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C276F" w14:textId="77777777" w:rsidR="00197A74" w:rsidRPr="009A68D8" w:rsidRDefault="00197A74" w:rsidP="00197A74">
      <w:pPr>
        <w:spacing w:after="120" w:line="276" w:lineRule="auto"/>
        <w:jc w:val="both"/>
        <w:rPr>
          <w:rFonts w:ascii="Calibri" w:eastAsia="MS Mincho" w:hAnsi="Calibri" w:cs="Calibri"/>
          <w:color w:val="2D8931"/>
          <w:sz w:val="52"/>
          <w:szCs w:val="52"/>
        </w:rPr>
      </w:pPr>
      <w:r w:rsidRPr="009A68D8">
        <w:rPr>
          <w:rFonts w:ascii="Calibri" w:eastAsia="MS Mincho" w:hAnsi="Calibri" w:cs="Calibri"/>
          <w:color w:val="2D8931"/>
          <w:sz w:val="52"/>
          <w:szCs w:val="52"/>
        </w:rPr>
        <w:t>Supplier Code of Conduct</w:t>
      </w:r>
      <w:r>
        <w:rPr>
          <w:rFonts w:ascii="Calibri" w:eastAsia="MS Mincho" w:hAnsi="Calibri" w:cs="Calibri" w:hint="cs"/>
          <w:color w:val="2D8931"/>
          <w:sz w:val="52"/>
          <w:szCs w:val="52"/>
          <w:rtl/>
        </w:rPr>
        <w:t xml:space="preserve">مدونة سلوك المزودين </w:t>
      </w:r>
    </w:p>
    <w:p w14:paraId="29B186CC" w14:textId="77777777" w:rsidR="00197A74" w:rsidRDefault="00197A74" w:rsidP="00197A74">
      <w:pPr>
        <w:spacing w:after="0" w:line="240" w:lineRule="auto"/>
        <w:jc w:val="both"/>
        <w:rPr>
          <w:rFonts w:ascii="Calibri" w:eastAsia="MS Mincho" w:hAnsi="Calibri" w:cs="Calibri"/>
          <w:sz w:val="20"/>
          <w:szCs w:val="20"/>
          <w:rtl/>
        </w:rPr>
      </w:pPr>
      <w:r w:rsidRPr="009A68D8">
        <w:rPr>
          <w:rFonts w:ascii="Calibri" w:eastAsia="MS Mincho" w:hAnsi="Calibri" w:cs="Calibri"/>
          <w:sz w:val="20"/>
          <w:szCs w:val="20"/>
        </w:rPr>
        <w:t xml:space="preserve">In this Supplier Code of Conduct, reference to GOAL will include reference to GOAL in Ireland, GOAL (International) in the UK, GOAL US Fund in the US and all GOAL branches and/or liaison offices, as well as other entities established in programme countries from time to time (together, hereinafter referred to as “GOAL”). </w:t>
      </w:r>
      <w:r w:rsidRPr="009A68D8">
        <w:rPr>
          <w:rFonts w:ascii="Calibri" w:eastAsia="MS Mincho" w:hAnsi="Calibri" w:cs="Arial"/>
          <w:sz w:val="20"/>
          <w:szCs w:val="20"/>
        </w:rPr>
        <w:t xml:space="preserve">This Supplier Code of Conduct should be read in conjunction with the relevant contract entered into between the Supplier and GOAL (“Contract”), GOAL’s Terms and Conditions for Contracts for Procurement of Goods or Services (as applicable), </w:t>
      </w:r>
      <w:r w:rsidRPr="009A68D8">
        <w:rPr>
          <w:rFonts w:ascii="Calibri" w:eastAsia="MS Mincho" w:hAnsi="Calibri" w:cs="Calibri"/>
          <w:sz w:val="20"/>
          <w:szCs w:val="20"/>
        </w:rPr>
        <w:t xml:space="preserve">and any other GOAL policy which GOAL may send the Supplier from time to time during the Contract. </w:t>
      </w:r>
    </w:p>
    <w:p w14:paraId="1A8CFFCD" w14:textId="77777777" w:rsidR="00197A74" w:rsidRPr="009A68D8" w:rsidRDefault="00197A74" w:rsidP="00197A74">
      <w:pPr>
        <w:bidi/>
        <w:spacing w:after="0" w:line="240" w:lineRule="auto"/>
        <w:jc w:val="both"/>
        <w:rPr>
          <w:rFonts w:ascii="Calibri" w:eastAsia="MS Mincho" w:hAnsi="Calibri" w:cs="Arial"/>
          <w:sz w:val="20"/>
          <w:szCs w:val="20"/>
        </w:rPr>
      </w:pPr>
      <w:r w:rsidRPr="008F73B9">
        <w:rPr>
          <w:rFonts w:ascii="Calibri" w:eastAsia="MS Mincho" w:hAnsi="Calibri" w:cs="Arial"/>
          <w:sz w:val="20"/>
          <w:szCs w:val="20"/>
          <w:rtl/>
        </w:rPr>
        <w:t xml:space="preserve">في قواعد سلوك الموردين هذه، ستتضمن الإشارة إلى </w:t>
      </w:r>
      <w:r>
        <w:rPr>
          <w:rFonts w:ascii="Calibri" w:eastAsia="MS Mincho" w:hAnsi="Calibri" w:cs="Arial" w:hint="cs"/>
          <w:sz w:val="20"/>
          <w:szCs w:val="20"/>
          <w:rtl/>
        </w:rPr>
        <w:t>غول،</w:t>
      </w:r>
      <w:r w:rsidRPr="008F73B9">
        <w:rPr>
          <w:rFonts w:ascii="Calibri" w:eastAsia="MS Mincho" w:hAnsi="Calibri" w:cs="Arial"/>
          <w:sz w:val="20"/>
          <w:szCs w:val="20"/>
          <w:rtl/>
        </w:rPr>
        <w:t xml:space="preserve"> الإشارة إلى </w:t>
      </w:r>
      <w:r>
        <w:rPr>
          <w:rFonts w:ascii="Calibri" w:eastAsia="MS Mincho" w:hAnsi="Calibri" w:cs="Arial" w:hint="cs"/>
          <w:sz w:val="20"/>
          <w:szCs w:val="20"/>
          <w:rtl/>
        </w:rPr>
        <w:t>غول</w:t>
      </w:r>
      <w:r w:rsidRPr="008F73B9">
        <w:rPr>
          <w:rFonts w:ascii="Calibri" w:eastAsia="MS Mincho" w:hAnsi="Calibri" w:cs="Arial"/>
          <w:sz w:val="20"/>
          <w:szCs w:val="20"/>
          <w:rtl/>
        </w:rPr>
        <w:t xml:space="preserve"> في أيرلندا، </w:t>
      </w:r>
      <w:r>
        <w:rPr>
          <w:rFonts w:ascii="Calibri" w:eastAsia="MS Mincho" w:hAnsi="Calibri" w:cs="Arial" w:hint="cs"/>
          <w:sz w:val="20"/>
          <w:szCs w:val="20"/>
          <w:rtl/>
        </w:rPr>
        <w:t>وغول</w:t>
      </w:r>
      <w:r w:rsidRPr="008F73B9">
        <w:rPr>
          <w:rFonts w:ascii="Calibri" w:eastAsia="MS Mincho" w:hAnsi="Calibri" w:cs="Arial"/>
          <w:sz w:val="20"/>
          <w:szCs w:val="20"/>
          <w:rtl/>
        </w:rPr>
        <w:t xml:space="preserve"> (الدولية) في المملكة المتحدة، و</w:t>
      </w:r>
      <w:r w:rsidRPr="008F73B9">
        <w:rPr>
          <w:rFonts w:ascii="Calibri" w:eastAsia="MS Mincho" w:hAnsi="Calibri" w:cs="Arial"/>
          <w:sz w:val="20"/>
          <w:szCs w:val="20"/>
        </w:rPr>
        <w:t>GOAL US Fund</w:t>
      </w:r>
      <w:r w:rsidRPr="008F73B9">
        <w:rPr>
          <w:rFonts w:ascii="Calibri" w:eastAsia="MS Mincho" w:hAnsi="Calibri" w:cs="Arial"/>
          <w:sz w:val="20"/>
          <w:szCs w:val="20"/>
          <w:rtl/>
        </w:rPr>
        <w:t xml:space="preserve"> في الولايات المتحدة وجميع فروع </w:t>
      </w:r>
      <w:r>
        <w:rPr>
          <w:rFonts w:ascii="Calibri" w:eastAsia="MS Mincho" w:hAnsi="Calibri" w:cs="Arial" w:hint="cs"/>
          <w:sz w:val="20"/>
          <w:szCs w:val="20"/>
          <w:rtl/>
        </w:rPr>
        <w:t>غول</w:t>
      </w:r>
      <w:r w:rsidRPr="008F73B9">
        <w:rPr>
          <w:rFonts w:ascii="Calibri" w:eastAsia="MS Mincho" w:hAnsi="Calibri" w:cs="Arial"/>
          <w:sz w:val="20"/>
          <w:szCs w:val="20"/>
          <w:rtl/>
        </w:rPr>
        <w:t xml:space="preserve"> و/أو مكاتب الاتصال، بالإضافة إلى الكيانات الأخرى المنشأة في البرنامج. البلدان من وقت لآخر (يشار إليهما معًا فيما يلي باسم "</w:t>
      </w:r>
      <w:r>
        <w:rPr>
          <w:rFonts w:ascii="Calibri" w:eastAsia="MS Mincho" w:hAnsi="Calibri" w:cs="Arial" w:hint="cs"/>
          <w:sz w:val="20"/>
          <w:szCs w:val="20"/>
          <w:rtl/>
        </w:rPr>
        <w:t>غول</w:t>
      </w:r>
      <w:r w:rsidRPr="008F73B9">
        <w:rPr>
          <w:rFonts w:ascii="Calibri" w:eastAsia="MS Mincho" w:hAnsi="Calibri" w:cs="Arial"/>
          <w:sz w:val="20"/>
          <w:szCs w:val="20"/>
          <w:rtl/>
        </w:rPr>
        <w:t xml:space="preserve">"). يجب قراءة قواعد سلوك الموردين هذه جنبًا إلى جنب مع العقد ذي الصلة المبرم بين المورد </w:t>
      </w:r>
      <w:r>
        <w:rPr>
          <w:rFonts w:ascii="Calibri" w:eastAsia="MS Mincho" w:hAnsi="Calibri" w:cs="Arial" w:hint="cs"/>
          <w:sz w:val="20"/>
          <w:szCs w:val="20"/>
          <w:rtl/>
        </w:rPr>
        <w:t>وغول</w:t>
      </w:r>
      <w:r w:rsidRPr="008F73B9">
        <w:rPr>
          <w:rFonts w:ascii="Calibri" w:eastAsia="MS Mincho" w:hAnsi="Calibri" w:cs="Arial"/>
          <w:sz w:val="20"/>
          <w:szCs w:val="20"/>
          <w:rtl/>
        </w:rPr>
        <w:t xml:space="preserve"> ("العقد")، وشروط وأحكام </w:t>
      </w:r>
      <w:r>
        <w:rPr>
          <w:rFonts w:ascii="Calibri" w:eastAsia="MS Mincho" w:hAnsi="Calibri" w:cs="Arial" w:hint="cs"/>
          <w:sz w:val="20"/>
          <w:szCs w:val="20"/>
          <w:rtl/>
        </w:rPr>
        <w:t>غول</w:t>
      </w:r>
      <w:r w:rsidRPr="008F73B9">
        <w:rPr>
          <w:rFonts w:ascii="Calibri" w:eastAsia="MS Mincho" w:hAnsi="Calibri" w:cs="Arial"/>
          <w:sz w:val="20"/>
          <w:szCs w:val="20"/>
          <w:rtl/>
        </w:rPr>
        <w:t xml:space="preserve"> لعقود شراء السلع أو الخدمات (حسب الاقتضاء)، وأي سياسة أخرى لـ</w:t>
      </w:r>
      <w:r>
        <w:rPr>
          <w:rFonts w:ascii="Calibri" w:eastAsia="MS Mincho" w:hAnsi="Calibri" w:cs="Arial" w:hint="cs"/>
          <w:sz w:val="20"/>
          <w:szCs w:val="20"/>
          <w:rtl/>
        </w:rPr>
        <w:t>غ</w:t>
      </w:r>
      <w:r w:rsidRPr="008F73B9">
        <w:rPr>
          <w:rFonts w:ascii="Calibri" w:eastAsia="MS Mincho" w:hAnsi="Calibri" w:cs="Arial"/>
          <w:sz w:val="20"/>
          <w:szCs w:val="20"/>
          <w:rtl/>
        </w:rPr>
        <w:t>و</w:t>
      </w:r>
      <w:r>
        <w:rPr>
          <w:rFonts w:ascii="Calibri" w:eastAsia="MS Mincho" w:hAnsi="Calibri" w:cs="Arial" w:hint="cs"/>
          <w:sz w:val="20"/>
          <w:szCs w:val="20"/>
          <w:rtl/>
        </w:rPr>
        <w:t xml:space="preserve">ل </w:t>
      </w:r>
      <w:r w:rsidRPr="008F73B9">
        <w:rPr>
          <w:rFonts w:ascii="Calibri" w:eastAsia="MS Mincho" w:hAnsi="Calibri" w:cs="Arial"/>
          <w:sz w:val="20"/>
          <w:szCs w:val="20"/>
          <w:rtl/>
        </w:rPr>
        <w:t xml:space="preserve">التي يجوز </w:t>
      </w:r>
      <w:proofErr w:type="gramStart"/>
      <w:r w:rsidRPr="008F73B9">
        <w:rPr>
          <w:rFonts w:ascii="Calibri" w:eastAsia="MS Mincho" w:hAnsi="Calibri" w:cs="Arial"/>
          <w:sz w:val="20"/>
          <w:szCs w:val="20"/>
          <w:rtl/>
        </w:rPr>
        <w:t>ل</w:t>
      </w:r>
      <w:r w:rsidRPr="008F73B9">
        <w:rPr>
          <w:rFonts w:ascii="Calibri" w:eastAsia="MS Mincho" w:hAnsi="Calibri" w:cs="Arial"/>
          <w:sz w:val="20"/>
          <w:szCs w:val="20"/>
        </w:rPr>
        <w:t>GOAL</w:t>
      </w:r>
      <w:proofErr w:type="gramEnd"/>
      <w:r w:rsidRPr="008F73B9">
        <w:rPr>
          <w:rFonts w:ascii="Calibri" w:eastAsia="MS Mincho" w:hAnsi="Calibri" w:cs="Arial"/>
          <w:sz w:val="20"/>
          <w:szCs w:val="20"/>
          <w:rtl/>
        </w:rPr>
        <w:t xml:space="preserve"> إرسال المورد من وقت لآخر أثناء العقد.</w:t>
      </w:r>
    </w:p>
    <w:p w14:paraId="2E3E1E16" w14:textId="77777777" w:rsidR="00197A74" w:rsidRPr="009A68D8" w:rsidRDefault="00197A74" w:rsidP="00197A74">
      <w:pPr>
        <w:spacing w:after="0" w:line="240" w:lineRule="auto"/>
        <w:jc w:val="both"/>
        <w:rPr>
          <w:rFonts w:ascii="Calibri" w:eastAsia="MS Mincho" w:hAnsi="Calibri" w:cs="Arial"/>
          <w:sz w:val="20"/>
          <w:szCs w:val="20"/>
        </w:rPr>
      </w:pPr>
    </w:p>
    <w:p w14:paraId="2014F7D4" w14:textId="77777777" w:rsidR="00197A74" w:rsidRPr="009A68D8" w:rsidRDefault="00197A74" w:rsidP="00197A74">
      <w:pPr>
        <w:spacing w:after="0" w:line="240" w:lineRule="auto"/>
        <w:jc w:val="both"/>
        <w:rPr>
          <w:rFonts w:ascii="Calibri" w:eastAsia="MS Mincho" w:hAnsi="Calibri" w:cs="Arial"/>
          <w:sz w:val="20"/>
          <w:szCs w:val="20"/>
        </w:rPr>
      </w:pPr>
      <w:r w:rsidRPr="009A68D8">
        <w:rPr>
          <w:rFonts w:ascii="Calibri" w:eastAsia="MS Mincho" w:hAnsi="Calibri" w:cs="Calibri"/>
          <w:sz w:val="20"/>
          <w:szCs w:val="20"/>
        </w:rPr>
        <w:t>Each supplier of GOAL (“</w:t>
      </w:r>
      <w:r w:rsidRPr="009A68D8">
        <w:rPr>
          <w:rFonts w:ascii="Calibri" w:eastAsia="MS Mincho" w:hAnsi="Calibri" w:cs="Arial"/>
          <w:sz w:val="20"/>
          <w:szCs w:val="20"/>
        </w:rPr>
        <w:t>Supplier”</w:t>
      </w:r>
      <w:r w:rsidRPr="009A68D8">
        <w:rPr>
          <w:rFonts w:ascii="Calibri" w:eastAsia="MS Mincho" w:hAnsi="Calibri" w:cs="Calibri"/>
          <w:sz w:val="20"/>
          <w:szCs w:val="20"/>
        </w:rPr>
        <w:t xml:space="preserve">) is </w:t>
      </w:r>
      <w:r w:rsidRPr="009A68D8">
        <w:rPr>
          <w:rFonts w:ascii="Calibri" w:eastAsia="MS Mincho" w:hAnsi="Calibri" w:cs="Arial"/>
          <w:sz w:val="20"/>
          <w:szCs w:val="20"/>
        </w:rPr>
        <w:t xml:space="preserve">expected to comply with the following Supplier Code of Conduct and is responsible for </w:t>
      </w:r>
      <w:r w:rsidRPr="009A68D8">
        <w:rPr>
          <w:rFonts w:ascii="Calibri" w:eastAsia="MS Mincho" w:hAnsi="Calibri" w:cs="Calibri"/>
          <w:sz w:val="20"/>
          <w:szCs w:val="20"/>
        </w:rPr>
        <w:t>requiring</w:t>
      </w:r>
      <w:r w:rsidRPr="009A68D8">
        <w:rPr>
          <w:rFonts w:ascii="Calibri" w:eastAsia="MS Mincho" w:hAnsi="Calibri" w:cs="Arial"/>
          <w:sz w:val="20"/>
          <w:szCs w:val="20"/>
        </w:rPr>
        <w:t xml:space="preserve"> </w:t>
      </w:r>
      <w:r w:rsidRPr="009A68D8">
        <w:rPr>
          <w:rFonts w:ascii="Calibri" w:eastAsia="MS Mincho" w:hAnsi="Calibri" w:cs="Calibri"/>
          <w:sz w:val="20"/>
          <w:szCs w:val="20"/>
        </w:rPr>
        <w:t>its employees and any subsidiary, subcontractor and any other third party that the Supplier may use to carry out its obligations under a contract entered into with GOAL (together, “Third Parties”) to abide by this Supplier Code of Conduct, and to provide a copy of this Supplier Code of Conduct to those entities and individuals.</w:t>
      </w:r>
    </w:p>
    <w:p w14:paraId="5F743E94" w14:textId="77777777" w:rsidR="00197A74" w:rsidRPr="009A68D8" w:rsidRDefault="00197A74" w:rsidP="00197A74">
      <w:pPr>
        <w:bidi/>
        <w:spacing w:after="0" w:line="240" w:lineRule="auto"/>
        <w:jc w:val="both"/>
        <w:rPr>
          <w:rFonts w:ascii="Calibri" w:eastAsia="MS Mincho" w:hAnsi="Calibri" w:cs="Arial"/>
          <w:sz w:val="20"/>
          <w:szCs w:val="20"/>
        </w:rPr>
      </w:pPr>
      <w:r>
        <w:rPr>
          <w:rFonts w:ascii="Calibri" w:eastAsia="MS Mincho" w:hAnsi="Calibri" w:cs="Arial" w:hint="cs"/>
          <w:sz w:val="20"/>
          <w:szCs w:val="20"/>
          <w:rtl/>
        </w:rPr>
        <w:t>يتوقع من كل مزود لدى غول</w:t>
      </w:r>
      <w:r w:rsidRPr="00E04510">
        <w:rPr>
          <w:rFonts w:ascii="Calibri" w:eastAsia="MS Mincho" w:hAnsi="Calibri" w:cs="Arial"/>
          <w:sz w:val="20"/>
          <w:szCs w:val="20"/>
          <w:rtl/>
        </w:rPr>
        <w:t xml:space="preserve"> ("المورد") </w:t>
      </w:r>
      <w:r>
        <w:rPr>
          <w:rFonts w:ascii="Calibri" w:eastAsia="MS Mincho" w:hAnsi="Calibri" w:cs="Arial" w:hint="cs"/>
          <w:sz w:val="20"/>
          <w:szCs w:val="20"/>
          <w:rtl/>
        </w:rPr>
        <w:t>الامتثال بمدونة سلوك الموردين</w:t>
      </w:r>
      <w:r w:rsidRPr="00E04510">
        <w:rPr>
          <w:rFonts w:ascii="Calibri" w:eastAsia="MS Mincho" w:hAnsi="Calibri" w:cs="Arial"/>
          <w:sz w:val="20"/>
          <w:szCs w:val="20"/>
          <w:rtl/>
        </w:rPr>
        <w:t xml:space="preserve"> التالية </w:t>
      </w:r>
      <w:r>
        <w:rPr>
          <w:rFonts w:ascii="Calibri" w:eastAsia="MS Mincho" w:hAnsi="Calibri" w:cs="Arial" w:hint="cs"/>
          <w:sz w:val="20"/>
          <w:szCs w:val="20"/>
          <w:rtl/>
        </w:rPr>
        <w:t>وهو مسؤول عن</w:t>
      </w:r>
      <w:r w:rsidRPr="00E04510">
        <w:rPr>
          <w:rFonts w:ascii="Calibri" w:eastAsia="MS Mincho" w:hAnsi="Calibri" w:cs="Arial"/>
          <w:sz w:val="20"/>
          <w:szCs w:val="20"/>
          <w:rtl/>
        </w:rPr>
        <w:t xml:space="preserve"> </w:t>
      </w:r>
      <w:r w:rsidRPr="004D5EDE">
        <w:rPr>
          <w:rFonts w:ascii="Calibri" w:eastAsia="MS Mincho" w:hAnsi="Calibri" w:cs="Arial"/>
          <w:sz w:val="20"/>
          <w:szCs w:val="20"/>
          <w:rtl/>
        </w:rPr>
        <w:t xml:space="preserve">مطالبة موظفيه وأي شركة فرعية ومقاول </w:t>
      </w:r>
      <w:r>
        <w:rPr>
          <w:rFonts w:ascii="Calibri" w:eastAsia="MS Mincho" w:hAnsi="Calibri" w:cs="Arial" w:hint="cs"/>
          <w:sz w:val="20"/>
          <w:szCs w:val="20"/>
          <w:rtl/>
        </w:rPr>
        <w:t>فرعي</w:t>
      </w:r>
      <w:r w:rsidRPr="004D5EDE">
        <w:rPr>
          <w:rFonts w:ascii="Calibri" w:eastAsia="MS Mincho" w:hAnsi="Calibri" w:cs="Arial"/>
          <w:sz w:val="20"/>
          <w:szCs w:val="20"/>
          <w:rtl/>
        </w:rPr>
        <w:t xml:space="preserve"> وأي طرف ثالث آخر قد يستخدمه المورد لتنفيذ التزاماته بموجب العقد المبرم مع</w:t>
      </w:r>
      <w:r w:rsidRPr="004D5EDE">
        <w:rPr>
          <w:rFonts w:ascii="Calibri" w:eastAsia="MS Mincho" w:hAnsi="Calibri" w:cs="Arial"/>
          <w:sz w:val="20"/>
          <w:szCs w:val="20"/>
        </w:rPr>
        <w:t xml:space="preserve"> GOAL </w:t>
      </w:r>
      <w:r w:rsidRPr="004D5EDE">
        <w:rPr>
          <w:rFonts w:ascii="Calibri" w:eastAsia="MS Mincho" w:hAnsi="Calibri" w:cs="Arial"/>
          <w:sz w:val="20"/>
          <w:szCs w:val="20"/>
          <w:rtl/>
        </w:rPr>
        <w:t xml:space="preserve">(يشار إليهم معًا باسم "الأطراف الثالثة") للالتزام </w:t>
      </w:r>
      <w:r>
        <w:rPr>
          <w:rFonts w:ascii="Calibri" w:eastAsia="MS Mincho" w:hAnsi="Calibri" w:cs="Arial" w:hint="cs"/>
          <w:sz w:val="20"/>
          <w:szCs w:val="20"/>
          <w:rtl/>
        </w:rPr>
        <w:t>بمدونة</w:t>
      </w:r>
      <w:r w:rsidRPr="004D5EDE">
        <w:rPr>
          <w:rFonts w:ascii="Calibri" w:eastAsia="MS Mincho" w:hAnsi="Calibri" w:cs="Arial"/>
          <w:sz w:val="20"/>
          <w:szCs w:val="20"/>
          <w:rtl/>
        </w:rPr>
        <w:t xml:space="preserve"> سلوك المورد</w:t>
      </w:r>
      <w:r>
        <w:rPr>
          <w:rFonts w:ascii="Calibri" w:eastAsia="MS Mincho" w:hAnsi="Calibri" w:cs="Arial" w:hint="cs"/>
          <w:sz w:val="20"/>
          <w:szCs w:val="20"/>
          <w:rtl/>
        </w:rPr>
        <w:t>ين</w:t>
      </w:r>
      <w:r w:rsidRPr="004D5EDE">
        <w:rPr>
          <w:rFonts w:ascii="Calibri" w:eastAsia="MS Mincho" w:hAnsi="Calibri" w:cs="Arial"/>
          <w:sz w:val="20"/>
          <w:szCs w:val="20"/>
          <w:rtl/>
        </w:rPr>
        <w:t xml:space="preserve"> هذه، وتقديم نسخة من قواعد سلوك الموردين هذه إلى تلك الكيانات والأفراد</w:t>
      </w:r>
      <w:r w:rsidRPr="004D5EDE">
        <w:rPr>
          <w:rFonts w:ascii="Calibri" w:eastAsia="MS Mincho" w:hAnsi="Calibri" w:cs="Arial"/>
          <w:sz w:val="20"/>
          <w:szCs w:val="20"/>
        </w:rPr>
        <w:t>.</w:t>
      </w:r>
    </w:p>
    <w:p w14:paraId="0991A74F" w14:textId="77777777" w:rsidR="00197A74" w:rsidRDefault="00197A74" w:rsidP="00197A74">
      <w:pPr>
        <w:spacing w:after="0" w:line="240" w:lineRule="auto"/>
        <w:jc w:val="both"/>
        <w:rPr>
          <w:rFonts w:ascii="Calibri" w:eastAsia="MS Mincho" w:hAnsi="Calibri" w:cs="Calibri"/>
          <w:sz w:val="20"/>
          <w:szCs w:val="20"/>
          <w:rtl/>
        </w:rPr>
      </w:pPr>
      <w:r w:rsidRPr="009A68D8">
        <w:rPr>
          <w:rFonts w:ascii="Calibri" w:eastAsia="MS Mincho" w:hAnsi="Calibri" w:cs="Calibri"/>
          <w:sz w:val="20"/>
          <w:szCs w:val="20"/>
        </w:rPr>
        <w:t xml:space="preserve">The Supplier Code of Conduct applies to all Suppliers who are requested by GOAL to sign it and all Third Parties who must confirm that they uphold its standards as far as applicable to their status.  </w:t>
      </w:r>
      <w:r w:rsidRPr="009A68D8">
        <w:rPr>
          <w:rFonts w:ascii="Calibri" w:eastAsia="MS Mincho" w:hAnsi="Calibri" w:cs="Arial"/>
          <w:sz w:val="20"/>
          <w:szCs w:val="20"/>
        </w:rPr>
        <w:t xml:space="preserve">GOAL recognises that reaching some of the standards in this </w:t>
      </w:r>
      <w:r w:rsidRPr="009A68D8">
        <w:rPr>
          <w:rFonts w:ascii="Calibri" w:eastAsia="MS Mincho" w:hAnsi="Calibri" w:cs="Calibri"/>
          <w:sz w:val="20"/>
          <w:szCs w:val="20"/>
        </w:rPr>
        <w:t xml:space="preserve">Supplier </w:t>
      </w:r>
      <w:r w:rsidRPr="009A68D8">
        <w:rPr>
          <w:rFonts w:ascii="Calibri" w:eastAsia="MS Mincho" w:hAnsi="Calibri" w:cs="Arial"/>
          <w:sz w:val="20"/>
          <w:szCs w:val="20"/>
        </w:rPr>
        <w:t xml:space="preserve">Code of Conduct is a dynamic, continuous process and encourages Suppliers to continually improve their workplace conditions and ensure they have adequate systems and controls in place to monitor Third Parties to ensure compliance with this Supplier Code of Conduct. </w:t>
      </w:r>
      <w:r w:rsidRPr="009A68D8">
        <w:rPr>
          <w:rFonts w:ascii="Calibri" w:eastAsia="MS Mincho" w:hAnsi="Calibri" w:cs="Calibri"/>
          <w:sz w:val="20"/>
          <w:szCs w:val="20"/>
        </w:rPr>
        <w:t xml:space="preserve">In line with the size and nature of their business, GOAL expects the Supplier to have management systems in place to support compliance with laws, regulations, and the expectations related to or addressed expressly within this Supplier Code of Conduct. GOAL encourages Suppliers to implement their own written code of conduct. </w:t>
      </w:r>
    </w:p>
    <w:p w14:paraId="33CC389F" w14:textId="77777777" w:rsidR="00197A74" w:rsidRDefault="00197A74" w:rsidP="00197A74">
      <w:pPr>
        <w:bidi/>
        <w:spacing w:after="0" w:line="240" w:lineRule="auto"/>
        <w:jc w:val="both"/>
        <w:rPr>
          <w:rFonts w:ascii="Calibri" w:eastAsia="MS Mincho" w:hAnsi="Calibri" w:cs="Calibri"/>
          <w:sz w:val="20"/>
          <w:szCs w:val="20"/>
          <w:rtl/>
        </w:rPr>
      </w:pPr>
      <w:r w:rsidRPr="00DF5FD3">
        <w:rPr>
          <w:rFonts w:ascii="Calibri" w:eastAsia="MS Mincho" w:hAnsi="Calibri" w:cs="Calibri"/>
          <w:sz w:val="20"/>
          <w:szCs w:val="20"/>
          <w:rtl/>
        </w:rPr>
        <w:t xml:space="preserve">تنطبق قواعد سلوك الموردين على جميع الموردين الذين تطلب منهم </w:t>
      </w:r>
      <w:r w:rsidRPr="00DF5FD3">
        <w:rPr>
          <w:rFonts w:ascii="Calibri" w:eastAsia="MS Mincho" w:hAnsi="Calibri" w:cs="Calibri"/>
          <w:sz w:val="20"/>
          <w:szCs w:val="20"/>
        </w:rPr>
        <w:t>GOAL</w:t>
      </w:r>
      <w:r w:rsidRPr="00DF5FD3">
        <w:rPr>
          <w:rFonts w:ascii="Calibri" w:eastAsia="MS Mincho" w:hAnsi="Calibri" w:cs="Calibri"/>
          <w:sz w:val="20"/>
          <w:szCs w:val="20"/>
          <w:rtl/>
        </w:rPr>
        <w:t xml:space="preserve"> التوقيع عليها وجميع الأطراف الثالثة التي يجب أن تؤكد التزامها بمعاييرها بقدر ما ينطبق على حالتهم. تدرك </w:t>
      </w:r>
      <w:r w:rsidRPr="00DF5FD3">
        <w:rPr>
          <w:rFonts w:ascii="Calibri" w:eastAsia="MS Mincho" w:hAnsi="Calibri" w:cs="Calibri"/>
          <w:sz w:val="20"/>
          <w:szCs w:val="20"/>
        </w:rPr>
        <w:t>GOAL</w:t>
      </w:r>
      <w:r w:rsidRPr="00DF5FD3">
        <w:rPr>
          <w:rFonts w:ascii="Calibri" w:eastAsia="MS Mincho" w:hAnsi="Calibri" w:cs="Calibri"/>
          <w:sz w:val="20"/>
          <w:szCs w:val="20"/>
          <w:rtl/>
        </w:rPr>
        <w:t xml:space="preserve"> أن الوصول إلى بعض المعايير الواردة في مدونة قواعد سلوك الموردين هذه هي عملية ديناميكية ومستمرة وتشجع الموردين على التحسين المستمر لظروف أماكن عملهم والتأكد من أن لديهم أنظمة وضوابط كافية لمراقبة الأطراف الثالثة لضمان الامتثال </w:t>
      </w:r>
      <w:r>
        <w:rPr>
          <w:rFonts w:ascii="Calibri" w:eastAsia="MS Mincho" w:hAnsi="Calibri" w:cs="Calibri" w:hint="cs"/>
          <w:sz w:val="20"/>
          <w:szCs w:val="20"/>
          <w:rtl/>
        </w:rPr>
        <w:t>لمدونة سلوك</w:t>
      </w:r>
      <w:r w:rsidRPr="00DF5FD3">
        <w:rPr>
          <w:rFonts w:ascii="Calibri" w:eastAsia="MS Mincho" w:hAnsi="Calibri" w:cs="Calibri"/>
          <w:sz w:val="20"/>
          <w:szCs w:val="20"/>
          <w:rtl/>
        </w:rPr>
        <w:t xml:space="preserve"> الموردين هذه. تماشيًا مع حجم وطبيعة أعمالهم، تتوقع </w:t>
      </w:r>
      <w:r w:rsidRPr="00DF5FD3">
        <w:rPr>
          <w:rFonts w:ascii="Calibri" w:eastAsia="MS Mincho" w:hAnsi="Calibri" w:cs="Calibri"/>
          <w:sz w:val="20"/>
          <w:szCs w:val="20"/>
        </w:rPr>
        <w:t>GOAL</w:t>
      </w:r>
      <w:r w:rsidRPr="00DF5FD3">
        <w:rPr>
          <w:rFonts w:ascii="Calibri" w:eastAsia="MS Mincho" w:hAnsi="Calibri" w:cs="Calibri"/>
          <w:sz w:val="20"/>
          <w:szCs w:val="20"/>
          <w:rtl/>
        </w:rPr>
        <w:t xml:space="preserve"> من المورد أن يكون لديه أنظمة إدارة لدعم الامتثال للقوانين واللوائح والتوقعات المتعلقة أو التي يتم تناولها صراحةً ضمن </w:t>
      </w:r>
      <w:r>
        <w:rPr>
          <w:rFonts w:ascii="Calibri" w:eastAsia="MS Mincho" w:hAnsi="Calibri" w:cs="Calibri" w:hint="cs"/>
          <w:sz w:val="20"/>
          <w:szCs w:val="20"/>
          <w:rtl/>
        </w:rPr>
        <w:t>مدونة</w:t>
      </w:r>
      <w:r w:rsidRPr="00DF5FD3">
        <w:rPr>
          <w:rFonts w:ascii="Calibri" w:eastAsia="MS Mincho" w:hAnsi="Calibri" w:cs="Calibri"/>
          <w:sz w:val="20"/>
          <w:szCs w:val="20"/>
          <w:rtl/>
        </w:rPr>
        <w:t xml:space="preserve"> سلوك الموردين هذه. تشجع </w:t>
      </w:r>
      <w:r w:rsidRPr="00DF5FD3">
        <w:rPr>
          <w:rFonts w:ascii="Calibri" w:eastAsia="MS Mincho" w:hAnsi="Calibri" w:cs="Calibri"/>
          <w:sz w:val="20"/>
          <w:szCs w:val="20"/>
        </w:rPr>
        <w:t>GOAL</w:t>
      </w:r>
      <w:r w:rsidRPr="00DF5FD3">
        <w:rPr>
          <w:rFonts w:ascii="Calibri" w:eastAsia="MS Mincho" w:hAnsi="Calibri" w:cs="Calibri"/>
          <w:sz w:val="20"/>
          <w:szCs w:val="20"/>
          <w:rtl/>
        </w:rPr>
        <w:t xml:space="preserve"> الموردين على تنفيذ قواعد السلوك المكتوبة الخاصة بهم.</w:t>
      </w:r>
    </w:p>
    <w:p w14:paraId="3CA50B12" w14:textId="77777777" w:rsidR="00197A74" w:rsidRPr="009A68D8" w:rsidRDefault="00197A74" w:rsidP="00197A74">
      <w:pPr>
        <w:spacing w:after="0" w:line="240" w:lineRule="auto"/>
        <w:jc w:val="both"/>
        <w:rPr>
          <w:rFonts w:ascii="Calibri" w:eastAsia="MS Mincho" w:hAnsi="Calibri" w:cs="Calibri"/>
          <w:b/>
          <w:bCs/>
          <w:sz w:val="20"/>
          <w:szCs w:val="20"/>
        </w:rPr>
      </w:pPr>
      <w:r w:rsidRPr="009A68D8">
        <w:rPr>
          <w:rFonts w:ascii="Calibri" w:eastAsia="MS Mincho" w:hAnsi="Calibri" w:cs="Calibri"/>
          <w:b/>
          <w:bCs/>
          <w:sz w:val="20"/>
          <w:szCs w:val="20"/>
        </w:rPr>
        <w:t>RESPECT FOR HUMAN RIGHTS</w:t>
      </w:r>
      <w:r>
        <w:rPr>
          <w:rFonts w:ascii="Calibri" w:eastAsia="MS Mincho" w:hAnsi="Calibri" w:cs="Calibri" w:hint="cs"/>
          <w:b/>
          <w:bCs/>
          <w:sz w:val="20"/>
          <w:szCs w:val="20"/>
          <w:rtl/>
        </w:rPr>
        <w:t xml:space="preserve">احترام حقوق الإنسان </w:t>
      </w:r>
    </w:p>
    <w:p w14:paraId="22A68D2E" w14:textId="77777777" w:rsidR="00197A74" w:rsidRPr="009A68D8" w:rsidRDefault="00197A74" w:rsidP="00197A74">
      <w:pPr>
        <w:spacing w:after="0" w:line="240" w:lineRule="auto"/>
        <w:jc w:val="both"/>
        <w:rPr>
          <w:rFonts w:ascii="Calibri" w:eastAsia="MS Mincho" w:hAnsi="Calibri" w:cs="Calibri"/>
          <w:sz w:val="20"/>
          <w:szCs w:val="20"/>
        </w:rPr>
      </w:pPr>
      <w:r w:rsidRPr="009A68D8">
        <w:rPr>
          <w:rFonts w:ascii="Calibri" w:eastAsia="MS Mincho" w:hAnsi="Calibri" w:cs="Arial"/>
          <w:sz w:val="20"/>
          <w:szCs w:val="20"/>
        </w:rPr>
        <w:t xml:space="preserve">The Supplier represents and warrants that neither it nor any </w:t>
      </w:r>
      <w:r w:rsidRPr="009A68D8">
        <w:rPr>
          <w:rFonts w:ascii="Calibri" w:eastAsia="MS Mincho" w:hAnsi="Calibri" w:cs="Calibri"/>
          <w:sz w:val="20"/>
          <w:szCs w:val="20"/>
        </w:rPr>
        <w:t>Third Party</w:t>
      </w:r>
      <w:r w:rsidRPr="009A68D8">
        <w:rPr>
          <w:rFonts w:ascii="Calibri" w:eastAsia="MS Mincho" w:hAnsi="Calibri" w:cs="Arial"/>
          <w:sz w:val="20"/>
          <w:szCs w:val="20"/>
        </w:rPr>
        <w:t xml:space="preserve"> violates the fundamental human rights as set out in the European Convention on Human Rights from 1950 </w:t>
      </w:r>
      <w:r w:rsidRPr="009A68D8">
        <w:rPr>
          <w:rFonts w:ascii="Calibri" w:eastAsia="MS Mincho" w:hAnsi="Calibri" w:cs="Calibri"/>
          <w:sz w:val="20"/>
          <w:szCs w:val="20"/>
        </w:rPr>
        <w:t xml:space="preserve">(as may be amended from time to time) </w:t>
      </w:r>
      <w:r w:rsidRPr="009A68D8">
        <w:rPr>
          <w:rFonts w:ascii="Calibri" w:eastAsia="MS Mincho" w:hAnsi="Calibri" w:cs="Arial"/>
          <w:sz w:val="20"/>
          <w:szCs w:val="20"/>
        </w:rPr>
        <w:t>including all protocols to the convention</w:t>
      </w:r>
      <w:r w:rsidRPr="009A68D8">
        <w:rPr>
          <w:rFonts w:ascii="Calibri" w:eastAsia="MS Mincho" w:hAnsi="Calibri" w:cs="Calibri"/>
          <w:sz w:val="20"/>
          <w:szCs w:val="20"/>
        </w:rPr>
        <w:t>.</w:t>
      </w:r>
    </w:p>
    <w:p w14:paraId="6A82D6CE" w14:textId="77777777" w:rsidR="00197A74" w:rsidRPr="009A68D8" w:rsidRDefault="00197A74" w:rsidP="00197A74">
      <w:pPr>
        <w:spacing w:after="0" w:line="240" w:lineRule="auto"/>
        <w:jc w:val="both"/>
        <w:rPr>
          <w:rFonts w:ascii="Calibri" w:eastAsia="MS Mincho" w:hAnsi="Calibri" w:cs="Arial"/>
          <w:sz w:val="20"/>
          <w:szCs w:val="20"/>
        </w:rPr>
      </w:pPr>
      <w:r w:rsidRPr="009A68D8">
        <w:rPr>
          <w:rFonts w:ascii="Calibri" w:eastAsia="MS Mincho" w:hAnsi="Calibri" w:cs="Calibri"/>
          <w:sz w:val="20"/>
          <w:szCs w:val="20"/>
        </w:rPr>
        <w:t>The Supplier represents</w:t>
      </w:r>
      <w:r w:rsidRPr="009A68D8">
        <w:rPr>
          <w:rFonts w:ascii="Calibri" w:eastAsia="MS Mincho" w:hAnsi="Calibri" w:cs="Arial"/>
          <w:sz w:val="20"/>
          <w:szCs w:val="20"/>
        </w:rPr>
        <w:t xml:space="preserve"> and</w:t>
      </w:r>
      <w:r w:rsidRPr="009A68D8">
        <w:rPr>
          <w:rFonts w:ascii="Calibri" w:eastAsia="MS Mincho" w:hAnsi="Calibri" w:cs="Calibri"/>
          <w:sz w:val="20"/>
          <w:szCs w:val="20"/>
        </w:rPr>
        <w:t xml:space="preserve"> warrants that it will have respect for all fundamental human rights and</w:t>
      </w:r>
      <w:proofErr w:type="gramStart"/>
      <w:r w:rsidRPr="009A68D8">
        <w:rPr>
          <w:rFonts w:ascii="Calibri" w:eastAsia="MS Mincho" w:hAnsi="Calibri" w:cs="Calibri"/>
          <w:sz w:val="20"/>
          <w:szCs w:val="20"/>
        </w:rPr>
        <w:t>, in particular, it</w:t>
      </w:r>
      <w:proofErr w:type="gramEnd"/>
      <w:r w:rsidRPr="009A68D8">
        <w:rPr>
          <w:rFonts w:ascii="Calibri" w:eastAsia="MS Mincho" w:hAnsi="Calibri" w:cs="Calibri"/>
          <w:sz w:val="20"/>
          <w:szCs w:val="20"/>
        </w:rPr>
        <w:t xml:space="preserve"> will</w:t>
      </w:r>
      <w:r w:rsidRPr="009A68D8">
        <w:rPr>
          <w:rFonts w:ascii="Calibri" w:eastAsia="MS Mincho" w:hAnsi="Calibri" w:cs="Arial"/>
          <w:sz w:val="20"/>
          <w:szCs w:val="20"/>
        </w:rPr>
        <w:t xml:space="preserve"> respect the dignity and worth of all persons including respect for the equal rights of men and women. </w:t>
      </w:r>
    </w:p>
    <w:p w14:paraId="38778669" w14:textId="77777777" w:rsidR="00197A74" w:rsidRDefault="00197A74" w:rsidP="00197A74">
      <w:pPr>
        <w:spacing w:after="0" w:line="240" w:lineRule="auto"/>
        <w:jc w:val="both"/>
        <w:rPr>
          <w:rFonts w:ascii="Calibri" w:eastAsia="MS Mincho" w:hAnsi="Calibri" w:cs="Calibri"/>
          <w:sz w:val="20"/>
          <w:szCs w:val="20"/>
          <w:rtl/>
        </w:rPr>
      </w:pPr>
      <w:r w:rsidRPr="009A68D8">
        <w:rPr>
          <w:rFonts w:ascii="Calibri" w:eastAsia="MS Mincho" w:hAnsi="Calibri" w:cs="Calibri"/>
          <w:sz w:val="20"/>
          <w:szCs w:val="20"/>
        </w:rPr>
        <w:t xml:space="preserve">The Supplier undertakes that it and any Third Party will not discriminate directly or indirectly on the grounds of gender, marital status, family status, sexual orientation, religion, age, disability, race, political affiliation, social status, or membership of an ethnic community.  </w:t>
      </w:r>
    </w:p>
    <w:p w14:paraId="5C6C415C" w14:textId="77777777" w:rsidR="00197A74" w:rsidRPr="00D05058" w:rsidRDefault="00197A74" w:rsidP="00197A74">
      <w:pPr>
        <w:bidi/>
        <w:spacing w:after="0" w:line="240" w:lineRule="auto"/>
        <w:jc w:val="both"/>
        <w:rPr>
          <w:rFonts w:ascii="Calibri" w:eastAsia="MS Mincho" w:hAnsi="Calibri" w:cs="Arial"/>
          <w:sz w:val="20"/>
          <w:szCs w:val="20"/>
        </w:rPr>
      </w:pPr>
      <w:r w:rsidRPr="00D05058">
        <w:rPr>
          <w:rFonts w:ascii="Calibri" w:eastAsia="MS Mincho" w:hAnsi="Calibri" w:cs="Arial"/>
          <w:sz w:val="20"/>
          <w:szCs w:val="20"/>
          <w:rtl/>
        </w:rPr>
        <w:t>يقر المورد ويضمن أنه لا هو ولا أي طرف ثالث ينتهك حقوق الإنسان الأساسية على النحو المنصوص عليه في الاتفاقية الأوروبية لحقوق الإنسان لعام 1950 (كما قد يتم تعديلها من وقت لآخر) بما في ذلك جميع البروتوكولات الملحقة بالاتفاقية.</w:t>
      </w:r>
    </w:p>
    <w:p w14:paraId="401450BF" w14:textId="77777777" w:rsidR="00197A74" w:rsidRPr="00D05058" w:rsidRDefault="00197A74" w:rsidP="00197A74">
      <w:pPr>
        <w:bidi/>
        <w:spacing w:after="0" w:line="240" w:lineRule="auto"/>
        <w:jc w:val="both"/>
        <w:rPr>
          <w:rFonts w:ascii="Calibri" w:eastAsia="MS Mincho" w:hAnsi="Calibri" w:cs="Arial"/>
          <w:sz w:val="20"/>
          <w:szCs w:val="20"/>
        </w:rPr>
      </w:pPr>
      <w:r w:rsidRPr="00D05058">
        <w:rPr>
          <w:rFonts w:ascii="Calibri" w:eastAsia="MS Mincho" w:hAnsi="Calibri" w:cs="Arial"/>
          <w:sz w:val="20"/>
          <w:szCs w:val="20"/>
          <w:rtl/>
        </w:rPr>
        <w:t>يقر المورد ويضمن أنه سيحترم جميع حقوق الإنسان الأساسية، وعلى وجه الخصوص، سيحترم كرامة وقيمة جميع الأشخاص بما في ذلك احترام الحقوق المتساوية للرجال والنساء.</w:t>
      </w:r>
    </w:p>
    <w:p w14:paraId="666A7F8F" w14:textId="77777777" w:rsidR="00197A74" w:rsidRPr="009A68D8" w:rsidRDefault="00197A74" w:rsidP="00197A74">
      <w:pPr>
        <w:bidi/>
        <w:spacing w:after="0" w:line="240" w:lineRule="auto"/>
        <w:jc w:val="both"/>
        <w:rPr>
          <w:rFonts w:ascii="Calibri" w:eastAsia="MS Mincho" w:hAnsi="Calibri" w:cs="Arial"/>
          <w:sz w:val="20"/>
          <w:szCs w:val="20"/>
        </w:rPr>
      </w:pPr>
      <w:r w:rsidRPr="00D05058">
        <w:rPr>
          <w:rFonts w:ascii="Calibri" w:eastAsia="MS Mincho" w:hAnsi="Calibri" w:cs="Arial"/>
          <w:sz w:val="20"/>
          <w:szCs w:val="20"/>
          <w:rtl/>
        </w:rPr>
        <w:t xml:space="preserve">يتعهد المورد بأنه وأي طرف ثالث لن يمارس التمييز بشكل مباشر أو غير مباشر على أساس </w:t>
      </w:r>
      <w:proofErr w:type="gramStart"/>
      <w:r w:rsidRPr="00D05058">
        <w:rPr>
          <w:rFonts w:ascii="Calibri" w:eastAsia="MS Mincho" w:hAnsi="Calibri" w:cs="Arial"/>
          <w:sz w:val="20"/>
          <w:szCs w:val="20"/>
          <w:rtl/>
        </w:rPr>
        <w:t>الجنس</w:t>
      </w:r>
      <w:proofErr w:type="gramEnd"/>
      <w:r w:rsidRPr="00D05058">
        <w:rPr>
          <w:rFonts w:ascii="Calibri" w:eastAsia="MS Mincho" w:hAnsi="Calibri" w:cs="Arial"/>
          <w:sz w:val="20"/>
          <w:szCs w:val="20"/>
          <w:rtl/>
        </w:rPr>
        <w:t xml:space="preserve"> أو الحالة الاجتماعية أو الحالة العائلية أو التوجه الجنسي أو </w:t>
      </w:r>
      <w:proofErr w:type="gramStart"/>
      <w:r w:rsidRPr="00D05058">
        <w:rPr>
          <w:rFonts w:ascii="Calibri" w:eastAsia="MS Mincho" w:hAnsi="Calibri" w:cs="Arial"/>
          <w:sz w:val="20"/>
          <w:szCs w:val="20"/>
          <w:rtl/>
        </w:rPr>
        <w:t>الدين</w:t>
      </w:r>
      <w:proofErr w:type="gramEnd"/>
      <w:r w:rsidRPr="00D05058">
        <w:rPr>
          <w:rFonts w:ascii="Calibri" w:eastAsia="MS Mincho" w:hAnsi="Calibri" w:cs="Arial"/>
          <w:sz w:val="20"/>
          <w:szCs w:val="20"/>
          <w:rtl/>
        </w:rPr>
        <w:t xml:space="preserve"> أو العمر أو الإعاقة أو العرق أو الانتماء السياسي أو الوضع الاجتماعي أو العضوية في مجتمع عرقي</w:t>
      </w:r>
    </w:p>
    <w:p w14:paraId="1EAC786D"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ILLEGAL ACTIVITY</w:t>
      </w:r>
      <w:r>
        <w:rPr>
          <w:rFonts w:ascii="Calibri" w:eastAsia="MS Mincho" w:hAnsi="Calibri" w:cs="Calibri" w:hint="cs"/>
          <w:b/>
          <w:bCs/>
          <w:sz w:val="20"/>
          <w:szCs w:val="20"/>
          <w:rtl/>
        </w:rPr>
        <w:t xml:space="preserve">نشاط غير قانوني </w:t>
      </w:r>
    </w:p>
    <w:p w14:paraId="5994C184" w14:textId="77777777" w:rsidR="00197A74" w:rsidRPr="009A68D8" w:rsidRDefault="00197A74" w:rsidP="00197A74">
      <w:pPr>
        <w:spacing w:after="0" w:line="240" w:lineRule="auto"/>
        <w:jc w:val="both"/>
        <w:rPr>
          <w:rFonts w:ascii="Calibri" w:eastAsia="MS Mincho" w:hAnsi="Calibri" w:cs="Arial"/>
          <w:sz w:val="20"/>
          <w:szCs w:val="20"/>
        </w:rPr>
      </w:pPr>
      <w:r w:rsidRPr="009A68D8">
        <w:rPr>
          <w:rFonts w:ascii="Calibri" w:eastAsia="MS Mincho" w:hAnsi="Calibri" w:cs="Arial"/>
          <w:sz w:val="20"/>
          <w:szCs w:val="20"/>
        </w:rPr>
        <w:t xml:space="preserve">The Supplier represents and warrants that neither it nor any </w:t>
      </w:r>
      <w:r w:rsidRPr="009A68D8">
        <w:rPr>
          <w:rFonts w:ascii="Calibri" w:eastAsia="MS Mincho" w:hAnsi="Calibri" w:cs="Calibri"/>
          <w:sz w:val="20"/>
          <w:szCs w:val="20"/>
        </w:rPr>
        <w:t>Third Party</w:t>
      </w:r>
      <w:r w:rsidRPr="009A68D8">
        <w:rPr>
          <w:rFonts w:ascii="Calibri" w:eastAsia="MS Mincho" w:hAnsi="Calibri" w:cs="Arial"/>
          <w:sz w:val="20"/>
          <w:szCs w:val="20"/>
        </w:rPr>
        <w:t xml:space="preserve"> are engaged in any sort of illegal activities.</w:t>
      </w:r>
      <w:r w:rsidRPr="009A68D8">
        <w:rPr>
          <w:rFonts w:ascii="Calibri" w:eastAsia="MS Mincho" w:hAnsi="Calibri" w:cs="Calibri"/>
          <w:sz w:val="20"/>
          <w:szCs w:val="20"/>
        </w:rPr>
        <w:t xml:space="preserve"> </w:t>
      </w:r>
    </w:p>
    <w:p w14:paraId="3AD0CF94" w14:textId="77777777" w:rsidR="00197A74" w:rsidRPr="009A68D8" w:rsidRDefault="00197A74" w:rsidP="00197A74">
      <w:pPr>
        <w:spacing w:after="0" w:line="240" w:lineRule="auto"/>
        <w:jc w:val="both"/>
        <w:rPr>
          <w:rFonts w:ascii="Calibri" w:eastAsia="MS Mincho" w:hAnsi="Calibri" w:cs="Calibri"/>
          <w:sz w:val="20"/>
          <w:szCs w:val="20"/>
        </w:rPr>
      </w:pPr>
      <w:r w:rsidRPr="009A68D8">
        <w:rPr>
          <w:rFonts w:ascii="Calibri" w:eastAsia="MS Mincho" w:hAnsi="Calibri" w:cs="Calibri"/>
          <w:sz w:val="20"/>
          <w:szCs w:val="20"/>
        </w:rPr>
        <w:lastRenderedPageBreak/>
        <w:t xml:space="preserve">The Supplier represents and warrants that neither it nor any Third Party will excuse or ignore or participate in any corrupt, fraudulent, exploitative, or unethical activities. This includes but is not limited to the trafficking of people, participating in any armed, political, or religious conflict, dealing in illegal drugs, gems or arms or using the services of a sex worker. </w:t>
      </w:r>
    </w:p>
    <w:p w14:paraId="77B82672" w14:textId="77777777" w:rsidR="00197A74" w:rsidRDefault="00197A74" w:rsidP="00197A74">
      <w:pPr>
        <w:spacing w:after="0" w:line="240" w:lineRule="auto"/>
        <w:jc w:val="both"/>
        <w:rPr>
          <w:rFonts w:ascii="Calibri" w:eastAsia="MS Mincho" w:hAnsi="Calibri" w:cs="Calibri"/>
          <w:sz w:val="20"/>
          <w:szCs w:val="20"/>
          <w:rtl/>
        </w:rPr>
      </w:pPr>
      <w:r w:rsidRPr="009A68D8">
        <w:rPr>
          <w:rFonts w:ascii="Calibri" w:eastAsia="MS Mincho" w:hAnsi="Calibri" w:cs="Calibri"/>
          <w:sz w:val="20"/>
          <w:szCs w:val="20"/>
        </w:rPr>
        <w:t xml:space="preserve">The Supplier represents and warrants that neither it nor any Third Party will be under the influence of alcohol or drugs, which includes illegal drugs and misused prescription medication, while engaged by GOAL under a Contract and will be fit to carry out its responsibilities and obligations under that Contract. </w:t>
      </w:r>
    </w:p>
    <w:p w14:paraId="6EA7E0C4" w14:textId="77777777" w:rsidR="00197A74" w:rsidRPr="003F0265" w:rsidRDefault="00197A74" w:rsidP="00197A74">
      <w:pPr>
        <w:bidi/>
        <w:spacing w:after="0" w:line="240" w:lineRule="auto"/>
        <w:jc w:val="both"/>
        <w:rPr>
          <w:rFonts w:ascii="Calibri" w:eastAsia="MS Mincho" w:hAnsi="Calibri" w:cs="Calibri"/>
          <w:sz w:val="20"/>
          <w:szCs w:val="20"/>
        </w:rPr>
      </w:pPr>
      <w:r w:rsidRPr="003F0265">
        <w:rPr>
          <w:rFonts w:ascii="Calibri" w:eastAsia="MS Mincho" w:hAnsi="Calibri" w:cs="Calibri"/>
          <w:sz w:val="20"/>
          <w:szCs w:val="20"/>
          <w:rtl/>
        </w:rPr>
        <w:t>يقر المورد ويضمن أنه لا هو ولا أي طرف ثالث منخرطون في أي نوع من الأنشطة غير القانونية.</w:t>
      </w:r>
    </w:p>
    <w:p w14:paraId="3966BB0F" w14:textId="77777777" w:rsidR="00197A74" w:rsidRPr="003F0265" w:rsidRDefault="00197A74" w:rsidP="00197A74">
      <w:pPr>
        <w:bidi/>
        <w:spacing w:after="0" w:line="240" w:lineRule="auto"/>
        <w:jc w:val="both"/>
        <w:rPr>
          <w:rFonts w:ascii="Calibri" w:eastAsia="MS Mincho" w:hAnsi="Calibri" w:cs="Calibri"/>
          <w:sz w:val="20"/>
          <w:szCs w:val="20"/>
        </w:rPr>
      </w:pPr>
      <w:r w:rsidRPr="003F0265">
        <w:rPr>
          <w:rFonts w:ascii="Calibri" w:eastAsia="MS Mincho" w:hAnsi="Calibri" w:cs="Calibri"/>
          <w:sz w:val="20"/>
          <w:szCs w:val="20"/>
          <w:rtl/>
        </w:rPr>
        <w:t xml:space="preserve">يقر المورد ويضمن أنه لن يعذر هو أو أي طرف ثالث أو يتجاهل أو يشارك في أي أنشطة </w:t>
      </w:r>
      <w:proofErr w:type="gramStart"/>
      <w:r w:rsidRPr="003F0265">
        <w:rPr>
          <w:rFonts w:ascii="Calibri" w:eastAsia="MS Mincho" w:hAnsi="Calibri" w:cs="Calibri"/>
          <w:sz w:val="20"/>
          <w:szCs w:val="20"/>
          <w:rtl/>
        </w:rPr>
        <w:t>فاسدة</w:t>
      </w:r>
      <w:proofErr w:type="gramEnd"/>
      <w:r w:rsidRPr="003F0265">
        <w:rPr>
          <w:rFonts w:ascii="Calibri" w:eastAsia="MS Mincho" w:hAnsi="Calibri" w:cs="Calibri"/>
          <w:sz w:val="20"/>
          <w:szCs w:val="20"/>
          <w:rtl/>
        </w:rPr>
        <w:t xml:space="preserve"> أو احتيالية أو استغلالية أو غير أخلاقية. ويشمل ذلك، على سبيل المثال لا الحصر، الاتجار بالأشخاص، أو المشاركة في أي صراع </w:t>
      </w:r>
      <w:proofErr w:type="gramStart"/>
      <w:r w:rsidRPr="003F0265">
        <w:rPr>
          <w:rFonts w:ascii="Calibri" w:eastAsia="MS Mincho" w:hAnsi="Calibri" w:cs="Calibri"/>
          <w:sz w:val="20"/>
          <w:szCs w:val="20"/>
          <w:rtl/>
        </w:rPr>
        <w:t>مسلح</w:t>
      </w:r>
      <w:proofErr w:type="gramEnd"/>
      <w:r w:rsidRPr="003F0265">
        <w:rPr>
          <w:rFonts w:ascii="Calibri" w:eastAsia="MS Mincho" w:hAnsi="Calibri" w:cs="Calibri"/>
          <w:sz w:val="20"/>
          <w:szCs w:val="20"/>
          <w:rtl/>
        </w:rPr>
        <w:t xml:space="preserve"> أو سياسي أو ديني، أو التعامل في </w:t>
      </w:r>
      <w:proofErr w:type="gramStart"/>
      <w:r w:rsidRPr="003F0265">
        <w:rPr>
          <w:rFonts w:ascii="Calibri" w:eastAsia="MS Mincho" w:hAnsi="Calibri" w:cs="Calibri"/>
          <w:sz w:val="20"/>
          <w:szCs w:val="20"/>
          <w:rtl/>
        </w:rPr>
        <w:t>المخدرات</w:t>
      </w:r>
      <w:proofErr w:type="gramEnd"/>
      <w:r w:rsidRPr="003F0265">
        <w:rPr>
          <w:rFonts w:ascii="Calibri" w:eastAsia="MS Mincho" w:hAnsi="Calibri" w:cs="Calibri"/>
          <w:sz w:val="20"/>
          <w:szCs w:val="20"/>
          <w:rtl/>
        </w:rPr>
        <w:t xml:space="preserve"> أو الأحجار الكريمة أو الأسلحة غير المشروعة أو استخدام خدمات المشتغلين بالجنس.</w:t>
      </w:r>
    </w:p>
    <w:p w14:paraId="35231208" w14:textId="77777777" w:rsidR="00197A74" w:rsidRPr="009A68D8" w:rsidRDefault="00197A74" w:rsidP="00197A74">
      <w:pPr>
        <w:bidi/>
        <w:spacing w:after="0" w:line="240" w:lineRule="auto"/>
        <w:jc w:val="both"/>
        <w:rPr>
          <w:rFonts w:ascii="Calibri" w:eastAsia="MS Mincho" w:hAnsi="Calibri" w:cs="Calibri"/>
          <w:sz w:val="20"/>
          <w:szCs w:val="20"/>
        </w:rPr>
      </w:pPr>
      <w:r w:rsidRPr="003F0265">
        <w:rPr>
          <w:rFonts w:ascii="Calibri" w:eastAsia="MS Mincho" w:hAnsi="Calibri" w:cs="Calibri"/>
          <w:sz w:val="20"/>
          <w:szCs w:val="20"/>
          <w:rtl/>
        </w:rPr>
        <w:t xml:space="preserve">يقر المورد ويضمن أنه لن يكون هو أو أي طرف ثالث تحت تأثير الكحول أو المخدرات، بما في ذلك المخدرات غير المشروعة والأدوية التي يساء استخدامها، أثناء تعامله مع </w:t>
      </w:r>
      <w:r w:rsidRPr="003F0265">
        <w:rPr>
          <w:rFonts w:ascii="Calibri" w:eastAsia="MS Mincho" w:hAnsi="Calibri" w:cs="Calibri"/>
          <w:sz w:val="20"/>
          <w:szCs w:val="20"/>
        </w:rPr>
        <w:t>GOAL</w:t>
      </w:r>
      <w:r w:rsidRPr="003F0265">
        <w:rPr>
          <w:rFonts w:ascii="Calibri" w:eastAsia="MS Mincho" w:hAnsi="Calibri" w:cs="Calibri"/>
          <w:sz w:val="20"/>
          <w:szCs w:val="20"/>
          <w:rtl/>
        </w:rPr>
        <w:t xml:space="preserve"> بموجب العقد وسيكون </w:t>
      </w:r>
      <w:r>
        <w:rPr>
          <w:rFonts w:ascii="Calibri" w:eastAsia="MS Mincho" w:hAnsi="Calibri" w:cs="Calibri" w:hint="cs"/>
          <w:sz w:val="20"/>
          <w:szCs w:val="20"/>
          <w:rtl/>
        </w:rPr>
        <w:t>مؤهلا</w:t>
      </w:r>
      <w:r w:rsidRPr="003F0265">
        <w:rPr>
          <w:rFonts w:ascii="Calibri" w:eastAsia="MS Mincho" w:hAnsi="Calibri" w:cs="Calibri"/>
          <w:sz w:val="20"/>
          <w:szCs w:val="20"/>
          <w:rtl/>
        </w:rPr>
        <w:t xml:space="preserve"> للوفاء بمسؤولياته والتزاماته بموجب ذلك العقد.</w:t>
      </w:r>
    </w:p>
    <w:p w14:paraId="1D777FBF" w14:textId="77777777" w:rsidR="00197A74" w:rsidRDefault="00197A74" w:rsidP="00197A74">
      <w:pPr>
        <w:numPr>
          <w:ilvl w:val="0"/>
          <w:numId w:val="1"/>
        </w:numPr>
        <w:spacing w:after="0" w:line="240" w:lineRule="auto"/>
        <w:ind w:left="0" w:firstLine="0"/>
        <w:contextualSpacing/>
        <w:jc w:val="both"/>
        <w:rPr>
          <w:rFonts w:ascii="Calibri" w:eastAsia="MS Mincho" w:hAnsi="Calibri" w:cs="Arial"/>
          <w:b/>
          <w:sz w:val="20"/>
          <w:szCs w:val="20"/>
        </w:rPr>
      </w:pPr>
      <w:r w:rsidRPr="009A68D8">
        <w:rPr>
          <w:rFonts w:ascii="Calibri" w:eastAsia="MS Mincho" w:hAnsi="Calibri" w:cs="Arial"/>
          <w:b/>
          <w:sz w:val="20"/>
          <w:szCs w:val="20"/>
        </w:rPr>
        <w:t>ANTI-CORRUPTION, ANTI-</w:t>
      </w:r>
      <w:r w:rsidRPr="009A68D8">
        <w:rPr>
          <w:rFonts w:ascii="Calibri" w:eastAsia="MS Mincho" w:hAnsi="Calibri" w:cs="Calibri"/>
          <w:b/>
          <w:bCs/>
          <w:sz w:val="20"/>
          <w:szCs w:val="20"/>
        </w:rPr>
        <w:t>BRIBERY, ANTI-</w:t>
      </w:r>
      <w:r w:rsidRPr="009A68D8">
        <w:rPr>
          <w:rFonts w:ascii="Calibri" w:eastAsia="MS Mincho" w:hAnsi="Calibri" w:cs="Arial"/>
          <w:b/>
          <w:sz w:val="20"/>
          <w:szCs w:val="20"/>
        </w:rPr>
        <w:t>FRAUD</w:t>
      </w:r>
      <w:r w:rsidRPr="009A68D8">
        <w:rPr>
          <w:rFonts w:ascii="Calibri" w:eastAsia="MS Mincho" w:hAnsi="Calibri" w:cs="Calibri"/>
          <w:b/>
          <w:bCs/>
          <w:sz w:val="20"/>
          <w:szCs w:val="20"/>
        </w:rPr>
        <w:t>, ANTI-MONEY LAUNDERING</w:t>
      </w:r>
      <w:r w:rsidRPr="009A68D8">
        <w:rPr>
          <w:rFonts w:ascii="Calibri" w:eastAsia="MS Mincho" w:hAnsi="Calibri" w:cs="Arial"/>
          <w:b/>
          <w:sz w:val="20"/>
          <w:szCs w:val="20"/>
        </w:rPr>
        <w:t xml:space="preserve"> &amp; CONFLICT OF INTEREST</w:t>
      </w:r>
    </w:p>
    <w:p w14:paraId="0C6C76C4" w14:textId="77777777" w:rsidR="00197A74" w:rsidRPr="00553D54" w:rsidRDefault="00197A74" w:rsidP="00197A74">
      <w:pPr>
        <w:bidi/>
        <w:spacing w:after="0" w:line="240" w:lineRule="auto"/>
        <w:contextualSpacing/>
        <w:jc w:val="both"/>
        <w:rPr>
          <w:rFonts w:ascii="Calibri" w:eastAsia="MS Mincho" w:hAnsi="Calibri" w:cs="Arial"/>
          <w:bCs/>
          <w:sz w:val="20"/>
          <w:szCs w:val="20"/>
        </w:rPr>
      </w:pPr>
      <w:r w:rsidRPr="00553D54">
        <w:rPr>
          <w:rFonts w:ascii="Calibri" w:eastAsia="MS Mincho" w:hAnsi="Calibri" w:cs="Arial"/>
          <w:bCs/>
          <w:sz w:val="20"/>
          <w:szCs w:val="20"/>
          <w:rtl/>
        </w:rPr>
        <w:t>مكافحة الفساد، ومكافحة الرشوة، ومكافحة الاحتيال، ومكافحة غسل الأموال، وتضارب المصالح</w:t>
      </w:r>
    </w:p>
    <w:p w14:paraId="3814EF68" w14:textId="77777777" w:rsidR="00197A74" w:rsidRPr="009A68D8" w:rsidRDefault="00197A74" w:rsidP="00197A74">
      <w:pPr>
        <w:spacing w:after="0" w:line="240" w:lineRule="auto"/>
        <w:contextualSpacing/>
        <w:jc w:val="both"/>
        <w:rPr>
          <w:rFonts w:ascii="Calibri" w:eastAsia="MS Mincho" w:hAnsi="Calibri" w:cs="Calibri"/>
          <w:sz w:val="20"/>
          <w:szCs w:val="20"/>
        </w:rPr>
      </w:pPr>
      <w:r w:rsidRPr="009A68D8">
        <w:rPr>
          <w:rFonts w:ascii="Calibri" w:eastAsia="MS Mincho" w:hAnsi="Calibri" w:cs="Arial"/>
          <w:sz w:val="20"/>
          <w:szCs w:val="20"/>
        </w:rPr>
        <w:t>GOAL has zero tolerance for corruption</w:t>
      </w:r>
      <w:r w:rsidRPr="009A68D8">
        <w:rPr>
          <w:rFonts w:ascii="Calibri" w:eastAsia="MS Mincho" w:hAnsi="Calibri" w:cs="Calibri"/>
          <w:sz w:val="20"/>
          <w:szCs w:val="20"/>
        </w:rPr>
        <w:t>, bribery, fraud, and money laundering.</w:t>
      </w:r>
    </w:p>
    <w:p w14:paraId="16313716" w14:textId="77777777" w:rsidR="00197A74" w:rsidRPr="009A68D8" w:rsidRDefault="00197A74" w:rsidP="00197A74">
      <w:pPr>
        <w:spacing w:after="0" w:line="240" w:lineRule="auto"/>
        <w:contextualSpacing/>
        <w:jc w:val="both"/>
        <w:rPr>
          <w:rFonts w:ascii="Calibri" w:eastAsia="MS Mincho" w:hAnsi="Calibri" w:cs="Arial"/>
          <w:sz w:val="20"/>
          <w:szCs w:val="20"/>
        </w:rPr>
      </w:pPr>
      <w:r w:rsidRPr="009A68D8">
        <w:rPr>
          <w:rFonts w:ascii="Calibri" w:eastAsia="MS Mincho" w:hAnsi="Calibri" w:cs="Arial"/>
          <w:sz w:val="20"/>
          <w:szCs w:val="20"/>
        </w:rPr>
        <w:t xml:space="preserve">The Supplier </w:t>
      </w:r>
      <w:r w:rsidRPr="009A68D8">
        <w:rPr>
          <w:rFonts w:ascii="Calibri" w:eastAsia="MS Mincho" w:hAnsi="Calibri" w:cs="Calibri"/>
          <w:sz w:val="20"/>
          <w:szCs w:val="20"/>
        </w:rPr>
        <w:t xml:space="preserve">and each Third Party </w:t>
      </w:r>
      <w:r w:rsidRPr="009A68D8">
        <w:rPr>
          <w:rFonts w:ascii="Calibri" w:eastAsia="MS Mincho" w:hAnsi="Calibri" w:cs="Arial"/>
          <w:sz w:val="20"/>
          <w:szCs w:val="20"/>
        </w:rPr>
        <w:t>shall comply with all applicable laws, statutes and regulations relating to anti-bribery</w:t>
      </w:r>
      <w:r w:rsidRPr="009A68D8">
        <w:rPr>
          <w:rFonts w:ascii="Calibri" w:eastAsia="MS Mincho" w:hAnsi="Calibri" w:cs="Calibri"/>
          <w:sz w:val="20"/>
          <w:szCs w:val="20"/>
        </w:rPr>
        <w:t xml:space="preserve">, </w:t>
      </w:r>
      <w:r w:rsidRPr="009A68D8">
        <w:rPr>
          <w:rFonts w:ascii="Calibri" w:eastAsia="MS Mincho" w:hAnsi="Calibri" w:cs="Arial"/>
          <w:sz w:val="20"/>
          <w:szCs w:val="20"/>
        </w:rPr>
        <w:t>anti-corruption</w:t>
      </w:r>
      <w:r w:rsidRPr="009A68D8">
        <w:rPr>
          <w:rFonts w:ascii="Calibri" w:eastAsia="MS Mincho" w:hAnsi="Calibri" w:cs="Calibri"/>
          <w:sz w:val="20"/>
          <w:szCs w:val="20"/>
        </w:rPr>
        <w:t>, anti-fraud and anti-money laundering</w:t>
      </w:r>
      <w:r w:rsidRPr="009A68D8">
        <w:rPr>
          <w:rFonts w:ascii="Calibri" w:eastAsia="MS Mincho" w:hAnsi="Calibri" w:cs="Arial"/>
          <w:sz w:val="20"/>
          <w:szCs w:val="20"/>
        </w:rPr>
        <w:t xml:space="preserve"> including but not limited to the </w:t>
      </w:r>
      <w:r w:rsidRPr="009A68D8">
        <w:rPr>
          <w:rFonts w:ascii="Calibri" w:eastAsia="MS Mincho" w:hAnsi="Calibri" w:cs="Calibri"/>
          <w:sz w:val="20"/>
          <w:szCs w:val="20"/>
        </w:rPr>
        <w:t xml:space="preserve">Irish Criminal Justice (Money Laundering and Terrorist Financing Act 2010), the Irish Criminal Justice (Corruption Offences) Act 2018, the </w:t>
      </w:r>
      <w:r w:rsidRPr="009A68D8">
        <w:rPr>
          <w:rFonts w:ascii="Calibri" w:eastAsia="MS Mincho" w:hAnsi="Calibri" w:cs="Arial"/>
          <w:sz w:val="20"/>
          <w:szCs w:val="20"/>
        </w:rPr>
        <w:t>UK Bribery Act 2010</w:t>
      </w:r>
      <w:r w:rsidRPr="009A68D8">
        <w:rPr>
          <w:rFonts w:ascii="Calibri" w:eastAsia="MS Mincho" w:hAnsi="Calibri" w:cs="Calibri"/>
          <w:sz w:val="20"/>
          <w:szCs w:val="20"/>
        </w:rPr>
        <w:t>, the UK Proceeds of Crime Act 2002, the UK Money Laundering, Terrorist Financing and Transfer of Funds (Information on the Payer) Regulations 2017, the UK Terrorism Act 2000,</w:t>
      </w:r>
      <w:r w:rsidRPr="009A68D8">
        <w:rPr>
          <w:rFonts w:ascii="Calibri" w:eastAsia="MS Mincho" w:hAnsi="Calibri" w:cs="Arial"/>
          <w:sz w:val="20"/>
          <w:szCs w:val="20"/>
        </w:rPr>
        <w:t xml:space="preserve"> the United States Foreign Corrupt Practices Act 1977 </w:t>
      </w:r>
      <w:r w:rsidRPr="009A68D8">
        <w:rPr>
          <w:rFonts w:ascii="Calibri" w:eastAsia="MS Mincho" w:hAnsi="Calibri" w:cs="Calibri"/>
          <w:sz w:val="20"/>
          <w:szCs w:val="20"/>
        </w:rPr>
        <w:t>and the United States Anti-Money Laundering Act 2020, as may be amended from time to time) (together the “</w:t>
      </w:r>
      <w:r w:rsidRPr="009A68D8">
        <w:rPr>
          <w:rFonts w:ascii="Calibri" w:eastAsia="MS Mincho" w:hAnsi="Calibri" w:cs="Arial"/>
          <w:sz w:val="20"/>
          <w:szCs w:val="20"/>
        </w:rPr>
        <w:t>Relevant Requirements”).</w:t>
      </w:r>
    </w:p>
    <w:p w14:paraId="791AF359" w14:textId="77777777" w:rsidR="00197A74" w:rsidRPr="009A68D8" w:rsidRDefault="00197A74" w:rsidP="00197A74">
      <w:pPr>
        <w:spacing w:after="0" w:line="240" w:lineRule="auto"/>
        <w:contextualSpacing/>
        <w:jc w:val="both"/>
        <w:rPr>
          <w:rFonts w:ascii="Calibri" w:eastAsia="MS Mincho" w:hAnsi="Calibri" w:cs="Calibri"/>
          <w:sz w:val="20"/>
          <w:szCs w:val="20"/>
        </w:rPr>
      </w:pPr>
      <w:r w:rsidRPr="009A68D8">
        <w:rPr>
          <w:rFonts w:ascii="Calibri" w:eastAsia="MS Mincho" w:hAnsi="Calibri" w:cs="Calibri"/>
          <w:sz w:val="20"/>
          <w:szCs w:val="20"/>
        </w:rPr>
        <w:t>Corruption includes benefiting from gifts, advantages, and sexual favours. Therefore, the Supplier and all its Third Parties shall not:</w:t>
      </w:r>
    </w:p>
    <w:p w14:paraId="19F68B8E" w14:textId="77777777" w:rsidR="00197A74" w:rsidRPr="009A68D8" w:rsidRDefault="00197A74" w:rsidP="00197A74">
      <w:pPr>
        <w:widowControl w:val="0"/>
        <w:numPr>
          <w:ilvl w:val="0"/>
          <w:numId w:val="3"/>
        </w:numPr>
        <w:autoSpaceDE w:val="0"/>
        <w:autoSpaceDN w:val="0"/>
        <w:spacing w:after="0" w:line="240" w:lineRule="auto"/>
        <w:ind w:left="426"/>
        <w:jc w:val="both"/>
        <w:rPr>
          <w:rFonts w:ascii="Calibri" w:eastAsia="Avenir Next LT Pro" w:hAnsi="Calibri" w:cs="Calibri"/>
          <w:sz w:val="20"/>
          <w:szCs w:val="20"/>
          <w:lang w:val="en-GB"/>
        </w:rPr>
      </w:pPr>
      <w:r w:rsidRPr="009A68D8">
        <w:rPr>
          <w:rFonts w:ascii="Calibri" w:eastAsia="Avenir Next LT Pro" w:hAnsi="Calibri" w:cs="Calibri"/>
          <w:sz w:val="20"/>
          <w:szCs w:val="20"/>
          <w:lang w:val="en-GB"/>
        </w:rPr>
        <w:t xml:space="preserve">Exchange money, employment, goods, or services for sexual activity. This includes any exchange of assistance that is due to beneficiaries of assistance.  </w:t>
      </w:r>
    </w:p>
    <w:p w14:paraId="2254818F" w14:textId="77777777" w:rsidR="00197A74" w:rsidRPr="009A68D8" w:rsidRDefault="00197A74" w:rsidP="00197A74">
      <w:pPr>
        <w:widowControl w:val="0"/>
        <w:numPr>
          <w:ilvl w:val="0"/>
          <w:numId w:val="3"/>
        </w:numPr>
        <w:autoSpaceDE w:val="0"/>
        <w:autoSpaceDN w:val="0"/>
        <w:spacing w:after="0" w:line="240" w:lineRule="auto"/>
        <w:ind w:left="426"/>
        <w:jc w:val="both"/>
        <w:rPr>
          <w:rFonts w:ascii="Calibri" w:eastAsia="Avenir Next LT Pro" w:hAnsi="Calibri" w:cs="Calibri"/>
          <w:sz w:val="20"/>
          <w:szCs w:val="20"/>
          <w:lang w:val="en-GB"/>
        </w:rPr>
      </w:pPr>
      <w:r w:rsidRPr="009A68D8">
        <w:rPr>
          <w:rFonts w:ascii="Calibri" w:eastAsia="Avenir Next LT Pro" w:hAnsi="Calibri" w:cs="Calibri"/>
          <w:sz w:val="20"/>
          <w:szCs w:val="20"/>
          <w:lang w:val="en-GB"/>
        </w:rPr>
        <w:t>Engage in any sexual relationships with beneficiaries of assistance since they are based on inherently unequal power dynamics.</w:t>
      </w:r>
      <w:r w:rsidRPr="009A68D8">
        <w:rPr>
          <w:rFonts w:ascii="Calibri" w:eastAsia="Avenir Next LT Pro" w:hAnsi="Calibri" w:cs="Calibri"/>
          <w:sz w:val="20"/>
          <w:szCs w:val="20"/>
          <w:lang w:val="en-US"/>
        </w:rPr>
        <w:t xml:space="preserve"> </w:t>
      </w:r>
    </w:p>
    <w:p w14:paraId="1EFAFC8E" w14:textId="77777777" w:rsidR="00197A74" w:rsidRDefault="00197A74" w:rsidP="00197A74">
      <w:pPr>
        <w:spacing w:after="0" w:line="240" w:lineRule="auto"/>
        <w:jc w:val="both"/>
        <w:rPr>
          <w:rFonts w:ascii="Calibri" w:eastAsia="MS Mincho" w:hAnsi="Calibri" w:cs="Calibri"/>
          <w:sz w:val="20"/>
          <w:szCs w:val="20"/>
          <w:rtl/>
        </w:rPr>
      </w:pPr>
      <w:r w:rsidRPr="009A68D8">
        <w:rPr>
          <w:rFonts w:ascii="Calibri" w:eastAsia="MS Mincho" w:hAnsi="Calibri" w:cs="Arial"/>
          <w:sz w:val="20"/>
          <w:szCs w:val="20"/>
        </w:rPr>
        <w:t xml:space="preserve">Any conflict of interest on the part of the Supplier or </w:t>
      </w:r>
      <w:r w:rsidRPr="009A68D8">
        <w:rPr>
          <w:rFonts w:ascii="Calibri" w:eastAsia="MS Mincho" w:hAnsi="Calibri" w:cs="Calibri"/>
          <w:sz w:val="20"/>
          <w:szCs w:val="20"/>
        </w:rPr>
        <w:t>Third Party</w:t>
      </w:r>
      <w:r w:rsidRPr="009A68D8">
        <w:rPr>
          <w:rFonts w:ascii="Calibri" w:eastAsia="MS Mincho" w:hAnsi="Calibri" w:cs="Arial"/>
          <w:sz w:val="20"/>
          <w:szCs w:val="20"/>
        </w:rPr>
        <w:t xml:space="preserve"> shall be immediately disclosed to GOAL. The Supplier affirms that it or any Third Party has no current or prior business, professional, personal, </w:t>
      </w:r>
      <w:r w:rsidRPr="009A68D8">
        <w:rPr>
          <w:rFonts w:ascii="Calibri" w:eastAsia="MS Mincho" w:hAnsi="Calibri" w:cs="Calibri"/>
          <w:sz w:val="20"/>
          <w:szCs w:val="20"/>
        </w:rPr>
        <w:t xml:space="preserve">financial, political, family, </w:t>
      </w:r>
      <w:r w:rsidRPr="009A68D8">
        <w:rPr>
          <w:rFonts w:ascii="Calibri" w:eastAsia="MS Mincho" w:hAnsi="Calibri" w:cs="Arial"/>
          <w:sz w:val="20"/>
          <w:szCs w:val="20"/>
        </w:rPr>
        <w:t xml:space="preserve">or other interest, including, but not limited to, the representation of other clients, that would conflict in any manner or degree with the performance of its </w:t>
      </w:r>
      <w:r w:rsidRPr="009A68D8">
        <w:rPr>
          <w:rFonts w:ascii="Calibri" w:eastAsia="MS Mincho" w:hAnsi="Calibri" w:cs="Calibri"/>
          <w:sz w:val="20"/>
          <w:szCs w:val="20"/>
        </w:rPr>
        <w:t xml:space="preserve">responsibilities and </w:t>
      </w:r>
      <w:r w:rsidRPr="009A68D8">
        <w:rPr>
          <w:rFonts w:ascii="Calibri" w:eastAsia="MS Mincho" w:hAnsi="Calibri" w:cs="Arial"/>
          <w:sz w:val="20"/>
          <w:szCs w:val="20"/>
        </w:rPr>
        <w:t xml:space="preserve">obligations under </w:t>
      </w:r>
      <w:r w:rsidRPr="009A68D8">
        <w:rPr>
          <w:rFonts w:ascii="Calibri" w:eastAsia="MS Mincho" w:hAnsi="Calibri" w:cs="Calibri"/>
          <w:sz w:val="20"/>
          <w:szCs w:val="20"/>
        </w:rPr>
        <w:t>any</w:t>
      </w:r>
      <w:r w:rsidRPr="009A68D8">
        <w:rPr>
          <w:rFonts w:ascii="Calibri" w:eastAsia="MS Mincho" w:hAnsi="Calibri" w:cs="Arial"/>
          <w:sz w:val="20"/>
          <w:szCs w:val="20"/>
        </w:rPr>
        <w:t xml:space="preserve"> Contract. If any such actual or potential conflict of interest arises under </w:t>
      </w:r>
      <w:r w:rsidRPr="009A68D8">
        <w:rPr>
          <w:rFonts w:ascii="Calibri" w:eastAsia="MS Mincho" w:hAnsi="Calibri" w:cs="Calibri"/>
          <w:sz w:val="20"/>
          <w:szCs w:val="20"/>
        </w:rPr>
        <w:t>any</w:t>
      </w:r>
      <w:r w:rsidRPr="009A68D8">
        <w:rPr>
          <w:rFonts w:ascii="Calibri" w:eastAsia="MS Mincho" w:hAnsi="Calibri" w:cs="Arial"/>
          <w:sz w:val="20"/>
          <w:szCs w:val="20"/>
        </w:rPr>
        <w:t xml:space="preserve"> Contract, the Supplier shall immediately inform GOAL in writing of such conflict.</w:t>
      </w:r>
      <w:r w:rsidRPr="009A68D8">
        <w:rPr>
          <w:rFonts w:ascii="Calibri" w:eastAsia="MS Mincho" w:hAnsi="Calibri" w:cs="Calibri"/>
          <w:sz w:val="20"/>
          <w:szCs w:val="20"/>
        </w:rPr>
        <w:t xml:space="preserve"> </w:t>
      </w:r>
    </w:p>
    <w:p w14:paraId="1DB79081" w14:textId="77777777" w:rsidR="00197A74" w:rsidRPr="00471728" w:rsidRDefault="00197A74" w:rsidP="00197A74">
      <w:pPr>
        <w:bidi/>
        <w:spacing w:after="0" w:line="240" w:lineRule="auto"/>
        <w:jc w:val="both"/>
        <w:rPr>
          <w:rFonts w:ascii="Calibri" w:eastAsia="MS Mincho" w:hAnsi="Calibri" w:cs="Calibri"/>
          <w:sz w:val="20"/>
          <w:szCs w:val="20"/>
        </w:rPr>
      </w:pPr>
      <w:r w:rsidRPr="00471728">
        <w:rPr>
          <w:rFonts w:ascii="Calibri" w:eastAsia="MS Mincho" w:hAnsi="Calibri" w:cs="Calibri"/>
          <w:sz w:val="20"/>
          <w:szCs w:val="20"/>
          <w:rtl/>
        </w:rPr>
        <w:t xml:space="preserve">لا تتسامح </w:t>
      </w:r>
      <w:r w:rsidRPr="00471728">
        <w:rPr>
          <w:rFonts w:ascii="Calibri" w:eastAsia="MS Mincho" w:hAnsi="Calibri" w:cs="Calibri"/>
          <w:sz w:val="20"/>
          <w:szCs w:val="20"/>
        </w:rPr>
        <w:t>GOAL</w:t>
      </w:r>
      <w:r w:rsidRPr="00471728">
        <w:rPr>
          <w:rFonts w:ascii="Calibri" w:eastAsia="MS Mincho" w:hAnsi="Calibri" w:cs="Calibri"/>
          <w:sz w:val="20"/>
          <w:szCs w:val="20"/>
          <w:rtl/>
        </w:rPr>
        <w:t xml:space="preserve"> مطلقًا مع الفساد والرشوة والاحتيال وغسل الأموال.</w:t>
      </w:r>
    </w:p>
    <w:p w14:paraId="262F7231" w14:textId="77777777" w:rsidR="00197A74" w:rsidRPr="00471728" w:rsidRDefault="00197A74" w:rsidP="00197A74">
      <w:pPr>
        <w:bidi/>
        <w:spacing w:after="0" w:line="240" w:lineRule="auto"/>
        <w:jc w:val="both"/>
        <w:rPr>
          <w:rFonts w:ascii="Calibri" w:eastAsia="MS Mincho" w:hAnsi="Calibri" w:cs="Calibri"/>
          <w:sz w:val="20"/>
          <w:szCs w:val="20"/>
        </w:rPr>
      </w:pPr>
      <w:r w:rsidRPr="00471728">
        <w:rPr>
          <w:rFonts w:ascii="Calibri" w:eastAsia="MS Mincho" w:hAnsi="Calibri" w:cs="Calibri"/>
          <w:sz w:val="20"/>
          <w:szCs w:val="20"/>
          <w:rtl/>
        </w:rPr>
        <w:t xml:space="preserve">يجب على المورد وكل طرف ثالث الالتزام بجميع القوانين واللوائح </w:t>
      </w:r>
      <w:proofErr w:type="spellStart"/>
      <w:r w:rsidRPr="00471728">
        <w:rPr>
          <w:rFonts w:ascii="Calibri" w:eastAsia="MS Mincho" w:hAnsi="Calibri" w:cs="Calibri"/>
          <w:sz w:val="20"/>
          <w:szCs w:val="20"/>
          <w:rtl/>
        </w:rPr>
        <w:t>واللوائح</w:t>
      </w:r>
      <w:proofErr w:type="spellEnd"/>
      <w:r w:rsidRPr="00471728">
        <w:rPr>
          <w:rFonts w:ascii="Calibri" w:eastAsia="MS Mincho" w:hAnsi="Calibri" w:cs="Calibri"/>
          <w:sz w:val="20"/>
          <w:szCs w:val="20"/>
          <w:rtl/>
        </w:rPr>
        <w:t xml:space="preserve"> المعمول بها فيما يتعلق بمكافحة الرشوة ومكافحة الفساد ومكافحة الاحتيال ومكافحة غسيل الأموال بما في ذلك على سبيل المثال لا الحصر، قانون العدالة الجنائية الأيرلندي (قانون غسيل الأموال وتمويل الإرهاب). 2010)، قانون العدالة الجنائية الأيرلندي (جرائم الفساد) لعام 2018، قانون الرشوة في المملكة المتحدة لعام 2010، قانون عائدات الجريمة في المملكة المتحدة لعام 2002، لوائح غسل الأموال وتمويل الإرهاب وتحويل الأموال (معلومات عن الدافع) في المملكة المتحدة لعام 2017، المملكة المتحدة قانون الإرهاب لعام 2000، وقانون الممارسات الأجنبية الفاسدة في الولايات المتحدة لعام 1977، وقانون مكافحة غسيل الأموال في الولايات المتحدة لعام 2020، بصيغتهما التي قد يتم تعديلها من وقت لآخر) (يُشار إليها معًا باسم "المتطلبات ذات الصلة").</w:t>
      </w:r>
    </w:p>
    <w:p w14:paraId="053C86AA" w14:textId="77777777" w:rsidR="00197A74" w:rsidRDefault="00197A74" w:rsidP="00197A74">
      <w:pPr>
        <w:bidi/>
        <w:spacing w:after="0" w:line="240" w:lineRule="auto"/>
        <w:jc w:val="both"/>
        <w:rPr>
          <w:rFonts w:ascii="Calibri" w:eastAsia="MS Mincho" w:hAnsi="Calibri" w:cs="Calibri"/>
          <w:sz w:val="20"/>
          <w:szCs w:val="20"/>
          <w:rtl/>
        </w:rPr>
      </w:pPr>
      <w:r w:rsidRPr="00471728">
        <w:rPr>
          <w:rFonts w:ascii="Calibri" w:eastAsia="MS Mincho" w:hAnsi="Calibri" w:cs="Calibri"/>
          <w:sz w:val="20"/>
          <w:szCs w:val="20"/>
          <w:rtl/>
        </w:rPr>
        <w:t>والفساد يشمل الانتفاع بالهدايا والمزايا والخدمات الجنسية. ولذلك، لا يجوز للمورد وجميع أطرافه الثالثة:</w:t>
      </w:r>
    </w:p>
    <w:p w14:paraId="7E06D875" w14:textId="77777777" w:rsidR="00197A74" w:rsidRPr="00C6075F" w:rsidRDefault="00197A74" w:rsidP="00197A74">
      <w:pPr>
        <w:bidi/>
        <w:spacing w:after="0" w:line="240" w:lineRule="auto"/>
        <w:jc w:val="both"/>
        <w:rPr>
          <w:rFonts w:ascii="Calibri" w:eastAsia="MS Mincho" w:hAnsi="Calibri" w:cs="Calibri"/>
          <w:sz w:val="20"/>
          <w:szCs w:val="20"/>
        </w:rPr>
      </w:pPr>
      <w:r w:rsidRPr="00C6075F">
        <w:rPr>
          <w:rFonts w:ascii="Calibri" w:eastAsia="MS Mincho" w:hAnsi="Calibri" w:cs="Calibri"/>
          <w:sz w:val="20"/>
          <w:szCs w:val="20"/>
          <w:rtl/>
        </w:rPr>
        <w:t xml:space="preserve">• تبادل </w:t>
      </w:r>
      <w:proofErr w:type="gramStart"/>
      <w:r w:rsidRPr="00C6075F">
        <w:rPr>
          <w:rFonts w:ascii="Calibri" w:eastAsia="MS Mincho" w:hAnsi="Calibri" w:cs="Calibri"/>
          <w:sz w:val="20"/>
          <w:szCs w:val="20"/>
          <w:rtl/>
        </w:rPr>
        <w:t>الأموال</w:t>
      </w:r>
      <w:proofErr w:type="gramEnd"/>
      <w:r w:rsidRPr="00C6075F">
        <w:rPr>
          <w:rFonts w:ascii="Calibri" w:eastAsia="MS Mincho" w:hAnsi="Calibri" w:cs="Calibri"/>
          <w:sz w:val="20"/>
          <w:szCs w:val="20"/>
          <w:rtl/>
        </w:rPr>
        <w:t xml:space="preserve"> أو الوظائف أو السلع أو الخدمات مقابل النشاط الجنسي. ويشمل ذلك أي تبادل للمساعدات يكون مستحقاً للمستفيدين من المساعدة.</w:t>
      </w:r>
    </w:p>
    <w:p w14:paraId="67AB0340" w14:textId="77777777" w:rsidR="00197A74" w:rsidRDefault="00197A74" w:rsidP="00197A74">
      <w:pPr>
        <w:bidi/>
        <w:spacing w:after="0" w:line="240" w:lineRule="auto"/>
        <w:jc w:val="both"/>
        <w:rPr>
          <w:rFonts w:ascii="Calibri" w:eastAsia="MS Mincho" w:hAnsi="Calibri" w:cs="Calibri"/>
          <w:sz w:val="20"/>
          <w:szCs w:val="20"/>
          <w:rtl/>
        </w:rPr>
      </w:pPr>
      <w:r w:rsidRPr="00C6075F">
        <w:rPr>
          <w:rFonts w:ascii="Calibri" w:eastAsia="MS Mincho" w:hAnsi="Calibri" w:cs="Calibri"/>
          <w:sz w:val="20"/>
          <w:szCs w:val="20"/>
          <w:rtl/>
        </w:rPr>
        <w:t>• الانخراط في أي علاقات جنسية مع المستفيدين من المساعدة لأنها مبنية على ديناميكيات قوة غير متكافئة بطبيعتها.</w:t>
      </w:r>
    </w:p>
    <w:p w14:paraId="26A8AD1B" w14:textId="77777777" w:rsidR="00197A74" w:rsidRDefault="00197A74" w:rsidP="00197A74">
      <w:pPr>
        <w:bidi/>
        <w:spacing w:after="0" w:line="240" w:lineRule="auto"/>
        <w:jc w:val="both"/>
        <w:rPr>
          <w:rFonts w:ascii="Calibri" w:eastAsia="MS Mincho" w:hAnsi="Calibri" w:cs="Calibri"/>
          <w:sz w:val="20"/>
          <w:szCs w:val="20"/>
          <w:rtl/>
        </w:rPr>
      </w:pPr>
    </w:p>
    <w:p w14:paraId="3005AC24" w14:textId="77777777" w:rsidR="00197A74" w:rsidRDefault="00197A74" w:rsidP="00197A74">
      <w:pPr>
        <w:bidi/>
        <w:spacing w:after="0" w:line="240" w:lineRule="auto"/>
        <w:jc w:val="both"/>
        <w:rPr>
          <w:rFonts w:ascii="Calibri" w:eastAsia="MS Mincho" w:hAnsi="Calibri" w:cs="Calibri"/>
          <w:sz w:val="20"/>
          <w:szCs w:val="20"/>
        </w:rPr>
      </w:pPr>
      <w:r w:rsidRPr="00534EBB">
        <w:rPr>
          <w:rFonts w:ascii="Calibri" w:eastAsia="MS Mincho" w:hAnsi="Calibri" w:cs="Calibri"/>
          <w:sz w:val="20"/>
          <w:szCs w:val="20"/>
          <w:rtl/>
        </w:rPr>
        <w:t xml:space="preserve">يجب الكشف على الفور عن أي تضارب في المصالح من جانب المورد أو الطرف الثالث لـ </w:t>
      </w:r>
      <w:r w:rsidRPr="00534EBB">
        <w:rPr>
          <w:rFonts w:ascii="Calibri" w:eastAsia="MS Mincho" w:hAnsi="Calibri" w:cs="Calibri"/>
          <w:sz w:val="20"/>
          <w:szCs w:val="20"/>
        </w:rPr>
        <w:t>GOAL</w:t>
      </w:r>
      <w:r w:rsidRPr="00534EBB">
        <w:rPr>
          <w:rFonts w:ascii="Calibri" w:eastAsia="MS Mincho" w:hAnsi="Calibri" w:cs="Calibri"/>
          <w:sz w:val="20"/>
          <w:szCs w:val="20"/>
          <w:rtl/>
        </w:rPr>
        <w:t xml:space="preserve">. يؤكد المورد أنه أو أي طرف ثالث ليس له أي مصلحة تجارية </w:t>
      </w:r>
      <w:proofErr w:type="gramStart"/>
      <w:r w:rsidRPr="00534EBB">
        <w:rPr>
          <w:rFonts w:ascii="Calibri" w:eastAsia="MS Mincho" w:hAnsi="Calibri" w:cs="Calibri"/>
          <w:sz w:val="20"/>
          <w:szCs w:val="20"/>
          <w:rtl/>
        </w:rPr>
        <w:t>حالية</w:t>
      </w:r>
      <w:proofErr w:type="gramEnd"/>
      <w:r w:rsidRPr="00534EBB">
        <w:rPr>
          <w:rFonts w:ascii="Calibri" w:eastAsia="MS Mincho" w:hAnsi="Calibri" w:cs="Calibri"/>
          <w:sz w:val="20"/>
          <w:szCs w:val="20"/>
          <w:rtl/>
        </w:rPr>
        <w:t xml:space="preserve"> أو سابقة أو مهنية أو شخصية أو </w:t>
      </w:r>
      <w:proofErr w:type="gramStart"/>
      <w:r w:rsidRPr="00534EBB">
        <w:rPr>
          <w:rFonts w:ascii="Calibri" w:eastAsia="MS Mincho" w:hAnsi="Calibri" w:cs="Calibri"/>
          <w:sz w:val="20"/>
          <w:szCs w:val="20"/>
          <w:rtl/>
        </w:rPr>
        <w:t>مالية</w:t>
      </w:r>
      <w:proofErr w:type="gramEnd"/>
      <w:r w:rsidRPr="00534EBB">
        <w:rPr>
          <w:rFonts w:ascii="Calibri" w:eastAsia="MS Mincho" w:hAnsi="Calibri" w:cs="Calibri"/>
          <w:sz w:val="20"/>
          <w:szCs w:val="20"/>
          <w:rtl/>
        </w:rPr>
        <w:t xml:space="preserve"> أو سياسية أو عائلية أو أي مصلحة أخرى، بما في ذلك، على سبيل المثال لا الحصر، تمثيل العملاء الآخرين، والتي قد تتعارض بأي شكل من الأشكال أو درجة مع أداء مسؤولياته والتزاماته بموجب أي عقد. في حالة ظهور أي تضارب فعلي أو محتمل في المصالح بموجب أي عقد، يجب على المورد إبلاغ </w:t>
      </w:r>
      <w:r w:rsidRPr="00534EBB">
        <w:rPr>
          <w:rFonts w:ascii="Calibri" w:eastAsia="MS Mincho" w:hAnsi="Calibri" w:cs="Calibri"/>
          <w:sz w:val="20"/>
          <w:szCs w:val="20"/>
        </w:rPr>
        <w:t>GOAL</w:t>
      </w:r>
      <w:r w:rsidRPr="00534EBB">
        <w:rPr>
          <w:rFonts w:ascii="Calibri" w:eastAsia="MS Mincho" w:hAnsi="Calibri" w:cs="Calibri"/>
          <w:sz w:val="20"/>
          <w:szCs w:val="20"/>
          <w:rtl/>
        </w:rPr>
        <w:t xml:space="preserve"> على الفور كتابيًا بهذا التضارب.</w:t>
      </w:r>
    </w:p>
    <w:p w14:paraId="64A9B7EB"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TERRORISM</w:t>
      </w:r>
      <w:r>
        <w:rPr>
          <w:rFonts w:ascii="Calibri" w:eastAsia="MS Mincho" w:hAnsi="Calibri" w:cs="Calibri" w:hint="cs"/>
          <w:b/>
          <w:bCs/>
          <w:sz w:val="20"/>
          <w:szCs w:val="20"/>
          <w:rtl/>
        </w:rPr>
        <w:t xml:space="preserve">الإرهاب </w:t>
      </w:r>
    </w:p>
    <w:p w14:paraId="5E01A037" w14:textId="77777777" w:rsidR="00197A74" w:rsidRPr="009A68D8" w:rsidRDefault="00197A74" w:rsidP="00197A74">
      <w:pPr>
        <w:spacing w:after="0" w:line="240" w:lineRule="auto"/>
        <w:contextualSpacing/>
        <w:jc w:val="both"/>
        <w:rPr>
          <w:rFonts w:ascii="Calibri" w:eastAsia="MS Mincho" w:hAnsi="Calibri" w:cs="Calibri"/>
          <w:sz w:val="20"/>
          <w:szCs w:val="20"/>
        </w:rPr>
      </w:pPr>
      <w:r w:rsidRPr="009A68D8">
        <w:rPr>
          <w:rFonts w:ascii="Calibri" w:eastAsia="MS Mincho" w:hAnsi="Calibri" w:cs="Calibri"/>
          <w:sz w:val="20"/>
          <w:szCs w:val="20"/>
        </w:rPr>
        <w:lastRenderedPageBreak/>
        <w:t xml:space="preserve">The Supplier represents and warrants that neither it nor any of its Third Parties are engaged in any transactions with, and/or the provisions of resources and support to, individuals and organizations associated with terrorism. </w:t>
      </w:r>
    </w:p>
    <w:p w14:paraId="7F6C42C1" w14:textId="77777777" w:rsidR="00197A74" w:rsidRDefault="00197A74" w:rsidP="00197A74">
      <w:pPr>
        <w:spacing w:after="0" w:line="240" w:lineRule="auto"/>
        <w:jc w:val="both"/>
        <w:rPr>
          <w:rFonts w:ascii="Calibri" w:eastAsia="MS Mincho" w:hAnsi="Calibri" w:cs="Calibri"/>
          <w:sz w:val="20"/>
          <w:szCs w:val="20"/>
          <w:rtl/>
        </w:rPr>
      </w:pPr>
      <w:r w:rsidRPr="009A68D8">
        <w:rPr>
          <w:rFonts w:ascii="Calibri" w:eastAsia="MS Mincho" w:hAnsi="Calibri" w:cs="Calibri"/>
          <w:sz w:val="20"/>
          <w:szCs w:val="20"/>
        </w:rPr>
        <w:t>The Supplier represents and warrants that neither it nor any of its Third Parties are engaged in any transactions with, and/or the provision of resources and support to, individuals and organizations associated with, receiving any type of training for, or engaged in, any act or offense described in Article 2, Sections 1,3,4 and 5 of the International Convention for the Suppression of the Financing of Terrorism, adopted by the General Assembly of the United Nations in Resolution 54/109 of 9 December 1999.</w:t>
      </w:r>
    </w:p>
    <w:p w14:paraId="7749F214" w14:textId="77777777" w:rsidR="00197A74" w:rsidRPr="00160864" w:rsidRDefault="00197A74" w:rsidP="00197A74">
      <w:pPr>
        <w:bidi/>
        <w:spacing w:after="0" w:line="240" w:lineRule="auto"/>
        <w:jc w:val="both"/>
        <w:rPr>
          <w:rFonts w:ascii="Calibri" w:eastAsia="MS Mincho" w:hAnsi="Calibri" w:cs="Arial"/>
          <w:sz w:val="20"/>
          <w:szCs w:val="20"/>
        </w:rPr>
      </w:pPr>
      <w:r w:rsidRPr="00160864">
        <w:rPr>
          <w:rFonts w:ascii="Calibri" w:eastAsia="MS Mincho" w:hAnsi="Calibri" w:cs="Arial"/>
          <w:sz w:val="20"/>
          <w:szCs w:val="20"/>
          <w:rtl/>
        </w:rPr>
        <w:t>يقر المورد ويضمن أنه لا هو ولا أي من أطرافه الثالثة منخرطون في أي معاملات مع و/أو توفير الموارد والدعم للأفراد والمنظمات المرتبطة بالإرهاب.</w:t>
      </w:r>
    </w:p>
    <w:p w14:paraId="6AD8CECB" w14:textId="77777777" w:rsidR="00197A74" w:rsidRPr="009A68D8" w:rsidRDefault="00197A74" w:rsidP="00197A74">
      <w:pPr>
        <w:bidi/>
        <w:spacing w:after="0" w:line="240" w:lineRule="auto"/>
        <w:jc w:val="both"/>
        <w:rPr>
          <w:rFonts w:ascii="Calibri" w:eastAsia="MS Mincho" w:hAnsi="Calibri" w:cs="Arial"/>
          <w:sz w:val="20"/>
          <w:szCs w:val="20"/>
        </w:rPr>
      </w:pPr>
      <w:r w:rsidRPr="00160864">
        <w:rPr>
          <w:rFonts w:ascii="Calibri" w:eastAsia="MS Mincho" w:hAnsi="Calibri" w:cs="Arial"/>
          <w:sz w:val="20"/>
          <w:szCs w:val="20"/>
          <w:rtl/>
        </w:rPr>
        <w:t>يقر المورد ويضمن أنه لا هو ولا أي من أطرافه الثالثة يشاركون في أي معاملات مع و/أو توفير الموارد والدعم للأفراد والمنظمات المرتبطة أو يتلقون أي نوع من التدريب أو يشاركون في أي الفعل أو الجريمة الموصوفة في المادة 2، الأقسام 1 و3 و4 و5 من الاتفاقية الدولية لقمع تمويل الإرهاب، التي اعتمدتها الجمعية العامة للأمم المتحدة في القرار 54/109 المؤرخ 9 ديسمبر 1999.</w:t>
      </w:r>
    </w:p>
    <w:p w14:paraId="1A822062"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ENVIRONMENT</w:t>
      </w:r>
      <w:r>
        <w:rPr>
          <w:rFonts w:ascii="Calibri" w:eastAsia="MS Mincho" w:hAnsi="Calibri" w:cs="Calibri" w:hint="cs"/>
          <w:b/>
          <w:bCs/>
          <w:sz w:val="20"/>
          <w:szCs w:val="20"/>
          <w:rtl/>
        </w:rPr>
        <w:t xml:space="preserve">البيئة </w:t>
      </w:r>
    </w:p>
    <w:p w14:paraId="0D2112F7" w14:textId="77777777" w:rsidR="00197A74" w:rsidRPr="009A68D8" w:rsidRDefault="00197A74" w:rsidP="00197A74">
      <w:pPr>
        <w:spacing w:after="0" w:line="240" w:lineRule="auto"/>
        <w:jc w:val="both"/>
        <w:rPr>
          <w:rFonts w:ascii="Calibri" w:eastAsia="MS Mincho" w:hAnsi="Calibri" w:cs="Arial"/>
          <w:sz w:val="20"/>
          <w:szCs w:val="20"/>
        </w:rPr>
      </w:pPr>
      <w:r w:rsidRPr="009A68D8">
        <w:rPr>
          <w:rFonts w:ascii="Calibri" w:eastAsia="MS Mincho" w:hAnsi="Calibri" w:cs="Arial"/>
          <w:sz w:val="20"/>
          <w:szCs w:val="20"/>
        </w:rPr>
        <w:t xml:space="preserve">The Supplier represents and warrants that neither it nor any </w:t>
      </w:r>
      <w:r w:rsidRPr="009A68D8">
        <w:rPr>
          <w:rFonts w:ascii="Calibri" w:eastAsia="MS Mincho" w:hAnsi="Calibri" w:cs="Calibri"/>
          <w:sz w:val="20"/>
          <w:szCs w:val="20"/>
        </w:rPr>
        <w:t>Third Party</w:t>
      </w:r>
      <w:r w:rsidRPr="009A68D8">
        <w:rPr>
          <w:rFonts w:ascii="Calibri" w:eastAsia="MS Mincho" w:hAnsi="Calibri" w:cs="Arial"/>
          <w:sz w:val="20"/>
          <w:szCs w:val="20"/>
        </w:rPr>
        <w:t xml:space="preserve"> are violating any international environmental agreements.</w:t>
      </w:r>
    </w:p>
    <w:p w14:paraId="48E14C85" w14:textId="77777777" w:rsidR="00197A74" w:rsidRDefault="00197A74" w:rsidP="00197A74">
      <w:pPr>
        <w:spacing w:after="0" w:line="240" w:lineRule="auto"/>
        <w:jc w:val="both"/>
        <w:rPr>
          <w:rFonts w:ascii="Calibri" w:eastAsia="MS Mincho" w:hAnsi="Calibri" w:cs="Arial"/>
          <w:sz w:val="20"/>
          <w:szCs w:val="20"/>
          <w:rtl/>
        </w:rPr>
      </w:pPr>
      <w:r w:rsidRPr="009A68D8">
        <w:rPr>
          <w:rFonts w:ascii="Calibri" w:eastAsia="MS Mincho" w:hAnsi="Calibri" w:cs="Arial"/>
          <w:sz w:val="20"/>
          <w:szCs w:val="20"/>
        </w:rPr>
        <w:t xml:space="preserve">The Supplier undertakes to support a precautionary approach to environmental challenges and not in any way </w:t>
      </w:r>
      <w:r w:rsidRPr="009A68D8">
        <w:rPr>
          <w:rFonts w:ascii="Calibri" w:eastAsia="MS Mincho" w:hAnsi="Calibri" w:cs="Calibri"/>
          <w:sz w:val="20"/>
          <w:szCs w:val="20"/>
        </w:rPr>
        <w:t>cause damage, destruction,</w:t>
      </w:r>
      <w:r w:rsidRPr="009A68D8">
        <w:rPr>
          <w:rFonts w:ascii="Calibri" w:eastAsia="MS Mincho" w:hAnsi="Calibri" w:cs="Arial"/>
          <w:sz w:val="20"/>
          <w:szCs w:val="20"/>
        </w:rPr>
        <w:t xml:space="preserve"> or any harm to the environment. Further, the Supplier undertakes to encourage the development and diffusion of environmentally friendly technologies and undertake initiatives to promote environmental responsibility and sustainability.</w:t>
      </w:r>
    </w:p>
    <w:p w14:paraId="06416C67" w14:textId="77777777" w:rsidR="00197A74" w:rsidRPr="00A05A25" w:rsidRDefault="00197A74" w:rsidP="00197A74">
      <w:pPr>
        <w:bidi/>
        <w:spacing w:after="0" w:line="240" w:lineRule="auto"/>
        <w:jc w:val="both"/>
        <w:rPr>
          <w:rFonts w:ascii="Calibri" w:eastAsia="MS Mincho" w:hAnsi="Calibri" w:cs="Arial"/>
          <w:sz w:val="20"/>
          <w:szCs w:val="20"/>
        </w:rPr>
      </w:pPr>
      <w:r w:rsidRPr="00A05A25">
        <w:rPr>
          <w:rFonts w:ascii="Calibri" w:eastAsia="MS Mincho" w:hAnsi="Calibri" w:cs="Arial"/>
          <w:sz w:val="20"/>
          <w:szCs w:val="20"/>
          <w:rtl/>
        </w:rPr>
        <w:t>يقر المورد ويضمن أنه لا هو ولا أي طرف ثالث ينتهك أي اتفاقيات بيئية دولية.</w:t>
      </w:r>
    </w:p>
    <w:p w14:paraId="16E855FB" w14:textId="77777777" w:rsidR="00197A74" w:rsidRPr="009A68D8" w:rsidRDefault="00197A74" w:rsidP="00197A74">
      <w:pPr>
        <w:bidi/>
        <w:spacing w:after="0" w:line="240" w:lineRule="auto"/>
        <w:jc w:val="both"/>
        <w:rPr>
          <w:rFonts w:ascii="Calibri" w:eastAsia="MS Mincho" w:hAnsi="Calibri" w:cs="Arial"/>
          <w:sz w:val="20"/>
          <w:szCs w:val="20"/>
        </w:rPr>
      </w:pPr>
      <w:r w:rsidRPr="00A05A25">
        <w:rPr>
          <w:rFonts w:ascii="Calibri" w:eastAsia="MS Mincho" w:hAnsi="Calibri" w:cs="Arial"/>
          <w:sz w:val="20"/>
          <w:szCs w:val="20"/>
          <w:rtl/>
        </w:rPr>
        <w:t>يتعهد المورد بدعم النهج الوقائي تجاه التحديات البيئية وعدم التسبب بأي شكل من الأشكال في الإضرار أو الدمار أو أي ضرر للبيئة. علاوة على ذلك، يتعهد المورد بتشجيع تطوير ونشر التقنيات الصديقة للبيئة والقيام بمبادرات لتعزيز المسؤولية البيئية والاستدامة.</w:t>
      </w:r>
    </w:p>
    <w:p w14:paraId="6A373840"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MINES AND WEAPONS</w:t>
      </w:r>
      <w:r w:rsidRPr="00A20975">
        <w:rPr>
          <w:rtl/>
        </w:rPr>
        <w:t xml:space="preserve"> </w:t>
      </w:r>
      <w:r w:rsidRPr="00A20975">
        <w:rPr>
          <w:rFonts w:ascii="Calibri" w:eastAsia="MS Mincho" w:hAnsi="Calibri" w:cs="Calibri"/>
          <w:b/>
          <w:bCs/>
          <w:sz w:val="20"/>
          <w:szCs w:val="20"/>
          <w:rtl/>
        </w:rPr>
        <w:t>الألغام والأسلحة</w:t>
      </w:r>
      <w:r>
        <w:rPr>
          <w:rFonts w:ascii="Calibri" w:eastAsia="MS Mincho" w:hAnsi="Calibri" w:cs="Calibri" w:hint="cs"/>
          <w:b/>
          <w:bCs/>
          <w:sz w:val="20"/>
          <w:szCs w:val="20"/>
          <w:rtl/>
        </w:rPr>
        <w:t xml:space="preserve"> </w:t>
      </w:r>
    </w:p>
    <w:p w14:paraId="6375E6AF" w14:textId="77777777" w:rsidR="00197A74" w:rsidRPr="009A68D8" w:rsidRDefault="00197A74" w:rsidP="00197A74">
      <w:pPr>
        <w:spacing w:after="0" w:line="240" w:lineRule="auto"/>
        <w:jc w:val="both"/>
        <w:rPr>
          <w:rFonts w:ascii="Calibri" w:eastAsia="MS Mincho" w:hAnsi="Calibri" w:cs="Arial"/>
          <w:sz w:val="20"/>
          <w:szCs w:val="20"/>
        </w:rPr>
      </w:pPr>
      <w:r w:rsidRPr="009A68D8">
        <w:rPr>
          <w:rFonts w:ascii="Calibri" w:eastAsia="MS Mincho" w:hAnsi="Calibri" w:cs="Arial"/>
          <w:sz w:val="20"/>
          <w:szCs w:val="20"/>
        </w:rPr>
        <w:t xml:space="preserve">The Supplier represents and warrants that neither it nor any </w:t>
      </w:r>
      <w:r w:rsidRPr="009A68D8">
        <w:rPr>
          <w:rFonts w:ascii="Calibri" w:eastAsia="MS Mincho" w:hAnsi="Calibri" w:cs="Calibri"/>
          <w:sz w:val="20"/>
          <w:szCs w:val="20"/>
        </w:rPr>
        <w:t>Third Party</w:t>
      </w:r>
      <w:r w:rsidRPr="009A68D8">
        <w:rPr>
          <w:rFonts w:ascii="Calibri" w:eastAsia="MS Mincho" w:hAnsi="Calibri" w:cs="Arial"/>
          <w:sz w:val="20"/>
          <w:szCs w:val="20"/>
        </w:rPr>
        <w:t xml:space="preserve"> are actively and directly or indirectly engaged in patent activities, development, assembly, production, trade, or manufacture of mines or in such activities in respect of components primarily utilized in the manufacture of anti-personnel mines. </w:t>
      </w:r>
    </w:p>
    <w:p w14:paraId="3D1FB5F2" w14:textId="77777777" w:rsidR="00197A74" w:rsidRDefault="00197A74" w:rsidP="00197A74">
      <w:pPr>
        <w:spacing w:after="0" w:line="240" w:lineRule="auto"/>
        <w:jc w:val="both"/>
        <w:rPr>
          <w:rFonts w:ascii="Calibri" w:eastAsia="MS Mincho" w:hAnsi="Calibri" w:cs="Arial"/>
          <w:sz w:val="20"/>
          <w:szCs w:val="20"/>
          <w:rtl/>
        </w:rPr>
      </w:pPr>
      <w:r w:rsidRPr="009A68D8">
        <w:rPr>
          <w:rFonts w:ascii="Calibri" w:eastAsia="MS Mincho" w:hAnsi="Calibri" w:cs="Arial"/>
          <w:sz w:val="20"/>
          <w:szCs w:val="20"/>
        </w:rPr>
        <w:t xml:space="preserve">The Supplier represents and warrants that neither it nor any </w:t>
      </w:r>
      <w:r w:rsidRPr="009A68D8">
        <w:rPr>
          <w:rFonts w:ascii="Calibri" w:eastAsia="MS Mincho" w:hAnsi="Calibri" w:cs="Calibri"/>
          <w:sz w:val="20"/>
          <w:szCs w:val="20"/>
        </w:rPr>
        <w:t>Third Party</w:t>
      </w:r>
      <w:r w:rsidRPr="009A68D8">
        <w:rPr>
          <w:rFonts w:ascii="Calibri" w:eastAsia="MS Mincho" w:hAnsi="Calibri" w:cs="Arial"/>
          <w:sz w:val="20"/>
          <w:szCs w:val="20"/>
        </w:rPr>
        <w:t xml:space="preserve"> are actively and directly</w:t>
      </w:r>
      <w:r w:rsidRPr="009A68D8">
        <w:rPr>
          <w:rFonts w:ascii="Calibri" w:eastAsia="MS Mincho" w:hAnsi="Calibri" w:cs="Calibri"/>
          <w:sz w:val="20"/>
          <w:szCs w:val="20"/>
        </w:rPr>
        <w:t xml:space="preserve"> or indirectly</w:t>
      </w:r>
      <w:r w:rsidRPr="009A68D8">
        <w:rPr>
          <w:rFonts w:ascii="Calibri" w:eastAsia="MS Mincho" w:hAnsi="Calibri" w:cs="Arial"/>
          <w:sz w:val="20"/>
          <w:szCs w:val="20"/>
        </w:rPr>
        <w:t xml:space="preserve"> engaged in patent activities, development, assembly, production, stockpiling, trade, or manufacture of weapons including but not limited to firearms, chemical weapons, biological weapons, and nuclear weapons.</w:t>
      </w:r>
    </w:p>
    <w:p w14:paraId="0493CDC0" w14:textId="77777777" w:rsidR="00197A74" w:rsidRPr="00A20975" w:rsidRDefault="00197A74" w:rsidP="00197A74">
      <w:pPr>
        <w:bidi/>
        <w:spacing w:after="0" w:line="240" w:lineRule="auto"/>
        <w:jc w:val="both"/>
        <w:rPr>
          <w:rFonts w:ascii="Calibri" w:eastAsia="MS Mincho" w:hAnsi="Calibri" w:cs="Arial"/>
          <w:sz w:val="20"/>
          <w:szCs w:val="20"/>
        </w:rPr>
      </w:pPr>
      <w:r w:rsidRPr="00A20975">
        <w:rPr>
          <w:rFonts w:ascii="Calibri" w:eastAsia="MS Mincho" w:hAnsi="Calibri" w:cs="Arial"/>
          <w:sz w:val="20"/>
          <w:szCs w:val="20"/>
          <w:rtl/>
        </w:rPr>
        <w:t xml:space="preserve">يقر المورد ويضمن أنه لا هو ولا أي طرف ثالث يشارك بشكل نشط ومباشر أو غير مباشر في أنشطة براءات </w:t>
      </w:r>
      <w:proofErr w:type="gramStart"/>
      <w:r w:rsidRPr="00A20975">
        <w:rPr>
          <w:rFonts w:ascii="Calibri" w:eastAsia="MS Mincho" w:hAnsi="Calibri" w:cs="Arial"/>
          <w:sz w:val="20"/>
          <w:szCs w:val="20"/>
          <w:rtl/>
        </w:rPr>
        <w:t>الاختراع</w:t>
      </w:r>
      <w:proofErr w:type="gramEnd"/>
      <w:r w:rsidRPr="00A20975">
        <w:rPr>
          <w:rFonts w:ascii="Calibri" w:eastAsia="MS Mincho" w:hAnsi="Calibri" w:cs="Arial"/>
          <w:sz w:val="20"/>
          <w:szCs w:val="20"/>
          <w:rtl/>
        </w:rPr>
        <w:t xml:space="preserve"> أو التطوير أو التجميع أو الإنتاج أو التجارة أو تصنيع المناجم أو في مثل هذه الأنشطة المتعلقة بالمكونات المستخدمة بشكل أساسي في تصنيع الأسلحة المضادة. -ألغام الأفراد.</w:t>
      </w:r>
    </w:p>
    <w:p w14:paraId="3548E125" w14:textId="77777777" w:rsidR="00197A74" w:rsidRPr="009A68D8" w:rsidRDefault="00197A74" w:rsidP="00197A74">
      <w:pPr>
        <w:bidi/>
        <w:spacing w:after="0" w:line="240" w:lineRule="auto"/>
        <w:jc w:val="both"/>
        <w:rPr>
          <w:rFonts w:ascii="Calibri" w:eastAsia="MS Mincho" w:hAnsi="Calibri" w:cs="Arial"/>
          <w:sz w:val="20"/>
          <w:szCs w:val="20"/>
        </w:rPr>
      </w:pPr>
      <w:r w:rsidRPr="00A20975">
        <w:rPr>
          <w:rFonts w:ascii="Calibri" w:eastAsia="MS Mincho" w:hAnsi="Calibri" w:cs="Arial"/>
          <w:sz w:val="20"/>
          <w:szCs w:val="20"/>
          <w:rtl/>
        </w:rPr>
        <w:t xml:space="preserve">يقر المورد ويضمن أنه لا هو ولا أي طرف ثالث يشارك بشكل نشط ومباشر أو غير مباشر في أنشطة براءات </w:t>
      </w:r>
      <w:proofErr w:type="gramStart"/>
      <w:r w:rsidRPr="00A20975">
        <w:rPr>
          <w:rFonts w:ascii="Calibri" w:eastAsia="MS Mincho" w:hAnsi="Calibri" w:cs="Arial"/>
          <w:sz w:val="20"/>
          <w:szCs w:val="20"/>
          <w:rtl/>
        </w:rPr>
        <w:t>الاختراع</w:t>
      </w:r>
      <w:proofErr w:type="gramEnd"/>
      <w:r w:rsidRPr="00A20975">
        <w:rPr>
          <w:rFonts w:ascii="Calibri" w:eastAsia="MS Mincho" w:hAnsi="Calibri" w:cs="Arial"/>
          <w:sz w:val="20"/>
          <w:szCs w:val="20"/>
          <w:rtl/>
        </w:rPr>
        <w:t xml:space="preserve"> أو التطوير أو التجميع أو الإنتاج أو التخزين أو التجارة أو تصنيع الأسلحة بما في ذلك على سبيل المثال لا الحصر الأسلحة النارية والأسلحة الكيميائية والأسلحة البيولوجية. والأسلحة النووية.</w:t>
      </w:r>
    </w:p>
    <w:p w14:paraId="47F20A3A"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CHILD AND ADULT SAFEGUARDING</w:t>
      </w:r>
      <w:r>
        <w:rPr>
          <w:rFonts w:ascii="Calibri" w:eastAsia="MS Mincho" w:hAnsi="Calibri" w:cs="Calibri" w:hint="cs"/>
          <w:b/>
          <w:bCs/>
          <w:sz w:val="20"/>
          <w:szCs w:val="20"/>
          <w:rtl/>
        </w:rPr>
        <w:t xml:space="preserve">حماية الأطفال والبالغين </w:t>
      </w:r>
    </w:p>
    <w:p w14:paraId="2B7F3F58" w14:textId="77777777" w:rsidR="00197A74" w:rsidRPr="009A68D8" w:rsidRDefault="00197A74" w:rsidP="00197A74">
      <w:pPr>
        <w:spacing w:after="0" w:line="240" w:lineRule="auto"/>
        <w:contextualSpacing/>
        <w:jc w:val="both"/>
        <w:rPr>
          <w:rFonts w:ascii="Calibri" w:eastAsia="MS Mincho" w:hAnsi="Calibri" w:cs="Calibri"/>
          <w:sz w:val="20"/>
          <w:szCs w:val="20"/>
        </w:rPr>
      </w:pPr>
      <w:r w:rsidRPr="009A68D8">
        <w:rPr>
          <w:rFonts w:ascii="Calibri" w:eastAsia="MS Mincho" w:hAnsi="Calibri" w:cs="Calibri"/>
          <w:sz w:val="20"/>
          <w:szCs w:val="20"/>
        </w:rPr>
        <w:t>The Supplier represents and warrants that it and all its Third Parties are protecting all people from abuse and exploitation, meaning any actual or attempted abuse of a position of vulnerability, differential power, or trust, for sexual purposes, including, but not limited to, profiting monetarily, socially, or politically from the sexual exploitation of another. Similarly, the term "sexual abuse" means the actual or threatened physical intrusion of a sexual nature, whether by force or under unequal or coercive conditions.</w:t>
      </w:r>
    </w:p>
    <w:p w14:paraId="4BADD880" w14:textId="77777777" w:rsidR="00197A74" w:rsidRPr="009A68D8" w:rsidRDefault="00197A74" w:rsidP="00197A74">
      <w:pPr>
        <w:spacing w:after="0" w:line="240" w:lineRule="auto"/>
        <w:contextualSpacing/>
        <w:jc w:val="both"/>
        <w:rPr>
          <w:rFonts w:ascii="Calibri" w:eastAsia="MS Mincho" w:hAnsi="Calibri" w:cs="Calibri"/>
          <w:sz w:val="20"/>
          <w:szCs w:val="20"/>
        </w:rPr>
      </w:pPr>
      <w:r w:rsidRPr="009A68D8">
        <w:rPr>
          <w:rFonts w:ascii="Calibri" w:eastAsia="MS Mincho" w:hAnsi="Calibri" w:cs="Calibri"/>
          <w:sz w:val="20"/>
          <w:szCs w:val="20"/>
        </w:rPr>
        <w:t>Specifically, the Supplier and all its Third Parties will not:</w:t>
      </w:r>
    </w:p>
    <w:p w14:paraId="675795EB" w14:textId="77777777" w:rsidR="00197A74" w:rsidRPr="009A68D8" w:rsidRDefault="00197A74" w:rsidP="00197A74">
      <w:pPr>
        <w:widowControl w:val="0"/>
        <w:numPr>
          <w:ilvl w:val="0"/>
          <w:numId w:val="4"/>
        </w:numPr>
        <w:autoSpaceDE w:val="0"/>
        <w:autoSpaceDN w:val="0"/>
        <w:spacing w:after="0" w:line="240" w:lineRule="auto"/>
        <w:ind w:left="426"/>
        <w:jc w:val="both"/>
        <w:rPr>
          <w:rFonts w:ascii="Calibri" w:eastAsia="Avenir Next LT Pro" w:hAnsi="Calibri" w:cs="Calibri"/>
          <w:sz w:val="20"/>
          <w:szCs w:val="20"/>
          <w:lang w:val="en-GB"/>
        </w:rPr>
      </w:pPr>
      <w:r w:rsidRPr="009A68D8">
        <w:rPr>
          <w:rFonts w:ascii="Calibri" w:eastAsia="Avenir Next LT Pro" w:hAnsi="Calibri" w:cs="Calibri"/>
          <w:sz w:val="20"/>
          <w:szCs w:val="20"/>
          <w:lang w:val="en-GB"/>
        </w:rPr>
        <w:t xml:space="preserve">Engage in sexual activity with anyone under the age of 18, regardless of the age of consent locally (mistaken belief of age being no defence). </w:t>
      </w:r>
    </w:p>
    <w:p w14:paraId="261F3609" w14:textId="77777777" w:rsidR="00197A74" w:rsidRPr="009A68D8" w:rsidRDefault="00197A74" w:rsidP="00197A74">
      <w:pPr>
        <w:widowControl w:val="0"/>
        <w:numPr>
          <w:ilvl w:val="0"/>
          <w:numId w:val="4"/>
        </w:numPr>
        <w:autoSpaceDE w:val="0"/>
        <w:autoSpaceDN w:val="0"/>
        <w:spacing w:after="0" w:line="240" w:lineRule="auto"/>
        <w:ind w:left="426"/>
        <w:jc w:val="both"/>
        <w:rPr>
          <w:rFonts w:ascii="Calibri" w:eastAsia="Avenir Next LT Pro" w:hAnsi="Calibri" w:cs="Calibri"/>
          <w:sz w:val="20"/>
          <w:szCs w:val="20"/>
          <w:lang w:val="en-GB"/>
        </w:rPr>
      </w:pPr>
      <w:r w:rsidRPr="009A68D8">
        <w:rPr>
          <w:rFonts w:ascii="Calibri" w:eastAsia="Avenir Next LT Pro" w:hAnsi="Calibri" w:cs="Calibri"/>
          <w:sz w:val="20"/>
          <w:szCs w:val="20"/>
          <w:lang w:val="en-GB"/>
        </w:rPr>
        <w:t>Sexually abuse or exploit children.</w:t>
      </w:r>
    </w:p>
    <w:p w14:paraId="1668ACB2" w14:textId="77777777" w:rsidR="00197A74" w:rsidRPr="009A68D8" w:rsidRDefault="00197A74" w:rsidP="00197A74">
      <w:pPr>
        <w:widowControl w:val="0"/>
        <w:numPr>
          <w:ilvl w:val="0"/>
          <w:numId w:val="4"/>
        </w:numPr>
        <w:autoSpaceDE w:val="0"/>
        <w:autoSpaceDN w:val="0"/>
        <w:spacing w:after="0" w:line="240" w:lineRule="auto"/>
        <w:ind w:left="426"/>
        <w:jc w:val="both"/>
        <w:rPr>
          <w:rFonts w:ascii="Calibri" w:eastAsia="Avenir Next LT Pro" w:hAnsi="Calibri" w:cs="Calibri"/>
          <w:sz w:val="20"/>
          <w:szCs w:val="20"/>
          <w:lang w:val="en-GB"/>
        </w:rPr>
      </w:pPr>
      <w:r w:rsidRPr="009A68D8">
        <w:rPr>
          <w:rFonts w:ascii="Calibri" w:eastAsia="Avenir Next LT Pro" w:hAnsi="Calibri" w:cs="Calibri"/>
          <w:sz w:val="20"/>
          <w:szCs w:val="20"/>
          <w:lang w:val="en-GB"/>
        </w:rPr>
        <w:t xml:space="preserve">Subject a child to physical, emotional, or psychological abuse, or neglect. </w:t>
      </w:r>
    </w:p>
    <w:p w14:paraId="48B5EFB2" w14:textId="77777777" w:rsidR="00197A74" w:rsidRPr="009A68D8" w:rsidRDefault="00197A74" w:rsidP="00197A74">
      <w:pPr>
        <w:numPr>
          <w:ilvl w:val="0"/>
          <w:numId w:val="2"/>
        </w:numPr>
        <w:spacing w:after="0" w:line="240" w:lineRule="auto"/>
        <w:ind w:left="426"/>
        <w:contextualSpacing/>
        <w:jc w:val="both"/>
        <w:rPr>
          <w:rFonts w:ascii="Calibri" w:eastAsia="MS Mincho" w:hAnsi="Calibri" w:cs="Calibri"/>
          <w:sz w:val="20"/>
          <w:szCs w:val="20"/>
          <w:lang w:val="en-GB"/>
        </w:rPr>
      </w:pPr>
      <w:r w:rsidRPr="009A68D8">
        <w:rPr>
          <w:rFonts w:ascii="Calibri" w:eastAsia="MS Mincho" w:hAnsi="Calibri" w:cs="Calibri"/>
          <w:sz w:val="20"/>
          <w:szCs w:val="20"/>
          <w:lang w:val="en-GB"/>
        </w:rPr>
        <w:t>Engage in any commercially exploitative activities with children including child labour or trafficking.</w:t>
      </w:r>
    </w:p>
    <w:p w14:paraId="06B96100" w14:textId="77777777" w:rsidR="00197A74" w:rsidRPr="009A68D8" w:rsidRDefault="00197A74" w:rsidP="00197A74">
      <w:pPr>
        <w:numPr>
          <w:ilvl w:val="0"/>
          <w:numId w:val="4"/>
        </w:numPr>
        <w:spacing w:after="0" w:line="240" w:lineRule="auto"/>
        <w:ind w:left="426"/>
        <w:contextualSpacing/>
        <w:jc w:val="both"/>
        <w:rPr>
          <w:rFonts w:ascii="Calibri" w:eastAsia="MS Mincho" w:hAnsi="Calibri" w:cs="Calibri"/>
          <w:sz w:val="20"/>
          <w:szCs w:val="20"/>
          <w:lang w:val="en-GB"/>
        </w:rPr>
      </w:pPr>
      <w:r w:rsidRPr="009A68D8">
        <w:rPr>
          <w:rFonts w:ascii="Calibri" w:eastAsia="MS Mincho" w:hAnsi="Calibri" w:cs="Calibri"/>
          <w:sz w:val="20"/>
          <w:szCs w:val="20"/>
          <w:lang w:val="en-GB"/>
        </w:rPr>
        <w:t xml:space="preserve">Sexually abuse or exploit vulnerable adults. </w:t>
      </w:r>
    </w:p>
    <w:p w14:paraId="10CAEE9B" w14:textId="77777777" w:rsidR="00197A74" w:rsidRPr="00553D54" w:rsidRDefault="00197A74" w:rsidP="00197A74">
      <w:pPr>
        <w:numPr>
          <w:ilvl w:val="0"/>
          <w:numId w:val="4"/>
        </w:numPr>
        <w:spacing w:after="0" w:line="240" w:lineRule="auto"/>
        <w:ind w:left="426"/>
        <w:contextualSpacing/>
        <w:jc w:val="both"/>
        <w:rPr>
          <w:rFonts w:ascii="Calibri" w:eastAsia="MS Mincho" w:hAnsi="Calibri" w:cs="Calibri"/>
          <w:sz w:val="20"/>
          <w:szCs w:val="20"/>
          <w:rtl/>
        </w:rPr>
      </w:pPr>
      <w:r w:rsidRPr="009A68D8">
        <w:rPr>
          <w:rFonts w:ascii="Calibri" w:eastAsia="MS Mincho" w:hAnsi="Calibri" w:cs="Calibri"/>
          <w:sz w:val="20"/>
          <w:szCs w:val="20"/>
          <w:lang w:val="en-GB"/>
        </w:rPr>
        <w:t>Subject a vulnerable adult to physical, emotional, or psychological abuse, or neglect.</w:t>
      </w:r>
    </w:p>
    <w:p w14:paraId="54306D39" w14:textId="77777777" w:rsidR="00197A74" w:rsidRPr="00A67544" w:rsidRDefault="00197A74" w:rsidP="00197A74">
      <w:pPr>
        <w:bidi/>
        <w:spacing w:after="0" w:line="240" w:lineRule="auto"/>
        <w:contextualSpacing/>
        <w:jc w:val="both"/>
        <w:rPr>
          <w:rFonts w:ascii="Calibri" w:eastAsia="MS Mincho" w:hAnsi="Calibri" w:cs="Calibri"/>
          <w:sz w:val="20"/>
          <w:szCs w:val="20"/>
        </w:rPr>
      </w:pPr>
      <w:r w:rsidRPr="00A67544">
        <w:rPr>
          <w:rFonts w:ascii="Calibri" w:eastAsia="MS Mincho" w:hAnsi="Calibri" w:cs="Calibri"/>
          <w:sz w:val="20"/>
          <w:szCs w:val="20"/>
          <w:rtl/>
        </w:rPr>
        <w:t>يقر المورد ويضمن أنه وجميع الأطراف الثالثة التابعة له يقومون بحماية جميع الأشخاص من سوء المعاملة والاستغلال، وهذا يعني أي إساءة فعلية أو محاولة استغلال لموقف ضعف أو قوة تفاضلية أو ثقة لأغراض جنسية، بما في ذلك، على سبيل المثال لا الحصر، التربح ماليًا أو اجتماعيًا أو سياسيًا من الاستغلال الجنسي للآخر. وبالمثل، يعني مصطلح "الاعتداء الجنسي" الاعتداء الجسدي ذي الطبيعة الجنسية الفعلي أو التهديد به، سواء بالقوة أو في ظل ظروف غير متكافئة أو قسرية.</w:t>
      </w:r>
    </w:p>
    <w:p w14:paraId="60DB1765" w14:textId="77777777" w:rsidR="00197A74" w:rsidRDefault="00197A74" w:rsidP="00197A74">
      <w:pPr>
        <w:bidi/>
        <w:spacing w:after="0" w:line="240" w:lineRule="auto"/>
        <w:contextualSpacing/>
        <w:jc w:val="both"/>
        <w:rPr>
          <w:rFonts w:ascii="Calibri" w:eastAsia="MS Mincho" w:hAnsi="Calibri" w:cs="Calibri"/>
          <w:sz w:val="20"/>
          <w:szCs w:val="20"/>
          <w:rtl/>
        </w:rPr>
      </w:pPr>
      <w:r w:rsidRPr="00A67544">
        <w:rPr>
          <w:rFonts w:ascii="Calibri" w:eastAsia="MS Mincho" w:hAnsi="Calibri" w:cs="Calibri"/>
          <w:sz w:val="20"/>
          <w:szCs w:val="20"/>
          <w:rtl/>
        </w:rPr>
        <w:t>وعلى وجه التحديد، لن يقوم المورد وجميع أطرافه الثالثة بما يلي:</w:t>
      </w:r>
    </w:p>
    <w:p w14:paraId="501D68EA" w14:textId="77777777" w:rsidR="00197A74" w:rsidRPr="00121806" w:rsidRDefault="00197A74" w:rsidP="00197A74">
      <w:pPr>
        <w:bidi/>
        <w:spacing w:after="0" w:line="240" w:lineRule="auto"/>
        <w:contextualSpacing/>
        <w:jc w:val="both"/>
        <w:rPr>
          <w:rFonts w:ascii="Calibri" w:eastAsia="MS Mincho" w:hAnsi="Calibri" w:cs="Calibri"/>
          <w:sz w:val="20"/>
          <w:szCs w:val="20"/>
        </w:rPr>
      </w:pPr>
      <w:r w:rsidRPr="00121806">
        <w:rPr>
          <w:rFonts w:ascii="Calibri" w:eastAsia="MS Mincho" w:hAnsi="Calibri" w:cs="Calibri"/>
          <w:sz w:val="20"/>
          <w:szCs w:val="20"/>
          <w:rtl/>
        </w:rPr>
        <w:t>• المشاركة في نشاط جنسي مع أي شخص يقل عمره عن 18 عامًا، بغض النظر عن سن الموافقة محليًا (الاعتقاد الخاطئ بأن السن ليس دفاعًا).</w:t>
      </w:r>
    </w:p>
    <w:p w14:paraId="134EB014" w14:textId="77777777" w:rsidR="00197A74" w:rsidRPr="00121806" w:rsidRDefault="00197A74" w:rsidP="00197A74">
      <w:pPr>
        <w:bidi/>
        <w:spacing w:after="0" w:line="240" w:lineRule="auto"/>
        <w:contextualSpacing/>
        <w:jc w:val="both"/>
        <w:rPr>
          <w:rFonts w:ascii="Calibri" w:eastAsia="MS Mincho" w:hAnsi="Calibri" w:cs="Calibri"/>
          <w:sz w:val="20"/>
          <w:szCs w:val="20"/>
        </w:rPr>
      </w:pPr>
      <w:r w:rsidRPr="00121806">
        <w:rPr>
          <w:rFonts w:ascii="Calibri" w:eastAsia="MS Mincho" w:hAnsi="Calibri" w:cs="Calibri"/>
          <w:sz w:val="20"/>
          <w:szCs w:val="20"/>
          <w:rtl/>
        </w:rPr>
        <w:lastRenderedPageBreak/>
        <w:t>• الاعتداء الجنسي على الأطفال أو استغلالهم.</w:t>
      </w:r>
    </w:p>
    <w:p w14:paraId="4CC5A54A" w14:textId="77777777" w:rsidR="00197A74" w:rsidRPr="00121806" w:rsidRDefault="00197A74" w:rsidP="00197A74">
      <w:pPr>
        <w:bidi/>
        <w:spacing w:after="0" w:line="240" w:lineRule="auto"/>
        <w:contextualSpacing/>
        <w:jc w:val="both"/>
        <w:rPr>
          <w:rFonts w:ascii="Calibri" w:eastAsia="MS Mincho" w:hAnsi="Calibri" w:cs="Calibri"/>
          <w:sz w:val="20"/>
          <w:szCs w:val="20"/>
        </w:rPr>
      </w:pPr>
      <w:r w:rsidRPr="00121806">
        <w:rPr>
          <w:rFonts w:ascii="Calibri" w:eastAsia="MS Mincho" w:hAnsi="Calibri" w:cs="Calibri"/>
          <w:sz w:val="20"/>
          <w:szCs w:val="20"/>
          <w:rtl/>
        </w:rPr>
        <w:t xml:space="preserve">• تعريض الطفل </w:t>
      </w:r>
      <w:proofErr w:type="gramStart"/>
      <w:r w:rsidRPr="00121806">
        <w:rPr>
          <w:rFonts w:ascii="Calibri" w:eastAsia="MS Mincho" w:hAnsi="Calibri" w:cs="Calibri"/>
          <w:sz w:val="20"/>
          <w:szCs w:val="20"/>
          <w:rtl/>
        </w:rPr>
        <w:t>للإيذاء</w:t>
      </w:r>
      <w:proofErr w:type="gramEnd"/>
      <w:r w:rsidRPr="00121806">
        <w:rPr>
          <w:rFonts w:ascii="Calibri" w:eastAsia="MS Mincho" w:hAnsi="Calibri" w:cs="Calibri"/>
          <w:sz w:val="20"/>
          <w:szCs w:val="20"/>
          <w:rtl/>
        </w:rPr>
        <w:t xml:space="preserve"> أو الإهمال الجسدي أو العاطفي أو النفسي.</w:t>
      </w:r>
    </w:p>
    <w:p w14:paraId="5562E04C" w14:textId="77777777" w:rsidR="00197A74" w:rsidRPr="00121806" w:rsidRDefault="00197A74" w:rsidP="00197A74">
      <w:pPr>
        <w:bidi/>
        <w:spacing w:after="0" w:line="240" w:lineRule="auto"/>
        <w:contextualSpacing/>
        <w:jc w:val="both"/>
        <w:rPr>
          <w:rFonts w:ascii="Calibri" w:eastAsia="MS Mincho" w:hAnsi="Calibri" w:cs="Calibri"/>
          <w:sz w:val="20"/>
          <w:szCs w:val="20"/>
        </w:rPr>
      </w:pPr>
      <w:r w:rsidRPr="00121806">
        <w:rPr>
          <w:rFonts w:ascii="Calibri" w:eastAsia="MS Mincho" w:hAnsi="Calibri" w:cs="Calibri"/>
          <w:sz w:val="20"/>
          <w:szCs w:val="20"/>
          <w:rtl/>
        </w:rPr>
        <w:t>• الانخراط في أي أنشطة استغلالية تجارية مع الأطفال بما في ذلك عمالة الأطفال أو الاتجار بهم.</w:t>
      </w:r>
    </w:p>
    <w:p w14:paraId="4D43AA56" w14:textId="77777777" w:rsidR="00197A74" w:rsidRPr="00121806" w:rsidRDefault="00197A74" w:rsidP="00197A74">
      <w:pPr>
        <w:bidi/>
        <w:spacing w:after="0" w:line="240" w:lineRule="auto"/>
        <w:contextualSpacing/>
        <w:jc w:val="both"/>
        <w:rPr>
          <w:rFonts w:ascii="Calibri" w:eastAsia="MS Mincho" w:hAnsi="Calibri" w:cs="Calibri"/>
          <w:sz w:val="20"/>
          <w:szCs w:val="20"/>
        </w:rPr>
      </w:pPr>
      <w:r w:rsidRPr="00121806">
        <w:rPr>
          <w:rFonts w:ascii="Calibri" w:eastAsia="MS Mincho" w:hAnsi="Calibri" w:cs="Calibri"/>
          <w:sz w:val="20"/>
          <w:szCs w:val="20"/>
          <w:rtl/>
        </w:rPr>
        <w:t>• الاعتداء الجنسي أو استغلال البالغين الضعفاء.</w:t>
      </w:r>
    </w:p>
    <w:p w14:paraId="37EA8035" w14:textId="77777777" w:rsidR="00197A74" w:rsidRPr="009A68D8" w:rsidRDefault="00197A74" w:rsidP="00197A74">
      <w:pPr>
        <w:bidi/>
        <w:spacing w:after="0" w:line="240" w:lineRule="auto"/>
        <w:contextualSpacing/>
        <w:jc w:val="both"/>
        <w:rPr>
          <w:rFonts w:ascii="Calibri" w:eastAsia="MS Mincho" w:hAnsi="Calibri" w:cs="Calibri"/>
          <w:sz w:val="20"/>
          <w:szCs w:val="20"/>
        </w:rPr>
      </w:pPr>
      <w:r w:rsidRPr="00121806">
        <w:rPr>
          <w:rFonts w:ascii="Calibri" w:eastAsia="MS Mincho" w:hAnsi="Calibri" w:cs="Calibri"/>
          <w:sz w:val="20"/>
          <w:szCs w:val="20"/>
          <w:rtl/>
        </w:rPr>
        <w:t xml:space="preserve">• إخضاع شخص بالغ معرض للإيذاء </w:t>
      </w:r>
      <w:proofErr w:type="gramStart"/>
      <w:r w:rsidRPr="00121806">
        <w:rPr>
          <w:rFonts w:ascii="Calibri" w:eastAsia="MS Mincho" w:hAnsi="Calibri" w:cs="Calibri"/>
          <w:sz w:val="20"/>
          <w:szCs w:val="20"/>
          <w:rtl/>
        </w:rPr>
        <w:t>الجسدي</w:t>
      </w:r>
      <w:proofErr w:type="gramEnd"/>
      <w:r w:rsidRPr="00121806">
        <w:rPr>
          <w:rFonts w:ascii="Calibri" w:eastAsia="MS Mincho" w:hAnsi="Calibri" w:cs="Calibri"/>
          <w:sz w:val="20"/>
          <w:szCs w:val="20"/>
          <w:rtl/>
        </w:rPr>
        <w:t xml:space="preserve"> أو العاطفي أو النفسي أو الإهمال.</w:t>
      </w:r>
    </w:p>
    <w:p w14:paraId="3A45385D"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CHILD PROTECTION</w:t>
      </w:r>
      <w:r>
        <w:rPr>
          <w:rFonts w:ascii="Calibri" w:eastAsia="MS Mincho" w:hAnsi="Calibri" w:cs="Calibri" w:hint="cs"/>
          <w:b/>
          <w:bCs/>
          <w:sz w:val="20"/>
          <w:szCs w:val="20"/>
          <w:rtl/>
        </w:rPr>
        <w:t xml:space="preserve">حماية الطفل </w:t>
      </w:r>
    </w:p>
    <w:p w14:paraId="0C9009BA" w14:textId="77777777" w:rsidR="00197A74" w:rsidRPr="009A68D8" w:rsidRDefault="00197A74" w:rsidP="00197A74">
      <w:pPr>
        <w:spacing w:after="0" w:line="240" w:lineRule="auto"/>
        <w:contextualSpacing/>
        <w:jc w:val="both"/>
        <w:rPr>
          <w:rFonts w:ascii="Calibri" w:eastAsia="MS Mincho" w:hAnsi="Calibri" w:cs="Calibri"/>
          <w:sz w:val="20"/>
          <w:szCs w:val="20"/>
        </w:rPr>
      </w:pPr>
      <w:r w:rsidRPr="009A68D8">
        <w:rPr>
          <w:rFonts w:ascii="Calibri" w:eastAsia="MS Mincho" w:hAnsi="Calibri" w:cs="Calibri"/>
          <w:sz w:val="20"/>
          <w:szCs w:val="20"/>
        </w:rPr>
        <w:t xml:space="preserve">The Supplier represents and warrants that neither it, nor any Third Party are engaged in any practice inconsistent with the rights set forth in the Convention on the Rights of the Child, including Article 32 thereof, which, inter alia, requires that a child shall be protected from performing any work that is likely to be hazardous or interfere with the child’s education, or to be harmful to the child’s health or physical, mental, spiritual, moral, or social development. </w:t>
      </w:r>
    </w:p>
    <w:p w14:paraId="0CD1D20E" w14:textId="77777777" w:rsidR="00197A74" w:rsidRDefault="00197A74" w:rsidP="00197A74">
      <w:pPr>
        <w:spacing w:after="0" w:line="240" w:lineRule="auto"/>
        <w:contextualSpacing/>
        <w:jc w:val="both"/>
        <w:rPr>
          <w:rFonts w:ascii="Calibri" w:eastAsia="MS Mincho" w:hAnsi="Calibri" w:cs="Calibri"/>
          <w:sz w:val="20"/>
          <w:szCs w:val="20"/>
          <w:rtl/>
        </w:rPr>
      </w:pPr>
      <w:r w:rsidRPr="009A68D8">
        <w:rPr>
          <w:rFonts w:ascii="Calibri" w:eastAsia="MS Mincho" w:hAnsi="Calibri" w:cs="Calibri"/>
          <w:sz w:val="20"/>
          <w:szCs w:val="20"/>
        </w:rPr>
        <w:t xml:space="preserve">The Supplier represents and warrants that it and all its Third Parties will comply with this requirement, and that it will raise any concerns or suspicions they have, actual or perceived, of any breach of this clause directly to GOAL. </w:t>
      </w:r>
    </w:p>
    <w:p w14:paraId="68742060" w14:textId="77777777" w:rsidR="00197A74" w:rsidRPr="00A30230" w:rsidRDefault="00197A74" w:rsidP="00197A74">
      <w:pPr>
        <w:bidi/>
        <w:spacing w:after="0" w:line="240" w:lineRule="auto"/>
        <w:contextualSpacing/>
        <w:jc w:val="both"/>
        <w:rPr>
          <w:rFonts w:ascii="Calibri" w:eastAsia="MS Mincho" w:hAnsi="Calibri" w:cs="Calibri"/>
          <w:sz w:val="20"/>
          <w:szCs w:val="20"/>
        </w:rPr>
      </w:pPr>
      <w:r w:rsidRPr="00A30230">
        <w:rPr>
          <w:rFonts w:ascii="Calibri" w:eastAsia="MS Mincho" w:hAnsi="Calibri" w:cs="Calibri"/>
          <w:sz w:val="20"/>
          <w:szCs w:val="20"/>
          <w:rtl/>
        </w:rPr>
        <w:t xml:space="preserve">يقر المورد ويضمن أنه لا هو ولا أي طرف ثالث منخرط في أي ممارسة تتعارض مع الحقوق المنصوص عليها في اتفاقية حقوق الطفل، بما في ذلك المادة 32 منها، والتي تتطلب، في جملة أمور، أن يكون الطفل الحماية من أداء أي عمل يحتمل أن يكون خطيراً أو يتعارض مع تعليم الطفل، أو أن يكون ضاراً بصحة </w:t>
      </w:r>
      <w:proofErr w:type="gramStart"/>
      <w:r w:rsidRPr="00A30230">
        <w:rPr>
          <w:rFonts w:ascii="Calibri" w:eastAsia="MS Mincho" w:hAnsi="Calibri" w:cs="Calibri"/>
          <w:sz w:val="20"/>
          <w:szCs w:val="20"/>
          <w:rtl/>
        </w:rPr>
        <w:t>الطفل</w:t>
      </w:r>
      <w:proofErr w:type="gramEnd"/>
      <w:r w:rsidRPr="00A30230">
        <w:rPr>
          <w:rFonts w:ascii="Calibri" w:eastAsia="MS Mincho" w:hAnsi="Calibri" w:cs="Calibri"/>
          <w:sz w:val="20"/>
          <w:szCs w:val="20"/>
          <w:rtl/>
        </w:rPr>
        <w:t xml:space="preserve"> أو نموه البدني أو العقلي أو الروحي أو الأخلاقي أو الاجتماعي.</w:t>
      </w:r>
    </w:p>
    <w:p w14:paraId="4A0AF30B" w14:textId="77777777" w:rsidR="00197A74" w:rsidRPr="009A68D8" w:rsidRDefault="00197A74" w:rsidP="00197A74">
      <w:pPr>
        <w:bidi/>
        <w:spacing w:after="0" w:line="240" w:lineRule="auto"/>
        <w:contextualSpacing/>
        <w:jc w:val="both"/>
        <w:rPr>
          <w:rFonts w:ascii="Calibri" w:eastAsia="MS Mincho" w:hAnsi="Calibri" w:cs="Calibri"/>
          <w:sz w:val="20"/>
          <w:szCs w:val="20"/>
        </w:rPr>
      </w:pPr>
      <w:r w:rsidRPr="00A30230">
        <w:rPr>
          <w:rFonts w:ascii="Calibri" w:eastAsia="MS Mincho" w:hAnsi="Calibri" w:cs="Calibri"/>
          <w:sz w:val="20"/>
          <w:szCs w:val="20"/>
          <w:rtl/>
        </w:rPr>
        <w:t xml:space="preserve">يقر المورد ويضمن أنه وجميع الأطراف الثالثة التابعة له سوف يلتزمون بهذا الشرط، وأنه سيثير أي مخاوف أو شكوك لديهم، فعلية أو متصورة، بشأن أي خرق لهذا البند مباشرة إلى </w:t>
      </w:r>
      <w:r w:rsidRPr="00A30230">
        <w:rPr>
          <w:rFonts w:ascii="Calibri" w:eastAsia="MS Mincho" w:hAnsi="Calibri" w:cs="Calibri"/>
          <w:sz w:val="20"/>
          <w:szCs w:val="20"/>
        </w:rPr>
        <w:t>GOAL</w:t>
      </w:r>
      <w:r w:rsidRPr="00A30230">
        <w:rPr>
          <w:rFonts w:ascii="Calibri" w:eastAsia="MS Mincho" w:hAnsi="Calibri" w:cs="Calibri"/>
          <w:sz w:val="20"/>
          <w:szCs w:val="20"/>
          <w:rtl/>
        </w:rPr>
        <w:t>.</w:t>
      </w:r>
    </w:p>
    <w:p w14:paraId="211AC39E"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FORCED LABOUR</w:t>
      </w:r>
      <w:r w:rsidRPr="00AA4246">
        <w:rPr>
          <w:rtl/>
        </w:rPr>
        <w:t xml:space="preserve"> </w:t>
      </w:r>
      <w:r w:rsidRPr="00AA4246">
        <w:rPr>
          <w:rFonts w:ascii="Calibri" w:eastAsia="MS Mincho" w:hAnsi="Calibri" w:cs="Calibri"/>
          <w:b/>
          <w:bCs/>
          <w:sz w:val="20"/>
          <w:szCs w:val="20"/>
          <w:rtl/>
        </w:rPr>
        <w:t>العمل القسري</w:t>
      </w:r>
      <w:r>
        <w:rPr>
          <w:rFonts w:ascii="Calibri" w:eastAsia="MS Mincho" w:hAnsi="Calibri" w:cs="Calibri" w:hint="cs"/>
          <w:b/>
          <w:bCs/>
          <w:sz w:val="20"/>
          <w:szCs w:val="20"/>
          <w:rtl/>
        </w:rPr>
        <w:t xml:space="preserve"> </w:t>
      </w:r>
    </w:p>
    <w:p w14:paraId="1ACF36FA" w14:textId="77777777" w:rsidR="00197A74" w:rsidRDefault="00197A74" w:rsidP="00197A74">
      <w:pPr>
        <w:spacing w:after="0" w:line="240" w:lineRule="auto"/>
        <w:jc w:val="both"/>
        <w:rPr>
          <w:rFonts w:ascii="Calibri" w:eastAsia="MS Mincho" w:hAnsi="Calibri" w:cs="Calibri"/>
          <w:sz w:val="20"/>
          <w:szCs w:val="20"/>
        </w:rPr>
      </w:pPr>
      <w:r w:rsidRPr="009A68D8">
        <w:rPr>
          <w:rFonts w:ascii="Calibri" w:eastAsia="MS Mincho" w:hAnsi="Calibri" w:cs="Calibri"/>
          <w:sz w:val="20"/>
          <w:szCs w:val="20"/>
        </w:rPr>
        <w:t>The Supplier represents and warrants that employment is freely chosen and neither it nor any Third Party are using any form of forced, bonded or compulsory labour.</w:t>
      </w:r>
    </w:p>
    <w:p w14:paraId="1A7CDF9A" w14:textId="77777777" w:rsidR="00197A74" w:rsidRPr="009A68D8" w:rsidRDefault="00197A74" w:rsidP="00197A74">
      <w:pPr>
        <w:bidi/>
        <w:spacing w:after="0" w:line="240" w:lineRule="auto"/>
        <w:jc w:val="both"/>
        <w:rPr>
          <w:rFonts w:ascii="Calibri" w:eastAsia="MS Mincho" w:hAnsi="Calibri" w:cs="Calibri"/>
          <w:sz w:val="20"/>
          <w:szCs w:val="20"/>
          <w:lang w:bidi="ar-SY"/>
        </w:rPr>
      </w:pPr>
      <w:r w:rsidRPr="00F23D9E">
        <w:rPr>
          <w:rFonts w:ascii="Calibri" w:eastAsia="MS Mincho" w:hAnsi="Calibri" w:cs="Calibri"/>
          <w:sz w:val="20"/>
          <w:szCs w:val="20"/>
          <w:rtl/>
        </w:rPr>
        <w:t xml:space="preserve">يقر المورد ويضمن أن التوظيف يتم اختياره بحرية وأنه لا هو ولا أي طرف ثالث يستخدم أي شكل من أشكال العمل القسري أو </w:t>
      </w:r>
      <w:proofErr w:type="spellStart"/>
      <w:r w:rsidRPr="00F23D9E">
        <w:rPr>
          <w:rFonts w:ascii="Calibri" w:eastAsia="MS Mincho" w:hAnsi="Calibri" w:cs="Calibri"/>
          <w:sz w:val="20"/>
          <w:szCs w:val="20"/>
          <w:rtl/>
        </w:rPr>
        <w:t>الاستعبادي</w:t>
      </w:r>
      <w:proofErr w:type="spellEnd"/>
      <w:r w:rsidRPr="00F23D9E">
        <w:rPr>
          <w:rFonts w:ascii="Calibri" w:eastAsia="MS Mincho" w:hAnsi="Calibri" w:cs="Calibri"/>
          <w:sz w:val="20"/>
          <w:szCs w:val="20"/>
          <w:rtl/>
        </w:rPr>
        <w:t xml:space="preserve"> أو الإلزامي.</w:t>
      </w:r>
    </w:p>
    <w:p w14:paraId="439AD510"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WORKING CONDITIONS</w:t>
      </w:r>
      <w:r>
        <w:rPr>
          <w:rFonts w:ascii="Calibri" w:eastAsia="MS Mincho" w:hAnsi="Calibri" w:cs="Calibri" w:hint="cs"/>
          <w:b/>
          <w:bCs/>
          <w:sz w:val="20"/>
          <w:szCs w:val="20"/>
          <w:rtl/>
        </w:rPr>
        <w:t xml:space="preserve">شروط العمل </w:t>
      </w:r>
    </w:p>
    <w:p w14:paraId="25EC908B" w14:textId="77777777" w:rsidR="00197A74" w:rsidRPr="009A68D8" w:rsidRDefault="00197A74" w:rsidP="00197A74">
      <w:pPr>
        <w:spacing w:after="0" w:line="240" w:lineRule="auto"/>
        <w:contextualSpacing/>
        <w:jc w:val="both"/>
        <w:rPr>
          <w:rFonts w:ascii="Calibri" w:eastAsia="MS Mincho" w:hAnsi="Calibri" w:cs="Calibri"/>
          <w:sz w:val="20"/>
          <w:szCs w:val="20"/>
        </w:rPr>
      </w:pPr>
      <w:r w:rsidRPr="009A68D8">
        <w:rPr>
          <w:rFonts w:ascii="Calibri" w:eastAsia="MS Mincho" w:hAnsi="Calibri" w:cs="Calibri"/>
          <w:sz w:val="20"/>
          <w:szCs w:val="20"/>
        </w:rPr>
        <w:t>The Supplier represents and warrants that neither it nor any Third Parties are allowing working conditions that violate the Convention on Occupational Safety and Health from 1981 including the Protocol from 2002, the Convention on Minimum Wage Fixing from 1970 and the Conventions on Hours of Work of the International Labour Organization (ILO) (as may be amended from time to time).</w:t>
      </w:r>
    </w:p>
    <w:p w14:paraId="7F71F424" w14:textId="77777777" w:rsidR="00197A74" w:rsidRDefault="00197A74" w:rsidP="00197A74">
      <w:pPr>
        <w:spacing w:after="0" w:line="240" w:lineRule="auto"/>
        <w:contextualSpacing/>
        <w:jc w:val="both"/>
        <w:rPr>
          <w:rFonts w:ascii="Calibri" w:eastAsia="MS Mincho" w:hAnsi="Calibri" w:cs="Calibri"/>
          <w:sz w:val="20"/>
          <w:szCs w:val="20"/>
          <w:rtl/>
        </w:rPr>
      </w:pPr>
      <w:r w:rsidRPr="009A68D8">
        <w:rPr>
          <w:rFonts w:ascii="Calibri" w:eastAsia="MS Mincho" w:hAnsi="Calibri" w:cs="Calibri"/>
          <w:sz w:val="20"/>
          <w:szCs w:val="20"/>
        </w:rPr>
        <w:t xml:space="preserve">The Supplier represents and warrants that it and all its Third Parties are protecting workers from any acts of physical, verbal, sexual or psychological harassment abuse or threats in the workplace by either their fellow workers or their managers, and that the rights of staff to freedom of association and collective bargaining are respected. </w:t>
      </w:r>
    </w:p>
    <w:p w14:paraId="51B00C80" w14:textId="77777777" w:rsidR="00197A74" w:rsidRPr="00E72F6F" w:rsidRDefault="00197A74" w:rsidP="00197A74">
      <w:pPr>
        <w:bidi/>
        <w:spacing w:after="0" w:line="240" w:lineRule="auto"/>
        <w:contextualSpacing/>
        <w:jc w:val="both"/>
        <w:rPr>
          <w:rFonts w:ascii="Calibri" w:eastAsia="MS Mincho" w:hAnsi="Calibri" w:cs="Calibri"/>
          <w:sz w:val="20"/>
          <w:szCs w:val="20"/>
        </w:rPr>
      </w:pPr>
      <w:r w:rsidRPr="00E72F6F">
        <w:rPr>
          <w:rFonts w:ascii="Calibri" w:eastAsia="MS Mincho" w:hAnsi="Calibri" w:cs="Calibri"/>
          <w:sz w:val="20"/>
          <w:szCs w:val="20"/>
          <w:rtl/>
        </w:rPr>
        <w:t>يقر المورد ويضمن أنه لا هو ولا أي طرف ثالث يسمح بظروف عمل تنتهك اتفاقية السلامة والصحة المهنية لعام 1981 بما في ذلك البروتوكول من عام 2002، واتفاقية تحديد الحد الأدنى للأجور من عام 1970 واتفاقيات ساعات العمل في منظمة العمل الدولية (</w:t>
      </w:r>
      <w:r w:rsidRPr="00E72F6F">
        <w:rPr>
          <w:rFonts w:ascii="Calibri" w:eastAsia="MS Mincho" w:hAnsi="Calibri" w:cs="Calibri"/>
          <w:sz w:val="20"/>
          <w:szCs w:val="20"/>
        </w:rPr>
        <w:t>ILO</w:t>
      </w:r>
      <w:r w:rsidRPr="00E72F6F">
        <w:rPr>
          <w:rFonts w:ascii="Calibri" w:eastAsia="MS Mincho" w:hAnsi="Calibri" w:cs="Calibri"/>
          <w:sz w:val="20"/>
          <w:szCs w:val="20"/>
          <w:rtl/>
        </w:rPr>
        <w:t>) (كما قد يتم تعديلها من وقت لآخر).</w:t>
      </w:r>
    </w:p>
    <w:p w14:paraId="69DC7B6A" w14:textId="77777777" w:rsidR="00197A74" w:rsidRPr="009A68D8" w:rsidRDefault="00197A74" w:rsidP="00197A74">
      <w:pPr>
        <w:bidi/>
        <w:spacing w:after="0" w:line="240" w:lineRule="auto"/>
        <w:contextualSpacing/>
        <w:jc w:val="both"/>
        <w:rPr>
          <w:rFonts w:ascii="Calibri" w:eastAsia="MS Mincho" w:hAnsi="Calibri" w:cs="Calibri"/>
          <w:sz w:val="20"/>
          <w:szCs w:val="20"/>
        </w:rPr>
      </w:pPr>
      <w:r w:rsidRPr="00E72F6F">
        <w:rPr>
          <w:rFonts w:ascii="Calibri" w:eastAsia="MS Mincho" w:hAnsi="Calibri" w:cs="Calibri"/>
          <w:sz w:val="20"/>
          <w:szCs w:val="20"/>
          <w:rtl/>
        </w:rPr>
        <w:t xml:space="preserve">يقر المورد ويضمن أنه وجميع أطرافه الثالثة يقومون بحماية العمال من أي أعمال تحرش </w:t>
      </w:r>
      <w:proofErr w:type="gramStart"/>
      <w:r w:rsidRPr="00E72F6F">
        <w:rPr>
          <w:rFonts w:ascii="Calibri" w:eastAsia="MS Mincho" w:hAnsi="Calibri" w:cs="Calibri"/>
          <w:sz w:val="20"/>
          <w:szCs w:val="20"/>
          <w:rtl/>
        </w:rPr>
        <w:t>جسدي</w:t>
      </w:r>
      <w:proofErr w:type="gramEnd"/>
      <w:r w:rsidRPr="00E72F6F">
        <w:rPr>
          <w:rFonts w:ascii="Calibri" w:eastAsia="MS Mincho" w:hAnsi="Calibri" w:cs="Calibri"/>
          <w:sz w:val="20"/>
          <w:szCs w:val="20"/>
          <w:rtl/>
        </w:rPr>
        <w:t xml:space="preserve"> أو لفظي أو جنسي أو نفسي أو إساءة معاملة أو تهديدات في مكان العمل من قبل زملائهم العاملين أو مديريهم، وأن حقوق الموظفين في الحرية احترام الجمعيات والمفاوضة الجماعية.</w:t>
      </w:r>
    </w:p>
    <w:p w14:paraId="4A778772"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DISCRIMINATION IN WORKING CONDITIONS</w:t>
      </w:r>
      <w:r w:rsidRPr="00210B27">
        <w:rPr>
          <w:rtl/>
        </w:rPr>
        <w:t xml:space="preserve"> </w:t>
      </w:r>
      <w:r w:rsidRPr="00210B27">
        <w:rPr>
          <w:rFonts w:ascii="Calibri" w:eastAsia="MS Mincho" w:hAnsi="Calibri" w:cs="Calibri"/>
          <w:b/>
          <w:bCs/>
          <w:sz w:val="20"/>
          <w:szCs w:val="20"/>
          <w:rtl/>
        </w:rPr>
        <w:t>التمييز في ظروف العمل</w:t>
      </w:r>
      <w:r>
        <w:rPr>
          <w:rFonts w:ascii="Calibri" w:eastAsia="MS Mincho" w:hAnsi="Calibri" w:cs="Calibri" w:hint="cs"/>
          <w:b/>
          <w:bCs/>
          <w:sz w:val="20"/>
          <w:szCs w:val="20"/>
          <w:rtl/>
        </w:rPr>
        <w:t xml:space="preserve"> </w:t>
      </w:r>
    </w:p>
    <w:p w14:paraId="6693F681" w14:textId="77777777" w:rsidR="00197A74" w:rsidRPr="009A68D8" w:rsidRDefault="00197A74" w:rsidP="00197A74">
      <w:pPr>
        <w:spacing w:after="0" w:line="240" w:lineRule="auto"/>
        <w:contextualSpacing/>
        <w:jc w:val="both"/>
        <w:rPr>
          <w:rFonts w:ascii="Calibri" w:eastAsia="MS Mincho" w:hAnsi="Calibri" w:cs="Arial"/>
          <w:sz w:val="20"/>
          <w:szCs w:val="20"/>
        </w:rPr>
      </w:pPr>
      <w:r w:rsidRPr="009A68D8">
        <w:rPr>
          <w:rFonts w:ascii="Calibri" w:eastAsia="MS Mincho" w:hAnsi="Calibri" w:cs="Arial"/>
          <w:sz w:val="20"/>
          <w:szCs w:val="20"/>
        </w:rPr>
        <w:t xml:space="preserve">The Supplier represents and warrants that neither it nor any </w:t>
      </w:r>
      <w:r w:rsidRPr="009A68D8">
        <w:rPr>
          <w:rFonts w:ascii="Calibri" w:eastAsia="MS Mincho" w:hAnsi="Calibri" w:cs="Calibri"/>
          <w:sz w:val="20"/>
          <w:szCs w:val="20"/>
        </w:rPr>
        <w:t>Third Party</w:t>
      </w:r>
      <w:r w:rsidRPr="009A68D8">
        <w:rPr>
          <w:rFonts w:ascii="Calibri" w:eastAsia="MS Mincho" w:hAnsi="Calibri" w:cs="Arial"/>
          <w:sz w:val="20"/>
          <w:szCs w:val="20"/>
        </w:rPr>
        <w:t xml:space="preserve"> are discriminating any of its workers regarding </w:t>
      </w:r>
      <w:r w:rsidRPr="009A68D8">
        <w:rPr>
          <w:rFonts w:ascii="Calibri" w:eastAsia="MS Mincho" w:hAnsi="Calibri" w:cs="Calibri"/>
          <w:sz w:val="20"/>
          <w:szCs w:val="20"/>
        </w:rPr>
        <w:t>race, colour</w:t>
      </w:r>
      <w:r w:rsidRPr="009A68D8">
        <w:rPr>
          <w:rFonts w:ascii="Calibri" w:eastAsia="MS Mincho" w:hAnsi="Calibri" w:cs="Arial"/>
          <w:sz w:val="20"/>
          <w:szCs w:val="20"/>
        </w:rPr>
        <w:t>, gender</w:t>
      </w:r>
      <w:r w:rsidRPr="009A68D8">
        <w:rPr>
          <w:rFonts w:ascii="Calibri" w:eastAsia="MS Mincho" w:hAnsi="Calibri" w:cs="Calibri"/>
          <w:sz w:val="20"/>
          <w:szCs w:val="20"/>
        </w:rPr>
        <w:t xml:space="preserve">, language, political or other opinion, caste, national or social origin, property, birth, union affiliation, </w:t>
      </w:r>
      <w:r w:rsidRPr="009A68D8">
        <w:rPr>
          <w:rFonts w:ascii="Calibri" w:eastAsia="MS Mincho" w:hAnsi="Calibri" w:cs="Arial"/>
          <w:sz w:val="20"/>
          <w:szCs w:val="20"/>
        </w:rPr>
        <w:t xml:space="preserve">sexual orientation, </w:t>
      </w:r>
      <w:r w:rsidRPr="009A68D8">
        <w:rPr>
          <w:rFonts w:ascii="Calibri" w:eastAsia="MS Mincho" w:hAnsi="Calibri" w:cs="Calibri"/>
          <w:sz w:val="20"/>
          <w:szCs w:val="20"/>
        </w:rPr>
        <w:t>health status, age, disability, or other distinguishing characteristics</w:t>
      </w:r>
      <w:r w:rsidRPr="009A68D8">
        <w:rPr>
          <w:rFonts w:ascii="Calibri" w:eastAsia="MS Mincho" w:hAnsi="Calibri" w:cs="Arial"/>
          <w:sz w:val="20"/>
          <w:szCs w:val="20"/>
        </w:rPr>
        <w:t>.</w:t>
      </w:r>
    </w:p>
    <w:p w14:paraId="5564A7C0" w14:textId="77777777" w:rsidR="00197A74" w:rsidRDefault="00197A74" w:rsidP="00197A74">
      <w:pPr>
        <w:spacing w:after="0" w:line="240" w:lineRule="auto"/>
        <w:contextualSpacing/>
        <w:jc w:val="both"/>
        <w:rPr>
          <w:rFonts w:ascii="Calibri" w:eastAsia="MS Mincho" w:hAnsi="Calibri" w:cs="Arial"/>
          <w:sz w:val="20"/>
          <w:szCs w:val="20"/>
          <w:rtl/>
        </w:rPr>
      </w:pPr>
      <w:r w:rsidRPr="009A68D8">
        <w:rPr>
          <w:rFonts w:ascii="Calibri" w:eastAsia="MS Mincho" w:hAnsi="Calibri" w:cs="Arial"/>
          <w:sz w:val="20"/>
          <w:szCs w:val="20"/>
        </w:rPr>
        <w:t xml:space="preserve">The Supplier represents and warrants that neither it nor any </w:t>
      </w:r>
      <w:r w:rsidRPr="009A68D8">
        <w:rPr>
          <w:rFonts w:ascii="Calibri" w:eastAsia="MS Mincho" w:hAnsi="Calibri" w:cs="Calibri"/>
          <w:sz w:val="20"/>
          <w:szCs w:val="20"/>
        </w:rPr>
        <w:t>Third Party</w:t>
      </w:r>
      <w:r w:rsidRPr="009A68D8">
        <w:rPr>
          <w:rFonts w:ascii="Calibri" w:eastAsia="MS Mincho" w:hAnsi="Calibri" w:cs="Arial"/>
          <w:sz w:val="20"/>
          <w:szCs w:val="20"/>
        </w:rPr>
        <w:t xml:space="preserve"> are making employment-related decisions, from hiring to termination and retirement which are not based only on relevant and objective criteria.</w:t>
      </w:r>
    </w:p>
    <w:p w14:paraId="11845861" w14:textId="77777777" w:rsidR="00197A74" w:rsidRPr="001A104E" w:rsidRDefault="00197A74" w:rsidP="00197A74">
      <w:pPr>
        <w:bidi/>
        <w:spacing w:after="0" w:line="240" w:lineRule="auto"/>
        <w:contextualSpacing/>
        <w:jc w:val="both"/>
        <w:rPr>
          <w:rFonts w:ascii="Calibri" w:eastAsia="MS Mincho" w:hAnsi="Calibri" w:cs="Arial"/>
          <w:sz w:val="20"/>
          <w:szCs w:val="20"/>
        </w:rPr>
      </w:pPr>
      <w:r w:rsidRPr="001A104E">
        <w:rPr>
          <w:rFonts w:ascii="Calibri" w:eastAsia="MS Mincho" w:hAnsi="Calibri" w:cs="Arial"/>
          <w:sz w:val="20"/>
          <w:szCs w:val="20"/>
          <w:rtl/>
        </w:rPr>
        <w:t xml:space="preserve">يقر المورد ويضمن أنه لا هو ولا أي طرف ثالث يقوم بالتمييز بين أي من عماله فيما يتعلق </w:t>
      </w:r>
      <w:proofErr w:type="gramStart"/>
      <w:r w:rsidRPr="001A104E">
        <w:rPr>
          <w:rFonts w:ascii="Calibri" w:eastAsia="MS Mincho" w:hAnsi="Calibri" w:cs="Arial"/>
          <w:sz w:val="20"/>
          <w:szCs w:val="20"/>
          <w:rtl/>
        </w:rPr>
        <w:t>بالعرق</w:t>
      </w:r>
      <w:proofErr w:type="gramEnd"/>
      <w:r w:rsidRPr="001A104E">
        <w:rPr>
          <w:rFonts w:ascii="Calibri" w:eastAsia="MS Mincho" w:hAnsi="Calibri" w:cs="Arial"/>
          <w:sz w:val="20"/>
          <w:szCs w:val="20"/>
          <w:rtl/>
        </w:rPr>
        <w:t xml:space="preserve"> أو اللون أو الجنس أو اللغة أو الرأي </w:t>
      </w:r>
      <w:proofErr w:type="gramStart"/>
      <w:r w:rsidRPr="001A104E">
        <w:rPr>
          <w:rFonts w:ascii="Calibri" w:eastAsia="MS Mincho" w:hAnsi="Calibri" w:cs="Arial"/>
          <w:sz w:val="20"/>
          <w:szCs w:val="20"/>
          <w:rtl/>
        </w:rPr>
        <w:t>السياسي</w:t>
      </w:r>
      <w:proofErr w:type="gramEnd"/>
      <w:r w:rsidRPr="001A104E">
        <w:rPr>
          <w:rFonts w:ascii="Calibri" w:eastAsia="MS Mincho" w:hAnsi="Calibri" w:cs="Arial"/>
          <w:sz w:val="20"/>
          <w:szCs w:val="20"/>
          <w:rtl/>
        </w:rPr>
        <w:t xml:space="preserve"> أو غيره أو الطبقة أو الأصل القومي أو </w:t>
      </w:r>
      <w:proofErr w:type="gramStart"/>
      <w:r w:rsidRPr="001A104E">
        <w:rPr>
          <w:rFonts w:ascii="Calibri" w:eastAsia="MS Mincho" w:hAnsi="Calibri" w:cs="Arial"/>
          <w:sz w:val="20"/>
          <w:szCs w:val="20"/>
          <w:rtl/>
        </w:rPr>
        <w:t>الاجتماعي</w:t>
      </w:r>
      <w:proofErr w:type="gramEnd"/>
      <w:r w:rsidRPr="001A104E">
        <w:rPr>
          <w:rFonts w:ascii="Calibri" w:eastAsia="MS Mincho" w:hAnsi="Calibri" w:cs="Arial"/>
          <w:sz w:val="20"/>
          <w:szCs w:val="20"/>
          <w:rtl/>
        </w:rPr>
        <w:t xml:space="preserve"> أو الملكية أو المولد أو الانتماء النقابي أو التوجه </w:t>
      </w:r>
      <w:proofErr w:type="gramStart"/>
      <w:r w:rsidRPr="001A104E">
        <w:rPr>
          <w:rFonts w:ascii="Calibri" w:eastAsia="MS Mincho" w:hAnsi="Calibri" w:cs="Arial"/>
          <w:sz w:val="20"/>
          <w:szCs w:val="20"/>
          <w:rtl/>
        </w:rPr>
        <w:t>الجنسي</w:t>
      </w:r>
      <w:proofErr w:type="gramEnd"/>
      <w:r w:rsidRPr="001A104E">
        <w:rPr>
          <w:rFonts w:ascii="Calibri" w:eastAsia="MS Mincho" w:hAnsi="Calibri" w:cs="Arial"/>
          <w:sz w:val="20"/>
          <w:szCs w:val="20"/>
          <w:rtl/>
        </w:rPr>
        <w:t xml:space="preserve"> أو الصحة الحالة أو العمر أو الإعاقة أو غيرها من الخصائص المميزة.</w:t>
      </w:r>
    </w:p>
    <w:p w14:paraId="1D3F3CBC" w14:textId="77777777" w:rsidR="00197A74" w:rsidRPr="009A68D8" w:rsidRDefault="00197A74" w:rsidP="00197A74">
      <w:pPr>
        <w:bidi/>
        <w:spacing w:after="0" w:line="240" w:lineRule="auto"/>
        <w:contextualSpacing/>
        <w:jc w:val="both"/>
        <w:rPr>
          <w:rFonts w:ascii="Calibri" w:eastAsia="MS Mincho" w:hAnsi="Calibri" w:cs="Arial"/>
          <w:sz w:val="20"/>
          <w:szCs w:val="20"/>
        </w:rPr>
      </w:pPr>
      <w:r w:rsidRPr="001A104E">
        <w:rPr>
          <w:rFonts w:ascii="Calibri" w:eastAsia="MS Mincho" w:hAnsi="Calibri" w:cs="Arial"/>
          <w:sz w:val="20"/>
          <w:szCs w:val="20"/>
          <w:rtl/>
        </w:rPr>
        <w:t>يقر المورد ويضمن أنه لا هو ولا أي طرف ثالث يتخذ قرارات تتعلق بالتوظيف، بدءًا من التوظيف وحتى إنهاء الخدمة والتقاعد، والتي لا تعتمد فقط على المعايير ذات الصلة والموضوعية.</w:t>
      </w:r>
    </w:p>
    <w:p w14:paraId="1E09B451"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TRANSPARENCY, HONESTY, INTEGRITY AND ACCOUNTABILITY</w:t>
      </w:r>
      <w:r w:rsidRPr="00BB1582">
        <w:rPr>
          <w:rtl/>
        </w:rPr>
        <w:t xml:space="preserve"> </w:t>
      </w:r>
      <w:r w:rsidRPr="00BB1582">
        <w:rPr>
          <w:rFonts w:ascii="Calibri" w:eastAsia="MS Mincho" w:hAnsi="Calibri" w:cs="Calibri"/>
          <w:b/>
          <w:bCs/>
          <w:sz w:val="20"/>
          <w:szCs w:val="20"/>
          <w:rtl/>
        </w:rPr>
        <w:t>الشفافية والصدق والنزاهة والمساءلة</w:t>
      </w:r>
      <w:r>
        <w:rPr>
          <w:rFonts w:ascii="Calibri" w:eastAsia="MS Mincho" w:hAnsi="Calibri" w:cs="Calibri" w:hint="cs"/>
          <w:b/>
          <w:bCs/>
          <w:sz w:val="20"/>
          <w:szCs w:val="20"/>
          <w:rtl/>
        </w:rPr>
        <w:t xml:space="preserve"> </w:t>
      </w:r>
    </w:p>
    <w:p w14:paraId="75574DDB" w14:textId="77777777" w:rsidR="00197A74" w:rsidRPr="009A68D8" w:rsidRDefault="00197A74" w:rsidP="00197A74">
      <w:pPr>
        <w:spacing w:after="0" w:line="240" w:lineRule="auto"/>
        <w:contextualSpacing/>
        <w:jc w:val="both"/>
        <w:rPr>
          <w:rFonts w:ascii="Calibri" w:eastAsia="MS Mincho" w:hAnsi="Calibri" w:cs="Calibri"/>
          <w:sz w:val="20"/>
          <w:szCs w:val="20"/>
        </w:rPr>
      </w:pPr>
      <w:r w:rsidRPr="009A68D8">
        <w:rPr>
          <w:rFonts w:ascii="Calibri" w:eastAsia="MS Mincho" w:hAnsi="Calibri" w:cs="Calibri"/>
          <w:sz w:val="20"/>
          <w:szCs w:val="20"/>
        </w:rPr>
        <w:t xml:space="preserve">The Supplier represents and warrants that it and any Third Party shall uphold the highest standards of integrity, honesty and transparency. </w:t>
      </w:r>
    </w:p>
    <w:p w14:paraId="3152C0DF" w14:textId="77777777" w:rsidR="00197A74" w:rsidRDefault="00197A74" w:rsidP="00197A74">
      <w:pPr>
        <w:spacing w:after="0" w:line="240" w:lineRule="auto"/>
        <w:contextualSpacing/>
        <w:jc w:val="both"/>
        <w:rPr>
          <w:rFonts w:ascii="Calibri" w:eastAsia="MS Mincho" w:hAnsi="Calibri" w:cs="Calibri"/>
          <w:sz w:val="20"/>
          <w:szCs w:val="20"/>
          <w:rtl/>
        </w:rPr>
      </w:pPr>
      <w:r w:rsidRPr="009A68D8">
        <w:rPr>
          <w:rFonts w:ascii="Calibri" w:eastAsia="MS Mincho" w:hAnsi="Calibri" w:cs="Calibri"/>
          <w:sz w:val="20"/>
          <w:szCs w:val="20"/>
        </w:rPr>
        <w:t>The Supplier undertakes a duty of full disclosure of any relevant material at any time and at the sole discretion of GOAL for GOAL to examine any alleged breach of this Supplier Code of Conduct.</w:t>
      </w:r>
    </w:p>
    <w:p w14:paraId="4EBDFDA8" w14:textId="77777777" w:rsidR="00197A74" w:rsidRPr="000C17CB" w:rsidRDefault="00197A74" w:rsidP="00197A74">
      <w:pPr>
        <w:bidi/>
        <w:spacing w:after="0" w:line="240" w:lineRule="auto"/>
        <w:contextualSpacing/>
        <w:jc w:val="both"/>
        <w:rPr>
          <w:rFonts w:ascii="Calibri" w:eastAsia="MS Mincho" w:hAnsi="Calibri" w:cs="Calibri"/>
          <w:sz w:val="20"/>
          <w:szCs w:val="20"/>
        </w:rPr>
      </w:pPr>
      <w:r w:rsidRPr="000C17CB">
        <w:rPr>
          <w:rFonts w:ascii="Calibri" w:eastAsia="MS Mincho" w:hAnsi="Calibri" w:cs="Calibri"/>
          <w:sz w:val="20"/>
          <w:szCs w:val="20"/>
          <w:rtl/>
        </w:rPr>
        <w:t>يقر المورد ويضمن أنه وأي طرف ثالث يجب أن يلتزم بأعلى معايير النزاهة والصدق والشفافية.</w:t>
      </w:r>
    </w:p>
    <w:p w14:paraId="69B8FD48" w14:textId="77777777" w:rsidR="00197A74" w:rsidRPr="009A68D8" w:rsidRDefault="00197A74" w:rsidP="00197A74">
      <w:pPr>
        <w:bidi/>
        <w:spacing w:after="0" w:line="240" w:lineRule="auto"/>
        <w:contextualSpacing/>
        <w:jc w:val="both"/>
        <w:rPr>
          <w:rFonts w:ascii="Calibri" w:eastAsia="MS Mincho" w:hAnsi="Calibri" w:cs="Calibri"/>
          <w:sz w:val="20"/>
          <w:szCs w:val="20"/>
        </w:rPr>
      </w:pPr>
      <w:r w:rsidRPr="000C17CB">
        <w:rPr>
          <w:rFonts w:ascii="Calibri" w:eastAsia="MS Mincho" w:hAnsi="Calibri" w:cs="Calibri"/>
          <w:sz w:val="20"/>
          <w:szCs w:val="20"/>
          <w:rtl/>
        </w:rPr>
        <w:t xml:space="preserve">يتعهد المورد بواجب الكشف الكامل عن أي مادة ذات صلة في أي وقت ووفقًا لتقدير </w:t>
      </w:r>
      <w:r w:rsidRPr="000C17CB">
        <w:rPr>
          <w:rFonts w:ascii="Calibri" w:eastAsia="MS Mincho" w:hAnsi="Calibri" w:cs="Calibri"/>
          <w:sz w:val="20"/>
          <w:szCs w:val="20"/>
        </w:rPr>
        <w:t>GOAL</w:t>
      </w:r>
      <w:r w:rsidRPr="000C17CB">
        <w:rPr>
          <w:rFonts w:ascii="Calibri" w:eastAsia="MS Mincho" w:hAnsi="Calibri" w:cs="Calibri"/>
          <w:sz w:val="20"/>
          <w:szCs w:val="20"/>
          <w:rtl/>
        </w:rPr>
        <w:t xml:space="preserve"> وحده، لكي تقوم </w:t>
      </w:r>
      <w:r w:rsidRPr="000C17CB">
        <w:rPr>
          <w:rFonts w:ascii="Calibri" w:eastAsia="MS Mincho" w:hAnsi="Calibri" w:cs="Calibri"/>
          <w:sz w:val="20"/>
          <w:szCs w:val="20"/>
        </w:rPr>
        <w:t>GOAL</w:t>
      </w:r>
      <w:r w:rsidRPr="000C17CB">
        <w:rPr>
          <w:rFonts w:ascii="Calibri" w:eastAsia="MS Mincho" w:hAnsi="Calibri" w:cs="Calibri"/>
          <w:sz w:val="20"/>
          <w:szCs w:val="20"/>
          <w:rtl/>
        </w:rPr>
        <w:t xml:space="preserve"> بفحص أي خرق مزعوم لقواعد سلوك المورد هذه.</w:t>
      </w:r>
    </w:p>
    <w:p w14:paraId="78D99888"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lastRenderedPageBreak/>
        <w:t>HUMAN TRAFFICKING &amp; MODERN SLAVERY</w:t>
      </w:r>
      <w:r w:rsidRPr="00807487">
        <w:rPr>
          <w:rtl/>
        </w:rPr>
        <w:t xml:space="preserve"> </w:t>
      </w:r>
      <w:r w:rsidRPr="00807487">
        <w:rPr>
          <w:rFonts w:ascii="Calibri" w:eastAsia="MS Mincho" w:hAnsi="Calibri" w:cs="Calibri"/>
          <w:b/>
          <w:bCs/>
          <w:sz w:val="20"/>
          <w:szCs w:val="20"/>
          <w:rtl/>
        </w:rPr>
        <w:t>الإتجار بالبشر والعبودية الحديثة</w:t>
      </w:r>
      <w:r>
        <w:rPr>
          <w:rFonts w:ascii="Calibri" w:eastAsia="MS Mincho" w:hAnsi="Calibri" w:cs="Calibri" w:hint="cs"/>
          <w:b/>
          <w:bCs/>
          <w:sz w:val="20"/>
          <w:szCs w:val="20"/>
          <w:rtl/>
        </w:rPr>
        <w:t xml:space="preserve"> </w:t>
      </w:r>
    </w:p>
    <w:p w14:paraId="4EBD9064" w14:textId="77777777" w:rsidR="00197A74" w:rsidRPr="009A68D8" w:rsidRDefault="00197A74" w:rsidP="00197A74">
      <w:pPr>
        <w:spacing w:after="0" w:line="240" w:lineRule="auto"/>
        <w:contextualSpacing/>
        <w:jc w:val="both"/>
        <w:rPr>
          <w:rFonts w:ascii="Calibri" w:eastAsia="MS Mincho" w:hAnsi="Calibri" w:cs="Calibri"/>
          <w:color w:val="000000"/>
          <w:sz w:val="20"/>
          <w:szCs w:val="20"/>
        </w:rPr>
      </w:pPr>
      <w:r w:rsidRPr="009A68D8">
        <w:rPr>
          <w:rFonts w:ascii="Calibri" w:eastAsia="MS Mincho" w:hAnsi="Calibri" w:cs="Calibri"/>
          <w:sz w:val="20"/>
          <w:szCs w:val="20"/>
        </w:rPr>
        <w:t>The Supplier and each Third Party shall comply with all applicable human trafficking and anti-slavery laws</w:t>
      </w:r>
      <w:r w:rsidRPr="009A68D8">
        <w:rPr>
          <w:rFonts w:ascii="Calibri" w:eastAsia="MS Mincho" w:hAnsi="Calibri" w:cs="Calibri"/>
          <w:color w:val="000000"/>
          <w:sz w:val="20"/>
          <w:szCs w:val="20"/>
        </w:rPr>
        <w:t xml:space="preserve">, statutes, regulations, and </w:t>
      </w:r>
      <w:r w:rsidRPr="009A68D8">
        <w:rPr>
          <w:rFonts w:ascii="Calibri" w:eastAsia="MS Mincho" w:hAnsi="Calibri" w:cs="Calibri"/>
          <w:sz w:val="20"/>
          <w:szCs w:val="20"/>
        </w:rPr>
        <w:t>conventions</w:t>
      </w:r>
      <w:r w:rsidRPr="009A68D8">
        <w:rPr>
          <w:rFonts w:ascii="Calibri" w:eastAsia="MS Mincho" w:hAnsi="Calibri" w:cs="Calibri"/>
          <w:color w:val="000000"/>
          <w:sz w:val="20"/>
          <w:szCs w:val="20"/>
        </w:rPr>
        <w:t xml:space="preserve"> in force and the Supplier warrants that it has instructed its named personnel, staff, employees, and all its Third Parties to refrain from engaging in human trafficking and/or forced labour. The failure of the Supplier to investigate allegations of human trafficking for whatever purpose, including forced labour, against its staff or related to its activities or to take corrective action when any allegations have been proven to have occurred shall entitle GOAL to end the Contract immediately and without penalty upon notice to the Supplier, at no cost to GOAL.</w:t>
      </w:r>
    </w:p>
    <w:p w14:paraId="59593740" w14:textId="77777777" w:rsidR="00197A74" w:rsidRPr="009A68D8" w:rsidRDefault="00197A74" w:rsidP="00197A74">
      <w:pPr>
        <w:spacing w:after="0" w:line="240" w:lineRule="auto"/>
        <w:jc w:val="both"/>
        <w:rPr>
          <w:rFonts w:ascii="Calibri" w:eastAsia="MS Mincho" w:hAnsi="Calibri" w:cs="Calibri"/>
          <w:color w:val="000000"/>
          <w:sz w:val="20"/>
          <w:szCs w:val="20"/>
        </w:rPr>
      </w:pPr>
      <w:r w:rsidRPr="009A68D8">
        <w:rPr>
          <w:rFonts w:ascii="Calibri" w:eastAsia="MS Mincho" w:hAnsi="Calibri" w:cs="Calibri"/>
          <w:color w:val="000000"/>
          <w:sz w:val="20"/>
          <w:szCs w:val="20"/>
        </w:rPr>
        <w:t>Suppliers and their employees, and Third Parties (including labour recruiters, brokers, and agents) shall not:</w:t>
      </w:r>
    </w:p>
    <w:p w14:paraId="4EA973CE" w14:textId="77777777" w:rsidR="00197A74" w:rsidRPr="009A68D8" w:rsidRDefault="00197A74" w:rsidP="00197A74">
      <w:pPr>
        <w:numPr>
          <w:ilvl w:val="0"/>
          <w:numId w:val="5"/>
        </w:numPr>
        <w:spacing w:after="0" w:line="240" w:lineRule="auto"/>
        <w:ind w:left="142" w:hanging="142"/>
        <w:contextualSpacing/>
        <w:jc w:val="both"/>
        <w:rPr>
          <w:rFonts w:ascii="Calibri" w:eastAsia="MS Mincho" w:hAnsi="Calibri" w:cs="Calibri"/>
          <w:sz w:val="20"/>
          <w:szCs w:val="20"/>
        </w:rPr>
      </w:pPr>
      <w:r w:rsidRPr="009A68D8">
        <w:rPr>
          <w:rFonts w:ascii="Calibri" w:eastAsia="MS Mincho" w:hAnsi="Calibri" w:cs="Calibri"/>
          <w:sz w:val="20"/>
          <w:szCs w:val="20"/>
        </w:rPr>
        <w:t>Engage in trafficking in persons during the period of performance of the contract.</w:t>
      </w:r>
    </w:p>
    <w:p w14:paraId="55CC92B5" w14:textId="77777777" w:rsidR="00197A74" w:rsidRPr="009A68D8" w:rsidRDefault="00197A74" w:rsidP="00197A74">
      <w:pPr>
        <w:numPr>
          <w:ilvl w:val="0"/>
          <w:numId w:val="5"/>
        </w:numPr>
        <w:spacing w:after="0" w:line="240" w:lineRule="auto"/>
        <w:ind w:left="142" w:hanging="142"/>
        <w:contextualSpacing/>
        <w:jc w:val="both"/>
        <w:rPr>
          <w:rFonts w:ascii="Calibri" w:eastAsia="MS Mincho" w:hAnsi="Calibri" w:cs="Calibri"/>
          <w:sz w:val="20"/>
          <w:szCs w:val="20"/>
        </w:rPr>
      </w:pPr>
      <w:r w:rsidRPr="009A68D8">
        <w:rPr>
          <w:rFonts w:ascii="Calibri" w:eastAsia="MS Mincho" w:hAnsi="Calibri" w:cs="Calibri"/>
          <w:sz w:val="20"/>
          <w:szCs w:val="20"/>
        </w:rPr>
        <w:t xml:space="preserve">Procure commercial sex acts during the period of performance of the contract. </w:t>
      </w:r>
    </w:p>
    <w:p w14:paraId="242500AC" w14:textId="77777777" w:rsidR="00197A74" w:rsidRPr="009A68D8" w:rsidRDefault="00197A74" w:rsidP="00197A74">
      <w:pPr>
        <w:numPr>
          <w:ilvl w:val="0"/>
          <w:numId w:val="5"/>
        </w:numPr>
        <w:spacing w:after="0" w:line="240" w:lineRule="auto"/>
        <w:ind w:left="142" w:hanging="142"/>
        <w:contextualSpacing/>
        <w:jc w:val="both"/>
        <w:rPr>
          <w:rFonts w:ascii="Calibri" w:eastAsia="MS Mincho" w:hAnsi="Calibri" w:cs="Calibri"/>
          <w:sz w:val="20"/>
          <w:szCs w:val="20"/>
        </w:rPr>
      </w:pPr>
      <w:r w:rsidRPr="009A68D8">
        <w:rPr>
          <w:rFonts w:ascii="Calibri" w:eastAsia="MS Mincho" w:hAnsi="Calibri" w:cs="Calibri"/>
          <w:sz w:val="20"/>
          <w:szCs w:val="20"/>
        </w:rPr>
        <w:t xml:space="preserve">Use forced labour in the performance of the Contract. </w:t>
      </w:r>
    </w:p>
    <w:p w14:paraId="3A9794EF" w14:textId="77777777" w:rsidR="00197A74" w:rsidRPr="009A68D8" w:rsidRDefault="00197A74" w:rsidP="00197A74">
      <w:pPr>
        <w:numPr>
          <w:ilvl w:val="0"/>
          <w:numId w:val="5"/>
        </w:numPr>
        <w:spacing w:after="0" w:line="240" w:lineRule="auto"/>
        <w:ind w:left="142" w:hanging="142"/>
        <w:contextualSpacing/>
        <w:jc w:val="both"/>
        <w:rPr>
          <w:rFonts w:ascii="Calibri" w:eastAsia="MS Mincho" w:hAnsi="Calibri" w:cs="Calibri"/>
          <w:sz w:val="20"/>
          <w:szCs w:val="20"/>
        </w:rPr>
      </w:pPr>
      <w:r w:rsidRPr="009A68D8">
        <w:rPr>
          <w:rFonts w:ascii="Calibri" w:eastAsia="MS Mincho" w:hAnsi="Calibri" w:cs="Calibri"/>
          <w:sz w:val="20"/>
          <w:szCs w:val="20"/>
        </w:rPr>
        <w:t xml:space="preserve">Destroy, conceal, confiscate, or otherwise deny access by an employee to the employee’s identity or immigration documents, regardless of issuing authority. </w:t>
      </w:r>
    </w:p>
    <w:p w14:paraId="6439757B" w14:textId="77777777" w:rsidR="00197A74" w:rsidRPr="009A68D8" w:rsidRDefault="00197A74" w:rsidP="00197A74">
      <w:pPr>
        <w:numPr>
          <w:ilvl w:val="0"/>
          <w:numId w:val="5"/>
        </w:numPr>
        <w:spacing w:after="0" w:line="240" w:lineRule="auto"/>
        <w:ind w:left="142" w:hanging="142"/>
        <w:contextualSpacing/>
        <w:jc w:val="both"/>
        <w:rPr>
          <w:rFonts w:ascii="Calibri" w:eastAsia="MS Mincho" w:hAnsi="Calibri" w:cs="Calibri"/>
          <w:sz w:val="20"/>
          <w:szCs w:val="20"/>
        </w:rPr>
      </w:pPr>
      <w:r w:rsidRPr="009A68D8">
        <w:rPr>
          <w:rFonts w:ascii="Calibri" w:eastAsia="MS Mincho" w:hAnsi="Calibri" w:cs="Calibri"/>
          <w:sz w:val="20"/>
          <w:szCs w:val="20"/>
        </w:rPr>
        <w:t>Use misleading or fraudulent practices during the recruitment of employees or offering of employment, such as failing to disclose, in a format and language accessible to the worker, basic information; or making material misrepresentations during the recruitment of employees regarding the key terms and conditions of employment; or use recruiters who do not comply with local labour law</w:t>
      </w:r>
    </w:p>
    <w:p w14:paraId="0B5CD5AA" w14:textId="77777777" w:rsidR="00197A74" w:rsidRPr="009A68D8" w:rsidRDefault="00197A74" w:rsidP="00197A74">
      <w:pPr>
        <w:numPr>
          <w:ilvl w:val="0"/>
          <w:numId w:val="5"/>
        </w:numPr>
        <w:spacing w:after="0" w:line="240" w:lineRule="auto"/>
        <w:ind w:left="142" w:hanging="142"/>
        <w:contextualSpacing/>
        <w:jc w:val="both"/>
        <w:rPr>
          <w:rFonts w:ascii="Calibri" w:eastAsia="MS Mincho" w:hAnsi="Calibri" w:cs="Calibri"/>
          <w:sz w:val="20"/>
          <w:szCs w:val="20"/>
        </w:rPr>
      </w:pPr>
      <w:r w:rsidRPr="009A68D8">
        <w:rPr>
          <w:rFonts w:ascii="Calibri" w:eastAsia="MS Mincho" w:hAnsi="Calibri" w:cs="Calibri"/>
          <w:sz w:val="20"/>
          <w:szCs w:val="20"/>
        </w:rPr>
        <w:t>Charge recruitment fees to employees or potential employees</w:t>
      </w:r>
    </w:p>
    <w:p w14:paraId="037D9668" w14:textId="77777777" w:rsidR="00197A74" w:rsidRPr="009A68D8" w:rsidRDefault="00197A74" w:rsidP="00197A74">
      <w:pPr>
        <w:numPr>
          <w:ilvl w:val="0"/>
          <w:numId w:val="5"/>
        </w:numPr>
        <w:spacing w:after="0" w:line="240" w:lineRule="auto"/>
        <w:ind w:left="142" w:hanging="142"/>
        <w:contextualSpacing/>
        <w:jc w:val="both"/>
        <w:rPr>
          <w:rFonts w:ascii="Calibri" w:eastAsia="MS Mincho" w:hAnsi="Calibri" w:cs="Calibri"/>
          <w:sz w:val="20"/>
          <w:szCs w:val="20"/>
        </w:rPr>
      </w:pPr>
      <w:r w:rsidRPr="009A68D8">
        <w:rPr>
          <w:rFonts w:ascii="Calibri" w:eastAsia="MS Mincho" w:hAnsi="Calibri" w:cs="Calibri"/>
          <w:sz w:val="20"/>
          <w:szCs w:val="20"/>
        </w:rPr>
        <w:t>Fail to provide or pay for return transportation at the end of employment for employees who are not nationals of the country and were brought into the country for the express purpose of working on a GOAL contract or subcontract, unless that individual is legally permitted to and chooses to remain, or the employer is exempted from this requirement in writing by GOAL</w:t>
      </w:r>
    </w:p>
    <w:p w14:paraId="03FFB760" w14:textId="77777777" w:rsidR="00197A74" w:rsidRPr="009A68D8" w:rsidRDefault="00197A74" w:rsidP="00197A74">
      <w:pPr>
        <w:numPr>
          <w:ilvl w:val="0"/>
          <w:numId w:val="5"/>
        </w:numPr>
        <w:spacing w:after="0" w:line="240" w:lineRule="auto"/>
        <w:ind w:left="142" w:hanging="142"/>
        <w:contextualSpacing/>
        <w:jc w:val="both"/>
        <w:rPr>
          <w:rFonts w:ascii="Calibri" w:eastAsia="MS Mincho" w:hAnsi="Calibri" w:cs="Calibri"/>
          <w:sz w:val="20"/>
          <w:szCs w:val="20"/>
        </w:rPr>
      </w:pPr>
      <w:r w:rsidRPr="009A68D8">
        <w:rPr>
          <w:rFonts w:ascii="Calibri" w:eastAsia="MS Mincho" w:hAnsi="Calibri" w:cs="Calibri"/>
          <w:sz w:val="20"/>
          <w:szCs w:val="20"/>
        </w:rPr>
        <w:t>Where applicable, fail to provide or arrange housing that fails to meet national standards for housing and safety</w:t>
      </w:r>
    </w:p>
    <w:p w14:paraId="042A9C12" w14:textId="77777777" w:rsidR="00197A74" w:rsidRPr="009A68D8" w:rsidRDefault="00197A74" w:rsidP="00197A74">
      <w:pPr>
        <w:numPr>
          <w:ilvl w:val="0"/>
          <w:numId w:val="5"/>
        </w:numPr>
        <w:spacing w:after="0" w:line="240" w:lineRule="auto"/>
        <w:ind w:left="142" w:hanging="142"/>
        <w:contextualSpacing/>
        <w:jc w:val="both"/>
        <w:rPr>
          <w:rFonts w:ascii="Calibri" w:eastAsia="MS Mincho" w:hAnsi="Calibri" w:cs="Calibri"/>
          <w:sz w:val="20"/>
          <w:szCs w:val="20"/>
        </w:rPr>
      </w:pPr>
      <w:r w:rsidRPr="009A68D8">
        <w:rPr>
          <w:rFonts w:ascii="Calibri" w:eastAsia="MS Mincho" w:hAnsi="Calibri" w:cs="Calibri"/>
          <w:sz w:val="20"/>
          <w:szCs w:val="20"/>
        </w:rPr>
        <w:t xml:space="preserve">Fail to provide an employment contract, recruitment agreement or other required work document in writing, in a language the employee understands, as required by law. </w:t>
      </w:r>
    </w:p>
    <w:p w14:paraId="71B208DF" w14:textId="77777777" w:rsidR="00197A74" w:rsidRDefault="00197A74" w:rsidP="00197A74">
      <w:pPr>
        <w:spacing w:after="0" w:line="240" w:lineRule="auto"/>
        <w:jc w:val="both"/>
        <w:rPr>
          <w:rFonts w:ascii="Calibri" w:eastAsia="MS Mincho" w:hAnsi="Calibri" w:cs="Calibri"/>
          <w:sz w:val="20"/>
          <w:szCs w:val="20"/>
          <w:rtl/>
        </w:rPr>
      </w:pPr>
      <w:r w:rsidRPr="009A68D8">
        <w:rPr>
          <w:rFonts w:ascii="Calibri" w:eastAsia="MS Mincho" w:hAnsi="Calibri" w:cs="Calibri"/>
          <w:sz w:val="20"/>
          <w:szCs w:val="20"/>
        </w:rPr>
        <w:t>Should the Supplier become aware of, or suspect, human trafficking activities during the execution of the contract the Contractor must immediately inform GOAL to enable appropriate action to be taken.</w:t>
      </w:r>
    </w:p>
    <w:p w14:paraId="560B44E7" w14:textId="77777777" w:rsidR="00197A74" w:rsidRPr="004C1387" w:rsidRDefault="00197A74" w:rsidP="00197A74">
      <w:pPr>
        <w:bidi/>
        <w:spacing w:after="0" w:line="240" w:lineRule="auto"/>
        <w:jc w:val="both"/>
        <w:rPr>
          <w:rFonts w:ascii="Calibri" w:eastAsia="MS Mincho" w:hAnsi="Calibri" w:cs="Calibri"/>
          <w:sz w:val="20"/>
          <w:szCs w:val="20"/>
        </w:rPr>
      </w:pPr>
      <w:r w:rsidRPr="004C1387">
        <w:rPr>
          <w:rFonts w:ascii="Calibri" w:eastAsia="MS Mincho" w:hAnsi="Calibri" w:cs="Calibri"/>
          <w:sz w:val="20"/>
          <w:szCs w:val="20"/>
          <w:rtl/>
        </w:rPr>
        <w:t xml:space="preserve">يجب على المورد وكل طرف ثالث الالتزام بجميع قوانين الاتجار بالبشر ومكافحة العبودية والقوانين واللوائح والاتفاقيات المعمول بها، ويضمن المورد أنه أصدر تعليماته لموظفيه </w:t>
      </w:r>
      <w:r>
        <w:rPr>
          <w:rFonts w:ascii="Calibri" w:eastAsia="MS Mincho" w:hAnsi="Calibri" w:cs="Calibri" w:hint="cs"/>
          <w:sz w:val="20"/>
          <w:szCs w:val="20"/>
          <w:rtl/>
        </w:rPr>
        <w:t>وكادره</w:t>
      </w:r>
      <w:r w:rsidRPr="004C1387">
        <w:rPr>
          <w:rFonts w:ascii="Calibri" w:eastAsia="MS Mincho" w:hAnsi="Calibri" w:cs="Calibri"/>
          <w:sz w:val="20"/>
          <w:szCs w:val="20"/>
          <w:rtl/>
        </w:rPr>
        <w:t xml:space="preserve"> </w:t>
      </w:r>
      <w:r>
        <w:rPr>
          <w:rFonts w:ascii="Calibri" w:eastAsia="MS Mincho" w:hAnsi="Calibri" w:cs="Calibri" w:hint="cs"/>
          <w:sz w:val="20"/>
          <w:szCs w:val="20"/>
          <w:rtl/>
        </w:rPr>
        <w:t>وطاقمه</w:t>
      </w:r>
      <w:r w:rsidRPr="004C1387">
        <w:rPr>
          <w:rFonts w:ascii="Calibri" w:eastAsia="MS Mincho" w:hAnsi="Calibri" w:cs="Calibri"/>
          <w:sz w:val="20"/>
          <w:szCs w:val="20"/>
          <w:rtl/>
        </w:rPr>
        <w:t xml:space="preserve"> وجميع الأطراف الثالثة بالامتناع عن ذلك. من الانخراط في الاتجار بالبشر و/أو العمل القسري. إن فشل المورد في التحقيق في ادعاءات الاتجار بالبشر لأي غرض كان، بما في ذلك العمل القسري، ضد موظفيه أو فيما يتعلق بأنشطته أو في اتخاذ إجراءات تصحيحية عند إثبات حدوث أي ادعاءات، يمنح </w:t>
      </w:r>
      <w:r w:rsidRPr="004C1387">
        <w:rPr>
          <w:rFonts w:ascii="Calibri" w:eastAsia="MS Mincho" w:hAnsi="Calibri" w:cs="Calibri"/>
          <w:sz w:val="20"/>
          <w:szCs w:val="20"/>
        </w:rPr>
        <w:t>GOAL</w:t>
      </w:r>
      <w:r w:rsidRPr="004C1387">
        <w:rPr>
          <w:rFonts w:ascii="Calibri" w:eastAsia="MS Mincho" w:hAnsi="Calibri" w:cs="Calibri"/>
          <w:sz w:val="20"/>
          <w:szCs w:val="20"/>
          <w:rtl/>
        </w:rPr>
        <w:t xml:space="preserve"> حق إنهاء العقد على الفور </w:t>
      </w:r>
      <w:proofErr w:type="gramStart"/>
      <w:r w:rsidRPr="004C1387">
        <w:rPr>
          <w:rFonts w:ascii="Calibri" w:eastAsia="MS Mincho" w:hAnsi="Calibri" w:cs="Calibri"/>
          <w:sz w:val="20"/>
          <w:szCs w:val="20"/>
          <w:rtl/>
        </w:rPr>
        <w:t>و دون</w:t>
      </w:r>
      <w:proofErr w:type="gramEnd"/>
      <w:r w:rsidRPr="004C1387">
        <w:rPr>
          <w:rFonts w:ascii="Calibri" w:eastAsia="MS Mincho" w:hAnsi="Calibri" w:cs="Calibri"/>
          <w:sz w:val="20"/>
          <w:szCs w:val="20"/>
          <w:rtl/>
        </w:rPr>
        <w:t xml:space="preserve"> عقوبة بناءً على إشعار المورد، ودون أي تكلفة على </w:t>
      </w:r>
      <w:r w:rsidRPr="004C1387">
        <w:rPr>
          <w:rFonts w:ascii="Calibri" w:eastAsia="MS Mincho" w:hAnsi="Calibri" w:cs="Calibri"/>
          <w:sz w:val="20"/>
          <w:szCs w:val="20"/>
        </w:rPr>
        <w:t>GOAL</w:t>
      </w:r>
      <w:r w:rsidRPr="004C1387">
        <w:rPr>
          <w:rFonts w:ascii="Calibri" w:eastAsia="MS Mincho" w:hAnsi="Calibri" w:cs="Calibri"/>
          <w:sz w:val="20"/>
          <w:szCs w:val="20"/>
          <w:rtl/>
        </w:rPr>
        <w:t>.</w:t>
      </w:r>
    </w:p>
    <w:p w14:paraId="095F2F5B" w14:textId="77777777" w:rsidR="00197A74" w:rsidRDefault="00197A74" w:rsidP="00197A74">
      <w:pPr>
        <w:bidi/>
        <w:spacing w:after="0" w:line="240" w:lineRule="auto"/>
        <w:jc w:val="both"/>
        <w:rPr>
          <w:rFonts w:ascii="Calibri" w:eastAsia="MS Mincho" w:hAnsi="Calibri" w:cs="Calibri"/>
          <w:sz w:val="20"/>
          <w:szCs w:val="20"/>
          <w:rtl/>
        </w:rPr>
      </w:pPr>
      <w:r w:rsidRPr="004C1387">
        <w:rPr>
          <w:rFonts w:ascii="Calibri" w:eastAsia="MS Mincho" w:hAnsi="Calibri" w:cs="Calibri"/>
          <w:sz w:val="20"/>
          <w:szCs w:val="20"/>
          <w:rtl/>
        </w:rPr>
        <w:t>لا يجوز للموردين وموظفيهم والأطراف الثالثة (بما في ذلك القائمون على توظيف العمال والوسطاء والوكلاء) القيام بما يلي:</w:t>
      </w:r>
    </w:p>
    <w:p w14:paraId="23A87CF1" w14:textId="77777777" w:rsidR="00197A74" w:rsidRPr="003D725D" w:rsidRDefault="00197A74" w:rsidP="00197A74">
      <w:pPr>
        <w:bidi/>
        <w:spacing w:after="0" w:line="240" w:lineRule="auto"/>
        <w:jc w:val="both"/>
        <w:rPr>
          <w:rFonts w:ascii="Calibri" w:eastAsia="MS Mincho" w:hAnsi="Calibri" w:cs="Calibri"/>
          <w:sz w:val="20"/>
          <w:szCs w:val="20"/>
        </w:rPr>
      </w:pPr>
      <w:r w:rsidRPr="003D725D">
        <w:rPr>
          <w:rFonts w:ascii="Calibri" w:eastAsia="MS Mincho" w:hAnsi="Calibri" w:cs="Calibri"/>
          <w:sz w:val="20"/>
          <w:szCs w:val="20"/>
          <w:rtl/>
        </w:rPr>
        <w:t>• المشاركة في الاتجار بالأشخاص خلال فترة تنفيذ العقد.</w:t>
      </w:r>
    </w:p>
    <w:p w14:paraId="11CDFCF3" w14:textId="77777777" w:rsidR="00197A74" w:rsidRPr="003D725D" w:rsidRDefault="00197A74" w:rsidP="00197A74">
      <w:pPr>
        <w:bidi/>
        <w:spacing w:after="0" w:line="240" w:lineRule="auto"/>
        <w:jc w:val="both"/>
        <w:rPr>
          <w:rFonts w:ascii="Calibri" w:eastAsia="MS Mincho" w:hAnsi="Calibri" w:cs="Calibri"/>
          <w:sz w:val="20"/>
          <w:szCs w:val="20"/>
        </w:rPr>
      </w:pPr>
      <w:r w:rsidRPr="003D725D">
        <w:rPr>
          <w:rFonts w:ascii="Calibri" w:eastAsia="MS Mincho" w:hAnsi="Calibri" w:cs="Calibri"/>
          <w:sz w:val="20"/>
          <w:szCs w:val="20"/>
          <w:rtl/>
        </w:rPr>
        <w:t>• تدبير أفعال جنسية تجارية خلال فترة تنفيذ العقد.</w:t>
      </w:r>
    </w:p>
    <w:p w14:paraId="266DB020" w14:textId="77777777" w:rsidR="00197A74" w:rsidRPr="003D725D" w:rsidRDefault="00197A74" w:rsidP="00197A74">
      <w:pPr>
        <w:bidi/>
        <w:spacing w:after="0" w:line="240" w:lineRule="auto"/>
        <w:jc w:val="both"/>
        <w:rPr>
          <w:rFonts w:ascii="Calibri" w:eastAsia="MS Mincho" w:hAnsi="Calibri" w:cs="Calibri"/>
          <w:sz w:val="20"/>
          <w:szCs w:val="20"/>
        </w:rPr>
      </w:pPr>
      <w:r w:rsidRPr="003D725D">
        <w:rPr>
          <w:rFonts w:ascii="Calibri" w:eastAsia="MS Mincho" w:hAnsi="Calibri" w:cs="Calibri"/>
          <w:sz w:val="20"/>
          <w:szCs w:val="20"/>
          <w:rtl/>
        </w:rPr>
        <w:t>• استخدام العمل القسري في تنفيذ العقد.</w:t>
      </w:r>
    </w:p>
    <w:p w14:paraId="590A77CB" w14:textId="77777777" w:rsidR="00197A74" w:rsidRPr="003D725D" w:rsidRDefault="00197A74" w:rsidP="00197A74">
      <w:pPr>
        <w:bidi/>
        <w:spacing w:after="0" w:line="240" w:lineRule="auto"/>
        <w:jc w:val="both"/>
        <w:rPr>
          <w:rFonts w:ascii="Calibri" w:eastAsia="MS Mincho" w:hAnsi="Calibri" w:cs="Calibri"/>
          <w:sz w:val="20"/>
          <w:szCs w:val="20"/>
        </w:rPr>
      </w:pPr>
      <w:r w:rsidRPr="003D725D">
        <w:rPr>
          <w:rFonts w:ascii="Calibri" w:eastAsia="MS Mincho" w:hAnsi="Calibri" w:cs="Calibri"/>
          <w:sz w:val="20"/>
          <w:szCs w:val="20"/>
          <w:rtl/>
        </w:rPr>
        <w:t xml:space="preserve">• </w:t>
      </w:r>
      <w:proofErr w:type="gramStart"/>
      <w:r w:rsidRPr="003D725D">
        <w:rPr>
          <w:rFonts w:ascii="Calibri" w:eastAsia="MS Mincho" w:hAnsi="Calibri" w:cs="Calibri"/>
          <w:sz w:val="20"/>
          <w:szCs w:val="20"/>
          <w:rtl/>
        </w:rPr>
        <w:t>تدمير</w:t>
      </w:r>
      <w:proofErr w:type="gramEnd"/>
      <w:r w:rsidRPr="003D725D">
        <w:rPr>
          <w:rFonts w:ascii="Calibri" w:eastAsia="MS Mincho" w:hAnsi="Calibri" w:cs="Calibri"/>
          <w:sz w:val="20"/>
          <w:szCs w:val="20"/>
          <w:rtl/>
        </w:rPr>
        <w:t xml:space="preserve"> أو إخفاء أو مصادرة أو منع وصول الموظف إلى هوية الموظف أو وثائق الهجرة، بغض النظر عن سلطة الإصدار.</w:t>
      </w:r>
    </w:p>
    <w:p w14:paraId="01A27B1F" w14:textId="77777777" w:rsidR="00197A74" w:rsidRPr="003D725D" w:rsidRDefault="00197A74" w:rsidP="00197A74">
      <w:pPr>
        <w:bidi/>
        <w:spacing w:after="0" w:line="240" w:lineRule="auto"/>
        <w:jc w:val="both"/>
        <w:rPr>
          <w:rFonts w:ascii="Calibri" w:eastAsia="MS Mincho" w:hAnsi="Calibri" w:cs="Calibri"/>
          <w:sz w:val="20"/>
          <w:szCs w:val="20"/>
        </w:rPr>
      </w:pPr>
      <w:r w:rsidRPr="003D725D">
        <w:rPr>
          <w:rFonts w:ascii="Calibri" w:eastAsia="MS Mincho" w:hAnsi="Calibri" w:cs="Calibri"/>
          <w:sz w:val="20"/>
          <w:szCs w:val="20"/>
          <w:rtl/>
        </w:rPr>
        <w:t>• استخدام ممارسات مضللة أو احتيالية أثناء تعيين الموظفين أو عرض العمل، مثل عدم الكشف عن المعلومات الأساسية بشكل ولغة يمكن للعامل الوصول إليها. أو تقديم تحريفات جوهرية أثناء تعيين الموظفين فيما يتعلق بالشروط والأحكام الأساسية للتوظيف؛ أو استخدام شركات التوظيف التي لا تلتزم بقانون العمل المحلي</w:t>
      </w:r>
    </w:p>
    <w:p w14:paraId="5159F59B" w14:textId="77777777" w:rsidR="00197A74" w:rsidRPr="003D725D" w:rsidRDefault="00197A74" w:rsidP="00197A74">
      <w:pPr>
        <w:bidi/>
        <w:spacing w:after="0" w:line="240" w:lineRule="auto"/>
        <w:jc w:val="both"/>
        <w:rPr>
          <w:rFonts w:ascii="Calibri" w:eastAsia="MS Mincho" w:hAnsi="Calibri" w:cs="Calibri"/>
          <w:sz w:val="20"/>
          <w:szCs w:val="20"/>
        </w:rPr>
      </w:pPr>
      <w:r w:rsidRPr="003D725D">
        <w:rPr>
          <w:rFonts w:ascii="Calibri" w:eastAsia="MS Mincho" w:hAnsi="Calibri" w:cs="Calibri"/>
          <w:sz w:val="20"/>
          <w:szCs w:val="20"/>
          <w:rtl/>
        </w:rPr>
        <w:t>• فرض رسوم التوظيف على الموظفين أو الموظفين المحتملين</w:t>
      </w:r>
    </w:p>
    <w:p w14:paraId="03300EA2" w14:textId="77777777" w:rsidR="00197A74" w:rsidRPr="003D725D" w:rsidRDefault="00197A74" w:rsidP="00197A74">
      <w:pPr>
        <w:bidi/>
        <w:spacing w:after="0" w:line="240" w:lineRule="auto"/>
        <w:jc w:val="both"/>
        <w:rPr>
          <w:rFonts w:ascii="Calibri" w:eastAsia="MS Mincho" w:hAnsi="Calibri" w:cs="Calibri"/>
          <w:sz w:val="20"/>
          <w:szCs w:val="20"/>
        </w:rPr>
      </w:pPr>
      <w:r w:rsidRPr="003D725D">
        <w:rPr>
          <w:rFonts w:ascii="Calibri" w:eastAsia="MS Mincho" w:hAnsi="Calibri" w:cs="Calibri"/>
          <w:sz w:val="20"/>
          <w:szCs w:val="20"/>
          <w:rtl/>
        </w:rPr>
        <w:t xml:space="preserve">• الفشل في توفير أو دفع تكاليف نقل العودة في نهاية العمل للموظفين الذين ليسوا من مواطني الدولة وتم إحضارهم إلى البلاد لغرض صريح وهو العمل بموجب عقد أو عقد </w:t>
      </w:r>
      <w:r>
        <w:rPr>
          <w:rFonts w:ascii="Calibri" w:eastAsia="MS Mincho" w:hAnsi="Calibri" w:cs="Calibri" w:hint="cs"/>
          <w:sz w:val="20"/>
          <w:szCs w:val="20"/>
          <w:rtl/>
        </w:rPr>
        <w:t>فرعي</w:t>
      </w:r>
      <w:r w:rsidRPr="003D725D">
        <w:rPr>
          <w:rFonts w:ascii="Calibri" w:eastAsia="MS Mincho" w:hAnsi="Calibri" w:cs="Calibri"/>
          <w:sz w:val="20"/>
          <w:szCs w:val="20"/>
          <w:rtl/>
        </w:rPr>
        <w:t xml:space="preserve"> مع </w:t>
      </w:r>
      <w:r w:rsidRPr="003D725D">
        <w:rPr>
          <w:rFonts w:ascii="Calibri" w:eastAsia="MS Mincho" w:hAnsi="Calibri" w:cs="Calibri"/>
          <w:sz w:val="20"/>
          <w:szCs w:val="20"/>
        </w:rPr>
        <w:t>GOAL</w:t>
      </w:r>
      <w:r w:rsidRPr="003D725D">
        <w:rPr>
          <w:rFonts w:ascii="Calibri" w:eastAsia="MS Mincho" w:hAnsi="Calibri" w:cs="Calibri"/>
          <w:sz w:val="20"/>
          <w:szCs w:val="20"/>
          <w:rtl/>
        </w:rPr>
        <w:t xml:space="preserve">، ما لم يكن ذلك الفرد مسموحًا له قانونًا بذلك </w:t>
      </w:r>
      <w:proofErr w:type="gramStart"/>
      <w:r w:rsidRPr="003D725D">
        <w:rPr>
          <w:rFonts w:ascii="Calibri" w:eastAsia="MS Mincho" w:hAnsi="Calibri" w:cs="Calibri"/>
          <w:sz w:val="20"/>
          <w:szCs w:val="20"/>
          <w:rtl/>
        </w:rPr>
        <w:t>و يختار</w:t>
      </w:r>
      <w:proofErr w:type="gramEnd"/>
      <w:r w:rsidRPr="003D725D">
        <w:rPr>
          <w:rFonts w:ascii="Calibri" w:eastAsia="MS Mincho" w:hAnsi="Calibri" w:cs="Calibri"/>
          <w:sz w:val="20"/>
          <w:szCs w:val="20"/>
          <w:rtl/>
        </w:rPr>
        <w:t xml:space="preserve"> البقاء، أو يتم إعفاء صاحب العمل من هذا الشرط كتابيًا </w:t>
      </w:r>
      <w:r>
        <w:rPr>
          <w:rFonts w:ascii="Calibri" w:eastAsia="MS Mincho" w:hAnsi="Calibri" w:cs="Calibri" w:hint="cs"/>
          <w:sz w:val="20"/>
          <w:szCs w:val="20"/>
          <w:rtl/>
        </w:rPr>
        <w:t>من قبل</w:t>
      </w:r>
      <w:r w:rsidRPr="003D725D">
        <w:rPr>
          <w:rFonts w:ascii="Calibri" w:eastAsia="MS Mincho" w:hAnsi="Calibri" w:cs="Calibri"/>
          <w:sz w:val="20"/>
          <w:szCs w:val="20"/>
          <w:rtl/>
        </w:rPr>
        <w:t xml:space="preserve"> </w:t>
      </w:r>
      <w:r w:rsidRPr="003D725D">
        <w:rPr>
          <w:rFonts w:ascii="Calibri" w:eastAsia="MS Mincho" w:hAnsi="Calibri" w:cs="Calibri"/>
          <w:sz w:val="20"/>
          <w:szCs w:val="20"/>
        </w:rPr>
        <w:t>GOAL</w:t>
      </w:r>
    </w:p>
    <w:p w14:paraId="65AE1B31" w14:textId="77777777" w:rsidR="00197A74" w:rsidRPr="003D725D" w:rsidRDefault="00197A74" w:rsidP="00197A74">
      <w:pPr>
        <w:bidi/>
        <w:spacing w:after="0" w:line="240" w:lineRule="auto"/>
        <w:jc w:val="both"/>
        <w:rPr>
          <w:rFonts w:ascii="Calibri" w:eastAsia="MS Mincho" w:hAnsi="Calibri" w:cs="Calibri"/>
          <w:sz w:val="20"/>
          <w:szCs w:val="20"/>
        </w:rPr>
      </w:pPr>
      <w:r w:rsidRPr="003D725D">
        <w:rPr>
          <w:rFonts w:ascii="Calibri" w:eastAsia="MS Mincho" w:hAnsi="Calibri" w:cs="Calibri"/>
          <w:sz w:val="20"/>
          <w:szCs w:val="20"/>
          <w:rtl/>
        </w:rPr>
        <w:t xml:space="preserve">• حيثما ينطبق ذلك، </w:t>
      </w:r>
      <w:r>
        <w:rPr>
          <w:rFonts w:ascii="Calibri" w:eastAsia="MS Mincho" w:hAnsi="Calibri" w:cs="Calibri" w:hint="cs"/>
          <w:sz w:val="20"/>
          <w:szCs w:val="20"/>
          <w:rtl/>
        </w:rPr>
        <w:t>عدم</w:t>
      </w:r>
      <w:r w:rsidRPr="003D725D">
        <w:rPr>
          <w:rFonts w:ascii="Calibri" w:eastAsia="MS Mincho" w:hAnsi="Calibri" w:cs="Calibri"/>
          <w:sz w:val="20"/>
          <w:szCs w:val="20"/>
          <w:rtl/>
        </w:rPr>
        <w:t xml:space="preserve"> توفير أو ترتيب السكن الذي لا يفي بالمعايير الوطنية للسكن والسلامة</w:t>
      </w:r>
    </w:p>
    <w:p w14:paraId="63560570" w14:textId="77777777" w:rsidR="00197A74" w:rsidRDefault="00197A74" w:rsidP="00197A74">
      <w:pPr>
        <w:bidi/>
        <w:spacing w:after="0" w:line="240" w:lineRule="auto"/>
        <w:jc w:val="both"/>
        <w:rPr>
          <w:rFonts w:ascii="Calibri" w:eastAsia="MS Mincho" w:hAnsi="Calibri" w:cs="Calibri"/>
          <w:sz w:val="20"/>
          <w:szCs w:val="20"/>
          <w:rtl/>
        </w:rPr>
      </w:pPr>
      <w:r w:rsidRPr="003D725D">
        <w:rPr>
          <w:rFonts w:ascii="Calibri" w:eastAsia="MS Mincho" w:hAnsi="Calibri" w:cs="Calibri"/>
          <w:sz w:val="20"/>
          <w:szCs w:val="20"/>
          <w:rtl/>
        </w:rPr>
        <w:t>• عدم تقديم عقد العمل أو اتفاقية التوظيف أو أي وثيقة عمل أخرى مطلوبة كتابيًا، بلغة يفهمها الموظف، وفقًا لما يقتضيه القانون.</w:t>
      </w:r>
    </w:p>
    <w:p w14:paraId="761B73F9" w14:textId="77777777" w:rsidR="00197A74" w:rsidRDefault="00197A74" w:rsidP="00197A74">
      <w:pPr>
        <w:bidi/>
        <w:spacing w:after="0" w:line="240" w:lineRule="auto"/>
        <w:jc w:val="both"/>
        <w:rPr>
          <w:rFonts w:ascii="Calibri" w:eastAsia="MS Mincho" w:hAnsi="Calibri" w:cs="Calibri"/>
          <w:sz w:val="20"/>
          <w:szCs w:val="20"/>
          <w:rtl/>
        </w:rPr>
      </w:pPr>
      <w:r w:rsidRPr="00DC758F">
        <w:rPr>
          <w:rFonts w:ascii="Calibri" w:eastAsia="MS Mincho" w:hAnsi="Calibri" w:cs="Calibri"/>
          <w:sz w:val="20"/>
          <w:szCs w:val="20"/>
          <w:rtl/>
        </w:rPr>
        <w:t xml:space="preserve">في حالة علم المورد بأنشطة الاتجار بالبشر أو الاشتباه بها أثناء تنفيذ العقد، يجب على المقاول إبلاغ </w:t>
      </w:r>
      <w:r w:rsidRPr="00DC758F">
        <w:rPr>
          <w:rFonts w:ascii="Calibri" w:eastAsia="MS Mincho" w:hAnsi="Calibri" w:cs="Calibri"/>
          <w:sz w:val="20"/>
          <w:szCs w:val="20"/>
        </w:rPr>
        <w:t>GOAL</w:t>
      </w:r>
      <w:r w:rsidRPr="00DC758F">
        <w:rPr>
          <w:rFonts w:ascii="Calibri" w:eastAsia="MS Mincho" w:hAnsi="Calibri" w:cs="Calibri"/>
          <w:sz w:val="20"/>
          <w:szCs w:val="20"/>
          <w:rtl/>
        </w:rPr>
        <w:t xml:space="preserve"> على الفور لتمكين اتخاذ الإجراء المناسب.</w:t>
      </w:r>
    </w:p>
    <w:p w14:paraId="163D12F1" w14:textId="77777777" w:rsidR="00197A74" w:rsidRPr="009A68D8" w:rsidRDefault="00197A74" w:rsidP="00197A74">
      <w:pPr>
        <w:bidi/>
        <w:spacing w:after="0" w:line="240" w:lineRule="auto"/>
        <w:jc w:val="both"/>
        <w:rPr>
          <w:rFonts w:ascii="Calibri" w:eastAsia="MS Mincho" w:hAnsi="Calibri" w:cs="Calibri"/>
          <w:sz w:val="20"/>
          <w:szCs w:val="20"/>
        </w:rPr>
      </w:pPr>
    </w:p>
    <w:p w14:paraId="400C6837"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WHISTLEBLOWING AND REPORTING</w:t>
      </w:r>
      <w:r>
        <w:rPr>
          <w:rFonts w:ascii="Calibri" w:eastAsia="MS Mincho" w:hAnsi="Calibri" w:cs="Calibri" w:hint="cs"/>
          <w:b/>
          <w:bCs/>
          <w:sz w:val="20"/>
          <w:szCs w:val="20"/>
          <w:rtl/>
        </w:rPr>
        <w:t xml:space="preserve">الإبلاغ عن المخالفات </w:t>
      </w:r>
    </w:p>
    <w:p w14:paraId="3706D674" w14:textId="77777777" w:rsidR="00197A74" w:rsidRPr="009A68D8" w:rsidRDefault="00197A74" w:rsidP="00197A74">
      <w:pPr>
        <w:spacing w:after="0" w:line="240" w:lineRule="auto"/>
        <w:jc w:val="both"/>
        <w:rPr>
          <w:rFonts w:ascii="Calibri" w:eastAsia="MS Mincho" w:hAnsi="Calibri" w:cs="Calibri"/>
          <w:sz w:val="20"/>
          <w:szCs w:val="20"/>
        </w:rPr>
      </w:pPr>
      <w:r w:rsidRPr="009A68D8">
        <w:rPr>
          <w:rFonts w:ascii="Calibri" w:eastAsia="MS Mincho" w:hAnsi="Calibri" w:cs="Calibri"/>
          <w:sz w:val="20"/>
          <w:szCs w:val="20"/>
        </w:rPr>
        <w:t>The Supplier represents and warrants that it and any Third Party shall raise any genuine concerns about actual or perceived wrongdoing by GOAL staff members, board members, partners of GOAL, other suppliers, contractors, volunteers, and communities.</w:t>
      </w:r>
    </w:p>
    <w:p w14:paraId="1C5DFD21" w14:textId="77777777" w:rsidR="00197A74" w:rsidRDefault="00197A74" w:rsidP="00197A74">
      <w:pPr>
        <w:spacing w:after="0" w:line="240" w:lineRule="auto"/>
        <w:jc w:val="both"/>
        <w:rPr>
          <w:rFonts w:ascii="Calibri" w:eastAsia="MS Mincho" w:hAnsi="Calibri" w:cs="Calibri"/>
          <w:sz w:val="20"/>
          <w:szCs w:val="20"/>
          <w:rtl/>
        </w:rPr>
      </w:pPr>
      <w:r w:rsidRPr="009A68D8">
        <w:rPr>
          <w:rFonts w:ascii="Calibri" w:eastAsia="MS Mincho" w:hAnsi="Calibri" w:cs="Calibri"/>
          <w:sz w:val="20"/>
          <w:szCs w:val="20"/>
        </w:rPr>
        <w:lastRenderedPageBreak/>
        <w:t xml:space="preserve">GOAL also expects each Supplier to provide their own employees with avenues for raising legal or ethical issues or concerns without fear of retaliation. We expect each supplier to take action to prevent, detect, and correct any retaliatory actions. If the Supplier does not have its own reporting </w:t>
      </w:r>
      <w:proofErr w:type="gramStart"/>
      <w:r w:rsidRPr="009A68D8">
        <w:rPr>
          <w:rFonts w:ascii="Calibri" w:eastAsia="MS Mincho" w:hAnsi="Calibri" w:cs="Calibri"/>
          <w:sz w:val="20"/>
          <w:szCs w:val="20"/>
        </w:rPr>
        <w:t>mechanism</w:t>
      </w:r>
      <w:proofErr w:type="gramEnd"/>
      <w:r w:rsidRPr="009A68D8">
        <w:rPr>
          <w:rFonts w:ascii="Calibri" w:eastAsia="MS Mincho" w:hAnsi="Calibri" w:cs="Calibri"/>
          <w:sz w:val="20"/>
          <w:szCs w:val="20"/>
        </w:rPr>
        <w:t xml:space="preserve"> then it should provide their employees with GOAL’s email address: </w:t>
      </w:r>
      <w:hyperlink r:id="rId8" w:history="1">
        <w:r w:rsidRPr="009A68D8">
          <w:rPr>
            <w:rFonts w:ascii="Calibri" w:eastAsia="MS Mincho" w:hAnsi="Calibri" w:cs="Calibri"/>
            <w:color w:val="0000FF"/>
            <w:sz w:val="20"/>
            <w:szCs w:val="20"/>
            <w:u w:val="single"/>
          </w:rPr>
          <w:t>speakup@goal.ie</w:t>
        </w:r>
      </w:hyperlink>
      <w:r w:rsidRPr="009A68D8">
        <w:rPr>
          <w:rFonts w:ascii="Calibri" w:eastAsia="MS Mincho" w:hAnsi="Calibri" w:cs="Calibri"/>
          <w:sz w:val="20"/>
          <w:szCs w:val="20"/>
        </w:rPr>
        <w:t xml:space="preserve"> to raise any legal or ethical issues or concerns; </w:t>
      </w:r>
      <w:r w:rsidRPr="009A68D8">
        <w:rPr>
          <w:rFonts w:ascii="Calibri" w:eastAsia="MS Mincho" w:hAnsi="Calibri" w:cs="Calibri"/>
          <w:color w:val="000000"/>
          <w:sz w:val="20"/>
          <w:szCs w:val="20"/>
        </w:rPr>
        <w:t xml:space="preserve">or through the externally managed hotline, </w:t>
      </w:r>
      <w:proofErr w:type="spellStart"/>
      <w:r w:rsidRPr="009A68D8">
        <w:rPr>
          <w:rFonts w:ascii="Calibri" w:eastAsia="MS Mincho" w:hAnsi="Calibri" w:cs="Calibri"/>
          <w:b/>
          <w:bCs/>
          <w:color w:val="000000"/>
          <w:sz w:val="20"/>
          <w:szCs w:val="20"/>
        </w:rPr>
        <w:t>Safecall</w:t>
      </w:r>
      <w:proofErr w:type="spellEnd"/>
      <w:r w:rsidRPr="009A68D8">
        <w:rPr>
          <w:rFonts w:ascii="Calibri" w:eastAsia="MS Mincho" w:hAnsi="Calibri" w:cs="Calibri"/>
          <w:b/>
          <w:bCs/>
          <w:color w:val="000000"/>
          <w:sz w:val="20"/>
          <w:szCs w:val="20"/>
        </w:rPr>
        <w:t xml:space="preserve">: </w:t>
      </w:r>
      <w:hyperlink r:id="rId9" w:history="1">
        <w:r w:rsidRPr="009A68D8">
          <w:rPr>
            <w:rFonts w:ascii="Calibri" w:eastAsia="MS Mincho" w:hAnsi="Calibri" w:cs="Calibri"/>
            <w:color w:val="0000FF"/>
            <w:sz w:val="20"/>
            <w:szCs w:val="20"/>
            <w:u w:val="single"/>
          </w:rPr>
          <w:t>www.safecall.co.uk/report</w:t>
        </w:r>
      </w:hyperlink>
      <w:r w:rsidRPr="009A68D8">
        <w:rPr>
          <w:rFonts w:ascii="Calibri" w:eastAsia="MS Mincho" w:hAnsi="Calibri" w:cs="Calibri"/>
          <w:b/>
          <w:bCs/>
          <w:color w:val="0563C1"/>
          <w:sz w:val="20"/>
          <w:szCs w:val="20"/>
        </w:rPr>
        <w:t xml:space="preserve">, </w:t>
      </w:r>
      <w:r w:rsidRPr="009A68D8">
        <w:rPr>
          <w:rFonts w:ascii="Calibri" w:eastAsia="MS Mincho" w:hAnsi="Calibri" w:cs="Calibri"/>
          <w:b/>
          <w:bCs/>
          <w:color w:val="000000"/>
          <w:sz w:val="20"/>
          <w:szCs w:val="20"/>
        </w:rPr>
        <w:t xml:space="preserve"> </w:t>
      </w:r>
      <w:hyperlink r:id="rId10" w:history="1">
        <w:r w:rsidRPr="009A68D8">
          <w:rPr>
            <w:rFonts w:ascii="Calibri" w:eastAsia="MS Mincho" w:hAnsi="Calibri" w:cs="Calibri"/>
            <w:color w:val="0000FF"/>
            <w:sz w:val="20"/>
            <w:szCs w:val="20"/>
            <w:u w:val="single"/>
          </w:rPr>
          <w:t>goal@safecall.co.uk</w:t>
        </w:r>
      </w:hyperlink>
      <w:r w:rsidRPr="009A68D8">
        <w:rPr>
          <w:rFonts w:ascii="Calibri" w:eastAsia="MS Mincho" w:hAnsi="Calibri" w:cs="Calibri"/>
          <w:color w:val="0000FF"/>
          <w:sz w:val="20"/>
          <w:szCs w:val="20"/>
          <w:u w:val="single"/>
        </w:rPr>
        <w:t xml:space="preserve">., </w:t>
      </w:r>
      <w:r w:rsidRPr="009A68D8">
        <w:rPr>
          <w:rFonts w:ascii="Calibri" w:eastAsia="MS Mincho" w:hAnsi="Calibri" w:cs="Calibri"/>
          <w:sz w:val="20"/>
          <w:szCs w:val="20"/>
          <w:highlight w:val="yellow"/>
        </w:rPr>
        <w:t xml:space="preserve">&lt;insert country specific </w:t>
      </w:r>
      <w:proofErr w:type="spellStart"/>
      <w:r w:rsidRPr="009A68D8">
        <w:rPr>
          <w:rFonts w:ascii="Calibri" w:eastAsia="MS Mincho" w:hAnsi="Calibri" w:cs="Calibri"/>
          <w:sz w:val="20"/>
          <w:szCs w:val="20"/>
          <w:highlight w:val="yellow"/>
        </w:rPr>
        <w:t>safecall</w:t>
      </w:r>
      <w:proofErr w:type="spellEnd"/>
      <w:r w:rsidRPr="009A68D8">
        <w:rPr>
          <w:rFonts w:ascii="Calibri" w:eastAsia="MS Mincho" w:hAnsi="Calibri" w:cs="Calibri"/>
          <w:sz w:val="20"/>
          <w:szCs w:val="20"/>
          <w:highlight w:val="yellow"/>
        </w:rPr>
        <w:t xml:space="preserve"> number&gt;</w:t>
      </w:r>
    </w:p>
    <w:p w14:paraId="5CC49E6C" w14:textId="77777777" w:rsidR="00197A74" w:rsidRPr="002D3B31" w:rsidRDefault="00197A74" w:rsidP="00197A74">
      <w:pPr>
        <w:bidi/>
        <w:spacing w:after="0" w:line="240" w:lineRule="auto"/>
        <w:jc w:val="both"/>
        <w:rPr>
          <w:rFonts w:ascii="Calibri" w:eastAsia="MS Mincho" w:hAnsi="Calibri" w:cs="Calibri"/>
          <w:sz w:val="20"/>
          <w:szCs w:val="20"/>
        </w:rPr>
      </w:pPr>
      <w:r w:rsidRPr="002D3B31">
        <w:rPr>
          <w:rFonts w:ascii="Calibri" w:eastAsia="MS Mincho" w:hAnsi="Calibri" w:cs="Calibri"/>
          <w:sz w:val="20"/>
          <w:szCs w:val="20"/>
          <w:rtl/>
        </w:rPr>
        <w:t xml:space="preserve">يقر المورد ويضمن أنه وأي طرف ثالث يجب أن يثير أي مخاوف حقيقية بشأن الأخطاء الفعلية أو المتصورة من قبل موظفي </w:t>
      </w:r>
      <w:r w:rsidRPr="002D3B31">
        <w:rPr>
          <w:rFonts w:ascii="Calibri" w:eastAsia="MS Mincho" w:hAnsi="Calibri" w:cs="Calibri"/>
          <w:sz w:val="20"/>
          <w:szCs w:val="20"/>
        </w:rPr>
        <w:t>GOAL</w:t>
      </w:r>
      <w:r w:rsidRPr="002D3B31">
        <w:rPr>
          <w:rFonts w:ascii="Calibri" w:eastAsia="MS Mincho" w:hAnsi="Calibri" w:cs="Calibri"/>
          <w:sz w:val="20"/>
          <w:szCs w:val="20"/>
          <w:rtl/>
        </w:rPr>
        <w:t xml:space="preserve"> وأعضاء مجلس الإدارة وشركاء </w:t>
      </w:r>
      <w:r w:rsidRPr="002D3B31">
        <w:rPr>
          <w:rFonts w:ascii="Calibri" w:eastAsia="MS Mincho" w:hAnsi="Calibri" w:cs="Calibri"/>
          <w:sz w:val="20"/>
          <w:szCs w:val="20"/>
        </w:rPr>
        <w:t>GOAL</w:t>
      </w:r>
      <w:r w:rsidRPr="002D3B31">
        <w:rPr>
          <w:rFonts w:ascii="Calibri" w:eastAsia="MS Mincho" w:hAnsi="Calibri" w:cs="Calibri"/>
          <w:sz w:val="20"/>
          <w:szCs w:val="20"/>
          <w:rtl/>
        </w:rPr>
        <w:t xml:space="preserve"> والموردين </w:t>
      </w:r>
      <w:proofErr w:type="gramStart"/>
      <w:r w:rsidRPr="002D3B31">
        <w:rPr>
          <w:rFonts w:ascii="Calibri" w:eastAsia="MS Mincho" w:hAnsi="Calibri" w:cs="Calibri"/>
          <w:sz w:val="20"/>
          <w:szCs w:val="20"/>
          <w:rtl/>
        </w:rPr>
        <w:t>الآخرين</w:t>
      </w:r>
      <w:proofErr w:type="gramEnd"/>
      <w:r w:rsidRPr="002D3B31">
        <w:rPr>
          <w:rFonts w:ascii="Calibri" w:eastAsia="MS Mincho" w:hAnsi="Calibri" w:cs="Calibri"/>
          <w:sz w:val="20"/>
          <w:szCs w:val="20"/>
          <w:rtl/>
        </w:rPr>
        <w:t xml:space="preserve"> والمقاولين والمتطوعين والمجتمعات.</w:t>
      </w:r>
    </w:p>
    <w:p w14:paraId="7DFE815A" w14:textId="77777777" w:rsidR="00197A74" w:rsidRDefault="00197A74" w:rsidP="00197A74">
      <w:pPr>
        <w:bidi/>
        <w:spacing w:after="0" w:line="240" w:lineRule="auto"/>
        <w:jc w:val="both"/>
        <w:rPr>
          <w:rFonts w:ascii="Calibri" w:eastAsia="MS Mincho" w:hAnsi="Calibri" w:cs="Calibri"/>
          <w:color w:val="000000" w:themeColor="text1"/>
          <w:sz w:val="20"/>
          <w:szCs w:val="20"/>
          <w:rtl/>
        </w:rPr>
      </w:pPr>
      <w:r w:rsidRPr="002D3B31">
        <w:rPr>
          <w:rFonts w:ascii="Calibri" w:eastAsia="MS Mincho" w:hAnsi="Calibri" w:cs="Calibri"/>
          <w:sz w:val="20"/>
          <w:szCs w:val="20"/>
          <w:rtl/>
        </w:rPr>
        <w:t xml:space="preserve">تتوقع </w:t>
      </w:r>
      <w:r w:rsidRPr="002D3B31">
        <w:rPr>
          <w:rFonts w:ascii="Calibri" w:eastAsia="MS Mincho" w:hAnsi="Calibri" w:cs="Calibri"/>
          <w:sz w:val="20"/>
          <w:szCs w:val="20"/>
        </w:rPr>
        <w:t>GOAL</w:t>
      </w:r>
      <w:r w:rsidRPr="002D3B31">
        <w:rPr>
          <w:rFonts w:ascii="Calibri" w:eastAsia="MS Mincho" w:hAnsi="Calibri" w:cs="Calibri"/>
          <w:sz w:val="20"/>
          <w:szCs w:val="20"/>
          <w:rtl/>
        </w:rPr>
        <w:t xml:space="preserve"> أيضًا من كل مورد أن يزود موظفيه بسبل لرفع القضايا أو المخاوف القانونية أو الأخلاقية دون خوف من الانتقام. نتوقع من كل مورد أن يتخذ الإجراءات اللازمة لمنع أي إجراءات انتقامية واكتشافها وتصحيحها. إذا لم يكن لدى المورد آلية إعداد التقارير الخاصة به، فيجب عليه تزويد موظفيه بعنوان البريد الإلكتروني الخاص بـ </w:t>
      </w:r>
      <w:r w:rsidRPr="002D3B31">
        <w:rPr>
          <w:rFonts w:ascii="Calibri" w:eastAsia="MS Mincho" w:hAnsi="Calibri" w:cs="Calibri"/>
          <w:sz w:val="20"/>
          <w:szCs w:val="20"/>
        </w:rPr>
        <w:t>GOAL</w:t>
      </w:r>
      <w:r w:rsidRPr="002D3B31">
        <w:rPr>
          <w:rFonts w:ascii="Calibri" w:eastAsia="MS Mincho" w:hAnsi="Calibri" w:cs="Calibri"/>
          <w:sz w:val="20"/>
          <w:szCs w:val="20"/>
          <w:rtl/>
        </w:rPr>
        <w:t>:</w:t>
      </w:r>
      <w:r>
        <w:rPr>
          <w:rFonts w:ascii="Calibri" w:eastAsia="MS Mincho" w:hAnsi="Calibri" w:cs="Calibri" w:hint="cs"/>
          <w:sz w:val="20"/>
          <w:szCs w:val="20"/>
          <w:rtl/>
        </w:rPr>
        <w:t xml:space="preserve"> </w:t>
      </w:r>
      <w:hyperlink r:id="rId11" w:history="1">
        <w:r w:rsidRPr="009A68D8">
          <w:rPr>
            <w:rFonts w:ascii="Calibri" w:eastAsia="MS Mincho" w:hAnsi="Calibri" w:cs="Calibri"/>
            <w:color w:val="0000FF"/>
            <w:sz w:val="20"/>
            <w:szCs w:val="20"/>
            <w:u w:val="single"/>
          </w:rPr>
          <w:t>speakup@goal.ie</w:t>
        </w:r>
      </w:hyperlink>
      <w:r>
        <w:rPr>
          <w:rFonts w:ascii="Calibri" w:eastAsia="MS Mincho" w:hAnsi="Calibri" w:cs="Calibri" w:hint="cs"/>
          <w:color w:val="0000FF"/>
          <w:sz w:val="20"/>
          <w:szCs w:val="20"/>
          <w:u w:val="single"/>
          <w:rtl/>
        </w:rPr>
        <w:t xml:space="preserve"> </w:t>
      </w:r>
      <w:r w:rsidRPr="00553D54">
        <w:rPr>
          <w:rFonts w:ascii="Calibri" w:eastAsia="MS Mincho" w:hAnsi="Calibri" w:cs="Calibri"/>
          <w:color w:val="000000" w:themeColor="text1"/>
          <w:sz w:val="20"/>
          <w:szCs w:val="20"/>
          <w:rtl/>
        </w:rPr>
        <w:t>لإثارة أي قضايا أو مخاوف قانونية أو أخلاقية؛ أو من خلال الخط الساخن المُدار خارجيًا،</w:t>
      </w:r>
    </w:p>
    <w:p w14:paraId="27B55E05" w14:textId="77777777" w:rsidR="00197A74" w:rsidRDefault="00197A74" w:rsidP="00197A74">
      <w:pPr>
        <w:spacing w:after="0" w:line="240" w:lineRule="auto"/>
        <w:jc w:val="both"/>
        <w:rPr>
          <w:rFonts w:ascii="Calibri" w:eastAsia="MS Mincho" w:hAnsi="Calibri" w:cs="Calibri"/>
          <w:color w:val="0000FF"/>
          <w:sz w:val="20"/>
          <w:szCs w:val="20"/>
          <w:u w:val="single"/>
          <w:rtl/>
        </w:rPr>
      </w:pPr>
      <w:proofErr w:type="spellStart"/>
      <w:r w:rsidRPr="009A68D8">
        <w:rPr>
          <w:rFonts w:ascii="Calibri" w:eastAsia="MS Mincho" w:hAnsi="Calibri" w:cs="Calibri"/>
          <w:b/>
          <w:bCs/>
          <w:color w:val="000000"/>
          <w:sz w:val="20"/>
          <w:szCs w:val="20"/>
        </w:rPr>
        <w:t>Safecall</w:t>
      </w:r>
      <w:proofErr w:type="spellEnd"/>
      <w:r w:rsidRPr="009A68D8">
        <w:rPr>
          <w:rFonts w:ascii="Calibri" w:eastAsia="MS Mincho" w:hAnsi="Calibri" w:cs="Calibri"/>
          <w:b/>
          <w:bCs/>
          <w:color w:val="000000"/>
          <w:sz w:val="20"/>
          <w:szCs w:val="20"/>
        </w:rPr>
        <w:t xml:space="preserve">: </w:t>
      </w:r>
      <w:hyperlink r:id="rId12" w:history="1">
        <w:r w:rsidRPr="009A68D8">
          <w:rPr>
            <w:rFonts w:ascii="Calibri" w:eastAsia="MS Mincho" w:hAnsi="Calibri" w:cs="Calibri"/>
            <w:color w:val="0000FF"/>
            <w:sz w:val="20"/>
            <w:szCs w:val="20"/>
            <w:u w:val="single"/>
          </w:rPr>
          <w:t>www.safecall.co.uk/report</w:t>
        </w:r>
      </w:hyperlink>
      <w:r w:rsidRPr="009A68D8">
        <w:rPr>
          <w:rFonts w:ascii="Calibri" w:eastAsia="MS Mincho" w:hAnsi="Calibri" w:cs="Calibri"/>
          <w:b/>
          <w:bCs/>
          <w:color w:val="0563C1"/>
          <w:sz w:val="20"/>
          <w:szCs w:val="20"/>
        </w:rPr>
        <w:t xml:space="preserve">, </w:t>
      </w:r>
      <w:r w:rsidRPr="009A68D8">
        <w:rPr>
          <w:rFonts w:ascii="Calibri" w:eastAsia="MS Mincho" w:hAnsi="Calibri" w:cs="Calibri"/>
          <w:b/>
          <w:bCs/>
          <w:color w:val="000000"/>
          <w:sz w:val="20"/>
          <w:szCs w:val="20"/>
        </w:rPr>
        <w:t xml:space="preserve"> </w:t>
      </w:r>
      <w:hyperlink r:id="rId13" w:history="1">
        <w:r w:rsidRPr="009A68D8">
          <w:rPr>
            <w:rFonts w:ascii="Calibri" w:eastAsia="MS Mincho" w:hAnsi="Calibri" w:cs="Calibri"/>
            <w:color w:val="0000FF"/>
            <w:sz w:val="20"/>
            <w:szCs w:val="20"/>
            <w:u w:val="single"/>
          </w:rPr>
          <w:t>goal@safecall.co.uk</w:t>
        </w:r>
      </w:hyperlink>
      <w:r w:rsidRPr="009A68D8">
        <w:rPr>
          <w:rFonts w:ascii="Calibri" w:eastAsia="MS Mincho" w:hAnsi="Calibri" w:cs="Calibri"/>
          <w:color w:val="0000FF"/>
          <w:sz w:val="20"/>
          <w:szCs w:val="20"/>
          <w:u w:val="single"/>
        </w:rPr>
        <w:t>.,</w:t>
      </w:r>
    </w:p>
    <w:p w14:paraId="73E4B743" w14:textId="77777777" w:rsidR="00197A74" w:rsidRPr="009A68D8" w:rsidRDefault="00197A74" w:rsidP="00197A74">
      <w:pPr>
        <w:bidi/>
        <w:spacing w:after="0" w:line="240" w:lineRule="auto"/>
        <w:jc w:val="both"/>
        <w:rPr>
          <w:rFonts w:ascii="Calibri" w:eastAsia="MS Mincho" w:hAnsi="Calibri" w:cs="Calibri"/>
          <w:sz w:val="20"/>
          <w:szCs w:val="20"/>
        </w:rPr>
      </w:pPr>
      <w:r w:rsidRPr="00734B4F">
        <w:rPr>
          <w:rFonts w:ascii="Calibri" w:eastAsia="MS Mincho" w:hAnsi="Calibri" w:cs="Calibri"/>
          <w:sz w:val="20"/>
          <w:szCs w:val="20"/>
          <w:rtl/>
        </w:rPr>
        <w:t>&lt;</w:t>
      </w:r>
      <w:r w:rsidRPr="00553D54">
        <w:rPr>
          <w:rFonts w:ascii="Calibri" w:eastAsia="MS Mincho" w:hAnsi="Calibri" w:cs="Calibri"/>
          <w:sz w:val="20"/>
          <w:szCs w:val="20"/>
          <w:highlight w:val="yellow"/>
          <w:rtl/>
        </w:rPr>
        <w:t>أدخل رقم الاتصال الآمن الخاص بالدولة</w:t>
      </w:r>
      <w:r w:rsidRPr="00734B4F">
        <w:rPr>
          <w:rFonts w:ascii="Calibri" w:eastAsia="MS Mincho" w:hAnsi="Calibri" w:cs="Calibri"/>
          <w:sz w:val="20"/>
          <w:szCs w:val="20"/>
          <w:rtl/>
        </w:rPr>
        <w:t>&gt;</w:t>
      </w:r>
    </w:p>
    <w:p w14:paraId="28577030" w14:textId="77777777" w:rsidR="00197A74" w:rsidRPr="009A68D8" w:rsidRDefault="00197A74" w:rsidP="00197A74">
      <w:pPr>
        <w:numPr>
          <w:ilvl w:val="0"/>
          <w:numId w:val="1"/>
        </w:numPr>
        <w:spacing w:after="0" w:line="240" w:lineRule="auto"/>
        <w:ind w:left="0" w:firstLine="0"/>
        <w:contextualSpacing/>
        <w:jc w:val="both"/>
        <w:rPr>
          <w:rFonts w:ascii="Calibri" w:eastAsia="MS Mincho" w:hAnsi="Calibri" w:cs="Calibri"/>
          <w:b/>
          <w:bCs/>
          <w:sz w:val="20"/>
          <w:szCs w:val="20"/>
        </w:rPr>
      </w:pPr>
      <w:r w:rsidRPr="009A68D8">
        <w:rPr>
          <w:rFonts w:ascii="Calibri" w:eastAsia="MS Mincho" w:hAnsi="Calibri" w:cs="Calibri"/>
          <w:b/>
          <w:bCs/>
          <w:sz w:val="20"/>
          <w:szCs w:val="20"/>
        </w:rPr>
        <w:t>BREACH</w:t>
      </w:r>
      <w:r>
        <w:rPr>
          <w:rFonts w:ascii="Calibri" w:eastAsia="MS Mincho" w:hAnsi="Calibri" w:cs="Calibri" w:hint="cs"/>
          <w:b/>
          <w:bCs/>
          <w:sz w:val="20"/>
          <w:szCs w:val="20"/>
          <w:rtl/>
        </w:rPr>
        <w:t xml:space="preserve">الانتهاك </w:t>
      </w:r>
    </w:p>
    <w:p w14:paraId="3D77BC2D" w14:textId="77777777" w:rsidR="00197A74" w:rsidRPr="009A68D8" w:rsidRDefault="00197A74" w:rsidP="00197A74">
      <w:pPr>
        <w:spacing w:after="0" w:line="240" w:lineRule="auto"/>
        <w:contextualSpacing/>
        <w:jc w:val="both"/>
        <w:rPr>
          <w:rFonts w:ascii="Calibri" w:eastAsia="MS Mincho" w:hAnsi="Calibri" w:cs="Calibri"/>
          <w:sz w:val="20"/>
          <w:szCs w:val="20"/>
          <w:lang w:val="en-GB"/>
        </w:rPr>
      </w:pPr>
      <w:r w:rsidRPr="009A68D8">
        <w:rPr>
          <w:rFonts w:ascii="Calibri" w:eastAsia="Times New Roman" w:hAnsi="Calibri" w:cs="Calibri"/>
          <w:color w:val="000000"/>
          <w:sz w:val="20"/>
          <w:szCs w:val="20"/>
          <w:lang w:val="en-US"/>
        </w:rPr>
        <w:t>Any breach of the representations and warranties of this Supplier Code of Conduct will be considered as gross misconduct and abusive behavior, which cannot be tolerated. As such, GOAL will have the right to withhold payment and postpone the goods or services (as applicable) to be provided under the Contract to enable GOAL to undertake a thorough investigation of any alleged breach of any representation, warranty or undertaking given by the Supplier or Third Party of this Supplier Code of Conduct. Upon the outcome of the investigation, GOAL will inform the relevant Supplier of its findings and will either (</w:t>
      </w:r>
      <w:proofErr w:type="spellStart"/>
      <w:r w:rsidRPr="009A68D8">
        <w:rPr>
          <w:rFonts w:ascii="Calibri" w:eastAsia="Times New Roman" w:hAnsi="Calibri" w:cs="Calibri"/>
          <w:color w:val="000000"/>
          <w:sz w:val="20"/>
          <w:szCs w:val="20"/>
          <w:lang w:val="en-US"/>
        </w:rPr>
        <w:t>i</w:t>
      </w:r>
      <w:proofErr w:type="spellEnd"/>
      <w:r w:rsidRPr="009A68D8">
        <w:rPr>
          <w:rFonts w:ascii="Calibri" w:eastAsia="Times New Roman" w:hAnsi="Calibri" w:cs="Calibri"/>
          <w:color w:val="000000"/>
          <w:sz w:val="20"/>
          <w:szCs w:val="20"/>
          <w:lang w:val="en-US"/>
        </w:rPr>
        <w:t xml:space="preserve">) continue the Contract making such necessary amendments to the Contract as may be required to strengthen the terms of the Contract; or (ii) terminate </w:t>
      </w:r>
      <w:r w:rsidRPr="009A68D8">
        <w:rPr>
          <w:rFonts w:ascii="Calibri" w:eastAsia="MS Mincho" w:hAnsi="Calibri" w:cs="Calibri"/>
          <w:color w:val="000000"/>
          <w:sz w:val="20"/>
          <w:szCs w:val="20"/>
        </w:rPr>
        <w:t xml:space="preserve">the Contract with the Supplier immediately at no cost to GOAL. Upon such termination, </w:t>
      </w:r>
      <w:r w:rsidRPr="009A68D8">
        <w:rPr>
          <w:rFonts w:ascii="Calibri" w:eastAsia="MS Mincho" w:hAnsi="Calibri" w:cs="Calibri"/>
          <w:sz w:val="20"/>
          <w:szCs w:val="20"/>
          <w:lang w:val="en-GB"/>
        </w:rPr>
        <w:t xml:space="preserve">GOAL reserves the right to make no payment of remaining sums due under the Contract (even when goods or services have been supplied), in instances where GOAL has found that the Supplier or Third Party has breached a representation, warranty or undertaking under this Supplier Code of Conduct. </w:t>
      </w:r>
    </w:p>
    <w:p w14:paraId="357AE2EA" w14:textId="77777777" w:rsidR="00197A74" w:rsidRDefault="00197A74" w:rsidP="00197A74">
      <w:pPr>
        <w:spacing w:after="0" w:line="240" w:lineRule="auto"/>
        <w:contextualSpacing/>
        <w:jc w:val="both"/>
        <w:rPr>
          <w:rFonts w:ascii="Calibri" w:eastAsia="MS Mincho" w:hAnsi="Calibri" w:cs="Calibri"/>
          <w:sz w:val="20"/>
          <w:szCs w:val="20"/>
          <w:rtl/>
          <w:lang w:val="en-GB"/>
        </w:rPr>
      </w:pPr>
      <w:r w:rsidRPr="009A68D8">
        <w:rPr>
          <w:rFonts w:ascii="Calibri" w:eastAsia="MS Mincho" w:hAnsi="Calibri" w:cs="Calibri"/>
          <w:sz w:val="20"/>
          <w:szCs w:val="20"/>
          <w:lang w:val="en-GB"/>
        </w:rPr>
        <w:t>This Supplier Code of Conduct is hereby acknowledged and agreed by:</w:t>
      </w:r>
    </w:p>
    <w:p w14:paraId="465FF94F" w14:textId="77777777" w:rsidR="00197A74" w:rsidRPr="00D76663" w:rsidRDefault="00197A74" w:rsidP="00197A74">
      <w:pPr>
        <w:bidi/>
        <w:spacing w:after="0" w:line="240" w:lineRule="auto"/>
        <w:contextualSpacing/>
        <w:jc w:val="both"/>
        <w:rPr>
          <w:rFonts w:ascii="Calibri" w:eastAsia="MS Mincho" w:hAnsi="Calibri" w:cs="Calibri"/>
          <w:sz w:val="20"/>
          <w:szCs w:val="20"/>
          <w:lang w:val="en-GB"/>
        </w:rPr>
      </w:pPr>
      <w:r w:rsidRPr="00D76663">
        <w:rPr>
          <w:rFonts w:ascii="Calibri" w:eastAsia="MS Mincho" w:hAnsi="Calibri" w:cs="Calibri"/>
          <w:sz w:val="20"/>
          <w:szCs w:val="20"/>
          <w:rtl/>
          <w:lang w:val="en-GB"/>
        </w:rPr>
        <w:t xml:space="preserve">سيتم اعتبار أي خرق للإقرارات والضمانات الخاصة بقواعد سلوك الموردين هذه بمثابة سوء سلوك جسيم وسلوك مسيء، وهو أمر لا يمكن التسامح معه. على هذا النحو، سيكون لـ </w:t>
      </w:r>
      <w:r w:rsidRPr="00D76663">
        <w:rPr>
          <w:rFonts w:ascii="Calibri" w:eastAsia="MS Mincho" w:hAnsi="Calibri" w:cs="Calibri"/>
          <w:sz w:val="20"/>
          <w:szCs w:val="20"/>
          <w:lang w:val="en-GB"/>
        </w:rPr>
        <w:t>GOAL</w:t>
      </w:r>
      <w:r w:rsidRPr="00D76663">
        <w:rPr>
          <w:rFonts w:ascii="Calibri" w:eastAsia="MS Mincho" w:hAnsi="Calibri" w:cs="Calibri"/>
          <w:sz w:val="20"/>
          <w:szCs w:val="20"/>
          <w:rtl/>
          <w:lang w:val="en-GB"/>
        </w:rPr>
        <w:t xml:space="preserve"> الحق في حجب الدفع وتأجيل السلع أو الخدمات (حسب الاقتضاء) التي سيتم تقديمها بموجب العقد لتمكين </w:t>
      </w:r>
      <w:r w:rsidRPr="00D76663">
        <w:rPr>
          <w:rFonts w:ascii="Calibri" w:eastAsia="MS Mincho" w:hAnsi="Calibri" w:cs="Calibri"/>
          <w:sz w:val="20"/>
          <w:szCs w:val="20"/>
          <w:lang w:val="en-GB"/>
        </w:rPr>
        <w:t>GOAL</w:t>
      </w:r>
      <w:r w:rsidRPr="00D76663">
        <w:rPr>
          <w:rFonts w:ascii="Calibri" w:eastAsia="MS Mincho" w:hAnsi="Calibri" w:cs="Calibri"/>
          <w:sz w:val="20"/>
          <w:szCs w:val="20"/>
          <w:rtl/>
          <w:lang w:val="en-GB"/>
        </w:rPr>
        <w:t xml:space="preserve"> من إجراء تحقيق شامل في أي خرق مزعوم لأي تمثيل أو ضمان أو تعهد يقدمه المورد أو الطرف الثالث في قواعد سلوك الموردين هذه. بناءً على نتيجة التحقيق، ستقوم </w:t>
      </w:r>
      <w:r w:rsidRPr="00D76663">
        <w:rPr>
          <w:rFonts w:ascii="Calibri" w:eastAsia="MS Mincho" w:hAnsi="Calibri" w:cs="Calibri"/>
          <w:sz w:val="20"/>
          <w:szCs w:val="20"/>
          <w:lang w:val="en-GB"/>
        </w:rPr>
        <w:t>GOAL</w:t>
      </w:r>
      <w:r w:rsidRPr="00D76663">
        <w:rPr>
          <w:rFonts w:ascii="Calibri" w:eastAsia="MS Mincho" w:hAnsi="Calibri" w:cs="Calibri"/>
          <w:sz w:val="20"/>
          <w:szCs w:val="20"/>
          <w:rtl/>
          <w:lang w:val="en-GB"/>
        </w:rPr>
        <w:t xml:space="preserve"> بإبلاغ المورد المعني بالنتائج التي توصلت إليها وستقوم إما (1) بمواصلة العقد وإجراء التعديلات اللازمة على العقد حسب ما قد يكون مطلوبًا لتعزيز شروط العقد؛ أو (2) إنهاء العقد مع المورد على الفور دون أي تكلفة على </w:t>
      </w:r>
      <w:r w:rsidRPr="00D76663">
        <w:rPr>
          <w:rFonts w:ascii="Calibri" w:eastAsia="MS Mincho" w:hAnsi="Calibri" w:cs="Calibri"/>
          <w:sz w:val="20"/>
          <w:szCs w:val="20"/>
          <w:lang w:val="en-GB"/>
        </w:rPr>
        <w:t>GOAL</w:t>
      </w:r>
      <w:r w:rsidRPr="00D76663">
        <w:rPr>
          <w:rFonts w:ascii="Calibri" w:eastAsia="MS Mincho" w:hAnsi="Calibri" w:cs="Calibri"/>
          <w:sz w:val="20"/>
          <w:szCs w:val="20"/>
          <w:rtl/>
          <w:lang w:val="en-GB"/>
        </w:rPr>
        <w:t xml:space="preserve">. عند هذا الإنهاء، تحتفظ </w:t>
      </w:r>
      <w:r w:rsidRPr="00D76663">
        <w:rPr>
          <w:rFonts w:ascii="Calibri" w:eastAsia="MS Mincho" w:hAnsi="Calibri" w:cs="Calibri"/>
          <w:sz w:val="20"/>
          <w:szCs w:val="20"/>
          <w:lang w:val="en-GB"/>
        </w:rPr>
        <w:t>GOAL</w:t>
      </w:r>
      <w:r w:rsidRPr="00D76663">
        <w:rPr>
          <w:rFonts w:ascii="Calibri" w:eastAsia="MS Mincho" w:hAnsi="Calibri" w:cs="Calibri"/>
          <w:sz w:val="20"/>
          <w:szCs w:val="20"/>
          <w:rtl/>
          <w:lang w:val="en-GB"/>
        </w:rPr>
        <w:t xml:space="preserve"> بالحق في عدم سداد المبالغ المتبقية المستحقة بموجب العقد (حتى عندما يتم توفير السلع أو الخدمات)، في الحالات التي وجدت فيها </w:t>
      </w:r>
      <w:r w:rsidRPr="00D76663">
        <w:rPr>
          <w:rFonts w:ascii="Calibri" w:eastAsia="MS Mincho" w:hAnsi="Calibri" w:cs="Calibri"/>
          <w:sz w:val="20"/>
          <w:szCs w:val="20"/>
          <w:lang w:val="en-GB"/>
        </w:rPr>
        <w:t>GOAL</w:t>
      </w:r>
      <w:r w:rsidRPr="00D76663">
        <w:rPr>
          <w:rFonts w:ascii="Calibri" w:eastAsia="MS Mincho" w:hAnsi="Calibri" w:cs="Calibri"/>
          <w:sz w:val="20"/>
          <w:szCs w:val="20"/>
          <w:rtl/>
          <w:lang w:val="en-GB"/>
        </w:rPr>
        <w:t xml:space="preserve"> أن المورد أو الطرف الثالث قد انتهك الإقرار أو الضمان أو التعهد بموجب قواعد سلوك الموردين هذه.</w:t>
      </w:r>
    </w:p>
    <w:p w14:paraId="6AEC1E6B" w14:textId="77777777" w:rsidR="00197A74" w:rsidRPr="009A68D8" w:rsidRDefault="00197A74" w:rsidP="00197A74">
      <w:pPr>
        <w:bidi/>
        <w:spacing w:after="0" w:line="240" w:lineRule="auto"/>
        <w:contextualSpacing/>
        <w:jc w:val="both"/>
        <w:rPr>
          <w:rFonts w:ascii="Calibri" w:eastAsia="MS Mincho" w:hAnsi="Calibri" w:cs="Calibri"/>
          <w:sz w:val="20"/>
          <w:szCs w:val="20"/>
          <w:lang w:val="en-GB"/>
        </w:rPr>
      </w:pPr>
      <w:r w:rsidRPr="00D76663">
        <w:rPr>
          <w:rFonts w:ascii="Calibri" w:eastAsia="MS Mincho" w:hAnsi="Calibri" w:cs="Calibri"/>
          <w:sz w:val="20"/>
          <w:szCs w:val="20"/>
          <w:rtl/>
          <w:lang w:val="en-GB"/>
        </w:rPr>
        <w:t>تم الاعتراف بقواعد سلوك الموردين هذه والموافقة عليها من قبل:</w:t>
      </w:r>
    </w:p>
    <w:p w14:paraId="0BAA0945" w14:textId="77777777" w:rsidR="00021206" w:rsidRPr="00197A74" w:rsidRDefault="00021206">
      <w:pPr>
        <w:rPr>
          <w:lang w:val="en-GB"/>
        </w:rPr>
      </w:pPr>
    </w:p>
    <w:sectPr w:rsidR="00021206" w:rsidRPr="00197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81C"/>
    <w:multiLevelType w:val="hybridMultilevel"/>
    <w:tmpl w:val="4D701E7E"/>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169FB"/>
    <w:multiLevelType w:val="hybridMultilevel"/>
    <w:tmpl w:val="07220524"/>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D65CDA"/>
    <w:multiLevelType w:val="hybridMultilevel"/>
    <w:tmpl w:val="478AD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4671D3"/>
    <w:multiLevelType w:val="hybridMultilevel"/>
    <w:tmpl w:val="DDE07BBA"/>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D87115"/>
    <w:multiLevelType w:val="hybridMultilevel"/>
    <w:tmpl w:val="0F38426E"/>
    <w:lvl w:ilvl="0" w:tplc="E2684200">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44085307">
    <w:abstractNumId w:val="2"/>
  </w:num>
  <w:num w:numId="2" w16cid:durableId="1788307906">
    <w:abstractNumId w:val="0"/>
  </w:num>
  <w:num w:numId="3" w16cid:durableId="1365596955">
    <w:abstractNumId w:val="1"/>
  </w:num>
  <w:num w:numId="4" w16cid:durableId="821770562">
    <w:abstractNumId w:val="3"/>
  </w:num>
  <w:num w:numId="5" w16cid:durableId="16241174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D1"/>
    <w:rsid w:val="00021206"/>
    <w:rsid w:val="00197A74"/>
    <w:rsid w:val="002801D7"/>
    <w:rsid w:val="003243D1"/>
    <w:rsid w:val="003B6E23"/>
    <w:rsid w:val="00961D15"/>
    <w:rsid w:val="00BD3C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ADE51"/>
  <w15:chartTrackingRefBased/>
  <w15:docId w15:val="{CB08B7D1-71F5-4D1D-9D69-0ABDD411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A74"/>
    <w:rPr>
      <w:rFonts w:eastAsiaTheme="minorEastAsia"/>
      <w:kern w:val="0"/>
      <w:lang w:val="en-IE"/>
      <w14:ligatures w14:val="none"/>
    </w:rPr>
  </w:style>
  <w:style w:type="paragraph" w:styleId="Titre1">
    <w:name w:val="heading 1"/>
    <w:basedOn w:val="Normal"/>
    <w:next w:val="Normal"/>
    <w:link w:val="Titre1Car"/>
    <w:uiPriority w:val="9"/>
    <w:qFormat/>
    <w:rsid w:val="003243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243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243D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243D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243D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243D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243D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243D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243D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243D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243D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243D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243D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243D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243D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243D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243D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243D1"/>
    <w:rPr>
      <w:rFonts w:eastAsiaTheme="majorEastAsia" w:cstheme="majorBidi"/>
      <w:color w:val="272727" w:themeColor="text1" w:themeTint="D8"/>
    </w:rPr>
  </w:style>
  <w:style w:type="paragraph" w:styleId="Titre">
    <w:name w:val="Title"/>
    <w:basedOn w:val="Normal"/>
    <w:next w:val="Normal"/>
    <w:link w:val="TitreCar"/>
    <w:uiPriority w:val="10"/>
    <w:qFormat/>
    <w:rsid w:val="00324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243D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243D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243D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243D1"/>
    <w:pPr>
      <w:spacing w:before="160"/>
      <w:jc w:val="center"/>
    </w:pPr>
    <w:rPr>
      <w:i/>
      <w:iCs/>
      <w:color w:val="404040" w:themeColor="text1" w:themeTint="BF"/>
    </w:rPr>
  </w:style>
  <w:style w:type="character" w:customStyle="1" w:styleId="CitationCar">
    <w:name w:val="Citation Car"/>
    <w:basedOn w:val="Policepardfaut"/>
    <w:link w:val="Citation"/>
    <w:uiPriority w:val="29"/>
    <w:rsid w:val="003243D1"/>
    <w:rPr>
      <w:i/>
      <w:iCs/>
      <w:color w:val="404040" w:themeColor="text1" w:themeTint="BF"/>
    </w:rPr>
  </w:style>
  <w:style w:type="paragraph" w:styleId="Paragraphedeliste">
    <w:name w:val="List Paragraph"/>
    <w:basedOn w:val="Normal"/>
    <w:uiPriority w:val="34"/>
    <w:qFormat/>
    <w:rsid w:val="003243D1"/>
    <w:pPr>
      <w:ind w:left="720"/>
      <w:contextualSpacing/>
    </w:pPr>
  </w:style>
  <w:style w:type="character" w:styleId="Accentuationintense">
    <w:name w:val="Intense Emphasis"/>
    <w:basedOn w:val="Policepardfaut"/>
    <w:uiPriority w:val="21"/>
    <w:qFormat/>
    <w:rsid w:val="003243D1"/>
    <w:rPr>
      <w:i/>
      <w:iCs/>
      <w:color w:val="0F4761" w:themeColor="accent1" w:themeShade="BF"/>
    </w:rPr>
  </w:style>
  <w:style w:type="paragraph" w:styleId="Citationintense">
    <w:name w:val="Intense Quote"/>
    <w:basedOn w:val="Normal"/>
    <w:next w:val="Normal"/>
    <w:link w:val="CitationintenseCar"/>
    <w:uiPriority w:val="30"/>
    <w:qFormat/>
    <w:rsid w:val="003243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243D1"/>
    <w:rPr>
      <w:i/>
      <w:iCs/>
      <w:color w:val="0F4761" w:themeColor="accent1" w:themeShade="BF"/>
    </w:rPr>
  </w:style>
  <w:style w:type="character" w:styleId="Rfrenceintense">
    <w:name w:val="Intense Reference"/>
    <w:basedOn w:val="Policepardfaut"/>
    <w:uiPriority w:val="32"/>
    <w:qFormat/>
    <w:rsid w:val="003243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eakup@goal.ie" TargetMode="External"/><Relationship Id="rId13" Type="http://schemas.openxmlformats.org/officeDocument/2006/relationships/hyperlink" Target="mailto:goal@safecall.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afecall.co.uk/repor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eakup@goal.i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goal@safecall.co.uk" TargetMode="External"/><Relationship Id="rId4" Type="http://schemas.openxmlformats.org/officeDocument/2006/relationships/numbering" Target="numbering.xml"/><Relationship Id="rId9" Type="http://schemas.openxmlformats.org/officeDocument/2006/relationships/hyperlink" Target="http://www.safecall.co.uk/repor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A9E17628859C48AA6F21458EB3904D" ma:contentTypeVersion="15" ma:contentTypeDescription="Create a new document." ma:contentTypeScope="" ma:versionID="20139cbfdccd9f4c8a533567f21ea5c4">
  <xsd:schema xmlns:xsd="http://www.w3.org/2001/XMLSchema" xmlns:xs="http://www.w3.org/2001/XMLSchema" xmlns:p="http://schemas.microsoft.com/office/2006/metadata/properties" xmlns:ns2="5b113f74-1af9-49fb-a894-f7d62de0e481" xmlns:ns3="098a7d63-4986-4dbe-bf75-c33acdff7903" targetNamespace="http://schemas.microsoft.com/office/2006/metadata/properties" ma:root="true" ma:fieldsID="bbc5d90c249df8efd8646460c5248761" ns2:_="" ns3:_="">
    <xsd:import namespace="5b113f74-1af9-49fb-a894-f7d62de0e481"/>
    <xsd:import namespace="098a7d63-4986-4dbe-bf75-c33acdff79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13f74-1af9-49fb-a894-f7d62de0e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a7d63-4986-4dbe-bf75-c33acdff79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1B6E91-C847-4761-9911-E65321F8A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13f74-1af9-49fb-a894-f7d62de0e481"/>
    <ds:schemaRef ds:uri="098a7d63-4986-4dbe-bf75-c33acdff7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7AFF5B-F6B5-40EB-8F26-3EC5662581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F13A4E-8814-46E1-8DB3-01421CDA5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4416</Words>
  <Characters>24292</Characters>
  <Application>Microsoft Office Word</Application>
  <DocSecurity>0</DocSecurity>
  <Lines>202</Lines>
  <Paragraphs>57</Paragraphs>
  <ScaleCrop>false</ScaleCrop>
  <Company/>
  <LinksUpToDate>false</LinksUpToDate>
  <CharactersWithSpaces>28651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Baraa Jasem</dc:creator>
  <cp:keywords/>
  <dc:description/>
  <cp:lastModifiedBy>Hamadou Issoufou Issiaka</cp:lastModifiedBy>
  <cp:revision>2</cp:revision>
  <dcterms:created xsi:type="dcterms:W3CDTF">2026-10-20T07:17:00Z</dcterms:created>
  <dcterms:modified xsi:type="dcterms:W3CDTF">2026-10-20T07:17:00Z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0x010100FAA9E17628859C48AA6F21458EB3904D</vt:lpwstr>
  </property>
</Properties>
</file>