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3117B" w:rsidP="15B7ED85" w:rsidRDefault="5825013F" w14:paraId="49D5F765" w14:textId="77777777">
      <w:r>
        <w:rPr>
          <w:noProof/>
        </w:rPr>
        <w:drawing>
          <wp:inline distT="0" distB="0" distL="0" distR="0" wp14:anchorId="4F6041D2" wp14:editId="00F3A636">
            <wp:extent cx="2286000" cy="723900"/>
            <wp:effectExtent l="0" t="0" r="0" b="0"/>
            <wp:docPr id="1273051157" name="Picture 1273051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286000" cy="723900"/>
                    </a:xfrm>
                    <a:prstGeom prst="rect">
                      <a:avLst/>
                    </a:prstGeom>
                  </pic:spPr>
                </pic:pic>
              </a:graphicData>
            </a:graphic>
          </wp:inline>
        </w:drawing>
      </w:r>
      <w:r>
        <w:tab/>
      </w:r>
    </w:p>
    <w:p w:rsidRPr="0063117B" w:rsidR="11594D9F" w:rsidP="15B7ED85" w:rsidRDefault="5825013F" w14:paraId="2A628EF0" w14:textId="3080C9BD">
      <w:pPr>
        <w:rPr>
          <w:rFonts w:eastAsiaTheme="minorEastAsia"/>
          <w:b/>
          <w:bCs/>
          <w:sz w:val="40"/>
          <w:szCs w:val="40"/>
        </w:rPr>
      </w:pPr>
      <w:r w:rsidRPr="15B7ED85">
        <w:rPr>
          <w:rFonts w:eastAsiaTheme="minorEastAsia"/>
          <w:b/>
          <w:bCs/>
          <w:sz w:val="40"/>
          <w:szCs w:val="40"/>
        </w:rPr>
        <w:t>Appendix 2: Technical Questionnaire</w:t>
      </w:r>
    </w:p>
    <w:p w:rsidRPr="0063117B" w:rsidR="61EB3006" w:rsidP="0063117B" w:rsidRDefault="44FEC50A" w14:paraId="22EFBAB3" w14:textId="00854304">
      <w:pPr>
        <w:rPr>
          <w:rFonts w:eastAsiaTheme="minorEastAsia"/>
          <w:b/>
          <w:bCs/>
          <w:lang w:val="en-US"/>
        </w:rPr>
      </w:pPr>
      <w:r w:rsidRPr="15B7ED85">
        <w:rPr>
          <w:rFonts w:eastAsiaTheme="minorEastAsia"/>
          <w:b/>
          <w:bCs/>
          <w:lang w:val="en-US"/>
        </w:rPr>
        <w:t>Instructions for Bidders:</w:t>
      </w:r>
      <w:r>
        <w:br/>
      </w:r>
      <w:r w:rsidRPr="15B7ED85">
        <w:rPr>
          <w:rFonts w:eastAsiaTheme="minorEastAsia"/>
          <w:lang w:val="en-US"/>
        </w:rPr>
        <w:t xml:space="preserve"> Please complete the following questionnaire in full. Ensure that all responses are supported by appropriate documentation where applicable. Responses will be evaluated against the criteria set out in the ITT document.</w:t>
      </w:r>
    </w:p>
    <w:p w:rsidR="000C5B88" w:rsidP="760FC621" w:rsidRDefault="35012545" w14:paraId="03321053" w14:textId="512D5CEA">
      <w:pPr>
        <w:pStyle w:val="ListParagraph"/>
        <w:numPr>
          <w:ilvl w:val="0"/>
          <w:numId w:val="11"/>
        </w:numPr>
        <w:rPr>
          <w:rFonts w:eastAsia="游ゴシック" w:eastAsiaTheme="minorEastAsia"/>
          <w:b w:val="1"/>
          <w:bCs w:val="1"/>
          <w:u w:val="single"/>
          <w:lang w:val="en-US"/>
        </w:rPr>
      </w:pPr>
      <w:r w:rsidRPr="760FC621" w:rsidR="35012545">
        <w:rPr>
          <w:rFonts w:eastAsia="游ゴシック" w:eastAsiaTheme="minorEastAsia"/>
          <w:b w:val="1"/>
          <w:bCs w:val="1"/>
          <w:u w:val="single"/>
          <w:lang w:val="en-US"/>
        </w:rPr>
        <w:t>General Information</w:t>
      </w:r>
      <w:r w:rsidRPr="760FC621" w:rsidR="7D937EA9">
        <w:rPr>
          <w:rFonts w:eastAsia="游ゴシック" w:eastAsiaTheme="minorEastAsia"/>
          <w:b w:val="1"/>
          <w:bCs w:val="1"/>
          <w:u w:val="single"/>
          <w:lang w:val="en-US"/>
        </w:rPr>
        <w:t xml:space="preserve"> (0 Marks)</w:t>
      </w:r>
    </w:p>
    <w:tbl>
      <w:tblPr>
        <w:tblStyle w:val="TableGrid"/>
        <w:tblW w:w="0" w:type="auto"/>
        <w:tblInd w:w="137" w:type="dxa"/>
        <w:tblLook w:val="04A0" w:firstRow="1" w:lastRow="0" w:firstColumn="1" w:lastColumn="0" w:noHBand="0" w:noVBand="1"/>
      </w:tblPr>
      <w:tblGrid>
        <w:gridCol w:w="567"/>
        <w:gridCol w:w="2835"/>
        <w:gridCol w:w="870"/>
        <w:gridCol w:w="6047"/>
      </w:tblGrid>
      <w:tr w:rsidR="00B424F2" w:rsidTr="00B424F2" w14:paraId="2BA0F9B7" w14:textId="77777777">
        <w:trPr>
          <w:trHeight w:val="650"/>
        </w:trPr>
        <w:tc>
          <w:tcPr>
            <w:tcW w:w="567" w:type="dxa"/>
          </w:tcPr>
          <w:p w:rsidR="00B424F2" w:rsidP="00B424F2" w:rsidRDefault="00B424F2" w14:paraId="0AED8673" w14:textId="42D40A5D">
            <w:pPr>
              <w:rPr>
                <w:rFonts w:eastAsiaTheme="minorEastAsia"/>
                <w:b/>
                <w:bCs/>
                <w:u w:val="single"/>
                <w:lang w:val="en-US"/>
              </w:rPr>
            </w:pPr>
            <w:r>
              <w:rPr>
                <w:rFonts w:eastAsiaTheme="minorEastAsia"/>
              </w:rPr>
              <w:t>a)</w:t>
            </w:r>
          </w:p>
        </w:tc>
        <w:tc>
          <w:tcPr>
            <w:tcW w:w="2835" w:type="dxa"/>
          </w:tcPr>
          <w:p w:rsidR="00B424F2" w:rsidP="00B424F2" w:rsidRDefault="00B424F2" w14:paraId="554BAC76" w14:textId="7872933E">
            <w:pPr>
              <w:rPr>
                <w:rFonts w:eastAsiaTheme="minorEastAsia"/>
                <w:b/>
                <w:bCs/>
                <w:u w:val="single"/>
                <w:lang w:val="en-US"/>
              </w:rPr>
            </w:pPr>
            <w:r>
              <w:rPr>
                <w:rFonts w:eastAsiaTheme="minorEastAsia"/>
              </w:rPr>
              <w:t>Supplier Name</w:t>
            </w:r>
          </w:p>
        </w:tc>
        <w:tc>
          <w:tcPr>
            <w:tcW w:w="6917" w:type="dxa"/>
            <w:gridSpan w:val="2"/>
          </w:tcPr>
          <w:p w:rsidR="00B424F2" w:rsidP="00B424F2" w:rsidRDefault="00B424F2" w14:paraId="53241E08" w14:textId="77777777">
            <w:pPr>
              <w:rPr>
                <w:rFonts w:eastAsiaTheme="minorEastAsia"/>
                <w:b/>
                <w:bCs/>
                <w:u w:val="single"/>
                <w:lang w:val="en-US"/>
              </w:rPr>
            </w:pPr>
          </w:p>
        </w:tc>
      </w:tr>
      <w:tr w:rsidR="00F51AD1" w:rsidTr="00F51AD1" w14:paraId="083392F4" w14:textId="759CA945">
        <w:trPr>
          <w:trHeight w:val="413"/>
        </w:trPr>
        <w:tc>
          <w:tcPr>
            <w:tcW w:w="567" w:type="dxa"/>
            <w:vMerge w:val="restart"/>
          </w:tcPr>
          <w:p w:rsidR="00F51AD1" w:rsidP="00B424F2" w:rsidRDefault="00F51AD1" w14:paraId="5998AF08" w14:textId="20609FF2">
            <w:pPr>
              <w:rPr>
                <w:rFonts w:eastAsiaTheme="minorEastAsia"/>
                <w:b/>
                <w:bCs/>
                <w:u w:val="single"/>
                <w:lang w:val="en-US"/>
              </w:rPr>
            </w:pPr>
            <w:r>
              <w:rPr>
                <w:rFonts w:eastAsiaTheme="minorEastAsia"/>
              </w:rPr>
              <w:t>b)</w:t>
            </w:r>
          </w:p>
        </w:tc>
        <w:tc>
          <w:tcPr>
            <w:tcW w:w="2835" w:type="dxa"/>
            <w:vMerge w:val="restart"/>
          </w:tcPr>
          <w:p w:rsidR="00F51AD1" w:rsidP="00B424F2" w:rsidRDefault="00F51AD1" w14:paraId="1358D38F" w14:textId="77777777">
            <w:pPr>
              <w:rPr>
                <w:rFonts w:eastAsiaTheme="minorEastAsia"/>
              </w:rPr>
            </w:pPr>
            <w:r>
              <w:rPr>
                <w:rFonts w:eastAsiaTheme="minorEastAsia"/>
              </w:rPr>
              <w:t>Which services are you bidding to supply</w:t>
            </w:r>
          </w:p>
          <w:p w:rsidR="00F51AD1" w:rsidP="00B424F2" w:rsidRDefault="00F51AD1" w14:paraId="517F9FAB" w14:textId="77777777">
            <w:pPr>
              <w:rPr>
                <w:rFonts w:eastAsiaTheme="minorEastAsia"/>
                <w:b/>
                <w:bCs/>
                <w:u w:val="single"/>
                <w:lang w:val="en-US"/>
              </w:rPr>
            </w:pPr>
          </w:p>
        </w:tc>
        <w:tc>
          <w:tcPr>
            <w:tcW w:w="870" w:type="dxa"/>
            <w:vAlign w:val="center"/>
          </w:tcPr>
          <w:p w:rsidRPr="00F51AD1" w:rsidR="00F51AD1" w:rsidP="00F51AD1" w:rsidRDefault="00F51AD1" w14:paraId="281D5431" w14:textId="4AE578A7">
            <w:pPr>
              <w:jc w:val="center"/>
              <w:rPr>
                <w:rFonts w:eastAsiaTheme="minorEastAsia"/>
                <w:lang w:val="en-US"/>
              </w:rPr>
            </w:pPr>
            <w:r w:rsidRPr="00F51AD1">
              <w:rPr>
                <w:rFonts w:eastAsiaTheme="minorEastAsia"/>
                <w:lang w:val="en-US"/>
              </w:rPr>
              <w:t>Y/N</w:t>
            </w:r>
          </w:p>
        </w:tc>
        <w:tc>
          <w:tcPr>
            <w:tcW w:w="6047" w:type="dxa"/>
            <w:vAlign w:val="center"/>
          </w:tcPr>
          <w:p w:rsidRPr="00F51AD1" w:rsidR="00F51AD1" w:rsidP="00F51AD1" w:rsidRDefault="00F51AD1" w14:paraId="1616B9CD" w14:textId="29BED4C1">
            <w:pPr>
              <w:rPr>
                <w:rFonts w:eastAsiaTheme="minorEastAsia"/>
                <w:lang w:val="en-US"/>
              </w:rPr>
            </w:pPr>
            <w:r w:rsidRPr="00F51AD1">
              <w:rPr>
                <w:rFonts w:eastAsiaTheme="minorEastAsia"/>
                <w:lang w:val="en-US"/>
              </w:rPr>
              <w:t>Satellite Equipment</w:t>
            </w:r>
            <w:r w:rsidR="005D0978">
              <w:rPr>
                <w:rFonts w:eastAsiaTheme="minorEastAsia"/>
                <w:lang w:val="en-US"/>
              </w:rPr>
              <w:t xml:space="preserve"> (Mandatory)</w:t>
            </w:r>
          </w:p>
        </w:tc>
      </w:tr>
      <w:tr w:rsidR="00F51AD1" w:rsidTr="00F51AD1" w14:paraId="161D5CBB" w14:textId="77777777">
        <w:trPr>
          <w:trHeight w:val="413"/>
        </w:trPr>
        <w:tc>
          <w:tcPr>
            <w:tcW w:w="567" w:type="dxa"/>
            <w:vMerge/>
          </w:tcPr>
          <w:p w:rsidR="00F51AD1" w:rsidP="00B424F2" w:rsidRDefault="00F51AD1" w14:paraId="385D37D2" w14:textId="77777777">
            <w:pPr>
              <w:rPr>
                <w:rFonts w:eastAsiaTheme="minorEastAsia"/>
              </w:rPr>
            </w:pPr>
          </w:p>
        </w:tc>
        <w:tc>
          <w:tcPr>
            <w:tcW w:w="2835" w:type="dxa"/>
            <w:vMerge/>
          </w:tcPr>
          <w:p w:rsidR="00F51AD1" w:rsidP="00B424F2" w:rsidRDefault="00F51AD1" w14:paraId="6B3349FB" w14:textId="77777777">
            <w:pPr>
              <w:rPr>
                <w:rFonts w:eastAsiaTheme="minorEastAsia"/>
              </w:rPr>
            </w:pPr>
          </w:p>
        </w:tc>
        <w:tc>
          <w:tcPr>
            <w:tcW w:w="870" w:type="dxa"/>
            <w:vAlign w:val="center"/>
          </w:tcPr>
          <w:p w:rsidRPr="00F51AD1" w:rsidR="00F51AD1" w:rsidP="00F51AD1" w:rsidRDefault="00F51AD1" w14:paraId="29AA0218" w14:textId="59DB6164">
            <w:pPr>
              <w:jc w:val="center"/>
              <w:rPr>
                <w:rFonts w:eastAsiaTheme="minorEastAsia"/>
                <w:lang w:val="en-US"/>
              </w:rPr>
            </w:pPr>
            <w:r w:rsidRPr="00F51AD1">
              <w:rPr>
                <w:rFonts w:eastAsiaTheme="minorEastAsia"/>
                <w:lang w:val="en-US"/>
              </w:rPr>
              <w:t>Y/N</w:t>
            </w:r>
          </w:p>
        </w:tc>
        <w:tc>
          <w:tcPr>
            <w:tcW w:w="6047" w:type="dxa"/>
            <w:vAlign w:val="center"/>
          </w:tcPr>
          <w:p w:rsidRPr="00F51AD1" w:rsidR="00F51AD1" w:rsidP="00F51AD1" w:rsidRDefault="00F51AD1" w14:paraId="7A1F195F" w14:textId="78E7BDD9">
            <w:pPr>
              <w:rPr>
                <w:rFonts w:eastAsiaTheme="minorEastAsia"/>
                <w:lang w:val="en-US"/>
              </w:rPr>
            </w:pPr>
            <w:r w:rsidRPr="00F51AD1">
              <w:rPr>
                <w:rFonts w:eastAsiaTheme="minorEastAsia"/>
                <w:lang w:val="en-US"/>
              </w:rPr>
              <w:t>Airtime</w:t>
            </w:r>
            <w:r w:rsidR="005D0978">
              <w:rPr>
                <w:rFonts w:eastAsiaTheme="minorEastAsia"/>
                <w:lang w:val="en-US"/>
              </w:rPr>
              <w:t xml:space="preserve"> (Mandatory)</w:t>
            </w:r>
          </w:p>
        </w:tc>
      </w:tr>
      <w:tr w:rsidR="00F51AD1" w:rsidTr="00F51AD1" w14:paraId="4DCB81C6" w14:textId="77777777">
        <w:trPr>
          <w:trHeight w:val="413"/>
        </w:trPr>
        <w:tc>
          <w:tcPr>
            <w:tcW w:w="567" w:type="dxa"/>
            <w:vMerge/>
          </w:tcPr>
          <w:p w:rsidR="00F51AD1" w:rsidP="00B424F2" w:rsidRDefault="00F51AD1" w14:paraId="15AF8545" w14:textId="77777777">
            <w:pPr>
              <w:rPr>
                <w:rFonts w:eastAsiaTheme="minorEastAsia"/>
              </w:rPr>
            </w:pPr>
          </w:p>
        </w:tc>
        <w:tc>
          <w:tcPr>
            <w:tcW w:w="2835" w:type="dxa"/>
            <w:vMerge/>
          </w:tcPr>
          <w:p w:rsidR="00F51AD1" w:rsidP="00B424F2" w:rsidRDefault="00F51AD1" w14:paraId="09985D32" w14:textId="77777777">
            <w:pPr>
              <w:rPr>
                <w:rFonts w:eastAsiaTheme="minorEastAsia"/>
              </w:rPr>
            </w:pPr>
          </w:p>
        </w:tc>
        <w:tc>
          <w:tcPr>
            <w:tcW w:w="870" w:type="dxa"/>
            <w:vAlign w:val="center"/>
          </w:tcPr>
          <w:p w:rsidRPr="00F51AD1" w:rsidR="00F51AD1" w:rsidP="00F51AD1" w:rsidRDefault="00F51AD1" w14:paraId="353BF253" w14:textId="493AD9C7">
            <w:pPr>
              <w:jc w:val="center"/>
              <w:rPr>
                <w:rFonts w:eastAsiaTheme="minorEastAsia"/>
                <w:lang w:val="en-US"/>
              </w:rPr>
            </w:pPr>
            <w:r w:rsidRPr="00F51AD1">
              <w:rPr>
                <w:rFonts w:eastAsiaTheme="minorEastAsia"/>
                <w:lang w:val="en-US"/>
              </w:rPr>
              <w:t>Y/N</w:t>
            </w:r>
          </w:p>
        </w:tc>
        <w:tc>
          <w:tcPr>
            <w:tcW w:w="6047" w:type="dxa"/>
            <w:vAlign w:val="center"/>
          </w:tcPr>
          <w:p w:rsidRPr="00F51AD1" w:rsidR="00F51AD1" w:rsidP="00F51AD1" w:rsidRDefault="00F51AD1" w14:paraId="57CC259B" w14:textId="01CD35DF">
            <w:pPr>
              <w:rPr>
                <w:rFonts w:eastAsiaTheme="minorEastAsia"/>
                <w:lang w:val="en-US"/>
              </w:rPr>
            </w:pPr>
            <w:r w:rsidRPr="00F51AD1">
              <w:rPr>
                <w:rFonts w:eastAsiaTheme="minorEastAsia"/>
                <w:lang w:val="en-US"/>
              </w:rPr>
              <w:t>Personnel Tracker and Software/App</w:t>
            </w:r>
            <w:r w:rsidR="005D0978">
              <w:rPr>
                <w:rFonts w:eastAsiaTheme="minorEastAsia"/>
                <w:lang w:val="en-US"/>
              </w:rPr>
              <w:t xml:space="preserve"> (Optional)</w:t>
            </w:r>
          </w:p>
        </w:tc>
      </w:tr>
      <w:tr w:rsidR="00B424F2" w:rsidTr="00B424F2" w14:paraId="0A3B11BF" w14:textId="77777777">
        <w:trPr>
          <w:trHeight w:val="705"/>
        </w:trPr>
        <w:tc>
          <w:tcPr>
            <w:tcW w:w="567" w:type="dxa"/>
          </w:tcPr>
          <w:p w:rsidR="00B424F2" w:rsidP="00B424F2" w:rsidRDefault="00B424F2" w14:paraId="3D994221" w14:textId="419D43D8">
            <w:pPr>
              <w:rPr>
                <w:rFonts w:eastAsiaTheme="minorEastAsia"/>
                <w:b/>
                <w:bCs/>
                <w:u w:val="single"/>
                <w:lang w:val="en-US"/>
              </w:rPr>
            </w:pPr>
            <w:r>
              <w:rPr>
                <w:rFonts w:eastAsiaTheme="minorEastAsia"/>
              </w:rPr>
              <w:t>c)</w:t>
            </w:r>
          </w:p>
        </w:tc>
        <w:tc>
          <w:tcPr>
            <w:tcW w:w="2835" w:type="dxa"/>
          </w:tcPr>
          <w:p w:rsidR="00B424F2" w:rsidP="00B424F2" w:rsidRDefault="00AA207E" w14:paraId="3B8ABB43" w14:textId="53FE84A2">
            <w:pPr>
              <w:rPr>
                <w:rFonts w:eastAsiaTheme="minorEastAsia"/>
                <w:b/>
                <w:bCs/>
                <w:u w:val="single"/>
                <w:lang w:val="en-US"/>
              </w:rPr>
            </w:pPr>
            <w:r>
              <w:rPr>
                <w:rFonts w:eastAsiaTheme="minorEastAsia"/>
              </w:rPr>
              <w:t xml:space="preserve">Proposed </w:t>
            </w:r>
            <w:r w:rsidR="00F51AD1">
              <w:rPr>
                <w:rFonts w:eastAsiaTheme="minorEastAsia"/>
              </w:rPr>
              <w:t>Stock/Service</w:t>
            </w:r>
            <w:r w:rsidR="00B424F2">
              <w:rPr>
                <w:rFonts w:eastAsiaTheme="minorEastAsia"/>
              </w:rPr>
              <w:t xml:space="preserve"> Locations</w:t>
            </w:r>
          </w:p>
        </w:tc>
        <w:tc>
          <w:tcPr>
            <w:tcW w:w="6917" w:type="dxa"/>
            <w:gridSpan w:val="2"/>
          </w:tcPr>
          <w:p w:rsidR="00B424F2" w:rsidP="00B424F2" w:rsidRDefault="00B424F2" w14:paraId="543ED9EC" w14:textId="77777777">
            <w:pPr>
              <w:rPr>
                <w:rFonts w:eastAsiaTheme="minorEastAsia"/>
                <w:b/>
                <w:bCs/>
                <w:u w:val="single"/>
                <w:lang w:val="en-US"/>
              </w:rPr>
            </w:pPr>
          </w:p>
        </w:tc>
      </w:tr>
    </w:tbl>
    <w:p w:rsidR="00B424F2" w:rsidP="00B424F2" w:rsidRDefault="00B424F2" w14:paraId="36139D82" w14:textId="77777777">
      <w:pPr>
        <w:pStyle w:val="ListParagraph"/>
        <w:ind w:left="360"/>
        <w:rPr>
          <w:rFonts w:eastAsiaTheme="minorEastAsia"/>
          <w:b/>
          <w:bCs/>
          <w:lang w:val="en-US"/>
        </w:rPr>
      </w:pPr>
    </w:p>
    <w:p w:rsidR="25C9D68C" w:rsidP="760FC621" w:rsidRDefault="0063117B" w14:paraId="5DDF44CE" w14:textId="394180FA">
      <w:pPr>
        <w:pStyle w:val="ListParagraph"/>
        <w:numPr>
          <w:ilvl w:val="0"/>
          <w:numId w:val="11"/>
        </w:numPr>
        <w:rPr>
          <w:rFonts w:eastAsia="游ゴシック" w:eastAsiaTheme="minorEastAsia"/>
          <w:b w:val="1"/>
          <w:bCs w:val="1"/>
          <w:lang w:val="en-US"/>
        </w:rPr>
      </w:pPr>
      <w:r w:rsidRPr="760FC621" w:rsidR="0063117B">
        <w:rPr>
          <w:rFonts w:eastAsia="游ゴシック" w:eastAsiaTheme="minorEastAsia"/>
          <w:b w:val="1"/>
          <w:bCs w:val="1"/>
          <w:lang w:val="en-US"/>
        </w:rPr>
        <w:t xml:space="preserve">Past </w:t>
      </w:r>
      <w:r w:rsidRPr="760FC621" w:rsidR="0063117B">
        <w:rPr>
          <w:rFonts w:eastAsia="游ゴシック" w:eastAsiaTheme="minorEastAsia"/>
          <w:b w:val="1"/>
          <w:bCs w:val="1"/>
          <w:lang w:val="en-US"/>
        </w:rPr>
        <w:t>Experience</w:t>
      </w:r>
      <w:r w:rsidRPr="760FC621" w:rsidR="7FFF3447">
        <w:rPr>
          <w:rFonts w:eastAsia="游ゴシック" w:eastAsiaTheme="minorEastAsia"/>
          <w:b w:val="1"/>
          <w:bCs w:val="1"/>
          <w:lang w:val="en-US"/>
        </w:rPr>
        <w:t xml:space="preserve"> (15 Marks)</w:t>
      </w:r>
    </w:p>
    <w:p w:rsidRPr="00F51AD1" w:rsidR="0063117B" w:rsidP="00F51AD1" w:rsidRDefault="00B424F2" w14:paraId="3431638E" w14:textId="5E6C23D4">
      <w:pPr>
        <w:spacing w:line="259" w:lineRule="auto"/>
        <w:jc w:val="both"/>
        <w:rPr>
          <w:rFonts w:ascii="Calibri" w:hAnsi="Calibri"/>
        </w:rPr>
      </w:pPr>
      <w:r w:rsidRPr="00F51AD1">
        <w:rPr>
          <w:rFonts w:eastAsiaTheme="minorEastAsia"/>
          <w:lang w:val="en-US"/>
        </w:rPr>
        <w:t xml:space="preserve">Please provide evidence of your experience of providing </w:t>
      </w:r>
      <w:r w:rsidRPr="00F51AD1" w:rsidR="00F51AD1">
        <w:rPr>
          <w:rFonts w:ascii="Calibri" w:hAnsi="Calibri"/>
        </w:rPr>
        <w:t xml:space="preserve">satellite communications equipment and airtime </w:t>
      </w:r>
      <w:r w:rsidRPr="00F51AD1" w:rsidR="00F51AD1">
        <w:rPr>
          <w:rFonts w:ascii="Calibri" w:hAnsi="Calibri"/>
          <w:b/>
        </w:rPr>
        <w:t>to humanitarian, disaster</w:t>
      </w:r>
      <w:r w:rsidR="00F51AD1">
        <w:noBreakHyphen/>
      </w:r>
      <w:r w:rsidRPr="00F51AD1" w:rsidR="00F51AD1">
        <w:rPr>
          <w:rFonts w:ascii="Calibri" w:hAnsi="Calibri"/>
          <w:b/>
        </w:rPr>
        <w:t>response, or fragile</w:t>
      </w:r>
      <w:r w:rsidR="00F51AD1">
        <w:noBreakHyphen/>
      </w:r>
      <w:r w:rsidRPr="00F51AD1" w:rsidR="00F51AD1">
        <w:rPr>
          <w:rFonts w:ascii="Calibri" w:hAnsi="Calibri"/>
          <w:b/>
        </w:rPr>
        <w:t>context operations</w:t>
      </w:r>
      <w:r w:rsidRPr="00F51AD1" w:rsidR="00F51AD1">
        <w:rPr>
          <w:rFonts w:ascii="Calibri" w:hAnsi="Calibri"/>
        </w:rPr>
        <w:t xml:space="preserve"> in </w:t>
      </w:r>
      <w:r w:rsidRPr="00F51AD1" w:rsidR="00F51AD1">
        <w:rPr>
          <w:rFonts w:ascii="Calibri" w:hAnsi="Calibri"/>
          <w:b/>
        </w:rPr>
        <w:t>remote or</w:t>
      </w:r>
      <w:r w:rsidR="00F51AD1">
        <w:rPr>
          <w:rFonts w:ascii="Calibri" w:hAnsi="Calibri"/>
          <w:b/>
        </w:rPr>
        <w:t xml:space="preserve"> </w:t>
      </w:r>
      <w:r w:rsidRPr="00F51AD1" w:rsidR="00F51AD1">
        <w:rPr>
          <w:rFonts w:ascii="Calibri" w:hAnsi="Calibri"/>
          <w:b/>
        </w:rPr>
        <w:t>infrastructure</w:t>
      </w:r>
      <w:r w:rsidR="00F51AD1">
        <w:t xml:space="preserve"> </w:t>
      </w:r>
      <w:r w:rsidRPr="00F51AD1" w:rsidR="00F51AD1">
        <w:rPr>
          <w:rFonts w:ascii="Calibri" w:hAnsi="Calibri"/>
          <w:b/>
        </w:rPr>
        <w:t>compromised locations</w:t>
      </w:r>
      <w:r w:rsidRPr="00F51AD1" w:rsidR="00F51AD1">
        <w:rPr>
          <w:rFonts w:ascii="Calibri" w:hAnsi="Calibri"/>
        </w:rPr>
        <w:t>.</w:t>
      </w:r>
      <w:r w:rsidR="00F51AD1">
        <w:rPr>
          <w:rFonts w:ascii="Calibri" w:hAnsi="Calibri"/>
        </w:rPr>
        <w:t xml:space="preserve"> </w:t>
      </w:r>
      <w:r>
        <w:rPr>
          <w:rFonts w:eastAsiaTheme="minorEastAsia"/>
          <w:lang w:val="en-US"/>
        </w:rPr>
        <w:t xml:space="preserve">Contract examples should ideally be relevant to GOAL’s </w:t>
      </w:r>
      <w:proofErr w:type="gramStart"/>
      <w:r>
        <w:rPr>
          <w:rFonts w:eastAsiaTheme="minorEastAsia"/>
          <w:lang w:val="en-US"/>
        </w:rPr>
        <w:t>requirements</w:t>
      </w:r>
      <w:proofErr w:type="gramEnd"/>
      <w:r w:rsidR="00043286">
        <w:rPr>
          <w:rFonts w:eastAsiaTheme="minorEastAsia"/>
          <w:lang w:val="en-US"/>
        </w:rPr>
        <w:t xml:space="preserve"> covering similar </w:t>
      </w:r>
      <w:r w:rsidR="006D34DA">
        <w:rPr>
          <w:rFonts w:eastAsiaTheme="minorEastAsia"/>
          <w:lang w:val="en-US"/>
        </w:rPr>
        <w:t>scope and scale of services.</w:t>
      </w:r>
      <w:r>
        <w:rPr>
          <w:rFonts w:eastAsiaTheme="minorEastAsia"/>
          <w:lang w:val="en-US"/>
        </w:rPr>
        <w:t xml:space="preserve">  </w:t>
      </w:r>
      <w:r w:rsidRPr="00B424F2">
        <w:rPr>
          <w:rFonts w:eastAsiaTheme="minorEastAsia"/>
          <w:lang w:val="en-US"/>
        </w:rPr>
        <w:t xml:space="preserve"> </w:t>
      </w:r>
    </w:p>
    <w:tbl>
      <w:tblPr>
        <w:tblStyle w:val="TableGrid"/>
        <w:tblW w:w="0" w:type="auto"/>
        <w:tblInd w:w="137" w:type="dxa"/>
        <w:tblLook w:val="04A0" w:firstRow="1" w:lastRow="0" w:firstColumn="1" w:lastColumn="0" w:noHBand="0" w:noVBand="1"/>
      </w:tblPr>
      <w:tblGrid>
        <w:gridCol w:w="2693"/>
        <w:gridCol w:w="2542"/>
        <w:gridCol w:w="2542"/>
        <w:gridCol w:w="2542"/>
      </w:tblGrid>
      <w:tr w:rsidR="0063117B" w:rsidTr="00F51AD1" w14:paraId="076E2EBF" w14:textId="77777777">
        <w:tc>
          <w:tcPr>
            <w:tcW w:w="2693" w:type="dxa"/>
          </w:tcPr>
          <w:p w:rsidR="0063117B" w:rsidP="0063117B" w:rsidRDefault="0063117B" w14:paraId="68E74855" w14:textId="77777777">
            <w:pPr>
              <w:rPr>
                <w:rFonts w:eastAsiaTheme="minorEastAsia"/>
                <w:b/>
                <w:bCs/>
                <w:lang w:val="en-US"/>
              </w:rPr>
            </w:pPr>
          </w:p>
        </w:tc>
        <w:tc>
          <w:tcPr>
            <w:tcW w:w="2542" w:type="dxa"/>
          </w:tcPr>
          <w:p w:rsidR="0063117B" w:rsidP="0063117B" w:rsidRDefault="0063117B" w14:paraId="0BCEC82A" w14:textId="4C61F889">
            <w:pPr>
              <w:jc w:val="center"/>
              <w:rPr>
                <w:rFonts w:eastAsiaTheme="minorEastAsia"/>
                <w:b/>
                <w:bCs/>
                <w:lang w:val="en-US"/>
              </w:rPr>
            </w:pPr>
            <w:r>
              <w:rPr>
                <w:rFonts w:eastAsiaTheme="minorEastAsia"/>
                <w:b/>
                <w:bCs/>
                <w:lang w:val="en-US"/>
              </w:rPr>
              <w:t>Contract Example 1</w:t>
            </w:r>
          </w:p>
        </w:tc>
        <w:tc>
          <w:tcPr>
            <w:tcW w:w="2542" w:type="dxa"/>
          </w:tcPr>
          <w:p w:rsidR="0063117B" w:rsidP="0063117B" w:rsidRDefault="0063117B" w14:paraId="16E19A39" w14:textId="697F29F7">
            <w:pPr>
              <w:jc w:val="center"/>
              <w:rPr>
                <w:rFonts w:eastAsiaTheme="minorEastAsia"/>
                <w:b/>
                <w:bCs/>
                <w:lang w:val="en-US"/>
              </w:rPr>
            </w:pPr>
            <w:r>
              <w:rPr>
                <w:rFonts w:eastAsiaTheme="minorEastAsia"/>
                <w:b/>
                <w:bCs/>
                <w:lang w:val="en-US"/>
              </w:rPr>
              <w:t>Contract Example 2</w:t>
            </w:r>
          </w:p>
        </w:tc>
        <w:tc>
          <w:tcPr>
            <w:tcW w:w="2542" w:type="dxa"/>
          </w:tcPr>
          <w:p w:rsidR="0063117B" w:rsidP="0063117B" w:rsidRDefault="0063117B" w14:paraId="67E64190" w14:textId="53A55029">
            <w:pPr>
              <w:jc w:val="center"/>
              <w:rPr>
                <w:rFonts w:eastAsiaTheme="minorEastAsia"/>
                <w:b/>
                <w:bCs/>
                <w:lang w:val="en-US"/>
              </w:rPr>
            </w:pPr>
            <w:r>
              <w:rPr>
                <w:rFonts w:eastAsiaTheme="minorEastAsia"/>
                <w:b/>
                <w:bCs/>
                <w:lang w:val="en-US"/>
              </w:rPr>
              <w:t>Contract Example 3</w:t>
            </w:r>
          </w:p>
        </w:tc>
      </w:tr>
      <w:tr w:rsidR="0063117B" w:rsidTr="00F51AD1" w14:paraId="5FAD10AB" w14:textId="77777777">
        <w:trPr>
          <w:trHeight w:val="634"/>
        </w:trPr>
        <w:tc>
          <w:tcPr>
            <w:tcW w:w="2693" w:type="dxa"/>
            <w:vAlign w:val="center"/>
          </w:tcPr>
          <w:p w:rsidR="0063117B" w:rsidP="0063117B" w:rsidRDefault="0063117B" w14:paraId="29040B69" w14:textId="71967716">
            <w:pPr>
              <w:rPr>
                <w:rFonts w:eastAsiaTheme="minorEastAsia"/>
                <w:b/>
                <w:bCs/>
                <w:lang w:val="en-US"/>
              </w:rPr>
            </w:pPr>
            <w:r>
              <w:rPr>
                <w:rFonts w:eastAsiaTheme="minorEastAsia"/>
                <w:b/>
                <w:bCs/>
                <w:lang w:val="en-US"/>
              </w:rPr>
              <w:t>Customer Name</w:t>
            </w:r>
          </w:p>
        </w:tc>
        <w:tc>
          <w:tcPr>
            <w:tcW w:w="2542" w:type="dxa"/>
            <w:vAlign w:val="center"/>
          </w:tcPr>
          <w:p w:rsidR="0063117B" w:rsidP="0063117B" w:rsidRDefault="0063117B" w14:paraId="1B369390" w14:textId="77777777">
            <w:pPr>
              <w:jc w:val="center"/>
              <w:rPr>
                <w:rFonts w:eastAsiaTheme="minorEastAsia"/>
                <w:b/>
                <w:bCs/>
                <w:lang w:val="en-US"/>
              </w:rPr>
            </w:pPr>
          </w:p>
        </w:tc>
        <w:tc>
          <w:tcPr>
            <w:tcW w:w="2542" w:type="dxa"/>
            <w:vAlign w:val="center"/>
          </w:tcPr>
          <w:p w:rsidR="0063117B" w:rsidP="0063117B" w:rsidRDefault="0063117B" w14:paraId="17C7BBAE" w14:textId="77777777">
            <w:pPr>
              <w:jc w:val="center"/>
              <w:rPr>
                <w:rFonts w:eastAsiaTheme="minorEastAsia"/>
                <w:b/>
                <w:bCs/>
                <w:lang w:val="en-US"/>
              </w:rPr>
            </w:pPr>
          </w:p>
        </w:tc>
        <w:tc>
          <w:tcPr>
            <w:tcW w:w="2542" w:type="dxa"/>
            <w:vAlign w:val="center"/>
          </w:tcPr>
          <w:p w:rsidR="0063117B" w:rsidP="0063117B" w:rsidRDefault="0063117B" w14:paraId="6477B6CF" w14:textId="77777777">
            <w:pPr>
              <w:jc w:val="center"/>
              <w:rPr>
                <w:rFonts w:eastAsiaTheme="minorEastAsia"/>
                <w:b/>
                <w:bCs/>
                <w:lang w:val="en-US"/>
              </w:rPr>
            </w:pPr>
          </w:p>
        </w:tc>
      </w:tr>
      <w:tr w:rsidR="0063117B" w:rsidTr="00F51AD1" w14:paraId="19CA08C1" w14:textId="77777777">
        <w:trPr>
          <w:trHeight w:val="634"/>
        </w:trPr>
        <w:tc>
          <w:tcPr>
            <w:tcW w:w="2693" w:type="dxa"/>
            <w:vAlign w:val="center"/>
          </w:tcPr>
          <w:p w:rsidR="0063117B" w:rsidP="0063117B" w:rsidRDefault="0063117B" w14:paraId="0D65586D" w14:textId="3FBA37F3">
            <w:pPr>
              <w:rPr>
                <w:rFonts w:eastAsiaTheme="minorEastAsia"/>
                <w:b/>
                <w:bCs/>
                <w:lang w:val="en-US"/>
              </w:rPr>
            </w:pPr>
            <w:r>
              <w:rPr>
                <w:rFonts w:eastAsiaTheme="minorEastAsia"/>
                <w:b/>
                <w:bCs/>
                <w:lang w:val="en-US"/>
              </w:rPr>
              <w:t>Customer Industry</w:t>
            </w:r>
          </w:p>
        </w:tc>
        <w:tc>
          <w:tcPr>
            <w:tcW w:w="2542" w:type="dxa"/>
            <w:vAlign w:val="center"/>
          </w:tcPr>
          <w:p w:rsidR="0063117B" w:rsidP="0063117B" w:rsidRDefault="0063117B" w14:paraId="03FDFB15" w14:textId="77777777">
            <w:pPr>
              <w:jc w:val="center"/>
              <w:rPr>
                <w:rFonts w:eastAsiaTheme="minorEastAsia"/>
                <w:b/>
                <w:bCs/>
                <w:lang w:val="en-US"/>
              </w:rPr>
            </w:pPr>
          </w:p>
        </w:tc>
        <w:tc>
          <w:tcPr>
            <w:tcW w:w="2542" w:type="dxa"/>
            <w:vAlign w:val="center"/>
          </w:tcPr>
          <w:p w:rsidR="0063117B" w:rsidP="0063117B" w:rsidRDefault="0063117B" w14:paraId="419611EC" w14:textId="77777777">
            <w:pPr>
              <w:jc w:val="center"/>
              <w:rPr>
                <w:rFonts w:eastAsiaTheme="minorEastAsia"/>
                <w:b/>
                <w:bCs/>
                <w:lang w:val="en-US"/>
              </w:rPr>
            </w:pPr>
          </w:p>
        </w:tc>
        <w:tc>
          <w:tcPr>
            <w:tcW w:w="2542" w:type="dxa"/>
            <w:vAlign w:val="center"/>
          </w:tcPr>
          <w:p w:rsidR="0063117B" w:rsidP="0063117B" w:rsidRDefault="0063117B" w14:paraId="353A548A" w14:textId="77777777">
            <w:pPr>
              <w:jc w:val="center"/>
              <w:rPr>
                <w:rFonts w:eastAsiaTheme="minorEastAsia"/>
                <w:b/>
                <w:bCs/>
                <w:lang w:val="en-US"/>
              </w:rPr>
            </w:pPr>
          </w:p>
        </w:tc>
      </w:tr>
      <w:tr w:rsidR="0063117B" w:rsidTr="00F51AD1" w14:paraId="2DD17D54" w14:textId="77777777">
        <w:trPr>
          <w:trHeight w:val="634"/>
        </w:trPr>
        <w:tc>
          <w:tcPr>
            <w:tcW w:w="2693" w:type="dxa"/>
            <w:vAlign w:val="center"/>
          </w:tcPr>
          <w:p w:rsidR="0063117B" w:rsidP="0063117B" w:rsidRDefault="00F51AD1" w14:paraId="76BE86B0" w14:textId="29901223">
            <w:pPr>
              <w:rPr>
                <w:rFonts w:eastAsiaTheme="minorEastAsia"/>
                <w:b/>
                <w:bCs/>
                <w:lang w:val="en-US"/>
              </w:rPr>
            </w:pPr>
            <w:r>
              <w:rPr>
                <w:rFonts w:eastAsiaTheme="minorEastAsia"/>
                <w:b/>
                <w:bCs/>
                <w:lang w:val="en-US"/>
              </w:rPr>
              <w:t>Delivery</w:t>
            </w:r>
            <w:r w:rsidR="0063117B">
              <w:rPr>
                <w:rFonts w:eastAsiaTheme="minorEastAsia"/>
                <w:b/>
                <w:bCs/>
                <w:lang w:val="en-US"/>
              </w:rPr>
              <w:t xml:space="preserve"> Locations</w:t>
            </w:r>
          </w:p>
        </w:tc>
        <w:tc>
          <w:tcPr>
            <w:tcW w:w="2542" w:type="dxa"/>
            <w:vAlign w:val="center"/>
          </w:tcPr>
          <w:p w:rsidR="0063117B" w:rsidP="0063117B" w:rsidRDefault="0063117B" w14:paraId="0641FF15" w14:textId="77777777">
            <w:pPr>
              <w:jc w:val="center"/>
              <w:rPr>
                <w:rFonts w:eastAsiaTheme="minorEastAsia"/>
                <w:b/>
                <w:bCs/>
                <w:lang w:val="en-US"/>
              </w:rPr>
            </w:pPr>
          </w:p>
        </w:tc>
        <w:tc>
          <w:tcPr>
            <w:tcW w:w="2542" w:type="dxa"/>
            <w:vAlign w:val="center"/>
          </w:tcPr>
          <w:p w:rsidR="0063117B" w:rsidP="0063117B" w:rsidRDefault="0063117B" w14:paraId="2CE386E5" w14:textId="77777777">
            <w:pPr>
              <w:jc w:val="center"/>
              <w:rPr>
                <w:rFonts w:eastAsiaTheme="minorEastAsia"/>
                <w:b/>
                <w:bCs/>
                <w:lang w:val="en-US"/>
              </w:rPr>
            </w:pPr>
          </w:p>
        </w:tc>
        <w:tc>
          <w:tcPr>
            <w:tcW w:w="2542" w:type="dxa"/>
            <w:vAlign w:val="center"/>
          </w:tcPr>
          <w:p w:rsidR="0063117B" w:rsidP="0063117B" w:rsidRDefault="0063117B" w14:paraId="2FBAD6DC" w14:textId="77777777">
            <w:pPr>
              <w:jc w:val="center"/>
              <w:rPr>
                <w:rFonts w:eastAsiaTheme="minorEastAsia"/>
                <w:b/>
                <w:bCs/>
                <w:lang w:val="en-US"/>
              </w:rPr>
            </w:pPr>
          </w:p>
        </w:tc>
      </w:tr>
      <w:tr w:rsidR="0063117B" w:rsidTr="00F51AD1" w14:paraId="5536F58C" w14:textId="77777777">
        <w:trPr>
          <w:trHeight w:val="634"/>
        </w:trPr>
        <w:tc>
          <w:tcPr>
            <w:tcW w:w="2693" w:type="dxa"/>
            <w:vAlign w:val="center"/>
          </w:tcPr>
          <w:p w:rsidR="0063117B" w:rsidP="0063117B" w:rsidRDefault="0063117B" w14:paraId="58C1DD53" w14:textId="57A48838">
            <w:pPr>
              <w:rPr>
                <w:rFonts w:eastAsiaTheme="minorEastAsia"/>
                <w:b/>
                <w:bCs/>
                <w:lang w:val="en-US"/>
              </w:rPr>
            </w:pPr>
            <w:r>
              <w:rPr>
                <w:rFonts w:eastAsiaTheme="minorEastAsia"/>
                <w:b/>
                <w:bCs/>
                <w:lang w:val="en-US"/>
              </w:rPr>
              <w:t>Contract Start Date</w:t>
            </w:r>
          </w:p>
        </w:tc>
        <w:tc>
          <w:tcPr>
            <w:tcW w:w="2542" w:type="dxa"/>
            <w:vAlign w:val="center"/>
          </w:tcPr>
          <w:p w:rsidR="0063117B" w:rsidP="0063117B" w:rsidRDefault="0063117B" w14:paraId="2054A2E1" w14:textId="77777777">
            <w:pPr>
              <w:jc w:val="center"/>
              <w:rPr>
                <w:rFonts w:eastAsiaTheme="minorEastAsia"/>
                <w:b/>
                <w:bCs/>
                <w:lang w:val="en-US"/>
              </w:rPr>
            </w:pPr>
          </w:p>
        </w:tc>
        <w:tc>
          <w:tcPr>
            <w:tcW w:w="2542" w:type="dxa"/>
            <w:vAlign w:val="center"/>
          </w:tcPr>
          <w:p w:rsidR="0063117B" w:rsidP="0063117B" w:rsidRDefault="0063117B" w14:paraId="69F95087" w14:textId="77777777">
            <w:pPr>
              <w:jc w:val="center"/>
              <w:rPr>
                <w:rFonts w:eastAsiaTheme="minorEastAsia"/>
                <w:b/>
                <w:bCs/>
                <w:lang w:val="en-US"/>
              </w:rPr>
            </w:pPr>
          </w:p>
        </w:tc>
        <w:tc>
          <w:tcPr>
            <w:tcW w:w="2542" w:type="dxa"/>
            <w:vAlign w:val="center"/>
          </w:tcPr>
          <w:p w:rsidR="0063117B" w:rsidP="0063117B" w:rsidRDefault="0063117B" w14:paraId="1C932D20" w14:textId="77777777">
            <w:pPr>
              <w:jc w:val="center"/>
              <w:rPr>
                <w:rFonts w:eastAsiaTheme="minorEastAsia"/>
                <w:b/>
                <w:bCs/>
                <w:lang w:val="en-US"/>
              </w:rPr>
            </w:pPr>
          </w:p>
        </w:tc>
      </w:tr>
      <w:tr w:rsidR="0063117B" w:rsidTr="00F51AD1" w14:paraId="287DD34F" w14:textId="77777777">
        <w:trPr>
          <w:trHeight w:val="634"/>
        </w:trPr>
        <w:tc>
          <w:tcPr>
            <w:tcW w:w="2693" w:type="dxa"/>
            <w:vAlign w:val="center"/>
          </w:tcPr>
          <w:p w:rsidR="0063117B" w:rsidP="0063117B" w:rsidRDefault="0063117B" w14:paraId="3876DC4B" w14:textId="45BCC3B3">
            <w:pPr>
              <w:rPr>
                <w:rFonts w:eastAsiaTheme="minorEastAsia"/>
                <w:b/>
                <w:bCs/>
                <w:lang w:val="en-US"/>
              </w:rPr>
            </w:pPr>
            <w:r>
              <w:rPr>
                <w:rFonts w:eastAsiaTheme="minorEastAsia"/>
                <w:b/>
                <w:bCs/>
                <w:lang w:val="en-US"/>
              </w:rPr>
              <w:t>Contract End Date</w:t>
            </w:r>
          </w:p>
        </w:tc>
        <w:tc>
          <w:tcPr>
            <w:tcW w:w="2542" w:type="dxa"/>
            <w:vAlign w:val="center"/>
          </w:tcPr>
          <w:p w:rsidR="0063117B" w:rsidP="0063117B" w:rsidRDefault="0063117B" w14:paraId="42EDFA52" w14:textId="77777777">
            <w:pPr>
              <w:jc w:val="center"/>
              <w:rPr>
                <w:rFonts w:eastAsiaTheme="minorEastAsia"/>
                <w:b/>
                <w:bCs/>
                <w:lang w:val="en-US"/>
              </w:rPr>
            </w:pPr>
          </w:p>
        </w:tc>
        <w:tc>
          <w:tcPr>
            <w:tcW w:w="2542" w:type="dxa"/>
            <w:vAlign w:val="center"/>
          </w:tcPr>
          <w:p w:rsidR="0063117B" w:rsidP="0063117B" w:rsidRDefault="0063117B" w14:paraId="3EA8E3CC" w14:textId="77777777">
            <w:pPr>
              <w:jc w:val="center"/>
              <w:rPr>
                <w:rFonts w:eastAsiaTheme="minorEastAsia"/>
                <w:b/>
                <w:bCs/>
                <w:lang w:val="en-US"/>
              </w:rPr>
            </w:pPr>
          </w:p>
        </w:tc>
        <w:tc>
          <w:tcPr>
            <w:tcW w:w="2542" w:type="dxa"/>
            <w:vAlign w:val="center"/>
          </w:tcPr>
          <w:p w:rsidR="0063117B" w:rsidP="0063117B" w:rsidRDefault="0063117B" w14:paraId="7037D1F0" w14:textId="77777777">
            <w:pPr>
              <w:jc w:val="center"/>
              <w:rPr>
                <w:rFonts w:eastAsiaTheme="minorEastAsia"/>
                <w:b/>
                <w:bCs/>
                <w:lang w:val="en-US"/>
              </w:rPr>
            </w:pPr>
          </w:p>
        </w:tc>
      </w:tr>
      <w:tr w:rsidR="0063117B" w:rsidTr="00F51AD1" w14:paraId="7CE75A75" w14:textId="77777777">
        <w:trPr>
          <w:trHeight w:val="634"/>
        </w:trPr>
        <w:tc>
          <w:tcPr>
            <w:tcW w:w="2693" w:type="dxa"/>
            <w:vAlign w:val="center"/>
          </w:tcPr>
          <w:p w:rsidR="0063117B" w:rsidP="0063117B" w:rsidRDefault="00F51AD1" w14:paraId="6567C79F" w14:textId="391E095D">
            <w:pPr>
              <w:rPr>
                <w:rFonts w:eastAsiaTheme="minorEastAsia"/>
                <w:b/>
                <w:bCs/>
                <w:lang w:val="en-US"/>
              </w:rPr>
            </w:pPr>
            <w:r>
              <w:rPr>
                <w:rFonts w:eastAsiaTheme="minorEastAsia"/>
                <w:b/>
                <w:bCs/>
                <w:lang w:val="en-US"/>
              </w:rPr>
              <w:t>Annual Contract Value</w:t>
            </w:r>
          </w:p>
        </w:tc>
        <w:tc>
          <w:tcPr>
            <w:tcW w:w="2542" w:type="dxa"/>
            <w:vAlign w:val="center"/>
          </w:tcPr>
          <w:p w:rsidR="0063117B" w:rsidP="0063117B" w:rsidRDefault="0063117B" w14:paraId="5961FA06" w14:textId="77777777">
            <w:pPr>
              <w:jc w:val="center"/>
              <w:rPr>
                <w:rFonts w:eastAsiaTheme="minorEastAsia"/>
                <w:b/>
                <w:bCs/>
                <w:lang w:val="en-US"/>
              </w:rPr>
            </w:pPr>
          </w:p>
        </w:tc>
        <w:tc>
          <w:tcPr>
            <w:tcW w:w="2542" w:type="dxa"/>
            <w:vAlign w:val="center"/>
          </w:tcPr>
          <w:p w:rsidR="0063117B" w:rsidP="0063117B" w:rsidRDefault="0063117B" w14:paraId="1EC19B2A" w14:textId="77777777">
            <w:pPr>
              <w:jc w:val="center"/>
              <w:rPr>
                <w:rFonts w:eastAsiaTheme="minorEastAsia"/>
                <w:b/>
                <w:bCs/>
                <w:lang w:val="en-US"/>
              </w:rPr>
            </w:pPr>
          </w:p>
        </w:tc>
        <w:tc>
          <w:tcPr>
            <w:tcW w:w="2542" w:type="dxa"/>
            <w:vAlign w:val="center"/>
          </w:tcPr>
          <w:p w:rsidR="0063117B" w:rsidP="0063117B" w:rsidRDefault="0063117B" w14:paraId="046A4BB7" w14:textId="77777777">
            <w:pPr>
              <w:jc w:val="center"/>
              <w:rPr>
                <w:rFonts w:eastAsiaTheme="minorEastAsia"/>
                <w:b/>
                <w:bCs/>
                <w:lang w:val="en-US"/>
              </w:rPr>
            </w:pPr>
          </w:p>
        </w:tc>
      </w:tr>
      <w:tr w:rsidR="0063117B" w:rsidTr="00F51AD1" w14:paraId="3771D2D7" w14:textId="77777777">
        <w:trPr>
          <w:trHeight w:val="634"/>
        </w:trPr>
        <w:tc>
          <w:tcPr>
            <w:tcW w:w="2693" w:type="dxa"/>
            <w:vAlign w:val="center"/>
          </w:tcPr>
          <w:p w:rsidR="0063117B" w:rsidP="0063117B" w:rsidRDefault="00F51AD1" w14:paraId="5286366F" w14:textId="64F1E9EC">
            <w:pPr>
              <w:rPr>
                <w:rFonts w:eastAsiaTheme="minorEastAsia"/>
                <w:b/>
                <w:bCs/>
                <w:lang w:val="en-US"/>
              </w:rPr>
            </w:pPr>
            <w:r>
              <w:rPr>
                <w:rFonts w:eastAsiaTheme="minorEastAsia"/>
                <w:b/>
                <w:bCs/>
                <w:lang w:val="en-US"/>
              </w:rPr>
              <w:t>Total Number of Airtime Subscriptions</w:t>
            </w:r>
          </w:p>
        </w:tc>
        <w:tc>
          <w:tcPr>
            <w:tcW w:w="2542" w:type="dxa"/>
            <w:vAlign w:val="center"/>
          </w:tcPr>
          <w:p w:rsidR="0063117B" w:rsidP="0063117B" w:rsidRDefault="0063117B" w14:paraId="01E32AF4" w14:textId="77777777">
            <w:pPr>
              <w:jc w:val="center"/>
              <w:rPr>
                <w:rFonts w:eastAsiaTheme="minorEastAsia"/>
                <w:b/>
                <w:bCs/>
                <w:lang w:val="en-US"/>
              </w:rPr>
            </w:pPr>
          </w:p>
        </w:tc>
        <w:tc>
          <w:tcPr>
            <w:tcW w:w="2542" w:type="dxa"/>
            <w:vAlign w:val="center"/>
          </w:tcPr>
          <w:p w:rsidR="0063117B" w:rsidP="0063117B" w:rsidRDefault="0063117B" w14:paraId="02F371F7" w14:textId="77777777">
            <w:pPr>
              <w:jc w:val="center"/>
              <w:rPr>
                <w:rFonts w:eastAsiaTheme="minorEastAsia"/>
                <w:b/>
                <w:bCs/>
                <w:lang w:val="en-US"/>
              </w:rPr>
            </w:pPr>
          </w:p>
        </w:tc>
        <w:tc>
          <w:tcPr>
            <w:tcW w:w="2542" w:type="dxa"/>
            <w:vAlign w:val="center"/>
          </w:tcPr>
          <w:p w:rsidR="0063117B" w:rsidP="0063117B" w:rsidRDefault="0063117B" w14:paraId="5067C15C" w14:textId="77777777">
            <w:pPr>
              <w:jc w:val="center"/>
              <w:rPr>
                <w:rFonts w:eastAsiaTheme="minorEastAsia"/>
                <w:b/>
                <w:bCs/>
                <w:lang w:val="en-US"/>
              </w:rPr>
            </w:pPr>
          </w:p>
        </w:tc>
      </w:tr>
    </w:tbl>
    <w:p w:rsidR="0063117B" w:rsidP="00EA25E8" w:rsidRDefault="0063117B" w14:paraId="6499E6B3" w14:textId="77777777">
      <w:pPr>
        <w:spacing w:after="0"/>
        <w:rPr>
          <w:rFonts w:eastAsiaTheme="minorEastAsia"/>
          <w:b/>
          <w:bCs/>
          <w:lang w:val="en-US"/>
        </w:rPr>
      </w:pPr>
    </w:p>
    <w:p w:rsidRPr="00EA25E8" w:rsidR="00EA25E8" w:rsidP="00EA25E8" w:rsidRDefault="00EA25E8" w14:paraId="123D6E9D" w14:textId="4CEC1FE8">
      <w:pPr>
        <w:jc w:val="both"/>
        <w:rPr>
          <w:rFonts w:eastAsiaTheme="minorEastAsia"/>
          <w:lang w:val="en-US"/>
        </w:rPr>
      </w:pPr>
      <w:r w:rsidRPr="00EA25E8">
        <w:rPr>
          <w:rFonts w:eastAsiaTheme="minorEastAsia"/>
          <w:lang w:val="en-US"/>
        </w:rPr>
        <w:t xml:space="preserve">Please note that bidders may subsequently be required to provide documentary evidence or references to validate the contract examples provided.  </w:t>
      </w:r>
    </w:p>
    <w:p w:rsidR="00301052" w:rsidP="760FC621" w:rsidRDefault="00F51AD1" w14:paraId="6BCF7FDB" w14:textId="389EDFF0">
      <w:pPr>
        <w:pStyle w:val="ListParagraph"/>
        <w:numPr>
          <w:ilvl w:val="0"/>
          <w:numId w:val="11"/>
        </w:numPr>
        <w:spacing w:before="240" w:after="240"/>
        <w:rPr>
          <w:rFonts w:eastAsia="游ゴシック" w:eastAsiaTheme="minorEastAsia"/>
          <w:b w:val="1"/>
          <w:bCs w:val="1"/>
        </w:rPr>
      </w:pPr>
      <w:r w:rsidRPr="760FC621" w:rsidR="00F51AD1">
        <w:rPr>
          <w:rFonts w:eastAsia="游ゴシック" w:eastAsiaTheme="minorEastAsia"/>
          <w:b w:val="1"/>
          <w:bCs w:val="1"/>
        </w:rPr>
        <w:t xml:space="preserve">Proposed </w:t>
      </w:r>
      <w:r w:rsidRPr="760FC621" w:rsidR="00301052">
        <w:rPr>
          <w:rFonts w:eastAsia="游ゴシック" w:eastAsiaTheme="minorEastAsia"/>
          <w:b w:val="1"/>
          <w:bCs w:val="1"/>
        </w:rPr>
        <w:t>Hardware</w:t>
      </w:r>
      <w:r w:rsidRPr="760FC621" w:rsidR="00F51AD1">
        <w:rPr>
          <w:rFonts w:eastAsia="游ゴシック" w:eastAsiaTheme="minorEastAsia"/>
          <w:b w:val="1"/>
          <w:bCs w:val="1"/>
        </w:rPr>
        <w:t xml:space="preserve"> – Satellite Equipment</w:t>
      </w:r>
      <w:r w:rsidRPr="760FC621" w:rsidR="59257ECC">
        <w:rPr>
          <w:rFonts w:eastAsia="游ゴシック" w:eastAsiaTheme="minorEastAsia"/>
          <w:b w:val="1"/>
          <w:bCs w:val="1"/>
        </w:rPr>
        <w:t xml:space="preserve"> (20 Marks)</w:t>
      </w:r>
    </w:p>
    <w:p w:rsidRPr="004E5EAF" w:rsidR="004E5EAF" w:rsidP="1DD350DA" w:rsidRDefault="25FD928D" w14:paraId="21D66A12" w14:textId="4C9497C1">
      <w:pPr>
        <w:spacing w:before="240" w:after="240"/>
        <w:jc w:val="both"/>
        <w:rPr>
          <w:rFonts w:eastAsiaTheme="minorEastAsia"/>
        </w:rPr>
      </w:pPr>
      <w:r w:rsidRPr="4F88D7CF">
        <w:rPr>
          <w:rFonts w:eastAsiaTheme="minorEastAsia"/>
        </w:rPr>
        <w:t>Bidders are requested to submit proposals for which Hardware would be supplied for each GOAL Country based on the expected Lowest Total Cost</w:t>
      </w:r>
      <w:r w:rsidRPr="4F88D7CF" w:rsidR="16A320BE">
        <w:rPr>
          <w:rFonts w:eastAsiaTheme="minorEastAsia"/>
        </w:rPr>
        <w:t xml:space="preserve"> of Ownership</w:t>
      </w:r>
      <w:r w:rsidRPr="4F88D7CF">
        <w:rPr>
          <w:rFonts w:eastAsiaTheme="minorEastAsia"/>
        </w:rPr>
        <w:t xml:space="preserve"> including Hardware and Airtime</w:t>
      </w:r>
      <w:r w:rsidR="005E04FC">
        <w:rPr>
          <w:rFonts w:eastAsiaTheme="minorEastAsia"/>
        </w:rPr>
        <w:t>.</w:t>
      </w:r>
      <w:r w:rsidRPr="4F88D7CF" w:rsidR="382C4A89">
        <w:rPr>
          <w:rFonts w:eastAsiaTheme="minorEastAsia"/>
        </w:rPr>
        <w:t xml:space="preserve"> Please </w:t>
      </w:r>
      <w:r w:rsidRPr="4F88D7CF" w:rsidR="31BD1B78">
        <w:rPr>
          <w:rFonts w:eastAsiaTheme="minorEastAsia"/>
        </w:rPr>
        <w:t>state the</w:t>
      </w:r>
      <w:r w:rsidRPr="4F88D7CF" w:rsidR="382C4A89">
        <w:rPr>
          <w:rFonts w:eastAsiaTheme="minorEastAsia"/>
        </w:rPr>
        <w:t xml:space="preserve"> hardware proposed</w:t>
      </w:r>
      <w:r w:rsidRPr="4F88D7CF" w:rsidR="7056479E">
        <w:rPr>
          <w:rFonts w:eastAsiaTheme="minorEastAsia"/>
        </w:rPr>
        <w:t xml:space="preserve"> and provide </w:t>
      </w:r>
      <w:r w:rsidRPr="4F88D7CF" w:rsidR="50EEC512">
        <w:rPr>
          <w:rFonts w:eastAsiaTheme="minorEastAsia"/>
        </w:rPr>
        <w:t>technical</w:t>
      </w:r>
      <w:r w:rsidRPr="4F88D7CF" w:rsidR="7056479E">
        <w:rPr>
          <w:rFonts w:eastAsiaTheme="minorEastAsia"/>
        </w:rPr>
        <w:t xml:space="preserve"> specifications as an Annex.</w:t>
      </w:r>
    </w:p>
    <w:tbl>
      <w:tblPr>
        <w:tblStyle w:val="TableGrid"/>
        <w:tblW w:w="10485" w:type="dxa"/>
        <w:tblLayout w:type="fixed"/>
        <w:tblLook w:val="06A0" w:firstRow="1" w:lastRow="0" w:firstColumn="1" w:lastColumn="0" w:noHBand="1" w:noVBand="1"/>
      </w:tblPr>
      <w:tblGrid>
        <w:gridCol w:w="2122"/>
        <w:gridCol w:w="2976"/>
        <w:gridCol w:w="414"/>
        <w:gridCol w:w="414"/>
        <w:gridCol w:w="415"/>
        <w:gridCol w:w="414"/>
        <w:gridCol w:w="414"/>
        <w:gridCol w:w="415"/>
        <w:gridCol w:w="414"/>
        <w:gridCol w:w="415"/>
        <w:gridCol w:w="414"/>
        <w:gridCol w:w="414"/>
        <w:gridCol w:w="415"/>
        <w:gridCol w:w="414"/>
        <w:gridCol w:w="415"/>
      </w:tblGrid>
      <w:tr w:rsidR="00052DE6" w:rsidTr="005E04FC" w14:paraId="7EFF5E02" w14:textId="22A13706">
        <w:trPr>
          <w:cantSplit/>
          <w:trHeight w:val="2208"/>
        </w:trPr>
        <w:tc>
          <w:tcPr>
            <w:tcW w:w="2122" w:type="dxa"/>
            <w:vAlign w:val="center"/>
          </w:tcPr>
          <w:p w:rsidRPr="00052DE6" w:rsidR="00052DE6" w:rsidP="00052DE6" w:rsidRDefault="00052DE6" w14:paraId="4730ED6F" w14:textId="2F5ADE28">
            <w:pPr>
              <w:rPr>
                <w:rFonts w:eastAsiaTheme="minorEastAsia"/>
                <w:b/>
                <w:bCs/>
              </w:rPr>
            </w:pPr>
            <w:r w:rsidRPr="00052DE6">
              <w:rPr>
                <w:rFonts w:eastAsiaTheme="minorEastAsia"/>
                <w:b/>
                <w:bCs/>
              </w:rPr>
              <w:t>Item</w:t>
            </w:r>
          </w:p>
        </w:tc>
        <w:tc>
          <w:tcPr>
            <w:tcW w:w="2976" w:type="dxa"/>
            <w:vAlign w:val="center"/>
          </w:tcPr>
          <w:p w:rsidRPr="00052DE6" w:rsidR="00052DE6" w:rsidP="00052DE6" w:rsidRDefault="00052DE6" w14:paraId="4F3BF08E" w14:textId="2B3671E7">
            <w:pPr>
              <w:rPr>
                <w:rFonts w:eastAsiaTheme="minorEastAsia"/>
                <w:b/>
                <w:bCs/>
              </w:rPr>
            </w:pPr>
            <w:r w:rsidRPr="00052DE6">
              <w:rPr>
                <w:rFonts w:eastAsiaTheme="minorEastAsia"/>
                <w:b/>
                <w:bCs/>
              </w:rPr>
              <w:t>Proposed Hardware</w:t>
            </w:r>
          </w:p>
        </w:tc>
        <w:tc>
          <w:tcPr>
            <w:tcW w:w="414" w:type="dxa"/>
            <w:textDirection w:val="btLr"/>
          </w:tcPr>
          <w:p w:rsidRPr="00052DE6" w:rsidR="00052DE6" w:rsidP="00421423" w:rsidRDefault="00052DE6" w14:paraId="2CB934AE" w14:textId="161464AE">
            <w:pPr>
              <w:ind w:left="113" w:right="113"/>
              <w:rPr>
                <w:rFonts w:eastAsiaTheme="minorEastAsia"/>
                <w:b/>
                <w:bCs/>
              </w:rPr>
            </w:pPr>
            <w:r w:rsidRPr="00052DE6">
              <w:rPr>
                <w:rFonts w:eastAsiaTheme="minorEastAsia"/>
                <w:b/>
                <w:bCs/>
              </w:rPr>
              <w:t>Syria</w:t>
            </w:r>
          </w:p>
        </w:tc>
        <w:tc>
          <w:tcPr>
            <w:tcW w:w="414" w:type="dxa"/>
            <w:textDirection w:val="btLr"/>
          </w:tcPr>
          <w:p w:rsidRPr="00052DE6" w:rsidR="00052DE6" w:rsidP="00421423" w:rsidRDefault="00421423" w14:paraId="21E24640" w14:textId="28E14331">
            <w:pPr>
              <w:ind w:left="113" w:right="113"/>
              <w:rPr>
                <w:rFonts w:eastAsiaTheme="minorEastAsia"/>
                <w:b/>
                <w:bCs/>
              </w:rPr>
            </w:pPr>
            <w:r w:rsidRPr="00052DE6">
              <w:rPr>
                <w:rFonts w:eastAsiaTheme="minorEastAsia"/>
                <w:b/>
                <w:bCs/>
              </w:rPr>
              <w:t>Türkiye</w:t>
            </w:r>
          </w:p>
        </w:tc>
        <w:tc>
          <w:tcPr>
            <w:tcW w:w="415" w:type="dxa"/>
            <w:textDirection w:val="btLr"/>
          </w:tcPr>
          <w:p w:rsidRPr="00052DE6" w:rsidR="00052DE6" w:rsidP="00421423" w:rsidRDefault="00052DE6" w14:paraId="430B74EC" w14:textId="3C82A090">
            <w:pPr>
              <w:ind w:left="113" w:right="113"/>
              <w:rPr>
                <w:rFonts w:eastAsiaTheme="minorEastAsia"/>
                <w:b/>
                <w:bCs/>
              </w:rPr>
            </w:pPr>
            <w:r w:rsidRPr="00052DE6">
              <w:rPr>
                <w:rFonts w:eastAsiaTheme="minorEastAsia"/>
                <w:b/>
                <w:bCs/>
              </w:rPr>
              <w:t>Ethiopia</w:t>
            </w:r>
          </w:p>
        </w:tc>
        <w:tc>
          <w:tcPr>
            <w:tcW w:w="414" w:type="dxa"/>
            <w:textDirection w:val="btLr"/>
          </w:tcPr>
          <w:p w:rsidRPr="00052DE6" w:rsidR="00052DE6" w:rsidP="00421423" w:rsidRDefault="00052DE6" w14:paraId="305F29DE" w14:textId="417BA92A">
            <w:pPr>
              <w:ind w:left="113" w:right="113"/>
              <w:rPr>
                <w:rFonts w:eastAsiaTheme="minorEastAsia"/>
                <w:b/>
                <w:bCs/>
              </w:rPr>
            </w:pPr>
            <w:r w:rsidRPr="00052DE6">
              <w:rPr>
                <w:rFonts w:eastAsiaTheme="minorEastAsia"/>
                <w:b/>
                <w:bCs/>
              </w:rPr>
              <w:t>Sudan</w:t>
            </w:r>
          </w:p>
        </w:tc>
        <w:tc>
          <w:tcPr>
            <w:tcW w:w="414" w:type="dxa"/>
            <w:textDirection w:val="btLr"/>
          </w:tcPr>
          <w:p w:rsidRPr="00052DE6" w:rsidR="00052DE6" w:rsidP="00421423" w:rsidRDefault="00052DE6" w14:paraId="43636694" w14:textId="5DC40946">
            <w:pPr>
              <w:ind w:left="113" w:right="113"/>
              <w:rPr>
                <w:rFonts w:eastAsiaTheme="minorEastAsia"/>
                <w:b/>
                <w:bCs/>
              </w:rPr>
            </w:pPr>
            <w:r w:rsidRPr="00052DE6">
              <w:rPr>
                <w:rFonts w:eastAsiaTheme="minorEastAsia"/>
                <w:b/>
                <w:bCs/>
              </w:rPr>
              <w:t>South Sudan</w:t>
            </w:r>
          </w:p>
        </w:tc>
        <w:tc>
          <w:tcPr>
            <w:tcW w:w="415" w:type="dxa"/>
            <w:textDirection w:val="btLr"/>
          </w:tcPr>
          <w:p w:rsidRPr="00052DE6" w:rsidR="00052DE6" w:rsidP="00421423" w:rsidRDefault="00052DE6" w14:paraId="52A4D480" w14:textId="321C6EF8">
            <w:pPr>
              <w:ind w:left="113" w:right="113"/>
              <w:rPr>
                <w:rFonts w:eastAsiaTheme="minorEastAsia"/>
                <w:b/>
                <w:bCs/>
              </w:rPr>
            </w:pPr>
            <w:r w:rsidRPr="00052DE6">
              <w:rPr>
                <w:rFonts w:eastAsiaTheme="minorEastAsia"/>
                <w:b/>
                <w:bCs/>
              </w:rPr>
              <w:t>Uganda</w:t>
            </w:r>
          </w:p>
        </w:tc>
        <w:tc>
          <w:tcPr>
            <w:tcW w:w="414" w:type="dxa"/>
            <w:textDirection w:val="btLr"/>
          </w:tcPr>
          <w:p w:rsidRPr="00052DE6" w:rsidR="00052DE6" w:rsidP="00421423" w:rsidRDefault="00052DE6" w14:paraId="5FE4CA07" w14:textId="7CDF78D8">
            <w:pPr>
              <w:ind w:left="113" w:right="113"/>
              <w:rPr>
                <w:rFonts w:eastAsiaTheme="minorEastAsia"/>
                <w:b/>
                <w:bCs/>
              </w:rPr>
            </w:pPr>
            <w:r w:rsidRPr="00052DE6">
              <w:rPr>
                <w:rFonts w:eastAsiaTheme="minorEastAsia"/>
                <w:b/>
                <w:bCs/>
              </w:rPr>
              <w:t>Zimbabwe</w:t>
            </w:r>
          </w:p>
        </w:tc>
        <w:tc>
          <w:tcPr>
            <w:tcW w:w="415" w:type="dxa"/>
            <w:textDirection w:val="btLr"/>
          </w:tcPr>
          <w:p w:rsidRPr="00052DE6" w:rsidR="00052DE6" w:rsidP="00421423" w:rsidRDefault="00052DE6" w14:paraId="672759EA" w14:textId="42A9299A">
            <w:pPr>
              <w:ind w:left="113" w:right="113"/>
              <w:rPr>
                <w:rFonts w:eastAsiaTheme="minorEastAsia"/>
                <w:b/>
                <w:bCs/>
              </w:rPr>
            </w:pPr>
            <w:r w:rsidRPr="00052DE6">
              <w:rPr>
                <w:rFonts w:eastAsiaTheme="minorEastAsia"/>
                <w:b/>
                <w:bCs/>
              </w:rPr>
              <w:t>Niger</w:t>
            </w:r>
          </w:p>
        </w:tc>
        <w:tc>
          <w:tcPr>
            <w:tcW w:w="414" w:type="dxa"/>
            <w:textDirection w:val="btLr"/>
          </w:tcPr>
          <w:p w:rsidRPr="00052DE6" w:rsidR="00052DE6" w:rsidP="00421423" w:rsidRDefault="00052DE6" w14:paraId="6BB14B02" w14:textId="7536D76D">
            <w:pPr>
              <w:ind w:left="113" w:right="113"/>
              <w:rPr>
                <w:rFonts w:eastAsiaTheme="minorEastAsia"/>
                <w:b/>
                <w:bCs/>
              </w:rPr>
            </w:pPr>
            <w:r w:rsidRPr="00052DE6">
              <w:rPr>
                <w:rFonts w:eastAsiaTheme="minorEastAsia"/>
                <w:b/>
                <w:bCs/>
              </w:rPr>
              <w:t>Sierra Leone</w:t>
            </w:r>
          </w:p>
        </w:tc>
        <w:tc>
          <w:tcPr>
            <w:tcW w:w="414" w:type="dxa"/>
            <w:textDirection w:val="btLr"/>
          </w:tcPr>
          <w:p w:rsidRPr="00052DE6" w:rsidR="00052DE6" w:rsidP="00421423" w:rsidRDefault="00052DE6" w14:paraId="552B8653" w14:textId="411308B1">
            <w:pPr>
              <w:ind w:left="113" w:right="113"/>
              <w:rPr>
                <w:rFonts w:eastAsiaTheme="minorEastAsia"/>
                <w:b/>
                <w:bCs/>
              </w:rPr>
            </w:pPr>
            <w:r w:rsidRPr="00052DE6">
              <w:rPr>
                <w:rFonts w:eastAsiaTheme="minorEastAsia"/>
                <w:b/>
                <w:bCs/>
              </w:rPr>
              <w:t>Honduras</w:t>
            </w:r>
          </w:p>
        </w:tc>
        <w:tc>
          <w:tcPr>
            <w:tcW w:w="415" w:type="dxa"/>
            <w:textDirection w:val="btLr"/>
          </w:tcPr>
          <w:p w:rsidRPr="00052DE6" w:rsidR="00052DE6" w:rsidP="00421423" w:rsidRDefault="00052DE6" w14:paraId="01CCF7D8" w14:textId="1142DCFD">
            <w:pPr>
              <w:ind w:left="113" w:right="113"/>
              <w:rPr>
                <w:rFonts w:eastAsiaTheme="minorEastAsia"/>
                <w:b/>
                <w:bCs/>
              </w:rPr>
            </w:pPr>
            <w:r w:rsidRPr="00052DE6">
              <w:rPr>
                <w:rFonts w:eastAsiaTheme="minorEastAsia"/>
                <w:b/>
                <w:bCs/>
              </w:rPr>
              <w:t>Haiti</w:t>
            </w:r>
          </w:p>
        </w:tc>
        <w:tc>
          <w:tcPr>
            <w:tcW w:w="414" w:type="dxa"/>
            <w:textDirection w:val="btLr"/>
          </w:tcPr>
          <w:p w:rsidRPr="00052DE6" w:rsidR="00052DE6" w:rsidP="00421423" w:rsidRDefault="00052DE6" w14:paraId="2F4CDD35" w14:textId="1BC22F24">
            <w:pPr>
              <w:ind w:left="113" w:right="113"/>
              <w:rPr>
                <w:rFonts w:eastAsiaTheme="minorEastAsia"/>
                <w:b/>
                <w:bCs/>
              </w:rPr>
            </w:pPr>
            <w:r w:rsidRPr="00052DE6">
              <w:rPr>
                <w:rFonts w:eastAsiaTheme="minorEastAsia"/>
                <w:b/>
                <w:bCs/>
              </w:rPr>
              <w:t>Colombia</w:t>
            </w:r>
          </w:p>
        </w:tc>
        <w:tc>
          <w:tcPr>
            <w:tcW w:w="415" w:type="dxa"/>
            <w:textDirection w:val="btLr"/>
          </w:tcPr>
          <w:p w:rsidRPr="00052DE6" w:rsidR="00052DE6" w:rsidP="00421423" w:rsidRDefault="00052DE6" w14:paraId="1DC8A405" w14:textId="61F74748">
            <w:pPr>
              <w:ind w:left="113" w:right="113"/>
              <w:rPr>
                <w:rFonts w:eastAsiaTheme="minorEastAsia"/>
                <w:b/>
                <w:bCs/>
              </w:rPr>
            </w:pPr>
            <w:r w:rsidRPr="00052DE6">
              <w:rPr>
                <w:rFonts w:eastAsiaTheme="minorEastAsia"/>
                <w:b/>
                <w:bCs/>
              </w:rPr>
              <w:t>Global Coverage</w:t>
            </w:r>
          </w:p>
        </w:tc>
      </w:tr>
      <w:tr w:rsidR="00052DE6" w:rsidTr="005E04FC" w14:paraId="76107010" w14:textId="694C885B">
        <w:trPr>
          <w:trHeight w:val="300"/>
        </w:trPr>
        <w:tc>
          <w:tcPr>
            <w:tcW w:w="2122" w:type="dxa"/>
          </w:tcPr>
          <w:p w:rsidRPr="00421423" w:rsidR="00052DE6" w:rsidP="004222F9" w:rsidRDefault="00052DE6" w14:paraId="7D2830E3" w14:textId="1BCD8F63">
            <w:pPr>
              <w:rPr>
                <w:rFonts w:eastAsiaTheme="minorEastAsia"/>
                <w:b/>
                <w:bCs/>
              </w:rPr>
            </w:pPr>
            <w:r w:rsidRPr="00421423">
              <w:rPr>
                <w:rFonts w:eastAsiaTheme="minorEastAsia"/>
                <w:b/>
                <w:bCs/>
              </w:rPr>
              <w:t>Satphone</w:t>
            </w:r>
          </w:p>
        </w:tc>
        <w:tc>
          <w:tcPr>
            <w:tcW w:w="2976" w:type="dxa"/>
          </w:tcPr>
          <w:p w:rsidR="00052DE6" w:rsidP="004222F9" w:rsidRDefault="00052DE6" w14:paraId="5C144BA7" w14:textId="452242B1">
            <w:pPr>
              <w:rPr>
                <w:rFonts w:eastAsiaTheme="minorEastAsia"/>
              </w:rPr>
            </w:pPr>
          </w:p>
        </w:tc>
        <w:tc>
          <w:tcPr>
            <w:tcW w:w="414" w:type="dxa"/>
            <w:vAlign w:val="center"/>
          </w:tcPr>
          <w:p w:rsidR="00052DE6" w:rsidP="005E04FC" w:rsidRDefault="00052DE6" w14:paraId="70A81AEC" w14:textId="452242B1">
            <w:pPr>
              <w:jc w:val="center"/>
              <w:rPr>
                <w:rFonts w:eastAsiaTheme="minorEastAsia"/>
              </w:rPr>
            </w:pPr>
          </w:p>
        </w:tc>
        <w:tc>
          <w:tcPr>
            <w:tcW w:w="414" w:type="dxa"/>
            <w:vAlign w:val="center"/>
          </w:tcPr>
          <w:p w:rsidR="00052DE6" w:rsidP="005E04FC" w:rsidRDefault="00052DE6" w14:paraId="2371B322" w14:textId="452242B1">
            <w:pPr>
              <w:jc w:val="center"/>
              <w:rPr>
                <w:rFonts w:eastAsiaTheme="minorEastAsia"/>
              </w:rPr>
            </w:pPr>
          </w:p>
        </w:tc>
        <w:tc>
          <w:tcPr>
            <w:tcW w:w="415" w:type="dxa"/>
            <w:vAlign w:val="center"/>
          </w:tcPr>
          <w:p w:rsidR="00052DE6" w:rsidP="005E04FC" w:rsidRDefault="00052DE6" w14:paraId="03884861" w14:textId="452242B1">
            <w:pPr>
              <w:jc w:val="center"/>
              <w:rPr>
                <w:rFonts w:eastAsiaTheme="minorEastAsia"/>
              </w:rPr>
            </w:pPr>
          </w:p>
        </w:tc>
        <w:tc>
          <w:tcPr>
            <w:tcW w:w="414" w:type="dxa"/>
            <w:vAlign w:val="center"/>
          </w:tcPr>
          <w:p w:rsidR="00052DE6" w:rsidP="005E04FC" w:rsidRDefault="00052DE6" w14:paraId="0F0EAC9F" w14:textId="452242B1">
            <w:pPr>
              <w:jc w:val="center"/>
              <w:rPr>
                <w:rFonts w:eastAsiaTheme="minorEastAsia"/>
              </w:rPr>
            </w:pPr>
          </w:p>
        </w:tc>
        <w:tc>
          <w:tcPr>
            <w:tcW w:w="414" w:type="dxa"/>
            <w:vAlign w:val="center"/>
          </w:tcPr>
          <w:p w:rsidR="00052DE6" w:rsidP="005E04FC" w:rsidRDefault="00052DE6" w14:paraId="002081D7" w14:textId="452242B1">
            <w:pPr>
              <w:jc w:val="center"/>
              <w:rPr>
                <w:rFonts w:eastAsiaTheme="minorEastAsia"/>
              </w:rPr>
            </w:pPr>
          </w:p>
        </w:tc>
        <w:tc>
          <w:tcPr>
            <w:tcW w:w="415" w:type="dxa"/>
            <w:vAlign w:val="center"/>
          </w:tcPr>
          <w:p w:rsidR="00052DE6" w:rsidP="005E04FC" w:rsidRDefault="00052DE6" w14:paraId="25245698" w14:textId="452242B1">
            <w:pPr>
              <w:jc w:val="center"/>
              <w:rPr>
                <w:rFonts w:eastAsiaTheme="minorEastAsia"/>
              </w:rPr>
            </w:pPr>
          </w:p>
        </w:tc>
        <w:tc>
          <w:tcPr>
            <w:tcW w:w="414" w:type="dxa"/>
            <w:vAlign w:val="center"/>
          </w:tcPr>
          <w:p w:rsidR="00052DE6" w:rsidP="005E04FC" w:rsidRDefault="00052DE6" w14:paraId="663D81BA" w14:textId="77777777">
            <w:pPr>
              <w:jc w:val="center"/>
              <w:rPr>
                <w:rFonts w:eastAsiaTheme="minorEastAsia"/>
              </w:rPr>
            </w:pPr>
          </w:p>
        </w:tc>
        <w:tc>
          <w:tcPr>
            <w:tcW w:w="415" w:type="dxa"/>
            <w:vAlign w:val="center"/>
          </w:tcPr>
          <w:p w:rsidR="00052DE6" w:rsidP="005E04FC" w:rsidRDefault="00052DE6" w14:paraId="60A6AE29" w14:textId="77777777">
            <w:pPr>
              <w:jc w:val="center"/>
              <w:rPr>
                <w:rFonts w:eastAsiaTheme="minorEastAsia"/>
              </w:rPr>
            </w:pPr>
          </w:p>
        </w:tc>
        <w:tc>
          <w:tcPr>
            <w:tcW w:w="414" w:type="dxa"/>
            <w:vAlign w:val="center"/>
          </w:tcPr>
          <w:p w:rsidR="00052DE6" w:rsidP="005E04FC" w:rsidRDefault="00052DE6" w14:paraId="757442D1" w14:textId="77777777">
            <w:pPr>
              <w:jc w:val="center"/>
              <w:rPr>
                <w:rFonts w:eastAsiaTheme="minorEastAsia"/>
              </w:rPr>
            </w:pPr>
          </w:p>
        </w:tc>
        <w:tc>
          <w:tcPr>
            <w:tcW w:w="414" w:type="dxa"/>
            <w:vAlign w:val="center"/>
          </w:tcPr>
          <w:p w:rsidR="00052DE6" w:rsidP="005E04FC" w:rsidRDefault="00052DE6" w14:paraId="488489C6" w14:textId="77777777">
            <w:pPr>
              <w:jc w:val="center"/>
              <w:rPr>
                <w:rFonts w:eastAsiaTheme="minorEastAsia"/>
              </w:rPr>
            </w:pPr>
          </w:p>
        </w:tc>
        <w:tc>
          <w:tcPr>
            <w:tcW w:w="415" w:type="dxa"/>
            <w:vAlign w:val="center"/>
          </w:tcPr>
          <w:p w:rsidR="00052DE6" w:rsidP="005E04FC" w:rsidRDefault="00052DE6" w14:paraId="1FA64DFE" w14:textId="77777777">
            <w:pPr>
              <w:jc w:val="center"/>
              <w:rPr>
                <w:rFonts w:eastAsiaTheme="minorEastAsia"/>
              </w:rPr>
            </w:pPr>
          </w:p>
        </w:tc>
        <w:tc>
          <w:tcPr>
            <w:tcW w:w="414" w:type="dxa"/>
            <w:vAlign w:val="center"/>
          </w:tcPr>
          <w:p w:rsidR="00052DE6" w:rsidP="005E04FC" w:rsidRDefault="00052DE6" w14:paraId="4A0AD3AD" w14:textId="77777777">
            <w:pPr>
              <w:jc w:val="center"/>
              <w:rPr>
                <w:rFonts w:eastAsiaTheme="minorEastAsia"/>
              </w:rPr>
            </w:pPr>
          </w:p>
        </w:tc>
        <w:tc>
          <w:tcPr>
            <w:tcW w:w="415" w:type="dxa"/>
            <w:vAlign w:val="center"/>
          </w:tcPr>
          <w:p w:rsidR="00052DE6" w:rsidP="005E04FC" w:rsidRDefault="00052DE6" w14:paraId="3817EC51" w14:textId="77777777">
            <w:pPr>
              <w:jc w:val="center"/>
              <w:rPr>
                <w:rFonts w:eastAsiaTheme="minorEastAsia"/>
              </w:rPr>
            </w:pPr>
          </w:p>
        </w:tc>
      </w:tr>
      <w:tr w:rsidR="00052DE6" w:rsidTr="005E04FC" w14:paraId="3DBF028A" w14:textId="5176858B">
        <w:trPr>
          <w:trHeight w:val="300"/>
        </w:trPr>
        <w:tc>
          <w:tcPr>
            <w:tcW w:w="2122" w:type="dxa"/>
          </w:tcPr>
          <w:p w:rsidRPr="00421423" w:rsidR="00052DE6" w:rsidP="004222F9" w:rsidRDefault="00052DE6" w14:paraId="7B9B094F" w14:textId="74060D58">
            <w:pPr>
              <w:rPr>
                <w:rFonts w:eastAsiaTheme="minorEastAsia"/>
                <w:b/>
                <w:bCs/>
              </w:rPr>
            </w:pPr>
            <w:r w:rsidRPr="00421423">
              <w:rPr>
                <w:rFonts w:eastAsiaTheme="minorEastAsia"/>
                <w:b/>
                <w:bCs/>
              </w:rPr>
              <w:t>BGAN</w:t>
            </w:r>
          </w:p>
        </w:tc>
        <w:tc>
          <w:tcPr>
            <w:tcW w:w="2976" w:type="dxa"/>
          </w:tcPr>
          <w:p w:rsidR="00052DE6" w:rsidP="004222F9" w:rsidRDefault="00052DE6" w14:paraId="51E5FAFA" w14:textId="452242B1">
            <w:pPr>
              <w:rPr>
                <w:rFonts w:eastAsiaTheme="minorEastAsia"/>
              </w:rPr>
            </w:pPr>
          </w:p>
        </w:tc>
        <w:tc>
          <w:tcPr>
            <w:tcW w:w="414" w:type="dxa"/>
            <w:vAlign w:val="center"/>
          </w:tcPr>
          <w:p w:rsidR="00052DE6" w:rsidP="005E04FC" w:rsidRDefault="00052DE6" w14:paraId="046C38BC" w14:textId="452242B1">
            <w:pPr>
              <w:jc w:val="center"/>
              <w:rPr>
                <w:rFonts w:eastAsiaTheme="minorEastAsia"/>
              </w:rPr>
            </w:pPr>
          </w:p>
        </w:tc>
        <w:tc>
          <w:tcPr>
            <w:tcW w:w="414" w:type="dxa"/>
            <w:vAlign w:val="center"/>
          </w:tcPr>
          <w:p w:rsidR="00052DE6" w:rsidP="005E04FC" w:rsidRDefault="00052DE6" w14:paraId="70A8A934" w14:textId="452242B1">
            <w:pPr>
              <w:jc w:val="center"/>
              <w:rPr>
                <w:rFonts w:eastAsiaTheme="minorEastAsia"/>
              </w:rPr>
            </w:pPr>
          </w:p>
        </w:tc>
        <w:tc>
          <w:tcPr>
            <w:tcW w:w="415" w:type="dxa"/>
            <w:vAlign w:val="center"/>
          </w:tcPr>
          <w:p w:rsidR="00052DE6" w:rsidP="005E04FC" w:rsidRDefault="00052DE6" w14:paraId="41D29AEE" w14:textId="452242B1">
            <w:pPr>
              <w:jc w:val="center"/>
              <w:rPr>
                <w:rFonts w:eastAsiaTheme="minorEastAsia"/>
              </w:rPr>
            </w:pPr>
          </w:p>
        </w:tc>
        <w:tc>
          <w:tcPr>
            <w:tcW w:w="414" w:type="dxa"/>
            <w:vAlign w:val="center"/>
          </w:tcPr>
          <w:p w:rsidR="00052DE6" w:rsidP="005E04FC" w:rsidRDefault="00052DE6" w14:paraId="1BB19893" w14:textId="452242B1">
            <w:pPr>
              <w:jc w:val="center"/>
              <w:rPr>
                <w:rFonts w:eastAsiaTheme="minorEastAsia"/>
              </w:rPr>
            </w:pPr>
          </w:p>
        </w:tc>
        <w:tc>
          <w:tcPr>
            <w:tcW w:w="414" w:type="dxa"/>
            <w:vAlign w:val="center"/>
          </w:tcPr>
          <w:p w:rsidR="00052DE6" w:rsidP="005E04FC" w:rsidRDefault="00052DE6" w14:paraId="6A366EE1" w14:textId="452242B1">
            <w:pPr>
              <w:jc w:val="center"/>
              <w:rPr>
                <w:rFonts w:eastAsiaTheme="minorEastAsia"/>
              </w:rPr>
            </w:pPr>
          </w:p>
        </w:tc>
        <w:tc>
          <w:tcPr>
            <w:tcW w:w="415" w:type="dxa"/>
            <w:vAlign w:val="center"/>
          </w:tcPr>
          <w:p w:rsidR="00052DE6" w:rsidP="005E04FC" w:rsidRDefault="00052DE6" w14:paraId="640F762D" w14:textId="452242B1">
            <w:pPr>
              <w:jc w:val="center"/>
              <w:rPr>
                <w:rFonts w:eastAsiaTheme="minorEastAsia"/>
              </w:rPr>
            </w:pPr>
          </w:p>
        </w:tc>
        <w:tc>
          <w:tcPr>
            <w:tcW w:w="414" w:type="dxa"/>
            <w:vAlign w:val="center"/>
          </w:tcPr>
          <w:p w:rsidR="00052DE6" w:rsidP="005E04FC" w:rsidRDefault="00052DE6" w14:paraId="1595FD56" w14:textId="77777777">
            <w:pPr>
              <w:jc w:val="center"/>
              <w:rPr>
                <w:rFonts w:eastAsiaTheme="minorEastAsia"/>
              </w:rPr>
            </w:pPr>
          </w:p>
        </w:tc>
        <w:tc>
          <w:tcPr>
            <w:tcW w:w="415" w:type="dxa"/>
            <w:vAlign w:val="center"/>
          </w:tcPr>
          <w:p w:rsidR="00052DE6" w:rsidP="005E04FC" w:rsidRDefault="00052DE6" w14:paraId="362499DE" w14:textId="77777777">
            <w:pPr>
              <w:jc w:val="center"/>
              <w:rPr>
                <w:rFonts w:eastAsiaTheme="minorEastAsia"/>
              </w:rPr>
            </w:pPr>
          </w:p>
        </w:tc>
        <w:tc>
          <w:tcPr>
            <w:tcW w:w="414" w:type="dxa"/>
            <w:vAlign w:val="center"/>
          </w:tcPr>
          <w:p w:rsidR="00052DE6" w:rsidP="005E04FC" w:rsidRDefault="00052DE6" w14:paraId="352FBA62" w14:textId="77777777">
            <w:pPr>
              <w:jc w:val="center"/>
              <w:rPr>
                <w:rFonts w:eastAsiaTheme="minorEastAsia"/>
              </w:rPr>
            </w:pPr>
          </w:p>
        </w:tc>
        <w:tc>
          <w:tcPr>
            <w:tcW w:w="414" w:type="dxa"/>
            <w:vAlign w:val="center"/>
          </w:tcPr>
          <w:p w:rsidR="00052DE6" w:rsidP="005E04FC" w:rsidRDefault="00052DE6" w14:paraId="494B165C" w14:textId="77777777">
            <w:pPr>
              <w:jc w:val="center"/>
              <w:rPr>
                <w:rFonts w:eastAsiaTheme="minorEastAsia"/>
              </w:rPr>
            </w:pPr>
          </w:p>
        </w:tc>
        <w:tc>
          <w:tcPr>
            <w:tcW w:w="415" w:type="dxa"/>
            <w:vAlign w:val="center"/>
          </w:tcPr>
          <w:p w:rsidR="00052DE6" w:rsidP="005E04FC" w:rsidRDefault="00052DE6" w14:paraId="60A5AC20" w14:textId="77777777">
            <w:pPr>
              <w:jc w:val="center"/>
              <w:rPr>
                <w:rFonts w:eastAsiaTheme="minorEastAsia"/>
              </w:rPr>
            </w:pPr>
          </w:p>
        </w:tc>
        <w:tc>
          <w:tcPr>
            <w:tcW w:w="414" w:type="dxa"/>
            <w:vAlign w:val="center"/>
          </w:tcPr>
          <w:p w:rsidR="00052DE6" w:rsidP="005E04FC" w:rsidRDefault="00052DE6" w14:paraId="4EC92642" w14:textId="77777777">
            <w:pPr>
              <w:jc w:val="center"/>
              <w:rPr>
                <w:rFonts w:eastAsiaTheme="minorEastAsia"/>
              </w:rPr>
            </w:pPr>
          </w:p>
        </w:tc>
        <w:tc>
          <w:tcPr>
            <w:tcW w:w="415" w:type="dxa"/>
            <w:vAlign w:val="center"/>
          </w:tcPr>
          <w:p w:rsidR="00052DE6" w:rsidP="005E04FC" w:rsidRDefault="00052DE6" w14:paraId="4AEDFBE3" w14:textId="77777777">
            <w:pPr>
              <w:jc w:val="center"/>
              <w:rPr>
                <w:rFonts w:eastAsiaTheme="minorEastAsia"/>
              </w:rPr>
            </w:pPr>
          </w:p>
        </w:tc>
      </w:tr>
      <w:tr w:rsidR="00052DE6" w:rsidTr="005E04FC" w14:paraId="5E6B90CD" w14:textId="634879EC">
        <w:trPr>
          <w:trHeight w:val="300"/>
        </w:trPr>
        <w:tc>
          <w:tcPr>
            <w:tcW w:w="2122" w:type="dxa"/>
          </w:tcPr>
          <w:p w:rsidRPr="00421423" w:rsidR="00052DE6" w:rsidP="004222F9" w:rsidRDefault="00052DE6" w14:paraId="739BA40D" w14:textId="02F8CF43">
            <w:pPr>
              <w:rPr>
                <w:rFonts w:eastAsiaTheme="minorEastAsia"/>
                <w:b/>
                <w:bCs/>
              </w:rPr>
            </w:pPr>
            <w:r w:rsidRPr="00421423">
              <w:rPr>
                <w:rFonts w:eastAsiaTheme="minorEastAsia"/>
                <w:b/>
                <w:bCs/>
              </w:rPr>
              <w:t>VSAT</w:t>
            </w:r>
          </w:p>
        </w:tc>
        <w:tc>
          <w:tcPr>
            <w:tcW w:w="2976" w:type="dxa"/>
          </w:tcPr>
          <w:p w:rsidR="00052DE6" w:rsidP="004222F9" w:rsidRDefault="00052DE6" w14:paraId="3F8D49E0" w14:textId="452242B1">
            <w:pPr>
              <w:rPr>
                <w:rFonts w:eastAsiaTheme="minorEastAsia"/>
              </w:rPr>
            </w:pPr>
          </w:p>
        </w:tc>
        <w:tc>
          <w:tcPr>
            <w:tcW w:w="414" w:type="dxa"/>
            <w:vAlign w:val="center"/>
          </w:tcPr>
          <w:p w:rsidR="00052DE6" w:rsidP="005E04FC" w:rsidRDefault="00052DE6" w14:paraId="0E4C937A" w14:textId="452242B1">
            <w:pPr>
              <w:jc w:val="center"/>
              <w:rPr>
                <w:rFonts w:eastAsiaTheme="minorEastAsia"/>
              </w:rPr>
            </w:pPr>
          </w:p>
        </w:tc>
        <w:tc>
          <w:tcPr>
            <w:tcW w:w="414" w:type="dxa"/>
            <w:vAlign w:val="center"/>
          </w:tcPr>
          <w:p w:rsidR="00052DE6" w:rsidP="005E04FC" w:rsidRDefault="00052DE6" w14:paraId="18E57C75" w14:textId="452242B1">
            <w:pPr>
              <w:jc w:val="center"/>
              <w:rPr>
                <w:rFonts w:eastAsiaTheme="minorEastAsia"/>
              </w:rPr>
            </w:pPr>
          </w:p>
        </w:tc>
        <w:tc>
          <w:tcPr>
            <w:tcW w:w="415" w:type="dxa"/>
            <w:vAlign w:val="center"/>
          </w:tcPr>
          <w:p w:rsidR="00052DE6" w:rsidP="005E04FC" w:rsidRDefault="00052DE6" w14:paraId="74C5156C" w14:textId="452242B1">
            <w:pPr>
              <w:jc w:val="center"/>
              <w:rPr>
                <w:rFonts w:eastAsiaTheme="minorEastAsia"/>
              </w:rPr>
            </w:pPr>
          </w:p>
        </w:tc>
        <w:tc>
          <w:tcPr>
            <w:tcW w:w="414" w:type="dxa"/>
            <w:vAlign w:val="center"/>
          </w:tcPr>
          <w:p w:rsidR="00052DE6" w:rsidP="005E04FC" w:rsidRDefault="00052DE6" w14:paraId="7E1F3248" w14:textId="452242B1">
            <w:pPr>
              <w:jc w:val="center"/>
              <w:rPr>
                <w:rFonts w:eastAsiaTheme="minorEastAsia"/>
              </w:rPr>
            </w:pPr>
          </w:p>
        </w:tc>
        <w:tc>
          <w:tcPr>
            <w:tcW w:w="414" w:type="dxa"/>
            <w:vAlign w:val="center"/>
          </w:tcPr>
          <w:p w:rsidR="00052DE6" w:rsidP="005E04FC" w:rsidRDefault="00052DE6" w14:paraId="1C350AE2" w14:textId="452242B1">
            <w:pPr>
              <w:jc w:val="center"/>
              <w:rPr>
                <w:rFonts w:eastAsiaTheme="minorEastAsia"/>
              </w:rPr>
            </w:pPr>
          </w:p>
        </w:tc>
        <w:tc>
          <w:tcPr>
            <w:tcW w:w="415" w:type="dxa"/>
            <w:vAlign w:val="center"/>
          </w:tcPr>
          <w:p w:rsidR="00052DE6" w:rsidP="005E04FC" w:rsidRDefault="00052DE6" w14:paraId="3EFD4641" w14:textId="452242B1">
            <w:pPr>
              <w:jc w:val="center"/>
              <w:rPr>
                <w:rFonts w:eastAsiaTheme="minorEastAsia"/>
              </w:rPr>
            </w:pPr>
          </w:p>
        </w:tc>
        <w:tc>
          <w:tcPr>
            <w:tcW w:w="414" w:type="dxa"/>
            <w:vAlign w:val="center"/>
          </w:tcPr>
          <w:p w:rsidR="00052DE6" w:rsidP="005E04FC" w:rsidRDefault="00052DE6" w14:paraId="056A9FB4" w14:textId="77777777">
            <w:pPr>
              <w:jc w:val="center"/>
              <w:rPr>
                <w:rFonts w:eastAsiaTheme="minorEastAsia"/>
              </w:rPr>
            </w:pPr>
          </w:p>
        </w:tc>
        <w:tc>
          <w:tcPr>
            <w:tcW w:w="415" w:type="dxa"/>
            <w:vAlign w:val="center"/>
          </w:tcPr>
          <w:p w:rsidR="00052DE6" w:rsidP="005E04FC" w:rsidRDefault="00052DE6" w14:paraId="667D6F6A" w14:textId="77777777">
            <w:pPr>
              <w:jc w:val="center"/>
              <w:rPr>
                <w:rFonts w:eastAsiaTheme="minorEastAsia"/>
              </w:rPr>
            </w:pPr>
          </w:p>
        </w:tc>
        <w:tc>
          <w:tcPr>
            <w:tcW w:w="414" w:type="dxa"/>
            <w:vAlign w:val="center"/>
          </w:tcPr>
          <w:p w:rsidR="00052DE6" w:rsidP="005E04FC" w:rsidRDefault="00052DE6" w14:paraId="75282A18" w14:textId="77777777">
            <w:pPr>
              <w:jc w:val="center"/>
              <w:rPr>
                <w:rFonts w:eastAsiaTheme="minorEastAsia"/>
              </w:rPr>
            </w:pPr>
          </w:p>
        </w:tc>
        <w:tc>
          <w:tcPr>
            <w:tcW w:w="414" w:type="dxa"/>
            <w:vAlign w:val="center"/>
          </w:tcPr>
          <w:p w:rsidR="00052DE6" w:rsidP="005E04FC" w:rsidRDefault="00052DE6" w14:paraId="19955978" w14:textId="77777777">
            <w:pPr>
              <w:jc w:val="center"/>
              <w:rPr>
                <w:rFonts w:eastAsiaTheme="minorEastAsia"/>
              </w:rPr>
            </w:pPr>
          </w:p>
        </w:tc>
        <w:tc>
          <w:tcPr>
            <w:tcW w:w="415" w:type="dxa"/>
            <w:vAlign w:val="center"/>
          </w:tcPr>
          <w:p w:rsidR="00052DE6" w:rsidP="005E04FC" w:rsidRDefault="00052DE6" w14:paraId="11960E43" w14:textId="77777777">
            <w:pPr>
              <w:jc w:val="center"/>
              <w:rPr>
                <w:rFonts w:eastAsiaTheme="minorEastAsia"/>
              </w:rPr>
            </w:pPr>
          </w:p>
        </w:tc>
        <w:tc>
          <w:tcPr>
            <w:tcW w:w="414" w:type="dxa"/>
            <w:vAlign w:val="center"/>
          </w:tcPr>
          <w:p w:rsidR="00052DE6" w:rsidP="005E04FC" w:rsidRDefault="00052DE6" w14:paraId="44ADE69F" w14:textId="77777777">
            <w:pPr>
              <w:jc w:val="center"/>
              <w:rPr>
                <w:rFonts w:eastAsiaTheme="minorEastAsia"/>
              </w:rPr>
            </w:pPr>
          </w:p>
        </w:tc>
        <w:tc>
          <w:tcPr>
            <w:tcW w:w="415" w:type="dxa"/>
            <w:vAlign w:val="center"/>
          </w:tcPr>
          <w:p w:rsidR="00052DE6" w:rsidP="005E04FC" w:rsidRDefault="00052DE6" w14:paraId="6E7A508A" w14:textId="77777777">
            <w:pPr>
              <w:jc w:val="center"/>
              <w:rPr>
                <w:rFonts w:eastAsiaTheme="minorEastAsia"/>
              </w:rPr>
            </w:pPr>
          </w:p>
        </w:tc>
      </w:tr>
      <w:tr w:rsidR="00052DE6" w:rsidTr="005E04FC" w14:paraId="644CE57B" w14:textId="320936AC">
        <w:trPr>
          <w:trHeight w:val="300"/>
        </w:trPr>
        <w:tc>
          <w:tcPr>
            <w:tcW w:w="2122" w:type="dxa"/>
          </w:tcPr>
          <w:p w:rsidRPr="00421423" w:rsidR="00052DE6" w:rsidP="004222F9" w:rsidRDefault="005E04FC" w14:paraId="106CFB1D" w14:textId="0D736784">
            <w:pPr>
              <w:rPr>
                <w:rFonts w:eastAsiaTheme="minorEastAsia"/>
                <w:b/>
                <w:bCs/>
              </w:rPr>
            </w:pPr>
            <w:r>
              <w:rPr>
                <w:rFonts w:eastAsiaTheme="minorEastAsia"/>
                <w:b/>
                <w:bCs/>
              </w:rPr>
              <w:t>Personal Tracker</w:t>
            </w:r>
          </w:p>
        </w:tc>
        <w:tc>
          <w:tcPr>
            <w:tcW w:w="2976" w:type="dxa"/>
          </w:tcPr>
          <w:p w:rsidR="00052DE6" w:rsidP="004222F9" w:rsidRDefault="00052DE6" w14:paraId="0910B690" w14:textId="452242B1">
            <w:pPr>
              <w:rPr>
                <w:rFonts w:eastAsiaTheme="minorEastAsia"/>
              </w:rPr>
            </w:pPr>
          </w:p>
        </w:tc>
        <w:tc>
          <w:tcPr>
            <w:tcW w:w="414" w:type="dxa"/>
            <w:vAlign w:val="center"/>
          </w:tcPr>
          <w:p w:rsidR="00052DE6" w:rsidP="005E04FC" w:rsidRDefault="00052DE6" w14:paraId="5E0393C9" w14:textId="452242B1">
            <w:pPr>
              <w:jc w:val="center"/>
              <w:rPr>
                <w:rFonts w:eastAsiaTheme="minorEastAsia"/>
              </w:rPr>
            </w:pPr>
          </w:p>
        </w:tc>
        <w:tc>
          <w:tcPr>
            <w:tcW w:w="414" w:type="dxa"/>
            <w:vAlign w:val="center"/>
          </w:tcPr>
          <w:p w:rsidR="00052DE6" w:rsidP="005E04FC" w:rsidRDefault="00052DE6" w14:paraId="0923C198" w14:textId="452242B1">
            <w:pPr>
              <w:jc w:val="center"/>
              <w:rPr>
                <w:rFonts w:eastAsiaTheme="minorEastAsia"/>
              </w:rPr>
            </w:pPr>
          </w:p>
        </w:tc>
        <w:tc>
          <w:tcPr>
            <w:tcW w:w="415" w:type="dxa"/>
            <w:vAlign w:val="center"/>
          </w:tcPr>
          <w:p w:rsidR="00052DE6" w:rsidP="005E04FC" w:rsidRDefault="00052DE6" w14:paraId="0A2D283E" w14:textId="452242B1">
            <w:pPr>
              <w:jc w:val="center"/>
              <w:rPr>
                <w:rFonts w:eastAsiaTheme="minorEastAsia"/>
              </w:rPr>
            </w:pPr>
          </w:p>
        </w:tc>
        <w:tc>
          <w:tcPr>
            <w:tcW w:w="414" w:type="dxa"/>
            <w:vAlign w:val="center"/>
          </w:tcPr>
          <w:p w:rsidR="00052DE6" w:rsidP="005E04FC" w:rsidRDefault="00052DE6" w14:paraId="6C4FD141" w14:textId="452242B1">
            <w:pPr>
              <w:jc w:val="center"/>
              <w:rPr>
                <w:rFonts w:eastAsiaTheme="minorEastAsia"/>
              </w:rPr>
            </w:pPr>
          </w:p>
        </w:tc>
        <w:tc>
          <w:tcPr>
            <w:tcW w:w="414" w:type="dxa"/>
            <w:vAlign w:val="center"/>
          </w:tcPr>
          <w:p w:rsidR="00052DE6" w:rsidP="005E04FC" w:rsidRDefault="00052DE6" w14:paraId="1BF23AAC" w14:textId="452242B1">
            <w:pPr>
              <w:jc w:val="center"/>
              <w:rPr>
                <w:rFonts w:eastAsiaTheme="minorEastAsia"/>
              </w:rPr>
            </w:pPr>
          </w:p>
        </w:tc>
        <w:tc>
          <w:tcPr>
            <w:tcW w:w="415" w:type="dxa"/>
            <w:vAlign w:val="center"/>
          </w:tcPr>
          <w:p w:rsidR="00052DE6" w:rsidP="005E04FC" w:rsidRDefault="00052DE6" w14:paraId="24770DE7" w14:textId="452242B1">
            <w:pPr>
              <w:jc w:val="center"/>
              <w:rPr>
                <w:rFonts w:eastAsiaTheme="minorEastAsia"/>
              </w:rPr>
            </w:pPr>
          </w:p>
        </w:tc>
        <w:tc>
          <w:tcPr>
            <w:tcW w:w="414" w:type="dxa"/>
            <w:vAlign w:val="center"/>
          </w:tcPr>
          <w:p w:rsidR="00052DE6" w:rsidP="005E04FC" w:rsidRDefault="00052DE6" w14:paraId="006865FC" w14:textId="77777777">
            <w:pPr>
              <w:jc w:val="center"/>
              <w:rPr>
                <w:rFonts w:eastAsiaTheme="minorEastAsia"/>
              </w:rPr>
            </w:pPr>
          </w:p>
        </w:tc>
        <w:tc>
          <w:tcPr>
            <w:tcW w:w="415" w:type="dxa"/>
            <w:vAlign w:val="center"/>
          </w:tcPr>
          <w:p w:rsidR="00052DE6" w:rsidP="005E04FC" w:rsidRDefault="00052DE6" w14:paraId="401D2434" w14:textId="77777777">
            <w:pPr>
              <w:jc w:val="center"/>
              <w:rPr>
                <w:rFonts w:eastAsiaTheme="minorEastAsia"/>
              </w:rPr>
            </w:pPr>
          </w:p>
        </w:tc>
        <w:tc>
          <w:tcPr>
            <w:tcW w:w="414" w:type="dxa"/>
            <w:vAlign w:val="center"/>
          </w:tcPr>
          <w:p w:rsidR="00052DE6" w:rsidP="005E04FC" w:rsidRDefault="00052DE6" w14:paraId="3902A673" w14:textId="77777777">
            <w:pPr>
              <w:jc w:val="center"/>
              <w:rPr>
                <w:rFonts w:eastAsiaTheme="minorEastAsia"/>
              </w:rPr>
            </w:pPr>
          </w:p>
        </w:tc>
        <w:tc>
          <w:tcPr>
            <w:tcW w:w="414" w:type="dxa"/>
            <w:vAlign w:val="center"/>
          </w:tcPr>
          <w:p w:rsidR="00052DE6" w:rsidP="005E04FC" w:rsidRDefault="00052DE6" w14:paraId="1CCA7CF2" w14:textId="77777777">
            <w:pPr>
              <w:jc w:val="center"/>
              <w:rPr>
                <w:rFonts w:eastAsiaTheme="minorEastAsia"/>
              </w:rPr>
            </w:pPr>
          </w:p>
        </w:tc>
        <w:tc>
          <w:tcPr>
            <w:tcW w:w="415" w:type="dxa"/>
            <w:vAlign w:val="center"/>
          </w:tcPr>
          <w:p w:rsidR="00052DE6" w:rsidP="005E04FC" w:rsidRDefault="00052DE6" w14:paraId="1F282303" w14:textId="77777777">
            <w:pPr>
              <w:jc w:val="center"/>
              <w:rPr>
                <w:rFonts w:eastAsiaTheme="minorEastAsia"/>
              </w:rPr>
            </w:pPr>
          </w:p>
        </w:tc>
        <w:tc>
          <w:tcPr>
            <w:tcW w:w="414" w:type="dxa"/>
            <w:vAlign w:val="center"/>
          </w:tcPr>
          <w:p w:rsidR="00052DE6" w:rsidP="005E04FC" w:rsidRDefault="00052DE6" w14:paraId="61D3EE6C" w14:textId="77777777">
            <w:pPr>
              <w:jc w:val="center"/>
              <w:rPr>
                <w:rFonts w:eastAsiaTheme="minorEastAsia"/>
              </w:rPr>
            </w:pPr>
          </w:p>
        </w:tc>
        <w:tc>
          <w:tcPr>
            <w:tcW w:w="415" w:type="dxa"/>
            <w:vAlign w:val="center"/>
          </w:tcPr>
          <w:p w:rsidR="00052DE6" w:rsidP="005E04FC" w:rsidRDefault="00052DE6" w14:paraId="26833E2D" w14:textId="77777777">
            <w:pPr>
              <w:jc w:val="center"/>
              <w:rPr>
                <w:rFonts w:eastAsiaTheme="minorEastAsia"/>
              </w:rPr>
            </w:pPr>
          </w:p>
        </w:tc>
      </w:tr>
      <w:tr w:rsidR="005E04FC" w:rsidTr="005E04FC" w14:paraId="4DE3416E" w14:textId="77777777">
        <w:trPr>
          <w:trHeight w:val="300"/>
        </w:trPr>
        <w:tc>
          <w:tcPr>
            <w:tcW w:w="2122" w:type="dxa"/>
          </w:tcPr>
          <w:p w:rsidR="005E04FC" w:rsidP="004222F9" w:rsidRDefault="005E04FC" w14:paraId="24FE10A4" w14:textId="0482D7B8">
            <w:pPr>
              <w:rPr>
                <w:rFonts w:eastAsiaTheme="minorEastAsia"/>
                <w:b/>
                <w:bCs/>
              </w:rPr>
            </w:pPr>
            <w:r>
              <w:rPr>
                <w:rFonts w:eastAsiaTheme="minorEastAsia"/>
                <w:b/>
                <w:bCs/>
              </w:rPr>
              <w:t>…</w:t>
            </w:r>
          </w:p>
        </w:tc>
        <w:tc>
          <w:tcPr>
            <w:tcW w:w="2976" w:type="dxa"/>
          </w:tcPr>
          <w:p w:rsidR="005E04FC" w:rsidP="004222F9" w:rsidRDefault="005E04FC" w14:paraId="41D133E7" w14:textId="77777777">
            <w:pPr>
              <w:rPr>
                <w:rFonts w:eastAsiaTheme="minorEastAsia"/>
              </w:rPr>
            </w:pPr>
          </w:p>
        </w:tc>
        <w:tc>
          <w:tcPr>
            <w:tcW w:w="414" w:type="dxa"/>
            <w:vAlign w:val="center"/>
          </w:tcPr>
          <w:p w:rsidR="005E04FC" w:rsidP="005E04FC" w:rsidRDefault="005E04FC" w14:paraId="11C0F3F8" w14:textId="77777777">
            <w:pPr>
              <w:jc w:val="center"/>
              <w:rPr>
                <w:rFonts w:eastAsiaTheme="minorEastAsia"/>
              </w:rPr>
            </w:pPr>
          </w:p>
        </w:tc>
        <w:tc>
          <w:tcPr>
            <w:tcW w:w="414" w:type="dxa"/>
            <w:vAlign w:val="center"/>
          </w:tcPr>
          <w:p w:rsidR="005E04FC" w:rsidP="005E04FC" w:rsidRDefault="005E04FC" w14:paraId="325C3CC6" w14:textId="77777777">
            <w:pPr>
              <w:jc w:val="center"/>
              <w:rPr>
                <w:rFonts w:eastAsiaTheme="minorEastAsia"/>
              </w:rPr>
            </w:pPr>
          </w:p>
        </w:tc>
        <w:tc>
          <w:tcPr>
            <w:tcW w:w="415" w:type="dxa"/>
            <w:vAlign w:val="center"/>
          </w:tcPr>
          <w:p w:rsidR="005E04FC" w:rsidP="005E04FC" w:rsidRDefault="005E04FC" w14:paraId="17943CF1" w14:textId="77777777">
            <w:pPr>
              <w:jc w:val="center"/>
              <w:rPr>
                <w:rFonts w:eastAsiaTheme="minorEastAsia"/>
              </w:rPr>
            </w:pPr>
          </w:p>
        </w:tc>
        <w:tc>
          <w:tcPr>
            <w:tcW w:w="414" w:type="dxa"/>
            <w:vAlign w:val="center"/>
          </w:tcPr>
          <w:p w:rsidR="005E04FC" w:rsidP="005E04FC" w:rsidRDefault="005E04FC" w14:paraId="2CF2A831" w14:textId="77777777">
            <w:pPr>
              <w:jc w:val="center"/>
              <w:rPr>
                <w:rFonts w:eastAsiaTheme="minorEastAsia"/>
              </w:rPr>
            </w:pPr>
          </w:p>
        </w:tc>
        <w:tc>
          <w:tcPr>
            <w:tcW w:w="414" w:type="dxa"/>
            <w:vAlign w:val="center"/>
          </w:tcPr>
          <w:p w:rsidR="005E04FC" w:rsidP="005E04FC" w:rsidRDefault="005E04FC" w14:paraId="742B33F1" w14:textId="77777777">
            <w:pPr>
              <w:jc w:val="center"/>
              <w:rPr>
                <w:rFonts w:eastAsiaTheme="minorEastAsia"/>
              </w:rPr>
            </w:pPr>
          </w:p>
        </w:tc>
        <w:tc>
          <w:tcPr>
            <w:tcW w:w="415" w:type="dxa"/>
            <w:vAlign w:val="center"/>
          </w:tcPr>
          <w:p w:rsidR="005E04FC" w:rsidP="005E04FC" w:rsidRDefault="005E04FC" w14:paraId="3874A414" w14:textId="77777777">
            <w:pPr>
              <w:jc w:val="center"/>
              <w:rPr>
                <w:rFonts w:eastAsiaTheme="minorEastAsia"/>
              </w:rPr>
            </w:pPr>
          </w:p>
        </w:tc>
        <w:tc>
          <w:tcPr>
            <w:tcW w:w="414" w:type="dxa"/>
            <w:vAlign w:val="center"/>
          </w:tcPr>
          <w:p w:rsidR="005E04FC" w:rsidP="005E04FC" w:rsidRDefault="005E04FC" w14:paraId="6DC77319" w14:textId="77777777">
            <w:pPr>
              <w:jc w:val="center"/>
              <w:rPr>
                <w:rFonts w:eastAsiaTheme="minorEastAsia"/>
              </w:rPr>
            </w:pPr>
          </w:p>
        </w:tc>
        <w:tc>
          <w:tcPr>
            <w:tcW w:w="415" w:type="dxa"/>
            <w:vAlign w:val="center"/>
          </w:tcPr>
          <w:p w:rsidR="005E04FC" w:rsidP="005E04FC" w:rsidRDefault="005E04FC" w14:paraId="17976C23" w14:textId="77777777">
            <w:pPr>
              <w:jc w:val="center"/>
              <w:rPr>
                <w:rFonts w:eastAsiaTheme="minorEastAsia"/>
              </w:rPr>
            </w:pPr>
          </w:p>
        </w:tc>
        <w:tc>
          <w:tcPr>
            <w:tcW w:w="414" w:type="dxa"/>
            <w:vAlign w:val="center"/>
          </w:tcPr>
          <w:p w:rsidR="005E04FC" w:rsidP="005E04FC" w:rsidRDefault="005E04FC" w14:paraId="271C3D7A" w14:textId="77777777">
            <w:pPr>
              <w:jc w:val="center"/>
              <w:rPr>
                <w:rFonts w:eastAsiaTheme="minorEastAsia"/>
              </w:rPr>
            </w:pPr>
          </w:p>
        </w:tc>
        <w:tc>
          <w:tcPr>
            <w:tcW w:w="414" w:type="dxa"/>
            <w:vAlign w:val="center"/>
          </w:tcPr>
          <w:p w:rsidR="005E04FC" w:rsidP="005E04FC" w:rsidRDefault="005E04FC" w14:paraId="016F4518" w14:textId="77777777">
            <w:pPr>
              <w:jc w:val="center"/>
              <w:rPr>
                <w:rFonts w:eastAsiaTheme="minorEastAsia"/>
              </w:rPr>
            </w:pPr>
          </w:p>
        </w:tc>
        <w:tc>
          <w:tcPr>
            <w:tcW w:w="415" w:type="dxa"/>
            <w:vAlign w:val="center"/>
          </w:tcPr>
          <w:p w:rsidR="005E04FC" w:rsidP="005E04FC" w:rsidRDefault="005E04FC" w14:paraId="24BA600B" w14:textId="77777777">
            <w:pPr>
              <w:jc w:val="center"/>
              <w:rPr>
                <w:rFonts w:eastAsiaTheme="minorEastAsia"/>
              </w:rPr>
            </w:pPr>
          </w:p>
        </w:tc>
        <w:tc>
          <w:tcPr>
            <w:tcW w:w="414" w:type="dxa"/>
            <w:vAlign w:val="center"/>
          </w:tcPr>
          <w:p w:rsidR="005E04FC" w:rsidP="005E04FC" w:rsidRDefault="005E04FC" w14:paraId="1D0353ED" w14:textId="77777777">
            <w:pPr>
              <w:jc w:val="center"/>
              <w:rPr>
                <w:rFonts w:eastAsiaTheme="minorEastAsia"/>
              </w:rPr>
            </w:pPr>
          </w:p>
        </w:tc>
        <w:tc>
          <w:tcPr>
            <w:tcW w:w="415" w:type="dxa"/>
            <w:vAlign w:val="center"/>
          </w:tcPr>
          <w:p w:rsidR="005E04FC" w:rsidP="005E04FC" w:rsidRDefault="005E04FC" w14:paraId="23B7667B" w14:textId="77777777">
            <w:pPr>
              <w:jc w:val="center"/>
              <w:rPr>
                <w:rFonts w:eastAsiaTheme="minorEastAsia"/>
              </w:rPr>
            </w:pPr>
          </w:p>
        </w:tc>
      </w:tr>
      <w:tr w:rsidR="005E04FC" w:rsidTr="005E04FC" w14:paraId="712C9342" w14:textId="77777777">
        <w:trPr>
          <w:trHeight w:val="300"/>
        </w:trPr>
        <w:tc>
          <w:tcPr>
            <w:tcW w:w="2122" w:type="dxa"/>
          </w:tcPr>
          <w:p w:rsidR="005E04FC" w:rsidP="004222F9" w:rsidRDefault="005E04FC" w14:paraId="2251F8C2" w14:textId="4CB322A9">
            <w:pPr>
              <w:rPr>
                <w:rFonts w:eastAsiaTheme="minorEastAsia"/>
                <w:b/>
                <w:bCs/>
              </w:rPr>
            </w:pPr>
            <w:r>
              <w:rPr>
                <w:rFonts w:eastAsiaTheme="minorEastAsia"/>
                <w:b/>
                <w:bCs/>
              </w:rPr>
              <w:t>…</w:t>
            </w:r>
          </w:p>
        </w:tc>
        <w:tc>
          <w:tcPr>
            <w:tcW w:w="2976" w:type="dxa"/>
          </w:tcPr>
          <w:p w:rsidR="005E04FC" w:rsidP="004222F9" w:rsidRDefault="005E04FC" w14:paraId="3DC0F9E7" w14:textId="77777777">
            <w:pPr>
              <w:rPr>
                <w:rFonts w:eastAsiaTheme="minorEastAsia"/>
              </w:rPr>
            </w:pPr>
          </w:p>
        </w:tc>
        <w:tc>
          <w:tcPr>
            <w:tcW w:w="414" w:type="dxa"/>
            <w:vAlign w:val="center"/>
          </w:tcPr>
          <w:p w:rsidR="005E04FC" w:rsidP="005E04FC" w:rsidRDefault="005E04FC" w14:paraId="2F3FDB13" w14:textId="77777777">
            <w:pPr>
              <w:jc w:val="center"/>
              <w:rPr>
                <w:rFonts w:eastAsiaTheme="minorEastAsia"/>
              </w:rPr>
            </w:pPr>
          </w:p>
        </w:tc>
        <w:tc>
          <w:tcPr>
            <w:tcW w:w="414" w:type="dxa"/>
            <w:vAlign w:val="center"/>
          </w:tcPr>
          <w:p w:rsidR="005E04FC" w:rsidP="005E04FC" w:rsidRDefault="005E04FC" w14:paraId="3FC43EAB" w14:textId="77777777">
            <w:pPr>
              <w:jc w:val="center"/>
              <w:rPr>
                <w:rFonts w:eastAsiaTheme="minorEastAsia"/>
              </w:rPr>
            </w:pPr>
          </w:p>
        </w:tc>
        <w:tc>
          <w:tcPr>
            <w:tcW w:w="415" w:type="dxa"/>
            <w:vAlign w:val="center"/>
          </w:tcPr>
          <w:p w:rsidR="005E04FC" w:rsidP="005E04FC" w:rsidRDefault="005E04FC" w14:paraId="66A50CFF" w14:textId="77777777">
            <w:pPr>
              <w:jc w:val="center"/>
              <w:rPr>
                <w:rFonts w:eastAsiaTheme="minorEastAsia"/>
              </w:rPr>
            </w:pPr>
          </w:p>
        </w:tc>
        <w:tc>
          <w:tcPr>
            <w:tcW w:w="414" w:type="dxa"/>
            <w:vAlign w:val="center"/>
          </w:tcPr>
          <w:p w:rsidR="005E04FC" w:rsidP="005E04FC" w:rsidRDefault="005E04FC" w14:paraId="64F07B89" w14:textId="77777777">
            <w:pPr>
              <w:jc w:val="center"/>
              <w:rPr>
                <w:rFonts w:eastAsiaTheme="minorEastAsia"/>
              </w:rPr>
            </w:pPr>
          </w:p>
        </w:tc>
        <w:tc>
          <w:tcPr>
            <w:tcW w:w="414" w:type="dxa"/>
            <w:vAlign w:val="center"/>
          </w:tcPr>
          <w:p w:rsidR="005E04FC" w:rsidP="005E04FC" w:rsidRDefault="005E04FC" w14:paraId="78C01BFF" w14:textId="77777777">
            <w:pPr>
              <w:jc w:val="center"/>
              <w:rPr>
                <w:rFonts w:eastAsiaTheme="minorEastAsia"/>
              </w:rPr>
            </w:pPr>
          </w:p>
        </w:tc>
        <w:tc>
          <w:tcPr>
            <w:tcW w:w="415" w:type="dxa"/>
            <w:vAlign w:val="center"/>
          </w:tcPr>
          <w:p w:rsidR="005E04FC" w:rsidP="005E04FC" w:rsidRDefault="005E04FC" w14:paraId="7CFEEEAF" w14:textId="77777777">
            <w:pPr>
              <w:jc w:val="center"/>
              <w:rPr>
                <w:rFonts w:eastAsiaTheme="minorEastAsia"/>
              </w:rPr>
            </w:pPr>
          </w:p>
        </w:tc>
        <w:tc>
          <w:tcPr>
            <w:tcW w:w="414" w:type="dxa"/>
            <w:vAlign w:val="center"/>
          </w:tcPr>
          <w:p w:rsidR="005E04FC" w:rsidP="005E04FC" w:rsidRDefault="005E04FC" w14:paraId="5B17A2E3" w14:textId="77777777">
            <w:pPr>
              <w:jc w:val="center"/>
              <w:rPr>
                <w:rFonts w:eastAsiaTheme="minorEastAsia"/>
              </w:rPr>
            </w:pPr>
          </w:p>
        </w:tc>
        <w:tc>
          <w:tcPr>
            <w:tcW w:w="415" w:type="dxa"/>
            <w:vAlign w:val="center"/>
          </w:tcPr>
          <w:p w:rsidR="005E04FC" w:rsidP="005E04FC" w:rsidRDefault="005E04FC" w14:paraId="34D0CD49" w14:textId="77777777">
            <w:pPr>
              <w:jc w:val="center"/>
              <w:rPr>
                <w:rFonts w:eastAsiaTheme="minorEastAsia"/>
              </w:rPr>
            </w:pPr>
          </w:p>
        </w:tc>
        <w:tc>
          <w:tcPr>
            <w:tcW w:w="414" w:type="dxa"/>
            <w:vAlign w:val="center"/>
          </w:tcPr>
          <w:p w:rsidR="005E04FC" w:rsidP="005E04FC" w:rsidRDefault="005E04FC" w14:paraId="496035CC" w14:textId="77777777">
            <w:pPr>
              <w:jc w:val="center"/>
              <w:rPr>
                <w:rFonts w:eastAsiaTheme="minorEastAsia"/>
              </w:rPr>
            </w:pPr>
          </w:p>
        </w:tc>
        <w:tc>
          <w:tcPr>
            <w:tcW w:w="414" w:type="dxa"/>
            <w:vAlign w:val="center"/>
          </w:tcPr>
          <w:p w:rsidR="005E04FC" w:rsidP="005E04FC" w:rsidRDefault="005E04FC" w14:paraId="0AFCA981" w14:textId="77777777">
            <w:pPr>
              <w:jc w:val="center"/>
              <w:rPr>
                <w:rFonts w:eastAsiaTheme="minorEastAsia"/>
              </w:rPr>
            </w:pPr>
          </w:p>
        </w:tc>
        <w:tc>
          <w:tcPr>
            <w:tcW w:w="415" w:type="dxa"/>
            <w:vAlign w:val="center"/>
          </w:tcPr>
          <w:p w:rsidR="005E04FC" w:rsidP="005E04FC" w:rsidRDefault="005E04FC" w14:paraId="19FF7DE7" w14:textId="77777777">
            <w:pPr>
              <w:jc w:val="center"/>
              <w:rPr>
                <w:rFonts w:eastAsiaTheme="minorEastAsia"/>
              </w:rPr>
            </w:pPr>
          </w:p>
        </w:tc>
        <w:tc>
          <w:tcPr>
            <w:tcW w:w="414" w:type="dxa"/>
            <w:vAlign w:val="center"/>
          </w:tcPr>
          <w:p w:rsidR="005E04FC" w:rsidP="005E04FC" w:rsidRDefault="005E04FC" w14:paraId="798DB7B1" w14:textId="77777777">
            <w:pPr>
              <w:jc w:val="center"/>
              <w:rPr>
                <w:rFonts w:eastAsiaTheme="minorEastAsia"/>
              </w:rPr>
            </w:pPr>
          </w:p>
        </w:tc>
        <w:tc>
          <w:tcPr>
            <w:tcW w:w="415" w:type="dxa"/>
            <w:vAlign w:val="center"/>
          </w:tcPr>
          <w:p w:rsidR="005E04FC" w:rsidP="005E04FC" w:rsidRDefault="005E04FC" w14:paraId="4CCD0B05" w14:textId="77777777">
            <w:pPr>
              <w:jc w:val="center"/>
              <w:rPr>
                <w:rFonts w:eastAsiaTheme="minorEastAsia"/>
              </w:rPr>
            </w:pPr>
          </w:p>
        </w:tc>
      </w:tr>
      <w:tr w:rsidR="005E04FC" w:rsidTr="005E04FC" w14:paraId="15521207" w14:textId="77777777">
        <w:trPr>
          <w:trHeight w:val="300"/>
        </w:trPr>
        <w:tc>
          <w:tcPr>
            <w:tcW w:w="2122" w:type="dxa"/>
          </w:tcPr>
          <w:p w:rsidR="005E04FC" w:rsidP="004222F9" w:rsidRDefault="005E04FC" w14:paraId="561A4003" w14:textId="343614C8">
            <w:pPr>
              <w:rPr>
                <w:rFonts w:eastAsiaTheme="minorEastAsia"/>
                <w:b/>
                <w:bCs/>
              </w:rPr>
            </w:pPr>
            <w:r>
              <w:rPr>
                <w:rFonts w:eastAsiaTheme="minorEastAsia"/>
                <w:b/>
                <w:bCs/>
              </w:rPr>
              <w:t>…</w:t>
            </w:r>
          </w:p>
        </w:tc>
        <w:tc>
          <w:tcPr>
            <w:tcW w:w="2976" w:type="dxa"/>
          </w:tcPr>
          <w:p w:rsidR="005E04FC" w:rsidP="004222F9" w:rsidRDefault="005E04FC" w14:paraId="4816A8CD" w14:textId="77777777">
            <w:pPr>
              <w:rPr>
                <w:rFonts w:eastAsiaTheme="minorEastAsia"/>
              </w:rPr>
            </w:pPr>
          </w:p>
        </w:tc>
        <w:tc>
          <w:tcPr>
            <w:tcW w:w="414" w:type="dxa"/>
            <w:vAlign w:val="center"/>
          </w:tcPr>
          <w:p w:rsidR="005E04FC" w:rsidP="005E04FC" w:rsidRDefault="005E04FC" w14:paraId="2856A806" w14:textId="77777777">
            <w:pPr>
              <w:jc w:val="center"/>
              <w:rPr>
                <w:rFonts w:eastAsiaTheme="minorEastAsia"/>
              </w:rPr>
            </w:pPr>
          </w:p>
        </w:tc>
        <w:tc>
          <w:tcPr>
            <w:tcW w:w="414" w:type="dxa"/>
            <w:vAlign w:val="center"/>
          </w:tcPr>
          <w:p w:rsidR="005E04FC" w:rsidP="005E04FC" w:rsidRDefault="005E04FC" w14:paraId="1F78C912" w14:textId="77777777">
            <w:pPr>
              <w:jc w:val="center"/>
              <w:rPr>
                <w:rFonts w:eastAsiaTheme="minorEastAsia"/>
              </w:rPr>
            </w:pPr>
          </w:p>
        </w:tc>
        <w:tc>
          <w:tcPr>
            <w:tcW w:w="415" w:type="dxa"/>
            <w:vAlign w:val="center"/>
          </w:tcPr>
          <w:p w:rsidR="005E04FC" w:rsidP="005E04FC" w:rsidRDefault="005E04FC" w14:paraId="77C677AD" w14:textId="77777777">
            <w:pPr>
              <w:jc w:val="center"/>
              <w:rPr>
                <w:rFonts w:eastAsiaTheme="minorEastAsia"/>
              </w:rPr>
            </w:pPr>
          </w:p>
        </w:tc>
        <w:tc>
          <w:tcPr>
            <w:tcW w:w="414" w:type="dxa"/>
            <w:vAlign w:val="center"/>
          </w:tcPr>
          <w:p w:rsidR="005E04FC" w:rsidP="005E04FC" w:rsidRDefault="005E04FC" w14:paraId="13EA1446" w14:textId="77777777">
            <w:pPr>
              <w:jc w:val="center"/>
              <w:rPr>
                <w:rFonts w:eastAsiaTheme="minorEastAsia"/>
              </w:rPr>
            </w:pPr>
          </w:p>
        </w:tc>
        <w:tc>
          <w:tcPr>
            <w:tcW w:w="414" w:type="dxa"/>
            <w:vAlign w:val="center"/>
          </w:tcPr>
          <w:p w:rsidR="005E04FC" w:rsidP="005E04FC" w:rsidRDefault="005E04FC" w14:paraId="16186E9D" w14:textId="77777777">
            <w:pPr>
              <w:jc w:val="center"/>
              <w:rPr>
                <w:rFonts w:eastAsiaTheme="minorEastAsia"/>
              </w:rPr>
            </w:pPr>
          </w:p>
        </w:tc>
        <w:tc>
          <w:tcPr>
            <w:tcW w:w="415" w:type="dxa"/>
            <w:vAlign w:val="center"/>
          </w:tcPr>
          <w:p w:rsidR="005E04FC" w:rsidP="005E04FC" w:rsidRDefault="005E04FC" w14:paraId="425844D1" w14:textId="77777777">
            <w:pPr>
              <w:jc w:val="center"/>
              <w:rPr>
                <w:rFonts w:eastAsiaTheme="minorEastAsia"/>
              </w:rPr>
            </w:pPr>
          </w:p>
        </w:tc>
        <w:tc>
          <w:tcPr>
            <w:tcW w:w="414" w:type="dxa"/>
            <w:vAlign w:val="center"/>
          </w:tcPr>
          <w:p w:rsidR="005E04FC" w:rsidP="005E04FC" w:rsidRDefault="005E04FC" w14:paraId="4F54E037" w14:textId="77777777">
            <w:pPr>
              <w:jc w:val="center"/>
              <w:rPr>
                <w:rFonts w:eastAsiaTheme="minorEastAsia"/>
              </w:rPr>
            </w:pPr>
          </w:p>
        </w:tc>
        <w:tc>
          <w:tcPr>
            <w:tcW w:w="415" w:type="dxa"/>
            <w:vAlign w:val="center"/>
          </w:tcPr>
          <w:p w:rsidR="005E04FC" w:rsidP="005E04FC" w:rsidRDefault="005E04FC" w14:paraId="062A731A" w14:textId="77777777">
            <w:pPr>
              <w:jc w:val="center"/>
              <w:rPr>
                <w:rFonts w:eastAsiaTheme="minorEastAsia"/>
              </w:rPr>
            </w:pPr>
          </w:p>
        </w:tc>
        <w:tc>
          <w:tcPr>
            <w:tcW w:w="414" w:type="dxa"/>
            <w:vAlign w:val="center"/>
          </w:tcPr>
          <w:p w:rsidR="005E04FC" w:rsidP="005E04FC" w:rsidRDefault="005E04FC" w14:paraId="258E6D1C" w14:textId="77777777">
            <w:pPr>
              <w:jc w:val="center"/>
              <w:rPr>
                <w:rFonts w:eastAsiaTheme="minorEastAsia"/>
              </w:rPr>
            </w:pPr>
          </w:p>
        </w:tc>
        <w:tc>
          <w:tcPr>
            <w:tcW w:w="414" w:type="dxa"/>
            <w:vAlign w:val="center"/>
          </w:tcPr>
          <w:p w:rsidR="005E04FC" w:rsidP="005E04FC" w:rsidRDefault="005E04FC" w14:paraId="63FC9BA5" w14:textId="77777777">
            <w:pPr>
              <w:jc w:val="center"/>
              <w:rPr>
                <w:rFonts w:eastAsiaTheme="minorEastAsia"/>
              </w:rPr>
            </w:pPr>
          </w:p>
        </w:tc>
        <w:tc>
          <w:tcPr>
            <w:tcW w:w="415" w:type="dxa"/>
            <w:vAlign w:val="center"/>
          </w:tcPr>
          <w:p w:rsidR="005E04FC" w:rsidP="005E04FC" w:rsidRDefault="005E04FC" w14:paraId="6CEBE5ED" w14:textId="77777777">
            <w:pPr>
              <w:jc w:val="center"/>
              <w:rPr>
                <w:rFonts w:eastAsiaTheme="minorEastAsia"/>
              </w:rPr>
            </w:pPr>
          </w:p>
        </w:tc>
        <w:tc>
          <w:tcPr>
            <w:tcW w:w="414" w:type="dxa"/>
            <w:vAlign w:val="center"/>
          </w:tcPr>
          <w:p w:rsidR="005E04FC" w:rsidP="005E04FC" w:rsidRDefault="005E04FC" w14:paraId="30E09EE6" w14:textId="77777777">
            <w:pPr>
              <w:jc w:val="center"/>
              <w:rPr>
                <w:rFonts w:eastAsiaTheme="minorEastAsia"/>
              </w:rPr>
            </w:pPr>
          </w:p>
        </w:tc>
        <w:tc>
          <w:tcPr>
            <w:tcW w:w="415" w:type="dxa"/>
            <w:vAlign w:val="center"/>
          </w:tcPr>
          <w:p w:rsidR="005E04FC" w:rsidP="005E04FC" w:rsidRDefault="005E04FC" w14:paraId="343CA350" w14:textId="77777777">
            <w:pPr>
              <w:jc w:val="center"/>
              <w:rPr>
                <w:rFonts w:eastAsiaTheme="minorEastAsia"/>
              </w:rPr>
            </w:pPr>
          </w:p>
        </w:tc>
      </w:tr>
    </w:tbl>
    <w:p w:rsidRPr="005D0978" w:rsidR="005D0978" w:rsidP="005D0978" w:rsidRDefault="00611DC3" w14:paraId="3EFBA15C" w14:textId="4D71654E">
      <w:pPr>
        <w:spacing w:after="240"/>
        <w:jc w:val="both"/>
        <w:rPr>
          <w:rFonts w:eastAsiaTheme="minorEastAsia"/>
          <w:i/>
          <w:iCs/>
        </w:rPr>
      </w:pPr>
      <w:r w:rsidRPr="005E04FC">
        <w:rPr>
          <w:rFonts w:eastAsiaTheme="minorEastAsia"/>
          <w:i/>
          <w:iCs/>
        </w:rPr>
        <w:t xml:space="preserve">*Add more lines if </w:t>
      </w:r>
      <w:r w:rsidRPr="005E04FC" w:rsidR="005E04FC">
        <w:rPr>
          <w:rFonts w:eastAsiaTheme="minorEastAsia"/>
          <w:i/>
          <w:iCs/>
        </w:rPr>
        <w:t>you propose to supply different hardware types for different locations</w:t>
      </w:r>
    </w:p>
    <w:p w:rsidR="55C371AA" w:rsidP="760FC621" w:rsidRDefault="55C371AA" w14:paraId="0F0ED54A" w14:textId="661F3BBF">
      <w:pPr>
        <w:pStyle w:val="ListParagraph"/>
        <w:numPr>
          <w:ilvl w:val="0"/>
          <w:numId w:val="11"/>
        </w:numPr>
        <w:spacing w:before="240" w:after="240"/>
        <w:rPr>
          <w:rFonts w:eastAsia="游ゴシック" w:eastAsiaTheme="minorEastAsia"/>
          <w:b w:val="1"/>
          <w:bCs w:val="1"/>
        </w:rPr>
      </w:pPr>
      <w:r w:rsidRPr="760FC621" w:rsidR="55C371AA">
        <w:rPr>
          <w:rFonts w:eastAsia="游ゴシック" w:eastAsiaTheme="minorEastAsia"/>
          <w:b w:val="1"/>
          <w:bCs w:val="1"/>
        </w:rPr>
        <w:t>Technical Advice</w:t>
      </w:r>
      <w:r w:rsidRPr="760FC621" w:rsidR="00557FBD">
        <w:rPr>
          <w:rFonts w:eastAsia="游ゴシック" w:eastAsiaTheme="minorEastAsia"/>
          <w:b w:val="1"/>
          <w:bCs w:val="1"/>
        </w:rPr>
        <w:t xml:space="preserve"> for Best Fit Solution</w:t>
      </w:r>
      <w:r w:rsidRPr="760FC621" w:rsidR="34F3CF7C">
        <w:rPr>
          <w:rFonts w:eastAsia="游ゴシック" w:eastAsiaTheme="minorEastAsia"/>
          <w:b w:val="1"/>
          <w:bCs w:val="1"/>
        </w:rPr>
        <w:t xml:space="preserve"> (5 Marks)</w:t>
      </w:r>
    </w:p>
    <w:p w:rsidR="55C371AA" w:rsidP="03D15AA1" w:rsidRDefault="55C371AA" w14:paraId="25BD24E6" w14:textId="386F4EAA">
      <w:pPr>
        <w:spacing w:before="240" w:after="240"/>
        <w:rPr>
          <w:rFonts w:eastAsiaTheme="minorEastAsia"/>
        </w:rPr>
      </w:pPr>
      <w:r w:rsidRPr="03D15AA1">
        <w:rPr>
          <w:rFonts w:eastAsiaTheme="minorEastAsia"/>
          <w:lang w:val="en-IE"/>
        </w:rPr>
        <w:t xml:space="preserve">Please provide details of your experience and capability to be able to advise on </w:t>
      </w:r>
      <w:r w:rsidRPr="03D15AA1">
        <w:rPr>
          <w:rFonts w:eastAsiaTheme="minorEastAsia"/>
          <w:b/>
          <w:bCs/>
          <w:lang w:val="en-IE"/>
        </w:rPr>
        <w:t>best</w:t>
      </w:r>
      <w:r>
        <w:noBreakHyphen/>
      </w:r>
      <w:r w:rsidRPr="03D15AA1">
        <w:rPr>
          <w:rFonts w:eastAsiaTheme="minorEastAsia"/>
          <w:b/>
          <w:bCs/>
          <w:lang w:val="en-IE"/>
        </w:rPr>
        <w:t>fit deployment</w:t>
      </w:r>
      <w:r w:rsidRPr="03D15AA1">
        <w:rPr>
          <w:rFonts w:eastAsiaTheme="minorEastAsia"/>
          <w:lang w:val="en-IE"/>
        </w:rPr>
        <w:t xml:space="preserve"> to ensure a solution/coverage for all GOAL countries at the best overall total cost of ownership:</w:t>
      </w:r>
    </w:p>
    <w:tbl>
      <w:tblPr>
        <w:tblStyle w:val="TableGrid"/>
        <w:tblW w:w="0" w:type="auto"/>
        <w:tblLook w:val="04A0" w:firstRow="1" w:lastRow="0" w:firstColumn="1" w:lastColumn="0" w:noHBand="0" w:noVBand="1"/>
      </w:tblPr>
      <w:tblGrid>
        <w:gridCol w:w="10456"/>
      </w:tblGrid>
      <w:tr w:rsidR="00D1186E" w:rsidTr="005D0978" w14:paraId="19E8C787" w14:textId="77777777">
        <w:trPr>
          <w:trHeight w:val="4088"/>
        </w:trPr>
        <w:tc>
          <w:tcPr>
            <w:tcW w:w="10456" w:type="dxa"/>
          </w:tcPr>
          <w:p w:rsidRPr="00D1186E" w:rsidR="00D1186E" w:rsidP="00D1186E" w:rsidRDefault="00D1186E" w14:paraId="3F862FE9" w14:textId="208CF548">
            <w:pPr>
              <w:spacing w:after="240"/>
              <w:rPr>
                <w:rFonts w:eastAsiaTheme="minorEastAsia"/>
              </w:rPr>
            </w:pPr>
            <w:r w:rsidRPr="00D1186E">
              <w:rPr>
                <w:rFonts w:eastAsiaTheme="minorEastAsia"/>
              </w:rPr>
              <w:t>Enter Response Here</w:t>
            </w:r>
          </w:p>
        </w:tc>
      </w:tr>
    </w:tbl>
    <w:p w:rsidR="00557FBD" w:rsidP="760FC621" w:rsidRDefault="00557FBD" w14:paraId="04282807" w14:textId="0D76EE8B">
      <w:pPr>
        <w:pStyle w:val="ListParagraph"/>
        <w:numPr>
          <w:ilvl w:val="0"/>
          <w:numId w:val="11"/>
        </w:numPr>
        <w:suppressLineNumbers w:val="0"/>
        <w:bidi w:val="0"/>
        <w:spacing w:before="240" w:beforeAutospacing="off" w:after="240" w:afterAutospacing="off" w:line="278" w:lineRule="auto"/>
        <w:ind w:left="360" w:right="0" w:hanging="360"/>
        <w:jc w:val="left"/>
        <w:rPr>
          <w:rFonts w:eastAsia="游ゴシック" w:eastAsiaTheme="minorEastAsia"/>
          <w:b w:val="1"/>
          <w:bCs w:val="1"/>
        </w:rPr>
      </w:pPr>
      <w:r w:rsidRPr="760FC621" w:rsidR="00557FBD">
        <w:rPr>
          <w:rFonts w:eastAsia="游ゴシック" w:eastAsiaTheme="minorEastAsia"/>
          <w:b w:val="1"/>
          <w:bCs w:val="1"/>
        </w:rPr>
        <w:t xml:space="preserve">Remote </w:t>
      </w:r>
      <w:r w:rsidRPr="760FC621" w:rsidR="55C371AA">
        <w:rPr>
          <w:rFonts w:eastAsia="游ゴシック" w:eastAsiaTheme="minorEastAsia"/>
          <w:b w:val="1"/>
          <w:bCs w:val="1"/>
        </w:rPr>
        <w:t>T</w:t>
      </w:r>
      <w:r w:rsidRPr="760FC621" w:rsidR="00557FBD">
        <w:rPr>
          <w:rFonts w:eastAsia="游ゴシック" w:eastAsiaTheme="minorEastAsia"/>
          <w:b w:val="1"/>
          <w:bCs w:val="1"/>
        </w:rPr>
        <w:t xml:space="preserve">echnical Support for </w:t>
      </w:r>
      <w:r w:rsidRPr="760FC621" w:rsidR="00557FBD">
        <w:rPr>
          <w:rFonts w:eastAsia="游ゴシック" w:eastAsiaTheme="minorEastAsia"/>
          <w:b w:val="1"/>
          <w:bCs w:val="1"/>
        </w:rPr>
        <w:t>Deployment</w:t>
      </w:r>
      <w:r w:rsidRPr="760FC621" w:rsidR="5DBAF4DE">
        <w:rPr>
          <w:rFonts w:eastAsia="游ゴシック" w:eastAsiaTheme="minorEastAsia"/>
          <w:b w:val="1"/>
          <w:bCs w:val="1"/>
        </w:rPr>
        <w:t xml:space="preserve"> (</w:t>
      </w:r>
      <w:r w:rsidRPr="760FC621" w:rsidR="5DBAF4DE">
        <w:rPr>
          <w:rFonts w:eastAsia="游ゴシック" w:eastAsiaTheme="minorEastAsia"/>
          <w:b w:val="1"/>
          <w:bCs w:val="1"/>
        </w:rPr>
        <w:t>5 Marks)</w:t>
      </w:r>
    </w:p>
    <w:p w:rsidR="55C371AA" w:rsidP="03D15AA1" w:rsidRDefault="55C371AA" w14:paraId="40F52B9A" w14:textId="11D09B41">
      <w:pPr>
        <w:jc w:val="both"/>
        <w:rPr>
          <w:rFonts w:eastAsiaTheme="minorEastAsia"/>
          <w:lang w:val="en-IE"/>
        </w:rPr>
      </w:pPr>
      <w:r w:rsidRPr="03D15AA1">
        <w:rPr>
          <w:rFonts w:eastAsiaTheme="minorEastAsia"/>
          <w:lang w:val="en-IE"/>
        </w:rPr>
        <w:t xml:space="preserve">Please provide details of your ability to </w:t>
      </w:r>
      <w:r w:rsidRPr="03D15AA1">
        <w:rPr>
          <w:rFonts w:eastAsiaTheme="minorEastAsia"/>
          <w:b/>
          <w:bCs/>
          <w:lang w:val="en-IE"/>
        </w:rPr>
        <w:t>deploy, support, and troubleshoot satellite services remotely</w:t>
      </w:r>
      <w:r w:rsidRPr="03D15AA1">
        <w:rPr>
          <w:rFonts w:eastAsiaTheme="minorEastAsia"/>
          <w:lang w:val="en-IE"/>
        </w:rPr>
        <w:t xml:space="preserve">, including </w:t>
      </w:r>
      <w:r w:rsidRPr="03D15AA1">
        <w:rPr>
          <w:rFonts w:eastAsiaTheme="minorEastAsia"/>
          <w:b/>
          <w:bCs/>
          <w:lang w:val="en-IE"/>
        </w:rPr>
        <w:t>out of hours technical support</w:t>
      </w:r>
      <w:r w:rsidRPr="03D15AA1">
        <w:rPr>
          <w:rFonts w:eastAsiaTheme="minorEastAsia"/>
          <w:lang w:val="en-IE"/>
        </w:rPr>
        <w:t xml:space="preserve"> during emergencies.</w:t>
      </w:r>
    </w:p>
    <w:tbl>
      <w:tblPr>
        <w:tblStyle w:val="TableGrid"/>
        <w:tblW w:w="0" w:type="auto"/>
        <w:tblLook w:val="04A0" w:firstRow="1" w:lastRow="0" w:firstColumn="1" w:lastColumn="0" w:noHBand="0" w:noVBand="1"/>
      </w:tblPr>
      <w:tblGrid>
        <w:gridCol w:w="10456"/>
      </w:tblGrid>
      <w:tr w:rsidR="00D1186E" w:rsidTr="00D1186E" w14:paraId="6EB4A7CF" w14:textId="77777777">
        <w:trPr>
          <w:trHeight w:val="1580"/>
        </w:trPr>
        <w:tc>
          <w:tcPr>
            <w:tcW w:w="10456" w:type="dxa"/>
          </w:tcPr>
          <w:p w:rsidR="00D1186E" w:rsidP="03D15AA1" w:rsidRDefault="00D1186E" w14:paraId="6FFA41A1" w14:textId="7B115C26">
            <w:pPr>
              <w:jc w:val="both"/>
              <w:rPr>
                <w:rFonts w:eastAsiaTheme="minorEastAsia"/>
              </w:rPr>
            </w:pPr>
            <w:r w:rsidRPr="00D1186E">
              <w:rPr>
                <w:rFonts w:eastAsiaTheme="minorEastAsia"/>
              </w:rPr>
              <w:t>Enter Response Here</w:t>
            </w:r>
          </w:p>
        </w:tc>
      </w:tr>
    </w:tbl>
    <w:p w:rsidR="55C371AA" w:rsidP="760FC621" w:rsidRDefault="55C371AA" w14:paraId="1130F6C4" w14:textId="5B5FF50F">
      <w:pPr>
        <w:pStyle w:val="ListParagraph"/>
        <w:numPr>
          <w:ilvl w:val="0"/>
          <w:numId w:val="11"/>
        </w:numPr>
        <w:spacing w:before="240" w:after="240"/>
        <w:rPr>
          <w:rFonts w:eastAsia="游ゴシック" w:eastAsiaTheme="minorEastAsia"/>
          <w:b w:val="1"/>
          <w:bCs w:val="1"/>
        </w:rPr>
      </w:pPr>
      <w:r w:rsidRPr="760FC621" w:rsidR="55C371AA">
        <w:rPr>
          <w:rFonts w:eastAsia="游ゴシック" w:eastAsiaTheme="minorEastAsia"/>
          <w:b w:val="1"/>
          <w:bCs w:val="1"/>
        </w:rPr>
        <w:t>Service Level Agreements</w:t>
      </w:r>
      <w:r w:rsidRPr="760FC621" w:rsidR="3AC18682">
        <w:rPr>
          <w:rFonts w:eastAsia="游ゴシック" w:eastAsiaTheme="minorEastAsia"/>
          <w:b w:val="1"/>
          <w:bCs w:val="1"/>
        </w:rPr>
        <w:t xml:space="preserve"> (5 Marks)</w:t>
      </w:r>
    </w:p>
    <w:p w:rsidRPr="00D1186E" w:rsidR="55C371AA" w:rsidP="03D15AA1" w:rsidRDefault="55C371AA" w14:paraId="50C351C5" w14:textId="5127A70A">
      <w:pPr>
        <w:spacing w:before="240" w:after="240"/>
        <w:rPr>
          <w:rFonts w:eastAsiaTheme="minorEastAsia"/>
        </w:rPr>
      </w:pPr>
      <w:r w:rsidRPr="00D1186E">
        <w:rPr>
          <w:rFonts w:eastAsiaTheme="minorEastAsia"/>
        </w:rPr>
        <w:t>Ple</w:t>
      </w:r>
      <w:r w:rsidRPr="00D1186E" w:rsidR="00D1186E">
        <w:rPr>
          <w:rFonts w:eastAsiaTheme="minorEastAsia"/>
        </w:rPr>
        <w:t>ase state any Service Level Agreements or Minimum Turnaround times which you would be able to commit to</w:t>
      </w:r>
      <w:r w:rsidR="00D1186E">
        <w:rPr>
          <w:rFonts w:eastAsiaTheme="minorEastAsia"/>
        </w:rPr>
        <w:t xml:space="preserve"> as part of this contract including but not limited to SIM Activation/Deactivation timescales.</w:t>
      </w:r>
    </w:p>
    <w:tbl>
      <w:tblPr>
        <w:tblStyle w:val="TableGrid"/>
        <w:tblW w:w="0" w:type="auto"/>
        <w:tblLook w:val="04A0" w:firstRow="1" w:lastRow="0" w:firstColumn="1" w:lastColumn="0" w:noHBand="0" w:noVBand="1"/>
      </w:tblPr>
      <w:tblGrid>
        <w:gridCol w:w="10456"/>
      </w:tblGrid>
      <w:tr w:rsidR="00D1186E" w:rsidTr="1DD350DA" w14:paraId="708C0659" w14:textId="77777777">
        <w:trPr>
          <w:trHeight w:val="1594"/>
        </w:trPr>
        <w:tc>
          <w:tcPr>
            <w:tcW w:w="10456" w:type="dxa"/>
          </w:tcPr>
          <w:p w:rsidR="00D1186E" w:rsidP="00D1186E" w:rsidRDefault="00D1186E" w14:paraId="7D4F9174" w14:textId="780C95F3">
            <w:pPr>
              <w:spacing w:after="240"/>
              <w:rPr>
                <w:rFonts w:eastAsiaTheme="minorEastAsia"/>
                <w:b/>
                <w:bCs/>
              </w:rPr>
            </w:pPr>
            <w:r w:rsidRPr="00D1186E">
              <w:rPr>
                <w:rFonts w:eastAsiaTheme="minorEastAsia"/>
              </w:rPr>
              <w:t>Enter Response Here</w:t>
            </w:r>
          </w:p>
        </w:tc>
      </w:tr>
    </w:tbl>
    <w:p w:rsidR="68A7A0CB" w:rsidP="760FC621" w:rsidRDefault="68A7A0CB" w14:paraId="2F6F31FE" w14:textId="608EAFBB">
      <w:pPr>
        <w:pStyle w:val="ListParagraph"/>
        <w:numPr>
          <w:ilvl w:val="0"/>
          <w:numId w:val="11"/>
        </w:numPr>
        <w:spacing w:before="240" w:after="240"/>
        <w:rPr>
          <w:rFonts w:eastAsia="游ゴシック" w:eastAsiaTheme="minorEastAsia"/>
          <w:b w:val="1"/>
          <w:bCs w:val="1"/>
        </w:rPr>
      </w:pPr>
      <w:r w:rsidRPr="760FC621" w:rsidR="68A7A0CB">
        <w:rPr>
          <w:rFonts w:eastAsia="游ゴシック" w:eastAsiaTheme="minorEastAsia"/>
          <w:b w:val="1"/>
          <w:bCs w:val="1"/>
        </w:rPr>
        <w:t>Contract Transition</w:t>
      </w:r>
      <w:r w:rsidRPr="760FC621" w:rsidR="284FC423">
        <w:rPr>
          <w:rFonts w:eastAsia="游ゴシック" w:eastAsiaTheme="minorEastAsia"/>
          <w:b w:val="1"/>
          <w:bCs w:val="1"/>
        </w:rPr>
        <w:t xml:space="preserve"> (5 Marks)</w:t>
      </w:r>
    </w:p>
    <w:p w:rsidR="68A7A0CB" w:rsidP="1DD350DA" w:rsidRDefault="68A7A0CB" w14:paraId="0FB49C08" w14:textId="4F118BED">
      <w:pPr>
        <w:spacing w:before="240" w:after="240"/>
        <w:jc w:val="both"/>
        <w:rPr>
          <w:rFonts w:eastAsiaTheme="minorEastAsia"/>
        </w:rPr>
      </w:pPr>
      <w:r w:rsidRPr="1DD350DA">
        <w:rPr>
          <w:rFonts w:eastAsiaTheme="minorEastAsia"/>
        </w:rPr>
        <w:t xml:space="preserve">Please provide details for how contract transition will be managed, and how you would </w:t>
      </w:r>
      <w:r w:rsidRPr="1DD350DA" w:rsidR="2B91AE91">
        <w:rPr>
          <w:rFonts w:eastAsiaTheme="minorEastAsia"/>
        </w:rPr>
        <w:t>take over</w:t>
      </w:r>
      <w:r w:rsidRPr="1DD350DA">
        <w:rPr>
          <w:rFonts w:eastAsiaTheme="minorEastAsia"/>
        </w:rPr>
        <w:t xml:space="preserve"> supply of Airtime for our active equipment w</w:t>
      </w:r>
      <w:r w:rsidRPr="1DD350DA" w:rsidR="2436875B">
        <w:rPr>
          <w:rFonts w:eastAsiaTheme="minorEastAsia"/>
        </w:rPr>
        <w:t>hilst minimising</w:t>
      </w:r>
      <w:r w:rsidRPr="1DD350DA">
        <w:rPr>
          <w:rFonts w:eastAsiaTheme="minorEastAsia"/>
        </w:rPr>
        <w:t xml:space="preserve"> any downtime in connectivity.</w:t>
      </w:r>
    </w:p>
    <w:tbl>
      <w:tblPr>
        <w:tblStyle w:val="TableGrid"/>
        <w:tblW w:w="0" w:type="auto"/>
        <w:tblLook w:val="06A0" w:firstRow="1" w:lastRow="0" w:firstColumn="1" w:lastColumn="0" w:noHBand="1" w:noVBand="1"/>
      </w:tblPr>
      <w:tblGrid>
        <w:gridCol w:w="10455"/>
      </w:tblGrid>
      <w:tr w:rsidR="1DD350DA" w:rsidTr="1DD350DA" w14:paraId="505F03AB" w14:textId="77777777">
        <w:trPr>
          <w:trHeight w:val="1470"/>
        </w:trPr>
        <w:tc>
          <w:tcPr>
            <w:tcW w:w="10455" w:type="dxa"/>
          </w:tcPr>
          <w:p w:rsidR="70B4479D" w:rsidP="1DD350DA" w:rsidRDefault="70B4479D" w14:paraId="2F5F48B9" w14:textId="780C95F3">
            <w:pPr>
              <w:spacing w:after="240"/>
              <w:rPr>
                <w:rFonts w:eastAsiaTheme="minorEastAsia"/>
                <w:b/>
                <w:bCs/>
              </w:rPr>
            </w:pPr>
            <w:r w:rsidRPr="1DD350DA">
              <w:rPr>
                <w:rFonts w:eastAsiaTheme="minorEastAsia"/>
              </w:rPr>
              <w:t>Enter Response Here</w:t>
            </w:r>
          </w:p>
          <w:p w:rsidR="1DD350DA" w:rsidP="1DD350DA" w:rsidRDefault="1DD350DA" w14:paraId="6BC7A75C" w14:textId="39B82442">
            <w:pPr>
              <w:rPr>
                <w:rFonts w:eastAsiaTheme="minorEastAsia"/>
                <w:b/>
                <w:bCs/>
              </w:rPr>
            </w:pPr>
          </w:p>
        </w:tc>
      </w:tr>
    </w:tbl>
    <w:p w:rsidR="15616B85" w:rsidP="760FC621" w:rsidRDefault="0063117B" w14:paraId="6265D1DB" w14:textId="7A82956E">
      <w:pPr>
        <w:pStyle w:val="ListParagraph"/>
        <w:numPr>
          <w:ilvl w:val="0"/>
          <w:numId w:val="11"/>
        </w:numPr>
        <w:spacing w:before="240" w:after="240"/>
        <w:rPr>
          <w:rFonts w:eastAsia="游ゴシック" w:eastAsiaTheme="minorEastAsia"/>
          <w:b w:val="1"/>
          <w:bCs w:val="1"/>
        </w:rPr>
      </w:pPr>
      <w:r w:rsidRPr="760FC621" w:rsidR="0063117B">
        <w:rPr>
          <w:rFonts w:eastAsia="游ゴシック" w:eastAsiaTheme="minorEastAsia"/>
          <w:b w:val="1"/>
          <w:bCs w:val="1"/>
        </w:rPr>
        <w:t>Value Add</w:t>
      </w:r>
      <w:r w:rsidRPr="760FC621" w:rsidR="00B424F2">
        <w:rPr>
          <w:rFonts w:eastAsia="游ゴシック" w:eastAsiaTheme="minorEastAsia"/>
          <w:b w:val="1"/>
          <w:bCs w:val="1"/>
        </w:rPr>
        <w:t xml:space="preserve"> Services</w:t>
      </w:r>
      <w:r w:rsidRPr="760FC621" w:rsidR="489896E0">
        <w:rPr>
          <w:rFonts w:eastAsia="游ゴシック" w:eastAsiaTheme="minorEastAsia"/>
          <w:b w:val="1"/>
          <w:bCs w:val="1"/>
        </w:rPr>
        <w:t xml:space="preserve"> (5 Marks)</w:t>
      </w:r>
    </w:p>
    <w:p w:rsidRPr="00B424F2" w:rsidR="0063117B" w:rsidP="0063117B" w:rsidRDefault="002841DF" w14:paraId="14BE0085" w14:textId="64DE747A">
      <w:pPr>
        <w:spacing w:before="240" w:after="240"/>
        <w:rPr>
          <w:rFonts w:eastAsiaTheme="minorEastAsia"/>
        </w:rPr>
      </w:pPr>
      <w:r>
        <w:rPr>
          <w:rFonts w:eastAsiaTheme="minorEastAsia"/>
        </w:rPr>
        <w:t xml:space="preserve">Please provide details of any added value services that you can provide, including any additional capabilities not already covered by GOAL’s Statement of Requirements or Technical </w:t>
      </w:r>
      <w:r w:rsidRPr="0CB90CEF" w:rsidR="69C33E53">
        <w:rPr>
          <w:rFonts w:eastAsiaTheme="minorEastAsia"/>
        </w:rPr>
        <w:t>Questionnaire</w:t>
      </w:r>
      <w:r>
        <w:rPr>
          <w:rFonts w:eastAsiaTheme="minorEastAsia"/>
        </w:rPr>
        <w:t>.</w:t>
      </w:r>
      <w:r w:rsidRPr="00B424F2" w:rsidR="00B424F2">
        <w:rPr>
          <w:rFonts w:eastAsiaTheme="minorEastAsia"/>
        </w:rPr>
        <w:t xml:space="preserve"> </w:t>
      </w:r>
    </w:p>
    <w:tbl>
      <w:tblPr>
        <w:tblStyle w:val="TableGrid"/>
        <w:tblW w:w="0" w:type="auto"/>
        <w:tblInd w:w="-5" w:type="dxa"/>
        <w:tblLayout w:type="fixed"/>
        <w:tblLook w:val="06A0" w:firstRow="1" w:lastRow="0" w:firstColumn="1" w:lastColumn="0" w:noHBand="1" w:noVBand="1"/>
      </w:tblPr>
      <w:tblGrid>
        <w:gridCol w:w="10348"/>
      </w:tblGrid>
      <w:tr w:rsidR="15B7ED85" w:rsidTr="3C1F6971" w14:paraId="512F7FC1" w14:textId="77777777">
        <w:trPr>
          <w:trHeight w:val="2175"/>
        </w:trPr>
        <w:tc>
          <w:tcPr>
            <w:tcW w:w="10348" w:type="dxa"/>
          </w:tcPr>
          <w:p w:rsidRPr="0063117B" w:rsidR="2460C543" w:rsidP="0063117B" w:rsidRDefault="0063117B" w14:paraId="515AB450" w14:textId="0C06F6B7">
            <w:pPr>
              <w:rPr>
                <w:rFonts w:eastAsiaTheme="minorEastAsia"/>
              </w:rPr>
            </w:pPr>
            <w:r>
              <w:rPr>
                <w:rFonts w:eastAsiaTheme="minorEastAsia"/>
              </w:rPr>
              <w:t>Enter Response Here</w:t>
            </w:r>
          </w:p>
        </w:tc>
      </w:tr>
    </w:tbl>
    <w:p w:rsidR="4D624F7D" w:rsidP="760FC621" w:rsidRDefault="59EA0E1F" w14:paraId="640B9B5C" w14:textId="06618517">
      <w:pPr>
        <w:pStyle w:val="ListParagraph"/>
        <w:numPr>
          <w:ilvl w:val="0"/>
          <w:numId w:val="11"/>
        </w:numPr>
        <w:spacing w:before="240" w:after="240"/>
        <w:rPr>
          <w:rFonts w:eastAsia="游ゴシック" w:eastAsiaTheme="minorEastAsia"/>
          <w:b w:val="1"/>
          <w:bCs w:val="1"/>
        </w:rPr>
      </w:pPr>
      <w:r w:rsidRPr="760FC621" w:rsidR="59EA0E1F">
        <w:rPr>
          <w:rFonts w:ascii="Aptos" w:hAnsi="Aptos" w:eastAsia="Aptos" w:cs="Aptos"/>
          <w:b w:val="1"/>
          <w:bCs w:val="1"/>
          <w:color w:val="000000" w:themeColor="text1" w:themeTint="FF" w:themeShade="FF"/>
        </w:rPr>
        <w:t>Personal Trackers (Lot 3</w:t>
      </w:r>
      <w:r w:rsidRPr="760FC621" w:rsidR="47769EC8">
        <w:rPr>
          <w:rFonts w:ascii="Aptos" w:hAnsi="Aptos" w:eastAsia="Aptos" w:cs="Aptos"/>
          <w:b w:val="1"/>
          <w:bCs w:val="1"/>
          <w:color w:val="000000" w:themeColor="text1" w:themeTint="FF" w:themeShade="FF"/>
        </w:rPr>
        <w:t xml:space="preserve"> Only</w:t>
      </w:r>
      <w:r w:rsidRPr="760FC621" w:rsidR="59EA0E1F">
        <w:rPr>
          <w:rFonts w:ascii="Aptos" w:hAnsi="Aptos" w:eastAsia="Aptos" w:cs="Aptos"/>
          <w:b w:val="1"/>
          <w:bCs w:val="1"/>
          <w:color w:val="000000" w:themeColor="text1" w:themeTint="FF" w:themeShade="FF"/>
        </w:rPr>
        <w:t>)</w:t>
      </w:r>
      <w:r w:rsidRPr="760FC621" w:rsidR="239315C9">
        <w:rPr>
          <w:rFonts w:ascii="Aptos" w:hAnsi="Aptos" w:eastAsia="Aptos" w:cs="Aptos"/>
          <w:b w:val="1"/>
          <w:bCs w:val="1"/>
          <w:color w:val="000000" w:themeColor="text1" w:themeTint="FF" w:themeShade="FF"/>
        </w:rPr>
        <w:t xml:space="preserve"> - </w:t>
      </w:r>
      <w:r w:rsidRPr="760FC621" w:rsidR="239315C9">
        <w:rPr>
          <w:rFonts w:eastAsia="游ゴシック" w:eastAsiaTheme="minorEastAsia"/>
          <w:b w:val="1"/>
          <w:bCs w:val="1"/>
        </w:rPr>
        <w:t>(10</w:t>
      </w:r>
      <w:r w:rsidRPr="760FC621" w:rsidR="3794C930">
        <w:rPr>
          <w:rFonts w:eastAsia="游ゴシック" w:eastAsiaTheme="minorEastAsia"/>
          <w:b w:val="1"/>
          <w:bCs w:val="1"/>
        </w:rPr>
        <w:t xml:space="preserve"> </w:t>
      </w:r>
      <w:r w:rsidRPr="760FC621" w:rsidR="239315C9">
        <w:rPr>
          <w:rFonts w:eastAsia="游ゴシック" w:eastAsiaTheme="minorEastAsia"/>
          <w:b w:val="1"/>
          <w:bCs w:val="1"/>
        </w:rPr>
        <w:t>Marks)</w:t>
      </w:r>
    </w:p>
    <w:p w:rsidR="4D624F7D" w:rsidP="3C1F6971" w:rsidRDefault="4D624F7D" w14:paraId="6A7E0B52" w14:textId="4BF9B775">
      <w:pPr>
        <w:rPr>
          <w:rFonts w:ascii="Aptos" w:hAnsi="Aptos" w:eastAsia="Aptos" w:cs="Aptos"/>
          <w:color w:val="000000" w:themeColor="text1"/>
        </w:rPr>
      </w:pPr>
      <w:r w:rsidRPr="3C1F6971">
        <w:rPr>
          <w:rFonts w:ascii="Aptos" w:hAnsi="Aptos" w:eastAsia="Aptos" w:cs="Aptos"/>
          <w:color w:val="000000" w:themeColor="text1"/>
        </w:rPr>
        <w:t xml:space="preserve">If you </w:t>
      </w:r>
      <w:r w:rsidRPr="3C1F6971" w:rsidR="315EC0FA">
        <w:rPr>
          <w:rFonts w:ascii="Aptos" w:hAnsi="Aptos" w:eastAsia="Aptos" w:cs="Aptos"/>
          <w:color w:val="000000" w:themeColor="text1"/>
        </w:rPr>
        <w:t xml:space="preserve">are submitting a bid for Lot </w:t>
      </w:r>
      <w:proofErr w:type="gramStart"/>
      <w:r w:rsidRPr="3C1F6971" w:rsidR="315EC0FA">
        <w:rPr>
          <w:rFonts w:ascii="Aptos" w:hAnsi="Aptos" w:eastAsia="Aptos" w:cs="Aptos"/>
          <w:color w:val="000000" w:themeColor="text1"/>
        </w:rPr>
        <w:t>3</w:t>
      </w:r>
      <w:proofErr w:type="gramEnd"/>
      <w:r w:rsidRPr="3C1F6971" w:rsidR="315EC0FA">
        <w:rPr>
          <w:rFonts w:ascii="Aptos" w:hAnsi="Aptos" w:eastAsia="Aptos" w:cs="Aptos"/>
          <w:color w:val="000000" w:themeColor="text1"/>
        </w:rPr>
        <w:t xml:space="preserve"> please complete the below to provide an overview of </w:t>
      </w:r>
      <w:r w:rsidRPr="3C1F6971" w:rsidR="72C94CAB">
        <w:rPr>
          <w:rFonts w:ascii="Aptos" w:hAnsi="Aptos" w:eastAsia="Aptos" w:cs="Aptos"/>
          <w:color w:val="000000" w:themeColor="text1"/>
        </w:rPr>
        <w:t>how your proposed solution meets GOAL’s requirements and attach any additional information as an annex.</w:t>
      </w:r>
    </w:p>
    <w:tbl>
      <w:tblPr>
        <w:tblW w:w="0" w:type="auto"/>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3531"/>
        <w:gridCol w:w="6919"/>
      </w:tblGrid>
      <w:tr w:rsidR="3C1F6971" w:rsidTr="5C7395A0" w14:paraId="247B9C9E" w14:textId="77777777">
        <w:trPr>
          <w:trHeight w:val="315"/>
        </w:trPr>
        <w:tc>
          <w:tcPr>
            <w:tcW w:w="10490" w:type="dxa"/>
            <w:gridSpan w:val="2"/>
            <w:shd w:val="clear" w:color="auto" w:fill="196B24" w:themeFill="accent3"/>
            <w:tcMar>
              <w:left w:w="105" w:type="dxa"/>
              <w:right w:w="105" w:type="dxa"/>
            </w:tcMar>
            <w:vAlign w:val="center"/>
          </w:tcPr>
          <w:p w:rsidR="3D8FF715" w:rsidP="3C1F6971" w:rsidRDefault="3D8FF715" w14:paraId="0F2C9B62" w14:textId="00CB63F8">
            <w:pPr>
              <w:spacing w:after="0" w:line="240" w:lineRule="auto"/>
              <w:rPr>
                <w:rFonts w:ascii="Aptos" w:hAnsi="Aptos" w:eastAsia="Aptos" w:cs="Aptos"/>
                <w:b w:val="1"/>
                <w:bCs w:val="1"/>
                <w:color w:val="FFFFFF" w:themeColor="background1"/>
                <w:lang w:val="en-IE"/>
              </w:rPr>
            </w:pPr>
            <w:r w:rsidRPr="5C7395A0" w:rsidR="3D8FF715">
              <w:rPr>
                <w:rFonts w:ascii="Aptos" w:hAnsi="Aptos" w:eastAsia="Aptos" w:cs="Aptos"/>
                <w:b w:val="1"/>
                <w:bCs w:val="1"/>
                <w:color w:val="FFFFFF" w:themeColor="background1" w:themeTint="FF" w:themeShade="FF"/>
                <w:lang w:val="en-IE"/>
              </w:rPr>
              <w:t>Hardware Requirements</w:t>
            </w:r>
            <w:r w:rsidRPr="5C7395A0" w:rsidR="0CC1643B">
              <w:rPr>
                <w:rFonts w:ascii="Aptos" w:hAnsi="Aptos" w:eastAsia="Aptos" w:cs="Aptos"/>
                <w:b w:val="1"/>
                <w:bCs w:val="1"/>
                <w:color w:val="FFFFFF" w:themeColor="background1" w:themeTint="FF" w:themeShade="FF"/>
                <w:lang w:val="en-IE"/>
              </w:rPr>
              <w:t xml:space="preserve"> (5 Marks)</w:t>
            </w:r>
          </w:p>
        </w:tc>
      </w:tr>
      <w:tr w:rsidR="3C1F6971" w:rsidTr="5C7395A0" w14:paraId="29EB4D07" w14:textId="77777777">
        <w:trPr>
          <w:trHeight w:val="315"/>
        </w:trPr>
        <w:tc>
          <w:tcPr>
            <w:tcW w:w="3540" w:type="dxa"/>
            <w:shd w:val="clear" w:color="auto" w:fill="D9D9D9" w:themeFill="background1" w:themeFillShade="D9"/>
            <w:tcMar>
              <w:left w:w="105" w:type="dxa"/>
              <w:right w:w="105" w:type="dxa"/>
            </w:tcMar>
            <w:vAlign w:val="center"/>
          </w:tcPr>
          <w:p w:rsidR="3C1F6971" w:rsidP="3C1F6971" w:rsidRDefault="3C1F6971" w14:paraId="5A227892" w14:textId="242A5F4D">
            <w:pPr>
              <w:spacing w:after="0" w:line="240" w:lineRule="auto"/>
              <w:rPr>
                <w:rFonts w:ascii="Aptos" w:hAnsi="Aptos" w:eastAsia="Aptos" w:cs="Aptos"/>
                <w:b/>
                <w:bCs/>
                <w:color w:val="000000" w:themeColor="text1"/>
                <w:lang w:val="en-IE"/>
              </w:rPr>
            </w:pPr>
            <w:r w:rsidRPr="3C1F6971">
              <w:rPr>
                <w:rFonts w:ascii="Aptos" w:hAnsi="Aptos" w:eastAsia="Aptos" w:cs="Aptos"/>
                <w:b/>
                <w:bCs/>
                <w:color w:val="000000" w:themeColor="text1"/>
                <w:lang w:val="en-IE"/>
              </w:rPr>
              <w:t>GOAL Requir</w:t>
            </w:r>
            <w:r w:rsidRPr="3C1F6971" w:rsidR="10779055">
              <w:rPr>
                <w:rFonts w:ascii="Aptos" w:hAnsi="Aptos" w:eastAsia="Aptos" w:cs="Aptos"/>
                <w:b/>
                <w:bCs/>
                <w:color w:val="000000" w:themeColor="text1"/>
                <w:lang w:val="en-IE"/>
              </w:rPr>
              <w:t>e</w:t>
            </w:r>
            <w:r w:rsidRPr="3C1F6971">
              <w:rPr>
                <w:rFonts w:ascii="Aptos" w:hAnsi="Aptos" w:eastAsia="Aptos" w:cs="Aptos"/>
                <w:b/>
                <w:bCs/>
                <w:color w:val="000000" w:themeColor="text1"/>
                <w:lang w:val="en-IE"/>
              </w:rPr>
              <w:t>ments</w:t>
            </w:r>
          </w:p>
        </w:tc>
        <w:tc>
          <w:tcPr>
            <w:tcW w:w="6950" w:type="dxa"/>
            <w:shd w:val="clear" w:color="auto" w:fill="D9D9D9" w:themeFill="background1" w:themeFillShade="D9"/>
            <w:tcMar>
              <w:left w:w="105" w:type="dxa"/>
              <w:right w:w="105" w:type="dxa"/>
            </w:tcMar>
            <w:vAlign w:val="center"/>
          </w:tcPr>
          <w:p w:rsidR="3C1F6971" w:rsidP="3C1F6971" w:rsidRDefault="3C1F6971" w14:paraId="18D8FCCB" w14:textId="3FADA882">
            <w:pPr>
              <w:spacing w:after="0" w:line="240" w:lineRule="auto"/>
              <w:rPr>
                <w:rFonts w:ascii="Aptos" w:hAnsi="Aptos" w:eastAsia="Aptos" w:cs="Aptos"/>
                <w:b/>
                <w:bCs/>
                <w:color w:val="000000" w:themeColor="text1"/>
                <w:lang w:val="en-IE"/>
              </w:rPr>
            </w:pPr>
            <w:r w:rsidRPr="3C1F6971">
              <w:rPr>
                <w:rFonts w:ascii="Aptos" w:hAnsi="Aptos" w:eastAsia="Aptos" w:cs="Aptos"/>
                <w:b/>
                <w:bCs/>
                <w:color w:val="000000" w:themeColor="text1"/>
                <w:lang w:val="en-IE"/>
              </w:rPr>
              <w:t>Details of Proposed Sol</w:t>
            </w:r>
            <w:r w:rsidRPr="3C1F6971" w:rsidR="1C07D7EE">
              <w:rPr>
                <w:rFonts w:ascii="Aptos" w:hAnsi="Aptos" w:eastAsia="Aptos" w:cs="Aptos"/>
                <w:b/>
                <w:bCs/>
                <w:color w:val="000000" w:themeColor="text1"/>
                <w:lang w:val="en-IE"/>
              </w:rPr>
              <w:t>u</w:t>
            </w:r>
            <w:r w:rsidRPr="3C1F6971">
              <w:rPr>
                <w:rFonts w:ascii="Aptos" w:hAnsi="Aptos" w:eastAsia="Aptos" w:cs="Aptos"/>
                <w:b/>
                <w:bCs/>
                <w:color w:val="000000" w:themeColor="text1"/>
                <w:lang w:val="en-IE"/>
              </w:rPr>
              <w:t>tion</w:t>
            </w:r>
          </w:p>
        </w:tc>
      </w:tr>
      <w:tr w:rsidR="3C1F6971" w:rsidTr="5C7395A0" w14:paraId="767B0FF4" w14:textId="77777777">
        <w:trPr>
          <w:trHeight w:val="855"/>
        </w:trPr>
        <w:tc>
          <w:tcPr>
            <w:tcW w:w="3540" w:type="dxa"/>
            <w:shd w:val="clear" w:color="auto" w:fill="FFFFFF" w:themeFill="background1"/>
            <w:tcMar>
              <w:left w:w="105" w:type="dxa"/>
              <w:right w:w="105" w:type="dxa"/>
            </w:tcMar>
            <w:vAlign w:val="center"/>
          </w:tcPr>
          <w:p w:rsidR="3C1F6971" w:rsidP="3C1F6971" w:rsidRDefault="3C1F6971" w14:paraId="762A23C7" w14:textId="4478AFD9">
            <w:pPr>
              <w:spacing w:after="0" w:line="240" w:lineRule="auto"/>
              <w:rPr>
                <w:rFonts w:ascii="Aptos" w:hAnsi="Aptos" w:eastAsia="Aptos" w:cs="Aptos"/>
                <w:color w:val="000000" w:themeColor="text1"/>
                <w:lang w:val="en-IE"/>
              </w:rPr>
            </w:pPr>
            <w:r w:rsidRPr="3C1F6971">
              <w:rPr>
                <w:rFonts w:ascii="Aptos" w:hAnsi="Aptos" w:eastAsia="Aptos" w:cs="Aptos"/>
                <w:color w:val="000000" w:themeColor="text1"/>
                <w:lang w:val="en-IE"/>
              </w:rPr>
              <w:t>A small portable rugged</w:t>
            </w:r>
            <w:r w:rsidRPr="3C1F6971" w:rsidR="517E3CB3">
              <w:rPr>
                <w:rFonts w:ascii="Aptos" w:hAnsi="Aptos" w:eastAsia="Aptos" w:cs="Aptos"/>
                <w:color w:val="000000" w:themeColor="text1"/>
                <w:lang w:val="en-IE"/>
              </w:rPr>
              <w:t xml:space="preserve"> and waterproof</w:t>
            </w:r>
            <w:r w:rsidRPr="3C1F6971">
              <w:rPr>
                <w:rFonts w:ascii="Aptos" w:hAnsi="Aptos" w:eastAsia="Aptos" w:cs="Aptos"/>
                <w:color w:val="000000" w:themeColor="text1"/>
                <w:lang w:val="en-IE"/>
              </w:rPr>
              <w:t xml:space="preserve"> tracking device</w:t>
            </w:r>
          </w:p>
        </w:tc>
        <w:tc>
          <w:tcPr>
            <w:tcW w:w="6950" w:type="dxa"/>
            <w:shd w:val="clear" w:color="auto" w:fill="FFFFFF" w:themeFill="background1"/>
            <w:tcMar>
              <w:left w:w="105" w:type="dxa"/>
              <w:right w:w="105" w:type="dxa"/>
            </w:tcMar>
            <w:vAlign w:val="center"/>
          </w:tcPr>
          <w:p w:rsidR="3C1F6971" w:rsidP="3C1F6971" w:rsidRDefault="3C1F6971" w14:paraId="7E1983C7" w14:textId="0740DE0C">
            <w:pPr>
              <w:spacing w:after="0" w:line="240" w:lineRule="auto"/>
              <w:rPr>
                <w:rFonts w:ascii="Aptos" w:hAnsi="Aptos" w:eastAsia="Aptos" w:cs="Aptos"/>
                <w:color w:val="000000" w:themeColor="text1"/>
                <w:lang w:val="en-IE"/>
              </w:rPr>
            </w:pPr>
          </w:p>
        </w:tc>
      </w:tr>
      <w:tr w:rsidR="3C1F6971" w:rsidTr="5C7395A0" w14:paraId="10B26497" w14:textId="77777777">
        <w:trPr>
          <w:trHeight w:val="855"/>
        </w:trPr>
        <w:tc>
          <w:tcPr>
            <w:tcW w:w="3540" w:type="dxa"/>
            <w:shd w:val="clear" w:color="auto" w:fill="FFFFFF" w:themeFill="background1"/>
            <w:tcMar>
              <w:left w:w="105" w:type="dxa"/>
              <w:right w:w="105" w:type="dxa"/>
            </w:tcMar>
            <w:vAlign w:val="center"/>
          </w:tcPr>
          <w:p w:rsidR="3C1F6971" w:rsidP="3C1F6971" w:rsidRDefault="3C1F6971" w14:paraId="717AD0F2" w14:textId="517034C6">
            <w:pPr>
              <w:spacing w:after="0" w:line="240" w:lineRule="auto"/>
              <w:rPr>
                <w:rFonts w:ascii="Aptos" w:hAnsi="Aptos" w:eastAsia="Aptos" w:cs="Aptos"/>
                <w:color w:val="000000" w:themeColor="text1"/>
                <w:lang w:val="en-IE"/>
              </w:rPr>
            </w:pPr>
            <w:r w:rsidRPr="3C1F6971">
              <w:rPr>
                <w:rFonts w:ascii="Aptos" w:hAnsi="Aptos" w:eastAsia="Aptos" w:cs="Aptos"/>
                <w:color w:val="000000" w:themeColor="text1"/>
                <w:lang w:val="en-IE"/>
              </w:rPr>
              <w:t>Subtle appearance for security</w:t>
            </w:r>
            <w:r w:rsidRPr="3C1F6971" w:rsidR="7B22F3D3">
              <w:rPr>
                <w:rFonts w:ascii="Aptos" w:hAnsi="Aptos" w:eastAsia="Aptos" w:cs="Aptos"/>
                <w:color w:val="000000" w:themeColor="text1"/>
                <w:lang w:val="en-IE"/>
              </w:rPr>
              <w:t xml:space="preserve"> reasons</w:t>
            </w:r>
          </w:p>
        </w:tc>
        <w:tc>
          <w:tcPr>
            <w:tcW w:w="6950" w:type="dxa"/>
            <w:shd w:val="clear" w:color="auto" w:fill="FFFFFF" w:themeFill="background1"/>
            <w:tcMar>
              <w:left w:w="105" w:type="dxa"/>
              <w:right w:w="105" w:type="dxa"/>
            </w:tcMar>
            <w:vAlign w:val="center"/>
          </w:tcPr>
          <w:p w:rsidR="3C1F6971" w:rsidP="3C1F6971" w:rsidRDefault="3C1F6971" w14:paraId="3D882EF6" w14:textId="6652BDEB">
            <w:pPr>
              <w:spacing w:after="0" w:line="240" w:lineRule="auto"/>
              <w:rPr>
                <w:rFonts w:ascii="Aptos" w:hAnsi="Aptos" w:eastAsia="Aptos" w:cs="Aptos"/>
                <w:color w:val="000000" w:themeColor="text1"/>
                <w:lang w:val="en-IE"/>
              </w:rPr>
            </w:pPr>
          </w:p>
        </w:tc>
      </w:tr>
      <w:tr w:rsidR="3C1F6971" w:rsidTr="5C7395A0" w14:paraId="498CE083" w14:textId="77777777">
        <w:trPr>
          <w:trHeight w:val="855"/>
        </w:trPr>
        <w:tc>
          <w:tcPr>
            <w:tcW w:w="3540" w:type="dxa"/>
            <w:shd w:val="clear" w:color="auto" w:fill="FFFFFF" w:themeFill="background1"/>
            <w:tcMar>
              <w:left w:w="105" w:type="dxa"/>
              <w:right w:w="105" w:type="dxa"/>
            </w:tcMar>
            <w:vAlign w:val="center"/>
          </w:tcPr>
          <w:p w:rsidR="3C1F6971" w:rsidP="3C1F6971" w:rsidRDefault="3C1F6971" w14:paraId="27C7A7DF" w14:textId="10C5DBC3">
            <w:pPr>
              <w:spacing w:after="0" w:line="240" w:lineRule="auto"/>
              <w:rPr>
                <w:rFonts w:ascii="Aptos" w:hAnsi="Aptos" w:eastAsia="Aptos" w:cs="Aptos"/>
                <w:color w:val="000000" w:themeColor="text1"/>
              </w:rPr>
            </w:pPr>
            <w:r w:rsidRPr="3C1F6971">
              <w:rPr>
                <w:rFonts w:ascii="Aptos" w:hAnsi="Aptos" w:eastAsia="Aptos" w:cs="Aptos"/>
                <w:color w:val="000000" w:themeColor="text1"/>
                <w:lang w:val="en-IE"/>
              </w:rPr>
              <w:t>Coverage in all GOAL countries/regions</w:t>
            </w:r>
          </w:p>
        </w:tc>
        <w:tc>
          <w:tcPr>
            <w:tcW w:w="6950" w:type="dxa"/>
            <w:shd w:val="clear" w:color="auto" w:fill="FFFFFF" w:themeFill="background1"/>
            <w:tcMar>
              <w:left w:w="105" w:type="dxa"/>
              <w:right w:w="105" w:type="dxa"/>
            </w:tcMar>
            <w:vAlign w:val="center"/>
          </w:tcPr>
          <w:p w:rsidR="3C1F6971" w:rsidP="3C1F6971" w:rsidRDefault="3C1F6971" w14:paraId="7B06371B" w14:textId="31273DFB">
            <w:pPr>
              <w:spacing w:after="0" w:line="240" w:lineRule="auto"/>
              <w:rPr>
                <w:rFonts w:ascii="Aptos" w:hAnsi="Aptos" w:eastAsia="Aptos" w:cs="Aptos"/>
                <w:color w:val="000000" w:themeColor="text1"/>
                <w:lang w:val="en-IE"/>
              </w:rPr>
            </w:pPr>
          </w:p>
        </w:tc>
      </w:tr>
      <w:tr w:rsidR="3C1F6971" w:rsidTr="5C7395A0" w14:paraId="04286408" w14:textId="77777777">
        <w:trPr>
          <w:trHeight w:val="855"/>
        </w:trPr>
        <w:tc>
          <w:tcPr>
            <w:tcW w:w="3540" w:type="dxa"/>
            <w:shd w:val="clear" w:color="auto" w:fill="FFFFFF" w:themeFill="background1"/>
            <w:tcMar>
              <w:left w:w="105" w:type="dxa"/>
              <w:right w:w="105" w:type="dxa"/>
            </w:tcMar>
            <w:vAlign w:val="center"/>
          </w:tcPr>
          <w:p w:rsidR="3C1F6971" w:rsidP="3C1F6971" w:rsidRDefault="3C1F6971" w14:paraId="50E8A9F9" w14:textId="102B18AE">
            <w:pPr>
              <w:spacing w:after="0" w:line="240" w:lineRule="auto"/>
              <w:rPr>
                <w:rFonts w:ascii="Aptos" w:hAnsi="Aptos" w:eastAsia="Aptos" w:cs="Aptos"/>
                <w:color w:val="000000" w:themeColor="text1"/>
              </w:rPr>
            </w:pPr>
            <w:r w:rsidRPr="3C1F6971">
              <w:rPr>
                <w:rFonts w:ascii="Aptos" w:hAnsi="Aptos" w:eastAsia="Aptos" w:cs="Aptos"/>
                <w:color w:val="000000" w:themeColor="text1"/>
                <w:lang w:val="en-IE"/>
              </w:rPr>
              <w:t>Regular reporting of position via satellite network</w:t>
            </w:r>
          </w:p>
        </w:tc>
        <w:tc>
          <w:tcPr>
            <w:tcW w:w="6950" w:type="dxa"/>
            <w:shd w:val="clear" w:color="auto" w:fill="FFFFFF" w:themeFill="background1"/>
            <w:tcMar>
              <w:left w:w="105" w:type="dxa"/>
              <w:right w:w="105" w:type="dxa"/>
            </w:tcMar>
            <w:vAlign w:val="center"/>
          </w:tcPr>
          <w:p w:rsidR="3C1F6971" w:rsidP="3C1F6971" w:rsidRDefault="3C1F6971" w14:paraId="75A0C133" w14:textId="60248251">
            <w:pPr>
              <w:spacing w:after="0" w:line="240" w:lineRule="auto"/>
              <w:rPr>
                <w:rFonts w:ascii="Aptos" w:hAnsi="Aptos" w:eastAsia="Aptos" w:cs="Aptos"/>
                <w:color w:val="000000" w:themeColor="text1"/>
                <w:lang w:val="en-IE"/>
              </w:rPr>
            </w:pPr>
          </w:p>
        </w:tc>
      </w:tr>
    </w:tbl>
    <w:p w:rsidR="3C1F6971" w:rsidP="3C1F6971" w:rsidRDefault="3C1F6971" w14:paraId="531D887D" w14:textId="50134A88">
      <w:pPr>
        <w:rPr>
          <w:lang w:val="en-US"/>
        </w:rPr>
      </w:pPr>
    </w:p>
    <w:tbl>
      <w:tblPr>
        <w:tblW w:w="0" w:type="auto"/>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3530"/>
        <w:gridCol w:w="6920"/>
      </w:tblGrid>
      <w:tr w:rsidR="3C1F6971" w:rsidTr="5C7395A0" w14:paraId="44E8C93A" w14:textId="77777777">
        <w:trPr>
          <w:trHeight w:val="315"/>
        </w:trPr>
        <w:tc>
          <w:tcPr>
            <w:tcW w:w="10490" w:type="dxa"/>
            <w:gridSpan w:val="2"/>
            <w:shd w:val="clear" w:color="auto" w:fill="196B24" w:themeFill="accent3"/>
            <w:tcMar>
              <w:left w:w="105" w:type="dxa"/>
              <w:right w:w="105" w:type="dxa"/>
            </w:tcMar>
            <w:vAlign w:val="center"/>
          </w:tcPr>
          <w:p w:rsidR="29CACB5C" w:rsidP="3C1F6971" w:rsidRDefault="29CACB5C" w14:paraId="0493241E" w14:textId="1FF27A14">
            <w:pPr>
              <w:spacing w:after="0" w:line="240" w:lineRule="auto"/>
              <w:rPr>
                <w:rFonts w:ascii="Aptos" w:hAnsi="Aptos" w:eastAsia="Aptos" w:cs="Aptos"/>
                <w:b w:val="1"/>
                <w:bCs w:val="1"/>
                <w:color w:val="FFFFFF" w:themeColor="background1"/>
                <w:lang w:val="en-IE"/>
              </w:rPr>
            </w:pPr>
            <w:r w:rsidRPr="5C7395A0" w:rsidR="29CACB5C">
              <w:rPr>
                <w:rFonts w:ascii="Aptos" w:hAnsi="Aptos" w:eastAsia="Aptos" w:cs="Aptos"/>
                <w:b w:val="1"/>
                <w:bCs w:val="1"/>
                <w:color w:val="FFFFFF" w:themeColor="background1" w:themeTint="FF" w:themeShade="FF"/>
                <w:lang w:val="en-IE"/>
              </w:rPr>
              <w:t>Software or App</w:t>
            </w:r>
            <w:r w:rsidRPr="5C7395A0" w:rsidR="3C1F6971">
              <w:rPr>
                <w:rFonts w:ascii="Aptos" w:hAnsi="Aptos" w:eastAsia="Aptos" w:cs="Aptos"/>
                <w:b w:val="1"/>
                <w:bCs w:val="1"/>
                <w:color w:val="FFFFFF" w:themeColor="background1" w:themeTint="FF" w:themeShade="FF"/>
                <w:lang w:val="en-IE"/>
              </w:rPr>
              <w:t xml:space="preserve"> Requirements</w:t>
            </w:r>
            <w:r w:rsidRPr="5C7395A0" w:rsidR="63CE644F">
              <w:rPr>
                <w:rFonts w:ascii="Aptos" w:hAnsi="Aptos" w:eastAsia="Aptos" w:cs="Aptos"/>
                <w:b w:val="1"/>
                <w:bCs w:val="1"/>
                <w:color w:val="FFFFFF" w:themeColor="background1" w:themeTint="FF" w:themeShade="FF"/>
                <w:lang w:val="en-IE"/>
              </w:rPr>
              <w:t xml:space="preserve"> (5 Marks)</w:t>
            </w:r>
          </w:p>
        </w:tc>
      </w:tr>
      <w:tr w:rsidR="3C1F6971" w:rsidTr="5C7395A0" w14:paraId="25BF1A4A" w14:textId="77777777">
        <w:trPr>
          <w:trHeight w:val="315"/>
        </w:trPr>
        <w:tc>
          <w:tcPr>
            <w:tcW w:w="3540" w:type="dxa"/>
            <w:shd w:val="clear" w:color="auto" w:fill="D9D9D9" w:themeFill="background1" w:themeFillShade="D9"/>
            <w:tcMar>
              <w:left w:w="105" w:type="dxa"/>
              <w:right w:w="105" w:type="dxa"/>
            </w:tcMar>
            <w:vAlign w:val="center"/>
          </w:tcPr>
          <w:p w:rsidR="3C1F6971" w:rsidP="3C1F6971" w:rsidRDefault="3C1F6971" w14:paraId="16A13DC2" w14:textId="242A5F4D">
            <w:pPr>
              <w:spacing w:after="0" w:line="240" w:lineRule="auto"/>
              <w:rPr>
                <w:rFonts w:ascii="Aptos" w:hAnsi="Aptos" w:eastAsia="Aptos" w:cs="Aptos"/>
                <w:b/>
                <w:bCs/>
                <w:color w:val="000000" w:themeColor="text1"/>
                <w:lang w:val="en-IE"/>
              </w:rPr>
            </w:pPr>
            <w:r w:rsidRPr="3C1F6971">
              <w:rPr>
                <w:rFonts w:ascii="Aptos" w:hAnsi="Aptos" w:eastAsia="Aptos" w:cs="Aptos"/>
                <w:b/>
                <w:bCs/>
                <w:color w:val="000000" w:themeColor="text1"/>
                <w:lang w:val="en-IE"/>
              </w:rPr>
              <w:t>GOAL Requirements</w:t>
            </w:r>
          </w:p>
        </w:tc>
        <w:tc>
          <w:tcPr>
            <w:tcW w:w="6950" w:type="dxa"/>
            <w:shd w:val="clear" w:color="auto" w:fill="D9D9D9" w:themeFill="background1" w:themeFillShade="D9"/>
            <w:tcMar>
              <w:left w:w="105" w:type="dxa"/>
              <w:right w:w="105" w:type="dxa"/>
            </w:tcMar>
            <w:vAlign w:val="center"/>
          </w:tcPr>
          <w:p w:rsidR="3C1F6971" w:rsidP="3C1F6971" w:rsidRDefault="3C1F6971" w14:paraId="0654441C" w14:textId="3FADA882">
            <w:pPr>
              <w:spacing w:after="0" w:line="240" w:lineRule="auto"/>
              <w:rPr>
                <w:rFonts w:ascii="Aptos" w:hAnsi="Aptos" w:eastAsia="Aptos" w:cs="Aptos"/>
                <w:b/>
                <w:bCs/>
                <w:color w:val="000000" w:themeColor="text1"/>
                <w:lang w:val="en-IE"/>
              </w:rPr>
            </w:pPr>
            <w:r w:rsidRPr="3C1F6971">
              <w:rPr>
                <w:rFonts w:ascii="Aptos" w:hAnsi="Aptos" w:eastAsia="Aptos" w:cs="Aptos"/>
                <w:b/>
                <w:bCs/>
                <w:color w:val="000000" w:themeColor="text1"/>
                <w:lang w:val="en-IE"/>
              </w:rPr>
              <w:t>Details of Proposed Solution</w:t>
            </w:r>
          </w:p>
        </w:tc>
      </w:tr>
      <w:tr w:rsidR="3C1F6971" w:rsidTr="5C7395A0" w14:paraId="0AC1513A" w14:textId="77777777">
        <w:trPr>
          <w:trHeight w:val="855"/>
        </w:trPr>
        <w:tc>
          <w:tcPr>
            <w:tcW w:w="3540" w:type="dxa"/>
            <w:shd w:val="clear" w:color="auto" w:fill="FFFFFF" w:themeFill="background1"/>
            <w:tcMar>
              <w:left w:w="105" w:type="dxa"/>
              <w:right w:w="105" w:type="dxa"/>
            </w:tcMar>
            <w:vAlign w:val="center"/>
          </w:tcPr>
          <w:p w:rsidR="3C1F6971" w:rsidP="3C1F6971" w:rsidRDefault="3C1F6971" w14:paraId="2879FBB6" w14:textId="5616772C">
            <w:pPr>
              <w:spacing w:after="0" w:line="240" w:lineRule="auto"/>
              <w:rPr>
                <w:rFonts w:ascii="Aptos" w:hAnsi="Aptos" w:eastAsia="Aptos" w:cs="Aptos"/>
                <w:color w:val="000000" w:themeColor="text1"/>
              </w:rPr>
            </w:pPr>
            <w:r w:rsidRPr="3C1F6971">
              <w:rPr>
                <w:rFonts w:ascii="Aptos" w:hAnsi="Aptos" w:eastAsia="Aptos" w:cs="Aptos"/>
                <w:color w:val="000000" w:themeColor="text1"/>
                <w:lang w:val="en-IE"/>
              </w:rPr>
              <w:t>SOS button or alert feature </w:t>
            </w:r>
          </w:p>
        </w:tc>
        <w:tc>
          <w:tcPr>
            <w:tcW w:w="6950" w:type="dxa"/>
            <w:shd w:val="clear" w:color="auto" w:fill="FFFFFF" w:themeFill="background1"/>
            <w:tcMar>
              <w:left w:w="105" w:type="dxa"/>
              <w:right w:w="105" w:type="dxa"/>
            </w:tcMar>
            <w:vAlign w:val="center"/>
          </w:tcPr>
          <w:p w:rsidR="3C1F6971" w:rsidP="3C1F6971" w:rsidRDefault="3C1F6971" w14:paraId="6F0F0F77" w14:textId="0740DE0C">
            <w:pPr>
              <w:spacing w:after="0" w:line="240" w:lineRule="auto"/>
              <w:rPr>
                <w:rFonts w:ascii="Aptos" w:hAnsi="Aptos" w:eastAsia="Aptos" w:cs="Aptos"/>
                <w:color w:val="000000" w:themeColor="text1"/>
                <w:lang w:val="en-IE"/>
              </w:rPr>
            </w:pPr>
          </w:p>
        </w:tc>
      </w:tr>
      <w:tr w:rsidR="3C1F6971" w:rsidTr="5C7395A0" w14:paraId="160DF1AE" w14:textId="77777777">
        <w:trPr>
          <w:trHeight w:val="855"/>
        </w:trPr>
        <w:tc>
          <w:tcPr>
            <w:tcW w:w="3540" w:type="dxa"/>
            <w:shd w:val="clear" w:color="auto" w:fill="FFFFFF" w:themeFill="background1"/>
            <w:tcMar>
              <w:left w:w="105" w:type="dxa"/>
              <w:right w:w="105" w:type="dxa"/>
            </w:tcMar>
            <w:vAlign w:val="center"/>
          </w:tcPr>
          <w:p w:rsidR="3C1F6971" w:rsidP="3C1F6971" w:rsidRDefault="3C1F6971" w14:paraId="0A1D168D" w14:textId="3DCAA21A">
            <w:pPr>
              <w:spacing w:after="0" w:line="240" w:lineRule="auto"/>
              <w:rPr>
                <w:rFonts w:ascii="Aptos" w:hAnsi="Aptos" w:eastAsia="Aptos" w:cs="Aptos"/>
                <w:color w:val="000000" w:themeColor="text1"/>
              </w:rPr>
            </w:pPr>
            <w:r w:rsidRPr="3C1F6971">
              <w:rPr>
                <w:rFonts w:ascii="Aptos" w:hAnsi="Aptos" w:eastAsia="Aptos" w:cs="Aptos"/>
                <w:color w:val="000000" w:themeColor="text1"/>
                <w:lang w:val="en-IE"/>
              </w:rPr>
              <w:t xml:space="preserve">Setup Geofences or </w:t>
            </w:r>
            <w:proofErr w:type="gramStart"/>
            <w:r w:rsidRPr="3C1F6971">
              <w:rPr>
                <w:rFonts w:ascii="Aptos" w:hAnsi="Aptos" w:eastAsia="Aptos" w:cs="Aptos"/>
                <w:color w:val="000000" w:themeColor="text1"/>
                <w:lang w:val="en-IE"/>
              </w:rPr>
              <w:t>No Go</w:t>
            </w:r>
            <w:proofErr w:type="gramEnd"/>
            <w:r w:rsidRPr="3C1F6971">
              <w:rPr>
                <w:rFonts w:ascii="Aptos" w:hAnsi="Aptos" w:eastAsia="Aptos" w:cs="Aptos"/>
                <w:color w:val="000000" w:themeColor="text1"/>
                <w:lang w:val="en-IE"/>
              </w:rPr>
              <w:t xml:space="preserve"> zones with alerts</w:t>
            </w:r>
          </w:p>
        </w:tc>
        <w:tc>
          <w:tcPr>
            <w:tcW w:w="6950" w:type="dxa"/>
            <w:shd w:val="clear" w:color="auto" w:fill="FFFFFF" w:themeFill="background1"/>
            <w:tcMar>
              <w:left w:w="105" w:type="dxa"/>
              <w:right w:w="105" w:type="dxa"/>
            </w:tcMar>
            <w:vAlign w:val="center"/>
          </w:tcPr>
          <w:p w:rsidR="3C1F6971" w:rsidP="3C1F6971" w:rsidRDefault="3C1F6971" w14:paraId="5652BA28" w14:textId="6652BDEB">
            <w:pPr>
              <w:spacing w:after="0" w:line="240" w:lineRule="auto"/>
              <w:rPr>
                <w:rFonts w:ascii="Aptos" w:hAnsi="Aptos" w:eastAsia="Aptos" w:cs="Aptos"/>
                <w:color w:val="000000" w:themeColor="text1"/>
                <w:lang w:val="en-IE"/>
              </w:rPr>
            </w:pPr>
          </w:p>
        </w:tc>
      </w:tr>
      <w:tr w:rsidR="3C1F6971" w:rsidTr="5C7395A0" w14:paraId="2C6821E4" w14:textId="77777777">
        <w:trPr>
          <w:trHeight w:val="855"/>
        </w:trPr>
        <w:tc>
          <w:tcPr>
            <w:tcW w:w="3540" w:type="dxa"/>
            <w:shd w:val="clear" w:color="auto" w:fill="FFFFFF" w:themeFill="background1"/>
            <w:tcMar>
              <w:left w:w="105" w:type="dxa"/>
              <w:right w:w="105" w:type="dxa"/>
            </w:tcMar>
            <w:vAlign w:val="center"/>
          </w:tcPr>
          <w:p w:rsidR="3C1F6971" w:rsidP="3C1F6971" w:rsidRDefault="3C1F6971" w14:paraId="3C58CD4C" w14:textId="6A438F9D">
            <w:pPr>
              <w:spacing w:after="0" w:line="240" w:lineRule="auto"/>
              <w:rPr>
                <w:rFonts w:ascii="Aptos" w:hAnsi="Aptos" w:eastAsia="Aptos" w:cs="Aptos"/>
                <w:color w:val="000000" w:themeColor="text1"/>
              </w:rPr>
            </w:pPr>
            <w:r w:rsidRPr="3C1F6971">
              <w:rPr>
                <w:rFonts w:ascii="Aptos" w:hAnsi="Aptos" w:eastAsia="Aptos" w:cs="Aptos"/>
                <w:color w:val="000000" w:themeColor="text1"/>
                <w:lang w:val="en-IE"/>
              </w:rPr>
              <w:t>Alert personnel of incidents in their vicinity or route</w:t>
            </w:r>
          </w:p>
        </w:tc>
        <w:tc>
          <w:tcPr>
            <w:tcW w:w="6950" w:type="dxa"/>
            <w:shd w:val="clear" w:color="auto" w:fill="FFFFFF" w:themeFill="background1"/>
            <w:tcMar>
              <w:left w:w="105" w:type="dxa"/>
              <w:right w:w="105" w:type="dxa"/>
            </w:tcMar>
            <w:vAlign w:val="center"/>
          </w:tcPr>
          <w:p w:rsidR="3C1F6971" w:rsidP="3C1F6971" w:rsidRDefault="3C1F6971" w14:paraId="0E54FAED" w14:textId="31273DFB">
            <w:pPr>
              <w:spacing w:after="0" w:line="240" w:lineRule="auto"/>
              <w:rPr>
                <w:rFonts w:ascii="Aptos" w:hAnsi="Aptos" w:eastAsia="Aptos" w:cs="Aptos"/>
                <w:color w:val="000000" w:themeColor="text1"/>
                <w:lang w:val="en-IE"/>
              </w:rPr>
            </w:pPr>
          </w:p>
        </w:tc>
      </w:tr>
      <w:tr w:rsidR="3C1F6971" w:rsidTr="5C7395A0" w14:paraId="6FD9B306" w14:textId="77777777">
        <w:trPr>
          <w:trHeight w:val="855"/>
        </w:trPr>
        <w:tc>
          <w:tcPr>
            <w:tcW w:w="3540" w:type="dxa"/>
            <w:shd w:val="clear" w:color="auto" w:fill="FFFFFF" w:themeFill="background1"/>
            <w:tcMar>
              <w:left w:w="105" w:type="dxa"/>
              <w:right w:w="105" w:type="dxa"/>
            </w:tcMar>
            <w:vAlign w:val="center"/>
          </w:tcPr>
          <w:p w:rsidR="3C1F6971" w:rsidP="3C1F6971" w:rsidRDefault="3C1F6971" w14:paraId="3092BC60" w14:textId="08CBAA25">
            <w:pPr>
              <w:spacing w:after="0" w:line="240" w:lineRule="auto"/>
              <w:rPr>
                <w:rFonts w:ascii="Aptos" w:hAnsi="Aptos" w:eastAsia="Aptos" w:cs="Aptos"/>
                <w:color w:val="000000" w:themeColor="text1"/>
              </w:rPr>
            </w:pPr>
            <w:r w:rsidRPr="3C1F6971">
              <w:rPr>
                <w:rFonts w:ascii="Aptos" w:hAnsi="Aptos" w:eastAsia="Aptos" w:cs="Aptos"/>
                <w:color w:val="000000" w:themeColor="text1"/>
                <w:lang w:val="en-IE"/>
              </w:rPr>
              <w:t>'Check-in' functionality at periodic intervals</w:t>
            </w:r>
          </w:p>
        </w:tc>
        <w:tc>
          <w:tcPr>
            <w:tcW w:w="6950" w:type="dxa"/>
            <w:shd w:val="clear" w:color="auto" w:fill="FFFFFF" w:themeFill="background1"/>
            <w:tcMar>
              <w:left w:w="105" w:type="dxa"/>
              <w:right w:w="105" w:type="dxa"/>
            </w:tcMar>
            <w:vAlign w:val="center"/>
          </w:tcPr>
          <w:p w:rsidR="3C1F6971" w:rsidP="3C1F6971" w:rsidRDefault="3C1F6971" w14:paraId="16C86FDA" w14:textId="60248251">
            <w:pPr>
              <w:spacing w:after="0" w:line="240" w:lineRule="auto"/>
              <w:rPr>
                <w:rFonts w:ascii="Aptos" w:hAnsi="Aptos" w:eastAsia="Aptos" w:cs="Aptos"/>
                <w:color w:val="000000" w:themeColor="text1"/>
                <w:lang w:val="en-IE"/>
              </w:rPr>
            </w:pPr>
          </w:p>
        </w:tc>
      </w:tr>
    </w:tbl>
    <w:p w:rsidRPr="00FE5FB6" w:rsidR="00816056" w:rsidP="57DB8F82" w:rsidRDefault="135D1509" w14:paraId="63136874" w14:textId="075B7A71">
      <w:pPr>
        <w:pStyle w:val="Heading3"/>
        <w:rPr>
          <w:rFonts w:eastAsia="游ゴシック" w:cs="Arial" w:eastAsiaTheme="minorEastAsia" w:cstheme="minorBidi"/>
          <w:b w:val="1"/>
          <w:bCs w:val="1"/>
          <w:color w:val="auto"/>
          <w:sz w:val="32"/>
          <w:szCs w:val="32"/>
          <w:lang w:val="en-US"/>
        </w:rPr>
      </w:pPr>
      <w:r w:rsidRPr="57DB8F82" w:rsidR="135D1509">
        <w:rPr>
          <w:rFonts w:eastAsia="游ゴシック" w:cs="Arial" w:eastAsiaTheme="minorEastAsia" w:cstheme="minorBidi"/>
          <w:b w:val="1"/>
          <w:bCs w:val="1"/>
          <w:color w:val="auto"/>
          <w:sz w:val="32"/>
          <w:szCs w:val="32"/>
          <w:lang w:val="en-US"/>
        </w:rPr>
        <w:t>Declaration Statements</w:t>
      </w:r>
    </w:p>
    <w:p w:rsidRPr="00FE5FB6" w:rsidR="00816056" w:rsidP="15B7ED85" w:rsidRDefault="135D1509" w14:paraId="40A41EFA" w14:textId="356063F6">
      <w:pPr>
        <w:spacing w:before="240" w:after="240"/>
        <w:rPr>
          <w:rFonts w:eastAsiaTheme="minorEastAsia"/>
          <w:lang w:val="en-US"/>
        </w:rPr>
      </w:pPr>
      <w:r w:rsidRPr="15B7ED85">
        <w:rPr>
          <w:rFonts w:eastAsiaTheme="minorEastAsia"/>
          <w:lang w:val="en-US"/>
        </w:rPr>
        <w:t>As part of our submission to this Invitation to Tender, we hereby confirm the following:</w:t>
      </w:r>
    </w:p>
    <w:p w:rsidR="00816056" w:rsidP="0063117B" w:rsidRDefault="135D1509" w14:paraId="6DC19175" w14:textId="6F8E5C0F">
      <w:pPr>
        <w:pStyle w:val="ListParagraph"/>
        <w:numPr>
          <w:ilvl w:val="0"/>
          <w:numId w:val="8"/>
        </w:numPr>
        <w:spacing w:before="240" w:after="240"/>
        <w:rPr>
          <w:rFonts w:eastAsiaTheme="minorEastAsia"/>
          <w:lang w:val="en-US"/>
        </w:rPr>
      </w:pPr>
      <w:r w:rsidRPr="15B7ED85">
        <w:rPr>
          <w:rFonts w:eastAsiaTheme="minorEastAsia"/>
          <w:b/>
          <w:bCs/>
          <w:lang w:val="en-US"/>
        </w:rPr>
        <w:t>Compliance with Specifications</w:t>
      </w:r>
      <w:r>
        <w:br/>
      </w:r>
      <w:r w:rsidRPr="15B7ED85">
        <w:rPr>
          <w:rFonts w:eastAsiaTheme="minorEastAsia"/>
          <w:lang w:val="en-US"/>
        </w:rPr>
        <w:t xml:space="preserve"> We confirm that all </w:t>
      </w:r>
      <w:r w:rsidR="0063117B">
        <w:rPr>
          <w:rFonts w:eastAsiaTheme="minorEastAsia"/>
          <w:lang w:val="en-US"/>
        </w:rPr>
        <w:t>services</w:t>
      </w:r>
      <w:r w:rsidRPr="15B7ED85">
        <w:rPr>
          <w:rFonts w:eastAsiaTheme="minorEastAsia"/>
          <w:lang w:val="en-US"/>
        </w:rPr>
        <w:t xml:space="preserve"> offered in this tender comply with the </w:t>
      </w:r>
      <w:r w:rsidR="00B424F2">
        <w:rPr>
          <w:rFonts w:eastAsiaTheme="minorEastAsia"/>
          <w:lang w:val="en-US"/>
        </w:rPr>
        <w:t xml:space="preserve">Statement of Requirements </w:t>
      </w:r>
      <w:r w:rsidRPr="15B7ED85">
        <w:rPr>
          <w:rFonts w:eastAsiaTheme="minorEastAsia"/>
          <w:lang w:val="en-US"/>
        </w:rPr>
        <w:t xml:space="preserve">outlined in </w:t>
      </w:r>
      <w:r w:rsidRPr="00D8CB11" w:rsidR="00B424F2">
        <w:rPr>
          <w:rFonts w:eastAsiaTheme="minorEastAsia"/>
          <w:lang w:val="en-US"/>
        </w:rPr>
        <w:t>A</w:t>
      </w:r>
      <w:r w:rsidRPr="00D8CB11" w:rsidR="36EC6381">
        <w:rPr>
          <w:rFonts w:eastAsiaTheme="minorEastAsia"/>
          <w:lang w:val="en-US"/>
        </w:rPr>
        <w:t>nne</w:t>
      </w:r>
      <w:r w:rsidRPr="00D8CB11" w:rsidR="00B424F2">
        <w:rPr>
          <w:rFonts w:eastAsiaTheme="minorEastAsia"/>
          <w:lang w:val="en-US"/>
        </w:rPr>
        <w:t>x</w:t>
      </w:r>
      <w:r w:rsidR="00B424F2">
        <w:rPr>
          <w:rFonts w:eastAsiaTheme="minorEastAsia"/>
          <w:lang w:val="en-US"/>
        </w:rPr>
        <w:t xml:space="preserve"> 1 and any variations to the Statement of Requirements have been clearly declared in our completed Appendix 3 submitted with this Tender response.</w:t>
      </w:r>
    </w:p>
    <w:p w:rsidRPr="0063117B" w:rsidR="0063117B" w:rsidP="0063117B" w:rsidRDefault="0063117B" w14:paraId="43930FCD" w14:textId="77777777">
      <w:pPr>
        <w:pStyle w:val="ListParagraph"/>
        <w:spacing w:before="240" w:after="240"/>
        <w:rPr>
          <w:rFonts w:eastAsiaTheme="minorEastAsia"/>
          <w:lang w:val="en-US"/>
        </w:rPr>
      </w:pPr>
    </w:p>
    <w:p w:rsidRPr="00FE5FB6" w:rsidR="00816056" w:rsidP="15B7ED85" w:rsidRDefault="135D1509" w14:paraId="37D33EE8" w14:textId="68CC8C63">
      <w:pPr>
        <w:pStyle w:val="ListParagraph"/>
        <w:numPr>
          <w:ilvl w:val="0"/>
          <w:numId w:val="8"/>
        </w:numPr>
        <w:spacing w:before="240" w:after="240"/>
        <w:rPr>
          <w:rFonts w:eastAsiaTheme="minorEastAsia"/>
          <w:lang w:val="en-US"/>
        </w:rPr>
      </w:pPr>
      <w:r w:rsidRPr="15B7ED85">
        <w:rPr>
          <w:rFonts w:eastAsiaTheme="minorEastAsia"/>
          <w:b/>
          <w:bCs/>
          <w:lang w:val="en-US"/>
        </w:rPr>
        <w:t>Authenticity and Accuracy</w:t>
      </w:r>
      <w:r>
        <w:br/>
      </w:r>
      <w:r w:rsidRPr="15B7ED85">
        <w:rPr>
          <w:rFonts w:eastAsiaTheme="minorEastAsia"/>
          <w:lang w:val="en-US"/>
        </w:rPr>
        <w:t xml:space="preserve"> We confirm that all information provided in this tender response is accurate, complete, and truthful, and we understand that any false declaration may result in disqualification.</w:t>
      </w:r>
    </w:p>
    <w:tbl>
      <w:tblPr>
        <w:tblStyle w:val="TableGrid"/>
        <w:tblW w:w="0" w:type="auto"/>
        <w:tblInd w:w="137" w:type="dxa"/>
        <w:tblLook w:val="04A0" w:firstRow="1" w:lastRow="0" w:firstColumn="1" w:lastColumn="0" w:noHBand="0" w:noVBand="1"/>
      </w:tblPr>
      <w:tblGrid>
        <w:gridCol w:w="2835"/>
        <w:gridCol w:w="6917"/>
      </w:tblGrid>
      <w:tr w:rsidR="00B424F2" w14:paraId="7836616C" w14:textId="77777777">
        <w:trPr>
          <w:trHeight w:val="650"/>
        </w:trPr>
        <w:tc>
          <w:tcPr>
            <w:tcW w:w="9752" w:type="dxa"/>
            <w:gridSpan w:val="2"/>
          </w:tcPr>
          <w:p w:rsidR="00B424F2" w:rsidRDefault="00B424F2" w14:paraId="7B33404A" w14:textId="35F06099">
            <w:pPr>
              <w:rPr>
                <w:rFonts w:eastAsiaTheme="minorEastAsia"/>
                <w:b/>
                <w:bCs/>
                <w:u w:val="single"/>
                <w:lang w:val="en-US"/>
              </w:rPr>
            </w:pPr>
            <w:r>
              <w:rPr>
                <w:rFonts w:eastAsiaTheme="minorEastAsia"/>
                <w:b/>
                <w:bCs/>
                <w:u w:val="single"/>
                <w:lang w:val="en-US"/>
              </w:rPr>
              <w:t>Declaration Box</w:t>
            </w:r>
          </w:p>
        </w:tc>
      </w:tr>
      <w:tr w:rsidR="00B424F2" w:rsidTr="00B424F2" w14:paraId="71B6F99B" w14:textId="77777777">
        <w:trPr>
          <w:trHeight w:val="871"/>
        </w:trPr>
        <w:tc>
          <w:tcPr>
            <w:tcW w:w="2835" w:type="dxa"/>
          </w:tcPr>
          <w:p w:rsidRPr="00B424F2" w:rsidR="00B424F2" w:rsidRDefault="00B424F2" w14:paraId="1FBE26F3" w14:textId="679FF508">
            <w:pPr>
              <w:rPr>
                <w:rFonts w:eastAsiaTheme="minorEastAsia"/>
                <w:b/>
                <w:bCs/>
                <w:u w:val="single"/>
                <w:lang w:val="en-US"/>
              </w:rPr>
            </w:pPr>
            <w:r w:rsidRPr="00B424F2">
              <w:rPr>
                <w:rFonts w:eastAsiaTheme="minorEastAsia"/>
                <w:b/>
                <w:bCs/>
              </w:rPr>
              <w:t>Name</w:t>
            </w:r>
          </w:p>
        </w:tc>
        <w:tc>
          <w:tcPr>
            <w:tcW w:w="6917" w:type="dxa"/>
          </w:tcPr>
          <w:p w:rsidR="00B424F2" w:rsidRDefault="00B424F2" w14:paraId="5CE90022" w14:textId="77777777">
            <w:pPr>
              <w:rPr>
                <w:rFonts w:eastAsiaTheme="minorEastAsia"/>
                <w:b/>
                <w:bCs/>
                <w:u w:val="single"/>
                <w:lang w:val="en-US"/>
              </w:rPr>
            </w:pPr>
          </w:p>
        </w:tc>
      </w:tr>
      <w:tr w:rsidR="00B424F2" w:rsidTr="00B424F2" w14:paraId="63A54CB8" w14:textId="77777777">
        <w:trPr>
          <w:trHeight w:val="871"/>
        </w:trPr>
        <w:tc>
          <w:tcPr>
            <w:tcW w:w="2835" w:type="dxa"/>
          </w:tcPr>
          <w:p w:rsidRPr="00B424F2" w:rsidR="00B424F2" w:rsidRDefault="00B424F2" w14:paraId="7C10D598" w14:textId="73EF328B">
            <w:pPr>
              <w:rPr>
                <w:rFonts w:eastAsiaTheme="minorEastAsia"/>
                <w:b/>
                <w:bCs/>
              </w:rPr>
            </w:pPr>
            <w:r w:rsidRPr="00B424F2">
              <w:rPr>
                <w:rFonts w:eastAsiaTheme="minorEastAsia"/>
                <w:b/>
                <w:bCs/>
              </w:rPr>
              <w:t>Signature</w:t>
            </w:r>
          </w:p>
          <w:p w:rsidRPr="00B424F2" w:rsidR="00B424F2" w:rsidRDefault="00B424F2" w14:paraId="2CDF2281" w14:textId="77777777">
            <w:pPr>
              <w:rPr>
                <w:rFonts w:eastAsiaTheme="minorEastAsia"/>
                <w:b/>
                <w:bCs/>
                <w:u w:val="single"/>
                <w:lang w:val="en-US"/>
              </w:rPr>
            </w:pPr>
          </w:p>
        </w:tc>
        <w:tc>
          <w:tcPr>
            <w:tcW w:w="6917" w:type="dxa"/>
          </w:tcPr>
          <w:p w:rsidR="00B424F2" w:rsidRDefault="00B424F2" w14:paraId="6A94A5B0" w14:textId="77777777">
            <w:pPr>
              <w:rPr>
                <w:rFonts w:eastAsiaTheme="minorEastAsia"/>
                <w:b/>
                <w:bCs/>
                <w:u w:val="single"/>
                <w:lang w:val="en-US"/>
              </w:rPr>
            </w:pPr>
          </w:p>
        </w:tc>
      </w:tr>
      <w:tr w:rsidR="00B424F2" w:rsidTr="00B424F2" w14:paraId="1739671A" w14:textId="77777777">
        <w:trPr>
          <w:trHeight w:val="871"/>
        </w:trPr>
        <w:tc>
          <w:tcPr>
            <w:tcW w:w="2835" w:type="dxa"/>
          </w:tcPr>
          <w:p w:rsidRPr="00B424F2" w:rsidR="00B424F2" w:rsidRDefault="00B424F2" w14:paraId="1FE7F7BA" w14:textId="44BC0A6A">
            <w:pPr>
              <w:rPr>
                <w:rFonts w:eastAsiaTheme="minorEastAsia"/>
                <w:b/>
                <w:bCs/>
              </w:rPr>
            </w:pPr>
            <w:r w:rsidRPr="00B424F2">
              <w:rPr>
                <w:rFonts w:eastAsiaTheme="minorEastAsia"/>
                <w:b/>
                <w:bCs/>
              </w:rPr>
              <w:t>Date</w:t>
            </w:r>
          </w:p>
        </w:tc>
        <w:tc>
          <w:tcPr>
            <w:tcW w:w="6917" w:type="dxa"/>
          </w:tcPr>
          <w:p w:rsidRPr="66502D7A" w:rsidR="00B424F2" w:rsidRDefault="00B424F2" w14:paraId="2117558B" w14:textId="77777777">
            <w:pPr>
              <w:rPr>
                <w:rFonts w:eastAsiaTheme="minorEastAsia"/>
                <w:sz w:val="40"/>
                <w:szCs w:val="40"/>
              </w:rPr>
            </w:pPr>
          </w:p>
        </w:tc>
      </w:tr>
    </w:tbl>
    <w:p w:rsidRPr="00FE5FB6" w:rsidR="00816056" w:rsidP="15B7ED85" w:rsidRDefault="00816056" w14:paraId="4C8CCC03" w14:textId="67CFDEDE">
      <w:pPr>
        <w:rPr>
          <w:rFonts w:eastAsiaTheme="minorEastAsia"/>
          <w:lang w:val="en-US"/>
        </w:rPr>
      </w:pPr>
    </w:p>
    <w:sectPr w:rsidRPr="00FE5FB6" w:rsidR="00816056" w:rsidSect="000C5B88">
      <w:headerReference w:type="default" r:id="rId11"/>
      <w:footerReference w:type="default" r:id="rId1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0D20" w:rsidP="006158E9" w:rsidRDefault="00520D20" w14:paraId="6C6E3AC4" w14:textId="77777777">
      <w:pPr>
        <w:spacing w:after="0" w:line="240" w:lineRule="auto"/>
      </w:pPr>
      <w:r>
        <w:separator/>
      </w:r>
    </w:p>
  </w:endnote>
  <w:endnote w:type="continuationSeparator" w:id="0">
    <w:p w:rsidR="00520D20" w:rsidP="006158E9" w:rsidRDefault="00520D20" w14:paraId="084CAA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1EB3006" w:rsidTr="61EB3006" w14:paraId="5310A594" w14:textId="77777777">
      <w:trPr>
        <w:trHeight w:val="300"/>
      </w:trPr>
      <w:tc>
        <w:tcPr>
          <w:tcW w:w="3485" w:type="dxa"/>
        </w:tcPr>
        <w:p w:rsidR="61EB3006" w:rsidP="61EB3006" w:rsidRDefault="61EB3006" w14:paraId="44071F75" w14:textId="24C8A668">
          <w:pPr>
            <w:pStyle w:val="Header"/>
            <w:ind w:left="-115"/>
          </w:pPr>
        </w:p>
      </w:tc>
      <w:tc>
        <w:tcPr>
          <w:tcW w:w="3485" w:type="dxa"/>
        </w:tcPr>
        <w:p w:rsidR="61EB3006" w:rsidP="61EB3006" w:rsidRDefault="61EB3006" w14:paraId="38A45416" w14:textId="1E21E961">
          <w:pPr>
            <w:pStyle w:val="Header"/>
            <w:jc w:val="center"/>
          </w:pPr>
        </w:p>
      </w:tc>
      <w:tc>
        <w:tcPr>
          <w:tcW w:w="3485" w:type="dxa"/>
        </w:tcPr>
        <w:p w:rsidR="61EB3006" w:rsidP="61EB3006" w:rsidRDefault="61EB3006" w14:paraId="731A1724" w14:textId="211CB152">
          <w:pPr>
            <w:pStyle w:val="Header"/>
            <w:ind w:right="-115"/>
            <w:jc w:val="right"/>
          </w:pPr>
        </w:p>
      </w:tc>
    </w:tr>
  </w:tbl>
  <w:p w:rsidR="61EB3006" w:rsidP="61EB3006" w:rsidRDefault="61EB3006" w14:paraId="31AF7F85" w14:textId="4DB16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0D20" w:rsidP="006158E9" w:rsidRDefault="00520D20" w14:paraId="487A3FC5" w14:textId="77777777">
      <w:pPr>
        <w:spacing w:after="0" w:line="240" w:lineRule="auto"/>
      </w:pPr>
      <w:r>
        <w:separator/>
      </w:r>
    </w:p>
  </w:footnote>
  <w:footnote w:type="continuationSeparator" w:id="0">
    <w:p w:rsidR="00520D20" w:rsidP="006158E9" w:rsidRDefault="00520D20" w14:paraId="6E27954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158E9" w:rsidP="61EB3006" w:rsidRDefault="61EB3006" w14:paraId="2724C39E" w14:textId="24FBC0AB">
    <w:pPr>
      <w:pStyle w:val="Header"/>
      <w:ind w:left="-180"/>
    </w:pPr>
    <w:r>
      <w:rPr>
        <w:noProof/>
      </w:rPr>
      <w:drawing>
        <wp:inline distT="0" distB="0" distL="0" distR="0" wp14:anchorId="034DD82F" wp14:editId="1294BB91">
          <wp:extent cx="1234440" cy="342900"/>
          <wp:effectExtent l="0" t="0" r="3810" b="0"/>
          <wp:docPr id="127531928" name="Picture 1" descr="A green globe with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34440" cy="342900"/>
                  </a:xfrm>
                  <a:prstGeom prst="rect">
                    <a:avLst/>
                  </a:prstGeom>
                </pic:spPr>
              </pic:pic>
            </a:graphicData>
          </a:graphic>
        </wp:inline>
      </w:drawing>
    </w:r>
    <w:r w:rsidR="006158E9">
      <w:tab/>
    </w:r>
    <w:r w:rsidRPr="61EB3006">
      <w:rPr>
        <w:b/>
        <w:bCs/>
        <w:color w:val="087838"/>
        <w:sz w:val="36"/>
        <w:szCs w:val="36"/>
      </w:rPr>
      <w:t xml:space="preserve">    Appendix 2 – Technical Questionnaire</w:t>
    </w:r>
  </w:p>
  <w:p w:rsidR="006158E9" w:rsidRDefault="006158E9" w14:paraId="6E73DFA0"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efWBrZrh">
      <int2:state int2:value="Rejected" int2:type="spell"/>
    </int2:textHash>
    <int2:textHash int2:hashCode="5XDRCdvPuC+WfK" int2:id="fgxbHOha">
      <int2:state int2:value="Rejected" int2:type="spell"/>
    </int2:textHash>
    <int2:textHash int2:hashCode="8NZJsw6rMrlfaW" int2:id="mzvP9mwQ">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7B2D"/>
    <w:multiLevelType w:val="hybridMultilevel"/>
    <w:tmpl w:val="F28C8110"/>
    <w:lvl w:ilvl="0" w:tplc="A42CCA32">
      <w:start w:val="1"/>
      <w:numFmt w:val="decimal"/>
      <w:lvlText w:val="%1."/>
      <w:lvlJc w:val="left"/>
      <w:pPr>
        <w:ind w:left="1080" w:hanging="360"/>
      </w:pPr>
    </w:lvl>
    <w:lvl w:ilvl="1" w:tplc="9782D67E">
      <w:start w:val="1"/>
      <w:numFmt w:val="lowerLetter"/>
      <w:lvlText w:val="%2."/>
      <w:lvlJc w:val="left"/>
      <w:pPr>
        <w:ind w:left="1800" w:hanging="360"/>
      </w:pPr>
    </w:lvl>
    <w:lvl w:ilvl="2" w:tplc="60425A12">
      <w:start w:val="1"/>
      <w:numFmt w:val="lowerRoman"/>
      <w:lvlText w:val="%3."/>
      <w:lvlJc w:val="right"/>
      <w:pPr>
        <w:ind w:left="2520" w:hanging="180"/>
      </w:pPr>
    </w:lvl>
    <w:lvl w:ilvl="3" w:tplc="CC66098E">
      <w:start w:val="1"/>
      <w:numFmt w:val="decimal"/>
      <w:lvlText w:val="%4."/>
      <w:lvlJc w:val="left"/>
      <w:pPr>
        <w:ind w:left="3240" w:hanging="360"/>
      </w:pPr>
    </w:lvl>
    <w:lvl w:ilvl="4" w:tplc="CD70DDE8">
      <w:start w:val="1"/>
      <w:numFmt w:val="lowerLetter"/>
      <w:lvlText w:val="%5."/>
      <w:lvlJc w:val="left"/>
      <w:pPr>
        <w:ind w:left="3960" w:hanging="360"/>
      </w:pPr>
    </w:lvl>
    <w:lvl w:ilvl="5" w:tplc="8DE05CB6">
      <w:start w:val="1"/>
      <w:numFmt w:val="lowerRoman"/>
      <w:lvlText w:val="%6."/>
      <w:lvlJc w:val="right"/>
      <w:pPr>
        <w:ind w:left="4680" w:hanging="180"/>
      </w:pPr>
    </w:lvl>
    <w:lvl w:ilvl="6" w:tplc="123AC308">
      <w:start w:val="1"/>
      <w:numFmt w:val="decimal"/>
      <w:lvlText w:val="%7."/>
      <w:lvlJc w:val="left"/>
      <w:pPr>
        <w:ind w:left="5400" w:hanging="360"/>
      </w:pPr>
    </w:lvl>
    <w:lvl w:ilvl="7" w:tplc="9D900F34">
      <w:start w:val="1"/>
      <w:numFmt w:val="lowerLetter"/>
      <w:lvlText w:val="%8."/>
      <w:lvlJc w:val="left"/>
      <w:pPr>
        <w:ind w:left="6120" w:hanging="360"/>
      </w:pPr>
    </w:lvl>
    <w:lvl w:ilvl="8" w:tplc="8EC228E2">
      <w:start w:val="1"/>
      <w:numFmt w:val="lowerRoman"/>
      <w:lvlText w:val="%9."/>
      <w:lvlJc w:val="right"/>
      <w:pPr>
        <w:ind w:left="6840" w:hanging="180"/>
      </w:pPr>
    </w:lvl>
  </w:abstractNum>
  <w:abstractNum w:abstractNumId="1" w15:restartNumberingAfterBreak="0">
    <w:nsid w:val="128F716A"/>
    <w:multiLevelType w:val="hybridMultilevel"/>
    <w:tmpl w:val="B68CAA50"/>
    <w:lvl w:ilvl="0" w:tplc="31F27B5A">
      <w:start w:val="1"/>
      <w:numFmt w:val="bullet"/>
      <w:lvlText w:val="-"/>
      <w:lvlJc w:val="left"/>
      <w:pPr>
        <w:ind w:left="720" w:hanging="360"/>
      </w:pPr>
      <w:rPr>
        <w:rFonts w:hint="default" w:ascii="Aptos" w:hAnsi="Aptos"/>
      </w:rPr>
    </w:lvl>
    <w:lvl w:ilvl="1" w:tplc="C6D2F46C">
      <w:start w:val="1"/>
      <w:numFmt w:val="bullet"/>
      <w:lvlText w:val="o"/>
      <w:lvlJc w:val="left"/>
      <w:pPr>
        <w:ind w:left="1440" w:hanging="360"/>
      </w:pPr>
      <w:rPr>
        <w:rFonts w:hint="default" w:ascii="Courier New" w:hAnsi="Courier New"/>
      </w:rPr>
    </w:lvl>
    <w:lvl w:ilvl="2" w:tplc="88D60E28">
      <w:start w:val="1"/>
      <w:numFmt w:val="bullet"/>
      <w:lvlText w:val=""/>
      <w:lvlJc w:val="left"/>
      <w:pPr>
        <w:ind w:left="2160" w:hanging="360"/>
      </w:pPr>
      <w:rPr>
        <w:rFonts w:hint="default" w:ascii="Wingdings" w:hAnsi="Wingdings"/>
      </w:rPr>
    </w:lvl>
    <w:lvl w:ilvl="3" w:tplc="8D9E872C">
      <w:start w:val="1"/>
      <w:numFmt w:val="bullet"/>
      <w:lvlText w:val=""/>
      <w:lvlJc w:val="left"/>
      <w:pPr>
        <w:ind w:left="2880" w:hanging="360"/>
      </w:pPr>
      <w:rPr>
        <w:rFonts w:hint="default" w:ascii="Symbol" w:hAnsi="Symbol"/>
      </w:rPr>
    </w:lvl>
    <w:lvl w:ilvl="4" w:tplc="0B484B7A">
      <w:start w:val="1"/>
      <w:numFmt w:val="bullet"/>
      <w:lvlText w:val="o"/>
      <w:lvlJc w:val="left"/>
      <w:pPr>
        <w:ind w:left="3600" w:hanging="360"/>
      </w:pPr>
      <w:rPr>
        <w:rFonts w:hint="default" w:ascii="Courier New" w:hAnsi="Courier New"/>
      </w:rPr>
    </w:lvl>
    <w:lvl w:ilvl="5" w:tplc="1D92D134">
      <w:start w:val="1"/>
      <w:numFmt w:val="bullet"/>
      <w:lvlText w:val=""/>
      <w:lvlJc w:val="left"/>
      <w:pPr>
        <w:ind w:left="4320" w:hanging="360"/>
      </w:pPr>
      <w:rPr>
        <w:rFonts w:hint="default" w:ascii="Wingdings" w:hAnsi="Wingdings"/>
      </w:rPr>
    </w:lvl>
    <w:lvl w:ilvl="6" w:tplc="52783D0E">
      <w:start w:val="1"/>
      <w:numFmt w:val="bullet"/>
      <w:lvlText w:val=""/>
      <w:lvlJc w:val="left"/>
      <w:pPr>
        <w:ind w:left="5040" w:hanging="360"/>
      </w:pPr>
      <w:rPr>
        <w:rFonts w:hint="default" w:ascii="Symbol" w:hAnsi="Symbol"/>
      </w:rPr>
    </w:lvl>
    <w:lvl w:ilvl="7" w:tplc="9DE87D2A">
      <w:start w:val="1"/>
      <w:numFmt w:val="bullet"/>
      <w:lvlText w:val="o"/>
      <w:lvlJc w:val="left"/>
      <w:pPr>
        <w:ind w:left="5760" w:hanging="360"/>
      </w:pPr>
      <w:rPr>
        <w:rFonts w:hint="default" w:ascii="Courier New" w:hAnsi="Courier New"/>
      </w:rPr>
    </w:lvl>
    <w:lvl w:ilvl="8" w:tplc="2EDC0AEA">
      <w:start w:val="1"/>
      <w:numFmt w:val="bullet"/>
      <w:lvlText w:val=""/>
      <w:lvlJc w:val="left"/>
      <w:pPr>
        <w:ind w:left="6480" w:hanging="360"/>
      </w:pPr>
      <w:rPr>
        <w:rFonts w:hint="default" w:ascii="Wingdings" w:hAnsi="Wingdings"/>
      </w:rPr>
    </w:lvl>
  </w:abstractNum>
  <w:abstractNum w:abstractNumId="2" w15:restartNumberingAfterBreak="0">
    <w:nsid w:val="129FD809"/>
    <w:multiLevelType w:val="hybridMultilevel"/>
    <w:tmpl w:val="8772C43C"/>
    <w:lvl w:ilvl="0" w:tplc="B956BEBE">
      <w:start w:val="1"/>
      <w:numFmt w:val="decimal"/>
      <w:lvlText w:val="%1)"/>
      <w:lvlJc w:val="left"/>
      <w:pPr>
        <w:ind w:left="720" w:hanging="360"/>
      </w:pPr>
    </w:lvl>
    <w:lvl w:ilvl="1" w:tplc="36548288">
      <w:start w:val="1"/>
      <w:numFmt w:val="lowerLetter"/>
      <w:lvlText w:val="%2."/>
      <w:lvlJc w:val="left"/>
      <w:pPr>
        <w:ind w:left="1440" w:hanging="360"/>
      </w:pPr>
    </w:lvl>
    <w:lvl w:ilvl="2" w:tplc="06647F3C">
      <w:start w:val="1"/>
      <w:numFmt w:val="lowerRoman"/>
      <w:lvlText w:val="%3."/>
      <w:lvlJc w:val="right"/>
      <w:pPr>
        <w:ind w:left="2160" w:hanging="180"/>
      </w:pPr>
    </w:lvl>
    <w:lvl w:ilvl="3" w:tplc="7FC072CC">
      <w:start w:val="1"/>
      <w:numFmt w:val="decimal"/>
      <w:lvlText w:val="%4."/>
      <w:lvlJc w:val="left"/>
      <w:pPr>
        <w:ind w:left="2880" w:hanging="360"/>
      </w:pPr>
    </w:lvl>
    <w:lvl w:ilvl="4" w:tplc="8F041572">
      <w:start w:val="1"/>
      <w:numFmt w:val="lowerLetter"/>
      <w:lvlText w:val="%5."/>
      <w:lvlJc w:val="left"/>
      <w:pPr>
        <w:ind w:left="3600" w:hanging="360"/>
      </w:pPr>
    </w:lvl>
    <w:lvl w:ilvl="5" w:tplc="F800CE24">
      <w:start w:val="1"/>
      <w:numFmt w:val="lowerRoman"/>
      <w:lvlText w:val="%6."/>
      <w:lvlJc w:val="right"/>
      <w:pPr>
        <w:ind w:left="4320" w:hanging="180"/>
      </w:pPr>
    </w:lvl>
    <w:lvl w:ilvl="6" w:tplc="F8EAB346">
      <w:start w:val="1"/>
      <w:numFmt w:val="decimal"/>
      <w:lvlText w:val="%7."/>
      <w:lvlJc w:val="left"/>
      <w:pPr>
        <w:ind w:left="5040" w:hanging="360"/>
      </w:pPr>
    </w:lvl>
    <w:lvl w:ilvl="7" w:tplc="1C7C3B38">
      <w:start w:val="1"/>
      <w:numFmt w:val="lowerLetter"/>
      <w:lvlText w:val="%8."/>
      <w:lvlJc w:val="left"/>
      <w:pPr>
        <w:ind w:left="5760" w:hanging="360"/>
      </w:pPr>
    </w:lvl>
    <w:lvl w:ilvl="8" w:tplc="5A2A98FC">
      <w:start w:val="1"/>
      <w:numFmt w:val="lowerRoman"/>
      <w:lvlText w:val="%9."/>
      <w:lvlJc w:val="right"/>
      <w:pPr>
        <w:ind w:left="6480" w:hanging="180"/>
      </w:pPr>
    </w:lvl>
  </w:abstractNum>
  <w:abstractNum w:abstractNumId="3" w15:restartNumberingAfterBreak="0">
    <w:nsid w:val="1E902749"/>
    <w:multiLevelType w:val="hybridMultilevel"/>
    <w:tmpl w:val="DBAC052E"/>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24A33811"/>
    <w:multiLevelType w:val="multilevel"/>
    <w:tmpl w:val="04360002"/>
    <w:lvl w:ilvl="0">
      <w:start w:val="1"/>
      <w:numFmt w:val="decimal"/>
      <w:lvlText w:val="%1."/>
      <w:lvlJc w:val="left"/>
      <w:pPr>
        <w:ind w:left="360" w:hanging="360"/>
      </w:pPr>
      <w:rPr>
        <w:rFonts w:eastAsia="Times New Roman" w:asciiTheme="minorHAnsi" w:hAnsiTheme="minorHAnsi" w:cstheme="minorBidi"/>
        <w:b w:val="0"/>
        <w:bCs/>
      </w:rPr>
    </w:lvl>
    <w:lvl w:ilvl="1">
      <w:start w:val="1"/>
      <w:numFmt w:val="lowerLetter"/>
      <w:lvlText w:val="%2)"/>
      <w:lvlJc w:val="left"/>
      <w:pPr>
        <w:ind w:left="720"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37049F6"/>
    <w:multiLevelType w:val="hybridMultilevel"/>
    <w:tmpl w:val="C200339A"/>
    <w:lvl w:ilvl="0" w:tplc="E2AEC432">
      <w:start w:val="1"/>
      <w:numFmt w:val="bullet"/>
      <w:lvlText w:val="-"/>
      <w:lvlJc w:val="left"/>
      <w:pPr>
        <w:ind w:left="720" w:hanging="360"/>
      </w:pPr>
      <w:rPr>
        <w:rFonts w:hint="default" w:ascii="Aptos" w:hAnsi="Aptos"/>
      </w:rPr>
    </w:lvl>
    <w:lvl w:ilvl="1" w:tplc="5A560348">
      <w:start w:val="1"/>
      <w:numFmt w:val="bullet"/>
      <w:lvlText w:val="o"/>
      <w:lvlJc w:val="left"/>
      <w:pPr>
        <w:ind w:left="1440" w:hanging="360"/>
      </w:pPr>
      <w:rPr>
        <w:rFonts w:hint="default" w:ascii="Courier New" w:hAnsi="Courier New"/>
      </w:rPr>
    </w:lvl>
    <w:lvl w:ilvl="2" w:tplc="31DE8244">
      <w:start w:val="1"/>
      <w:numFmt w:val="bullet"/>
      <w:lvlText w:val=""/>
      <w:lvlJc w:val="left"/>
      <w:pPr>
        <w:ind w:left="2160" w:hanging="360"/>
      </w:pPr>
      <w:rPr>
        <w:rFonts w:hint="default" w:ascii="Wingdings" w:hAnsi="Wingdings"/>
      </w:rPr>
    </w:lvl>
    <w:lvl w:ilvl="3" w:tplc="CB7C0640">
      <w:start w:val="1"/>
      <w:numFmt w:val="bullet"/>
      <w:lvlText w:val=""/>
      <w:lvlJc w:val="left"/>
      <w:pPr>
        <w:ind w:left="2880" w:hanging="360"/>
      </w:pPr>
      <w:rPr>
        <w:rFonts w:hint="default" w:ascii="Symbol" w:hAnsi="Symbol"/>
      </w:rPr>
    </w:lvl>
    <w:lvl w:ilvl="4" w:tplc="3686201A">
      <w:start w:val="1"/>
      <w:numFmt w:val="bullet"/>
      <w:lvlText w:val="o"/>
      <w:lvlJc w:val="left"/>
      <w:pPr>
        <w:ind w:left="3600" w:hanging="360"/>
      </w:pPr>
      <w:rPr>
        <w:rFonts w:hint="default" w:ascii="Courier New" w:hAnsi="Courier New"/>
      </w:rPr>
    </w:lvl>
    <w:lvl w:ilvl="5" w:tplc="EFB21FC4">
      <w:start w:val="1"/>
      <w:numFmt w:val="bullet"/>
      <w:lvlText w:val=""/>
      <w:lvlJc w:val="left"/>
      <w:pPr>
        <w:ind w:left="4320" w:hanging="360"/>
      </w:pPr>
      <w:rPr>
        <w:rFonts w:hint="default" w:ascii="Wingdings" w:hAnsi="Wingdings"/>
      </w:rPr>
    </w:lvl>
    <w:lvl w:ilvl="6" w:tplc="0526F644">
      <w:start w:val="1"/>
      <w:numFmt w:val="bullet"/>
      <w:lvlText w:val=""/>
      <w:lvlJc w:val="left"/>
      <w:pPr>
        <w:ind w:left="5040" w:hanging="360"/>
      </w:pPr>
      <w:rPr>
        <w:rFonts w:hint="default" w:ascii="Symbol" w:hAnsi="Symbol"/>
      </w:rPr>
    </w:lvl>
    <w:lvl w:ilvl="7" w:tplc="1302910E">
      <w:start w:val="1"/>
      <w:numFmt w:val="bullet"/>
      <w:lvlText w:val="o"/>
      <w:lvlJc w:val="left"/>
      <w:pPr>
        <w:ind w:left="5760" w:hanging="360"/>
      </w:pPr>
      <w:rPr>
        <w:rFonts w:hint="default" w:ascii="Courier New" w:hAnsi="Courier New"/>
      </w:rPr>
    </w:lvl>
    <w:lvl w:ilvl="8" w:tplc="644C3E22">
      <w:start w:val="1"/>
      <w:numFmt w:val="bullet"/>
      <w:lvlText w:val=""/>
      <w:lvlJc w:val="left"/>
      <w:pPr>
        <w:ind w:left="6480" w:hanging="360"/>
      </w:pPr>
      <w:rPr>
        <w:rFonts w:hint="default" w:ascii="Wingdings" w:hAnsi="Wingdings"/>
      </w:rPr>
    </w:lvl>
  </w:abstractNum>
  <w:abstractNum w:abstractNumId="6" w15:restartNumberingAfterBreak="0">
    <w:nsid w:val="44FD65C7"/>
    <w:multiLevelType w:val="hybridMultilevel"/>
    <w:tmpl w:val="8F0C2874"/>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958EF46"/>
    <w:multiLevelType w:val="hybridMultilevel"/>
    <w:tmpl w:val="0B82E59A"/>
    <w:lvl w:ilvl="0" w:tplc="E51A92BC">
      <w:start w:val="1"/>
      <w:numFmt w:val="bullet"/>
      <w:lvlText w:val=""/>
      <w:lvlJc w:val="left"/>
      <w:pPr>
        <w:ind w:left="720" w:hanging="360"/>
      </w:pPr>
      <w:rPr>
        <w:rFonts w:hint="default" w:ascii="Symbol" w:hAnsi="Symbol"/>
      </w:rPr>
    </w:lvl>
    <w:lvl w:ilvl="1" w:tplc="E130A2A6">
      <w:start w:val="1"/>
      <w:numFmt w:val="bullet"/>
      <w:lvlText w:val="o"/>
      <w:lvlJc w:val="left"/>
      <w:pPr>
        <w:ind w:left="1440" w:hanging="360"/>
      </w:pPr>
      <w:rPr>
        <w:rFonts w:hint="default" w:ascii="Courier New" w:hAnsi="Courier New"/>
      </w:rPr>
    </w:lvl>
    <w:lvl w:ilvl="2" w:tplc="59A8D350">
      <w:start w:val="1"/>
      <w:numFmt w:val="bullet"/>
      <w:lvlText w:val=""/>
      <w:lvlJc w:val="left"/>
      <w:pPr>
        <w:ind w:left="2160" w:hanging="360"/>
      </w:pPr>
      <w:rPr>
        <w:rFonts w:hint="default" w:ascii="Wingdings" w:hAnsi="Wingdings"/>
      </w:rPr>
    </w:lvl>
    <w:lvl w:ilvl="3" w:tplc="44FC01D0">
      <w:start w:val="1"/>
      <w:numFmt w:val="bullet"/>
      <w:lvlText w:val=""/>
      <w:lvlJc w:val="left"/>
      <w:pPr>
        <w:ind w:left="2880" w:hanging="360"/>
      </w:pPr>
      <w:rPr>
        <w:rFonts w:hint="default" w:ascii="Symbol" w:hAnsi="Symbol"/>
      </w:rPr>
    </w:lvl>
    <w:lvl w:ilvl="4" w:tplc="06703E1A">
      <w:start w:val="1"/>
      <w:numFmt w:val="bullet"/>
      <w:lvlText w:val="o"/>
      <w:lvlJc w:val="left"/>
      <w:pPr>
        <w:ind w:left="3600" w:hanging="360"/>
      </w:pPr>
      <w:rPr>
        <w:rFonts w:hint="default" w:ascii="Courier New" w:hAnsi="Courier New"/>
      </w:rPr>
    </w:lvl>
    <w:lvl w:ilvl="5" w:tplc="EE98D2BE">
      <w:start w:val="1"/>
      <w:numFmt w:val="bullet"/>
      <w:lvlText w:val=""/>
      <w:lvlJc w:val="left"/>
      <w:pPr>
        <w:ind w:left="4320" w:hanging="360"/>
      </w:pPr>
      <w:rPr>
        <w:rFonts w:hint="default" w:ascii="Wingdings" w:hAnsi="Wingdings"/>
      </w:rPr>
    </w:lvl>
    <w:lvl w:ilvl="6" w:tplc="531E099C">
      <w:start w:val="1"/>
      <w:numFmt w:val="bullet"/>
      <w:lvlText w:val=""/>
      <w:lvlJc w:val="left"/>
      <w:pPr>
        <w:ind w:left="5040" w:hanging="360"/>
      </w:pPr>
      <w:rPr>
        <w:rFonts w:hint="default" w:ascii="Symbol" w:hAnsi="Symbol"/>
      </w:rPr>
    </w:lvl>
    <w:lvl w:ilvl="7" w:tplc="1CBCAE4C">
      <w:start w:val="1"/>
      <w:numFmt w:val="bullet"/>
      <w:lvlText w:val="o"/>
      <w:lvlJc w:val="left"/>
      <w:pPr>
        <w:ind w:left="5760" w:hanging="360"/>
      </w:pPr>
      <w:rPr>
        <w:rFonts w:hint="default" w:ascii="Courier New" w:hAnsi="Courier New"/>
      </w:rPr>
    </w:lvl>
    <w:lvl w:ilvl="8" w:tplc="1BFACB30">
      <w:start w:val="1"/>
      <w:numFmt w:val="bullet"/>
      <w:lvlText w:val=""/>
      <w:lvlJc w:val="left"/>
      <w:pPr>
        <w:ind w:left="6480" w:hanging="360"/>
      </w:pPr>
      <w:rPr>
        <w:rFonts w:hint="default" w:ascii="Wingdings" w:hAnsi="Wingdings"/>
      </w:rPr>
    </w:lvl>
  </w:abstractNum>
  <w:abstractNum w:abstractNumId="8" w15:restartNumberingAfterBreak="0">
    <w:nsid w:val="525D1BEA"/>
    <w:multiLevelType w:val="hybridMultilevel"/>
    <w:tmpl w:val="1E480A1E"/>
    <w:lvl w:ilvl="0" w:tplc="90489D68">
      <w:start w:val="9"/>
      <w:numFmt w:val="decimal"/>
      <w:lvlText w:val="%1)"/>
      <w:lvlJc w:val="left"/>
      <w:pPr>
        <w:ind w:left="360" w:hanging="360"/>
      </w:pPr>
    </w:lvl>
    <w:lvl w:ilvl="1" w:tplc="4850864E">
      <w:start w:val="1"/>
      <w:numFmt w:val="lowerLetter"/>
      <w:lvlText w:val="%2."/>
      <w:lvlJc w:val="left"/>
      <w:pPr>
        <w:ind w:left="1080" w:hanging="360"/>
      </w:pPr>
    </w:lvl>
    <w:lvl w:ilvl="2" w:tplc="02A4B86C">
      <w:start w:val="1"/>
      <w:numFmt w:val="lowerRoman"/>
      <w:lvlText w:val="%3."/>
      <w:lvlJc w:val="right"/>
      <w:pPr>
        <w:ind w:left="1800" w:hanging="180"/>
      </w:pPr>
    </w:lvl>
    <w:lvl w:ilvl="3" w:tplc="BCCA04F6">
      <w:start w:val="1"/>
      <w:numFmt w:val="decimal"/>
      <w:lvlText w:val="%4."/>
      <w:lvlJc w:val="left"/>
      <w:pPr>
        <w:ind w:left="2520" w:hanging="360"/>
      </w:pPr>
    </w:lvl>
    <w:lvl w:ilvl="4" w:tplc="9B92C08A">
      <w:start w:val="1"/>
      <w:numFmt w:val="lowerLetter"/>
      <w:lvlText w:val="%5."/>
      <w:lvlJc w:val="left"/>
      <w:pPr>
        <w:ind w:left="3240" w:hanging="360"/>
      </w:pPr>
    </w:lvl>
    <w:lvl w:ilvl="5" w:tplc="1E761E4E">
      <w:start w:val="1"/>
      <w:numFmt w:val="lowerRoman"/>
      <w:lvlText w:val="%6."/>
      <w:lvlJc w:val="right"/>
      <w:pPr>
        <w:ind w:left="3960" w:hanging="180"/>
      </w:pPr>
    </w:lvl>
    <w:lvl w:ilvl="6" w:tplc="12BE5326">
      <w:start w:val="1"/>
      <w:numFmt w:val="decimal"/>
      <w:lvlText w:val="%7."/>
      <w:lvlJc w:val="left"/>
      <w:pPr>
        <w:ind w:left="4680" w:hanging="360"/>
      </w:pPr>
    </w:lvl>
    <w:lvl w:ilvl="7" w:tplc="55867742">
      <w:start w:val="1"/>
      <w:numFmt w:val="lowerLetter"/>
      <w:lvlText w:val="%8."/>
      <w:lvlJc w:val="left"/>
      <w:pPr>
        <w:ind w:left="5400" w:hanging="360"/>
      </w:pPr>
    </w:lvl>
    <w:lvl w:ilvl="8" w:tplc="7CD6972C">
      <w:start w:val="1"/>
      <w:numFmt w:val="lowerRoman"/>
      <w:lvlText w:val="%9."/>
      <w:lvlJc w:val="right"/>
      <w:pPr>
        <w:ind w:left="6120" w:hanging="180"/>
      </w:pPr>
    </w:lvl>
  </w:abstractNum>
  <w:abstractNum w:abstractNumId="9" w15:restartNumberingAfterBreak="0">
    <w:nsid w:val="605815B4"/>
    <w:multiLevelType w:val="hybridMultilevel"/>
    <w:tmpl w:val="7654DE96"/>
    <w:lvl w:ilvl="0" w:tplc="9D88E916">
      <w:start w:val="1"/>
      <w:numFmt w:val="decimal"/>
      <w:lvlText w:val="%1."/>
      <w:lvlJc w:val="left"/>
      <w:pPr>
        <w:ind w:left="720" w:hanging="360"/>
      </w:pPr>
    </w:lvl>
    <w:lvl w:ilvl="1" w:tplc="B2888CA8">
      <w:start w:val="1"/>
      <w:numFmt w:val="lowerLetter"/>
      <w:lvlText w:val="%2."/>
      <w:lvlJc w:val="left"/>
      <w:pPr>
        <w:ind w:left="1440" w:hanging="360"/>
      </w:pPr>
    </w:lvl>
    <w:lvl w:ilvl="2" w:tplc="8A94D7B2">
      <w:start w:val="1"/>
      <w:numFmt w:val="lowerRoman"/>
      <w:lvlText w:val="%3."/>
      <w:lvlJc w:val="right"/>
      <w:pPr>
        <w:ind w:left="2160" w:hanging="180"/>
      </w:pPr>
    </w:lvl>
    <w:lvl w:ilvl="3" w:tplc="476ED3CE">
      <w:start w:val="1"/>
      <w:numFmt w:val="decimal"/>
      <w:lvlText w:val="%4."/>
      <w:lvlJc w:val="left"/>
      <w:pPr>
        <w:ind w:left="2880" w:hanging="360"/>
      </w:pPr>
    </w:lvl>
    <w:lvl w:ilvl="4" w:tplc="125E1E8E">
      <w:start w:val="1"/>
      <w:numFmt w:val="lowerLetter"/>
      <w:lvlText w:val="%5."/>
      <w:lvlJc w:val="left"/>
      <w:pPr>
        <w:ind w:left="3600" w:hanging="360"/>
      </w:pPr>
    </w:lvl>
    <w:lvl w:ilvl="5" w:tplc="AAA85946">
      <w:start w:val="1"/>
      <w:numFmt w:val="lowerRoman"/>
      <w:lvlText w:val="%6."/>
      <w:lvlJc w:val="right"/>
      <w:pPr>
        <w:ind w:left="4320" w:hanging="180"/>
      </w:pPr>
    </w:lvl>
    <w:lvl w:ilvl="6" w:tplc="4B8A3B3A">
      <w:start w:val="1"/>
      <w:numFmt w:val="decimal"/>
      <w:lvlText w:val="%7."/>
      <w:lvlJc w:val="left"/>
      <w:pPr>
        <w:ind w:left="5040" w:hanging="360"/>
      </w:pPr>
    </w:lvl>
    <w:lvl w:ilvl="7" w:tplc="6FF8ECCC">
      <w:start w:val="1"/>
      <w:numFmt w:val="lowerLetter"/>
      <w:lvlText w:val="%8."/>
      <w:lvlJc w:val="left"/>
      <w:pPr>
        <w:ind w:left="5760" w:hanging="360"/>
      </w:pPr>
    </w:lvl>
    <w:lvl w:ilvl="8" w:tplc="CD82866C">
      <w:start w:val="1"/>
      <w:numFmt w:val="lowerRoman"/>
      <w:lvlText w:val="%9."/>
      <w:lvlJc w:val="right"/>
      <w:pPr>
        <w:ind w:left="6480" w:hanging="180"/>
      </w:pPr>
    </w:lvl>
  </w:abstractNum>
  <w:abstractNum w:abstractNumId="10" w15:restartNumberingAfterBreak="0">
    <w:nsid w:val="61ACA323"/>
    <w:multiLevelType w:val="hybridMultilevel"/>
    <w:tmpl w:val="ACFE02AC"/>
    <w:lvl w:ilvl="0" w:tplc="D1AE7E2E">
      <w:start w:val="1"/>
      <w:numFmt w:val="bullet"/>
      <w:lvlText w:val="-"/>
      <w:lvlJc w:val="left"/>
      <w:pPr>
        <w:ind w:left="720" w:hanging="360"/>
      </w:pPr>
      <w:rPr>
        <w:rFonts w:hint="default" w:ascii="Aptos" w:hAnsi="Aptos"/>
      </w:rPr>
    </w:lvl>
    <w:lvl w:ilvl="1" w:tplc="4046298E">
      <w:start w:val="1"/>
      <w:numFmt w:val="bullet"/>
      <w:lvlText w:val="o"/>
      <w:lvlJc w:val="left"/>
      <w:pPr>
        <w:ind w:left="1440" w:hanging="360"/>
      </w:pPr>
      <w:rPr>
        <w:rFonts w:hint="default" w:ascii="Courier New" w:hAnsi="Courier New"/>
      </w:rPr>
    </w:lvl>
    <w:lvl w:ilvl="2" w:tplc="B5FACC66">
      <w:start w:val="1"/>
      <w:numFmt w:val="bullet"/>
      <w:lvlText w:val=""/>
      <w:lvlJc w:val="left"/>
      <w:pPr>
        <w:ind w:left="2160" w:hanging="360"/>
      </w:pPr>
      <w:rPr>
        <w:rFonts w:hint="default" w:ascii="Wingdings" w:hAnsi="Wingdings"/>
      </w:rPr>
    </w:lvl>
    <w:lvl w:ilvl="3" w:tplc="E9E4962C">
      <w:start w:val="1"/>
      <w:numFmt w:val="bullet"/>
      <w:lvlText w:val=""/>
      <w:lvlJc w:val="left"/>
      <w:pPr>
        <w:ind w:left="2880" w:hanging="360"/>
      </w:pPr>
      <w:rPr>
        <w:rFonts w:hint="default" w:ascii="Symbol" w:hAnsi="Symbol"/>
      </w:rPr>
    </w:lvl>
    <w:lvl w:ilvl="4" w:tplc="921004D8">
      <w:start w:val="1"/>
      <w:numFmt w:val="bullet"/>
      <w:lvlText w:val="o"/>
      <w:lvlJc w:val="left"/>
      <w:pPr>
        <w:ind w:left="3600" w:hanging="360"/>
      </w:pPr>
      <w:rPr>
        <w:rFonts w:hint="default" w:ascii="Courier New" w:hAnsi="Courier New"/>
      </w:rPr>
    </w:lvl>
    <w:lvl w:ilvl="5" w:tplc="2DF44C10">
      <w:start w:val="1"/>
      <w:numFmt w:val="bullet"/>
      <w:lvlText w:val=""/>
      <w:lvlJc w:val="left"/>
      <w:pPr>
        <w:ind w:left="4320" w:hanging="360"/>
      </w:pPr>
      <w:rPr>
        <w:rFonts w:hint="default" w:ascii="Wingdings" w:hAnsi="Wingdings"/>
      </w:rPr>
    </w:lvl>
    <w:lvl w:ilvl="6" w:tplc="962223A8">
      <w:start w:val="1"/>
      <w:numFmt w:val="bullet"/>
      <w:lvlText w:val=""/>
      <w:lvlJc w:val="left"/>
      <w:pPr>
        <w:ind w:left="5040" w:hanging="360"/>
      </w:pPr>
      <w:rPr>
        <w:rFonts w:hint="default" w:ascii="Symbol" w:hAnsi="Symbol"/>
      </w:rPr>
    </w:lvl>
    <w:lvl w:ilvl="7" w:tplc="68948EB4">
      <w:start w:val="1"/>
      <w:numFmt w:val="bullet"/>
      <w:lvlText w:val="o"/>
      <w:lvlJc w:val="left"/>
      <w:pPr>
        <w:ind w:left="5760" w:hanging="360"/>
      </w:pPr>
      <w:rPr>
        <w:rFonts w:hint="default" w:ascii="Courier New" w:hAnsi="Courier New"/>
      </w:rPr>
    </w:lvl>
    <w:lvl w:ilvl="8" w:tplc="28E07A78">
      <w:start w:val="1"/>
      <w:numFmt w:val="bullet"/>
      <w:lvlText w:val=""/>
      <w:lvlJc w:val="left"/>
      <w:pPr>
        <w:ind w:left="6480" w:hanging="360"/>
      </w:pPr>
      <w:rPr>
        <w:rFonts w:hint="default" w:ascii="Wingdings" w:hAnsi="Wingdings"/>
      </w:rPr>
    </w:lvl>
  </w:abstractNum>
  <w:abstractNum w:abstractNumId="11" w15:restartNumberingAfterBreak="0">
    <w:nsid w:val="6B22ADB0"/>
    <w:multiLevelType w:val="hybridMultilevel"/>
    <w:tmpl w:val="01BA8756"/>
    <w:lvl w:ilvl="0" w:tplc="939A18CC">
      <w:start w:val="1"/>
      <w:numFmt w:val="bullet"/>
      <w:lvlText w:val="-"/>
      <w:lvlJc w:val="left"/>
      <w:pPr>
        <w:ind w:left="360" w:hanging="360"/>
      </w:pPr>
      <w:rPr>
        <w:rFonts w:hint="default" w:ascii="Aptos" w:hAnsi="Aptos"/>
      </w:rPr>
    </w:lvl>
    <w:lvl w:ilvl="1" w:tplc="AA5AED64">
      <w:start w:val="1"/>
      <w:numFmt w:val="bullet"/>
      <w:lvlText w:val="o"/>
      <w:lvlJc w:val="left"/>
      <w:pPr>
        <w:ind w:left="1080" w:hanging="360"/>
      </w:pPr>
      <w:rPr>
        <w:rFonts w:hint="default" w:ascii="Courier New" w:hAnsi="Courier New"/>
      </w:rPr>
    </w:lvl>
    <w:lvl w:ilvl="2" w:tplc="A23679F2">
      <w:start w:val="1"/>
      <w:numFmt w:val="bullet"/>
      <w:lvlText w:val=""/>
      <w:lvlJc w:val="left"/>
      <w:pPr>
        <w:ind w:left="1800" w:hanging="360"/>
      </w:pPr>
      <w:rPr>
        <w:rFonts w:hint="default" w:ascii="Wingdings" w:hAnsi="Wingdings"/>
      </w:rPr>
    </w:lvl>
    <w:lvl w:ilvl="3" w:tplc="DAFA5866">
      <w:start w:val="1"/>
      <w:numFmt w:val="bullet"/>
      <w:lvlText w:val=""/>
      <w:lvlJc w:val="left"/>
      <w:pPr>
        <w:ind w:left="2520" w:hanging="360"/>
      </w:pPr>
      <w:rPr>
        <w:rFonts w:hint="default" w:ascii="Symbol" w:hAnsi="Symbol"/>
      </w:rPr>
    </w:lvl>
    <w:lvl w:ilvl="4" w:tplc="9BA82856">
      <w:start w:val="1"/>
      <w:numFmt w:val="bullet"/>
      <w:lvlText w:val="o"/>
      <w:lvlJc w:val="left"/>
      <w:pPr>
        <w:ind w:left="3240" w:hanging="360"/>
      </w:pPr>
      <w:rPr>
        <w:rFonts w:hint="default" w:ascii="Courier New" w:hAnsi="Courier New"/>
      </w:rPr>
    </w:lvl>
    <w:lvl w:ilvl="5" w:tplc="E2D4719A">
      <w:start w:val="1"/>
      <w:numFmt w:val="bullet"/>
      <w:lvlText w:val=""/>
      <w:lvlJc w:val="left"/>
      <w:pPr>
        <w:ind w:left="3960" w:hanging="360"/>
      </w:pPr>
      <w:rPr>
        <w:rFonts w:hint="default" w:ascii="Wingdings" w:hAnsi="Wingdings"/>
      </w:rPr>
    </w:lvl>
    <w:lvl w:ilvl="6" w:tplc="8FC8786A">
      <w:start w:val="1"/>
      <w:numFmt w:val="bullet"/>
      <w:lvlText w:val=""/>
      <w:lvlJc w:val="left"/>
      <w:pPr>
        <w:ind w:left="4680" w:hanging="360"/>
      </w:pPr>
      <w:rPr>
        <w:rFonts w:hint="default" w:ascii="Symbol" w:hAnsi="Symbol"/>
      </w:rPr>
    </w:lvl>
    <w:lvl w:ilvl="7" w:tplc="D5D874EC">
      <w:start w:val="1"/>
      <w:numFmt w:val="bullet"/>
      <w:lvlText w:val="o"/>
      <w:lvlJc w:val="left"/>
      <w:pPr>
        <w:ind w:left="5400" w:hanging="360"/>
      </w:pPr>
      <w:rPr>
        <w:rFonts w:hint="default" w:ascii="Courier New" w:hAnsi="Courier New"/>
      </w:rPr>
    </w:lvl>
    <w:lvl w:ilvl="8" w:tplc="2390D6EE">
      <w:start w:val="1"/>
      <w:numFmt w:val="bullet"/>
      <w:lvlText w:val=""/>
      <w:lvlJc w:val="left"/>
      <w:pPr>
        <w:ind w:left="6120" w:hanging="360"/>
      </w:pPr>
      <w:rPr>
        <w:rFonts w:hint="default" w:ascii="Wingdings" w:hAnsi="Wingdings"/>
      </w:rPr>
    </w:lvl>
  </w:abstractNum>
  <w:abstractNum w:abstractNumId="12" w15:restartNumberingAfterBreak="0">
    <w:nsid w:val="6BE2BE2C"/>
    <w:multiLevelType w:val="hybridMultilevel"/>
    <w:tmpl w:val="3380FF56"/>
    <w:lvl w:ilvl="0" w:tplc="3762225C">
      <w:start w:val="1"/>
      <w:numFmt w:val="bullet"/>
      <w:lvlText w:val="-"/>
      <w:lvlJc w:val="left"/>
      <w:pPr>
        <w:ind w:left="720" w:hanging="360"/>
      </w:pPr>
      <w:rPr>
        <w:rFonts w:hint="default" w:ascii="Aptos" w:hAnsi="Aptos"/>
      </w:rPr>
    </w:lvl>
    <w:lvl w:ilvl="1" w:tplc="7AF6B98A">
      <w:start w:val="1"/>
      <w:numFmt w:val="bullet"/>
      <w:lvlText w:val="o"/>
      <w:lvlJc w:val="left"/>
      <w:pPr>
        <w:ind w:left="1440" w:hanging="360"/>
      </w:pPr>
      <w:rPr>
        <w:rFonts w:hint="default" w:ascii="Courier New" w:hAnsi="Courier New"/>
      </w:rPr>
    </w:lvl>
    <w:lvl w:ilvl="2" w:tplc="92F4059C">
      <w:start w:val="1"/>
      <w:numFmt w:val="bullet"/>
      <w:lvlText w:val=""/>
      <w:lvlJc w:val="left"/>
      <w:pPr>
        <w:ind w:left="2160" w:hanging="360"/>
      </w:pPr>
      <w:rPr>
        <w:rFonts w:hint="default" w:ascii="Wingdings" w:hAnsi="Wingdings"/>
      </w:rPr>
    </w:lvl>
    <w:lvl w:ilvl="3" w:tplc="7E227824">
      <w:start w:val="1"/>
      <w:numFmt w:val="bullet"/>
      <w:lvlText w:val=""/>
      <w:lvlJc w:val="left"/>
      <w:pPr>
        <w:ind w:left="2880" w:hanging="360"/>
      </w:pPr>
      <w:rPr>
        <w:rFonts w:hint="default" w:ascii="Symbol" w:hAnsi="Symbol"/>
      </w:rPr>
    </w:lvl>
    <w:lvl w:ilvl="4" w:tplc="8EFCC45E">
      <w:start w:val="1"/>
      <w:numFmt w:val="bullet"/>
      <w:lvlText w:val="o"/>
      <w:lvlJc w:val="left"/>
      <w:pPr>
        <w:ind w:left="3600" w:hanging="360"/>
      </w:pPr>
      <w:rPr>
        <w:rFonts w:hint="default" w:ascii="Courier New" w:hAnsi="Courier New"/>
      </w:rPr>
    </w:lvl>
    <w:lvl w:ilvl="5" w:tplc="E098AE2E">
      <w:start w:val="1"/>
      <w:numFmt w:val="bullet"/>
      <w:lvlText w:val=""/>
      <w:lvlJc w:val="left"/>
      <w:pPr>
        <w:ind w:left="4320" w:hanging="360"/>
      </w:pPr>
      <w:rPr>
        <w:rFonts w:hint="default" w:ascii="Wingdings" w:hAnsi="Wingdings"/>
      </w:rPr>
    </w:lvl>
    <w:lvl w:ilvl="6" w:tplc="C938FD9E">
      <w:start w:val="1"/>
      <w:numFmt w:val="bullet"/>
      <w:lvlText w:val=""/>
      <w:lvlJc w:val="left"/>
      <w:pPr>
        <w:ind w:left="5040" w:hanging="360"/>
      </w:pPr>
      <w:rPr>
        <w:rFonts w:hint="default" w:ascii="Symbol" w:hAnsi="Symbol"/>
      </w:rPr>
    </w:lvl>
    <w:lvl w:ilvl="7" w:tplc="6270F62C">
      <w:start w:val="1"/>
      <w:numFmt w:val="bullet"/>
      <w:lvlText w:val="o"/>
      <w:lvlJc w:val="left"/>
      <w:pPr>
        <w:ind w:left="5760" w:hanging="360"/>
      </w:pPr>
      <w:rPr>
        <w:rFonts w:hint="default" w:ascii="Courier New" w:hAnsi="Courier New"/>
      </w:rPr>
    </w:lvl>
    <w:lvl w:ilvl="8" w:tplc="9C1C6294">
      <w:start w:val="1"/>
      <w:numFmt w:val="bullet"/>
      <w:lvlText w:val=""/>
      <w:lvlJc w:val="left"/>
      <w:pPr>
        <w:ind w:left="6480" w:hanging="360"/>
      </w:pPr>
      <w:rPr>
        <w:rFonts w:hint="default" w:ascii="Wingdings" w:hAnsi="Wingdings"/>
      </w:rPr>
    </w:lvl>
  </w:abstractNum>
  <w:abstractNum w:abstractNumId="13" w15:restartNumberingAfterBreak="0">
    <w:nsid w:val="7A88EE76"/>
    <w:multiLevelType w:val="hybridMultilevel"/>
    <w:tmpl w:val="4790DF66"/>
    <w:lvl w:ilvl="0" w:tplc="009244AA">
      <w:start w:val="1"/>
      <w:numFmt w:val="bullet"/>
      <w:lvlText w:val=""/>
      <w:lvlJc w:val="left"/>
      <w:pPr>
        <w:ind w:left="720" w:hanging="360"/>
      </w:pPr>
      <w:rPr>
        <w:rFonts w:hint="default" w:ascii="Symbol" w:hAnsi="Symbol"/>
      </w:rPr>
    </w:lvl>
    <w:lvl w:ilvl="1" w:tplc="A7AE5154">
      <w:start w:val="1"/>
      <w:numFmt w:val="bullet"/>
      <w:lvlText w:val="o"/>
      <w:lvlJc w:val="left"/>
      <w:pPr>
        <w:ind w:left="1440" w:hanging="360"/>
      </w:pPr>
      <w:rPr>
        <w:rFonts w:hint="default" w:ascii="Courier New" w:hAnsi="Courier New"/>
      </w:rPr>
    </w:lvl>
    <w:lvl w:ilvl="2" w:tplc="536A6C46">
      <w:start w:val="1"/>
      <w:numFmt w:val="bullet"/>
      <w:lvlText w:val=""/>
      <w:lvlJc w:val="left"/>
      <w:pPr>
        <w:ind w:left="2160" w:hanging="360"/>
      </w:pPr>
      <w:rPr>
        <w:rFonts w:hint="default" w:ascii="Wingdings" w:hAnsi="Wingdings"/>
      </w:rPr>
    </w:lvl>
    <w:lvl w:ilvl="3" w:tplc="4F28303E">
      <w:start w:val="1"/>
      <w:numFmt w:val="bullet"/>
      <w:lvlText w:val=""/>
      <w:lvlJc w:val="left"/>
      <w:pPr>
        <w:ind w:left="2880" w:hanging="360"/>
      </w:pPr>
      <w:rPr>
        <w:rFonts w:hint="default" w:ascii="Symbol" w:hAnsi="Symbol"/>
      </w:rPr>
    </w:lvl>
    <w:lvl w:ilvl="4" w:tplc="10FCDBA0">
      <w:start w:val="1"/>
      <w:numFmt w:val="bullet"/>
      <w:lvlText w:val="o"/>
      <w:lvlJc w:val="left"/>
      <w:pPr>
        <w:ind w:left="3600" w:hanging="360"/>
      </w:pPr>
      <w:rPr>
        <w:rFonts w:hint="default" w:ascii="Courier New" w:hAnsi="Courier New"/>
      </w:rPr>
    </w:lvl>
    <w:lvl w:ilvl="5" w:tplc="3320D4B4">
      <w:start w:val="1"/>
      <w:numFmt w:val="bullet"/>
      <w:lvlText w:val=""/>
      <w:lvlJc w:val="left"/>
      <w:pPr>
        <w:ind w:left="4320" w:hanging="360"/>
      </w:pPr>
      <w:rPr>
        <w:rFonts w:hint="default" w:ascii="Wingdings" w:hAnsi="Wingdings"/>
      </w:rPr>
    </w:lvl>
    <w:lvl w:ilvl="6" w:tplc="77AC7302">
      <w:start w:val="1"/>
      <w:numFmt w:val="bullet"/>
      <w:lvlText w:val=""/>
      <w:lvlJc w:val="left"/>
      <w:pPr>
        <w:ind w:left="5040" w:hanging="360"/>
      </w:pPr>
      <w:rPr>
        <w:rFonts w:hint="default" w:ascii="Symbol" w:hAnsi="Symbol"/>
      </w:rPr>
    </w:lvl>
    <w:lvl w:ilvl="7" w:tplc="A146A1B4">
      <w:start w:val="1"/>
      <w:numFmt w:val="bullet"/>
      <w:lvlText w:val="o"/>
      <w:lvlJc w:val="left"/>
      <w:pPr>
        <w:ind w:left="5760" w:hanging="360"/>
      </w:pPr>
      <w:rPr>
        <w:rFonts w:hint="default" w:ascii="Courier New" w:hAnsi="Courier New"/>
      </w:rPr>
    </w:lvl>
    <w:lvl w:ilvl="8" w:tplc="16147DBC">
      <w:start w:val="1"/>
      <w:numFmt w:val="bullet"/>
      <w:lvlText w:val=""/>
      <w:lvlJc w:val="left"/>
      <w:pPr>
        <w:ind w:left="6480" w:hanging="360"/>
      </w:pPr>
      <w:rPr>
        <w:rFonts w:hint="default" w:ascii="Wingdings" w:hAnsi="Wingdings"/>
      </w:rPr>
    </w:lvl>
  </w:abstractNum>
  <w:num w:numId="1" w16cid:durableId="1320382810">
    <w:abstractNumId w:val="8"/>
  </w:num>
  <w:num w:numId="2" w16cid:durableId="836918308">
    <w:abstractNumId w:val="10"/>
  </w:num>
  <w:num w:numId="3" w16cid:durableId="247229732">
    <w:abstractNumId w:val="5"/>
  </w:num>
  <w:num w:numId="4" w16cid:durableId="994912455">
    <w:abstractNumId w:val="7"/>
  </w:num>
  <w:num w:numId="5" w16cid:durableId="1101804531">
    <w:abstractNumId w:val="1"/>
  </w:num>
  <w:num w:numId="6" w16cid:durableId="747927323">
    <w:abstractNumId w:val="12"/>
  </w:num>
  <w:num w:numId="7" w16cid:durableId="1564288114">
    <w:abstractNumId w:val="11"/>
  </w:num>
  <w:num w:numId="8" w16cid:durableId="411395146">
    <w:abstractNumId w:val="9"/>
  </w:num>
  <w:num w:numId="9" w16cid:durableId="799106238">
    <w:abstractNumId w:val="13"/>
  </w:num>
  <w:num w:numId="10" w16cid:durableId="1073039825">
    <w:abstractNumId w:val="0"/>
  </w:num>
  <w:num w:numId="11" w16cid:durableId="873032963">
    <w:abstractNumId w:val="3"/>
  </w:num>
  <w:num w:numId="12" w16cid:durableId="1968929998">
    <w:abstractNumId w:val="6"/>
  </w:num>
  <w:num w:numId="13" w16cid:durableId="1148670882">
    <w:abstractNumId w:val="4"/>
  </w:num>
  <w:num w:numId="14" w16cid:durableId="185067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8E9"/>
    <w:rsid w:val="00001E2E"/>
    <w:rsid w:val="00033A69"/>
    <w:rsid w:val="00043286"/>
    <w:rsid w:val="000511CA"/>
    <w:rsid w:val="00052DE6"/>
    <w:rsid w:val="000904D3"/>
    <w:rsid w:val="000A1DD5"/>
    <w:rsid w:val="000B113E"/>
    <w:rsid w:val="000B1D58"/>
    <w:rsid w:val="000C5B88"/>
    <w:rsid w:val="000F1671"/>
    <w:rsid w:val="000F1CFD"/>
    <w:rsid w:val="000F235A"/>
    <w:rsid w:val="00137171"/>
    <w:rsid w:val="001520F6"/>
    <w:rsid w:val="0016586A"/>
    <w:rsid w:val="00190AFE"/>
    <w:rsid w:val="00192662"/>
    <w:rsid w:val="001A68C7"/>
    <w:rsid w:val="001C7F29"/>
    <w:rsid w:val="001D1111"/>
    <w:rsid w:val="001E2B23"/>
    <w:rsid w:val="001F312C"/>
    <w:rsid w:val="00201973"/>
    <w:rsid w:val="002841DF"/>
    <w:rsid w:val="002D1B67"/>
    <w:rsid w:val="002D7CF6"/>
    <w:rsid w:val="002E4C3A"/>
    <w:rsid w:val="00301052"/>
    <w:rsid w:val="003208B6"/>
    <w:rsid w:val="00324991"/>
    <w:rsid w:val="00365E8A"/>
    <w:rsid w:val="003A6F54"/>
    <w:rsid w:val="003B4910"/>
    <w:rsid w:val="003C6E3A"/>
    <w:rsid w:val="003F3E2E"/>
    <w:rsid w:val="00407D2B"/>
    <w:rsid w:val="00415DFC"/>
    <w:rsid w:val="004205D2"/>
    <w:rsid w:val="00421423"/>
    <w:rsid w:val="004222F9"/>
    <w:rsid w:val="00435CE3"/>
    <w:rsid w:val="004442A7"/>
    <w:rsid w:val="00455CCC"/>
    <w:rsid w:val="00463555"/>
    <w:rsid w:val="004760C7"/>
    <w:rsid w:val="004A2409"/>
    <w:rsid w:val="004B8BAF"/>
    <w:rsid w:val="004D70AF"/>
    <w:rsid w:val="004E5EAF"/>
    <w:rsid w:val="004F6D6F"/>
    <w:rsid w:val="004F7ACE"/>
    <w:rsid w:val="00520D20"/>
    <w:rsid w:val="00532BF7"/>
    <w:rsid w:val="00534847"/>
    <w:rsid w:val="0055090F"/>
    <w:rsid w:val="00557FBD"/>
    <w:rsid w:val="00567D6E"/>
    <w:rsid w:val="00583C61"/>
    <w:rsid w:val="005B002E"/>
    <w:rsid w:val="005D0978"/>
    <w:rsid w:val="005E04D0"/>
    <w:rsid w:val="005E04FC"/>
    <w:rsid w:val="005E679A"/>
    <w:rsid w:val="00611DC3"/>
    <w:rsid w:val="006158E9"/>
    <w:rsid w:val="00630103"/>
    <w:rsid w:val="0063117B"/>
    <w:rsid w:val="0063B834"/>
    <w:rsid w:val="00646D71"/>
    <w:rsid w:val="00656911"/>
    <w:rsid w:val="00681EA8"/>
    <w:rsid w:val="006925C8"/>
    <w:rsid w:val="006A57C6"/>
    <w:rsid w:val="006B1CD0"/>
    <w:rsid w:val="006C0CBA"/>
    <w:rsid w:val="006D34DA"/>
    <w:rsid w:val="006D491D"/>
    <w:rsid w:val="006F094E"/>
    <w:rsid w:val="0072726C"/>
    <w:rsid w:val="0072A232"/>
    <w:rsid w:val="00730D4D"/>
    <w:rsid w:val="007362E6"/>
    <w:rsid w:val="0077488F"/>
    <w:rsid w:val="00782ACB"/>
    <w:rsid w:val="007C4E2E"/>
    <w:rsid w:val="007F4CCD"/>
    <w:rsid w:val="00816056"/>
    <w:rsid w:val="00844BD5"/>
    <w:rsid w:val="008619A5"/>
    <w:rsid w:val="0086608D"/>
    <w:rsid w:val="008C23D1"/>
    <w:rsid w:val="008C325B"/>
    <w:rsid w:val="008C7D5D"/>
    <w:rsid w:val="009016AE"/>
    <w:rsid w:val="009130D3"/>
    <w:rsid w:val="009249A9"/>
    <w:rsid w:val="009259EC"/>
    <w:rsid w:val="00934975"/>
    <w:rsid w:val="00935AB0"/>
    <w:rsid w:val="00950512"/>
    <w:rsid w:val="009812D0"/>
    <w:rsid w:val="00983AEF"/>
    <w:rsid w:val="009B0EA4"/>
    <w:rsid w:val="009C29CB"/>
    <w:rsid w:val="009E2710"/>
    <w:rsid w:val="009E583B"/>
    <w:rsid w:val="00A00A15"/>
    <w:rsid w:val="00A15877"/>
    <w:rsid w:val="00A43840"/>
    <w:rsid w:val="00A45CB6"/>
    <w:rsid w:val="00A7031E"/>
    <w:rsid w:val="00A833BA"/>
    <w:rsid w:val="00A86017"/>
    <w:rsid w:val="00A96BC3"/>
    <w:rsid w:val="00AA0C5C"/>
    <w:rsid w:val="00AA207E"/>
    <w:rsid w:val="00AA585A"/>
    <w:rsid w:val="00AE308A"/>
    <w:rsid w:val="00B0622B"/>
    <w:rsid w:val="00B279AB"/>
    <w:rsid w:val="00B424F2"/>
    <w:rsid w:val="00B542C2"/>
    <w:rsid w:val="00B7663A"/>
    <w:rsid w:val="00B836D0"/>
    <w:rsid w:val="00B90B56"/>
    <w:rsid w:val="00B94F4D"/>
    <w:rsid w:val="00B96139"/>
    <w:rsid w:val="00BB0E5A"/>
    <w:rsid w:val="00BB4EA8"/>
    <w:rsid w:val="00BC5C01"/>
    <w:rsid w:val="00BD725A"/>
    <w:rsid w:val="00C139B2"/>
    <w:rsid w:val="00C15D10"/>
    <w:rsid w:val="00C44781"/>
    <w:rsid w:val="00C50CB7"/>
    <w:rsid w:val="00C707F1"/>
    <w:rsid w:val="00C871BD"/>
    <w:rsid w:val="00C92568"/>
    <w:rsid w:val="00CA5C36"/>
    <w:rsid w:val="00CE3A45"/>
    <w:rsid w:val="00CF6951"/>
    <w:rsid w:val="00D047BC"/>
    <w:rsid w:val="00D103F3"/>
    <w:rsid w:val="00D1186E"/>
    <w:rsid w:val="00D31611"/>
    <w:rsid w:val="00D5384A"/>
    <w:rsid w:val="00D5689E"/>
    <w:rsid w:val="00D8CB11"/>
    <w:rsid w:val="00D9363E"/>
    <w:rsid w:val="00DC4718"/>
    <w:rsid w:val="00DF3281"/>
    <w:rsid w:val="00E02609"/>
    <w:rsid w:val="00E0677F"/>
    <w:rsid w:val="00E07F27"/>
    <w:rsid w:val="00E210C4"/>
    <w:rsid w:val="00E3578E"/>
    <w:rsid w:val="00E36EDA"/>
    <w:rsid w:val="00E467F5"/>
    <w:rsid w:val="00E504DE"/>
    <w:rsid w:val="00E54EB4"/>
    <w:rsid w:val="00E965D2"/>
    <w:rsid w:val="00EA1F85"/>
    <w:rsid w:val="00EA25E8"/>
    <w:rsid w:val="00EB3325"/>
    <w:rsid w:val="00EB5EFE"/>
    <w:rsid w:val="00EB72BE"/>
    <w:rsid w:val="00EB7F84"/>
    <w:rsid w:val="00EC189D"/>
    <w:rsid w:val="00EC529B"/>
    <w:rsid w:val="00F00085"/>
    <w:rsid w:val="00F234E0"/>
    <w:rsid w:val="00F51AD1"/>
    <w:rsid w:val="00F56559"/>
    <w:rsid w:val="00FA2169"/>
    <w:rsid w:val="00FC08EC"/>
    <w:rsid w:val="00FC7508"/>
    <w:rsid w:val="00FE5FB6"/>
    <w:rsid w:val="00FF2F39"/>
    <w:rsid w:val="0126D594"/>
    <w:rsid w:val="013C7B37"/>
    <w:rsid w:val="01440E54"/>
    <w:rsid w:val="015FB07E"/>
    <w:rsid w:val="0169FF30"/>
    <w:rsid w:val="0175D765"/>
    <w:rsid w:val="01AE02FD"/>
    <w:rsid w:val="01B96C79"/>
    <w:rsid w:val="01CCB38C"/>
    <w:rsid w:val="01DD0C33"/>
    <w:rsid w:val="01FA3002"/>
    <w:rsid w:val="02088A90"/>
    <w:rsid w:val="022CB70B"/>
    <w:rsid w:val="024FEF78"/>
    <w:rsid w:val="027F350C"/>
    <w:rsid w:val="029CB749"/>
    <w:rsid w:val="02A0C65E"/>
    <w:rsid w:val="02BEFB58"/>
    <w:rsid w:val="02E532A5"/>
    <w:rsid w:val="03295A01"/>
    <w:rsid w:val="0334FD8E"/>
    <w:rsid w:val="0344433A"/>
    <w:rsid w:val="03449F73"/>
    <w:rsid w:val="035558ED"/>
    <w:rsid w:val="035E7CB1"/>
    <w:rsid w:val="035E9FEC"/>
    <w:rsid w:val="03759670"/>
    <w:rsid w:val="038AF876"/>
    <w:rsid w:val="03A9A4B2"/>
    <w:rsid w:val="03AD2D18"/>
    <w:rsid w:val="03B75EFF"/>
    <w:rsid w:val="03C39A87"/>
    <w:rsid w:val="03D15AA1"/>
    <w:rsid w:val="03E15BB8"/>
    <w:rsid w:val="03FFA51E"/>
    <w:rsid w:val="04475B54"/>
    <w:rsid w:val="0485A495"/>
    <w:rsid w:val="04A405BC"/>
    <w:rsid w:val="04C4FE14"/>
    <w:rsid w:val="04D1C0E4"/>
    <w:rsid w:val="04E0F53B"/>
    <w:rsid w:val="0521AB6B"/>
    <w:rsid w:val="054C4407"/>
    <w:rsid w:val="057708FB"/>
    <w:rsid w:val="0591D103"/>
    <w:rsid w:val="05BA924B"/>
    <w:rsid w:val="05BEA9BC"/>
    <w:rsid w:val="05C1F3CC"/>
    <w:rsid w:val="05D48BB1"/>
    <w:rsid w:val="05F57676"/>
    <w:rsid w:val="060E3DC4"/>
    <w:rsid w:val="063C007F"/>
    <w:rsid w:val="069022F3"/>
    <w:rsid w:val="0692EDD2"/>
    <w:rsid w:val="06A17D04"/>
    <w:rsid w:val="06A87BD1"/>
    <w:rsid w:val="06D4DD80"/>
    <w:rsid w:val="06EEBF04"/>
    <w:rsid w:val="06FF6D1C"/>
    <w:rsid w:val="070CC43F"/>
    <w:rsid w:val="070F66E7"/>
    <w:rsid w:val="0741B883"/>
    <w:rsid w:val="07BDD71C"/>
    <w:rsid w:val="07D5065D"/>
    <w:rsid w:val="07E1AEEA"/>
    <w:rsid w:val="085EBEA4"/>
    <w:rsid w:val="0868F5C0"/>
    <w:rsid w:val="08DAD626"/>
    <w:rsid w:val="091C5D6F"/>
    <w:rsid w:val="09374F41"/>
    <w:rsid w:val="0938C07C"/>
    <w:rsid w:val="095DE48B"/>
    <w:rsid w:val="0987BBF3"/>
    <w:rsid w:val="09A1A170"/>
    <w:rsid w:val="09B52991"/>
    <w:rsid w:val="09BD96A7"/>
    <w:rsid w:val="09E773E7"/>
    <w:rsid w:val="09F25C1A"/>
    <w:rsid w:val="09FE0283"/>
    <w:rsid w:val="0A2B566E"/>
    <w:rsid w:val="0A739DD6"/>
    <w:rsid w:val="0A75D5AE"/>
    <w:rsid w:val="0AB83B61"/>
    <w:rsid w:val="0AF0D68E"/>
    <w:rsid w:val="0AF4BB35"/>
    <w:rsid w:val="0B00E6B5"/>
    <w:rsid w:val="0B1D2A0A"/>
    <w:rsid w:val="0B4AE847"/>
    <w:rsid w:val="0B761BA1"/>
    <w:rsid w:val="0C1465E1"/>
    <w:rsid w:val="0C160121"/>
    <w:rsid w:val="0C24A194"/>
    <w:rsid w:val="0C37725E"/>
    <w:rsid w:val="0C48FD86"/>
    <w:rsid w:val="0C64907C"/>
    <w:rsid w:val="0C9E50D4"/>
    <w:rsid w:val="0CA3299F"/>
    <w:rsid w:val="0CB5C141"/>
    <w:rsid w:val="0CB90CEF"/>
    <w:rsid w:val="0CC1643B"/>
    <w:rsid w:val="0CDED68B"/>
    <w:rsid w:val="0D3E2509"/>
    <w:rsid w:val="0D4A1F1E"/>
    <w:rsid w:val="0D5AB78A"/>
    <w:rsid w:val="0DBB4BC2"/>
    <w:rsid w:val="0DFB939F"/>
    <w:rsid w:val="0E183B5D"/>
    <w:rsid w:val="0E28089A"/>
    <w:rsid w:val="0E329A23"/>
    <w:rsid w:val="0E5ABE34"/>
    <w:rsid w:val="0E67C02D"/>
    <w:rsid w:val="0EBBC712"/>
    <w:rsid w:val="0EE56C2F"/>
    <w:rsid w:val="0EEAFF67"/>
    <w:rsid w:val="0F0525D4"/>
    <w:rsid w:val="0F1F1C3B"/>
    <w:rsid w:val="0F2B4BB1"/>
    <w:rsid w:val="0F46F468"/>
    <w:rsid w:val="0F587EA7"/>
    <w:rsid w:val="0F6B93C4"/>
    <w:rsid w:val="0F722A06"/>
    <w:rsid w:val="0F8C0BC0"/>
    <w:rsid w:val="0F91872D"/>
    <w:rsid w:val="0F924A66"/>
    <w:rsid w:val="0FAE3382"/>
    <w:rsid w:val="0FB6DDCD"/>
    <w:rsid w:val="0FD41CE4"/>
    <w:rsid w:val="0FFCB4BE"/>
    <w:rsid w:val="105927B1"/>
    <w:rsid w:val="1063B8E2"/>
    <w:rsid w:val="10670ED9"/>
    <w:rsid w:val="1073AD5E"/>
    <w:rsid w:val="107462D7"/>
    <w:rsid w:val="10779055"/>
    <w:rsid w:val="1081BAA4"/>
    <w:rsid w:val="1089F381"/>
    <w:rsid w:val="10C4A0F9"/>
    <w:rsid w:val="10FF1B16"/>
    <w:rsid w:val="11286C5D"/>
    <w:rsid w:val="11594D9F"/>
    <w:rsid w:val="117177BB"/>
    <w:rsid w:val="11CB93CF"/>
    <w:rsid w:val="11EF7546"/>
    <w:rsid w:val="120CA6FD"/>
    <w:rsid w:val="12141FE3"/>
    <w:rsid w:val="12512447"/>
    <w:rsid w:val="1261C59B"/>
    <w:rsid w:val="128AEF18"/>
    <w:rsid w:val="12AF7CA9"/>
    <w:rsid w:val="12BE318B"/>
    <w:rsid w:val="12D6E673"/>
    <w:rsid w:val="12D85E9C"/>
    <w:rsid w:val="12E4854D"/>
    <w:rsid w:val="13161DF0"/>
    <w:rsid w:val="133AB716"/>
    <w:rsid w:val="135D1509"/>
    <w:rsid w:val="13763943"/>
    <w:rsid w:val="13B77780"/>
    <w:rsid w:val="13BFB580"/>
    <w:rsid w:val="13D9A565"/>
    <w:rsid w:val="13E853FC"/>
    <w:rsid w:val="13F03C02"/>
    <w:rsid w:val="1420195E"/>
    <w:rsid w:val="145AAAA4"/>
    <w:rsid w:val="14C412D5"/>
    <w:rsid w:val="14CB4234"/>
    <w:rsid w:val="1505334F"/>
    <w:rsid w:val="15616B85"/>
    <w:rsid w:val="156B2DBB"/>
    <w:rsid w:val="157DDAA4"/>
    <w:rsid w:val="1591D299"/>
    <w:rsid w:val="15B7ED85"/>
    <w:rsid w:val="15EEB8F8"/>
    <w:rsid w:val="15F0D59D"/>
    <w:rsid w:val="1607461D"/>
    <w:rsid w:val="16395D29"/>
    <w:rsid w:val="16539604"/>
    <w:rsid w:val="16A320BE"/>
    <w:rsid w:val="16A5557A"/>
    <w:rsid w:val="171826DC"/>
    <w:rsid w:val="17323BF7"/>
    <w:rsid w:val="1732D75B"/>
    <w:rsid w:val="178728BD"/>
    <w:rsid w:val="179220D8"/>
    <w:rsid w:val="179D4CEF"/>
    <w:rsid w:val="17BEA0F8"/>
    <w:rsid w:val="17CE9909"/>
    <w:rsid w:val="181A9C40"/>
    <w:rsid w:val="18BD3A4A"/>
    <w:rsid w:val="18C232A4"/>
    <w:rsid w:val="18F44126"/>
    <w:rsid w:val="191FFE14"/>
    <w:rsid w:val="1954A081"/>
    <w:rsid w:val="19595E2A"/>
    <w:rsid w:val="19878C5E"/>
    <w:rsid w:val="19A201BB"/>
    <w:rsid w:val="19A71D3D"/>
    <w:rsid w:val="19B4406C"/>
    <w:rsid w:val="19F17D32"/>
    <w:rsid w:val="1A1C4209"/>
    <w:rsid w:val="1A37CF77"/>
    <w:rsid w:val="1A4DB254"/>
    <w:rsid w:val="1A69A02C"/>
    <w:rsid w:val="1A88A575"/>
    <w:rsid w:val="1AA9EE6B"/>
    <w:rsid w:val="1AC110CF"/>
    <w:rsid w:val="1AC6E2C5"/>
    <w:rsid w:val="1AD439B6"/>
    <w:rsid w:val="1AD94518"/>
    <w:rsid w:val="1B008459"/>
    <w:rsid w:val="1B2B33BC"/>
    <w:rsid w:val="1B771C8E"/>
    <w:rsid w:val="1B771FDE"/>
    <w:rsid w:val="1BA94DF1"/>
    <w:rsid w:val="1BB38A79"/>
    <w:rsid w:val="1BD9857C"/>
    <w:rsid w:val="1BF1DE86"/>
    <w:rsid w:val="1C07D7EE"/>
    <w:rsid w:val="1C48EBEB"/>
    <w:rsid w:val="1C531CF2"/>
    <w:rsid w:val="1C548602"/>
    <w:rsid w:val="1CB7C105"/>
    <w:rsid w:val="1CC1E93F"/>
    <w:rsid w:val="1CF34BB9"/>
    <w:rsid w:val="1D249EE7"/>
    <w:rsid w:val="1D546AF5"/>
    <w:rsid w:val="1D568286"/>
    <w:rsid w:val="1D7FBDD0"/>
    <w:rsid w:val="1DA31509"/>
    <w:rsid w:val="1DA6F952"/>
    <w:rsid w:val="1DD350DA"/>
    <w:rsid w:val="1DF386BD"/>
    <w:rsid w:val="1E3EB4F6"/>
    <w:rsid w:val="1E4B09DC"/>
    <w:rsid w:val="1E82901E"/>
    <w:rsid w:val="1E907181"/>
    <w:rsid w:val="1E9A1FCF"/>
    <w:rsid w:val="1EC27C79"/>
    <w:rsid w:val="1ECA0B8F"/>
    <w:rsid w:val="1ED51223"/>
    <w:rsid w:val="1EE17AF4"/>
    <w:rsid w:val="1EE4B33F"/>
    <w:rsid w:val="1EE5FE12"/>
    <w:rsid w:val="1EE8449B"/>
    <w:rsid w:val="1EE883CD"/>
    <w:rsid w:val="1EF96C87"/>
    <w:rsid w:val="1F3C8171"/>
    <w:rsid w:val="1F46FB1A"/>
    <w:rsid w:val="1F60A66D"/>
    <w:rsid w:val="1F6EF26E"/>
    <w:rsid w:val="1F79E47F"/>
    <w:rsid w:val="1F869E79"/>
    <w:rsid w:val="1FC001AB"/>
    <w:rsid w:val="2006206A"/>
    <w:rsid w:val="200C479E"/>
    <w:rsid w:val="203587D1"/>
    <w:rsid w:val="20468FE9"/>
    <w:rsid w:val="206D9962"/>
    <w:rsid w:val="208CA9D5"/>
    <w:rsid w:val="20E08BD2"/>
    <w:rsid w:val="216080EF"/>
    <w:rsid w:val="2168481F"/>
    <w:rsid w:val="21B32582"/>
    <w:rsid w:val="21DF1FE5"/>
    <w:rsid w:val="220275E5"/>
    <w:rsid w:val="229162BB"/>
    <w:rsid w:val="22BA8B00"/>
    <w:rsid w:val="22BAB198"/>
    <w:rsid w:val="22BFA34A"/>
    <w:rsid w:val="2302211F"/>
    <w:rsid w:val="234B0D10"/>
    <w:rsid w:val="2355BF3C"/>
    <w:rsid w:val="236856B6"/>
    <w:rsid w:val="2371F42B"/>
    <w:rsid w:val="23865B0E"/>
    <w:rsid w:val="239315C9"/>
    <w:rsid w:val="23A61325"/>
    <w:rsid w:val="23A9335F"/>
    <w:rsid w:val="23A96522"/>
    <w:rsid w:val="23AFCF06"/>
    <w:rsid w:val="23C95C68"/>
    <w:rsid w:val="23DFFE09"/>
    <w:rsid w:val="24008245"/>
    <w:rsid w:val="2413E574"/>
    <w:rsid w:val="241B2BF6"/>
    <w:rsid w:val="2430D1A6"/>
    <w:rsid w:val="2435D4C9"/>
    <w:rsid w:val="2436875B"/>
    <w:rsid w:val="2460C543"/>
    <w:rsid w:val="24712287"/>
    <w:rsid w:val="247BEE92"/>
    <w:rsid w:val="24E84CE8"/>
    <w:rsid w:val="24EC35F7"/>
    <w:rsid w:val="259A66D3"/>
    <w:rsid w:val="25A75A0A"/>
    <w:rsid w:val="25C9D68C"/>
    <w:rsid w:val="25E10352"/>
    <w:rsid w:val="25FD928D"/>
    <w:rsid w:val="260FAE9D"/>
    <w:rsid w:val="2640ED07"/>
    <w:rsid w:val="268C4B3A"/>
    <w:rsid w:val="269845CA"/>
    <w:rsid w:val="269FA591"/>
    <w:rsid w:val="26BADCFA"/>
    <w:rsid w:val="26BE7D10"/>
    <w:rsid w:val="26C4460E"/>
    <w:rsid w:val="271330C0"/>
    <w:rsid w:val="2715B52E"/>
    <w:rsid w:val="2741FE67"/>
    <w:rsid w:val="27437BD5"/>
    <w:rsid w:val="2744FE20"/>
    <w:rsid w:val="278999FF"/>
    <w:rsid w:val="2796538C"/>
    <w:rsid w:val="27A13985"/>
    <w:rsid w:val="27C5C4CE"/>
    <w:rsid w:val="27C74772"/>
    <w:rsid w:val="27F1C6DC"/>
    <w:rsid w:val="280739FF"/>
    <w:rsid w:val="2819567C"/>
    <w:rsid w:val="284FC423"/>
    <w:rsid w:val="286C28EF"/>
    <w:rsid w:val="288FD607"/>
    <w:rsid w:val="28BCEE12"/>
    <w:rsid w:val="28F6F17F"/>
    <w:rsid w:val="2920DDC6"/>
    <w:rsid w:val="29A1CD55"/>
    <w:rsid w:val="29CACB5C"/>
    <w:rsid w:val="29CE7A4F"/>
    <w:rsid w:val="2A050081"/>
    <w:rsid w:val="2A3C54F6"/>
    <w:rsid w:val="2A415E73"/>
    <w:rsid w:val="2A628AF7"/>
    <w:rsid w:val="2A87E749"/>
    <w:rsid w:val="2A901D77"/>
    <w:rsid w:val="2A978028"/>
    <w:rsid w:val="2A9BEC89"/>
    <w:rsid w:val="2AD033D9"/>
    <w:rsid w:val="2B023F9D"/>
    <w:rsid w:val="2B04541D"/>
    <w:rsid w:val="2B16AF03"/>
    <w:rsid w:val="2B519F63"/>
    <w:rsid w:val="2B53DF6F"/>
    <w:rsid w:val="2B5D36FD"/>
    <w:rsid w:val="2B6A42AB"/>
    <w:rsid w:val="2B91AE91"/>
    <w:rsid w:val="2BBAAF5D"/>
    <w:rsid w:val="2BBD0DDF"/>
    <w:rsid w:val="2BBD7A2B"/>
    <w:rsid w:val="2BE19E86"/>
    <w:rsid w:val="2BF9F63B"/>
    <w:rsid w:val="2C1C05F0"/>
    <w:rsid w:val="2C4A8E81"/>
    <w:rsid w:val="2C6F02CC"/>
    <w:rsid w:val="2C7535AE"/>
    <w:rsid w:val="2C783DC4"/>
    <w:rsid w:val="2CC334DE"/>
    <w:rsid w:val="2CDDBFD2"/>
    <w:rsid w:val="2CE89708"/>
    <w:rsid w:val="2D3979AA"/>
    <w:rsid w:val="2D58ADCB"/>
    <w:rsid w:val="2D6E8651"/>
    <w:rsid w:val="2D8037DE"/>
    <w:rsid w:val="2DBB888B"/>
    <w:rsid w:val="2DBD8D89"/>
    <w:rsid w:val="2DD94FC9"/>
    <w:rsid w:val="2E099DCC"/>
    <w:rsid w:val="2E1061D0"/>
    <w:rsid w:val="2E28262E"/>
    <w:rsid w:val="2E89845A"/>
    <w:rsid w:val="2ECADA64"/>
    <w:rsid w:val="2F124DC3"/>
    <w:rsid w:val="2F12C9DC"/>
    <w:rsid w:val="2F1AC08A"/>
    <w:rsid w:val="2F37C1F1"/>
    <w:rsid w:val="2FF37106"/>
    <w:rsid w:val="300A8744"/>
    <w:rsid w:val="304B0C47"/>
    <w:rsid w:val="306FD0BF"/>
    <w:rsid w:val="30986632"/>
    <w:rsid w:val="30BC301A"/>
    <w:rsid w:val="30E87CFB"/>
    <w:rsid w:val="310C134E"/>
    <w:rsid w:val="310DEA73"/>
    <w:rsid w:val="311C9629"/>
    <w:rsid w:val="315EC0FA"/>
    <w:rsid w:val="31717E7A"/>
    <w:rsid w:val="3177D3CD"/>
    <w:rsid w:val="3185C886"/>
    <w:rsid w:val="318786E3"/>
    <w:rsid w:val="31A04EEF"/>
    <w:rsid w:val="31A629C3"/>
    <w:rsid w:val="31BD1B78"/>
    <w:rsid w:val="31F883E2"/>
    <w:rsid w:val="3235E804"/>
    <w:rsid w:val="324902C4"/>
    <w:rsid w:val="324E2A2C"/>
    <w:rsid w:val="325CFAFE"/>
    <w:rsid w:val="327B0602"/>
    <w:rsid w:val="3293735D"/>
    <w:rsid w:val="32BA6169"/>
    <w:rsid w:val="32DB0E83"/>
    <w:rsid w:val="33064498"/>
    <w:rsid w:val="331F9C8E"/>
    <w:rsid w:val="3323716C"/>
    <w:rsid w:val="333EEC33"/>
    <w:rsid w:val="336D8623"/>
    <w:rsid w:val="33AE33F1"/>
    <w:rsid w:val="34257FE3"/>
    <w:rsid w:val="343272D5"/>
    <w:rsid w:val="346EFB42"/>
    <w:rsid w:val="3471C733"/>
    <w:rsid w:val="348830C9"/>
    <w:rsid w:val="3495E638"/>
    <w:rsid w:val="34F3CF7C"/>
    <w:rsid w:val="34F55F25"/>
    <w:rsid w:val="34FFBAE5"/>
    <w:rsid w:val="35012545"/>
    <w:rsid w:val="3503D4EC"/>
    <w:rsid w:val="350CACA5"/>
    <w:rsid w:val="35595D33"/>
    <w:rsid w:val="355E01A1"/>
    <w:rsid w:val="3561887E"/>
    <w:rsid w:val="357565BF"/>
    <w:rsid w:val="359DA084"/>
    <w:rsid w:val="35B10165"/>
    <w:rsid w:val="35D31B18"/>
    <w:rsid w:val="35E79580"/>
    <w:rsid w:val="35F356A9"/>
    <w:rsid w:val="36014D11"/>
    <w:rsid w:val="364FBC78"/>
    <w:rsid w:val="365E00FB"/>
    <w:rsid w:val="36EA502B"/>
    <w:rsid w:val="36EC6381"/>
    <w:rsid w:val="371538A3"/>
    <w:rsid w:val="372F6824"/>
    <w:rsid w:val="3737EFF0"/>
    <w:rsid w:val="37380C79"/>
    <w:rsid w:val="37472CB5"/>
    <w:rsid w:val="376CE1C5"/>
    <w:rsid w:val="3778F50B"/>
    <w:rsid w:val="3794C930"/>
    <w:rsid w:val="37C16191"/>
    <w:rsid w:val="37C34614"/>
    <w:rsid w:val="380CF29C"/>
    <w:rsid w:val="382C4A89"/>
    <w:rsid w:val="3831147F"/>
    <w:rsid w:val="3859DCE4"/>
    <w:rsid w:val="388287DE"/>
    <w:rsid w:val="38952CE8"/>
    <w:rsid w:val="38C577CE"/>
    <w:rsid w:val="38DA216E"/>
    <w:rsid w:val="38E99E5C"/>
    <w:rsid w:val="38FE5B1B"/>
    <w:rsid w:val="393FDDC8"/>
    <w:rsid w:val="3942BF3B"/>
    <w:rsid w:val="395B5632"/>
    <w:rsid w:val="3990D324"/>
    <w:rsid w:val="39AB416B"/>
    <w:rsid w:val="39B3CFA4"/>
    <w:rsid w:val="39BA3E7B"/>
    <w:rsid w:val="3A184D26"/>
    <w:rsid w:val="3A314B9E"/>
    <w:rsid w:val="3A54577E"/>
    <w:rsid w:val="3A5F84B9"/>
    <w:rsid w:val="3A6830C9"/>
    <w:rsid w:val="3A6E31C1"/>
    <w:rsid w:val="3A8954C3"/>
    <w:rsid w:val="3AAB32B7"/>
    <w:rsid w:val="3AB46763"/>
    <w:rsid w:val="3AC18682"/>
    <w:rsid w:val="3AD8F363"/>
    <w:rsid w:val="3B0C00F1"/>
    <w:rsid w:val="3B955B9F"/>
    <w:rsid w:val="3BBD2C29"/>
    <w:rsid w:val="3BE71F76"/>
    <w:rsid w:val="3C167819"/>
    <w:rsid w:val="3C1C0FF3"/>
    <w:rsid w:val="3C1F6971"/>
    <w:rsid w:val="3C4FEEE5"/>
    <w:rsid w:val="3C505B63"/>
    <w:rsid w:val="3C64669E"/>
    <w:rsid w:val="3CC416A6"/>
    <w:rsid w:val="3CF5D015"/>
    <w:rsid w:val="3D260474"/>
    <w:rsid w:val="3D39C35B"/>
    <w:rsid w:val="3D687B2A"/>
    <w:rsid w:val="3D7BB234"/>
    <w:rsid w:val="3D81FFAC"/>
    <w:rsid w:val="3D8FF715"/>
    <w:rsid w:val="3D90A1A8"/>
    <w:rsid w:val="3D97F241"/>
    <w:rsid w:val="3DCCFCDB"/>
    <w:rsid w:val="3DDCF968"/>
    <w:rsid w:val="3DFE5ABE"/>
    <w:rsid w:val="3E068237"/>
    <w:rsid w:val="3E7C0C27"/>
    <w:rsid w:val="3E8DA2A3"/>
    <w:rsid w:val="3F0D0190"/>
    <w:rsid w:val="3F37310E"/>
    <w:rsid w:val="3F70981F"/>
    <w:rsid w:val="3F82B3DA"/>
    <w:rsid w:val="3FB7F0BB"/>
    <w:rsid w:val="3FBEB9D7"/>
    <w:rsid w:val="3FCE6798"/>
    <w:rsid w:val="3FCE9685"/>
    <w:rsid w:val="3FF93699"/>
    <w:rsid w:val="3FFB1B96"/>
    <w:rsid w:val="401DDB26"/>
    <w:rsid w:val="40554944"/>
    <w:rsid w:val="4068CEE1"/>
    <w:rsid w:val="4083745A"/>
    <w:rsid w:val="4085942A"/>
    <w:rsid w:val="40968434"/>
    <w:rsid w:val="40CF45C3"/>
    <w:rsid w:val="40D932DC"/>
    <w:rsid w:val="40E8A89A"/>
    <w:rsid w:val="40F52D71"/>
    <w:rsid w:val="411870EF"/>
    <w:rsid w:val="411ED6E4"/>
    <w:rsid w:val="416AE85E"/>
    <w:rsid w:val="41870A7B"/>
    <w:rsid w:val="418B44CD"/>
    <w:rsid w:val="41BA5D96"/>
    <w:rsid w:val="41BD95A8"/>
    <w:rsid w:val="41D055C2"/>
    <w:rsid w:val="420A2C7F"/>
    <w:rsid w:val="422CC7F4"/>
    <w:rsid w:val="4239645D"/>
    <w:rsid w:val="4262EEF5"/>
    <w:rsid w:val="42FBDA6C"/>
    <w:rsid w:val="431B81C4"/>
    <w:rsid w:val="43265BE0"/>
    <w:rsid w:val="4326E74A"/>
    <w:rsid w:val="43277BDB"/>
    <w:rsid w:val="434E8C11"/>
    <w:rsid w:val="4364A1D5"/>
    <w:rsid w:val="436EEDAC"/>
    <w:rsid w:val="437CEAB2"/>
    <w:rsid w:val="43A0999D"/>
    <w:rsid w:val="43DAB7E6"/>
    <w:rsid w:val="43E0E3F5"/>
    <w:rsid w:val="43E38583"/>
    <w:rsid w:val="43E97A03"/>
    <w:rsid w:val="44110644"/>
    <w:rsid w:val="4421723A"/>
    <w:rsid w:val="44332F66"/>
    <w:rsid w:val="443869FB"/>
    <w:rsid w:val="44FEC50A"/>
    <w:rsid w:val="45185842"/>
    <w:rsid w:val="451CF03F"/>
    <w:rsid w:val="45481FA8"/>
    <w:rsid w:val="4577BB2B"/>
    <w:rsid w:val="45DFFE36"/>
    <w:rsid w:val="463ABE1B"/>
    <w:rsid w:val="463CE89B"/>
    <w:rsid w:val="463E2C75"/>
    <w:rsid w:val="46636C14"/>
    <w:rsid w:val="46828787"/>
    <w:rsid w:val="46CDEF9C"/>
    <w:rsid w:val="46D8DBCD"/>
    <w:rsid w:val="46F5B085"/>
    <w:rsid w:val="46FE713E"/>
    <w:rsid w:val="472F6F2A"/>
    <w:rsid w:val="474B678D"/>
    <w:rsid w:val="47769EC8"/>
    <w:rsid w:val="477F8BFF"/>
    <w:rsid w:val="47BABFD9"/>
    <w:rsid w:val="47BE6462"/>
    <w:rsid w:val="47DA8F51"/>
    <w:rsid w:val="47DF70ED"/>
    <w:rsid w:val="485CAB05"/>
    <w:rsid w:val="489896E0"/>
    <w:rsid w:val="48E91420"/>
    <w:rsid w:val="4907D2E3"/>
    <w:rsid w:val="4927BCC5"/>
    <w:rsid w:val="4937BE8F"/>
    <w:rsid w:val="49471D9B"/>
    <w:rsid w:val="4971911C"/>
    <w:rsid w:val="499D1DCE"/>
    <w:rsid w:val="49A5440E"/>
    <w:rsid w:val="4A0C5FE2"/>
    <w:rsid w:val="4A32626C"/>
    <w:rsid w:val="4A7E3FC3"/>
    <w:rsid w:val="4A9E7C4D"/>
    <w:rsid w:val="4AC6D2AF"/>
    <w:rsid w:val="4B103706"/>
    <w:rsid w:val="4B28C620"/>
    <w:rsid w:val="4B293D1F"/>
    <w:rsid w:val="4B2FE633"/>
    <w:rsid w:val="4B449E01"/>
    <w:rsid w:val="4B82632D"/>
    <w:rsid w:val="4B8AE124"/>
    <w:rsid w:val="4BA80B0E"/>
    <w:rsid w:val="4BE0D51C"/>
    <w:rsid w:val="4BE50FFF"/>
    <w:rsid w:val="4C100626"/>
    <w:rsid w:val="4C1D57BA"/>
    <w:rsid w:val="4C21AA51"/>
    <w:rsid w:val="4C5CD281"/>
    <w:rsid w:val="4C91B1C6"/>
    <w:rsid w:val="4CC61D89"/>
    <w:rsid w:val="4CC9C25F"/>
    <w:rsid w:val="4CD6F33F"/>
    <w:rsid w:val="4CFB7440"/>
    <w:rsid w:val="4D0BA73E"/>
    <w:rsid w:val="4D15406B"/>
    <w:rsid w:val="4D1D321E"/>
    <w:rsid w:val="4D331786"/>
    <w:rsid w:val="4D525754"/>
    <w:rsid w:val="4D624F7D"/>
    <w:rsid w:val="4D77A0C9"/>
    <w:rsid w:val="4D8133FE"/>
    <w:rsid w:val="4D875FC9"/>
    <w:rsid w:val="4D8939C4"/>
    <w:rsid w:val="4D9AF22D"/>
    <w:rsid w:val="4D9D1780"/>
    <w:rsid w:val="4DB7A32F"/>
    <w:rsid w:val="4DFAE802"/>
    <w:rsid w:val="4E0A59C7"/>
    <w:rsid w:val="4E7A82C1"/>
    <w:rsid w:val="4EC18E73"/>
    <w:rsid w:val="4EC38051"/>
    <w:rsid w:val="4EE23BF1"/>
    <w:rsid w:val="4EF5305D"/>
    <w:rsid w:val="4F073367"/>
    <w:rsid w:val="4F22A91A"/>
    <w:rsid w:val="4F496AED"/>
    <w:rsid w:val="4F63A377"/>
    <w:rsid w:val="4F7726BA"/>
    <w:rsid w:val="4F88D7CF"/>
    <w:rsid w:val="4F9CAE29"/>
    <w:rsid w:val="4FB7E824"/>
    <w:rsid w:val="4FEEC41F"/>
    <w:rsid w:val="5062090F"/>
    <w:rsid w:val="50689B55"/>
    <w:rsid w:val="50695F81"/>
    <w:rsid w:val="509A6AE0"/>
    <w:rsid w:val="50C9CDB2"/>
    <w:rsid w:val="50DE74DF"/>
    <w:rsid w:val="50EEC512"/>
    <w:rsid w:val="50FAF52E"/>
    <w:rsid w:val="511F68C2"/>
    <w:rsid w:val="51342402"/>
    <w:rsid w:val="515679A6"/>
    <w:rsid w:val="517E3CB3"/>
    <w:rsid w:val="518221BF"/>
    <w:rsid w:val="5188B2DD"/>
    <w:rsid w:val="51DFD0D8"/>
    <w:rsid w:val="51FACBF3"/>
    <w:rsid w:val="5219B956"/>
    <w:rsid w:val="52480856"/>
    <w:rsid w:val="525C1C9E"/>
    <w:rsid w:val="526B652F"/>
    <w:rsid w:val="528BD6D3"/>
    <w:rsid w:val="529AECE6"/>
    <w:rsid w:val="52A3D509"/>
    <w:rsid w:val="52BA3AAB"/>
    <w:rsid w:val="52C9672A"/>
    <w:rsid w:val="52D6C0F9"/>
    <w:rsid w:val="52F931F4"/>
    <w:rsid w:val="5325E8D2"/>
    <w:rsid w:val="53433192"/>
    <w:rsid w:val="5344A4C8"/>
    <w:rsid w:val="53561D96"/>
    <w:rsid w:val="5369994D"/>
    <w:rsid w:val="5373404B"/>
    <w:rsid w:val="537CC377"/>
    <w:rsid w:val="5386B85B"/>
    <w:rsid w:val="538B4CA3"/>
    <w:rsid w:val="538F3DB6"/>
    <w:rsid w:val="53A50796"/>
    <w:rsid w:val="53D8DC44"/>
    <w:rsid w:val="5406D588"/>
    <w:rsid w:val="544A16EA"/>
    <w:rsid w:val="549C6ECD"/>
    <w:rsid w:val="54EBF8FE"/>
    <w:rsid w:val="54EDDF06"/>
    <w:rsid w:val="55241344"/>
    <w:rsid w:val="55324455"/>
    <w:rsid w:val="55439D98"/>
    <w:rsid w:val="55471C5B"/>
    <w:rsid w:val="5563126A"/>
    <w:rsid w:val="559ABB09"/>
    <w:rsid w:val="55C1A5C9"/>
    <w:rsid w:val="55C371AA"/>
    <w:rsid w:val="55E8C96C"/>
    <w:rsid w:val="562E0377"/>
    <w:rsid w:val="56355F72"/>
    <w:rsid w:val="566BD317"/>
    <w:rsid w:val="56882886"/>
    <w:rsid w:val="56A37161"/>
    <w:rsid w:val="56E05260"/>
    <w:rsid w:val="56EA0C20"/>
    <w:rsid w:val="56ED7161"/>
    <w:rsid w:val="5725F3F6"/>
    <w:rsid w:val="5744C413"/>
    <w:rsid w:val="576D610E"/>
    <w:rsid w:val="57AE998F"/>
    <w:rsid w:val="57AF6C01"/>
    <w:rsid w:val="57B27BB5"/>
    <w:rsid w:val="57C479E7"/>
    <w:rsid w:val="57DB8F82"/>
    <w:rsid w:val="58195B70"/>
    <w:rsid w:val="5825013F"/>
    <w:rsid w:val="58564458"/>
    <w:rsid w:val="586C9EA9"/>
    <w:rsid w:val="5872340E"/>
    <w:rsid w:val="5876E7B3"/>
    <w:rsid w:val="58CD7436"/>
    <w:rsid w:val="591C88EE"/>
    <w:rsid w:val="59257ECC"/>
    <w:rsid w:val="59568E8B"/>
    <w:rsid w:val="5981BEFB"/>
    <w:rsid w:val="59A77B48"/>
    <w:rsid w:val="59AD8DE6"/>
    <w:rsid w:val="59EA0E1F"/>
    <w:rsid w:val="5A0BAD83"/>
    <w:rsid w:val="5A17D2C4"/>
    <w:rsid w:val="5A2C780A"/>
    <w:rsid w:val="5A7AA0BC"/>
    <w:rsid w:val="5AE47C6A"/>
    <w:rsid w:val="5AEBE9B2"/>
    <w:rsid w:val="5B4E336C"/>
    <w:rsid w:val="5B897365"/>
    <w:rsid w:val="5BA0AA63"/>
    <w:rsid w:val="5BAEB259"/>
    <w:rsid w:val="5BB44319"/>
    <w:rsid w:val="5BB8D851"/>
    <w:rsid w:val="5BBE6F71"/>
    <w:rsid w:val="5BBF11B0"/>
    <w:rsid w:val="5BD58899"/>
    <w:rsid w:val="5C0C2AE3"/>
    <w:rsid w:val="5C17339A"/>
    <w:rsid w:val="5C5532BC"/>
    <w:rsid w:val="5C583D2F"/>
    <w:rsid w:val="5C7395A0"/>
    <w:rsid w:val="5C9E83F9"/>
    <w:rsid w:val="5CA0AE86"/>
    <w:rsid w:val="5CA78106"/>
    <w:rsid w:val="5CA7F49F"/>
    <w:rsid w:val="5CAFE8AF"/>
    <w:rsid w:val="5CB6ACF5"/>
    <w:rsid w:val="5CF3696A"/>
    <w:rsid w:val="5D04A627"/>
    <w:rsid w:val="5D44F4BD"/>
    <w:rsid w:val="5D4A5315"/>
    <w:rsid w:val="5D4C28EE"/>
    <w:rsid w:val="5D55DAB4"/>
    <w:rsid w:val="5DAA3036"/>
    <w:rsid w:val="5DBAF4DE"/>
    <w:rsid w:val="5E42CB0B"/>
    <w:rsid w:val="5E82DABF"/>
    <w:rsid w:val="5E8B4959"/>
    <w:rsid w:val="5E92DCF2"/>
    <w:rsid w:val="5EA6E305"/>
    <w:rsid w:val="5EE9A417"/>
    <w:rsid w:val="5F1F4378"/>
    <w:rsid w:val="5F64C6F2"/>
    <w:rsid w:val="5F79735E"/>
    <w:rsid w:val="5F945EB1"/>
    <w:rsid w:val="5FA5AF8C"/>
    <w:rsid w:val="5FD255B9"/>
    <w:rsid w:val="5FE546AE"/>
    <w:rsid w:val="5FFD6A71"/>
    <w:rsid w:val="6018E85A"/>
    <w:rsid w:val="602D913C"/>
    <w:rsid w:val="60314C5B"/>
    <w:rsid w:val="6042AE15"/>
    <w:rsid w:val="606CEE2D"/>
    <w:rsid w:val="607A2AEE"/>
    <w:rsid w:val="609CCEDC"/>
    <w:rsid w:val="60BFC622"/>
    <w:rsid w:val="60C6EB1E"/>
    <w:rsid w:val="60D695DB"/>
    <w:rsid w:val="60E5F68D"/>
    <w:rsid w:val="60EF367B"/>
    <w:rsid w:val="60F155CA"/>
    <w:rsid w:val="6124D572"/>
    <w:rsid w:val="615CD6E0"/>
    <w:rsid w:val="6174600F"/>
    <w:rsid w:val="617958A6"/>
    <w:rsid w:val="618EAB4D"/>
    <w:rsid w:val="6191D2F3"/>
    <w:rsid w:val="619A2D3E"/>
    <w:rsid w:val="61EB3006"/>
    <w:rsid w:val="6205EF74"/>
    <w:rsid w:val="622EBAC8"/>
    <w:rsid w:val="6237CC28"/>
    <w:rsid w:val="623DF10B"/>
    <w:rsid w:val="6255AC53"/>
    <w:rsid w:val="627FD0D1"/>
    <w:rsid w:val="62E33237"/>
    <w:rsid w:val="62E93621"/>
    <w:rsid w:val="62EC8617"/>
    <w:rsid w:val="62FB67D8"/>
    <w:rsid w:val="631E7715"/>
    <w:rsid w:val="63339545"/>
    <w:rsid w:val="63387868"/>
    <w:rsid w:val="635AC0BB"/>
    <w:rsid w:val="63724B71"/>
    <w:rsid w:val="6381D3D3"/>
    <w:rsid w:val="63CE644F"/>
    <w:rsid w:val="643010E5"/>
    <w:rsid w:val="646FDC2E"/>
    <w:rsid w:val="64837234"/>
    <w:rsid w:val="64C21554"/>
    <w:rsid w:val="64C54CA1"/>
    <w:rsid w:val="64F3BA42"/>
    <w:rsid w:val="6509807D"/>
    <w:rsid w:val="652E9F38"/>
    <w:rsid w:val="6549F1F1"/>
    <w:rsid w:val="65786A69"/>
    <w:rsid w:val="659AE706"/>
    <w:rsid w:val="659F9CCD"/>
    <w:rsid w:val="65DEBF2F"/>
    <w:rsid w:val="664DD573"/>
    <w:rsid w:val="66502D7A"/>
    <w:rsid w:val="66580421"/>
    <w:rsid w:val="6659DBEE"/>
    <w:rsid w:val="66C40A4D"/>
    <w:rsid w:val="66E544B3"/>
    <w:rsid w:val="674C3A6C"/>
    <w:rsid w:val="67673337"/>
    <w:rsid w:val="6782C31E"/>
    <w:rsid w:val="678C1D5C"/>
    <w:rsid w:val="679701E4"/>
    <w:rsid w:val="67A0B0B7"/>
    <w:rsid w:val="67D04B58"/>
    <w:rsid w:val="67DD646F"/>
    <w:rsid w:val="67FD1CAD"/>
    <w:rsid w:val="67FD2FC1"/>
    <w:rsid w:val="681577CD"/>
    <w:rsid w:val="6816738D"/>
    <w:rsid w:val="6842039E"/>
    <w:rsid w:val="6851A4CA"/>
    <w:rsid w:val="68591AEC"/>
    <w:rsid w:val="686D44CC"/>
    <w:rsid w:val="689119E7"/>
    <w:rsid w:val="689F41A7"/>
    <w:rsid w:val="68A7A0CB"/>
    <w:rsid w:val="68BD59A5"/>
    <w:rsid w:val="68CC3201"/>
    <w:rsid w:val="68D5A57E"/>
    <w:rsid w:val="68DE55C4"/>
    <w:rsid w:val="68E9A33C"/>
    <w:rsid w:val="68F96EED"/>
    <w:rsid w:val="6927D3F5"/>
    <w:rsid w:val="694C9406"/>
    <w:rsid w:val="6953B6AD"/>
    <w:rsid w:val="6980637B"/>
    <w:rsid w:val="69881C15"/>
    <w:rsid w:val="69BE5FEB"/>
    <w:rsid w:val="69C33E53"/>
    <w:rsid w:val="69C3DEB9"/>
    <w:rsid w:val="69C771F1"/>
    <w:rsid w:val="69F3FE11"/>
    <w:rsid w:val="6A32E9B7"/>
    <w:rsid w:val="6A4FBC8D"/>
    <w:rsid w:val="6A83D4E8"/>
    <w:rsid w:val="6AAD00AA"/>
    <w:rsid w:val="6ADA3144"/>
    <w:rsid w:val="6AE2505D"/>
    <w:rsid w:val="6B0579A3"/>
    <w:rsid w:val="6B42C11D"/>
    <w:rsid w:val="6B71DC04"/>
    <w:rsid w:val="6B7C654A"/>
    <w:rsid w:val="6B8E6FC7"/>
    <w:rsid w:val="6B94154E"/>
    <w:rsid w:val="6B9B9C29"/>
    <w:rsid w:val="6BA42155"/>
    <w:rsid w:val="6BEDAD4F"/>
    <w:rsid w:val="6BEF396D"/>
    <w:rsid w:val="6C2544FC"/>
    <w:rsid w:val="6C27B330"/>
    <w:rsid w:val="6C5036BA"/>
    <w:rsid w:val="6C5E123F"/>
    <w:rsid w:val="6CA727D6"/>
    <w:rsid w:val="6D24964B"/>
    <w:rsid w:val="6D58EF67"/>
    <w:rsid w:val="6D700D59"/>
    <w:rsid w:val="6D744CE3"/>
    <w:rsid w:val="6D9E3E6E"/>
    <w:rsid w:val="6DE2EC7C"/>
    <w:rsid w:val="6E01F5A6"/>
    <w:rsid w:val="6E033559"/>
    <w:rsid w:val="6E1587A1"/>
    <w:rsid w:val="6E38EA26"/>
    <w:rsid w:val="6E844F30"/>
    <w:rsid w:val="6EC5CD56"/>
    <w:rsid w:val="6ECD9D5E"/>
    <w:rsid w:val="6EEB6EC9"/>
    <w:rsid w:val="6F0E0CB7"/>
    <w:rsid w:val="6F48002C"/>
    <w:rsid w:val="6F6C2C25"/>
    <w:rsid w:val="6FDCED3F"/>
    <w:rsid w:val="6FDDAA95"/>
    <w:rsid w:val="703199D2"/>
    <w:rsid w:val="7053CEF7"/>
    <w:rsid w:val="7056479E"/>
    <w:rsid w:val="705E09C0"/>
    <w:rsid w:val="70635AB7"/>
    <w:rsid w:val="709BB42D"/>
    <w:rsid w:val="70B4479D"/>
    <w:rsid w:val="70C8FDC1"/>
    <w:rsid w:val="70DEB920"/>
    <w:rsid w:val="7103C7F0"/>
    <w:rsid w:val="71342FA7"/>
    <w:rsid w:val="7153011C"/>
    <w:rsid w:val="71565E83"/>
    <w:rsid w:val="7165A073"/>
    <w:rsid w:val="717177B0"/>
    <w:rsid w:val="71C3A5BB"/>
    <w:rsid w:val="71E5015E"/>
    <w:rsid w:val="71E61DDE"/>
    <w:rsid w:val="71EC31BA"/>
    <w:rsid w:val="725E8930"/>
    <w:rsid w:val="728607E6"/>
    <w:rsid w:val="72C1C109"/>
    <w:rsid w:val="72C94CAB"/>
    <w:rsid w:val="72CD42F4"/>
    <w:rsid w:val="72DD7681"/>
    <w:rsid w:val="732E7151"/>
    <w:rsid w:val="737626C7"/>
    <w:rsid w:val="73A04D4E"/>
    <w:rsid w:val="73B59C59"/>
    <w:rsid w:val="73C06C1C"/>
    <w:rsid w:val="73C37F4D"/>
    <w:rsid w:val="73EEA274"/>
    <w:rsid w:val="741E75D8"/>
    <w:rsid w:val="743A928C"/>
    <w:rsid w:val="74635E70"/>
    <w:rsid w:val="74810498"/>
    <w:rsid w:val="748DE8B5"/>
    <w:rsid w:val="749CFAF0"/>
    <w:rsid w:val="74B05B18"/>
    <w:rsid w:val="74EF4EAD"/>
    <w:rsid w:val="74F7C2ED"/>
    <w:rsid w:val="751863B3"/>
    <w:rsid w:val="752A5A5C"/>
    <w:rsid w:val="752F5EEB"/>
    <w:rsid w:val="7547E38D"/>
    <w:rsid w:val="754E63E6"/>
    <w:rsid w:val="756BD85E"/>
    <w:rsid w:val="756DAB41"/>
    <w:rsid w:val="7576B0BE"/>
    <w:rsid w:val="75800A67"/>
    <w:rsid w:val="758A36A9"/>
    <w:rsid w:val="75E86D0B"/>
    <w:rsid w:val="75EFC04E"/>
    <w:rsid w:val="75FD0994"/>
    <w:rsid w:val="760112CA"/>
    <w:rsid w:val="760FC621"/>
    <w:rsid w:val="76259D27"/>
    <w:rsid w:val="765A23B1"/>
    <w:rsid w:val="76738578"/>
    <w:rsid w:val="76791C13"/>
    <w:rsid w:val="76B0C9C1"/>
    <w:rsid w:val="76BDE410"/>
    <w:rsid w:val="76C5660F"/>
    <w:rsid w:val="76D478E7"/>
    <w:rsid w:val="76DC02A6"/>
    <w:rsid w:val="76E4DAE4"/>
    <w:rsid w:val="76F98934"/>
    <w:rsid w:val="773575B7"/>
    <w:rsid w:val="773AE5D0"/>
    <w:rsid w:val="7745FDDF"/>
    <w:rsid w:val="77499062"/>
    <w:rsid w:val="776E2945"/>
    <w:rsid w:val="77A367D9"/>
    <w:rsid w:val="77A8EA21"/>
    <w:rsid w:val="77B97CEE"/>
    <w:rsid w:val="780391D1"/>
    <w:rsid w:val="7826FFAA"/>
    <w:rsid w:val="7856598B"/>
    <w:rsid w:val="7860BE33"/>
    <w:rsid w:val="78AB7F8D"/>
    <w:rsid w:val="78E0ECBD"/>
    <w:rsid w:val="78FB6E5F"/>
    <w:rsid w:val="7900A8B6"/>
    <w:rsid w:val="791E5151"/>
    <w:rsid w:val="7938ED5F"/>
    <w:rsid w:val="794009CB"/>
    <w:rsid w:val="794E3215"/>
    <w:rsid w:val="79600591"/>
    <w:rsid w:val="7986B3C1"/>
    <w:rsid w:val="79947876"/>
    <w:rsid w:val="79B2938F"/>
    <w:rsid w:val="79B87D8D"/>
    <w:rsid w:val="79DA79C4"/>
    <w:rsid w:val="7A0B56F5"/>
    <w:rsid w:val="7A4BB840"/>
    <w:rsid w:val="7A6E9F7C"/>
    <w:rsid w:val="7A9CC08D"/>
    <w:rsid w:val="7AACB75D"/>
    <w:rsid w:val="7AE1F07F"/>
    <w:rsid w:val="7AE73AE1"/>
    <w:rsid w:val="7AF49624"/>
    <w:rsid w:val="7B112A12"/>
    <w:rsid w:val="7B22F3D3"/>
    <w:rsid w:val="7B3D21E1"/>
    <w:rsid w:val="7B450C0F"/>
    <w:rsid w:val="7B83D7A2"/>
    <w:rsid w:val="7BB02482"/>
    <w:rsid w:val="7BF71DC1"/>
    <w:rsid w:val="7C287F06"/>
    <w:rsid w:val="7C3A82CC"/>
    <w:rsid w:val="7C4A2BFC"/>
    <w:rsid w:val="7C66F03D"/>
    <w:rsid w:val="7C6F6A50"/>
    <w:rsid w:val="7CA2C00F"/>
    <w:rsid w:val="7CAD2674"/>
    <w:rsid w:val="7CBB0B4D"/>
    <w:rsid w:val="7D03FC2B"/>
    <w:rsid w:val="7D554A6E"/>
    <w:rsid w:val="7D7705E5"/>
    <w:rsid w:val="7D937EA9"/>
    <w:rsid w:val="7DC2959D"/>
    <w:rsid w:val="7DC31A80"/>
    <w:rsid w:val="7DDF3110"/>
    <w:rsid w:val="7DF5C083"/>
    <w:rsid w:val="7E0B2863"/>
    <w:rsid w:val="7E12FBD9"/>
    <w:rsid w:val="7E364201"/>
    <w:rsid w:val="7E49F040"/>
    <w:rsid w:val="7E87EC04"/>
    <w:rsid w:val="7EA8F29B"/>
    <w:rsid w:val="7EB969E3"/>
    <w:rsid w:val="7F17BFBF"/>
    <w:rsid w:val="7F3D9A28"/>
    <w:rsid w:val="7F3E4512"/>
    <w:rsid w:val="7F8812D1"/>
    <w:rsid w:val="7F89401B"/>
    <w:rsid w:val="7FA64270"/>
    <w:rsid w:val="7FC1214A"/>
    <w:rsid w:val="7FF1F5F1"/>
    <w:rsid w:val="7FF26FC9"/>
    <w:rsid w:val="7FFF3447"/>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C68C1"/>
  <w15:chartTrackingRefBased/>
  <w15:docId w15:val="{080832D5-ABEA-420C-BDA6-EDB3FA99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158E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8E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8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8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8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8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8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8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8E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158E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158E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158E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158E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158E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158E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158E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158E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158E9"/>
    <w:rPr>
      <w:rFonts w:eastAsiaTheme="majorEastAsia" w:cstheme="majorBidi"/>
      <w:color w:val="272727" w:themeColor="text1" w:themeTint="D8"/>
    </w:rPr>
  </w:style>
  <w:style w:type="paragraph" w:styleId="Title">
    <w:name w:val="Title"/>
    <w:basedOn w:val="Normal"/>
    <w:next w:val="Normal"/>
    <w:link w:val="TitleChar"/>
    <w:uiPriority w:val="10"/>
    <w:qFormat/>
    <w:rsid w:val="006158E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158E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158E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158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8E9"/>
    <w:pPr>
      <w:spacing w:before="160"/>
      <w:jc w:val="center"/>
    </w:pPr>
    <w:rPr>
      <w:i/>
      <w:iCs/>
      <w:color w:val="404040" w:themeColor="text1" w:themeTint="BF"/>
    </w:rPr>
  </w:style>
  <w:style w:type="character" w:styleId="QuoteChar" w:customStyle="1">
    <w:name w:val="Quote Char"/>
    <w:basedOn w:val="DefaultParagraphFont"/>
    <w:link w:val="Quote"/>
    <w:uiPriority w:val="29"/>
    <w:rsid w:val="006158E9"/>
    <w:rPr>
      <w:i/>
      <w:iCs/>
      <w:color w:val="404040" w:themeColor="text1" w:themeTint="BF"/>
    </w:rPr>
  </w:style>
  <w:style w:type="paragraph" w:styleId="ListParagraph">
    <w:name w:val="List Paragraph"/>
    <w:basedOn w:val="Normal"/>
    <w:uiPriority w:val="34"/>
    <w:qFormat/>
    <w:rsid w:val="006158E9"/>
    <w:pPr>
      <w:ind w:left="720"/>
      <w:contextualSpacing/>
    </w:pPr>
  </w:style>
  <w:style w:type="character" w:styleId="IntenseEmphasis">
    <w:name w:val="Intense Emphasis"/>
    <w:basedOn w:val="DefaultParagraphFont"/>
    <w:uiPriority w:val="21"/>
    <w:qFormat/>
    <w:rsid w:val="006158E9"/>
    <w:rPr>
      <w:i/>
      <w:iCs/>
      <w:color w:val="0F4761" w:themeColor="accent1" w:themeShade="BF"/>
    </w:rPr>
  </w:style>
  <w:style w:type="paragraph" w:styleId="IntenseQuote">
    <w:name w:val="Intense Quote"/>
    <w:basedOn w:val="Normal"/>
    <w:next w:val="Normal"/>
    <w:link w:val="IntenseQuoteChar"/>
    <w:uiPriority w:val="30"/>
    <w:qFormat/>
    <w:rsid w:val="006158E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158E9"/>
    <w:rPr>
      <w:i/>
      <w:iCs/>
      <w:color w:val="0F4761" w:themeColor="accent1" w:themeShade="BF"/>
    </w:rPr>
  </w:style>
  <w:style w:type="character" w:styleId="IntenseReference">
    <w:name w:val="Intense Reference"/>
    <w:basedOn w:val="DefaultParagraphFont"/>
    <w:uiPriority w:val="32"/>
    <w:qFormat/>
    <w:rsid w:val="006158E9"/>
    <w:rPr>
      <w:b/>
      <w:bCs/>
      <w:smallCaps/>
      <w:color w:val="0F4761" w:themeColor="accent1" w:themeShade="BF"/>
      <w:spacing w:val="5"/>
    </w:rPr>
  </w:style>
  <w:style w:type="paragraph" w:styleId="Header">
    <w:name w:val="header"/>
    <w:basedOn w:val="Normal"/>
    <w:link w:val="HeaderChar"/>
    <w:uiPriority w:val="99"/>
    <w:unhideWhenUsed/>
    <w:rsid w:val="006158E9"/>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58E9"/>
  </w:style>
  <w:style w:type="paragraph" w:styleId="Footer">
    <w:name w:val="footer"/>
    <w:basedOn w:val="Normal"/>
    <w:link w:val="FooterChar"/>
    <w:uiPriority w:val="99"/>
    <w:unhideWhenUsed/>
    <w:rsid w:val="006158E9"/>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58E9"/>
  </w:style>
  <w:style w:type="table" w:styleId="TableGrid">
    <w:name w:val="Table Grid"/>
    <w:basedOn w:val="TableNormal"/>
    <w:uiPriority w:val="39"/>
    <w:rsid w:val="00FE5FB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677F"/>
    <w:pPr>
      <w:spacing w:after="0" w:line="240" w:lineRule="auto"/>
    </w:pPr>
  </w:style>
  <w:style w:type="character" w:styleId="normaltextrun" w:customStyle="1">
    <w:name w:val="normaltextrun"/>
    <w:basedOn w:val="DefaultParagraphFont"/>
    <w:rsid w:val="000F235A"/>
  </w:style>
  <w:style w:type="character" w:styleId="eop" w:customStyle="1">
    <w:name w:val="eop"/>
    <w:basedOn w:val="DefaultParagraphFont"/>
    <w:rsid w:val="000F235A"/>
  </w:style>
  <w:style w:type="paragraph" w:styleId="CommentSubject">
    <w:name w:val="annotation subject"/>
    <w:basedOn w:val="CommentText"/>
    <w:next w:val="CommentText"/>
    <w:link w:val="CommentSubjectChar"/>
    <w:uiPriority w:val="99"/>
    <w:semiHidden/>
    <w:unhideWhenUsed/>
    <w:rsid w:val="00983AEF"/>
    <w:rPr>
      <w:b/>
      <w:bCs/>
    </w:rPr>
  </w:style>
  <w:style w:type="character" w:styleId="CommentSubjectChar" w:customStyle="1">
    <w:name w:val="Comment Subject Char"/>
    <w:basedOn w:val="CommentTextChar"/>
    <w:link w:val="CommentSubject"/>
    <w:uiPriority w:val="99"/>
    <w:semiHidden/>
    <w:rsid w:val="00983AEF"/>
    <w:rPr>
      <w:b/>
      <w:bCs/>
      <w:sz w:val="20"/>
      <w:szCs w:val="20"/>
    </w:rPr>
  </w:style>
  <w:style w:type="character" w:styleId="Hyperlink">
    <w:name w:val="Hyperlink"/>
    <w:basedOn w:val="DefaultParagraphFont"/>
    <w:uiPriority w:val="99"/>
    <w:unhideWhenUsed/>
    <w:rsid w:val="73B59C5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microsoft.com/office/2020/10/relationships/intelligence" Target="intelligence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C41CAFBE15A4D965029491896D049" ma:contentTypeVersion="21" ma:contentTypeDescription="Create a new document." ma:contentTypeScope="" ma:versionID="7a89e8f24871081ddb3d95183cc0a5bd">
  <xsd:schema xmlns:xsd="http://www.w3.org/2001/XMLSchema" xmlns:xs="http://www.w3.org/2001/XMLSchema" xmlns:p="http://schemas.microsoft.com/office/2006/metadata/properties" xmlns:ns1="http://schemas.microsoft.com/sharepoint/v3" xmlns:ns2="5cbdab3b-54b6-4563-8405-ea6ff6b08fac" xmlns:ns3="fe982361-0c24-47c9-9eb4-92041be8c047" targetNamespace="http://schemas.microsoft.com/office/2006/metadata/properties" ma:root="true" ma:fieldsID="8fcb67a3348db0a4c3f598257691593a" ns1:_="" ns2:_="" ns3:_="">
    <xsd:import namespace="http://schemas.microsoft.com/sharepoint/v3"/>
    <xsd:import namespace="5cbdab3b-54b6-4563-8405-ea6ff6b08fac"/>
    <xsd:import namespace="fe982361-0c24-47c9-9eb4-92041be8c0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bdab3b-54b6-4563-8405-ea6ff6b08f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982361-0c24-47c9-9eb4-92041be8c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f70317-abfa-4127-9870-dceea45278de}" ma:internalName="TaxCatchAll" ma:showField="CatchAllData" ma:web="fe982361-0c24-47c9-9eb4-92041be8c0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bdab3b-54b6-4563-8405-ea6ff6b08fac">
      <Terms xmlns="http://schemas.microsoft.com/office/infopath/2007/PartnerControls"/>
    </lcf76f155ced4ddcb4097134ff3c332f>
    <_ip_UnifiedCompliancePolicyUIAction xmlns="http://schemas.microsoft.com/sharepoint/v3" xsi:nil="true"/>
    <TaxCatchAll xmlns="fe982361-0c24-47c9-9eb4-92041be8c047"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1644E-EF4F-4147-84C3-4337A1AFD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bdab3b-54b6-4563-8405-ea6ff6b08fac"/>
    <ds:schemaRef ds:uri="fe982361-0c24-47c9-9eb4-92041be8c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58A57-E1E3-4FCA-886B-0C128F8E9393}">
  <ds:schemaRefs>
    <ds:schemaRef ds:uri="http://schemas.microsoft.com/office/2006/metadata/properties"/>
    <ds:schemaRef ds:uri="http://schemas.microsoft.com/office/infopath/2007/PartnerControls"/>
    <ds:schemaRef ds:uri="5cbdab3b-54b6-4563-8405-ea6ff6b08fac"/>
    <ds:schemaRef ds:uri="http://schemas.microsoft.com/sharepoint/v3"/>
    <ds:schemaRef ds:uri="fe982361-0c24-47c9-9eb4-92041be8c047"/>
  </ds:schemaRefs>
</ds:datastoreItem>
</file>

<file path=customXml/itemProps3.xml><?xml version="1.0" encoding="utf-8"?>
<ds:datastoreItem xmlns:ds="http://schemas.openxmlformats.org/officeDocument/2006/customXml" ds:itemID="{108FCCD6-FA2F-4668-9E1F-54D2F7EE8C4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Bronagh Gallagher</dc:creator>
  <keywords/>
  <dc:description/>
  <lastModifiedBy>Nick Saunders</lastModifiedBy>
  <revision>26</revision>
  <dcterms:created xsi:type="dcterms:W3CDTF">2026-04-28T23:53:00.0000000Z</dcterms:created>
  <dcterms:modified xsi:type="dcterms:W3CDTF">2026-05-20T08:49:27.0697167Z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0x0101000A1C41CAFBE15A4D965029491896D049</vt:lpwstr>
  </property>
  <property fmtid="{D5CDD505-2E9C-101B-9397-08002B2CF9AE}" pid="3" name="MediaServiceImageTags">
    <vt:lpwstr/>
  </property>
</Properties>
</file>