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ECB2" w14:textId="12AF9299" w:rsidR="00C833A6" w:rsidRPr="00C210F9" w:rsidRDefault="00074D1E" w:rsidP="00E50AF1">
      <w:pPr>
        <w:spacing w:after="120"/>
        <w:rPr>
          <w:rFonts w:asciiTheme="majorHAnsi" w:hAnsiTheme="majorHAnsi" w:cstheme="majorHAnsi"/>
          <w:color w:val="2D8931"/>
          <w:sz w:val="28"/>
          <w:szCs w:val="28"/>
        </w:rPr>
      </w:pPr>
      <w:r w:rsidRPr="00C210F9">
        <w:rPr>
          <w:rFonts w:ascii="Arial" w:hAnsi="Arial" w:cs="Arial"/>
          <w:b/>
          <w:bCs/>
          <w:sz w:val="28"/>
          <w:szCs w:val="28"/>
          <w:u w:val="single"/>
        </w:rPr>
        <w:t xml:space="preserve">Appendix </w:t>
      </w:r>
      <w:r w:rsidR="00C210F9" w:rsidRPr="00C210F9">
        <w:rPr>
          <w:rFonts w:ascii="Arial" w:hAnsi="Arial" w:cs="Arial"/>
          <w:b/>
          <w:bCs/>
          <w:sz w:val="28"/>
          <w:szCs w:val="28"/>
          <w:u w:val="single"/>
        </w:rPr>
        <w:t>5-</w:t>
      </w:r>
      <w:r w:rsidR="00AA115F" w:rsidRPr="00C210F9">
        <w:rPr>
          <w:rFonts w:ascii="Arial" w:hAnsi="Arial" w:cs="Arial"/>
          <w:b/>
          <w:bCs/>
          <w:sz w:val="28"/>
          <w:szCs w:val="28"/>
          <w:u w:val="single"/>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w:t>
      </w:r>
      <w:proofErr w:type="gramStart"/>
      <w:r w:rsidR="00BE2372">
        <w:rPr>
          <w:rFonts w:ascii="Calibri" w:hAnsi="Calibri"/>
        </w:rPr>
        <w:t>entered into</w:t>
      </w:r>
      <w:proofErr w:type="gramEnd"/>
      <w:r w:rsidR="00BE2372">
        <w:rPr>
          <w:rFonts w:ascii="Calibri" w:hAnsi="Calibri"/>
        </w:rPr>
        <w:t xml:space="preserve">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6060CB">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w:t>
      </w:r>
      <w:proofErr w:type="gramStart"/>
      <w:r w:rsidRPr="00F5393E">
        <w:rPr>
          <w:rFonts w:ascii="Calibri" w:hAnsi="Calibri" w:cs="Calibri"/>
        </w:rPr>
        <w:t>, in particular,</w:t>
      </w:r>
      <w:r w:rsidR="00F5393E">
        <w:rPr>
          <w:rFonts w:ascii="Calibri" w:hAnsi="Calibri" w:cs="Calibri"/>
        </w:rPr>
        <w:t xml:space="preserve"> it</w:t>
      </w:r>
      <w:proofErr w:type="gramEnd"/>
      <w:r w:rsidR="00F5393E">
        <w:rPr>
          <w:rFonts w:ascii="Calibri" w:hAnsi="Calibri" w:cs="Calibri"/>
        </w:rPr>
        <w:t xml:space="preserve">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lastRenderedPageBreak/>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w:t>
      </w:r>
      <w:r w:rsidRPr="00002E7B">
        <w:rPr>
          <w:rFonts w:asciiTheme="majorHAnsi" w:hAnsiTheme="majorHAnsi" w:cstheme="majorHAnsi"/>
          <w:lang w:val="en-GB"/>
        </w:rPr>
        <w:t>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HONESTY, INTEGRITY</w:t>
      </w:r>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t xml:space="preserve">The Supplier represents and warrants that it and any Third Party shall uphold the highest standards of integrity, honesty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lastRenderedPageBreak/>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or use recruiters who do not comply with local labour law</w:t>
      </w:r>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recruitment fees to employees or potential employees</w:t>
      </w:r>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by GOAL</w:t>
      </w:r>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that fails to meet national standards for housing and safety</w:t>
      </w:r>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Should the Supplier become aware of, or suspect, human trafficking activities during the execution of the contract the 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6060CB">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4D62" w14:textId="77777777" w:rsidR="00241923" w:rsidRDefault="00241923">
      <w:r>
        <w:separator/>
      </w:r>
    </w:p>
  </w:endnote>
  <w:endnote w:type="continuationSeparator" w:id="0">
    <w:p w14:paraId="24086160" w14:textId="77777777" w:rsidR="00241923" w:rsidRDefault="0024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1372"/>
      <w:docPartObj>
        <w:docPartGallery w:val="Page Numbers (Bottom of Page)"/>
        <w:docPartUnique/>
      </w:docPartObj>
    </w:sdtPr>
    <w:sdtEndPr/>
    <w:sdtContent>
      <w:sdt>
        <w:sdtPr>
          <w:id w:val="-1705238520"/>
          <w:docPartObj>
            <w:docPartGallery w:val="Page Numbers (Top of Page)"/>
            <w:docPartUnique/>
          </w:docPartObj>
        </w:sdtPr>
        <w:sdtEnd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166B" w14:textId="77777777" w:rsidR="00241923" w:rsidRDefault="00241923">
      <w:r>
        <w:separator/>
      </w:r>
    </w:p>
  </w:footnote>
  <w:footnote w:type="continuationSeparator" w:id="0">
    <w:p w14:paraId="1433CA90" w14:textId="77777777" w:rsidR="00241923" w:rsidRDefault="0024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B73A" w14:textId="5B7B39B3" w:rsidR="0053575B" w:rsidRPr="0053575B" w:rsidRDefault="0053575B">
    <w:pPr>
      <w:pStyle w:val="Header"/>
      <w:rPr>
        <w:rFonts w:asciiTheme="majorHAnsi" w:hAnsiTheme="majorHAnsi"/>
      </w:rPr>
    </w:pP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D1E"/>
    <w:rsid w:val="00074FBD"/>
    <w:rsid w:val="00081E13"/>
    <w:rsid w:val="00090975"/>
    <w:rsid w:val="000A19CD"/>
    <w:rsid w:val="000A7187"/>
    <w:rsid w:val="000D2CC3"/>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923"/>
    <w:rsid w:val="00241D64"/>
    <w:rsid w:val="00245445"/>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6E91"/>
    <w:rsid w:val="004A77A4"/>
    <w:rsid w:val="004B4E4E"/>
    <w:rsid w:val="004C00A0"/>
    <w:rsid w:val="004D075B"/>
    <w:rsid w:val="004D6194"/>
    <w:rsid w:val="004F5FC4"/>
    <w:rsid w:val="00501034"/>
    <w:rsid w:val="00512367"/>
    <w:rsid w:val="005176DE"/>
    <w:rsid w:val="0052310F"/>
    <w:rsid w:val="00524236"/>
    <w:rsid w:val="00534635"/>
    <w:rsid w:val="0053575B"/>
    <w:rsid w:val="005402D2"/>
    <w:rsid w:val="00541EC0"/>
    <w:rsid w:val="005450A5"/>
    <w:rsid w:val="00545996"/>
    <w:rsid w:val="00570967"/>
    <w:rsid w:val="00571B37"/>
    <w:rsid w:val="00577771"/>
    <w:rsid w:val="00580F9F"/>
    <w:rsid w:val="00585B40"/>
    <w:rsid w:val="00591AB6"/>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10C3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205C"/>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10F9"/>
    <w:rsid w:val="00C2290F"/>
    <w:rsid w:val="00C232F5"/>
    <w:rsid w:val="00C23CBB"/>
    <w:rsid w:val="00C23D67"/>
    <w:rsid w:val="00C31711"/>
    <w:rsid w:val="00C31A73"/>
    <w:rsid w:val="00C44547"/>
    <w:rsid w:val="00C468F1"/>
    <w:rsid w:val="00C51B5B"/>
    <w:rsid w:val="00C52F46"/>
    <w:rsid w:val="00C77174"/>
    <w:rsid w:val="00C833A6"/>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1948"/>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MediaServiceOCR xmlns="0bb2004e-7782-4389-a80d-90ac58003704" xsi:nil="true"/>
    <MediaServiceAutoTags xmlns="0bb2004e-7782-4389-a80d-90ac58003704" xsi:nil="true"/>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2.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0bb2004e-7782-4389-a80d-90ac58003704"/>
    <ds:schemaRef ds:uri="93f71305-3f9c-4ad3-88ca-f50809e9b3e9"/>
  </ds:schemaRefs>
</ds:datastoreItem>
</file>

<file path=customXml/itemProps3.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customXml/itemProps4.xml><?xml version="1.0" encoding="utf-8"?>
<ds:datastoreItem xmlns:ds="http://schemas.openxmlformats.org/officeDocument/2006/customXml" ds:itemID="{B3161693-7E7F-439E-81DB-0185085C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2004e-7782-4389-a80d-90ac58003704"/>
    <ds:schemaRef ds:uri="93f71305-3f9c-4ad3-88ca-f50809e9b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2442</Words>
  <Characters>13486</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Yakob   Shiferaw Sahle</cp:lastModifiedBy>
  <cp:revision>7</cp:revision>
  <cp:lastPrinted>2024-05-21T09:24:00Z</cp:lastPrinted>
  <dcterms:created xsi:type="dcterms:W3CDTF">2021-09-24T11:46:00Z</dcterms:created>
  <dcterms:modified xsi:type="dcterms:W3CDTF">2026-04-08T06:07:00Z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ies>
</file>