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ABAA" w14:textId="03B9BEFC" w:rsidR="00F06E7B" w:rsidRPr="00306C82" w:rsidRDefault="00F06E7B">
      <w:pPr>
        <w:spacing w:line="300" w:lineRule="atLeast"/>
        <w:jc w:val="center"/>
        <w:rPr>
          <w:rFonts w:ascii="Calibri" w:hAnsi="Calibri"/>
          <w:sz w:val="22"/>
          <w:lang w:val="en-GB"/>
        </w:rPr>
      </w:pPr>
    </w:p>
    <w:p w14:paraId="09415CAD" w14:textId="2B8D1AB6" w:rsidR="003848C2" w:rsidRDefault="003848C2" w:rsidP="003A4728">
      <w:pPr>
        <w:spacing w:line="300" w:lineRule="atLeast"/>
        <w:rPr>
          <w:rFonts w:ascii="Calibri" w:hAnsi="Calibri"/>
          <w:sz w:val="22"/>
          <w:lang w:val="en-GB"/>
        </w:rPr>
      </w:pPr>
    </w:p>
    <w:p w14:paraId="5F4684FE" w14:textId="2F68EC0D" w:rsidR="003848C2" w:rsidRDefault="003848C2">
      <w:pPr>
        <w:spacing w:line="300" w:lineRule="atLeast"/>
        <w:jc w:val="center"/>
        <w:rPr>
          <w:rFonts w:ascii="Calibri" w:hAnsi="Calibri"/>
          <w:sz w:val="22"/>
          <w:lang w:val="en-GB"/>
        </w:rPr>
      </w:pPr>
    </w:p>
    <w:p w14:paraId="6A2175B7" w14:textId="20ADCC58" w:rsidR="00E76D1D" w:rsidRDefault="00E76D1D" w:rsidP="003848C2">
      <w:pPr>
        <w:spacing w:line="300" w:lineRule="atLeast"/>
        <w:rPr>
          <w:rFonts w:ascii="Calibri" w:hAnsi="Calibri"/>
          <w:sz w:val="22"/>
          <w:lang w:val="en-GB"/>
        </w:rPr>
      </w:pPr>
    </w:p>
    <w:p w14:paraId="4684FDCC" w14:textId="77777777" w:rsidR="00E76D1D" w:rsidRPr="00306C82" w:rsidRDefault="00E76D1D" w:rsidP="003848C2">
      <w:pPr>
        <w:spacing w:line="300" w:lineRule="atLeast"/>
        <w:rPr>
          <w:rFonts w:ascii="Calibri" w:hAnsi="Calibri"/>
          <w:sz w:val="22"/>
          <w:lang w:val="en-GB"/>
        </w:rPr>
      </w:pPr>
    </w:p>
    <w:p w14:paraId="40D21350" w14:textId="77777777" w:rsidR="00F06E7B" w:rsidRPr="00306C82" w:rsidRDefault="00F06E7B">
      <w:pPr>
        <w:spacing w:line="300" w:lineRule="atLeast"/>
        <w:jc w:val="center"/>
        <w:rPr>
          <w:rFonts w:ascii="Calibri" w:hAnsi="Calibri"/>
          <w:b/>
          <w:sz w:val="22"/>
          <w:lang w:val="en-GB"/>
        </w:rPr>
      </w:pPr>
    </w:p>
    <w:p w14:paraId="40D21351" w14:textId="77777777" w:rsidR="00F06E7B" w:rsidRPr="00306C82" w:rsidRDefault="003C7806">
      <w:pPr>
        <w:spacing w:line="300" w:lineRule="atLeast"/>
        <w:jc w:val="center"/>
        <w:rPr>
          <w:rFonts w:ascii="Calibri" w:hAnsi="Calibri"/>
          <w:b/>
          <w:sz w:val="22"/>
          <w:lang w:val="en-GB"/>
        </w:rPr>
      </w:pPr>
      <w:r w:rsidRPr="00306C82">
        <w:rPr>
          <w:rFonts w:ascii="Calibri" w:hAnsi="Calibri"/>
          <w:b/>
          <w:sz w:val="22"/>
          <w:lang w:val="en-GB"/>
        </w:rPr>
        <w:t>GOAL</w:t>
      </w:r>
    </w:p>
    <w:p w14:paraId="40D21352" w14:textId="77777777" w:rsidR="00F06E7B" w:rsidRPr="00306C82" w:rsidRDefault="00F06E7B">
      <w:pPr>
        <w:spacing w:line="300" w:lineRule="atLeast"/>
        <w:jc w:val="center"/>
        <w:rPr>
          <w:rFonts w:ascii="Calibri" w:hAnsi="Calibri"/>
          <w:sz w:val="22"/>
          <w:lang w:val="en-GB"/>
        </w:rPr>
      </w:pPr>
    </w:p>
    <w:p w14:paraId="40D21353" w14:textId="77777777" w:rsidR="00F06E7B" w:rsidRPr="00306C82" w:rsidRDefault="00F06E7B">
      <w:pPr>
        <w:spacing w:line="300" w:lineRule="atLeast"/>
        <w:jc w:val="center"/>
        <w:rPr>
          <w:rFonts w:ascii="Calibri" w:hAnsi="Calibri"/>
          <w:sz w:val="22"/>
          <w:lang w:val="en-GB"/>
        </w:rPr>
      </w:pPr>
      <w:r w:rsidRPr="00306C82">
        <w:rPr>
          <w:rFonts w:ascii="Calibri" w:hAnsi="Calibri"/>
          <w:sz w:val="22"/>
          <w:lang w:val="en-GB"/>
        </w:rPr>
        <w:t>and</w:t>
      </w:r>
    </w:p>
    <w:p w14:paraId="40D21354" w14:textId="77777777" w:rsidR="00F06E7B" w:rsidRPr="00306C82" w:rsidRDefault="00F06E7B">
      <w:pPr>
        <w:spacing w:line="300" w:lineRule="atLeast"/>
        <w:jc w:val="center"/>
        <w:rPr>
          <w:rFonts w:ascii="Calibri" w:hAnsi="Calibri"/>
          <w:sz w:val="22"/>
          <w:lang w:val="en-GB"/>
        </w:rPr>
      </w:pPr>
    </w:p>
    <w:p w14:paraId="40D21355" w14:textId="77777777" w:rsidR="00F06E7B" w:rsidRPr="00306C82" w:rsidRDefault="00F06E7B">
      <w:pPr>
        <w:spacing w:line="300" w:lineRule="atLeast"/>
        <w:jc w:val="center"/>
        <w:rPr>
          <w:rFonts w:ascii="Calibri" w:hAnsi="Calibri"/>
          <w:sz w:val="22"/>
          <w:lang w:val="en-GB"/>
        </w:rPr>
      </w:pPr>
    </w:p>
    <w:p w14:paraId="40D21356" w14:textId="35C32017" w:rsidR="00F06E7B" w:rsidRDefault="000232D6" w:rsidP="00724982">
      <w:pPr>
        <w:spacing w:line="300" w:lineRule="atLeast"/>
        <w:jc w:val="center"/>
        <w:rPr>
          <w:rFonts w:ascii="Calibri" w:hAnsi="Calibri"/>
          <w:b/>
          <w:sz w:val="22"/>
          <w:lang w:val="en-GB"/>
        </w:rPr>
      </w:pPr>
      <w:bookmarkStart w:id="0" w:name="_Hlk47169177"/>
      <w:r>
        <w:rPr>
          <w:rFonts w:ascii="Calibri" w:hAnsi="Calibri"/>
          <w:b/>
          <w:sz w:val="22"/>
          <w:lang w:val="en-GB"/>
        </w:rPr>
        <w:t>[</w:t>
      </w:r>
      <w:r w:rsidRPr="00402763">
        <w:rPr>
          <w:rFonts w:ascii="Calibri" w:hAnsi="Calibri"/>
          <w:b/>
          <w:sz w:val="22"/>
          <w:highlight w:val="yellow"/>
          <w:lang w:val="en-GB"/>
        </w:rPr>
        <w:t>Insert company name</w:t>
      </w:r>
      <w:r>
        <w:rPr>
          <w:rFonts w:ascii="Calibri" w:hAnsi="Calibri"/>
          <w:b/>
          <w:sz w:val="22"/>
          <w:lang w:val="en-GB"/>
        </w:rPr>
        <w:t>]</w:t>
      </w:r>
    </w:p>
    <w:p w14:paraId="19B2D1D3" w14:textId="62F2D2F6" w:rsidR="004D75D9" w:rsidRDefault="004D75D9" w:rsidP="00724982">
      <w:pPr>
        <w:spacing w:line="300" w:lineRule="atLeast"/>
        <w:jc w:val="center"/>
        <w:rPr>
          <w:rFonts w:ascii="Calibri" w:hAnsi="Calibri"/>
          <w:b/>
          <w:sz w:val="22"/>
          <w:lang w:val="en-GB"/>
        </w:rPr>
      </w:pPr>
    </w:p>
    <w:bookmarkEnd w:id="0"/>
    <w:p w14:paraId="40D21357" w14:textId="77777777" w:rsidR="00F06E7B" w:rsidRPr="00306C82" w:rsidRDefault="00F06E7B">
      <w:pPr>
        <w:spacing w:line="300" w:lineRule="atLeast"/>
        <w:jc w:val="center"/>
        <w:rPr>
          <w:rFonts w:ascii="Calibri" w:hAnsi="Calibri"/>
          <w:sz w:val="22"/>
          <w:lang w:val="en-GB"/>
        </w:rPr>
      </w:pPr>
    </w:p>
    <w:p w14:paraId="40D21358" w14:textId="77777777" w:rsidR="00F06E7B" w:rsidRPr="00306C82" w:rsidRDefault="00F06E7B">
      <w:pPr>
        <w:spacing w:line="300" w:lineRule="atLeast"/>
        <w:jc w:val="center"/>
        <w:rPr>
          <w:rFonts w:ascii="Calibri" w:hAnsi="Calibri"/>
          <w:sz w:val="22"/>
          <w:lang w:val="en-GB"/>
        </w:rPr>
      </w:pPr>
    </w:p>
    <w:p w14:paraId="40D21359" w14:textId="77777777" w:rsidR="00F06E7B" w:rsidRPr="00306C82" w:rsidRDefault="00F06E7B">
      <w:pPr>
        <w:spacing w:line="300" w:lineRule="atLeast"/>
        <w:jc w:val="center"/>
        <w:rPr>
          <w:rFonts w:ascii="Calibri" w:hAnsi="Calibri"/>
          <w:sz w:val="22"/>
          <w:lang w:val="en-GB"/>
        </w:rPr>
      </w:pPr>
    </w:p>
    <w:p w14:paraId="40D2135A" w14:textId="77777777" w:rsidR="00F06E7B" w:rsidRPr="00306C82" w:rsidRDefault="00F06E7B">
      <w:pPr>
        <w:spacing w:line="300" w:lineRule="atLeast"/>
        <w:jc w:val="center"/>
        <w:rPr>
          <w:rFonts w:ascii="Calibri" w:hAnsi="Calibri"/>
          <w:sz w:val="22"/>
          <w:lang w:val="en-GB"/>
        </w:rPr>
      </w:pPr>
    </w:p>
    <w:p w14:paraId="40D2135B" w14:textId="77777777" w:rsidR="00F06E7B" w:rsidRPr="00306C82" w:rsidRDefault="00F06E7B">
      <w:pPr>
        <w:spacing w:line="300" w:lineRule="atLeast"/>
        <w:jc w:val="center"/>
        <w:rPr>
          <w:rFonts w:ascii="Calibri" w:hAnsi="Calibri"/>
          <w:sz w:val="22"/>
          <w:lang w:val="en-GB"/>
        </w:rPr>
      </w:pPr>
    </w:p>
    <w:p w14:paraId="40D2135C" w14:textId="77777777" w:rsidR="00F06E7B" w:rsidRPr="00306C82" w:rsidRDefault="00F06E7B">
      <w:pPr>
        <w:spacing w:line="300" w:lineRule="atLeast"/>
        <w:jc w:val="center"/>
        <w:rPr>
          <w:rFonts w:ascii="Calibri" w:hAnsi="Calibri"/>
          <w:sz w:val="22"/>
          <w:lang w:val="en-GB"/>
        </w:rPr>
      </w:pPr>
      <w:r w:rsidRPr="00306C82">
        <w:rPr>
          <w:rFonts w:ascii="Calibri" w:hAnsi="Calibri"/>
          <w:sz w:val="22"/>
          <w:lang w:val="en-GB"/>
        </w:rPr>
        <w:t>_____________________________________________________________</w:t>
      </w:r>
    </w:p>
    <w:p w14:paraId="40D2135D" w14:textId="77777777" w:rsidR="00F06E7B" w:rsidRPr="00306C82" w:rsidRDefault="00F06E7B">
      <w:pPr>
        <w:spacing w:line="300" w:lineRule="atLeast"/>
        <w:jc w:val="center"/>
        <w:rPr>
          <w:rFonts w:ascii="Calibri" w:hAnsi="Calibri"/>
          <w:sz w:val="22"/>
          <w:lang w:val="en-GB"/>
        </w:rPr>
      </w:pPr>
    </w:p>
    <w:p w14:paraId="40D2135E" w14:textId="04CBE9CD" w:rsidR="00F06E7B" w:rsidRPr="00306C82" w:rsidRDefault="00F06E7B">
      <w:pPr>
        <w:spacing w:line="300" w:lineRule="atLeast"/>
        <w:jc w:val="center"/>
        <w:rPr>
          <w:rFonts w:ascii="Calibri" w:hAnsi="Calibri"/>
          <w:sz w:val="22"/>
          <w:lang w:val="en-GB"/>
        </w:rPr>
      </w:pPr>
      <w:r w:rsidRPr="00306C82">
        <w:rPr>
          <w:rFonts w:ascii="Calibri" w:hAnsi="Calibri"/>
          <w:sz w:val="22"/>
          <w:lang w:val="en-GB"/>
        </w:rPr>
        <w:t>CONTRACT FOR SERVICES</w:t>
      </w:r>
      <w:r w:rsidR="000A645A">
        <w:rPr>
          <w:rFonts w:ascii="Calibri" w:hAnsi="Calibri"/>
          <w:sz w:val="22"/>
          <w:lang w:val="en-GB"/>
        </w:rPr>
        <w:t xml:space="preserve"> PROVIDER</w:t>
      </w:r>
    </w:p>
    <w:p w14:paraId="40D2135F" w14:textId="77777777" w:rsidR="00F06E7B" w:rsidRPr="00306C82" w:rsidRDefault="00F06E7B">
      <w:pPr>
        <w:spacing w:line="300" w:lineRule="atLeast"/>
        <w:jc w:val="center"/>
        <w:rPr>
          <w:rFonts w:ascii="Calibri" w:hAnsi="Calibri"/>
          <w:sz w:val="22"/>
          <w:lang w:val="en-GB"/>
        </w:rPr>
      </w:pPr>
      <w:r w:rsidRPr="00306C82">
        <w:rPr>
          <w:rFonts w:ascii="Calibri" w:hAnsi="Calibri"/>
          <w:sz w:val="22"/>
          <w:lang w:val="en-GB"/>
        </w:rPr>
        <w:t>_____________________________________________________________</w:t>
      </w:r>
    </w:p>
    <w:p w14:paraId="40D21360" w14:textId="77777777" w:rsidR="00F06E7B" w:rsidRPr="00306C82" w:rsidRDefault="00F06E7B">
      <w:pPr>
        <w:spacing w:line="300" w:lineRule="atLeast"/>
        <w:jc w:val="center"/>
        <w:rPr>
          <w:rFonts w:ascii="Calibri" w:hAnsi="Calibri"/>
          <w:sz w:val="22"/>
          <w:lang w:val="en-GB"/>
        </w:rPr>
      </w:pPr>
    </w:p>
    <w:p w14:paraId="40D21361" w14:textId="77777777" w:rsidR="00F06E7B" w:rsidRPr="00306C82" w:rsidRDefault="00F06E7B">
      <w:pPr>
        <w:spacing w:line="300" w:lineRule="atLeast"/>
        <w:jc w:val="center"/>
        <w:rPr>
          <w:rFonts w:ascii="Calibri" w:hAnsi="Calibri"/>
          <w:sz w:val="22"/>
          <w:lang w:val="en-GB"/>
        </w:rPr>
      </w:pPr>
    </w:p>
    <w:p w14:paraId="40D21362" w14:textId="77777777" w:rsidR="00F06E7B" w:rsidRPr="00306C82" w:rsidRDefault="00F06E7B">
      <w:pPr>
        <w:spacing w:line="300" w:lineRule="atLeast"/>
        <w:jc w:val="center"/>
        <w:rPr>
          <w:rFonts w:ascii="Calibri" w:hAnsi="Calibri"/>
          <w:sz w:val="22"/>
          <w:lang w:val="en-GB"/>
        </w:rPr>
      </w:pPr>
    </w:p>
    <w:p w14:paraId="40D21363" w14:textId="77777777" w:rsidR="006B5BC7" w:rsidRPr="00306C82" w:rsidRDefault="006B5BC7">
      <w:pPr>
        <w:spacing w:line="300" w:lineRule="atLeast"/>
        <w:jc w:val="center"/>
        <w:rPr>
          <w:rFonts w:ascii="Calibri" w:hAnsi="Calibri"/>
          <w:sz w:val="22"/>
          <w:lang w:val="en-GB"/>
        </w:rPr>
      </w:pPr>
    </w:p>
    <w:p w14:paraId="40D21364" w14:textId="77777777" w:rsidR="006B5BC7" w:rsidRPr="00306C82" w:rsidRDefault="006B5BC7">
      <w:pPr>
        <w:spacing w:line="300" w:lineRule="atLeast"/>
        <w:jc w:val="center"/>
        <w:rPr>
          <w:rFonts w:ascii="Calibri" w:hAnsi="Calibri"/>
          <w:sz w:val="22"/>
          <w:lang w:val="en-GB"/>
        </w:rPr>
      </w:pPr>
    </w:p>
    <w:p w14:paraId="40D21365" w14:textId="77777777" w:rsidR="006B5BC7" w:rsidRPr="00306C82" w:rsidRDefault="006B5BC7">
      <w:pPr>
        <w:spacing w:line="300" w:lineRule="atLeast"/>
        <w:jc w:val="center"/>
        <w:rPr>
          <w:rFonts w:ascii="Calibri" w:hAnsi="Calibri"/>
          <w:sz w:val="22"/>
          <w:lang w:val="en-GB"/>
        </w:rPr>
      </w:pPr>
    </w:p>
    <w:p w14:paraId="40D21366" w14:textId="77777777" w:rsidR="006B5BC7" w:rsidRPr="00306C82" w:rsidRDefault="006B5BC7">
      <w:pPr>
        <w:spacing w:line="300" w:lineRule="atLeast"/>
        <w:jc w:val="center"/>
        <w:rPr>
          <w:rFonts w:ascii="Calibri" w:hAnsi="Calibri"/>
          <w:sz w:val="22"/>
          <w:lang w:val="en-GB"/>
        </w:rPr>
      </w:pPr>
    </w:p>
    <w:p w14:paraId="40D21367" w14:textId="77777777" w:rsidR="002B2897" w:rsidRPr="00306C82" w:rsidRDefault="002B2897">
      <w:pPr>
        <w:spacing w:line="300" w:lineRule="atLeast"/>
        <w:jc w:val="center"/>
        <w:rPr>
          <w:rFonts w:ascii="Calibri" w:hAnsi="Calibri"/>
          <w:sz w:val="22"/>
          <w:lang w:val="en-GB"/>
        </w:rPr>
      </w:pPr>
    </w:p>
    <w:p w14:paraId="53052EF7" w14:textId="77777777" w:rsidR="00EB6AC6" w:rsidRDefault="00EB6AC6" w:rsidP="00EB6AC6">
      <w:pPr>
        <w:spacing w:line="300" w:lineRule="atLeast"/>
        <w:jc w:val="center"/>
        <w:rPr>
          <w:rFonts w:ascii="Calibri" w:hAnsi="Calibri"/>
          <w:sz w:val="22"/>
        </w:rPr>
      </w:pPr>
    </w:p>
    <w:p w14:paraId="08E7A2B5" w14:textId="77777777" w:rsidR="00EB6AC6" w:rsidRDefault="00EB6AC6" w:rsidP="00EB6AC6">
      <w:pPr>
        <w:spacing w:line="300" w:lineRule="atLeast"/>
        <w:jc w:val="center"/>
        <w:rPr>
          <w:rFonts w:ascii="Calibri" w:hAnsi="Calibri"/>
          <w:sz w:val="22"/>
        </w:rPr>
      </w:pPr>
    </w:p>
    <w:p w14:paraId="3959BF96" w14:textId="77777777" w:rsidR="00EB6AC6" w:rsidRDefault="00EB6AC6" w:rsidP="00EB6AC6">
      <w:pPr>
        <w:spacing w:line="300" w:lineRule="atLeast"/>
        <w:jc w:val="center"/>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EB6AC6" w:rsidRPr="00AA4270" w14:paraId="2FB15802" w14:textId="77777777" w:rsidTr="006005AC">
        <w:tc>
          <w:tcPr>
            <w:tcW w:w="10683" w:type="dxa"/>
          </w:tcPr>
          <w:p w14:paraId="4317C26C" w14:textId="77777777" w:rsidR="00EB6AC6" w:rsidRPr="00AA4270" w:rsidRDefault="00EB6AC6" w:rsidP="006005AC">
            <w:pPr>
              <w:spacing w:line="300" w:lineRule="atLeast"/>
              <w:jc w:val="center"/>
              <w:rPr>
                <w:rFonts w:ascii="Calibri" w:hAnsi="Calibri"/>
                <w:b/>
                <w:sz w:val="22"/>
              </w:rPr>
            </w:pPr>
          </w:p>
          <w:p w14:paraId="018A766A" w14:textId="77777777" w:rsidR="00EB6AC6" w:rsidRPr="00AA4270" w:rsidRDefault="00EB6AC6" w:rsidP="006005AC">
            <w:pPr>
              <w:spacing w:line="300" w:lineRule="atLeast"/>
              <w:jc w:val="center"/>
              <w:rPr>
                <w:rFonts w:ascii="Calibri" w:hAnsi="Calibri"/>
                <w:b/>
                <w:sz w:val="22"/>
              </w:rPr>
            </w:pPr>
            <w:r w:rsidRPr="00AA4270">
              <w:rPr>
                <w:rFonts w:ascii="Calibri" w:hAnsi="Calibri"/>
                <w:b/>
                <w:sz w:val="22"/>
              </w:rPr>
              <w:t xml:space="preserve">This is a sample/template contract for services for use by GOAL when engaging consultants. It will need to be reviewed and amended as appropriate to reflect the specific terms agreed with a particular consultant. </w:t>
            </w:r>
          </w:p>
          <w:p w14:paraId="37ED776E" w14:textId="77777777" w:rsidR="00EB6AC6" w:rsidRPr="00AA4270" w:rsidRDefault="00EB6AC6" w:rsidP="006005AC">
            <w:pPr>
              <w:spacing w:line="300" w:lineRule="atLeast"/>
              <w:jc w:val="center"/>
              <w:rPr>
                <w:rFonts w:ascii="Calibri" w:hAnsi="Calibri"/>
                <w:b/>
                <w:sz w:val="22"/>
              </w:rPr>
            </w:pPr>
          </w:p>
          <w:p w14:paraId="2C0B9646" w14:textId="77777777" w:rsidR="00EB6AC6" w:rsidRDefault="00EB6AC6" w:rsidP="006005AC">
            <w:pPr>
              <w:spacing w:line="300" w:lineRule="atLeast"/>
              <w:jc w:val="center"/>
              <w:rPr>
                <w:rFonts w:ascii="Calibri" w:hAnsi="Calibri"/>
                <w:b/>
                <w:sz w:val="22"/>
              </w:rPr>
            </w:pPr>
            <w:r w:rsidRPr="00AA4270">
              <w:rPr>
                <w:rFonts w:ascii="Calibri" w:hAnsi="Calibri"/>
                <w:b/>
                <w:sz w:val="22"/>
              </w:rPr>
              <w:t>Before issuing a draft of this contract, as well as reviewing and amending the template as per the above, complete all specific information relating to the consultant and commencement date, term, fees etc. and remove all square brackets ([ ]) and footnotes, which are included for GOAL reference only.</w:t>
            </w:r>
          </w:p>
          <w:p w14:paraId="5390BC2B" w14:textId="77777777" w:rsidR="00EB6AC6" w:rsidRDefault="00EB6AC6" w:rsidP="006005AC">
            <w:pPr>
              <w:spacing w:line="300" w:lineRule="atLeast"/>
              <w:jc w:val="center"/>
              <w:rPr>
                <w:rFonts w:ascii="Calibri" w:hAnsi="Calibri"/>
                <w:b/>
                <w:sz w:val="22"/>
              </w:rPr>
            </w:pPr>
          </w:p>
          <w:p w14:paraId="728F950F" w14:textId="77777777" w:rsidR="00EB6AC6" w:rsidRPr="00AA4270" w:rsidRDefault="00EB6AC6" w:rsidP="006005AC">
            <w:pPr>
              <w:spacing w:line="300" w:lineRule="atLeast"/>
              <w:jc w:val="center"/>
              <w:rPr>
                <w:rFonts w:ascii="Calibri" w:hAnsi="Calibri"/>
                <w:b/>
                <w:sz w:val="22"/>
              </w:rPr>
            </w:pPr>
            <w:r w:rsidRPr="00AA4270">
              <w:rPr>
                <w:rFonts w:ascii="Calibri" w:hAnsi="Calibri"/>
                <w:b/>
                <w:sz w:val="22"/>
              </w:rPr>
              <w:t xml:space="preserve">If substantial changes are required to these terms or if you have any specific questions, contact </w:t>
            </w:r>
            <w:r>
              <w:rPr>
                <w:rFonts w:ascii="Calibri" w:hAnsi="Calibri"/>
                <w:b/>
                <w:sz w:val="22"/>
              </w:rPr>
              <w:t>Alison Mitchell</w:t>
            </w:r>
            <w:r w:rsidRPr="00AA4270">
              <w:rPr>
                <w:rFonts w:ascii="Calibri" w:hAnsi="Calibri"/>
                <w:b/>
                <w:sz w:val="22"/>
              </w:rPr>
              <w:t>, GOAL Legal Counsel, for assistance.</w:t>
            </w:r>
          </w:p>
          <w:p w14:paraId="09565FAE" w14:textId="77777777" w:rsidR="00EB6AC6" w:rsidRPr="00AA4270" w:rsidRDefault="00EB6AC6" w:rsidP="006005AC">
            <w:pPr>
              <w:spacing w:line="300" w:lineRule="atLeast"/>
              <w:jc w:val="center"/>
              <w:rPr>
                <w:rFonts w:ascii="Calibri" w:hAnsi="Calibri"/>
                <w:b/>
                <w:sz w:val="22"/>
              </w:rPr>
            </w:pPr>
          </w:p>
          <w:p w14:paraId="51A15A2C" w14:textId="77777777" w:rsidR="00EB6AC6" w:rsidRPr="00AA4270" w:rsidRDefault="00EB6AC6" w:rsidP="006005AC">
            <w:pPr>
              <w:spacing w:line="300" w:lineRule="atLeast"/>
              <w:jc w:val="center"/>
              <w:rPr>
                <w:rFonts w:ascii="Calibri" w:hAnsi="Calibri"/>
                <w:b/>
                <w:sz w:val="22"/>
              </w:rPr>
            </w:pPr>
            <w:r w:rsidRPr="00AA4270">
              <w:rPr>
                <w:rFonts w:ascii="Calibri" w:hAnsi="Calibri"/>
                <w:b/>
                <w:sz w:val="22"/>
              </w:rPr>
              <w:t xml:space="preserve">IF A CONSULTANT IS TRAVELLING TO A GOAL COUNTRY PROGRAMME PLEASE ENSURE THAT THEY SIGN AN INDEMNITY AND WAIVER BEFORE TRAVELLING – CONTACT </w:t>
            </w:r>
            <w:r>
              <w:rPr>
                <w:rFonts w:ascii="Calibri" w:hAnsi="Calibri"/>
                <w:b/>
                <w:sz w:val="22"/>
              </w:rPr>
              <w:t>LOGISTICS</w:t>
            </w:r>
            <w:r w:rsidRPr="00AA4270">
              <w:rPr>
                <w:rFonts w:ascii="Calibri" w:hAnsi="Calibri"/>
                <w:b/>
                <w:sz w:val="22"/>
              </w:rPr>
              <w:t xml:space="preserve"> FOR TEMPLATE</w:t>
            </w:r>
          </w:p>
          <w:p w14:paraId="360D1A29" w14:textId="77777777" w:rsidR="00EB6AC6" w:rsidRPr="00AA4270" w:rsidRDefault="00EB6AC6" w:rsidP="006005AC">
            <w:pPr>
              <w:spacing w:line="300" w:lineRule="atLeast"/>
              <w:jc w:val="center"/>
              <w:rPr>
                <w:rFonts w:ascii="Calibri" w:hAnsi="Calibri"/>
                <w:b/>
                <w:sz w:val="22"/>
              </w:rPr>
            </w:pPr>
          </w:p>
        </w:tc>
      </w:tr>
    </w:tbl>
    <w:p w14:paraId="40D21368" w14:textId="77777777" w:rsidR="002B2897" w:rsidRPr="00306C82" w:rsidRDefault="002B2897">
      <w:pPr>
        <w:spacing w:line="300" w:lineRule="atLeast"/>
        <w:jc w:val="center"/>
        <w:rPr>
          <w:rFonts w:ascii="Calibri" w:hAnsi="Calibri"/>
          <w:sz w:val="22"/>
          <w:lang w:val="en-GB"/>
        </w:rPr>
      </w:pPr>
    </w:p>
    <w:p w14:paraId="40D21369" w14:textId="77777777" w:rsidR="002B2897" w:rsidRPr="00306C82" w:rsidRDefault="002B2897">
      <w:pPr>
        <w:spacing w:line="300" w:lineRule="atLeast"/>
        <w:jc w:val="center"/>
        <w:rPr>
          <w:rFonts w:ascii="Calibri" w:hAnsi="Calibri"/>
          <w:sz w:val="22"/>
          <w:lang w:val="en-GB"/>
        </w:rPr>
      </w:pPr>
    </w:p>
    <w:p w14:paraId="40D21376" w14:textId="77777777" w:rsidR="00F06E7B" w:rsidRPr="00306C82" w:rsidRDefault="00F06E7B" w:rsidP="006038AB">
      <w:pPr>
        <w:spacing w:line="300" w:lineRule="atLeast"/>
        <w:rPr>
          <w:rFonts w:ascii="Calibri" w:hAnsi="Calibri"/>
          <w:sz w:val="22"/>
          <w:lang w:val="en-GB"/>
        </w:rPr>
      </w:pPr>
    </w:p>
    <w:p w14:paraId="40D21377" w14:textId="77777777" w:rsidR="00F06E7B" w:rsidRPr="00306C82" w:rsidRDefault="00F06E7B">
      <w:pPr>
        <w:spacing w:line="300" w:lineRule="atLeast"/>
        <w:jc w:val="center"/>
        <w:rPr>
          <w:rFonts w:ascii="Calibri" w:hAnsi="Calibri"/>
          <w:sz w:val="22"/>
          <w:lang w:val="en-GB"/>
        </w:rPr>
      </w:pPr>
    </w:p>
    <w:p w14:paraId="40D21378" w14:textId="77777777" w:rsidR="00BC6C85" w:rsidRPr="00306C82" w:rsidRDefault="00BC6C85" w:rsidP="00BC6C85">
      <w:pPr>
        <w:tabs>
          <w:tab w:val="left" w:pos="4425"/>
        </w:tabs>
        <w:spacing w:line="300" w:lineRule="atLeast"/>
        <w:rPr>
          <w:rFonts w:ascii="Calibri" w:hAnsi="Calibri"/>
          <w:sz w:val="22"/>
          <w:lang w:val="en-GB"/>
        </w:rPr>
      </w:pPr>
    </w:p>
    <w:p w14:paraId="40D21379" w14:textId="1AAD94B9" w:rsidR="00F06E7B" w:rsidRPr="00306C82" w:rsidRDefault="00041D59" w:rsidP="00BC6C85">
      <w:pPr>
        <w:tabs>
          <w:tab w:val="left" w:pos="4425"/>
        </w:tabs>
        <w:spacing w:line="300" w:lineRule="atLeast"/>
        <w:rPr>
          <w:rFonts w:ascii="Calibri" w:hAnsi="Calibri"/>
          <w:sz w:val="22"/>
          <w:lang w:val="en-GB"/>
        </w:rPr>
      </w:pPr>
      <w:r w:rsidRPr="00306C82">
        <w:rPr>
          <w:rFonts w:ascii="Calibri" w:hAnsi="Calibri"/>
          <w:b/>
          <w:bCs/>
          <w:sz w:val="22"/>
          <w:lang w:val="en-GB"/>
        </w:rPr>
        <w:br w:type="page"/>
      </w:r>
      <w:r w:rsidR="00F06E7B" w:rsidRPr="00306C82">
        <w:rPr>
          <w:rFonts w:ascii="Calibri" w:hAnsi="Calibri"/>
          <w:b/>
          <w:bCs/>
          <w:sz w:val="22"/>
          <w:lang w:val="en-GB"/>
        </w:rPr>
        <w:lastRenderedPageBreak/>
        <w:t>THIS AGREEMENT</w:t>
      </w:r>
      <w:r w:rsidR="00F06E7B" w:rsidRPr="00306C82">
        <w:rPr>
          <w:rFonts w:ascii="Calibri" w:hAnsi="Calibri"/>
          <w:sz w:val="22"/>
          <w:lang w:val="en-GB"/>
        </w:rPr>
        <w:t xml:space="preserve"> is dated </w:t>
      </w:r>
      <w:r w:rsidR="0013419F">
        <w:rPr>
          <w:rFonts w:ascii="Calibri" w:hAnsi="Calibri"/>
          <w:sz w:val="22"/>
          <w:lang w:val="en-GB"/>
        </w:rPr>
        <w:t>[ ]</w:t>
      </w:r>
      <w:r w:rsidR="004152A0">
        <w:rPr>
          <w:rFonts w:ascii="Calibri" w:hAnsi="Calibri"/>
          <w:sz w:val="22"/>
          <w:lang w:val="en-GB"/>
        </w:rPr>
        <w:t xml:space="preserve"> (the “</w:t>
      </w:r>
      <w:r w:rsidR="004152A0" w:rsidRPr="004152A0">
        <w:rPr>
          <w:rFonts w:ascii="Calibri" w:hAnsi="Calibri"/>
          <w:b/>
          <w:bCs/>
          <w:sz w:val="22"/>
          <w:lang w:val="en-GB"/>
        </w:rPr>
        <w:t>Agreement</w:t>
      </w:r>
      <w:r w:rsidR="004152A0">
        <w:rPr>
          <w:rFonts w:ascii="Calibri" w:hAnsi="Calibri"/>
          <w:sz w:val="22"/>
          <w:lang w:val="en-GB"/>
        </w:rPr>
        <w:t>”)</w:t>
      </w:r>
      <w:r w:rsidR="0013419F">
        <w:rPr>
          <w:rFonts w:ascii="Calibri" w:hAnsi="Calibri"/>
          <w:sz w:val="22"/>
          <w:lang w:val="en-GB"/>
        </w:rPr>
        <w:t>.</w:t>
      </w:r>
      <w:r w:rsidR="00DA5286" w:rsidRPr="00306C82">
        <w:rPr>
          <w:rFonts w:ascii="Calibri" w:hAnsi="Calibri"/>
          <w:sz w:val="22"/>
          <w:lang w:val="en-GB"/>
        </w:rPr>
        <w:t xml:space="preserve"> </w:t>
      </w:r>
    </w:p>
    <w:p w14:paraId="40D2137A" w14:textId="77777777" w:rsidR="00F06E7B" w:rsidRPr="00306C82" w:rsidRDefault="00F06E7B">
      <w:pPr>
        <w:tabs>
          <w:tab w:val="left" w:pos="709"/>
        </w:tabs>
        <w:spacing w:before="120" w:after="120" w:line="300" w:lineRule="atLeast"/>
        <w:rPr>
          <w:rFonts w:ascii="Calibri" w:hAnsi="Calibri"/>
          <w:b/>
          <w:bCs/>
          <w:smallCaps/>
          <w:sz w:val="22"/>
          <w:lang w:val="en-GB"/>
        </w:rPr>
      </w:pPr>
      <w:r w:rsidRPr="00306C82">
        <w:rPr>
          <w:rFonts w:ascii="Calibri" w:hAnsi="Calibri"/>
          <w:b/>
          <w:bCs/>
          <w:smallCaps/>
          <w:sz w:val="22"/>
          <w:lang w:val="en-GB"/>
        </w:rPr>
        <w:t>Parties</w:t>
      </w:r>
    </w:p>
    <w:p w14:paraId="40D2137B" w14:textId="6B8D4FAE" w:rsidR="00F06E7B" w:rsidRPr="00306C82" w:rsidRDefault="00F06E7B">
      <w:pPr>
        <w:tabs>
          <w:tab w:val="left" w:pos="720"/>
        </w:tabs>
        <w:spacing w:before="120" w:after="120" w:line="300" w:lineRule="atLeast"/>
        <w:ind w:left="720" w:hanging="720"/>
        <w:rPr>
          <w:rFonts w:ascii="Calibri" w:hAnsi="Calibri"/>
          <w:sz w:val="22"/>
          <w:lang w:val="en-GB"/>
        </w:rPr>
      </w:pPr>
      <w:r w:rsidRPr="00306C82">
        <w:rPr>
          <w:rFonts w:ascii="Calibri" w:hAnsi="Calibri"/>
          <w:sz w:val="22"/>
          <w:lang w:val="en-GB"/>
        </w:rPr>
        <w:t>(1)</w:t>
      </w:r>
      <w:r w:rsidRPr="00306C82">
        <w:rPr>
          <w:rFonts w:ascii="Calibri" w:hAnsi="Calibri"/>
          <w:sz w:val="22"/>
          <w:lang w:val="en-GB"/>
        </w:rPr>
        <w:tab/>
      </w:r>
      <w:r w:rsidR="003B67FA" w:rsidRPr="00306C82">
        <w:rPr>
          <w:rFonts w:ascii="Calibri" w:hAnsi="Calibri"/>
          <w:b/>
          <w:sz w:val="22"/>
          <w:lang w:val="en-GB"/>
        </w:rPr>
        <w:t>GOAL</w:t>
      </w:r>
      <w:r w:rsidR="003B67FA" w:rsidRPr="00306C82">
        <w:rPr>
          <w:rFonts w:ascii="Calibri" w:hAnsi="Calibri"/>
          <w:sz w:val="22"/>
          <w:lang w:val="en-GB"/>
        </w:rPr>
        <w:t xml:space="preserve">, an international relief and development agency incorporated in Ireland as a company limited by guarantee and having its registered office at </w:t>
      </w:r>
      <w:r w:rsidR="00F30BCB" w:rsidRPr="00306C82">
        <w:rPr>
          <w:rFonts w:ascii="Calibri" w:hAnsi="Calibri"/>
          <w:sz w:val="22"/>
          <w:lang w:val="en-GB"/>
        </w:rPr>
        <w:t xml:space="preserve">Carnegie House, </w:t>
      </w:r>
      <w:r w:rsidR="00D5578D" w:rsidRPr="00306C82">
        <w:rPr>
          <w:rFonts w:ascii="Calibri" w:hAnsi="Calibri"/>
          <w:sz w:val="22"/>
          <w:lang w:val="en-GB"/>
        </w:rPr>
        <w:t>Library Road</w:t>
      </w:r>
      <w:r w:rsidR="003B67FA" w:rsidRPr="00306C82">
        <w:rPr>
          <w:rFonts w:ascii="Calibri" w:hAnsi="Calibri"/>
          <w:sz w:val="22"/>
          <w:lang w:val="en-GB"/>
        </w:rPr>
        <w:t>, Dun Laoghaire, Co. Dublin, Ireland;</w:t>
      </w:r>
      <w:r w:rsidR="002F1B73" w:rsidRPr="002F1B73">
        <w:rPr>
          <w:rFonts w:ascii="Calibri" w:hAnsi="Calibri"/>
          <w:sz w:val="22"/>
          <w:lang w:val="en-GB"/>
        </w:rPr>
        <w:t xml:space="preserve"> </w:t>
      </w:r>
      <w:r w:rsidR="002F1B73" w:rsidRPr="00306C82">
        <w:rPr>
          <w:rFonts w:ascii="Calibri" w:hAnsi="Calibri"/>
          <w:sz w:val="22"/>
          <w:lang w:val="en-GB"/>
        </w:rPr>
        <w:t>(“</w:t>
      </w:r>
      <w:r w:rsidR="002F1B73" w:rsidRPr="00306C82">
        <w:rPr>
          <w:rFonts w:ascii="Calibri" w:hAnsi="Calibri"/>
          <w:b/>
          <w:sz w:val="22"/>
          <w:lang w:val="en-GB"/>
        </w:rPr>
        <w:t>GOAL</w:t>
      </w:r>
      <w:r w:rsidR="002F1B73" w:rsidRPr="00306C82">
        <w:rPr>
          <w:rFonts w:ascii="Calibri" w:hAnsi="Calibri"/>
          <w:sz w:val="22"/>
          <w:lang w:val="en-GB"/>
        </w:rPr>
        <w:t>”)</w:t>
      </w:r>
      <w:r w:rsidR="003B67FA" w:rsidRPr="00306C82">
        <w:rPr>
          <w:rFonts w:ascii="Calibri" w:hAnsi="Calibri"/>
          <w:sz w:val="22"/>
          <w:lang w:val="en-GB"/>
        </w:rPr>
        <w:t xml:space="preserve"> and</w:t>
      </w:r>
    </w:p>
    <w:p w14:paraId="40D2137C" w14:textId="157A97D3" w:rsidR="00F06E7B" w:rsidRPr="00306C82" w:rsidRDefault="00F06E7B" w:rsidP="00BF5186">
      <w:pPr>
        <w:tabs>
          <w:tab w:val="left" w:pos="720"/>
        </w:tabs>
        <w:spacing w:before="120" w:after="120" w:line="300" w:lineRule="atLeast"/>
        <w:ind w:left="720" w:hanging="720"/>
        <w:rPr>
          <w:rFonts w:ascii="Calibri" w:hAnsi="Calibri"/>
          <w:sz w:val="22"/>
          <w:lang w:val="en-GB"/>
        </w:rPr>
      </w:pPr>
      <w:r w:rsidRPr="00306C82">
        <w:rPr>
          <w:rFonts w:ascii="Calibri" w:hAnsi="Calibri"/>
          <w:sz w:val="22"/>
          <w:lang w:val="en-GB"/>
        </w:rPr>
        <w:t>(2)</w:t>
      </w:r>
      <w:r w:rsidRPr="00306C82">
        <w:rPr>
          <w:rFonts w:ascii="Calibri" w:hAnsi="Calibri"/>
          <w:b/>
          <w:sz w:val="22"/>
          <w:lang w:val="en-GB"/>
        </w:rPr>
        <w:tab/>
      </w:r>
      <w:r w:rsidR="000232D6">
        <w:rPr>
          <w:rFonts w:ascii="Calibri" w:hAnsi="Calibri"/>
          <w:b/>
          <w:sz w:val="22"/>
          <w:lang w:val="en-GB"/>
        </w:rPr>
        <w:t>[</w:t>
      </w:r>
      <w:r w:rsidR="000232D6" w:rsidRPr="00402763">
        <w:rPr>
          <w:rFonts w:ascii="Calibri" w:hAnsi="Calibri"/>
          <w:b/>
          <w:sz w:val="22"/>
          <w:highlight w:val="yellow"/>
          <w:lang w:val="en-GB"/>
        </w:rPr>
        <w:t>Insert company name</w:t>
      </w:r>
      <w:r w:rsidR="000232D6">
        <w:rPr>
          <w:rFonts w:ascii="Calibri" w:hAnsi="Calibri"/>
          <w:b/>
          <w:sz w:val="22"/>
          <w:lang w:val="en-GB"/>
        </w:rPr>
        <w:t>]</w:t>
      </w:r>
      <w:r w:rsidR="002F1B73" w:rsidRPr="002F1B73">
        <w:rPr>
          <w:rFonts w:ascii="Calibri" w:hAnsi="Calibri"/>
          <w:sz w:val="22"/>
          <w:lang w:val="en-GB"/>
        </w:rPr>
        <w:t xml:space="preserve"> </w:t>
      </w:r>
      <w:r w:rsidR="002F1B73" w:rsidRPr="00306C82">
        <w:rPr>
          <w:rFonts w:ascii="Calibri" w:hAnsi="Calibri"/>
          <w:sz w:val="22"/>
          <w:lang w:val="en-GB"/>
        </w:rPr>
        <w:t xml:space="preserve">incorporated in </w:t>
      </w:r>
      <w:r w:rsidR="000232D6">
        <w:rPr>
          <w:rFonts w:ascii="Calibri" w:hAnsi="Calibri"/>
          <w:sz w:val="22"/>
          <w:lang w:val="en-GB"/>
        </w:rPr>
        <w:t>[</w:t>
      </w:r>
      <w:r w:rsidR="000232D6" w:rsidRPr="00402763">
        <w:rPr>
          <w:rFonts w:ascii="Calibri" w:hAnsi="Calibri"/>
          <w:sz w:val="22"/>
          <w:highlight w:val="yellow"/>
          <w:lang w:val="en-GB"/>
        </w:rPr>
        <w:t>insert country</w:t>
      </w:r>
      <w:r w:rsidR="000232D6">
        <w:rPr>
          <w:rFonts w:ascii="Calibri" w:hAnsi="Calibri"/>
          <w:sz w:val="22"/>
          <w:lang w:val="en-GB"/>
        </w:rPr>
        <w:t>]</w:t>
      </w:r>
      <w:r w:rsidR="002F1B73" w:rsidRPr="00306C82">
        <w:rPr>
          <w:rFonts w:ascii="Calibri" w:hAnsi="Calibri"/>
          <w:sz w:val="22"/>
          <w:lang w:val="en-GB"/>
        </w:rPr>
        <w:t xml:space="preserve"> as a </w:t>
      </w:r>
      <w:r w:rsidR="000232D6">
        <w:rPr>
          <w:rFonts w:ascii="Calibri" w:hAnsi="Calibri"/>
          <w:sz w:val="22"/>
          <w:lang w:val="en-GB"/>
        </w:rPr>
        <w:t>[</w:t>
      </w:r>
      <w:r w:rsidR="000232D6" w:rsidRPr="00402763">
        <w:rPr>
          <w:rFonts w:ascii="Calibri" w:hAnsi="Calibri"/>
          <w:sz w:val="22"/>
          <w:highlight w:val="yellow"/>
          <w:lang w:val="en-GB"/>
        </w:rPr>
        <w:t>insert company type e.g. limited company</w:t>
      </w:r>
      <w:r w:rsidR="000232D6">
        <w:rPr>
          <w:rFonts w:ascii="Calibri" w:hAnsi="Calibri"/>
          <w:sz w:val="22"/>
          <w:lang w:val="en-GB"/>
        </w:rPr>
        <w:t>]</w:t>
      </w:r>
      <w:r w:rsidR="002F1B73" w:rsidRPr="00306C82">
        <w:rPr>
          <w:rFonts w:ascii="Calibri" w:hAnsi="Calibri"/>
          <w:sz w:val="22"/>
          <w:lang w:val="en-GB"/>
        </w:rPr>
        <w:t xml:space="preserve"> and having its registered office at </w:t>
      </w:r>
      <w:r w:rsidR="000232D6">
        <w:rPr>
          <w:rFonts w:ascii="Calibri" w:hAnsi="Calibri"/>
          <w:sz w:val="22"/>
          <w:lang w:val="en-GB"/>
        </w:rPr>
        <w:t>[</w:t>
      </w:r>
      <w:r w:rsidR="000232D6" w:rsidRPr="00402763">
        <w:rPr>
          <w:rFonts w:ascii="Calibri" w:hAnsi="Calibri"/>
          <w:sz w:val="22"/>
          <w:highlight w:val="yellow"/>
          <w:lang w:val="en-GB"/>
        </w:rPr>
        <w:t>insert company address</w:t>
      </w:r>
      <w:r w:rsidR="000232D6">
        <w:rPr>
          <w:rFonts w:ascii="Calibri" w:hAnsi="Calibri"/>
          <w:sz w:val="22"/>
          <w:lang w:val="en-GB"/>
        </w:rPr>
        <w:t>]</w:t>
      </w:r>
      <w:r w:rsidR="00041D59" w:rsidRPr="00306C82">
        <w:rPr>
          <w:rFonts w:ascii="Calibri" w:hAnsi="Calibri"/>
          <w:sz w:val="22"/>
          <w:lang w:val="en-GB"/>
        </w:rPr>
        <w:t xml:space="preserve"> </w:t>
      </w:r>
      <w:r w:rsidRPr="00306C82">
        <w:rPr>
          <w:rFonts w:ascii="Calibri" w:hAnsi="Calibri"/>
          <w:sz w:val="22"/>
          <w:lang w:val="en-GB"/>
        </w:rPr>
        <w:t>(the “</w:t>
      </w:r>
      <w:r w:rsidRPr="000232D6">
        <w:rPr>
          <w:rFonts w:ascii="Calibri" w:hAnsi="Calibri"/>
          <w:b/>
          <w:bCs/>
          <w:color w:val="000000"/>
          <w:sz w:val="22"/>
          <w:lang w:val="en-GB"/>
        </w:rPr>
        <w:t>Consultant</w:t>
      </w:r>
      <w:r w:rsidRPr="00306C82">
        <w:rPr>
          <w:rFonts w:ascii="Calibri" w:hAnsi="Calibri"/>
          <w:color w:val="000000"/>
          <w:sz w:val="22"/>
          <w:lang w:val="en-GB"/>
        </w:rPr>
        <w:t>”</w:t>
      </w:r>
      <w:r w:rsidRPr="00306C82">
        <w:rPr>
          <w:rFonts w:ascii="Calibri" w:hAnsi="Calibri"/>
          <w:sz w:val="22"/>
          <w:lang w:val="en-GB"/>
        </w:rPr>
        <w:t>).</w:t>
      </w:r>
    </w:p>
    <w:p w14:paraId="40D2137D" w14:textId="77777777" w:rsidR="00F06E7B" w:rsidRPr="00306C82" w:rsidRDefault="00756BF7">
      <w:pPr>
        <w:tabs>
          <w:tab w:val="left" w:pos="709"/>
        </w:tabs>
        <w:spacing w:before="120" w:after="120" w:line="300" w:lineRule="atLeast"/>
        <w:rPr>
          <w:rFonts w:ascii="Calibri" w:hAnsi="Calibri"/>
          <w:b/>
          <w:bCs/>
          <w:smallCaps/>
          <w:sz w:val="22"/>
          <w:lang w:val="en-GB"/>
        </w:rPr>
      </w:pPr>
      <w:r w:rsidRPr="00306C82">
        <w:rPr>
          <w:rFonts w:ascii="Calibri" w:hAnsi="Calibri"/>
          <w:b/>
          <w:bCs/>
          <w:smallCaps/>
          <w:sz w:val="22"/>
          <w:lang w:val="en-GB"/>
        </w:rPr>
        <w:t>AGREED TERMS</w:t>
      </w:r>
    </w:p>
    <w:p w14:paraId="40D2137E" w14:textId="77777777" w:rsidR="00F06E7B" w:rsidRPr="00306C82" w:rsidRDefault="00F06E7B">
      <w:pPr>
        <w:pStyle w:val="ACLevel1"/>
        <w:keepNext/>
        <w:numPr>
          <w:ilvl w:val="0"/>
          <w:numId w:val="0"/>
        </w:numPr>
        <w:rPr>
          <w:rFonts w:ascii="Calibri" w:hAnsi="Calibri"/>
          <w:sz w:val="22"/>
          <w:lang w:val="en-GB"/>
        </w:rPr>
      </w:pPr>
      <w:bookmarkStart w:id="1" w:name="a284888"/>
      <w:r w:rsidRPr="00306C82">
        <w:rPr>
          <w:rStyle w:val="ACLevel1asheadingtext"/>
          <w:rFonts w:ascii="Calibri" w:hAnsi="Calibri"/>
          <w:sz w:val="22"/>
          <w:lang w:val="en-GB"/>
        </w:rPr>
        <w:t>1.</w:t>
      </w:r>
      <w:r w:rsidRPr="00306C82">
        <w:rPr>
          <w:rStyle w:val="ACLevel1asheadingtext"/>
          <w:rFonts w:ascii="Calibri" w:hAnsi="Calibri"/>
          <w:sz w:val="22"/>
          <w:lang w:val="en-GB"/>
        </w:rPr>
        <w:tab/>
        <w:t>Interpretation</w:t>
      </w:r>
      <w:bookmarkEnd w:id="1"/>
    </w:p>
    <w:p w14:paraId="40D2137F" w14:textId="6CB63C48" w:rsidR="00F06E7B" w:rsidRPr="00306C82" w:rsidRDefault="00F06E7B" w:rsidP="00E72010">
      <w:pPr>
        <w:pStyle w:val="ACLevel2"/>
        <w:tabs>
          <w:tab w:val="clear" w:pos="1440"/>
          <w:tab w:val="clear" w:pos="1710"/>
          <w:tab w:val="num" w:pos="1418"/>
        </w:tabs>
        <w:ind w:left="1389" w:hanging="397"/>
        <w:rPr>
          <w:rFonts w:ascii="Calibri" w:hAnsi="Calibri"/>
          <w:sz w:val="22"/>
          <w:lang w:val="en-GB"/>
        </w:rPr>
      </w:pPr>
      <w:r w:rsidRPr="00306C82">
        <w:rPr>
          <w:rFonts w:ascii="Calibri" w:hAnsi="Calibri"/>
          <w:sz w:val="22"/>
          <w:lang w:val="en-GB"/>
        </w:rPr>
        <w:t xml:space="preserve">The definitions and rules of interpretation in this clause apply in this </w:t>
      </w:r>
      <w:r w:rsidR="00E11285">
        <w:rPr>
          <w:rFonts w:ascii="Calibri" w:hAnsi="Calibri"/>
          <w:sz w:val="22"/>
          <w:lang w:val="en-GB"/>
        </w:rPr>
        <w:t>Agreement</w:t>
      </w:r>
      <w:r w:rsidRPr="00306C82">
        <w:rPr>
          <w:rFonts w:ascii="Calibri" w:hAnsi="Calibri"/>
          <w:sz w:val="22"/>
          <w:lang w:val="en-GB"/>
        </w:rPr>
        <w:t xml:space="preserve"> (unless the context requires otherwise).</w:t>
      </w:r>
    </w:p>
    <w:p w14:paraId="40D21380" w14:textId="6824A260" w:rsidR="00F06E7B" w:rsidRPr="00306C82" w:rsidRDefault="00F06E7B">
      <w:pPr>
        <w:pStyle w:val="ACBody2"/>
        <w:rPr>
          <w:rFonts w:ascii="Calibri" w:hAnsi="Calibri"/>
          <w:sz w:val="22"/>
          <w:lang w:val="en-GB"/>
        </w:rPr>
      </w:pPr>
      <w:r w:rsidRPr="00306C82">
        <w:rPr>
          <w:rFonts w:ascii="Calibri" w:hAnsi="Calibri"/>
          <w:b/>
          <w:bCs/>
          <w:color w:val="000000"/>
          <w:sz w:val="22"/>
          <w:lang w:val="en-GB"/>
        </w:rPr>
        <w:t>Board</w:t>
      </w:r>
      <w:r w:rsidRPr="00306C82">
        <w:rPr>
          <w:rFonts w:ascii="Calibri" w:hAnsi="Calibri"/>
          <w:b/>
          <w:bCs/>
          <w:sz w:val="22"/>
          <w:lang w:val="en-GB"/>
        </w:rPr>
        <w:t>:</w:t>
      </w:r>
      <w:r w:rsidRPr="00306C82">
        <w:rPr>
          <w:rFonts w:ascii="Calibri" w:hAnsi="Calibri"/>
          <w:sz w:val="22"/>
          <w:lang w:val="en-GB"/>
        </w:rPr>
        <w:t xml:space="preserve"> the board of directors of </w:t>
      </w:r>
      <w:r w:rsidR="003458D7">
        <w:rPr>
          <w:rFonts w:ascii="Calibri" w:hAnsi="Calibri"/>
          <w:sz w:val="22"/>
          <w:lang w:val="en-GB"/>
        </w:rPr>
        <w:t>the Consultant</w:t>
      </w:r>
      <w:r w:rsidR="003458D7" w:rsidRPr="00306C82">
        <w:rPr>
          <w:rFonts w:ascii="Calibri" w:hAnsi="Calibri"/>
          <w:sz w:val="22"/>
          <w:lang w:val="en-GB"/>
        </w:rPr>
        <w:t xml:space="preserve"> </w:t>
      </w:r>
      <w:r w:rsidRPr="00306C82">
        <w:rPr>
          <w:rFonts w:ascii="Calibri" w:hAnsi="Calibri"/>
          <w:sz w:val="22"/>
          <w:lang w:val="en-GB"/>
        </w:rPr>
        <w:t>(including any committee of the board duly appointed by it).</w:t>
      </w:r>
    </w:p>
    <w:p w14:paraId="40D21381" w14:textId="77777777" w:rsidR="00F06E7B" w:rsidRPr="00306C82" w:rsidRDefault="00F06E7B">
      <w:pPr>
        <w:pStyle w:val="ACBody2"/>
        <w:rPr>
          <w:rFonts w:ascii="Calibri" w:hAnsi="Calibri"/>
          <w:sz w:val="22"/>
          <w:lang w:val="en-GB"/>
        </w:rPr>
      </w:pPr>
      <w:r w:rsidRPr="00306C82">
        <w:rPr>
          <w:rFonts w:ascii="Calibri" w:hAnsi="Calibri"/>
          <w:b/>
          <w:bCs/>
          <w:color w:val="000000"/>
          <w:sz w:val="22"/>
          <w:lang w:val="en-GB"/>
        </w:rPr>
        <w:t>Capacity</w:t>
      </w:r>
      <w:r w:rsidRPr="00306C82">
        <w:rPr>
          <w:rFonts w:ascii="Calibri" w:hAnsi="Calibri"/>
          <w:b/>
          <w:bCs/>
          <w:sz w:val="22"/>
          <w:lang w:val="en-GB"/>
        </w:rPr>
        <w:t>:</w:t>
      </w:r>
      <w:r w:rsidRPr="00306C82">
        <w:rPr>
          <w:rFonts w:ascii="Calibri" w:hAnsi="Calibri"/>
          <w:sz w:val="22"/>
          <w:lang w:val="en-GB"/>
        </w:rPr>
        <w:t xml:space="preserve"> as agent, consultant, director, employee, owner, partner, shareholder or in any other capacity.</w:t>
      </w:r>
    </w:p>
    <w:p w14:paraId="40D21382" w14:textId="1DDBB0F6" w:rsidR="00F06E7B" w:rsidRPr="00306C82" w:rsidRDefault="00F06E7B">
      <w:pPr>
        <w:pStyle w:val="ACBody2"/>
        <w:rPr>
          <w:rFonts w:ascii="Calibri" w:hAnsi="Calibri"/>
          <w:sz w:val="22"/>
          <w:lang w:val="en-GB"/>
        </w:rPr>
      </w:pPr>
      <w:r w:rsidRPr="00306C82">
        <w:rPr>
          <w:rFonts w:ascii="Calibri" w:hAnsi="Calibri"/>
          <w:b/>
          <w:bCs/>
          <w:color w:val="000000"/>
          <w:sz w:val="22"/>
          <w:lang w:val="en-GB"/>
        </w:rPr>
        <w:t>Commencement Date</w:t>
      </w:r>
      <w:r w:rsidR="002137DB">
        <w:rPr>
          <w:rFonts w:ascii="Calibri" w:hAnsi="Calibri"/>
          <w:b/>
          <w:bCs/>
          <w:color w:val="000000"/>
          <w:sz w:val="22"/>
          <w:lang w:val="en-GB"/>
        </w:rPr>
        <w:t>:</w:t>
      </w:r>
      <w:r w:rsidR="00636575">
        <w:rPr>
          <w:rFonts w:ascii="Calibri" w:hAnsi="Calibri"/>
          <w:sz w:val="22"/>
          <w:lang w:val="en-GB"/>
        </w:rPr>
        <w:t xml:space="preserve"> </w:t>
      </w:r>
      <w:r w:rsidR="00636575" w:rsidRPr="00DB406C">
        <w:rPr>
          <w:rFonts w:ascii="Calibri" w:hAnsi="Calibri"/>
          <w:b/>
          <w:bCs/>
          <w:sz w:val="22"/>
          <w:highlight w:val="yellow"/>
          <w:lang w:val="fr-FR"/>
        </w:rPr>
        <w:t>[INSERT COMMENCEMENT DATE]</w:t>
      </w:r>
      <w:r w:rsidR="00636575" w:rsidRPr="00DB406C">
        <w:rPr>
          <w:rFonts w:ascii="Calibri" w:hAnsi="Calibri"/>
          <w:sz w:val="22"/>
          <w:lang w:val="fr-FR"/>
        </w:rPr>
        <w:t>.</w:t>
      </w:r>
    </w:p>
    <w:p w14:paraId="40D21383" w14:textId="77777777" w:rsidR="00F06E7B" w:rsidRPr="00306C82" w:rsidRDefault="00F06E7B">
      <w:pPr>
        <w:pStyle w:val="ACBody2"/>
        <w:rPr>
          <w:rFonts w:ascii="Calibri" w:hAnsi="Calibri"/>
          <w:sz w:val="22"/>
          <w:lang w:val="en-GB"/>
        </w:rPr>
      </w:pPr>
      <w:r w:rsidRPr="00306C82">
        <w:rPr>
          <w:rFonts w:ascii="Calibri" w:hAnsi="Calibri"/>
          <w:b/>
          <w:bCs/>
          <w:color w:val="000000"/>
          <w:sz w:val="22"/>
          <w:lang w:val="en-GB"/>
        </w:rPr>
        <w:t>Confidential Information</w:t>
      </w:r>
      <w:r w:rsidRPr="00306C82">
        <w:rPr>
          <w:rFonts w:ascii="Calibri" w:hAnsi="Calibri"/>
          <w:b/>
          <w:bCs/>
          <w:sz w:val="22"/>
          <w:lang w:val="en-GB"/>
        </w:rPr>
        <w:t>:</w:t>
      </w:r>
      <w:r w:rsidRPr="00306C82">
        <w:rPr>
          <w:rFonts w:ascii="Calibri" w:hAnsi="Calibri"/>
          <w:sz w:val="22"/>
          <w:lang w:val="en-GB"/>
        </w:rPr>
        <w:t xml:space="preserve"> information (whether or not recorded in documentary form, or stored on any magnetic or optical disk or memory)</w:t>
      </w:r>
      <w:r w:rsidR="00B9676F" w:rsidRPr="00306C82">
        <w:rPr>
          <w:rFonts w:ascii="Calibri" w:hAnsi="Calibri"/>
          <w:sz w:val="22"/>
          <w:lang w:val="en-GB"/>
        </w:rPr>
        <w:t xml:space="preserve"> of a confidential nature including, without limitation, information</w:t>
      </w:r>
      <w:r w:rsidRPr="00306C82">
        <w:rPr>
          <w:rFonts w:ascii="Calibri" w:hAnsi="Calibri"/>
          <w:sz w:val="22"/>
          <w:lang w:val="en-GB"/>
        </w:rPr>
        <w:t xml:space="preserve"> relating to the business, products, </w:t>
      </w:r>
      <w:r w:rsidR="00F420B9" w:rsidRPr="00306C82">
        <w:rPr>
          <w:rFonts w:ascii="Calibri" w:hAnsi="Calibri"/>
          <w:sz w:val="22"/>
          <w:lang w:val="en-GB"/>
        </w:rPr>
        <w:t xml:space="preserve">programmes, </w:t>
      </w:r>
      <w:r w:rsidRPr="00306C82">
        <w:rPr>
          <w:rFonts w:ascii="Calibri" w:hAnsi="Calibri"/>
          <w:sz w:val="22"/>
          <w:lang w:val="en-GB"/>
        </w:rPr>
        <w:t>affairs</w:t>
      </w:r>
      <w:r w:rsidR="00B81BFB" w:rsidRPr="00306C82">
        <w:rPr>
          <w:rFonts w:ascii="Calibri" w:hAnsi="Calibri"/>
          <w:sz w:val="22"/>
          <w:lang w:val="en-GB"/>
        </w:rPr>
        <w:t>,</w:t>
      </w:r>
      <w:r w:rsidRPr="00306C82">
        <w:rPr>
          <w:rFonts w:ascii="Calibri" w:hAnsi="Calibri"/>
          <w:sz w:val="22"/>
          <w:lang w:val="en-GB"/>
        </w:rPr>
        <w:t xml:space="preserve"> finances</w:t>
      </w:r>
      <w:r w:rsidR="00B81BFB" w:rsidRPr="00306C82">
        <w:rPr>
          <w:rFonts w:ascii="Calibri" w:hAnsi="Calibri"/>
          <w:sz w:val="22"/>
          <w:lang w:val="en-GB"/>
        </w:rPr>
        <w:t>, employees, sponsors, donors, key relationships, marketing information or business plans</w:t>
      </w:r>
      <w:r w:rsidRPr="00306C82">
        <w:rPr>
          <w:rFonts w:ascii="Calibri" w:hAnsi="Calibri"/>
          <w:sz w:val="22"/>
          <w:lang w:val="en-GB"/>
        </w:rPr>
        <w:t xml:space="preserve"> of </w:t>
      </w:r>
      <w:r w:rsidR="003B67FA" w:rsidRPr="00306C82">
        <w:rPr>
          <w:rFonts w:ascii="Calibri" w:hAnsi="Calibri"/>
          <w:sz w:val="22"/>
          <w:lang w:val="en-GB"/>
        </w:rPr>
        <w:t>GOAL</w:t>
      </w:r>
      <w:r w:rsidRPr="00306C82">
        <w:rPr>
          <w:rFonts w:ascii="Calibri" w:hAnsi="Calibri"/>
          <w:sz w:val="22"/>
          <w:lang w:val="en-GB"/>
        </w:rPr>
        <w:t xml:space="preserve"> for the time being confidential to </w:t>
      </w:r>
      <w:r w:rsidR="003B67FA" w:rsidRPr="00306C82">
        <w:rPr>
          <w:rFonts w:ascii="Calibri" w:hAnsi="Calibri"/>
          <w:sz w:val="22"/>
          <w:lang w:val="en-GB"/>
        </w:rPr>
        <w:t>GOAL</w:t>
      </w:r>
      <w:r w:rsidRPr="00306C82">
        <w:rPr>
          <w:rFonts w:ascii="Calibri" w:hAnsi="Calibri"/>
          <w:sz w:val="22"/>
          <w:lang w:val="en-GB"/>
        </w:rPr>
        <w:t xml:space="preserve"> and trade secrets including, without limitation, technical data and know-how relating to the business of </w:t>
      </w:r>
      <w:r w:rsidR="003B67FA" w:rsidRPr="00306C82">
        <w:rPr>
          <w:rFonts w:ascii="Calibri" w:hAnsi="Calibri"/>
          <w:sz w:val="22"/>
          <w:lang w:val="en-GB"/>
        </w:rPr>
        <w:t>GOAL</w:t>
      </w:r>
      <w:r w:rsidRPr="00306C82">
        <w:rPr>
          <w:rFonts w:ascii="Calibri" w:hAnsi="Calibri"/>
          <w:sz w:val="22"/>
          <w:lang w:val="en-GB"/>
        </w:rPr>
        <w:t xml:space="preserve"> or any of its business contacts.</w:t>
      </w:r>
    </w:p>
    <w:p w14:paraId="40D21384" w14:textId="251FFB85" w:rsidR="00DF4323" w:rsidRPr="00306C82" w:rsidRDefault="00DF4323" w:rsidP="00DF4323">
      <w:pPr>
        <w:pStyle w:val="ACBody2"/>
        <w:rPr>
          <w:rFonts w:ascii="Calibri" w:hAnsi="Calibri"/>
          <w:b/>
          <w:bCs/>
          <w:color w:val="000000"/>
          <w:sz w:val="22"/>
          <w:lang w:val="en-GB"/>
        </w:rPr>
      </w:pPr>
      <w:r w:rsidRPr="00306C82">
        <w:rPr>
          <w:rFonts w:ascii="Calibri" w:hAnsi="Calibri"/>
          <w:b/>
          <w:bCs/>
          <w:color w:val="000000"/>
          <w:sz w:val="22"/>
          <w:lang w:val="en-GB"/>
        </w:rPr>
        <w:t xml:space="preserve">Contract Term: </w:t>
      </w:r>
      <w:r w:rsidRPr="00306C82">
        <w:rPr>
          <w:rFonts w:ascii="Calibri" w:hAnsi="Calibri"/>
          <w:bCs/>
          <w:color w:val="000000"/>
          <w:sz w:val="22"/>
          <w:lang w:val="en-GB"/>
        </w:rPr>
        <w:t xml:space="preserve">is defined in clause </w:t>
      </w:r>
      <w:r w:rsidRPr="00306C82">
        <w:rPr>
          <w:rFonts w:ascii="Calibri" w:hAnsi="Calibri"/>
          <w:bCs/>
          <w:color w:val="000000"/>
          <w:sz w:val="22"/>
          <w:lang w:val="en-GB"/>
        </w:rPr>
        <w:fldChar w:fldCharType="begin"/>
      </w:r>
      <w:r w:rsidRPr="00306C82">
        <w:rPr>
          <w:rFonts w:ascii="Calibri" w:hAnsi="Calibri"/>
          <w:bCs/>
          <w:color w:val="000000"/>
          <w:sz w:val="22"/>
          <w:lang w:val="en-GB"/>
        </w:rPr>
        <w:instrText xml:space="preserve"> REF a590601 \r \h </w:instrText>
      </w:r>
      <w:r w:rsidR="002B2897" w:rsidRPr="00306C82">
        <w:rPr>
          <w:rFonts w:ascii="Calibri" w:hAnsi="Calibri"/>
          <w:bCs/>
          <w:color w:val="000000"/>
          <w:sz w:val="22"/>
          <w:lang w:val="en-GB"/>
        </w:rPr>
        <w:instrText xml:space="preserve"> \* MERGEFORMAT </w:instrText>
      </w:r>
      <w:r w:rsidRPr="00306C82">
        <w:rPr>
          <w:rFonts w:ascii="Calibri" w:hAnsi="Calibri"/>
          <w:bCs/>
          <w:color w:val="000000"/>
          <w:sz w:val="22"/>
          <w:lang w:val="en-GB"/>
        </w:rPr>
      </w:r>
      <w:r w:rsidRPr="00306C82">
        <w:rPr>
          <w:rFonts w:ascii="Calibri" w:hAnsi="Calibri"/>
          <w:bCs/>
          <w:color w:val="000000"/>
          <w:sz w:val="22"/>
          <w:lang w:val="en-GB"/>
        </w:rPr>
        <w:fldChar w:fldCharType="separate"/>
      </w:r>
      <w:r w:rsidR="00782717" w:rsidRPr="00306C82">
        <w:rPr>
          <w:rFonts w:ascii="Calibri" w:hAnsi="Calibri"/>
          <w:bCs/>
          <w:color w:val="000000"/>
          <w:sz w:val="22"/>
          <w:lang w:val="en-GB"/>
        </w:rPr>
        <w:t>2.2</w:t>
      </w:r>
      <w:r w:rsidRPr="00306C82">
        <w:rPr>
          <w:rFonts w:ascii="Calibri" w:hAnsi="Calibri"/>
          <w:bCs/>
          <w:color w:val="000000"/>
          <w:sz w:val="22"/>
          <w:lang w:val="en-GB"/>
        </w:rPr>
        <w:fldChar w:fldCharType="end"/>
      </w:r>
      <w:r w:rsidRPr="00306C82">
        <w:rPr>
          <w:rFonts w:ascii="Calibri" w:hAnsi="Calibri"/>
          <w:bCs/>
          <w:color w:val="000000"/>
          <w:sz w:val="22"/>
          <w:lang w:val="en-GB"/>
        </w:rPr>
        <w:t>.</w:t>
      </w:r>
    </w:p>
    <w:p w14:paraId="40D21385" w14:textId="2289AB47" w:rsidR="00F06E7B" w:rsidRPr="00306C82" w:rsidRDefault="00F06E7B">
      <w:pPr>
        <w:pStyle w:val="ACBody2"/>
        <w:rPr>
          <w:rFonts w:ascii="Calibri" w:hAnsi="Calibri"/>
          <w:sz w:val="22"/>
          <w:lang w:val="en-GB"/>
        </w:rPr>
      </w:pPr>
      <w:r w:rsidRPr="00306C82">
        <w:rPr>
          <w:rFonts w:ascii="Calibri" w:hAnsi="Calibri"/>
          <w:b/>
          <w:bCs/>
          <w:color w:val="000000"/>
          <w:sz w:val="22"/>
          <w:lang w:val="en-GB"/>
        </w:rPr>
        <w:t>Engagement</w:t>
      </w:r>
      <w:r w:rsidRPr="00306C82">
        <w:rPr>
          <w:rFonts w:ascii="Calibri" w:hAnsi="Calibri"/>
          <w:b/>
          <w:bCs/>
          <w:sz w:val="22"/>
          <w:lang w:val="en-GB"/>
        </w:rPr>
        <w:t>:</w:t>
      </w:r>
      <w:r w:rsidRPr="00306C82">
        <w:rPr>
          <w:rFonts w:ascii="Calibri" w:hAnsi="Calibri"/>
          <w:sz w:val="22"/>
          <w:lang w:val="en-GB"/>
        </w:rPr>
        <w:t xml:space="preserve"> the engagement of the Consultant by </w:t>
      </w:r>
      <w:r w:rsidR="003B67FA" w:rsidRPr="00306C82">
        <w:rPr>
          <w:rFonts w:ascii="Calibri" w:hAnsi="Calibri"/>
          <w:sz w:val="22"/>
          <w:lang w:val="en-GB"/>
        </w:rPr>
        <w:t>GOAL</w:t>
      </w:r>
      <w:r w:rsidRPr="00306C82">
        <w:rPr>
          <w:rFonts w:ascii="Calibri" w:hAnsi="Calibri"/>
          <w:sz w:val="22"/>
          <w:lang w:val="en-GB"/>
        </w:rPr>
        <w:t xml:space="preserve"> on the terms of this </w:t>
      </w:r>
      <w:r w:rsidR="00E11285">
        <w:rPr>
          <w:rFonts w:ascii="Calibri" w:hAnsi="Calibri"/>
          <w:sz w:val="22"/>
          <w:lang w:val="en-GB"/>
        </w:rPr>
        <w:t>Agreement</w:t>
      </w:r>
      <w:r w:rsidRPr="00306C82">
        <w:rPr>
          <w:rFonts w:ascii="Calibri" w:hAnsi="Calibri"/>
          <w:sz w:val="22"/>
          <w:lang w:val="en-GB"/>
        </w:rPr>
        <w:t>.</w:t>
      </w:r>
    </w:p>
    <w:p w14:paraId="57CD41AE" w14:textId="09F51291" w:rsidR="001E7374" w:rsidRPr="00186C33" w:rsidRDefault="001E7374">
      <w:pPr>
        <w:pStyle w:val="ACBody2"/>
        <w:rPr>
          <w:rFonts w:ascii="Calibri" w:hAnsi="Calibri"/>
          <w:color w:val="000000"/>
          <w:sz w:val="22"/>
          <w:lang w:val="en-GB"/>
        </w:rPr>
      </w:pPr>
      <w:r>
        <w:rPr>
          <w:rFonts w:ascii="Calibri" w:hAnsi="Calibri"/>
          <w:b/>
          <w:bCs/>
          <w:color w:val="000000"/>
          <w:sz w:val="22"/>
          <w:lang w:val="en-GB"/>
        </w:rPr>
        <w:t xml:space="preserve">Force Majeure: </w:t>
      </w:r>
      <w:r w:rsidR="00186C33" w:rsidRPr="00186C33">
        <w:rPr>
          <w:rFonts w:ascii="Calibri" w:hAnsi="Calibri"/>
          <w:color w:val="000000"/>
          <w:sz w:val="22"/>
          <w:lang w:val="en-GB"/>
        </w:rPr>
        <w:t>means</w:t>
      </w:r>
      <w:r w:rsidRPr="00186C33">
        <w:rPr>
          <w:rFonts w:ascii="Calibri" w:hAnsi="Calibri"/>
          <w:color w:val="000000"/>
          <w:sz w:val="22"/>
          <w:lang w:val="en-GB"/>
        </w:rPr>
        <w:t xml:space="preserve"> Acts of God, strikes, lockouts, discontinuation or termination of donor funding, laws or regulations of operating country, industrial disturbances, acts of the public enemy, civil disturbances, act of war (whether declared or not), explosions blockades, insurrection, riots, epidemics, landslides, earthquakes, storms, lightning, floods, washouts, civil disturbances, and any other similar unforeseeable events which are beyond the parties' control and cannot be overcome by due diligence.</w:t>
      </w:r>
    </w:p>
    <w:p w14:paraId="40D21386" w14:textId="410598E7" w:rsidR="007917CA" w:rsidRPr="00306C82" w:rsidRDefault="007917CA">
      <w:pPr>
        <w:pStyle w:val="ACBody2"/>
        <w:rPr>
          <w:rFonts w:ascii="Calibri" w:hAnsi="Calibri"/>
          <w:sz w:val="22"/>
          <w:lang w:val="en-GB"/>
        </w:rPr>
      </w:pPr>
      <w:r w:rsidRPr="00306C82">
        <w:rPr>
          <w:rFonts w:ascii="Calibri" w:hAnsi="Calibri"/>
          <w:b/>
          <w:bCs/>
          <w:color w:val="000000"/>
          <w:sz w:val="22"/>
          <w:lang w:val="en-GB"/>
        </w:rPr>
        <w:t>GOAL Mission</w:t>
      </w:r>
      <w:r w:rsidRPr="00514291">
        <w:rPr>
          <w:rFonts w:ascii="Calibri" w:hAnsi="Calibri"/>
          <w:b/>
          <w:color w:val="000000"/>
          <w:sz w:val="22"/>
          <w:lang w:val="en-GB"/>
        </w:rPr>
        <w:t>:</w:t>
      </w:r>
      <w:r w:rsidRPr="00306C82">
        <w:rPr>
          <w:rFonts w:ascii="Calibri" w:hAnsi="Calibri"/>
          <w:bCs/>
          <w:color w:val="000000"/>
          <w:sz w:val="22"/>
          <w:lang w:val="en-GB"/>
        </w:rPr>
        <w:t xml:space="preserve"> </w:t>
      </w:r>
      <w:r w:rsidR="007336D0" w:rsidRPr="00306C82">
        <w:rPr>
          <w:rFonts w:ascii="Calibri" w:hAnsi="Calibri"/>
          <w:bCs/>
          <w:color w:val="000000"/>
          <w:sz w:val="22"/>
          <w:lang w:val="en-GB"/>
        </w:rPr>
        <w:t>a</w:t>
      </w:r>
      <w:r w:rsidRPr="00306C82">
        <w:rPr>
          <w:rFonts w:ascii="Calibri" w:hAnsi="Calibri"/>
          <w:bCs/>
          <w:color w:val="000000"/>
          <w:sz w:val="22"/>
          <w:lang w:val="en-GB"/>
        </w:rPr>
        <w:t>ny GOAL</w:t>
      </w:r>
      <w:r w:rsidR="0094119F" w:rsidRPr="00306C82">
        <w:rPr>
          <w:rFonts w:ascii="Calibri" w:hAnsi="Calibri"/>
          <w:bCs/>
          <w:color w:val="000000"/>
          <w:sz w:val="22"/>
          <w:lang w:val="en-GB"/>
        </w:rPr>
        <w:t xml:space="preserve"> humanitarian re</w:t>
      </w:r>
      <w:r w:rsidR="00DA5286" w:rsidRPr="00306C82">
        <w:rPr>
          <w:rFonts w:ascii="Calibri" w:hAnsi="Calibri"/>
          <w:bCs/>
          <w:color w:val="000000"/>
          <w:sz w:val="22"/>
          <w:lang w:val="en-GB"/>
        </w:rPr>
        <w:t>sponse</w:t>
      </w:r>
      <w:r w:rsidRPr="00306C82">
        <w:rPr>
          <w:rFonts w:ascii="Calibri" w:hAnsi="Calibri"/>
          <w:bCs/>
          <w:color w:val="000000"/>
          <w:sz w:val="22"/>
          <w:lang w:val="en-GB"/>
        </w:rPr>
        <w:t xml:space="preserve"> mission in any part of the world </w:t>
      </w:r>
      <w:r w:rsidR="00756BF7" w:rsidRPr="00306C82">
        <w:rPr>
          <w:rFonts w:ascii="Calibri" w:hAnsi="Calibri"/>
          <w:bCs/>
          <w:color w:val="000000"/>
          <w:sz w:val="22"/>
          <w:lang w:val="en-GB"/>
        </w:rPr>
        <w:t xml:space="preserve">and/or any other GOAL programme in respect of which </w:t>
      </w:r>
      <w:r w:rsidRPr="00306C82">
        <w:rPr>
          <w:rFonts w:ascii="Calibri" w:hAnsi="Calibri"/>
          <w:bCs/>
          <w:color w:val="000000"/>
          <w:sz w:val="22"/>
          <w:lang w:val="en-GB"/>
        </w:rPr>
        <w:t xml:space="preserve">the Services of the Consultant are engaged under the terms of this </w:t>
      </w:r>
      <w:r w:rsidR="00E11285">
        <w:rPr>
          <w:rFonts w:ascii="Calibri" w:hAnsi="Calibri"/>
          <w:bCs/>
          <w:color w:val="000000"/>
          <w:sz w:val="22"/>
          <w:lang w:val="en-GB"/>
        </w:rPr>
        <w:t>Agreement</w:t>
      </w:r>
      <w:r w:rsidRPr="00306C82">
        <w:rPr>
          <w:rFonts w:ascii="Calibri" w:hAnsi="Calibri"/>
          <w:bCs/>
          <w:color w:val="000000"/>
          <w:sz w:val="22"/>
          <w:lang w:val="en-GB"/>
        </w:rPr>
        <w:t>.</w:t>
      </w:r>
    </w:p>
    <w:p w14:paraId="40D21387" w14:textId="1528A146" w:rsidR="00F06E7B" w:rsidRPr="00306C82" w:rsidRDefault="00F06E7B">
      <w:pPr>
        <w:pStyle w:val="ACBody2"/>
        <w:rPr>
          <w:rFonts w:ascii="Calibri" w:hAnsi="Calibri"/>
          <w:sz w:val="22"/>
          <w:lang w:val="en-GB"/>
        </w:rPr>
      </w:pPr>
      <w:r w:rsidRPr="00306C82">
        <w:rPr>
          <w:rFonts w:ascii="Calibri" w:hAnsi="Calibri"/>
          <w:b/>
          <w:bCs/>
          <w:color w:val="000000"/>
          <w:sz w:val="22"/>
          <w:lang w:val="en-GB"/>
        </w:rPr>
        <w:t>Intellectual Property Rights</w:t>
      </w:r>
      <w:r w:rsidRPr="00306C82">
        <w:rPr>
          <w:rFonts w:ascii="Calibri" w:hAnsi="Calibri"/>
          <w:b/>
          <w:bCs/>
          <w:sz w:val="22"/>
          <w:lang w:val="en-GB"/>
        </w:rPr>
        <w:t>:</w:t>
      </w:r>
      <w:r w:rsidRPr="00306C82">
        <w:rPr>
          <w:rFonts w:ascii="Calibri" w:hAnsi="Calibri"/>
          <w:sz w:val="22"/>
          <w:lang w:val="en-GB"/>
        </w:rPr>
        <w:t xml:space="preserve"> without limitation, patents, rights to Inventions, copyright and related rights, moral rights, </w:t>
      </w:r>
      <w:r w:rsidR="00756BF7" w:rsidRPr="00306C82">
        <w:rPr>
          <w:rFonts w:ascii="Calibri" w:hAnsi="Calibri"/>
          <w:sz w:val="22"/>
          <w:lang w:val="en-GB"/>
        </w:rPr>
        <w:t>trademarks</w:t>
      </w:r>
      <w:r w:rsidRPr="00306C82">
        <w:rPr>
          <w:rFonts w:ascii="Calibri" w:hAnsi="Calibri"/>
          <w:sz w:val="22"/>
          <w:lang w:val="en-GB"/>
        </w:rPr>
        <w:t xml:space="preserve"> and service marks, trade names, brand names, certification marks, business names, logos and domain names, rights to goodwill or to sue for passing off, rights in the nature of unfair competition, rights in designs, rights in computer software, database rights, </w:t>
      </w:r>
      <w:r w:rsidRPr="00306C82">
        <w:rPr>
          <w:rFonts w:ascii="Calibri" w:hAnsi="Calibri"/>
          <w:i/>
          <w:iCs/>
          <w:sz w:val="22"/>
          <w:lang w:val="en-GB"/>
        </w:rPr>
        <w:t>sui generis</w:t>
      </w:r>
      <w:r w:rsidRPr="00306C82">
        <w:rPr>
          <w:rFonts w:ascii="Calibri" w:hAnsi="Calibri"/>
          <w:sz w:val="22"/>
          <w:lang w:val="en-GB"/>
        </w:rPr>
        <w:t xml:space="preserve">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subsist </w:t>
      </w:r>
      <w:r w:rsidR="00B06BB3">
        <w:rPr>
          <w:rFonts w:ascii="Calibri" w:hAnsi="Calibri"/>
          <w:sz w:val="22"/>
          <w:lang w:val="en-GB"/>
        </w:rPr>
        <w:t xml:space="preserve">now </w:t>
      </w:r>
      <w:r w:rsidRPr="00306C82">
        <w:rPr>
          <w:rFonts w:ascii="Calibri" w:hAnsi="Calibri"/>
          <w:sz w:val="22"/>
          <w:lang w:val="en-GB"/>
        </w:rPr>
        <w:t>or subsist in the future in any part of the world.</w:t>
      </w:r>
    </w:p>
    <w:p w14:paraId="40D21388" w14:textId="77777777" w:rsidR="00F06E7B" w:rsidRPr="00306C82" w:rsidRDefault="00F06E7B">
      <w:pPr>
        <w:pStyle w:val="ACBody2"/>
        <w:rPr>
          <w:rFonts w:ascii="Calibri" w:hAnsi="Calibri"/>
          <w:sz w:val="22"/>
          <w:lang w:val="en-GB"/>
        </w:rPr>
      </w:pPr>
      <w:r w:rsidRPr="00306C82">
        <w:rPr>
          <w:rFonts w:ascii="Calibri" w:hAnsi="Calibri"/>
          <w:b/>
          <w:bCs/>
          <w:color w:val="000000"/>
          <w:sz w:val="22"/>
          <w:lang w:val="en-GB"/>
        </w:rPr>
        <w:lastRenderedPageBreak/>
        <w:t>Invention</w:t>
      </w:r>
      <w:r w:rsidRPr="00306C82">
        <w:rPr>
          <w:rFonts w:ascii="Calibri" w:hAnsi="Calibri"/>
          <w:b/>
          <w:bCs/>
          <w:sz w:val="22"/>
          <w:lang w:val="en-GB"/>
        </w:rPr>
        <w:t>:</w:t>
      </w:r>
      <w:r w:rsidRPr="00306C82">
        <w:rPr>
          <w:rFonts w:ascii="Calibri" w:hAnsi="Calibri"/>
          <w:sz w:val="22"/>
          <w:lang w:val="en-GB"/>
        </w:rPr>
        <w:t xml:space="preserve"> any invention, idea, discovery, development, improvement or innovation made by the Consultant in the provision of the Services, whether or not patentable or capable of registration, and whether or not recorded in any medium.</w:t>
      </w:r>
    </w:p>
    <w:p w14:paraId="5652DFD7" w14:textId="0B46975C" w:rsidR="00306FFF" w:rsidRPr="00306FFF" w:rsidRDefault="00306FFF" w:rsidP="0062530D">
      <w:pPr>
        <w:pStyle w:val="ACBody2"/>
        <w:rPr>
          <w:rFonts w:ascii="Calibri" w:hAnsi="Calibri"/>
          <w:color w:val="000000"/>
          <w:sz w:val="22"/>
        </w:rPr>
      </w:pPr>
      <w:r>
        <w:rPr>
          <w:rFonts w:ascii="Calibri" w:hAnsi="Calibri"/>
          <w:b/>
          <w:bCs/>
          <w:color w:val="000000"/>
          <w:sz w:val="22"/>
        </w:rPr>
        <w:t xml:space="preserve">Personnel </w:t>
      </w:r>
      <w:r>
        <w:rPr>
          <w:rFonts w:ascii="Calibri" w:hAnsi="Calibri"/>
          <w:color w:val="000000"/>
          <w:sz w:val="22"/>
        </w:rPr>
        <w:t xml:space="preserve">means the relevant personnel appointed by the Consultant to carry out the Services on its behalf and </w:t>
      </w:r>
      <w:r w:rsidR="00244739">
        <w:rPr>
          <w:rFonts w:ascii="Calibri" w:hAnsi="Calibri"/>
          <w:color w:val="000000"/>
          <w:sz w:val="22"/>
        </w:rPr>
        <w:t xml:space="preserve">approved by </w:t>
      </w:r>
      <w:r>
        <w:rPr>
          <w:rFonts w:ascii="Calibri" w:hAnsi="Calibri"/>
          <w:color w:val="000000"/>
          <w:sz w:val="22"/>
        </w:rPr>
        <w:t>GOAL prior to the Commencement Date</w:t>
      </w:r>
      <w:r w:rsidR="006D7CAB">
        <w:rPr>
          <w:rFonts w:ascii="Calibri" w:hAnsi="Calibri"/>
          <w:color w:val="000000"/>
          <w:sz w:val="22"/>
        </w:rPr>
        <w:t>.</w:t>
      </w:r>
    </w:p>
    <w:p w14:paraId="5150EE26" w14:textId="4FF07204" w:rsidR="0062530D" w:rsidRPr="005C4738" w:rsidRDefault="0062530D" w:rsidP="0062530D">
      <w:pPr>
        <w:pStyle w:val="ACBody2"/>
        <w:rPr>
          <w:rFonts w:ascii="Calibri" w:hAnsi="Calibri"/>
          <w:color w:val="000000"/>
          <w:sz w:val="22"/>
        </w:rPr>
      </w:pPr>
      <w:r>
        <w:rPr>
          <w:rFonts w:ascii="Calibri" w:hAnsi="Calibri"/>
          <w:b/>
          <w:bCs/>
          <w:color w:val="000000"/>
          <w:sz w:val="22"/>
        </w:rPr>
        <w:t xml:space="preserve">[Recoverable Expenses </w:t>
      </w:r>
      <w:r w:rsidRPr="00A753D4">
        <w:rPr>
          <w:rFonts w:ascii="Calibri" w:hAnsi="Calibri"/>
          <w:color w:val="000000"/>
          <w:sz w:val="22"/>
        </w:rPr>
        <w:t xml:space="preserve">means </w:t>
      </w:r>
      <w:r w:rsidRPr="005C4738">
        <w:rPr>
          <w:rFonts w:ascii="Calibri" w:hAnsi="Calibri"/>
          <w:color w:val="000000"/>
          <w:sz w:val="22"/>
        </w:rPr>
        <w:t>expenses incurred in respect of the following, which may be recovered from GOAL in accordance with clause 8.1:</w:t>
      </w:r>
    </w:p>
    <w:p w14:paraId="28CCFE80" w14:textId="77777777" w:rsidR="0062530D" w:rsidRPr="005C4738" w:rsidRDefault="0062530D" w:rsidP="0062530D">
      <w:pPr>
        <w:pStyle w:val="ACBody2"/>
        <w:ind w:left="2160" w:hanging="720"/>
        <w:rPr>
          <w:rFonts w:ascii="Calibri" w:hAnsi="Calibri"/>
          <w:color w:val="000000"/>
          <w:sz w:val="22"/>
        </w:rPr>
      </w:pPr>
      <w:r w:rsidRPr="005C4738">
        <w:rPr>
          <w:rFonts w:ascii="Calibri" w:hAnsi="Calibri"/>
          <w:color w:val="000000"/>
          <w:sz w:val="22"/>
        </w:rPr>
        <w:t>•</w:t>
      </w:r>
      <w:r w:rsidRPr="005C4738">
        <w:rPr>
          <w:rFonts w:ascii="Calibri" w:hAnsi="Calibri"/>
          <w:color w:val="000000"/>
          <w:sz w:val="22"/>
        </w:rPr>
        <w:tab/>
        <w:t>Costs of necessary pre-departure inoculations, malaria prophylaxis prescribed for overseas postings, pre-departure and post-exposure/ annual medicals as appropriate;</w:t>
      </w:r>
    </w:p>
    <w:p w14:paraId="5B4C2E0B" w14:textId="77777777" w:rsidR="0062530D" w:rsidRPr="005C4738" w:rsidRDefault="0062530D" w:rsidP="0062530D">
      <w:pPr>
        <w:pStyle w:val="ACBody2"/>
        <w:rPr>
          <w:rFonts w:ascii="Calibri" w:hAnsi="Calibri"/>
          <w:color w:val="000000"/>
          <w:sz w:val="22"/>
        </w:rPr>
      </w:pPr>
      <w:r w:rsidRPr="005C4738">
        <w:rPr>
          <w:rFonts w:ascii="Calibri" w:hAnsi="Calibri"/>
          <w:color w:val="000000"/>
          <w:sz w:val="22"/>
        </w:rPr>
        <w:t>•</w:t>
      </w:r>
      <w:r w:rsidRPr="005C4738">
        <w:rPr>
          <w:rFonts w:ascii="Calibri" w:hAnsi="Calibri"/>
          <w:color w:val="000000"/>
          <w:sz w:val="22"/>
        </w:rPr>
        <w:tab/>
        <w:t>Costs of immigration requirements (visas and work permits); and</w:t>
      </w:r>
    </w:p>
    <w:p w14:paraId="148F4905" w14:textId="4B983E92" w:rsidR="0062530D" w:rsidRDefault="0062530D" w:rsidP="0062530D">
      <w:pPr>
        <w:pStyle w:val="ACBody2"/>
        <w:ind w:left="2160" w:hanging="720"/>
        <w:rPr>
          <w:rFonts w:ascii="Calibri" w:hAnsi="Calibri"/>
          <w:b/>
          <w:bCs/>
          <w:color w:val="000000"/>
          <w:sz w:val="22"/>
        </w:rPr>
      </w:pPr>
      <w:r w:rsidRPr="005C4738">
        <w:rPr>
          <w:rFonts w:ascii="Calibri" w:hAnsi="Calibri"/>
          <w:color w:val="000000"/>
          <w:sz w:val="22"/>
        </w:rPr>
        <w:t>•</w:t>
      </w:r>
      <w:r w:rsidRPr="005C4738">
        <w:rPr>
          <w:rFonts w:ascii="Calibri" w:hAnsi="Calibri"/>
          <w:color w:val="000000"/>
          <w:sz w:val="22"/>
        </w:rPr>
        <w:tab/>
        <w:t>Any other expenses allowable under the terms of GOAL’s expense and per diem policy (as amended from time to time) for GOAL international staff.</w:t>
      </w:r>
      <w:r>
        <w:rPr>
          <w:rFonts w:ascii="Calibri" w:hAnsi="Calibri"/>
          <w:color w:val="000000"/>
          <w:sz w:val="22"/>
        </w:rPr>
        <w:t>]</w:t>
      </w:r>
      <w:r>
        <w:rPr>
          <w:rStyle w:val="FootnoteReference"/>
          <w:rFonts w:ascii="Calibri" w:hAnsi="Calibri"/>
          <w:color w:val="000000"/>
          <w:sz w:val="22"/>
        </w:rPr>
        <w:footnoteReference w:id="2"/>
      </w:r>
    </w:p>
    <w:p w14:paraId="2CB0A557" w14:textId="77777777" w:rsidR="001E3C42" w:rsidRDefault="001E3C42" w:rsidP="001E3C42">
      <w:pPr>
        <w:pStyle w:val="ACBody2"/>
        <w:rPr>
          <w:rFonts w:ascii="Calibri" w:hAnsi="Calibri"/>
          <w:sz w:val="22"/>
        </w:rPr>
      </w:pPr>
      <w:r w:rsidRPr="00E9759A">
        <w:rPr>
          <w:rFonts w:ascii="Calibri" w:hAnsi="Calibri"/>
          <w:b/>
          <w:bCs/>
          <w:color w:val="000000"/>
          <w:sz w:val="22"/>
        </w:rPr>
        <w:t>Services</w:t>
      </w:r>
      <w:r w:rsidRPr="00E9759A">
        <w:rPr>
          <w:rFonts w:ascii="Calibri" w:hAnsi="Calibri"/>
          <w:b/>
          <w:bCs/>
          <w:sz w:val="22"/>
        </w:rPr>
        <w:t>:</w:t>
      </w:r>
      <w:r w:rsidRPr="00E9759A">
        <w:rPr>
          <w:rFonts w:ascii="Calibri" w:hAnsi="Calibri"/>
          <w:sz w:val="22"/>
        </w:rPr>
        <w:t xml:space="preserve">  the services to be provided by the Consultant in a consultancy capacity for GOAL as set out in clause </w:t>
      </w:r>
      <w:r w:rsidRPr="00E9759A">
        <w:rPr>
          <w:rFonts w:ascii="Calibri" w:hAnsi="Calibri"/>
          <w:sz w:val="22"/>
        </w:rPr>
        <w:fldChar w:fldCharType="begin"/>
      </w:r>
      <w:r w:rsidRPr="00E9759A">
        <w:rPr>
          <w:rFonts w:ascii="Calibri" w:hAnsi="Calibri"/>
          <w:sz w:val="22"/>
        </w:rPr>
        <w:instrText xml:space="preserve"> REF a921722 \r \h </w:instrText>
      </w:r>
      <w:r>
        <w:rPr>
          <w:rFonts w:ascii="Calibri" w:hAnsi="Calibri"/>
          <w:sz w:val="22"/>
        </w:rPr>
        <w:instrText xml:space="preserve"> \* MERGEFORMAT </w:instrText>
      </w:r>
      <w:r w:rsidRPr="00E9759A">
        <w:rPr>
          <w:rFonts w:ascii="Calibri" w:hAnsi="Calibri"/>
          <w:sz w:val="22"/>
        </w:rPr>
      </w:r>
      <w:r w:rsidRPr="00E9759A">
        <w:rPr>
          <w:rFonts w:ascii="Calibri" w:hAnsi="Calibri"/>
          <w:sz w:val="22"/>
        </w:rPr>
        <w:fldChar w:fldCharType="separate"/>
      </w:r>
      <w:r>
        <w:rPr>
          <w:rFonts w:ascii="Calibri" w:hAnsi="Calibri"/>
          <w:sz w:val="22"/>
        </w:rPr>
        <w:t>3</w:t>
      </w:r>
      <w:r w:rsidRPr="00E9759A">
        <w:rPr>
          <w:rFonts w:ascii="Calibri" w:hAnsi="Calibri"/>
          <w:sz w:val="22"/>
        </w:rPr>
        <w:fldChar w:fldCharType="end"/>
      </w:r>
      <w:r w:rsidRPr="00E9759A">
        <w:rPr>
          <w:rFonts w:ascii="Calibri" w:hAnsi="Calibri"/>
          <w:sz w:val="22"/>
        </w:rPr>
        <w:t xml:space="preserve"> and as more particularly described in the Schedule.</w:t>
      </w:r>
    </w:p>
    <w:p w14:paraId="40D2138C" w14:textId="1AC5F8A5" w:rsidR="00F06E7B" w:rsidRPr="00306C82" w:rsidRDefault="00F06E7B">
      <w:pPr>
        <w:pStyle w:val="ACBody2"/>
        <w:rPr>
          <w:rFonts w:ascii="Calibri" w:hAnsi="Calibri"/>
          <w:sz w:val="22"/>
          <w:lang w:val="en-GB"/>
        </w:rPr>
      </w:pPr>
      <w:r w:rsidRPr="00306C82">
        <w:rPr>
          <w:rFonts w:ascii="Calibri" w:hAnsi="Calibri"/>
          <w:b/>
          <w:bCs/>
          <w:color w:val="000000"/>
          <w:sz w:val="22"/>
          <w:lang w:val="en-GB"/>
        </w:rPr>
        <w:t>Termination Date</w:t>
      </w:r>
      <w:r w:rsidRPr="00306C82">
        <w:rPr>
          <w:rFonts w:ascii="Calibri" w:hAnsi="Calibri"/>
          <w:b/>
          <w:bCs/>
          <w:sz w:val="22"/>
          <w:lang w:val="en-GB"/>
        </w:rPr>
        <w:t>:</w:t>
      </w:r>
      <w:r w:rsidRPr="00306C82">
        <w:rPr>
          <w:rFonts w:ascii="Calibri" w:hAnsi="Calibri"/>
          <w:sz w:val="22"/>
          <w:lang w:val="en-GB"/>
        </w:rPr>
        <w:t xml:space="preserve"> the date of termination of this </w:t>
      </w:r>
      <w:r w:rsidR="00E11285">
        <w:rPr>
          <w:rFonts w:ascii="Calibri" w:hAnsi="Calibri"/>
          <w:sz w:val="22"/>
          <w:lang w:val="en-GB"/>
        </w:rPr>
        <w:t>Agreement</w:t>
      </w:r>
      <w:r w:rsidRPr="00306C82">
        <w:rPr>
          <w:rFonts w:ascii="Calibri" w:hAnsi="Calibri"/>
          <w:sz w:val="22"/>
          <w:lang w:val="en-GB"/>
        </w:rPr>
        <w:t xml:space="preserve"> howsoever arising.</w:t>
      </w:r>
    </w:p>
    <w:p w14:paraId="40D2138D" w14:textId="77777777" w:rsidR="00F06E7B" w:rsidRPr="00306C82" w:rsidRDefault="00F06E7B">
      <w:pPr>
        <w:pStyle w:val="ACBody2"/>
        <w:rPr>
          <w:rFonts w:ascii="Calibri" w:hAnsi="Calibri"/>
          <w:sz w:val="22"/>
          <w:lang w:val="en-GB"/>
        </w:rPr>
      </w:pPr>
      <w:r w:rsidRPr="00306C82">
        <w:rPr>
          <w:rFonts w:ascii="Calibri" w:hAnsi="Calibri"/>
          <w:b/>
          <w:bCs/>
          <w:color w:val="000000"/>
          <w:sz w:val="22"/>
          <w:lang w:val="en-GB"/>
        </w:rPr>
        <w:t>Works</w:t>
      </w:r>
      <w:r w:rsidRPr="00306C82">
        <w:rPr>
          <w:rFonts w:ascii="Calibri" w:hAnsi="Calibri"/>
          <w:b/>
          <w:bCs/>
          <w:sz w:val="22"/>
          <w:lang w:val="en-GB"/>
        </w:rPr>
        <w:t>:</w:t>
      </w:r>
      <w:r w:rsidRPr="00306C82">
        <w:rPr>
          <w:rFonts w:ascii="Calibri" w:hAnsi="Calibri"/>
          <w:sz w:val="22"/>
          <w:lang w:val="en-GB"/>
        </w:rPr>
        <w:t xml:space="preserve"> all records, reports, documents, papers, drawings, designs, transparencies, photos, graphics, logos, typographical arrangements, software, programs, inventions, ideas, discoveries, developments, improvements or innovations and all materials embodying them in whatever form, including but not limited to hard copy and electronic form, prepared by the Consultant in the provision of the Services.</w:t>
      </w:r>
    </w:p>
    <w:p w14:paraId="40D2138E" w14:textId="77777777" w:rsidR="00CA6FF9" w:rsidRPr="00306C82" w:rsidRDefault="00CA6FF9" w:rsidP="004C297E">
      <w:pPr>
        <w:pStyle w:val="ACLevel2"/>
        <w:tabs>
          <w:tab w:val="clear" w:pos="1710"/>
        </w:tabs>
        <w:ind w:left="1418" w:hanging="428"/>
        <w:rPr>
          <w:rFonts w:ascii="Calibri" w:hAnsi="Calibri"/>
          <w:sz w:val="22"/>
          <w:lang w:val="en-GB"/>
        </w:rPr>
      </w:pPr>
      <w:r w:rsidRPr="00306C82">
        <w:rPr>
          <w:rFonts w:ascii="Calibri" w:hAnsi="Calibri"/>
          <w:sz w:val="22"/>
          <w:lang w:val="en-GB"/>
        </w:rPr>
        <w:t>A reference to GOAL shall include any company of which it is a subsidiary (its holding company) and any subsidiaries of GOAL or of any such holding company.</w:t>
      </w:r>
    </w:p>
    <w:p w14:paraId="40D2138F" w14:textId="401415DF" w:rsidR="00F06E7B" w:rsidRPr="00306C82" w:rsidRDefault="00F06E7B">
      <w:pPr>
        <w:pStyle w:val="ACLevel2"/>
        <w:rPr>
          <w:rFonts w:ascii="Calibri" w:hAnsi="Calibri"/>
          <w:sz w:val="22"/>
          <w:lang w:val="en-GB"/>
        </w:rPr>
      </w:pPr>
      <w:r w:rsidRPr="00306C82">
        <w:rPr>
          <w:rFonts w:ascii="Calibri" w:hAnsi="Calibri"/>
          <w:sz w:val="22"/>
          <w:lang w:val="en-GB"/>
        </w:rPr>
        <w:t xml:space="preserve">The headings in this </w:t>
      </w:r>
      <w:r w:rsidR="00E11285">
        <w:rPr>
          <w:rFonts w:ascii="Calibri" w:hAnsi="Calibri"/>
          <w:sz w:val="22"/>
          <w:lang w:val="en-GB"/>
        </w:rPr>
        <w:t>Agreement</w:t>
      </w:r>
      <w:r w:rsidRPr="00306C82">
        <w:rPr>
          <w:rFonts w:ascii="Calibri" w:hAnsi="Calibri"/>
          <w:sz w:val="22"/>
          <w:lang w:val="en-GB"/>
        </w:rPr>
        <w:t xml:space="preserve"> are inserted for convenience only and shall not affect its construction.</w:t>
      </w:r>
    </w:p>
    <w:p w14:paraId="40D21390" w14:textId="77777777" w:rsidR="00F06E7B" w:rsidRPr="00306C82" w:rsidRDefault="00F06E7B" w:rsidP="00D200B6">
      <w:pPr>
        <w:pStyle w:val="ACLevel2"/>
        <w:tabs>
          <w:tab w:val="clear" w:pos="1440"/>
          <w:tab w:val="clear" w:pos="1710"/>
          <w:tab w:val="num" w:pos="1418"/>
        </w:tabs>
        <w:ind w:left="1418" w:hanging="428"/>
        <w:rPr>
          <w:rFonts w:ascii="Calibri" w:hAnsi="Calibri"/>
          <w:sz w:val="22"/>
          <w:lang w:val="en-GB"/>
        </w:rPr>
      </w:pPr>
      <w:r w:rsidRPr="00306C82">
        <w:rPr>
          <w:rFonts w:ascii="Calibri" w:hAnsi="Calibri"/>
          <w:sz w:val="22"/>
          <w:lang w:val="en-GB"/>
        </w:rPr>
        <w:t>A reference to a particular law is a reference to it as it is in force for the time being taking account of any amendment, extension, or re-enactment and includes any subordinate legislation for the time being in force made under it.</w:t>
      </w:r>
    </w:p>
    <w:p w14:paraId="40D21391" w14:textId="77777777" w:rsidR="00F06E7B" w:rsidRPr="00306C82" w:rsidRDefault="00F06E7B">
      <w:pPr>
        <w:pStyle w:val="ACLevel2"/>
        <w:rPr>
          <w:rFonts w:ascii="Calibri" w:hAnsi="Calibri"/>
          <w:sz w:val="22"/>
          <w:lang w:val="en-GB"/>
        </w:rPr>
      </w:pPr>
      <w:r w:rsidRPr="00306C82">
        <w:rPr>
          <w:rFonts w:ascii="Calibri" w:hAnsi="Calibri"/>
          <w:sz w:val="22"/>
          <w:lang w:val="en-GB"/>
        </w:rPr>
        <w:t>A reference to one gender includes a reference to the other gender.</w:t>
      </w:r>
    </w:p>
    <w:p w14:paraId="40D21392" w14:textId="31B2833D" w:rsidR="00F06E7B" w:rsidRPr="00306C82" w:rsidRDefault="00F06E7B">
      <w:pPr>
        <w:pStyle w:val="ACLevel2"/>
        <w:rPr>
          <w:rFonts w:ascii="Calibri" w:hAnsi="Calibri"/>
          <w:sz w:val="22"/>
          <w:lang w:val="en-GB"/>
        </w:rPr>
      </w:pPr>
      <w:r w:rsidRPr="00306C82">
        <w:rPr>
          <w:rFonts w:ascii="Calibri" w:hAnsi="Calibri"/>
          <w:sz w:val="22"/>
          <w:lang w:val="en-GB"/>
        </w:rPr>
        <w:t xml:space="preserve">The </w:t>
      </w:r>
      <w:r w:rsidR="008F7069">
        <w:rPr>
          <w:rFonts w:ascii="Calibri" w:hAnsi="Calibri"/>
          <w:sz w:val="22"/>
          <w:lang w:val="en-GB"/>
        </w:rPr>
        <w:t>schedules</w:t>
      </w:r>
      <w:r w:rsidRPr="00306C82">
        <w:rPr>
          <w:rFonts w:ascii="Calibri" w:hAnsi="Calibri"/>
          <w:sz w:val="22"/>
          <w:lang w:val="en-GB"/>
        </w:rPr>
        <w:t xml:space="preserve"> to this </w:t>
      </w:r>
      <w:r w:rsidR="00E11285">
        <w:rPr>
          <w:rFonts w:ascii="Calibri" w:hAnsi="Calibri"/>
          <w:sz w:val="22"/>
          <w:lang w:val="en-GB"/>
        </w:rPr>
        <w:t>Agreement</w:t>
      </w:r>
      <w:r w:rsidRPr="00306C82">
        <w:rPr>
          <w:rFonts w:ascii="Calibri" w:hAnsi="Calibri"/>
          <w:sz w:val="22"/>
          <w:lang w:val="en-GB"/>
        </w:rPr>
        <w:t xml:space="preserve"> form part of (and are incorporated into) this </w:t>
      </w:r>
      <w:r w:rsidR="00E11285">
        <w:rPr>
          <w:rFonts w:ascii="Calibri" w:hAnsi="Calibri"/>
          <w:sz w:val="22"/>
          <w:lang w:val="en-GB"/>
        </w:rPr>
        <w:t>Agreement</w:t>
      </w:r>
      <w:r w:rsidRPr="00306C82">
        <w:rPr>
          <w:rFonts w:ascii="Calibri" w:hAnsi="Calibri"/>
          <w:sz w:val="22"/>
          <w:lang w:val="en-GB"/>
        </w:rPr>
        <w:t>.</w:t>
      </w:r>
    </w:p>
    <w:p w14:paraId="40D21393" w14:textId="77777777" w:rsidR="00F06E7B" w:rsidRPr="00306C82" w:rsidRDefault="00F06E7B">
      <w:pPr>
        <w:pStyle w:val="ACLevel1"/>
        <w:keepNext/>
        <w:rPr>
          <w:rFonts w:ascii="Calibri" w:hAnsi="Calibri"/>
          <w:sz w:val="22"/>
          <w:lang w:val="en-GB"/>
        </w:rPr>
      </w:pPr>
      <w:bookmarkStart w:id="2" w:name="a295569"/>
      <w:bookmarkStart w:id="3" w:name="_Toc188805752"/>
      <w:r w:rsidRPr="00306C82">
        <w:rPr>
          <w:rStyle w:val="ACLevel1asheadingtext"/>
          <w:rFonts w:ascii="Calibri" w:hAnsi="Calibri"/>
          <w:sz w:val="22"/>
          <w:lang w:val="en-GB"/>
        </w:rPr>
        <w:t>Term of Engagement</w:t>
      </w:r>
      <w:bookmarkEnd w:id="2"/>
      <w:bookmarkEnd w:id="3"/>
    </w:p>
    <w:p w14:paraId="40D21394" w14:textId="3F707745" w:rsidR="00F06E7B" w:rsidRPr="00306C82" w:rsidRDefault="003B67FA" w:rsidP="00D200B6">
      <w:pPr>
        <w:pStyle w:val="ACLevel2"/>
        <w:tabs>
          <w:tab w:val="clear" w:pos="1710"/>
        </w:tabs>
        <w:ind w:left="1418" w:hanging="428"/>
        <w:rPr>
          <w:rFonts w:ascii="Calibri" w:hAnsi="Calibri"/>
          <w:sz w:val="22"/>
          <w:lang w:val="en-GB"/>
        </w:rPr>
      </w:pPr>
      <w:r w:rsidRPr="00306C82">
        <w:rPr>
          <w:rFonts w:ascii="Calibri" w:hAnsi="Calibri"/>
          <w:sz w:val="22"/>
          <w:lang w:val="en-GB"/>
        </w:rPr>
        <w:t>GOAL</w:t>
      </w:r>
      <w:r w:rsidR="00F06E7B" w:rsidRPr="00306C82">
        <w:rPr>
          <w:rFonts w:ascii="Calibri" w:hAnsi="Calibri"/>
          <w:sz w:val="22"/>
          <w:lang w:val="en-GB"/>
        </w:rPr>
        <w:t xml:space="preserve"> shall engage the Consultant and the Consultant shall provide the Services</w:t>
      </w:r>
      <w:r w:rsidR="002F1B73">
        <w:rPr>
          <w:rFonts w:ascii="Calibri" w:hAnsi="Calibri"/>
          <w:sz w:val="22"/>
          <w:lang w:val="en-GB"/>
        </w:rPr>
        <w:t xml:space="preserve"> in accordance with </w:t>
      </w:r>
      <w:r w:rsidR="00F06E7B" w:rsidRPr="00306C82">
        <w:rPr>
          <w:rFonts w:ascii="Calibri" w:hAnsi="Calibri"/>
          <w:sz w:val="22"/>
          <w:lang w:val="en-GB"/>
        </w:rPr>
        <w:t xml:space="preserve">the terms of this </w:t>
      </w:r>
      <w:r w:rsidR="00E11285">
        <w:rPr>
          <w:rFonts w:ascii="Calibri" w:hAnsi="Calibri"/>
          <w:sz w:val="22"/>
          <w:lang w:val="en-GB"/>
        </w:rPr>
        <w:t>Agreement</w:t>
      </w:r>
      <w:r w:rsidR="00F06E7B" w:rsidRPr="00306C82">
        <w:rPr>
          <w:rFonts w:ascii="Calibri" w:hAnsi="Calibri"/>
          <w:sz w:val="22"/>
          <w:lang w:val="en-GB"/>
        </w:rPr>
        <w:t>.</w:t>
      </w:r>
    </w:p>
    <w:p w14:paraId="0FDFC394" w14:textId="77777777" w:rsidR="00C64849" w:rsidRPr="00AE6B4B" w:rsidRDefault="00C64849" w:rsidP="00C64849">
      <w:pPr>
        <w:pStyle w:val="ACLevel2"/>
        <w:tabs>
          <w:tab w:val="clear" w:pos="1710"/>
        </w:tabs>
        <w:ind w:left="1440"/>
        <w:rPr>
          <w:rFonts w:ascii="Calibri" w:hAnsi="Calibri"/>
          <w:sz w:val="22"/>
        </w:rPr>
      </w:pPr>
      <w:bookmarkStart w:id="4" w:name="a590601"/>
      <w:bookmarkStart w:id="5" w:name="_Ref396988587"/>
      <w:r w:rsidRPr="00AE6B4B">
        <w:rPr>
          <w:rFonts w:ascii="Calibri" w:hAnsi="Calibri"/>
          <w:sz w:val="22"/>
        </w:rPr>
        <w:t>The Engagement shall commence</w:t>
      </w:r>
      <w:r>
        <w:rPr>
          <w:rStyle w:val="FootnoteReference"/>
          <w:rFonts w:ascii="Calibri" w:hAnsi="Calibri"/>
          <w:sz w:val="22"/>
        </w:rPr>
        <w:footnoteReference w:id="3"/>
      </w:r>
      <w:r w:rsidRPr="00AE6B4B">
        <w:rPr>
          <w:rFonts w:ascii="Calibri" w:hAnsi="Calibri"/>
          <w:sz w:val="22"/>
        </w:rPr>
        <w:t xml:space="preserve"> on the Commencement Date and shall continue</w:t>
      </w:r>
      <w:r>
        <w:rPr>
          <w:rFonts w:ascii="Calibri" w:hAnsi="Calibri"/>
          <w:sz w:val="22"/>
        </w:rPr>
        <w:t xml:space="preserve"> for a period of </w:t>
      </w:r>
      <w:r w:rsidRPr="00DF4323">
        <w:rPr>
          <w:rFonts w:ascii="Calibri" w:hAnsi="Calibri"/>
          <w:sz w:val="22"/>
          <w:highlight w:val="yellow"/>
        </w:rPr>
        <w:t>[insert relevant period in number of weeks, calendar months or years as appropriate]</w:t>
      </w:r>
      <w:r>
        <w:rPr>
          <w:rFonts w:ascii="Calibri" w:hAnsi="Calibri"/>
          <w:sz w:val="22"/>
        </w:rPr>
        <w:t xml:space="preserve"> (the “</w:t>
      </w:r>
      <w:r>
        <w:rPr>
          <w:rFonts w:ascii="Calibri" w:hAnsi="Calibri"/>
          <w:b/>
          <w:sz w:val="22"/>
        </w:rPr>
        <w:t>Contract Term</w:t>
      </w:r>
      <w:r>
        <w:rPr>
          <w:rFonts w:ascii="Calibri" w:hAnsi="Calibri"/>
          <w:sz w:val="22"/>
        </w:rPr>
        <w:t>”)</w:t>
      </w:r>
      <w:r w:rsidRPr="00AE6B4B">
        <w:rPr>
          <w:rFonts w:ascii="Calibri" w:hAnsi="Calibri"/>
          <w:sz w:val="22"/>
        </w:rPr>
        <w:t xml:space="preserve"> unless and until terminated:</w:t>
      </w:r>
      <w:bookmarkEnd w:id="4"/>
    </w:p>
    <w:p w14:paraId="40D21396" w14:textId="06207B39" w:rsidR="00F06E7B" w:rsidRPr="00306C82" w:rsidRDefault="00F06E7B">
      <w:pPr>
        <w:pStyle w:val="ACLevel3"/>
        <w:rPr>
          <w:rFonts w:ascii="Calibri" w:hAnsi="Calibri"/>
          <w:sz w:val="22"/>
          <w:lang w:val="en-GB"/>
        </w:rPr>
      </w:pPr>
      <w:r w:rsidRPr="00306C82">
        <w:rPr>
          <w:rFonts w:ascii="Calibri" w:hAnsi="Calibri"/>
          <w:sz w:val="22"/>
          <w:lang w:val="en-GB"/>
        </w:rPr>
        <w:t xml:space="preserve">as provided by the terms of this </w:t>
      </w:r>
      <w:r w:rsidR="00E11285">
        <w:rPr>
          <w:rFonts w:ascii="Calibri" w:hAnsi="Calibri"/>
          <w:sz w:val="22"/>
          <w:lang w:val="en-GB"/>
        </w:rPr>
        <w:t>Agreement</w:t>
      </w:r>
      <w:r w:rsidRPr="00306C82">
        <w:rPr>
          <w:rFonts w:ascii="Calibri" w:hAnsi="Calibri"/>
          <w:sz w:val="22"/>
          <w:lang w:val="en-GB"/>
        </w:rPr>
        <w:t>; or</w:t>
      </w:r>
      <w:bookmarkEnd w:id="5"/>
    </w:p>
    <w:p w14:paraId="40D21397" w14:textId="07E07B14" w:rsidR="00F06E7B" w:rsidRPr="00306C82" w:rsidRDefault="00F06E7B">
      <w:pPr>
        <w:pStyle w:val="ACLevel3"/>
        <w:rPr>
          <w:rFonts w:ascii="Calibri" w:hAnsi="Calibri"/>
          <w:sz w:val="22"/>
          <w:lang w:val="en-GB"/>
        </w:rPr>
      </w:pPr>
      <w:bookmarkStart w:id="6" w:name="_Ref396988592"/>
      <w:r w:rsidRPr="00306C82">
        <w:rPr>
          <w:rFonts w:ascii="Calibri" w:hAnsi="Calibri"/>
          <w:sz w:val="22"/>
          <w:lang w:val="en-GB"/>
        </w:rPr>
        <w:lastRenderedPageBreak/>
        <w:t>by either party giving to the other not less than</w:t>
      </w:r>
      <w:r w:rsidR="006C7B1C" w:rsidRPr="00633D96">
        <w:rPr>
          <w:rFonts w:ascii="Calibri" w:hAnsi="Calibri"/>
          <w:sz w:val="22"/>
        </w:rPr>
        <w:t xml:space="preserve"> </w:t>
      </w:r>
      <w:r w:rsidR="006C7B1C">
        <w:rPr>
          <w:rFonts w:ascii="Calibri" w:hAnsi="Calibri"/>
          <w:sz w:val="22"/>
        </w:rPr>
        <w:t>[</w:t>
      </w:r>
      <w:r w:rsidR="006C7B1C" w:rsidRPr="002E6728">
        <w:rPr>
          <w:rFonts w:ascii="Calibri" w:hAnsi="Calibri"/>
          <w:sz w:val="22"/>
          <w:highlight w:val="yellow"/>
        </w:rPr>
        <w:t>1 months'</w:t>
      </w:r>
      <w:r w:rsidR="006C7B1C">
        <w:rPr>
          <w:rStyle w:val="FootnoteReference"/>
          <w:rFonts w:ascii="Calibri" w:hAnsi="Calibri"/>
          <w:sz w:val="22"/>
          <w:highlight w:val="yellow"/>
        </w:rPr>
        <w:footnoteReference w:id="4"/>
      </w:r>
      <w:r w:rsidR="006C7B1C">
        <w:rPr>
          <w:rFonts w:ascii="Calibri" w:hAnsi="Calibri"/>
          <w:sz w:val="22"/>
        </w:rPr>
        <w:t>]</w:t>
      </w:r>
      <w:r w:rsidR="006C7B1C" w:rsidRPr="00633D96">
        <w:rPr>
          <w:rFonts w:ascii="Calibri" w:hAnsi="Calibri"/>
          <w:sz w:val="22"/>
        </w:rPr>
        <w:t xml:space="preserve"> </w:t>
      </w:r>
      <w:r w:rsidRPr="00306C82">
        <w:rPr>
          <w:rFonts w:ascii="Calibri" w:hAnsi="Calibri"/>
          <w:sz w:val="22"/>
          <w:lang w:val="en-GB"/>
        </w:rPr>
        <w:t>prior written notice.</w:t>
      </w:r>
      <w:bookmarkEnd w:id="6"/>
    </w:p>
    <w:p w14:paraId="40D21398" w14:textId="77777777" w:rsidR="00F06E7B" w:rsidRPr="00306C82" w:rsidRDefault="00F06E7B">
      <w:pPr>
        <w:pStyle w:val="ACLevel1"/>
        <w:keepNext/>
        <w:rPr>
          <w:rFonts w:ascii="Calibri" w:hAnsi="Calibri"/>
          <w:sz w:val="22"/>
          <w:lang w:val="en-GB"/>
        </w:rPr>
      </w:pPr>
      <w:bookmarkStart w:id="7" w:name="a921722"/>
      <w:r w:rsidRPr="00306C82">
        <w:rPr>
          <w:rStyle w:val="ACLevel1asheadingtext"/>
          <w:rFonts w:ascii="Calibri" w:hAnsi="Calibri"/>
          <w:sz w:val="22"/>
          <w:lang w:val="en-GB"/>
        </w:rPr>
        <w:t>Duties</w:t>
      </w:r>
      <w:bookmarkEnd w:id="7"/>
    </w:p>
    <w:p w14:paraId="40D21399" w14:textId="47D2B1A6" w:rsidR="00F06E7B" w:rsidRPr="00306C82" w:rsidRDefault="00F06E7B">
      <w:pPr>
        <w:pStyle w:val="ACLevel2"/>
        <w:rPr>
          <w:rFonts w:ascii="Calibri" w:hAnsi="Calibri"/>
          <w:sz w:val="22"/>
          <w:lang w:val="en-GB"/>
        </w:rPr>
      </w:pPr>
      <w:r w:rsidRPr="00306C82">
        <w:rPr>
          <w:rFonts w:ascii="Calibri" w:hAnsi="Calibri"/>
          <w:sz w:val="22"/>
          <w:lang w:val="en-GB"/>
        </w:rPr>
        <w:t xml:space="preserve">During the </w:t>
      </w:r>
      <w:r w:rsidR="005D14B6" w:rsidRPr="00306C82">
        <w:rPr>
          <w:rFonts w:ascii="Calibri" w:hAnsi="Calibri"/>
          <w:sz w:val="22"/>
          <w:lang w:val="en-GB"/>
        </w:rPr>
        <w:t>Engagement,</w:t>
      </w:r>
      <w:r w:rsidRPr="00306C82">
        <w:rPr>
          <w:rFonts w:ascii="Calibri" w:hAnsi="Calibri"/>
          <w:sz w:val="22"/>
          <w:lang w:val="en-GB"/>
        </w:rPr>
        <w:t xml:space="preserve"> the Consultant shall:</w:t>
      </w:r>
    </w:p>
    <w:p w14:paraId="40D2139A" w14:textId="1B49CD95" w:rsidR="00F06E7B" w:rsidRPr="00306C82" w:rsidRDefault="00C477FC" w:rsidP="006525F9">
      <w:pPr>
        <w:pStyle w:val="ACLevel3"/>
        <w:rPr>
          <w:rFonts w:ascii="Calibri" w:hAnsi="Calibri"/>
          <w:sz w:val="22"/>
          <w:lang w:val="en-GB"/>
        </w:rPr>
      </w:pPr>
      <w:bookmarkStart w:id="8" w:name="_Ref393966194"/>
      <w:r>
        <w:rPr>
          <w:rFonts w:ascii="Calibri" w:hAnsi="Calibri"/>
          <w:sz w:val="22"/>
          <w:lang w:val="en-GB"/>
        </w:rPr>
        <w:t>p</w:t>
      </w:r>
      <w:r w:rsidR="00F06E7B" w:rsidRPr="00306C82">
        <w:rPr>
          <w:rFonts w:ascii="Calibri" w:hAnsi="Calibri"/>
          <w:sz w:val="22"/>
          <w:lang w:val="en-GB"/>
        </w:rPr>
        <w:t xml:space="preserve">rovide the Services with all due care, skill and ability and use </w:t>
      </w:r>
      <w:r>
        <w:rPr>
          <w:rFonts w:ascii="Calibri" w:hAnsi="Calibri"/>
          <w:sz w:val="22"/>
          <w:lang w:val="en-GB"/>
        </w:rPr>
        <w:t>its</w:t>
      </w:r>
      <w:r w:rsidR="00F06E7B" w:rsidRPr="00306C82">
        <w:rPr>
          <w:rFonts w:ascii="Calibri" w:hAnsi="Calibri"/>
          <w:sz w:val="22"/>
          <w:lang w:val="en-GB"/>
        </w:rPr>
        <w:t xml:space="preserve"> best endeavours to promote the interests of </w:t>
      </w:r>
      <w:r w:rsidR="003B67FA" w:rsidRPr="00306C82">
        <w:rPr>
          <w:rFonts w:ascii="Calibri" w:hAnsi="Calibri"/>
          <w:sz w:val="22"/>
          <w:lang w:val="en-GB"/>
        </w:rPr>
        <w:t>GOAL</w:t>
      </w:r>
      <w:r w:rsidR="00F06E7B" w:rsidRPr="00306C82">
        <w:rPr>
          <w:rFonts w:ascii="Calibri" w:hAnsi="Calibri"/>
          <w:sz w:val="22"/>
          <w:lang w:val="en-GB"/>
        </w:rPr>
        <w:t>;</w:t>
      </w:r>
      <w:bookmarkEnd w:id="8"/>
    </w:p>
    <w:p w14:paraId="16CCA293" w14:textId="10E96C47" w:rsidR="00C477FC" w:rsidRDefault="00BC3F64">
      <w:pPr>
        <w:pStyle w:val="ACLevel3"/>
        <w:rPr>
          <w:rFonts w:ascii="Calibri" w:hAnsi="Calibri"/>
          <w:sz w:val="22"/>
          <w:lang w:val="en-GB"/>
        </w:rPr>
      </w:pPr>
      <w:r>
        <w:rPr>
          <w:rFonts w:ascii="Calibri" w:hAnsi="Calibri"/>
          <w:sz w:val="22"/>
        </w:rPr>
        <w:t>ensure its Personnel</w:t>
      </w:r>
      <w:r w:rsidRPr="00AE6B4B">
        <w:rPr>
          <w:rFonts w:ascii="Calibri" w:hAnsi="Calibri"/>
          <w:sz w:val="22"/>
        </w:rPr>
        <w:t xml:space="preserve"> devote at </w:t>
      </w:r>
      <w:r>
        <w:rPr>
          <w:rFonts w:ascii="Calibri" w:hAnsi="Calibri"/>
          <w:sz w:val="22"/>
        </w:rPr>
        <w:t xml:space="preserve">least </w:t>
      </w:r>
      <w:r w:rsidRPr="00DF4323">
        <w:rPr>
          <w:rFonts w:ascii="Calibri" w:hAnsi="Calibri"/>
          <w:sz w:val="22"/>
          <w:highlight w:val="yellow"/>
        </w:rPr>
        <w:t>[insert</w:t>
      </w:r>
      <w:r>
        <w:rPr>
          <w:rFonts w:ascii="Calibri" w:hAnsi="Calibri"/>
          <w:sz w:val="22"/>
          <w:highlight w:val="yellow"/>
        </w:rPr>
        <w:t xml:space="preserve"> relevant</w:t>
      </w:r>
      <w:r w:rsidRPr="00DF4323">
        <w:rPr>
          <w:rFonts w:ascii="Calibri" w:hAnsi="Calibri"/>
          <w:sz w:val="22"/>
          <w:highlight w:val="yellow"/>
        </w:rPr>
        <w:t xml:space="preserve"> number of working days per week]</w:t>
      </w:r>
      <w:r>
        <w:rPr>
          <w:rFonts w:ascii="Calibri" w:hAnsi="Calibri"/>
          <w:sz w:val="22"/>
        </w:rPr>
        <w:t xml:space="preserve"> </w:t>
      </w:r>
      <w:r w:rsidRPr="00AE6B4B">
        <w:rPr>
          <w:rFonts w:ascii="Calibri" w:hAnsi="Calibri"/>
          <w:sz w:val="22"/>
        </w:rPr>
        <w:t>to the carrying out of the Services together with such additional time if any as may be necessary for their proper performance</w:t>
      </w:r>
      <w:r w:rsidR="00295726">
        <w:rPr>
          <w:rFonts w:ascii="Calibri" w:hAnsi="Calibri"/>
          <w:sz w:val="22"/>
        </w:rPr>
        <w:t xml:space="preserve"> </w:t>
      </w:r>
      <w:r w:rsidR="00C477FC">
        <w:rPr>
          <w:rFonts w:ascii="Calibri" w:hAnsi="Calibri"/>
          <w:sz w:val="22"/>
          <w:lang w:val="en-GB"/>
        </w:rPr>
        <w:t>p</w:t>
      </w:r>
      <w:r w:rsidR="00F06E7B" w:rsidRPr="00306C82">
        <w:rPr>
          <w:rFonts w:ascii="Calibri" w:hAnsi="Calibri"/>
          <w:sz w:val="22"/>
          <w:lang w:val="en-GB"/>
        </w:rPr>
        <w:t xml:space="preserve">romptly give to </w:t>
      </w:r>
      <w:r w:rsidR="00524B65" w:rsidRPr="00306C82">
        <w:rPr>
          <w:rFonts w:ascii="Calibri" w:hAnsi="Calibri"/>
          <w:sz w:val="22"/>
          <w:lang w:val="en-GB"/>
        </w:rPr>
        <w:t>GOAL</w:t>
      </w:r>
      <w:r w:rsidR="00F06E7B" w:rsidRPr="00306C82">
        <w:rPr>
          <w:rFonts w:ascii="Calibri" w:hAnsi="Calibri"/>
          <w:sz w:val="22"/>
          <w:lang w:val="en-GB"/>
        </w:rPr>
        <w:t xml:space="preserve"> all such information and reports as it may reasonably require in connection with matters relating to the provision of the Services or the </w:t>
      </w:r>
      <w:r w:rsidR="009B7F8C" w:rsidRPr="00306C82">
        <w:rPr>
          <w:rFonts w:ascii="Calibri" w:hAnsi="Calibri"/>
          <w:sz w:val="22"/>
          <w:lang w:val="en-GB"/>
        </w:rPr>
        <w:t xml:space="preserve">operations </w:t>
      </w:r>
      <w:r w:rsidR="00F06E7B" w:rsidRPr="00306C82">
        <w:rPr>
          <w:rFonts w:ascii="Calibri" w:hAnsi="Calibri"/>
          <w:sz w:val="22"/>
          <w:lang w:val="en-GB"/>
        </w:rPr>
        <w:t xml:space="preserve">of </w:t>
      </w:r>
      <w:r w:rsidR="003B67FA" w:rsidRPr="00306C82">
        <w:rPr>
          <w:rFonts w:ascii="Calibri" w:hAnsi="Calibri"/>
          <w:sz w:val="22"/>
          <w:lang w:val="en-GB"/>
        </w:rPr>
        <w:t>GOAL</w:t>
      </w:r>
      <w:r w:rsidR="008A7C84" w:rsidRPr="00306C82">
        <w:rPr>
          <w:rFonts w:ascii="Calibri" w:hAnsi="Calibri"/>
          <w:sz w:val="22"/>
          <w:lang w:val="en-GB"/>
        </w:rPr>
        <w:t xml:space="preserve">; </w:t>
      </w:r>
    </w:p>
    <w:p w14:paraId="40D2139C" w14:textId="2612EF7C" w:rsidR="008A7C84" w:rsidRPr="00306C82" w:rsidRDefault="00C477FC">
      <w:pPr>
        <w:pStyle w:val="ACLevel3"/>
        <w:rPr>
          <w:rFonts w:ascii="Calibri" w:hAnsi="Calibri"/>
          <w:sz w:val="22"/>
          <w:lang w:val="en-GB"/>
        </w:rPr>
      </w:pPr>
      <w:r>
        <w:rPr>
          <w:rFonts w:ascii="Calibri" w:hAnsi="Calibri"/>
          <w:sz w:val="22"/>
          <w:lang w:val="en-GB"/>
        </w:rPr>
        <w:t xml:space="preserve">promptly notify GOAL of any actual or potential conflict of interest that may arise in the Consultant providing any services that may be similar in nature to the Services as set out in this </w:t>
      </w:r>
      <w:r w:rsidR="00E11285">
        <w:rPr>
          <w:rFonts w:ascii="Calibri" w:hAnsi="Calibri"/>
          <w:sz w:val="22"/>
          <w:lang w:val="en-GB"/>
        </w:rPr>
        <w:t>Agreement</w:t>
      </w:r>
      <w:r>
        <w:rPr>
          <w:rFonts w:ascii="Calibri" w:hAnsi="Calibri"/>
          <w:sz w:val="22"/>
          <w:lang w:val="en-GB"/>
        </w:rPr>
        <w:t xml:space="preserve"> or if advising another international relief and development agency; </w:t>
      </w:r>
      <w:r w:rsidR="008A7C84" w:rsidRPr="00306C82">
        <w:rPr>
          <w:rFonts w:ascii="Calibri" w:hAnsi="Calibri"/>
          <w:sz w:val="22"/>
          <w:lang w:val="en-GB"/>
        </w:rPr>
        <w:t>and</w:t>
      </w:r>
    </w:p>
    <w:p w14:paraId="73807AA5" w14:textId="77777777" w:rsidR="00CC12EB" w:rsidRPr="00AE6B4B" w:rsidRDefault="00CC12EB" w:rsidP="00CC12EB">
      <w:pPr>
        <w:pStyle w:val="ACLevel3"/>
        <w:rPr>
          <w:rFonts w:ascii="Calibri" w:hAnsi="Calibri"/>
          <w:sz w:val="22"/>
        </w:rPr>
      </w:pPr>
      <w:r>
        <w:rPr>
          <w:rFonts w:ascii="Calibri" w:hAnsi="Calibri"/>
          <w:sz w:val="22"/>
        </w:rPr>
        <w:t xml:space="preserve">act in accordance with the </w:t>
      </w:r>
      <w:r w:rsidRPr="00E9759A">
        <w:rPr>
          <w:rFonts w:ascii="Calibri" w:hAnsi="Calibri"/>
          <w:sz w:val="22"/>
        </w:rPr>
        <w:t xml:space="preserve">instructions of </w:t>
      </w:r>
      <w:r w:rsidRPr="00DF4323">
        <w:rPr>
          <w:rFonts w:ascii="Calibri" w:hAnsi="Calibri"/>
          <w:sz w:val="22"/>
          <w:highlight w:val="yellow"/>
        </w:rPr>
        <w:t>[GOAL’s</w:t>
      </w:r>
      <w:r>
        <w:rPr>
          <w:rFonts w:ascii="Calibri" w:hAnsi="Calibri"/>
          <w:sz w:val="22"/>
          <w:highlight w:val="yellow"/>
        </w:rPr>
        <w:t xml:space="preserve"> [insert title of relevant GOAL personnel]</w:t>
      </w:r>
      <w:r w:rsidRPr="00DF4323">
        <w:rPr>
          <w:rFonts w:ascii="Calibri" w:hAnsi="Calibri"/>
          <w:sz w:val="22"/>
          <w:highlight w:val="yellow"/>
        </w:rPr>
        <w:t>]</w:t>
      </w:r>
      <w:r>
        <w:rPr>
          <w:rFonts w:ascii="Calibri" w:hAnsi="Calibri"/>
          <w:sz w:val="22"/>
        </w:rPr>
        <w:t xml:space="preserve"> in performing the Services.</w:t>
      </w:r>
    </w:p>
    <w:p w14:paraId="40D2139E" w14:textId="420B2CD9" w:rsidR="00F06E7B" w:rsidRPr="00306C82" w:rsidRDefault="00F06E7B" w:rsidP="00134A5E">
      <w:pPr>
        <w:pStyle w:val="ACLevel2"/>
        <w:tabs>
          <w:tab w:val="clear" w:pos="1440"/>
          <w:tab w:val="clear" w:pos="1710"/>
          <w:tab w:val="num" w:pos="1418"/>
        </w:tabs>
        <w:ind w:left="1418" w:hanging="428"/>
        <w:rPr>
          <w:rFonts w:ascii="Calibri" w:hAnsi="Calibri"/>
          <w:sz w:val="22"/>
          <w:lang w:val="en-GB"/>
        </w:rPr>
      </w:pPr>
      <w:r w:rsidRPr="00306C82">
        <w:rPr>
          <w:rFonts w:ascii="Calibri" w:hAnsi="Calibri"/>
          <w:sz w:val="22"/>
          <w:lang w:val="en-GB"/>
        </w:rPr>
        <w:t xml:space="preserve">If the </w:t>
      </w:r>
      <w:r w:rsidR="0086374D">
        <w:rPr>
          <w:rFonts w:ascii="Calibri" w:hAnsi="Calibri"/>
          <w:sz w:val="22"/>
        </w:rPr>
        <w:t xml:space="preserve">Personnel appointed by the Consultant on the Commencement Date are </w:t>
      </w:r>
      <w:r w:rsidRPr="00306C82">
        <w:rPr>
          <w:rFonts w:ascii="Calibri" w:hAnsi="Calibri"/>
          <w:sz w:val="22"/>
          <w:lang w:val="en-GB"/>
        </w:rPr>
        <w:t>unable to provide the Services due to illness or injury</w:t>
      </w:r>
      <w:r w:rsidR="0086374D">
        <w:rPr>
          <w:rFonts w:ascii="Calibri" w:hAnsi="Calibri"/>
          <w:sz w:val="22"/>
          <w:lang w:val="en-GB"/>
        </w:rPr>
        <w:t xml:space="preserve">, </w:t>
      </w:r>
      <w:r w:rsidR="00C477FC">
        <w:rPr>
          <w:rFonts w:ascii="Calibri" w:hAnsi="Calibri"/>
          <w:sz w:val="22"/>
          <w:lang w:val="en-GB"/>
        </w:rPr>
        <w:t>it</w:t>
      </w:r>
      <w:r w:rsidR="00C477FC" w:rsidRPr="00306C82">
        <w:rPr>
          <w:rFonts w:ascii="Calibri" w:hAnsi="Calibri"/>
          <w:sz w:val="22"/>
          <w:lang w:val="en-GB"/>
        </w:rPr>
        <w:t xml:space="preserve"> </w:t>
      </w:r>
      <w:r w:rsidRPr="00306C82">
        <w:rPr>
          <w:rFonts w:ascii="Calibri" w:hAnsi="Calibri"/>
          <w:sz w:val="22"/>
          <w:lang w:val="en-GB"/>
        </w:rPr>
        <w:t xml:space="preserve">shall advise </w:t>
      </w:r>
      <w:r w:rsidR="003B67FA" w:rsidRPr="00306C82">
        <w:rPr>
          <w:rFonts w:ascii="Calibri" w:hAnsi="Calibri"/>
          <w:sz w:val="22"/>
          <w:lang w:val="en-GB"/>
        </w:rPr>
        <w:t>GOAL</w:t>
      </w:r>
      <w:r w:rsidRPr="00306C82">
        <w:rPr>
          <w:rFonts w:ascii="Calibri" w:hAnsi="Calibri"/>
          <w:sz w:val="22"/>
          <w:lang w:val="en-GB"/>
        </w:rPr>
        <w:t xml:space="preserve"> of that fact as soon as reasonably practicable and shall provide such evidence of illness or injury </w:t>
      </w:r>
      <w:r w:rsidR="00C477FC">
        <w:rPr>
          <w:rFonts w:ascii="Calibri" w:hAnsi="Calibri"/>
          <w:sz w:val="22"/>
          <w:lang w:val="en-GB"/>
        </w:rPr>
        <w:t xml:space="preserve">of </w:t>
      </w:r>
      <w:r w:rsidR="0086374D">
        <w:rPr>
          <w:rFonts w:ascii="Calibri" w:hAnsi="Calibri"/>
          <w:sz w:val="22"/>
          <w:lang w:val="en-GB"/>
        </w:rPr>
        <w:t>such</w:t>
      </w:r>
      <w:r w:rsidR="00C477FC">
        <w:rPr>
          <w:rFonts w:ascii="Calibri" w:hAnsi="Calibri"/>
          <w:sz w:val="22"/>
          <w:lang w:val="en-GB"/>
        </w:rPr>
        <w:t xml:space="preserve"> </w:t>
      </w:r>
      <w:r w:rsidR="0086374D">
        <w:rPr>
          <w:rFonts w:ascii="Calibri" w:hAnsi="Calibri"/>
          <w:sz w:val="22"/>
          <w:lang w:val="en-GB"/>
        </w:rPr>
        <w:t>P</w:t>
      </w:r>
      <w:r w:rsidR="00C477FC">
        <w:rPr>
          <w:rFonts w:ascii="Calibri" w:hAnsi="Calibri"/>
          <w:sz w:val="22"/>
          <w:lang w:val="en-GB"/>
        </w:rPr>
        <w:t xml:space="preserve">ersonnel </w:t>
      </w:r>
      <w:r w:rsidRPr="00306C82">
        <w:rPr>
          <w:rFonts w:ascii="Calibri" w:hAnsi="Calibri"/>
          <w:sz w:val="22"/>
          <w:lang w:val="en-GB"/>
        </w:rPr>
        <w:t xml:space="preserve">as </w:t>
      </w:r>
      <w:r w:rsidR="003B67FA" w:rsidRPr="00306C82">
        <w:rPr>
          <w:rFonts w:ascii="Calibri" w:hAnsi="Calibri"/>
          <w:sz w:val="22"/>
          <w:lang w:val="en-GB"/>
        </w:rPr>
        <w:t>GOAL</w:t>
      </w:r>
      <w:r w:rsidRPr="00306C82">
        <w:rPr>
          <w:rFonts w:ascii="Calibri" w:hAnsi="Calibri"/>
          <w:sz w:val="22"/>
          <w:lang w:val="en-GB"/>
        </w:rPr>
        <w:t xml:space="preserve"> may reasonably require.</w:t>
      </w:r>
      <w:r w:rsidR="003D602F">
        <w:rPr>
          <w:rFonts w:ascii="Calibri" w:hAnsi="Calibri"/>
          <w:sz w:val="22"/>
          <w:lang w:val="en-GB"/>
        </w:rPr>
        <w:t xml:space="preserve">  </w:t>
      </w:r>
      <w:r w:rsidR="00826A1C">
        <w:rPr>
          <w:rFonts w:ascii="Calibri" w:hAnsi="Calibri"/>
          <w:sz w:val="22"/>
          <w:lang w:val="en-GB"/>
        </w:rPr>
        <w:t xml:space="preserve">The </w:t>
      </w:r>
      <w:r w:rsidR="00C477FC">
        <w:rPr>
          <w:rFonts w:ascii="Calibri" w:hAnsi="Calibri"/>
          <w:sz w:val="22"/>
          <w:lang w:val="en-GB"/>
        </w:rPr>
        <w:t>C</w:t>
      </w:r>
      <w:r w:rsidR="00826A1C">
        <w:rPr>
          <w:rFonts w:ascii="Calibri" w:hAnsi="Calibri"/>
          <w:sz w:val="22"/>
          <w:lang w:val="en-GB"/>
        </w:rPr>
        <w:t>onsultant shall provide suitable replacement</w:t>
      </w:r>
      <w:r w:rsidR="005B0FD4">
        <w:rPr>
          <w:rFonts w:ascii="Calibri" w:hAnsi="Calibri"/>
          <w:sz w:val="22"/>
          <w:lang w:val="en-GB"/>
        </w:rPr>
        <w:t xml:space="preserve"> </w:t>
      </w:r>
      <w:r w:rsidR="004E7D2D">
        <w:rPr>
          <w:rFonts w:ascii="Calibri" w:hAnsi="Calibri"/>
          <w:sz w:val="22"/>
          <w:lang w:val="en-GB"/>
        </w:rPr>
        <w:t>P</w:t>
      </w:r>
      <w:r w:rsidR="00C477FC">
        <w:rPr>
          <w:rFonts w:ascii="Calibri" w:hAnsi="Calibri"/>
          <w:sz w:val="22"/>
          <w:lang w:val="en-GB"/>
        </w:rPr>
        <w:t xml:space="preserve">ersonnel </w:t>
      </w:r>
      <w:r w:rsidR="00295726">
        <w:rPr>
          <w:rFonts w:ascii="Calibri" w:hAnsi="Calibri"/>
          <w:sz w:val="22"/>
          <w:lang w:val="en-GB"/>
        </w:rPr>
        <w:t>approved</w:t>
      </w:r>
      <w:r w:rsidR="00ED3F7D">
        <w:rPr>
          <w:rFonts w:ascii="Calibri" w:hAnsi="Calibri"/>
          <w:sz w:val="22"/>
          <w:lang w:val="en-GB"/>
        </w:rPr>
        <w:t xml:space="preserve"> in writing</w:t>
      </w:r>
      <w:r w:rsidR="00295726">
        <w:rPr>
          <w:rFonts w:ascii="Calibri" w:hAnsi="Calibri"/>
          <w:sz w:val="22"/>
          <w:lang w:val="en-GB"/>
        </w:rPr>
        <w:t xml:space="preserve"> by GOAL to perform the Services on its behalf</w:t>
      </w:r>
      <w:r w:rsidR="00A3521D">
        <w:rPr>
          <w:rFonts w:ascii="Calibri" w:hAnsi="Calibri"/>
          <w:sz w:val="22"/>
          <w:lang w:val="en-GB"/>
        </w:rPr>
        <w:t xml:space="preserve">. </w:t>
      </w:r>
      <w:r w:rsidRPr="00306C82">
        <w:rPr>
          <w:rFonts w:ascii="Calibri" w:hAnsi="Calibri"/>
          <w:sz w:val="22"/>
          <w:lang w:val="en-GB"/>
        </w:rPr>
        <w:t xml:space="preserve"> For the avoidance of doubt, no fee shall be payable</w:t>
      </w:r>
      <w:r w:rsidR="00ED3F7D">
        <w:rPr>
          <w:rFonts w:ascii="Calibri" w:hAnsi="Calibri"/>
          <w:sz w:val="22"/>
          <w:lang w:val="en-GB"/>
        </w:rPr>
        <w:t xml:space="preserve"> to the Consultant</w:t>
      </w:r>
      <w:r w:rsidRPr="00306C82">
        <w:rPr>
          <w:rFonts w:ascii="Calibri" w:hAnsi="Calibri"/>
          <w:sz w:val="22"/>
          <w:lang w:val="en-GB"/>
        </w:rPr>
        <w:t xml:space="preserve"> in accordance with </w:t>
      </w:r>
      <w:r w:rsidR="00C477FC">
        <w:rPr>
          <w:rFonts w:ascii="Calibri" w:hAnsi="Calibri"/>
          <w:sz w:val="22"/>
          <w:lang w:val="en-GB"/>
        </w:rPr>
        <w:t>C</w:t>
      </w:r>
      <w:r w:rsidRPr="00306C82">
        <w:rPr>
          <w:rFonts w:ascii="Calibri" w:hAnsi="Calibri"/>
          <w:sz w:val="22"/>
          <w:lang w:val="en-GB"/>
        </w:rPr>
        <w:t xml:space="preserve">lause </w:t>
      </w:r>
      <w:r w:rsidR="004376BF">
        <w:rPr>
          <w:rFonts w:ascii="Calibri" w:hAnsi="Calibri"/>
          <w:sz w:val="22"/>
          <w:lang w:val="en-GB"/>
        </w:rPr>
        <w:t>7</w:t>
      </w:r>
      <w:r w:rsidRPr="00306C82">
        <w:rPr>
          <w:rFonts w:ascii="Calibri" w:hAnsi="Calibri"/>
          <w:sz w:val="22"/>
          <w:lang w:val="en-GB"/>
        </w:rPr>
        <w:t xml:space="preserve"> in respect of any period during which the Services are not provided</w:t>
      </w:r>
      <w:r w:rsidR="00ED3F7D">
        <w:rPr>
          <w:rFonts w:ascii="Calibri" w:hAnsi="Calibri"/>
          <w:sz w:val="22"/>
          <w:lang w:val="en-GB"/>
        </w:rPr>
        <w:t xml:space="preserve"> </w:t>
      </w:r>
      <w:r w:rsidR="009B7F8C" w:rsidRPr="00306C82">
        <w:rPr>
          <w:rFonts w:ascii="Calibri" w:hAnsi="Calibri"/>
          <w:sz w:val="22"/>
          <w:lang w:val="en-GB"/>
        </w:rPr>
        <w:t>because of such illness or injury</w:t>
      </w:r>
      <w:r w:rsidR="008F39D3">
        <w:rPr>
          <w:rFonts w:ascii="Calibri" w:hAnsi="Calibri"/>
          <w:sz w:val="22"/>
          <w:lang w:val="en-GB"/>
        </w:rPr>
        <w:t xml:space="preserve"> of Personnel</w:t>
      </w:r>
      <w:r w:rsidRPr="00306C82">
        <w:rPr>
          <w:rFonts w:ascii="Calibri" w:hAnsi="Calibri"/>
          <w:sz w:val="22"/>
          <w:lang w:val="en-GB"/>
        </w:rPr>
        <w:t>.</w:t>
      </w:r>
    </w:p>
    <w:p w14:paraId="40D2139F" w14:textId="69DAEB7E" w:rsidR="00F06E7B" w:rsidRPr="00306C82" w:rsidRDefault="00F06E7B" w:rsidP="00134A5E">
      <w:pPr>
        <w:pStyle w:val="ACLevel2"/>
        <w:tabs>
          <w:tab w:val="clear" w:pos="1440"/>
          <w:tab w:val="clear" w:pos="1710"/>
          <w:tab w:val="num" w:pos="1418"/>
        </w:tabs>
        <w:ind w:left="1418" w:hanging="428"/>
        <w:rPr>
          <w:rFonts w:ascii="Calibri" w:hAnsi="Calibri"/>
          <w:sz w:val="22"/>
          <w:lang w:val="en-GB"/>
        </w:rPr>
      </w:pPr>
      <w:r w:rsidRPr="00306C82">
        <w:rPr>
          <w:rFonts w:ascii="Calibri" w:hAnsi="Calibri"/>
          <w:sz w:val="22"/>
          <w:lang w:val="en-GB"/>
        </w:rPr>
        <w:t xml:space="preserve">The Consultant shall use reasonable endeavours to ensure that </w:t>
      </w:r>
      <w:r w:rsidR="00C477FC">
        <w:rPr>
          <w:rFonts w:ascii="Calibri" w:hAnsi="Calibri"/>
          <w:sz w:val="22"/>
          <w:lang w:val="en-GB"/>
        </w:rPr>
        <w:t>it</w:t>
      </w:r>
      <w:r w:rsidR="000C5E51">
        <w:rPr>
          <w:rFonts w:ascii="Calibri" w:hAnsi="Calibri"/>
          <w:sz w:val="22"/>
          <w:lang w:val="en-GB"/>
        </w:rPr>
        <w:t xml:space="preserve">, or </w:t>
      </w:r>
      <w:r w:rsidR="00C477FC">
        <w:rPr>
          <w:rFonts w:ascii="Calibri" w:hAnsi="Calibri"/>
          <w:sz w:val="22"/>
          <w:lang w:val="en-GB"/>
        </w:rPr>
        <w:t xml:space="preserve">any </w:t>
      </w:r>
      <w:r w:rsidR="000E2CE0">
        <w:rPr>
          <w:rFonts w:ascii="Calibri" w:hAnsi="Calibri"/>
          <w:sz w:val="22"/>
          <w:lang w:val="en-GB"/>
        </w:rPr>
        <w:t>Personnel</w:t>
      </w:r>
      <w:r w:rsidRPr="00306C82">
        <w:rPr>
          <w:rFonts w:ascii="Calibri" w:hAnsi="Calibri"/>
          <w:sz w:val="22"/>
          <w:lang w:val="en-GB"/>
        </w:rPr>
        <w:t xml:space="preserve"> </w:t>
      </w:r>
      <w:r w:rsidR="00C477FC">
        <w:rPr>
          <w:rFonts w:ascii="Calibri" w:hAnsi="Calibri"/>
          <w:sz w:val="22"/>
          <w:lang w:val="en-GB"/>
        </w:rPr>
        <w:t>it engages</w:t>
      </w:r>
      <w:r w:rsidR="000E2CE0">
        <w:rPr>
          <w:rFonts w:ascii="Calibri" w:hAnsi="Calibri"/>
          <w:sz w:val="22"/>
          <w:lang w:val="en-GB"/>
        </w:rPr>
        <w:t>,</w:t>
      </w:r>
      <w:r w:rsidR="00C477FC">
        <w:rPr>
          <w:rFonts w:ascii="Calibri" w:hAnsi="Calibri"/>
          <w:sz w:val="22"/>
          <w:lang w:val="en-GB"/>
        </w:rPr>
        <w:t xml:space="preserve"> </w:t>
      </w:r>
      <w:r w:rsidRPr="00306C82">
        <w:rPr>
          <w:rFonts w:ascii="Calibri" w:hAnsi="Calibri"/>
          <w:sz w:val="22"/>
          <w:lang w:val="en-GB"/>
        </w:rPr>
        <w:t xml:space="preserve">is available at all times on reasonable notice to provide such assistance or information as </w:t>
      </w:r>
      <w:r w:rsidR="003B67FA" w:rsidRPr="00306C82">
        <w:rPr>
          <w:rFonts w:ascii="Calibri" w:hAnsi="Calibri"/>
          <w:sz w:val="22"/>
          <w:lang w:val="en-GB"/>
        </w:rPr>
        <w:t>GOAL</w:t>
      </w:r>
      <w:r w:rsidRPr="00306C82">
        <w:rPr>
          <w:rFonts w:ascii="Calibri" w:hAnsi="Calibri"/>
          <w:sz w:val="22"/>
          <w:lang w:val="en-GB"/>
        </w:rPr>
        <w:t xml:space="preserve"> may require.</w:t>
      </w:r>
    </w:p>
    <w:p w14:paraId="40D213A0" w14:textId="28161781" w:rsidR="00F06E7B" w:rsidRPr="00306C82" w:rsidRDefault="00F06E7B">
      <w:pPr>
        <w:pStyle w:val="ACLevel2"/>
        <w:rPr>
          <w:rFonts w:ascii="Calibri" w:hAnsi="Calibri"/>
          <w:sz w:val="22"/>
          <w:lang w:val="en-GB"/>
        </w:rPr>
      </w:pPr>
      <w:r w:rsidRPr="00306C82">
        <w:rPr>
          <w:rFonts w:ascii="Calibri" w:hAnsi="Calibri"/>
          <w:sz w:val="22"/>
          <w:lang w:val="en-GB"/>
        </w:rPr>
        <w:t xml:space="preserve">Unless </w:t>
      </w:r>
      <w:r w:rsidR="00C477FC">
        <w:rPr>
          <w:rFonts w:ascii="Calibri" w:hAnsi="Calibri"/>
          <w:sz w:val="22"/>
          <w:lang w:val="en-GB"/>
        </w:rPr>
        <w:t xml:space="preserve">it </w:t>
      </w:r>
      <w:r w:rsidRPr="00306C82">
        <w:rPr>
          <w:rFonts w:ascii="Calibri" w:hAnsi="Calibri"/>
          <w:sz w:val="22"/>
          <w:lang w:val="en-GB"/>
        </w:rPr>
        <w:t xml:space="preserve">has been specifically authorised to do so by </w:t>
      </w:r>
      <w:r w:rsidR="003B67FA" w:rsidRPr="00306C82">
        <w:rPr>
          <w:rFonts w:ascii="Calibri" w:hAnsi="Calibri"/>
          <w:sz w:val="22"/>
          <w:lang w:val="en-GB"/>
        </w:rPr>
        <w:t>GOAL</w:t>
      </w:r>
      <w:r w:rsidRPr="00306C82">
        <w:rPr>
          <w:rFonts w:ascii="Calibri" w:hAnsi="Calibri"/>
          <w:sz w:val="22"/>
          <w:lang w:val="en-GB"/>
        </w:rPr>
        <w:t xml:space="preserve"> in writing, the Consultant </w:t>
      </w:r>
      <w:r w:rsidR="00763491">
        <w:rPr>
          <w:rFonts w:ascii="Calibri" w:hAnsi="Calibri"/>
          <w:sz w:val="22"/>
          <w:lang w:val="en-GB"/>
        </w:rPr>
        <w:t xml:space="preserve">and Personnel </w:t>
      </w:r>
      <w:r w:rsidRPr="00306C82">
        <w:rPr>
          <w:rFonts w:ascii="Calibri" w:hAnsi="Calibri"/>
          <w:sz w:val="22"/>
          <w:lang w:val="en-GB"/>
        </w:rPr>
        <w:t>shall not:</w:t>
      </w:r>
    </w:p>
    <w:p w14:paraId="40D213A1" w14:textId="12837BA1" w:rsidR="00F06E7B" w:rsidRPr="00306C82" w:rsidRDefault="00C477FC">
      <w:pPr>
        <w:pStyle w:val="ACLevel3"/>
        <w:rPr>
          <w:rFonts w:ascii="Calibri" w:hAnsi="Calibri"/>
          <w:sz w:val="22"/>
          <w:lang w:val="en-GB"/>
        </w:rPr>
      </w:pPr>
      <w:r>
        <w:rPr>
          <w:rFonts w:ascii="Calibri" w:hAnsi="Calibri"/>
          <w:sz w:val="22"/>
          <w:lang w:val="en-GB"/>
        </w:rPr>
        <w:t>h</w:t>
      </w:r>
      <w:r w:rsidR="00F06E7B" w:rsidRPr="00306C82">
        <w:rPr>
          <w:rFonts w:ascii="Calibri" w:hAnsi="Calibri"/>
          <w:sz w:val="22"/>
          <w:lang w:val="en-GB"/>
        </w:rPr>
        <w:t xml:space="preserve">ave any authority to incur any expenditure in the name of or for the account of </w:t>
      </w:r>
      <w:r w:rsidR="003B67FA" w:rsidRPr="00306C82">
        <w:rPr>
          <w:rFonts w:ascii="Calibri" w:hAnsi="Calibri"/>
          <w:sz w:val="22"/>
          <w:lang w:val="en-GB"/>
        </w:rPr>
        <w:t>GOAL</w:t>
      </w:r>
      <w:r w:rsidR="00F06E7B" w:rsidRPr="00306C82">
        <w:rPr>
          <w:rFonts w:ascii="Calibri" w:hAnsi="Calibri"/>
          <w:sz w:val="22"/>
          <w:lang w:val="en-GB"/>
        </w:rPr>
        <w:t>; or</w:t>
      </w:r>
    </w:p>
    <w:p w14:paraId="40D213A2" w14:textId="0C8994A8" w:rsidR="00F06E7B" w:rsidRPr="00306C82" w:rsidRDefault="00C477FC">
      <w:pPr>
        <w:pStyle w:val="ACLevel3"/>
        <w:rPr>
          <w:rFonts w:ascii="Calibri" w:hAnsi="Calibri"/>
          <w:sz w:val="22"/>
          <w:lang w:val="en-GB"/>
        </w:rPr>
      </w:pPr>
      <w:r>
        <w:rPr>
          <w:rFonts w:ascii="Calibri" w:hAnsi="Calibri"/>
          <w:sz w:val="22"/>
          <w:lang w:val="en-GB"/>
        </w:rPr>
        <w:t>h</w:t>
      </w:r>
      <w:r w:rsidR="00F06E7B" w:rsidRPr="00306C82">
        <w:rPr>
          <w:rFonts w:ascii="Calibri" w:hAnsi="Calibri"/>
          <w:sz w:val="22"/>
          <w:lang w:val="en-GB"/>
        </w:rPr>
        <w:t xml:space="preserve">old </w:t>
      </w:r>
      <w:r>
        <w:rPr>
          <w:rFonts w:ascii="Calibri" w:hAnsi="Calibri"/>
          <w:sz w:val="22"/>
          <w:lang w:val="en-GB"/>
        </w:rPr>
        <w:t>it</w:t>
      </w:r>
      <w:r w:rsidR="00F06E7B" w:rsidRPr="00306C82">
        <w:rPr>
          <w:rFonts w:ascii="Calibri" w:hAnsi="Calibri"/>
          <w:sz w:val="22"/>
          <w:lang w:val="en-GB"/>
        </w:rPr>
        <w:t>self</w:t>
      </w:r>
      <w:r w:rsidR="004E13F9">
        <w:rPr>
          <w:rFonts w:ascii="Calibri" w:hAnsi="Calibri"/>
          <w:sz w:val="22"/>
          <w:lang w:val="en-GB"/>
        </w:rPr>
        <w:t xml:space="preserve"> or himself/herself</w:t>
      </w:r>
      <w:r w:rsidR="007C2FE0">
        <w:rPr>
          <w:rFonts w:ascii="Calibri" w:hAnsi="Calibri"/>
          <w:sz w:val="22"/>
          <w:lang w:val="en-GB"/>
        </w:rPr>
        <w:t xml:space="preserve"> (as applicable)</w:t>
      </w:r>
      <w:r w:rsidR="00F06E7B" w:rsidRPr="00306C82">
        <w:rPr>
          <w:rFonts w:ascii="Calibri" w:hAnsi="Calibri"/>
          <w:sz w:val="22"/>
          <w:lang w:val="en-GB"/>
        </w:rPr>
        <w:t xml:space="preserve"> out as having authority to bind </w:t>
      </w:r>
      <w:r w:rsidR="003B67FA" w:rsidRPr="00306C82">
        <w:rPr>
          <w:rFonts w:ascii="Calibri" w:hAnsi="Calibri"/>
          <w:sz w:val="22"/>
          <w:lang w:val="en-GB"/>
        </w:rPr>
        <w:t>GOAL</w:t>
      </w:r>
      <w:r w:rsidR="00F06E7B" w:rsidRPr="00306C82">
        <w:rPr>
          <w:rFonts w:ascii="Calibri" w:hAnsi="Calibri"/>
          <w:sz w:val="22"/>
          <w:lang w:val="en-GB"/>
        </w:rPr>
        <w:t>.</w:t>
      </w:r>
    </w:p>
    <w:p w14:paraId="40D213A3" w14:textId="77777777" w:rsidR="008A7C84" w:rsidRPr="00306C82" w:rsidRDefault="00BF619C" w:rsidP="00473AC8">
      <w:pPr>
        <w:pStyle w:val="ACLevel1"/>
        <w:rPr>
          <w:rFonts w:ascii="Calibri" w:hAnsi="Calibri"/>
          <w:b/>
          <w:sz w:val="22"/>
          <w:lang w:val="en-GB"/>
        </w:rPr>
      </w:pPr>
      <w:r w:rsidRPr="00306C82">
        <w:rPr>
          <w:rFonts w:ascii="Calibri" w:hAnsi="Calibri"/>
          <w:b/>
          <w:sz w:val="22"/>
          <w:lang w:val="en-GB"/>
        </w:rPr>
        <w:t xml:space="preserve">Health, </w:t>
      </w:r>
      <w:r w:rsidR="008A7C84" w:rsidRPr="00306C82">
        <w:rPr>
          <w:rFonts w:ascii="Calibri" w:hAnsi="Calibri"/>
          <w:b/>
          <w:sz w:val="22"/>
          <w:lang w:val="en-GB"/>
        </w:rPr>
        <w:t>Safety and Security</w:t>
      </w:r>
    </w:p>
    <w:p w14:paraId="59F23BEC" w14:textId="39CE786A" w:rsidR="00082F3F" w:rsidRPr="006B3B8B" w:rsidRDefault="00082F3F" w:rsidP="00082F3F">
      <w:pPr>
        <w:pStyle w:val="ACLevel2"/>
        <w:tabs>
          <w:tab w:val="clear" w:pos="1710"/>
        </w:tabs>
        <w:ind w:left="1440"/>
        <w:rPr>
          <w:rFonts w:ascii="Calibri" w:hAnsi="Calibri"/>
          <w:sz w:val="22"/>
        </w:rPr>
      </w:pPr>
      <w:bookmarkStart w:id="9" w:name="a421416"/>
      <w:r w:rsidRPr="006B3B8B">
        <w:rPr>
          <w:rFonts w:ascii="Calibri" w:hAnsi="Calibri"/>
          <w:sz w:val="22"/>
        </w:rPr>
        <w:t>The Consultant shall</w:t>
      </w:r>
      <w:r w:rsidR="0034563C">
        <w:rPr>
          <w:rFonts w:ascii="Calibri" w:hAnsi="Calibri"/>
          <w:sz w:val="22"/>
        </w:rPr>
        <w:t xml:space="preserve">, and ensure its Personnel, </w:t>
      </w:r>
      <w:r w:rsidRPr="006B3B8B">
        <w:rPr>
          <w:rFonts w:ascii="Calibri" w:hAnsi="Calibri"/>
          <w:sz w:val="22"/>
        </w:rPr>
        <w:t>comply with all reasonable standards of safety and comply with GOAL's health</w:t>
      </w:r>
      <w:r w:rsidR="00CE4A34">
        <w:rPr>
          <w:rFonts w:ascii="Calibri" w:hAnsi="Calibri"/>
          <w:sz w:val="22"/>
        </w:rPr>
        <w:t>,</w:t>
      </w:r>
      <w:r w:rsidRPr="006B3B8B">
        <w:rPr>
          <w:rFonts w:ascii="Calibri" w:hAnsi="Calibri"/>
          <w:sz w:val="22"/>
        </w:rPr>
        <w:t xml:space="preserve"> safety </w:t>
      </w:r>
      <w:r w:rsidR="00351B12">
        <w:rPr>
          <w:rFonts w:ascii="Calibri" w:hAnsi="Calibri"/>
          <w:sz w:val="22"/>
        </w:rPr>
        <w:t xml:space="preserve">and security rules and </w:t>
      </w:r>
      <w:r w:rsidRPr="006B3B8B">
        <w:rPr>
          <w:rFonts w:ascii="Calibri" w:hAnsi="Calibri"/>
          <w:sz w:val="22"/>
        </w:rPr>
        <w:t>procedures</w:t>
      </w:r>
      <w:r>
        <w:rPr>
          <w:rFonts w:ascii="Calibri" w:hAnsi="Calibri"/>
          <w:sz w:val="22"/>
        </w:rPr>
        <w:t xml:space="preserve"> as notified by GOAL to the Consultant</w:t>
      </w:r>
      <w:r w:rsidRPr="006B3B8B">
        <w:rPr>
          <w:rFonts w:ascii="Calibri" w:hAnsi="Calibri"/>
          <w:sz w:val="22"/>
        </w:rPr>
        <w:t xml:space="preserve"> from time to time</w:t>
      </w:r>
      <w:r>
        <w:rPr>
          <w:rFonts w:ascii="Calibri" w:hAnsi="Calibri"/>
          <w:sz w:val="22"/>
        </w:rPr>
        <w:t xml:space="preserve"> that are </w:t>
      </w:r>
      <w:r w:rsidRPr="006B3B8B">
        <w:rPr>
          <w:rFonts w:ascii="Calibri" w:hAnsi="Calibri"/>
          <w:sz w:val="22"/>
        </w:rPr>
        <w:t>in force and report to GOAL any unsafe working conditions or practices.</w:t>
      </w:r>
    </w:p>
    <w:p w14:paraId="5876FF22" w14:textId="3D5E4D4D" w:rsidR="005F317C" w:rsidRPr="00CC13FF" w:rsidRDefault="00082F3F" w:rsidP="00CC13FF">
      <w:pPr>
        <w:pStyle w:val="ACLevel2"/>
        <w:tabs>
          <w:tab w:val="clear" w:pos="1710"/>
        </w:tabs>
        <w:ind w:left="1440"/>
        <w:rPr>
          <w:rFonts w:ascii="Calibri" w:hAnsi="Calibri"/>
          <w:sz w:val="22"/>
        </w:rPr>
      </w:pPr>
      <w:r w:rsidRPr="000436A9">
        <w:rPr>
          <w:rFonts w:ascii="Calibri" w:hAnsi="Calibri"/>
          <w:sz w:val="22"/>
        </w:rPr>
        <w:t>The Consultant</w:t>
      </w:r>
      <w:r w:rsidRPr="00A80477">
        <w:rPr>
          <w:rFonts w:ascii="Calibri" w:hAnsi="Calibri"/>
          <w:sz w:val="22"/>
        </w:rPr>
        <w:t xml:space="preserve"> acknowledge</w:t>
      </w:r>
      <w:r w:rsidRPr="000436A9">
        <w:rPr>
          <w:rFonts w:ascii="Calibri" w:hAnsi="Calibri"/>
          <w:sz w:val="22"/>
        </w:rPr>
        <w:t>s</w:t>
      </w:r>
      <w:r w:rsidRPr="00A80477">
        <w:rPr>
          <w:rFonts w:ascii="Calibri" w:hAnsi="Calibri"/>
          <w:sz w:val="22"/>
        </w:rPr>
        <w:t xml:space="preserve"> that </w:t>
      </w:r>
      <w:r w:rsidR="00C10F86">
        <w:rPr>
          <w:rFonts w:ascii="Calibri" w:hAnsi="Calibri"/>
          <w:sz w:val="22"/>
        </w:rPr>
        <w:t>it</w:t>
      </w:r>
      <w:r w:rsidRPr="000436A9">
        <w:rPr>
          <w:rFonts w:ascii="Calibri" w:hAnsi="Calibri"/>
          <w:sz w:val="22"/>
        </w:rPr>
        <w:t xml:space="preserve"> has </w:t>
      </w:r>
      <w:r w:rsidRPr="00A80477">
        <w:rPr>
          <w:rFonts w:ascii="Calibri" w:hAnsi="Calibri"/>
          <w:sz w:val="22"/>
        </w:rPr>
        <w:t>accepted this engage</w:t>
      </w:r>
      <w:r w:rsidRPr="000436A9">
        <w:rPr>
          <w:rFonts w:ascii="Calibri" w:hAnsi="Calibri"/>
          <w:sz w:val="22"/>
        </w:rPr>
        <w:t>ment entirely at</w:t>
      </w:r>
      <w:r w:rsidR="0001127F">
        <w:rPr>
          <w:rFonts w:ascii="Calibri" w:hAnsi="Calibri"/>
          <w:sz w:val="22"/>
        </w:rPr>
        <w:t xml:space="preserve"> its</w:t>
      </w:r>
      <w:r w:rsidRPr="000436A9">
        <w:rPr>
          <w:rFonts w:ascii="Calibri" w:hAnsi="Calibri"/>
          <w:sz w:val="22"/>
        </w:rPr>
        <w:t xml:space="preserve"> own risk, and in the knowledge and understanding </w:t>
      </w:r>
      <w:r w:rsidRPr="00E9759A">
        <w:rPr>
          <w:rFonts w:ascii="Calibri" w:hAnsi="Calibri"/>
          <w:sz w:val="22"/>
        </w:rPr>
        <w:t xml:space="preserve">that the engagement </w:t>
      </w:r>
      <w:r w:rsidRPr="00BF619C">
        <w:rPr>
          <w:rFonts w:ascii="Calibri" w:hAnsi="Calibri"/>
          <w:sz w:val="22"/>
          <w:highlight w:val="yellow"/>
        </w:rPr>
        <w:t>[will/may]</w:t>
      </w:r>
      <w:r>
        <w:rPr>
          <w:rStyle w:val="FootnoteReference"/>
          <w:rFonts w:ascii="Calibri" w:hAnsi="Calibri"/>
          <w:sz w:val="22"/>
          <w:highlight w:val="yellow"/>
        </w:rPr>
        <w:footnoteReference w:id="5"/>
      </w:r>
      <w:r>
        <w:rPr>
          <w:rFonts w:ascii="Calibri" w:hAnsi="Calibri"/>
          <w:sz w:val="22"/>
        </w:rPr>
        <w:t xml:space="preserve"> </w:t>
      </w:r>
      <w:r w:rsidR="00DE3146">
        <w:rPr>
          <w:rFonts w:ascii="Calibri" w:hAnsi="Calibri"/>
          <w:sz w:val="22"/>
        </w:rPr>
        <w:t>require</w:t>
      </w:r>
      <w:r w:rsidRPr="00E9759A">
        <w:rPr>
          <w:rFonts w:ascii="Calibri" w:hAnsi="Calibri"/>
          <w:sz w:val="22"/>
        </w:rPr>
        <w:t xml:space="preserve"> </w:t>
      </w:r>
      <w:r w:rsidR="00DE3146">
        <w:rPr>
          <w:rFonts w:ascii="Calibri" w:hAnsi="Calibri"/>
          <w:sz w:val="22"/>
        </w:rPr>
        <w:t xml:space="preserve">its Personnel to </w:t>
      </w:r>
      <w:r w:rsidRPr="00E9759A">
        <w:rPr>
          <w:rFonts w:ascii="Calibri" w:hAnsi="Calibri"/>
          <w:sz w:val="22"/>
        </w:rPr>
        <w:t xml:space="preserve">travel to and </w:t>
      </w:r>
      <w:r w:rsidRPr="00E9759A">
        <w:rPr>
          <w:rFonts w:ascii="Calibri" w:hAnsi="Calibri"/>
          <w:sz w:val="22"/>
        </w:rPr>
        <w:lastRenderedPageBreak/>
        <w:t xml:space="preserve">work in locations where there is </w:t>
      </w:r>
      <w:r>
        <w:rPr>
          <w:rFonts w:ascii="Calibri" w:hAnsi="Calibri"/>
          <w:sz w:val="22"/>
        </w:rPr>
        <w:t>[</w:t>
      </w:r>
      <w:r w:rsidRPr="00BF619C">
        <w:rPr>
          <w:rFonts w:ascii="Calibri" w:hAnsi="Calibri"/>
          <w:sz w:val="22"/>
          <w:highlight w:val="yellow"/>
        </w:rPr>
        <w:t>war and/or civil unrest</w:t>
      </w:r>
      <w:r w:rsidRPr="00BF619C">
        <w:rPr>
          <w:rStyle w:val="FootnoteReference"/>
          <w:rFonts w:ascii="Calibri" w:hAnsi="Calibri"/>
          <w:sz w:val="22"/>
          <w:highlight w:val="yellow"/>
        </w:rPr>
        <w:footnoteReference w:id="6"/>
      </w:r>
      <w:r>
        <w:rPr>
          <w:rFonts w:ascii="Calibri" w:hAnsi="Calibri"/>
          <w:sz w:val="22"/>
        </w:rPr>
        <w:t>]</w:t>
      </w:r>
      <w:r w:rsidRPr="00E9759A">
        <w:rPr>
          <w:rFonts w:ascii="Calibri" w:hAnsi="Calibri"/>
          <w:sz w:val="22"/>
        </w:rPr>
        <w:t xml:space="preserve"> and in respect of which an Irish governmental travel warning </w:t>
      </w:r>
      <w:r w:rsidRPr="000436A9">
        <w:rPr>
          <w:rFonts w:ascii="Calibri" w:hAnsi="Calibri"/>
          <w:sz w:val="22"/>
        </w:rPr>
        <w:t xml:space="preserve">may </w:t>
      </w:r>
      <w:r w:rsidRPr="00E9759A">
        <w:rPr>
          <w:rFonts w:ascii="Calibri" w:hAnsi="Calibri"/>
          <w:sz w:val="22"/>
        </w:rPr>
        <w:t xml:space="preserve">exist. </w:t>
      </w:r>
      <w:r>
        <w:rPr>
          <w:rFonts w:ascii="Calibri" w:hAnsi="Calibri"/>
          <w:sz w:val="22"/>
        </w:rPr>
        <w:t xml:space="preserve">The Consultant herby warrants and represents that </w:t>
      </w:r>
      <w:r w:rsidR="00DE3146">
        <w:rPr>
          <w:rFonts w:ascii="Calibri" w:hAnsi="Calibri"/>
          <w:sz w:val="22"/>
        </w:rPr>
        <w:t>its Personnel</w:t>
      </w:r>
      <w:r w:rsidR="00531385">
        <w:rPr>
          <w:rFonts w:ascii="Calibri" w:hAnsi="Calibri"/>
          <w:sz w:val="22"/>
        </w:rPr>
        <w:t xml:space="preserve"> are</w:t>
      </w:r>
      <w:r>
        <w:rPr>
          <w:rFonts w:ascii="Calibri" w:hAnsi="Calibri"/>
          <w:sz w:val="22"/>
        </w:rPr>
        <w:t xml:space="preserve"> experienced in working in such challenging environments and acknowledges and accepts </w:t>
      </w:r>
      <w:r w:rsidRPr="00C21FD1">
        <w:rPr>
          <w:rFonts w:ascii="Calibri" w:hAnsi="Calibri"/>
          <w:sz w:val="22"/>
        </w:rPr>
        <w:t>that</w:t>
      </w:r>
      <w:r w:rsidRPr="008C77BF">
        <w:rPr>
          <w:rFonts w:ascii="Calibri" w:hAnsi="Calibri"/>
          <w:sz w:val="22"/>
        </w:rPr>
        <w:t xml:space="preserve"> </w:t>
      </w:r>
      <w:r>
        <w:rPr>
          <w:rFonts w:ascii="Calibri" w:hAnsi="Calibri"/>
          <w:sz w:val="22"/>
        </w:rPr>
        <w:t xml:space="preserve">health, welfare and </w:t>
      </w:r>
      <w:r w:rsidRPr="008C77BF">
        <w:rPr>
          <w:rFonts w:ascii="Calibri" w:hAnsi="Calibri"/>
          <w:sz w:val="22"/>
        </w:rPr>
        <w:t>security</w:t>
      </w:r>
      <w:r w:rsidR="005B3ED5">
        <w:rPr>
          <w:rFonts w:ascii="Calibri" w:hAnsi="Calibri"/>
          <w:sz w:val="22"/>
        </w:rPr>
        <w:t xml:space="preserve"> of its Personnel</w:t>
      </w:r>
      <w:r w:rsidRPr="008C77BF">
        <w:rPr>
          <w:rFonts w:ascii="Calibri" w:hAnsi="Calibri"/>
          <w:sz w:val="22"/>
        </w:rPr>
        <w:t xml:space="preserve"> is primarily</w:t>
      </w:r>
      <w:r w:rsidR="00066EED">
        <w:rPr>
          <w:rFonts w:ascii="Calibri" w:hAnsi="Calibri"/>
          <w:sz w:val="22"/>
        </w:rPr>
        <w:t xml:space="preserve"> its </w:t>
      </w:r>
      <w:r w:rsidRPr="008C77BF">
        <w:rPr>
          <w:rFonts w:ascii="Calibri" w:hAnsi="Calibri"/>
          <w:sz w:val="22"/>
        </w:rPr>
        <w:t xml:space="preserve">own responsibility and undertakes to </w:t>
      </w:r>
      <w:r w:rsidR="005F317C">
        <w:rPr>
          <w:rFonts w:ascii="Calibri" w:hAnsi="Calibri"/>
          <w:sz w:val="22"/>
        </w:rPr>
        <w:t xml:space="preserve">ensure its Personnel have </w:t>
      </w:r>
      <w:r w:rsidRPr="008C77BF">
        <w:rPr>
          <w:rFonts w:ascii="Calibri" w:hAnsi="Calibri"/>
          <w:sz w:val="22"/>
        </w:rPr>
        <w:t xml:space="preserve">good personal </w:t>
      </w:r>
      <w:r>
        <w:rPr>
          <w:rFonts w:ascii="Calibri" w:hAnsi="Calibri"/>
          <w:sz w:val="22"/>
        </w:rPr>
        <w:t xml:space="preserve">health, welfare and </w:t>
      </w:r>
      <w:r w:rsidRPr="008C77BF">
        <w:rPr>
          <w:rFonts w:ascii="Calibri" w:hAnsi="Calibri"/>
          <w:sz w:val="22"/>
        </w:rPr>
        <w:t>security awareness</w:t>
      </w:r>
      <w:r>
        <w:rPr>
          <w:rFonts w:ascii="Calibri" w:hAnsi="Calibri"/>
          <w:sz w:val="22"/>
        </w:rPr>
        <w:t>.</w:t>
      </w:r>
    </w:p>
    <w:p w14:paraId="21337D2D" w14:textId="3E97DF3D" w:rsidR="00082F3F" w:rsidRPr="000436A9" w:rsidRDefault="00082F3F" w:rsidP="00491735">
      <w:pPr>
        <w:pStyle w:val="ACLevel2"/>
        <w:numPr>
          <w:ilvl w:val="0"/>
          <w:numId w:val="0"/>
        </w:numPr>
        <w:ind w:left="1440"/>
        <w:rPr>
          <w:rFonts w:ascii="Calibri" w:hAnsi="Calibri"/>
          <w:sz w:val="22"/>
        </w:rPr>
      </w:pPr>
      <w:r w:rsidRPr="00D974A7">
        <w:rPr>
          <w:rFonts w:ascii="Calibri" w:hAnsi="Calibri"/>
          <w:sz w:val="22"/>
        </w:rPr>
        <w:t>The Consultant shall</w:t>
      </w:r>
      <w:r w:rsidRPr="00E9759A">
        <w:rPr>
          <w:rFonts w:ascii="Calibri" w:hAnsi="Calibri"/>
          <w:sz w:val="22"/>
        </w:rPr>
        <w:t xml:space="preserve"> </w:t>
      </w:r>
      <w:r w:rsidR="00F50C69">
        <w:rPr>
          <w:rFonts w:ascii="Calibri" w:hAnsi="Calibri"/>
          <w:sz w:val="22"/>
        </w:rPr>
        <w:t xml:space="preserve">ensure its Personnel </w:t>
      </w:r>
      <w:r w:rsidRPr="00E9759A">
        <w:rPr>
          <w:rFonts w:ascii="Calibri" w:hAnsi="Calibri"/>
          <w:sz w:val="22"/>
        </w:rPr>
        <w:t>complete any security briefings GOAL organise</w:t>
      </w:r>
      <w:r w:rsidRPr="00D974A7">
        <w:rPr>
          <w:rFonts w:ascii="Calibri" w:hAnsi="Calibri"/>
          <w:sz w:val="22"/>
        </w:rPr>
        <w:t>s</w:t>
      </w:r>
      <w:r w:rsidRPr="00E9759A">
        <w:rPr>
          <w:rFonts w:ascii="Calibri" w:hAnsi="Calibri"/>
          <w:sz w:val="22"/>
        </w:rPr>
        <w:t xml:space="preserve"> before or during </w:t>
      </w:r>
      <w:r w:rsidRPr="00D974A7">
        <w:rPr>
          <w:rFonts w:ascii="Calibri" w:hAnsi="Calibri"/>
          <w:sz w:val="22"/>
        </w:rPr>
        <w:t>a</w:t>
      </w:r>
      <w:r w:rsidRPr="00E9759A">
        <w:rPr>
          <w:rFonts w:ascii="Calibri" w:hAnsi="Calibri"/>
          <w:sz w:val="22"/>
        </w:rPr>
        <w:t xml:space="preserve"> </w:t>
      </w:r>
      <w:r w:rsidRPr="00D974A7">
        <w:rPr>
          <w:rFonts w:ascii="Calibri" w:hAnsi="Calibri"/>
          <w:sz w:val="22"/>
        </w:rPr>
        <w:t>GOAL M</w:t>
      </w:r>
      <w:r w:rsidRPr="00E9759A">
        <w:rPr>
          <w:rFonts w:ascii="Calibri" w:hAnsi="Calibri"/>
          <w:sz w:val="22"/>
        </w:rPr>
        <w:t>ission and</w:t>
      </w:r>
      <w:r w:rsidRPr="00D974A7">
        <w:rPr>
          <w:rFonts w:ascii="Calibri" w:hAnsi="Calibri"/>
          <w:sz w:val="22"/>
        </w:rPr>
        <w:t xml:space="preserve"> shall</w:t>
      </w:r>
      <w:r w:rsidRPr="00E9759A">
        <w:rPr>
          <w:rFonts w:ascii="Calibri" w:hAnsi="Calibri"/>
          <w:sz w:val="22"/>
        </w:rPr>
        <w:t xml:space="preserve"> read</w:t>
      </w:r>
      <w:r w:rsidRPr="00D974A7">
        <w:rPr>
          <w:rFonts w:ascii="Calibri" w:hAnsi="Calibri"/>
          <w:sz w:val="22"/>
        </w:rPr>
        <w:t xml:space="preserve"> and comply with</w:t>
      </w:r>
      <w:r w:rsidRPr="00E9759A">
        <w:rPr>
          <w:rFonts w:ascii="Calibri" w:hAnsi="Calibri"/>
          <w:sz w:val="22"/>
        </w:rPr>
        <w:t xml:space="preserve"> </w:t>
      </w:r>
      <w:r w:rsidRPr="00D974A7">
        <w:rPr>
          <w:rFonts w:ascii="Calibri" w:hAnsi="Calibri"/>
          <w:sz w:val="22"/>
        </w:rPr>
        <w:t>all</w:t>
      </w:r>
      <w:r w:rsidRPr="00E9759A">
        <w:rPr>
          <w:rFonts w:ascii="Calibri" w:hAnsi="Calibri"/>
          <w:sz w:val="22"/>
        </w:rPr>
        <w:t xml:space="preserve"> GOAL safety and security policy documents and the relevant GOAL country safety, security and evacuation plans </w:t>
      </w:r>
      <w:r w:rsidRPr="00D974A7">
        <w:rPr>
          <w:rFonts w:ascii="Calibri" w:hAnsi="Calibri"/>
          <w:sz w:val="22"/>
        </w:rPr>
        <w:t>as amended and updated from time to time</w:t>
      </w:r>
      <w:r w:rsidRPr="00E9759A">
        <w:rPr>
          <w:rFonts w:ascii="Calibri" w:hAnsi="Calibri"/>
          <w:sz w:val="22"/>
        </w:rPr>
        <w:t xml:space="preserve">. </w:t>
      </w:r>
      <w:r w:rsidRPr="00D974A7">
        <w:rPr>
          <w:rFonts w:ascii="Calibri" w:hAnsi="Calibri"/>
          <w:sz w:val="22"/>
        </w:rPr>
        <w:t>The Consultant agrees to</w:t>
      </w:r>
      <w:r w:rsidR="00CB79E5">
        <w:rPr>
          <w:rFonts w:ascii="Calibri" w:hAnsi="Calibri"/>
          <w:sz w:val="22"/>
        </w:rPr>
        <w:t xml:space="preserve"> ensure its Personnel</w:t>
      </w:r>
      <w:r w:rsidRPr="00D974A7">
        <w:rPr>
          <w:rFonts w:ascii="Calibri" w:hAnsi="Calibri"/>
          <w:sz w:val="22"/>
        </w:rPr>
        <w:t xml:space="preserve"> </w:t>
      </w:r>
      <w:r w:rsidRPr="00E9759A">
        <w:rPr>
          <w:rFonts w:ascii="Calibri" w:hAnsi="Calibri"/>
          <w:sz w:val="22"/>
        </w:rPr>
        <w:t>follow</w:t>
      </w:r>
      <w:r w:rsidR="00CB79E5">
        <w:rPr>
          <w:rFonts w:ascii="Calibri" w:hAnsi="Calibri"/>
          <w:sz w:val="22"/>
        </w:rPr>
        <w:t>s</w:t>
      </w:r>
      <w:r w:rsidRPr="00E9759A">
        <w:rPr>
          <w:rFonts w:ascii="Calibri" w:hAnsi="Calibri"/>
          <w:sz w:val="22"/>
        </w:rPr>
        <w:t xml:space="preserve"> all safety and security directives, guidelines, rules and procedures devised by GOAL, as amended from time to time, as well as all reasonable instructions issued by the</w:t>
      </w:r>
      <w:r w:rsidRPr="00D974A7">
        <w:rPr>
          <w:rFonts w:ascii="Calibri" w:hAnsi="Calibri"/>
          <w:sz w:val="22"/>
        </w:rPr>
        <w:t xml:space="preserve"> relevant GOAL </w:t>
      </w:r>
      <w:r w:rsidRPr="00E9759A">
        <w:rPr>
          <w:rFonts w:ascii="Calibri" w:hAnsi="Calibri"/>
          <w:sz w:val="22"/>
        </w:rPr>
        <w:t xml:space="preserve">Country Management Team, </w:t>
      </w:r>
      <w:r w:rsidRPr="00D974A7">
        <w:rPr>
          <w:rFonts w:ascii="Calibri" w:hAnsi="Calibri"/>
          <w:sz w:val="22"/>
        </w:rPr>
        <w:t xml:space="preserve">GOAL </w:t>
      </w:r>
      <w:r w:rsidRPr="00E9759A">
        <w:rPr>
          <w:rFonts w:ascii="Calibri" w:hAnsi="Calibri"/>
          <w:sz w:val="22"/>
        </w:rPr>
        <w:t xml:space="preserve">HQ Management team </w:t>
      </w:r>
      <w:r w:rsidRPr="00D974A7">
        <w:rPr>
          <w:rFonts w:ascii="Calibri" w:hAnsi="Calibri"/>
          <w:sz w:val="22"/>
        </w:rPr>
        <w:t>and/</w:t>
      </w:r>
      <w:r w:rsidRPr="00E9759A">
        <w:rPr>
          <w:rFonts w:ascii="Calibri" w:hAnsi="Calibri"/>
          <w:sz w:val="22"/>
        </w:rPr>
        <w:t>or</w:t>
      </w:r>
      <w:r>
        <w:rPr>
          <w:rFonts w:ascii="Calibri" w:hAnsi="Calibri"/>
          <w:sz w:val="22"/>
        </w:rPr>
        <w:t xml:space="preserve"> GOAL’s </w:t>
      </w:r>
      <w:r w:rsidRPr="00E9759A">
        <w:rPr>
          <w:rFonts w:ascii="Calibri" w:hAnsi="Calibri"/>
          <w:sz w:val="22"/>
        </w:rPr>
        <w:t xml:space="preserve">Global Security Advisor. </w:t>
      </w:r>
      <w:r w:rsidRPr="00D974A7">
        <w:rPr>
          <w:rFonts w:ascii="Calibri" w:hAnsi="Calibri"/>
          <w:sz w:val="22"/>
        </w:rPr>
        <w:t xml:space="preserve"> The Consultant shall</w:t>
      </w:r>
      <w:r w:rsidR="00173FCB">
        <w:rPr>
          <w:rFonts w:ascii="Calibri" w:hAnsi="Calibri"/>
          <w:sz w:val="22"/>
        </w:rPr>
        <w:t xml:space="preserve"> ensure that its</w:t>
      </w:r>
      <w:r w:rsidR="00C53F30">
        <w:rPr>
          <w:rFonts w:ascii="Calibri" w:hAnsi="Calibri"/>
          <w:sz w:val="22"/>
        </w:rPr>
        <w:t xml:space="preserve"> </w:t>
      </w:r>
      <w:r w:rsidR="00173FCB">
        <w:rPr>
          <w:rFonts w:ascii="Calibri" w:hAnsi="Calibri"/>
          <w:sz w:val="22"/>
        </w:rPr>
        <w:t>Personnel do</w:t>
      </w:r>
      <w:r w:rsidRPr="00D974A7">
        <w:rPr>
          <w:rFonts w:ascii="Calibri" w:hAnsi="Calibri"/>
          <w:sz w:val="22"/>
        </w:rPr>
        <w:t xml:space="preserve"> not travel outside the geographic area of work designated by GOAL in the context of any specific GOAL M</w:t>
      </w:r>
      <w:r w:rsidRPr="006E1477">
        <w:rPr>
          <w:rFonts w:ascii="Calibri" w:hAnsi="Calibri"/>
          <w:sz w:val="22"/>
        </w:rPr>
        <w:t xml:space="preserve">ission from time to time without express permission from </w:t>
      </w:r>
      <w:r>
        <w:rPr>
          <w:rFonts w:ascii="Calibri" w:hAnsi="Calibri"/>
          <w:sz w:val="22"/>
        </w:rPr>
        <w:t>the Humanitarian Advisor</w:t>
      </w:r>
      <w:r w:rsidRPr="00C456B9">
        <w:rPr>
          <w:rFonts w:ascii="Calibri" w:hAnsi="Calibri"/>
          <w:sz w:val="22"/>
        </w:rPr>
        <w:t xml:space="preserve"> </w:t>
      </w:r>
      <w:r>
        <w:rPr>
          <w:rFonts w:ascii="Calibri" w:hAnsi="Calibri"/>
          <w:sz w:val="22"/>
        </w:rPr>
        <w:t xml:space="preserve">appointed by GOAL </w:t>
      </w:r>
      <w:r w:rsidRPr="00052BDC">
        <w:rPr>
          <w:rFonts w:ascii="Calibri" w:hAnsi="Calibri"/>
          <w:sz w:val="22"/>
        </w:rPr>
        <w:t>and authorisation from GOAL’s insurers</w:t>
      </w:r>
      <w:r>
        <w:rPr>
          <w:rFonts w:ascii="Calibri" w:hAnsi="Calibri"/>
          <w:sz w:val="22"/>
        </w:rPr>
        <w:t xml:space="preserve"> and GOAL’s Global Security Advisor</w:t>
      </w:r>
      <w:r w:rsidRPr="00052BDC">
        <w:rPr>
          <w:rFonts w:ascii="Calibri" w:hAnsi="Calibri"/>
          <w:sz w:val="22"/>
        </w:rPr>
        <w:t>, where appropriate.</w:t>
      </w:r>
    </w:p>
    <w:p w14:paraId="4F55E1DE" w14:textId="4C983D2B" w:rsidR="00082F3F" w:rsidRPr="00E07B1C" w:rsidRDefault="00082F3F" w:rsidP="00082F3F">
      <w:pPr>
        <w:pStyle w:val="ACLevel2"/>
        <w:tabs>
          <w:tab w:val="clear" w:pos="1710"/>
        </w:tabs>
        <w:ind w:left="1440"/>
        <w:rPr>
          <w:rFonts w:ascii="Calibri" w:hAnsi="Calibri"/>
          <w:sz w:val="22"/>
        </w:rPr>
      </w:pPr>
      <w:r w:rsidRPr="00E07B1C">
        <w:rPr>
          <w:rFonts w:ascii="Calibri" w:hAnsi="Calibri"/>
          <w:sz w:val="22"/>
        </w:rPr>
        <w:t>The Consultant shall</w:t>
      </w:r>
      <w:r w:rsidR="00C53F30">
        <w:rPr>
          <w:rFonts w:ascii="Calibri" w:hAnsi="Calibri"/>
          <w:sz w:val="22"/>
        </w:rPr>
        <w:t xml:space="preserve"> ensure that its Personnel do </w:t>
      </w:r>
      <w:r w:rsidRPr="00E07B1C">
        <w:rPr>
          <w:rFonts w:ascii="Calibri" w:hAnsi="Calibri"/>
          <w:sz w:val="22"/>
        </w:rPr>
        <w:t xml:space="preserve">not either wilfully or recklessly do or omit to do anything that could put </w:t>
      </w:r>
      <w:r w:rsidR="00C53F30">
        <w:rPr>
          <w:rFonts w:ascii="Calibri" w:hAnsi="Calibri"/>
          <w:sz w:val="22"/>
        </w:rPr>
        <w:t>their</w:t>
      </w:r>
      <w:r w:rsidRPr="00E07B1C">
        <w:rPr>
          <w:rFonts w:ascii="Calibri" w:hAnsi="Calibri"/>
          <w:sz w:val="22"/>
        </w:rPr>
        <w:t xml:space="preserve"> health, safety or security or that of any other person (including</w:t>
      </w:r>
      <w:r>
        <w:rPr>
          <w:rFonts w:ascii="Calibri" w:hAnsi="Calibri"/>
          <w:sz w:val="22"/>
        </w:rPr>
        <w:t>, but not limited to,</w:t>
      </w:r>
      <w:r w:rsidRPr="00E07B1C">
        <w:rPr>
          <w:rFonts w:ascii="Calibri" w:hAnsi="Calibri"/>
          <w:sz w:val="22"/>
        </w:rPr>
        <w:t xml:space="preserve"> other GOAL consultants or GOAL staff) at risk. Wilful non-compliance with </w:t>
      </w:r>
      <w:r w:rsidR="005A6224">
        <w:rPr>
          <w:rFonts w:ascii="Calibri" w:hAnsi="Calibri"/>
          <w:sz w:val="22"/>
          <w:lang w:val="en-GB"/>
        </w:rPr>
        <w:t xml:space="preserve">the </w:t>
      </w:r>
      <w:r w:rsidR="00E420D5" w:rsidRPr="00402763">
        <w:rPr>
          <w:rStyle w:val="ACLevel1asheadingtext"/>
          <w:rFonts w:ascii="Calibri" w:hAnsi="Calibri"/>
          <w:b w:val="0"/>
          <w:sz w:val="22"/>
          <w:highlight w:val="yellow"/>
          <w:lang w:val="en-GB"/>
        </w:rPr>
        <w:t>HQ</w:t>
      </w:r>
      <w:r w:rsidR="00E420D5" w:rsidRPr="00402763">
        <w:rPr>
          <w:rStyle w:val="ACLevel1asheadingtext"/>
          <w:rFonts w:ascii="Calibri" w:hAnsi="Calibri"/>
          <w:bCs/>
          <w:sz w:val="22"/>
          <w:highlight w:val="yellow"/>
          <w:lang w:val="en-GB"/>
        </w:rPr>
        <w:t xml:space="preserve"> </w:t>
      </w:r>
      <w:r w:rsidR="00E420D5" w:rsidRPr="00402763">
        <w:rPr>
          <w:rStyle w:val="ACLevel1asheadingtext"/>
          <w:rFonts w:ascii="Calibri" w:hAnsi="Calibri"/>
          <w:b w:val="0"/>
          <w:sz w:val="22"/>
          <w:highlight w:val="yellow"/>
          <w:lang w:val="en-GB"/>
        </w:rPr>
        <w:t>Safety Statement</w:t>
      </w:r>
      <w:r w:rsidR="00E420D5" w:rsidRPr="00402763">
        <w:rPr>
          <w:rFonts w:ascii="Calibri" w:hAnsi="Calibri"/>
          <w:sz w:val="22"/>
          <w:highlight w:val="yellow"/>
          <w:lang w:val="en-GB"/>
        </w:rPr>
        <w:t xml:space="preserve"> </w:t>
      </w:r>
      <w:r w:rsidR="00953CCC">
        <w:rPr>
          <w:rFonts w:ascii="Calibri" w:hAnsi="Calibri"/>
          <w:sz w:val="22"/>
          <w:lang w:val="en-GB"/>
        </w:rPr>
        <w:t>or</w:t>
      </w:r>
      <w:r w:rsidR="00953CCC" w:rsidRPr="004A1044">
        <w:rPr>
          <w:rStyle w:val="ACLevel1asheadingtext"/>
          <w:rFonts w:ascii="Calibri" w:hAnsi="Calibri"/>
          <w:b w:val="0"/>
          <w:i/>
          <w:iCs/>
          <w:sz w:val="22"/>
          <w:highlight w:val="yellow"/>
          <w:lang w:val="en-GB"/>
        </w:rPr>
        <w:t xml:space="preserve"> </w:t>
      </w:r>
      <w:r w:rsidR="00953CCC" w:rsidRPr="004A1044">
        <w:rPr>
          <w:rStyle w:val="ACLevel1asheadingtext"/>
          <w:rFonts w:ascii="Calibri" w:hAnsi="Calibri"/>
          <w:b w:val="0"/>
          <w:sz w:val="22"/>
          <w:highlight w:val="yellow"/>
          <w:lang w:val="en-GB"/>
        </w:rPr>
        <w:t>Security Manual (</w:t>
      </w:r>
      <w:r w:rsidR="00953CCC" w:rsidRPr="00944D62">
        <w:rPr>
          <w:rStyle w:val="ACLevel1asheadingtext"/>
          <w:rFonts w:ascii="Calibri" w:hAnsi="Calibri"/>
          <w:b w:val="0"/>
          <w:i/>
          <w:iCs/>
          <w:sz w:val="22"/>
          <w:highlight w:val="yellow"/>
          <w:lang w:val="en-GB"/>
        </w:rPr>
        <w:t>delete as applicable</w:t>
      </w:r>
      <w:r w:rsidR="00953CCC">
        <w:rPr>
          <w:rStyle w:val="ACLevel1asheadingtext"/>
          <w:rFonts w:ascii="Calibri" w:hAnsi="Calibri"/>
          <w:b w:val="0"/>
          <w:sz w:val="22"/>
          <w:lang w:val="en-GB"/>
        </w:rPr>
        <w:t>)</w:t>
      </w:r>
      <w:r w:rsidR="00362A24">
        <w:rPr>
          <w:rStyle w:val="ACLevel1asheadingtext"/>
          <w:rFonts w:ascii="Calibri" w:hAnsi="Calibri"/>
          <w:b w:val="0"/>
          <w:sz w:val="22"/>
          <w:lang w:val="en-GB"/>
        </w:rPr>
        <w:t xml:space="preserve"> or</w:t>
      </w:r>
      <w:r w:rsidR="00953CCC" w:rsidRPr="004238AD">
        <w:rPr>
          <w:rStyle w:val="ACLevel1asheadingtext"/>
          <w:rFonts w:ascii="Calibri" w:hAnsi="Calibri"/>
          <w:b w:val="0"/>
          <w:sz w:val="22"/>
          <w:lang w:val="en-GB"/>
        </w:rPr>
        <w:t xml:space="preserve"> </w:t>
      </w:r>
      <w:r w:rsidR="00953CCC">
        <w:rPr>
          <w:rFonts w:ascii="Calibri" w:hAnsi="Calibri"/>
          <w:sz w:val="22"/>
          <w:lang w:val="en-GB"/>
        </w:rPr>
        <w:t>any other health</w:t>
      </w:r>
      <w:r w:rsidR="00362A24">
        <w:rPr>
          <w:rFonts w:ascii="Calibri" w:hAnsi="Calibri"/>
          <w:sz w:val="22"/>
          <w:lang w:val="en-GB"/>
        </w:rPr>
        <w:t>,</w:t>
      </w:r>
      <w:r w:rsidR="00953CCC">
        <w:rPr>
          <w:rFonts w:ascii="Calibri" w:hAnsi="Calibri"/>
          <w:sz w:val="22"/>
          <w:lang w:val="en-GB"/>
        </w:rPr>
        <w:t xml:space="preserve"> safety</w:t>
      </w:r>
      <w:r w:rsidR="00362A24">
        <w:rPr>
          <w:rFonts w:ascii="Calibri" w:hAnsi="Calibri"/>
          <w:sz w:val="22"/>
          <w:lang w:val="en-GB"/>
        </w:rPr>
        <w:t xml:space="preserve"> and security</w:t>
      </w:r>
      <w:r w:rsidR="00953CCC">
        <w:rPr>
          <w:rFonts w:ascii="Calibri" w:hAnsi="Calibri"/>
          <w:sz w:val="22"/>
          <w:lang w:val="en-GB"/>
        </w:rPr>
        <w:t xml:space="preserve"> policies and procedures that GOAL may have in place </w:t>
      </w:r>
      <w:r w:rsidRPr="00E07B1C">
        <w:rPr>
          <w:rFonts w:ascii="Calibri" w:hAnsi="Calibri"/>
          <w:sz w:val="22"/>
        </w:rPr>
        <w:t xml:space="preserve">may give rise to termination of this </w:t>
      </w:r>
      <w:r w:rsidR="00E11285">
        <w:rPr>
          <w:rFonts w:ascii="Calibri" w:hAnsi="Calibri"/>
          <w:sz w:val="22"/>
        </w:rPr>
        <w:t>Agreement</w:t>
      </w:r>
      <w:r w:rsidRPr="00E07B1C">
        <w:rPr>
          <w:rFonts w:ascii="Calibri" w:hAnsi="Calibri"/>
          <w:sz w:val="22"/>
        </w:rPr>
        <w:t xml:space="preserve"> pursuant to clause </w:t>
      </w:r>
      <w:r w:rsidRPr="00E07B1C">
        <w:rPr>
          <w:rFonts w:ascii="Calibri" w:hAnsi="Calibri"/>
          <w:sz w:val="22"/>
        </w:rPr>
        <w:fldChar w:fldCharType="begin"/>
      </w:r>
      <w:r w:rsidRPr="00E07B1C">
        <w:rPr>
          <w:rFonts w:ascii="Calibri" w:hAnsi="Calibri"/>
          <w:sz w:val="22"/>
        </w:rPr>
        <w:instrText xml:space="preserve"> REF _Ref393966998 \r \h </w:instrText>
      </w:r>
      <w:r w:rsidRPr="00E07B1C">
        <w:rPr>
          <w:rFonts w:ascii="Calibri" w:hAnsi="Calibri"/>
          <w:sz w:val="22"/>
        </w:rPr>
      </w:r>
      <w:r w:rsidRPr="00E07B1C">
        <w:rPr>
          <w:rFonts w:ascii="Calibri" w:hAnsi="Calibri"/>
          <w:sz w:val="22"/>
        </w:rPr>
        <w:fldChar w:fldCharType="separate"/>
      </w:r>
      <w:r>
        <w:rPr>
          <w:rFonts w:ascii="Calibri" w:hAnsi="Calibri"/>
          <w:sz w:val="22"/>
        </w:rPr>
        <w:t>18.1(b)</w:t>
      </w:r>
      <w:r w:rsidRPr="00E07B1C">
        <w:rPr>
          <w:rFonts w:ascii="Calibri" w:hAnsi="Calibri"/>
          <w:sz w:val="22"/>
        </w:rPr>
        <w:fldChar w:fldCharType="end"/>
      </w:r>
      <w:r w:rsidRPr="00E07B1C">
        <w:rPr>
          <w:rFonts w:ascii="Calibri" w:hAnsi="Calibri"/>
          <w:sz w:val="22"/>
        </w:rPr>
        <w:t>.</w:t>
      </w:r>
    </w:p>
    <w:p w14:paraId="40D213A6" w14:textId="77777777" w:rsidR="008A7C84" w:rsidRPr="00306C82" w:rsidRDefault="008A7C84">
      <w:pPr>
        <w:pStyle w:val="ACLevel1"/>
        <w:keepNext/>
        <w:rPr>
          <w:rStyle w:val="ACLevel1asheadingtext"/>
          <w:rFonts w:ascii="Calibri" w:hAnsi="Calibri"/>
          <w:sz w:val="22"/>
          <w:lang w:val="en-GB"/>
        </w:rPr>
      </w:pPr>
      <w:r w:rsidRPr="00306C82">
        <w:rPr>
          <w:rStyle w:val="ACLevel1asheadingtext"/>
          <w:rFonts w:ascii="Calibri" w:hAnsi="Calibri"/>
          <w:sz w:val="22"/>
          <w:lang w:val="en-GB"/>
        </w:rPr>
        <w:t>GOAL Policies</w:t>
      </w:r>
    </w:p>
    <w:p w14:paraId="40D213A7" w14:textId="3F922C0A" w:rsidR="008A7C84" w:rsidRPr="00306C82" w:rsidRDefault="00E57986" w:rsidP="004238AD">
      <w:pPr>
        <w:pStyle w:val="ACLevel2"/>
        <w:tabs>
          <w:tab w:val="clear" w:pos="1440"/>
          <w:tab w:val="clear" w:pos="1710"/>
          <w:tab w:val="num" w:pos="1418"/>
        </w:tabs>
        <w:ind w:left="1418" w:hanging="428"/>
        <w:rPr>
          <w:rStyle w:val="ACLevel1asheadingtext"/>
          <w:rFonts w:ascii="Calibri" w:hAnsi="Calibri"/>
          <w:b w:val="0"/>
          <w:sz w:val="22"/>
          <w:lang w:val="en-GB"/>
        </w:rPr>
      </w:pPr>
      <w:r w:rsidRPr="00306C82">
        <w:rPr>
          <w:rStyle w:val="ACLevel1asheadingtext"/>
          <w:rFonts w:ascii="Calibri" w:hAnsi="Calibri"/>
          <w:b w:val="0"/>
          <w:sz w:val="22"/>
          <w:lang w:val="en-GB"/>
        </w:rPr>
        <w:t xml:space="preserve">The Consultant </w:t>
      </w:r>
      <w:r w:rsidR="0075390A">
        <w:rPr>
          <w:rStyle w:val="ACLevel1asheadingtext"/>
          <w:rFonts w:ascii="Calibri" w:hAnsi="Calibri"/>
          <w:b w:val="0"/>
          <w:sz w:val="22"/>
          <w:lang w:val="en-GB"/>
        </w:rPr>
        <w:t xml:space="preserve">and Personnel </w:t>
      </w:r>
      <w:r w:rsidRPr="00306C82">
        <w:rPr>
          <w:rStyle w:val="ACLevel1asheadingtext"/>
          <w:rFonts w:ascii="Calibri" w:hAnsi="Calibri"/>
          <w:b w:val="0"/>
          <w:sz w:val="22"/>
          <w:lang w:val="en-GB"/>
        </w:rPr>
        <w:t xml:space="preserve">shall at all times comply with GOAL policies, including, without limitation, the </w:t>
      </w:r>
      <w:r w:rsidRPr="00511D1E">
        <w:rPr>
          <w:rStyle w:val="ACLevel1asheadingtext"/>
          <w:rFonts w:ascii="Calibri" w:hAnsi="Calibri"/>
          <w:b w:val="0"/>
          <w:sz w:val="22"/>
          <w:lang w:val="en-GB"/>
        </w:rPr>
        <w:t>following</w:t>
      </w:r>
      <w:r w:rsidRPr="00306C82">
        <w:rPr>
          <w:rStyle w:val="ACLevel1asheadingtext"/>
          <w:rFonts w:ascii="Calibri" w:hAnsi="Calibri"/>
          <w:b w:val="0"/>
          <w:sz w:val="22"/>
          <w:lang w:val="en-GB"/>
        </w:rPr>
        <w:t xml:space="preserve">, copies of which have been made available to </w:t>
      </w:r>
      <w:r w:rsidR="00E03925">
        <w:rPr>
          <w:rStyle w:val="ACLevel1asheadingtext"/>
          <w:rFonts w:ascii="Calibri" w:hAnsi="Calibri"/>
          <w:b w:val="0"/>
          <w:sz w:val="22"/>
          <w:lang w:val="en-GB"/>
        </w:rPr>
        <w:t>it</w:t>
      </w:r>
      <w:r w:rsidRPr="00306C82">
        <w:rPr>
          <w:rStyle w:val="ACLevel1asheadingtext"/>
          <w:rFonts w:ascii="Calibri" w:hAnsi="Calibri"/>
          <w:b w:val="0"/>
          <w:sz w:val="22"/>
          <w:lang w:val="en-GB"/>
        </w:rPr>
        <w:t>:</w:t>
      </w:r>
    </w:p>
    <w:p w14:paraId="40D213A8" w14:textId="33359FC8" w:rsidR="00E57986" w:rsidRPr="00306C82" w:rsidRDefault="00D1292F" w:rsidP="00E07B1C">
      <w:pPr>
        <w:pStyle w:val="ACLevel3"/>
        <w:rPr>
          <w:rStyle w:val="ACLevel1asheadingtext"/>
          <w:rFonts w:ascii="Calibri" w:hAnsi="Calibri"/>
          <w:b w:val="0"/>
          <w:sz w:val="22"/>
          <w:lang w:val="en-GB"/>
        </w:rPr>
      </w:pPr>
      <w:r w:rsidRPr="00306C82">
        <w:rPr>
          <w:rStyle w:val="ACLevel1asheadingtext"/>
          <w:rFonts w:ascii="Calibri" w:hAnsi="Calibri"/>
          <w:b w:val="0"/>
          <w:sz w:val="22"/>
          <w:lang w:val="en-GB"/>
        </w:rPr>
        <w:t>Code of Conduct</w:t>
      </w:r>
      <w:r w:rsidR="00E57986" w:rsidRPr="00306C82">
        <w:rPr>
          <w:rStyle w:val="ACLevel1asheadingtext"/>
          <w:rFonts w:ascii="Calibri" w:hAnsi="Calibri"/>
          <w:b w:val="0"/>
          <w:sz w:val="22"/>
          <w:lang w:val="en-GB"/>
        </w:rPr>
        <w:t>;</w:t>
      </w:r>
    </w:p>
    <w:p w14:paraId="2B3F89CF" w14:textId="71469E7D" w:rsidR="006B754C" w:rsidRPr="00306C82" w:rsidRDefault="006B754C" w:rsidP="00E07B1C">
      <w:pPr>
        <w:pStyle w:val="ACLevel3"/>
        <w:rPr>
          <w:rStyle w:val="ACLevel1asheadingtext"/>
          <w:rFonts w:ascii="Calibri" w:hAnsi="Calibri"/>
          <w:b w:val="0"/>
          <w:sz w:val="22"/>
          <w:lang w:val="en-GB"/>
        </w:rPr>
      </w:pPr>
      <w:r w:rsidRPr="00306C82">
        <w:rPr>
          <w:rStyle w:val="ACLevel1asheadingtext"/>
          <w:rFonts w:ascii="Calibri" w:hAnsi="Calibri"/>
          <w:b w:val="0"/>
          <w:sz w:val="22"/>
          <w:lang w:val="en-GB"/>
        </w:rPr>
        <w:t>PSEA Policy;</w:t>
      </w:r>
    </w:p>
    <w:p w14:paraId="3D3B055D" w14:textId="6F052169" w:rsidR="006B754C" w:rsidRDefault="006B754C" w:rsidP="00E07B1C">
      <w:pPr>
        <w:pStyle w:val="ACLevel3"/>
        <w:rPr>
          <w:rStyle w:val="ACLevel1asheadingtext"/>
          <w:rFonts w:ascii="Calibri" w:hAnsi="Calibri"/>
          <w:b w:val="0"/>
          <w:sz w:val="22"/>
          <w:lang w:val="en-GB"/>
        </w:rPr>
      </w:pPr>
      <w:r w:rsidRPr="00306C82">
        <w:rPr>
          <w:rStyle w:val="ACLevel1asheadingtext"/>
          <w:rFonts w:ascii="Calibri" w:hAnsi="Calibri"/>
          <w:b w:val="0"/>
          <w:sz w:val="22"/>
          <w:lang w:val="en-GB"/>
        </w:rPr>
        <w:t>Child and Adult Safeguarding Policy;</w:t>
      </w:r>
    </w:p>
    <w:p w14:paraId="32DF9B87" w14:textId="1404C3FF" w:rsidR="00B75F44" w:rsidRPr="00306C82" w:rsidRDefault="00B75F44" w:rsidP="00E07B1C">
      <w:pPr>
        <w:pStyle w:val="ACLevel3"/>
        <w:rPr>
          <w:rStyle w:val="ACLevel1asheadingtext"/>
          <w:rFonts w:ascii="Calibri" w:hAnsi="Calibri"/>
          <w:b w:val="0"/>
          <w:sz w:val="22"/>
          <w:lang w:val="en-GB"/>
        </w:rPr>
      </w:pPr>
      <w:r>
        <w:rPr>
          <w:rStyle w:val="ACLevel1asheadingtext"/>
          <w:rFonts w:ascii="Calibri" w:hAnsi="Calibri"/>
          <w:b w:val="0"/>
          <w:sz w:val="22"/>
          <w:lang w:val="en-GB"/>
        </w:rPr>
        <w:t xml:space="preserve">Child Protection Policy; </w:t>
      </w:r>
    </w:p>
    <w:p w14:paraId="40D213AA" w14:textId="77777777" w:rsidR="00E57986" w:rsidRPr="00306C82" w:rsidRDefault="00E57986" w:rsidP="00E07B1C">
      <w:pPr>
        <w:pStyle w:val="ACLevel3"/>
        <w:rPr>
          <w:rStyle w:val="ACLevel1asheadingtext"/>
          <w:rFonts w:ascii="Calibri" w:hAnsi="Calibri"/>
          <w:b w:val="0"/>
          <w:sz w:val="22"/>
          <w:lang w:val="en-GB"/>
        </w:rPr>
      </w:pPr>
      <w:r w:rsidRPr="00306C82">
        <w:rPr>
          <w:rStyle w:val="ACLevel1asheadingtext"/>
          <w:rFonts w:ascii="Calibri" w:hAnsi="Calibri"/>
          <w:b w:val="0"/>
          <w:sz w:val="22"/>
          <w:lang w:val="en-GB"/>
        </w:rPr>
        <w:t>Conflict of Interest Policy;</w:t>
      </w:r>
    </w:p>
    <w:p w14:paraId="40D213AC" w14:textId="77777777" w:rsidR="00E57986" w:rsidRPr="00306C82" w:rsidRDefault="00E57986" w:rsidP="00E07B1C">
      <w:pPr>
        <w:pStyle w:val="ACLevel3"/>
        <w:rPr>
          <w:rStyle w:val="ACLevel1asheadingtext"/>
          <w:rFonts w:ascii="Calibri" w:hAnsi="Calibri"/>
          <w:b w:val="0"/>
          <w:sz w:val="22"/>
          <w:lang w:val="en-GB"/>
        </w:rPr>
      </w:pPr>
      <w:r w:rsidRPr="00306C82">
        <w:rPr>
          <w:rStyle w:val="ACLevel1asheadingtext"/>
          <w:rFonts w:ascii="Calibri" w:hAnsi="Calibri"/>
          <w:b w:val="0"/>
          <w:sz w:val="22"/>
          <w:lang w:val="en-GB"/>
        </w:rPr>
        <w:t>Anti-Fraud Policy;</w:t>
      </w:r>
    </w:p>
    <w:p w14:paraId="40D213AD" w14:textId="77777777" w:rsidR="00E57986" w:rsidRPr="00306C82" w:rsidRDefault="00E57986" w:rsidP="00E07B1C">
      <w:pPr>
        <w:pStyle w:val="ACLevel3"/>
        <w:rPr>
          <w:rStyle w:val="ACLevel1asheadingtext"/>
          <w:rFonts w:ascii="Calibri" w:hAnsi="Calibri"/>
          <w:b w:val="0"/>
          <w:sz w:val="22"/>
          <w:lang w:val="en-GB"/>
        </w:rPr>
      </w:pPr>
      <w:r w:rsidRPr="00306C82">
        <w:rPr>
          <w:rStyle w:val="ACLevel1asheadingtext"/>
          <w:rFonts w:ascii="Calibri" w:hAnsi="Calibri"/>
          <w:b w:val="0"/>
          <w:sz w:val="22"/>
          <w:lang w:val="en-GB"/>
        </w:rPr>
        <w:t>Whistleblowing Policy;</w:t>
      </w:r>
    </w:p>
    <w:p w14:paraId="40D213AE" w14:textId="0F34322A" w:rsidR="00E57986" w:rsidRPr="00306C82" w:rsidRDefault="00E57986" w:rsidP="00E07B1C">
      <w:pPr>
        <w:pStyle w:val="ACLevel3"/>
        <w:rPr>
          <w:rStyle w:val="ACLevel1asheadingtext"/>
          <w:rFonts w:ascii="Calibri" w:hAnsi="Calibri"/>
          <w:b w:val="0"/>
          <w:sz w:val="22"/>
          <w:lang w:val="en-GB"/>
        </w:rPr>
      </w:pPr>
      <w:r w:rsidRPr="00306C82">
        <w:rPr>
          <w:rStyle w:val="ACLevel1asheadingtext"/>
          <w:rFonts w:ascii="Calibri" w:hAnsi="Calibri"/>
          <w:b w:val="0"/>
          <w:sz w:val="22"/>
          <w:lang w:val="en-GB"/>
        </w:rPr>
        <w:t xml:space="preserve">IT </w:t>
      </w:r>
      <w:r w:rsidR="006B754C" w:rsidRPr="00306C82">
        <w:rPr>
          <w:rStyle w:val="ACLevel1asheadingtext"/>
          <w:rFonts w:ascii="Calibri" w:hAnsi="Calibri"/>
          <w:b w:val="0"/>
          <w:sz w:val="22"/>
          <w:lang w:val="en-GB"/>
        </w:rPr>
        <w:t xml:space="preserve">Acceptable Use </w:t>
      </w:r>
      <w:r w:rsidRPr="00306C82">
        <w:rPr>
          <w:rStyle w:val="ACLevel1asheadingtext"/>
          <w:rFonts w:ascii="Calibri" w:hAnsi="Calibri"/>
          <w:b w:val="0"/>
          <w:sz w:val="22"/>
          <w:lang w:val="en-GB"/>
        </w:rPr>
        <w:t>Policy;</w:t>
      </w:r>
    </w:p>
    <w:p w14:paraId="7BEBEDA5" w14:textId="14179BF9" w:rsidR="006B754C" w:rsidRPr="00306C82" w:rsidRDefault="006B754C" w:rsidP="00E07B1C">
      <w:pPr>
        <w:pStyle w:val="ACLevel3"/>
        <w:rPr>
          <w:rStyle w:val="ACLevel1asheadingtext"/>
          <w:rFonts w:ascii="Calibri" w:hAnsi="Calibri"/>
          <w:b w:val="0"/>
          <w:sz w:val="22"/>
          <w:lang w:val="en-GB"/>
        </w:rPr>
      </w:pPr>
      <w:r w:rsidRPr="00306C82">
        <w:rPr>
          <w:rStyle w:val="ACLevel1asheadingtext"/>
          <w:rFonts w:ascii="Calibri" w:hAnsi="Calibri"/>
          <w:b w:val="0"/>
          <w:sz w:val="22"/>
          <w:lang w:val="en-GB"/>
        </w:rPr>
        <w:t>Expenses Policy;</w:t>
      </w:r>
    </w:p>
    <w:p w14:paraId="10AA8715" w14:textId="5FEB56F6" w:rsidR="00164FFB" w:rsidRPr="004238AD" w:rsidRDefault="006B754C" w:rsidP="004238AD">
      <w:pPr>
        <w:pStyle w:val="ACLevel3"/>
        <w:spacing w:before="240"/>
        <w:rPr>
          <w:rStyle w:val="ACLevel1asheadingtext"/>
          <w:rFonts w:ascii="Calibri" w:hAnsi="Calibri"/>
          <w:b w:val="0"/>
          <w:sz w:val="22"/>
          <w:lang w:val="en-GB"/>
        </w:rPr>
      </w:pPr>
      <w:r w:rsidRPr="004A1044">
        <w:rPr>
          <w:rStyle w:val="ACLevel1asheadingtext"/>
          <w:rFonts w:ascii="Calibri" w:hAnsi="Calibri"/>
          <w:b w:val="0"/>
          <w:sz w:val="22"/>
          <w:highlight w:val="yellow"/>
          <w:lang w:val="en-GB"/>
        </w:rPr>
        <w:t>HQ Safety Statement</w:t>
      </w:r>
      <w:r w:rsidR="004238AD" w:rsidRPr="004A1044">
        <w:rPr>
          <w:rStyle w:val="ACLevel1asheadingtext"/>
          <w:rFonts w:ascii="Calibri" w:hAnsi="Calibri"/>
          <w:b w:val="0"/>
          <w:sz w:val="22"/>
          <w:highlight w:val="yellow"/>
          <w:lang w:val="en-GB"/>
        </w:rPr>
        <w:t xml:space="preserve"> </w:t>
      </w:r>
      <w:r w:rsidR="004238AD" w:rsidRPr="004A1044">
        <w:rPr>
          <w:rStyle w:val="ACLevel1asheadingtext"/>
          <w:rFonts w:ascii="Calibri" w:hAnsi="Calibri"/>
          <w:b w:val="0"/>
          <w:i/>
          <w:iCs/>
          <w:sz w:val="22"/>
          <w:highlight w:val="yellow"/>
          <w:lang w:val="en-GB"/>
        </w:rPr>
        <w:t xml:space="preserve">or </w:t>
      </w:r>
      <w:r w:rsidR="00D1292F" w:rsidRPr="004A1044">
        <w:rPr>
          <w:rStyle w:val="ACLevel1asheadingtext"/>
          <w:rFonts w:ascii="Calibri" w:hAnsi="Calibri"/>
          <w:b w:val="0"/>
          <w:sz w:val="22"/>
          <w:highlight w:val="yellow"/>
          <w:lang w:val="en-GB"/>
        </w:rPr>
        <w:t>Security Manual</w:t>
      </w:r>
      <w:r w:rsidR="004238AD" w:rsidRPr="004A1044">
        <w:rPr>
          <w:rStyle w:val="ACLevel1asheadingtext"/>
          <w:rFonts w:ascii="Calibri" w:hAnsi="Calibri"/>
          <w:b w:val="0"/>
          <w:sz w:val="22"/>
          <w:highlight w:val="yellow"/>
          <w:lang w:val="en-GB"/>
        </w:rPr>
        <w:t xml:space="preserve"> (</w:t>
      </w:r>
      <w:r w:rsidR="004238AD" w:rsidRPr="00944D62">
        <w:rPr>
          <w:rStyle w:val="ACLevel1asheadingtext"/>
          <w:rFonts w:ascii="Calibri" w:hAnsi="Calibri"/>
          <w:b w:val="0"/>
          <w:i/>
          <w:iCs/>
          <w:sz w:val="22"/>
          <w:highlight w:val="yellow"/>
          <w:lang w:val="en-GB"/>
        </w:rPr>
        <w:t>delete as applicable</w:t>
      </w:r>
      <w:r w:rsidR="00944D62">
        <w:rPr>
          <w:rStyle w:val="ACLevel1asheadingtext"/>
          <w:rFonts w:ascii="Calibri" w:hAnsi="Calibri"/>
          <w:b w:val="0"/>
          <w:sz w:val="22"/>
          <w:lang w:val="en-GB"/>
        </w:rPr>
        <w:t>)</w:t>
      </w:r>
      <w:r w:rsidR="00164FFB" w:rsidRPr="004238AD">
        <w:rPr>
          <w:rStyle w:val="ACLevel1asheadingtext"/>
          <w:rFonts w:ascii="Calibri" w:hAnsi="Calibri"/>
          <w:b w:val="0"/>
          <w:sz w:val="22"/>
          <w:lang w:val="en-GB"/>
        </w:rPr>
        <w:t xml:space="preserve">; and </w:t>
      </w:r>
    </w:p>
    <w:p w14:paraId="40D213AF" w14:textId="2F5ED242" w:rsidR="00D1292F" w:rsidRDefault="00164FFB" w:rsidP="00E07B1C">
      <w:pPr>
        <w:pStyle w:val="ACLevel3"/>
        <w:rPr>
          <w:rStyle w:val="ACLevel1asheadingtext"/>
          <w:rFonts w:ascii="Calibri" w:hAnsi="Calibri"/>
          <w:b w:val="0"/>
          <w:sz w:val="22"/>
          <w:lang w:val="en-GB"/>
        </w:rPr>
      </w:pPr>
      <w:r>
        <w:rPr>
          <w:rStyle w:val="ACLevel1asheadingtext"/>
          <w:rFonts w:ascii="Calibri" w:hAnsi="Calibri"/>
          <w:b w:val="0"/>
          <w:sz w:val="22"/>
          <w:lang w:val="en-GB"/>
        </w:rPr>
        <w:t>Data Protection Policy</w:t>
      </w:r>
      <w:r w:rsidR="00D1292F" w:rsidRPr="00306C82">
        <w:rPr>
          <w:rStyle w:val="ACLevel1asheadingtext"/>
          <w:rFonts w:ascii="Calibri" w:hAnsi="Calibri"/>
          <w:b w:val="0"/>
          <w:sz w:val="22"/>
          <w:lang w:val="en-GB"/>
        </w:rPr>
        <w:t>.</w:t>
      </w:r>
    </w:p>
    <w:p w14:paraId="63B4F801" w14:textId="7F97E5BD" w:rsidR="00DF7E86" w:rsidRPr="00306C82" w:rsidRDefault="00DF7E86" w:rsidP="00E07B1C">
      <w:pPr>
        <w:pStyle w:val="ACLevel3"/>
        <w:rPr>
          <w:rStyle w:val="ACLevel1asheadingtext"/>
          <w:rFonts w:ascii="Calibri" w:hAnsi="Calibri"/>
          <w:b w:val="0"/>
          <w:sz w:val="22"/>
          <w:lang w:val="en-GB"/>
        </w:rPr>
      </w:pPr>
      <w:r w:rsidRPr="00DF7E86">
        <w:rPr>
          <w:rStyle w:val="ACLevel1asheadingtext"/>
          <w:rFonts w:ascii="Calibri" w:hAnsi="Calibri"/>
          <w:b w:val="0"/>
          <w:sz w:val="22"/>
          <w:lang w:val="en-GB"/>
        </w:rPr>
        <w:t xml:space="preserve">Social Media and Online Messaging Policy 2020 </w:t>
      </w:r>
    </w:p>
    <w:p w14:paraId="40D213B0" w14:textId="1CBE0A52" w:rsidR="00E57986" w:rsidRPr="00F61593" w:rsidRDefault="00A11BD2" w:rsidP="00F61593">
      <w:pPr>
        <w:pStyle w:val="ACLevel2"/>
        <w:tabs>
          <w:tab w:val="clear" w:pos="1440"/>
          <w:tab w:val="clear" w:pos="1710"/>
          <w:tab w:val="num" w:pos="1418"/>
        </w:tabs>
        <w:ind w:left="1418" w:hanging="428"/>
        <w:rPr>
          <w:rStyle w:val="ACLevel1asheadingtext"/>
          <w:rFonts w:ascii="Calibri" w:hAnsi="Calibri"/>
          <w:b w:val="0"/>
          <w:sz w:val="22"/>
          <w:lang w:val="en-GB"/>
        </w:rPr>
      </w:pPr>
      <w:r w:rsidRPr="00306C82">
        <w:rPr>
          <w:rStyle w:val="ACLevel1asheadingtext"/>
          <w:rFonts w:ascii="Calibri" w:hAnsi="Calibri"/>
          <w:b w:val="0"/>
          <w:sz w:val="22"/>
          <w:lang w:val="en-GB"/>
        </w:rPr>
        <w:lastRenderedPageBreak/>
        <w:t>The Consultant acknowledges that the aforementioned policies may be amended</w:t>
      </w:r>
      <w:r>
        <w:rPr>
          <w:rStyle w:val="ACLevel1asheadingtext"/>
          <w:rFonts w:ascii="Calibri" w:hAnsi="Calibri"/>
          <w:b w:val="0"/>
          <w:sz w:val="22"/>
          <w:lang w:val="en-GB"/>
        </w:rPr>
        <w:t>, supplemented or superseded</w:t>
      </w:r>
      <w:r w:rsidRPr="00306C82">
        <w:rPr>
          <w:rStyle w:val="ACLevel1asheadingtext"/>
          <w:rFonts w:ascii="Calibri" w:hAnsi="Calibri"/>
          <w:b w:val="0"/>
          <w:sz w:val="22"/>
          <w:lang w:val="en-GB"/>
        </w:rPr>
        <w:t xml:space="preserve"> by GOAL from time to time and, upon notification to the </w:t>
      </w:r>
      <w:r w:rsidRPr="00E24A23">
        <w:rPr>
          <w:rStyle w:val="ACLevel1asheadingtext"/>
          <w:rFonts w:ascii="Calibri" w:hAnsi="Calibri"/>
          <w:b w:val="0"/>
          <w:sz w:val="22"/>
          <w:lang w:val="en-GB"/>
        </w:rPr>
        <w:t xml:space="preserve">Consultant, </w:t>
      </w:r>
      <w:r w:rsidR="00E24A23" w:rsidRPr="00E24A23">
        <w:rPr>
          <w:rStyle w:val="ACLevel1asheadingtext"/>
          <w:rFonts w:ascii="Calibri" w:hAnsi="Calibri"/>
          <w:b w:val="0"/>
          <w:sz w:val="22"/>
          <w:lang w:val="en-GB"/>
        </w:rPr>
        <w:t>it</w:t>
      </w:r>
      <w:r w:rsidRPr="00E24A23">
        <w:rPr>
          <w:rStyle w:val="ACLevel1asheadingtext"/>
          <w:rFonts w:ascii="Calibri" w:hAnsi="Calibri"/>
          <w:b w:val="0"/>
          <w:sz w:val="22"/>
          <w:lang w:val="en-GB"/>
        </w:rPr>
        <w:t xml:space="preserve"> </w:t>
      </w:r>
      <w:r w:rsidR="00E24A23">
        <w:rPr>
          <w:rStyle w:val="ACLevel1asheadingtext"/>
          <w:rFonts w:ascii="Calibri" w:hAnsi="Calibri"/>
          <w:b w:val="0"/>
          <w:sz w:val="22"/>
          <w:lang w:val="en-GB"/>
        </w:rPr>
        <w:t xml:space="preserve">and the Personnel </w:t>
      </w:r>
      <w:r w:rsidRPr="00E24A23">
        <w:rPr>
          <w:rStyle w:val="ACLevel1asheadingtext"/>
          <w:rFonts w:ascii="Calibri" w:hAnsi="Calibri"/>
          <w:b w:val="0"/>
          <w:sz w:val="22"/>
          <w:lang w:val="en-GB"/>
        </w:rPr>
        <w:t>shall comply with such amended, supplemented or superseded policies or any additional policies of GOAL</w:t>
      </w:r>
      <w:r>
        <w:rPr>
          <w:rStyle w:val="ACLevel1asheadingtext"/>
          <w:rFonts w:ascii="Calibri" w:hAnsi="Calibri"/>
          <w:b w:val="0"/>
          <w:sz w:val="22"/>
          <w:lang w:val="en-GB"/>
        </w:rPr>
        <w:t xml:space="preserve"> that come into effect after the Commencement Date</w:t>
      </w:r>
      <w:r w:rsidR="00E57986" w:rsidRPr="00F61593">
        <w:rPr>
          <w:rStyle w:val="ACLevel1asheadingtext"/>
          <w:rFonts w:ascii="Calibri" w:hAnsi="Calibri"/>
          <w:b w:val="0"/>
          <w:sz w:val="22"/>
          <w:lang w:val="en-GB"/>
        </w:rPr>
        <w:t>.</w:t>
      </w:r>
    </w:p>
    <w:p w14:paraId="40D213B1" w14:textId="59410B22" w:rsidR="00E57986" w:rsidRPr="00306C82" w:rsidRDefault="00E57986" w:rsidP="0061415D">
      <w:pPr>
        <w:pStyle w:val="ACLevel2"/>
        <w:tabs>
          <w:tab w:val="clear" w:pos="1440"/>
          <w:tab w:val="clear" w:pos="1710"/>
          <w:tab w:val="num" w:pos="1418"/>
        </w:tabs>
        <w:ind w:left="1418" w:hanging="428"/>
        <w:rPr>
          <w:rStyle w:val="ACLevel1asheadingtext"/>
          <w:rFonts w:ascii="Calibri" w:hAnsi="Calibri"/>
          <w:b w:val="0"/>
          <w:sz w:val="22"/>
          <w:lang w:val="en-GB"/>
        </w:rPr>
      </w:pPr>
      <w:r w:rsidRPr="00306C82">
        <w:rPr>
          <w:rStyle w:val="ACLevel1asheadingtext"/>
          <w:rFonts w:ascii="Calibri" w:hAnsi="Calibri"/>
          <w:b w:val="0"/>
          <w:sz w:val="22"/>
          <w:lang w:val="en-GB"/>
        </w:rPr>
        <w:t xml:space="preserve">Failure to comply with GOAL policies may lead to termination of this </w:t>
      </w:r>
      <w:r w:rsidR="00E11285">
        <w:rPr>
          <w:rStyle w:val="ACLevel1asheadingtext"/>
          <w:rFonts w:ascii="Calibri" w:hAnsi="Calibri"/>
          <w:b w:val="0"/>
          <w:sz w:val="22"/>
          <w:lang w:val="en-GB"/>
        </w:rPr>
        <w:t>Agreement</w:t>
      </w:r>
      <w:r w:rsidR="006E1477" w:rsidRPr="00306C82">
        <w:rPr>
          <w:rStyle w:val="ACLevel1asheadingtext"/>
          <w:rFonts w:ascii="Calibri" w:hAnsi="Calibri"/>
          <w:b w:val="0"/>
          <w:sz w:val="22"/>
          <w:lang w:val="en-GB"/>
        </w:rPr>
        <w:t xml:space="preserve"> pursuant to clause </w:t>
      </w:r>
      <w:r w:rsidR="006E1477" w:rsidRPr="00306C82">
        <w:rPr>
          <w:rStyle w:val="ACLevel1asheadingtext"/>
          <w:rFonts w:ascii="Calibri" w:hAnsi="Calibri"/>
          <w:b w:val="0"/>
          <w:sz w:val="22"/>
          <w:lang w:val="en-GB"/>
        </w:rPr>
        <w:fldChar w:fldCharType="begin"/>
      </w:r>
      <w:r w:rsidR="006E1477" w:rsidRPr="00306C82">
        <w:rPr>
          <w:rStyle w:val="ACLevel1asheadingtext"/>
          <w:rFonts w:ascii="Calibri" w:hAnsi="Calibri"/>
          <w:b w:val="0"/>
          <w:sz w:val="22"/>
          <w:lang w:val="en-GB"/>
        </w:rPr>
        <w:instrText xml:space="preserve"> REF _Ref393966998 \r \h </w:instrText>
      </w:r>
      <w:r w:rsidR="002B2897" w:rsidRPr="00306C82">
        <w:rPr>
          <w:rStyle w:val="ACLevel1asheadingtext"/>
          <w:rFonts w:ascii="Calibri" w:hAnsi="Calibri"/>
          <w:b w:val="0"/>
          <w:sz w:val="22"/>
          <w:lang w:val="en-GB"/>
        </w:rPr>
        <w:instrText xml:space="preserve"> \* MERGEFORMAT </w:instrText>
      </w:r>
      <w:r w:rsidR="006E1477" w:rsidRPr="00306C82">
        <w:rPr>
          <w:rStyle w:val="ACLevel1asheadingtext"/>
          <w:rFonts w:ascii="Calibri" w:hAnsi="Calibri"/>
          <w:b w:val="0"/>
          <w:sz w:val="22"/>
          <w:lang w:val="en-GB"/>
        </w:rPr>
      </w:r>
      <w:r w:rsidR="006E1477" w:rsidRPr="00306C82">
        <w:rPr>
          <w:rStyle w:val="ACLevel1asheadingtext"/>
          <w:rFonts w:ascii="Calibri" w:hAnsi="Calibri"/>
          <w:b w:val="0"/>
          <w:sz w:val="22"/>
          <w:lang w:val="en-GB"/>
        </w:rPr>
        <w:fldChar w:fldCharType="separate"/>
      </w:r>
      <w:r w:rsidR="0089120A">
        <w:rPr>
          <w:rStyle w:val="ACLevel1asheadingtext"/>
          <w:rFonts w:ascii="Calibri" w:hAnsi="Calibri"/>
          <w:b w:val="0"/>
          <w:sz w:val="22"/>
          <w:lang w:val="en-GB"/>
        </w:rPr>
        <w:t>18.1(b)</w:t>
      </w:r>
      <w:r w:rsidR="006E1477" w:rsidRPr="00306C82">
        <w:rPr>
          <w:rStyle w:val="ACLevel1asheadingtext"/>
          <w:rFonts w:ascii="Calibri" w:hAnsi="Calibri"/>
          <w:b w:val="0"/>
          <w:sz w:val="22"/>
          <w:lang w:val="en-GB"/>
        </w:rPr>
        <w:fldChar w:fldCharType="end"/>
      </w:r>
      <w:r w:rsidRPr="00306C82">
        <w:rPr>
          <w:rStyle w:val="ACLevel1asheadingtext"/>
          <w:rFonts w:ascii="Calibri" w:hAnsi="Calibri"/>
          <w:b w:val="0"/>
          <w:sz w:val="22"/>
          <w:lang w:val="en-GB"/>
        </w:rPr>
        <w:t>.</w:t>
      </w:r>
    </w:p>
    <w:p w14:paraId="190DB3D7" w14:textId="77777777" w:rsidR="00D91E04" w:rsidRDefault="00D91E04" w:rsidP="00D91E04">
      <w:pPr>
        <w:pStyle w:val="ACLevel1"/>
        <w:keepNext/>
        <w:rPr>
          <w:rStyle w:val="ACLevel1asheadingtext"/>
          <w:rFonts w:ascii="Calibri" w:hAnsi="Calibri"/>
          <w:sz w:val="22"/>
        </w:rPr>
      </w:pPr>
      <w:bookmarkStart w:id="10" w:name="_Ref393966560"/>
      <w:r w:rsidRPr="00062145">
        <w:rPr>
          <w:rStyle w:val="ACLevel1asheadingtext"/>
          <w:rFonts w:ascii="Calibri" w:hAnsi="Calibri"/>
          <w:sz w:val="22"/>
        </w:rPr>
        <w:t>Briefing, Debriefing</w:t>
      </w:r>
      <w:r>
        <w:rPr>
          <w:rStyle w:val="ACLevel1asheadingtext"/>
          <w:rFonts w:ascii="Calibri" w:hAnsi="Calibri"/>
          <w:sz w:val="22"/>
        </w:rPr>
        <w:t>, Visas, Work Permits</w:t>
      </w:r>
      <w:r w:rsidRPr="00062145">
        <w:rPr>
          <w:rStyle w:val="ACLevel1asheadingtext"/>
          <w:rFonts w:ascii="Calibri" w:hAnsi="Calibri"/>
          <w:sz w:val="22"/>
        </w:rPr>
        <w:t xml:space="preserve"> and Medical Clearance</w:t>
      </w:r>
    </w:p>
    <w:p w14:paraId="3DB8F3EE" w14:textId="476ED6AC" w:rsidR="00D91E04" w:rsidRDefault="00D91E04" w:rsidP="00D91E04">
      <w:pPr>
        <w:pStyle w:val="ACLevel2"/>
        <w:tabs>
          <w:tab w:val="clear" w:pos="1710"/>
        </w:tabs>
        <w:ind w:left="1440"/>
        <w:rPr>
          <w:rStyle w:val="ACLevel1asheadingtext"/>
          <w:rFonts w:ascii="Calibri" w:hAnsi="Calibri"/>
          <w:b w:val="0"/>
          <w:sz w:val="22"/>
        </w:rPr>
      </w:pPr>
      <w:r w:rsidRPr="00A80176">
        <w:rPr>
          <w:rStyle w:val="ACLevel1asheadingtext"/>
          <w:rFonts w:ascii="Calibri" w:hAnsi="Calibri"/>
          <w:b w:val="0"/>
          <w:sz w:val="22"/>
        </w:rPr>
        <w:t xml:space="preserve">The </w:t>
      </w:r>
      <w:r>
        <w:rPr>
          <w:rStyle w:val="ACLevel1asheadingtext"/>
          <w:rFonts w:ascii="Calibri" w:hAnsi="Calibri"/>
          <w:b w:val="0"/>
          <w:sz w:val="22"/>
        </w:rPr>
        <w:t xml:space="preserve">Consultant will </w:t>
      </w:r>
      <w:r w:rsidR="00CA0CBA">
        <w:rPr>
          <w:rStyle w:val="ACLevel1asheadingtext"/>
          <w:rFonts w:ascii="Calibri" w:hAnsi="Calibri"/>
          <w:b w:val="0"/>
          <w:sz w:val="22"/>
        </w:rPr>
        <w:t xml:space="preserve">ensure its Personnel </w:t>
      </w:r>
      <w:r>
        <w:rPr>
          <w:rStyle w:val="ACLevel1asheadingtext"/>
          <w:rFonts w:ascii="Calibri" w:hAnsi="Calibri"/>
          <w:b w:val="0"/>
          <w:sz w:val="22"/>
        </w:rPr>
        <w:t>attend any pre-departure briefing and training sessions as required by GOAL and complete handover notes, debrief forms and take part in any debriefing sessions required by GOAL upon return from a GOAL Mission.</w:t>
      </w:r>
    </w:p>
    <w:p w14:paraId="7B72CD78" w14:textId="6604C651" w:rsidR="00D91E04" w:rsidRPr="007133A5" w:rsidRDefault="00D91E04" w:rsidP="00D91E04">
      <w:pPr>
        <w:pStyle w:val="ACLevel2"/>
        <w:tabs>
          <w:tab w:val="clear" w:pos="1710"/>
        </w:tabs>
        <w:ind w:left="1440"/>
        <w:rPr>
          <w:rFonts w:ascii="Calibri" w:hAnsi="Calibri"/>
          <w:sz w:val="22"/>
        </w:rPr>
      </w:pPr>
      <w:r w:rsidRPr="007133A5">
        <w:rPr>
          <w:rFonts w:ascii="Calibri" w:hAnsi="Calibri"/>
          <w:sz w:val="22"/>
        </w:rPr>
        <w:t xml:space="preserve">The Consultant shall make all necessary arrangements to obtain required Visas and work permits </w:t>
      </w:r>
      <w:r>
        <w:rPr>
          <w:rFonts w:ascii="Calibri" w:hAnsi="Calibri"/>
          <w:sz w:val="22"/>
        </w:rPr>
        <w:t>for</w:t>
      </w:r>
      <w:r w:rsidR="00CA0CBA">
        <w:rPr>
          <w:rFonts w:ascii="Calibri" w:hAnsi="Calibri"/>
          <w:sz w:val="22"/>
        </w:rPr>
        <w:t xml:space="preserve"> its Personnel for</w:t>
      </w:r>
      <w:r>
        <w:rPr>
          <w:rFonts w:ascii="Calibri" w:hAnsi="Calibri"/>
          <w:sz w:val="22"/>
        </w:rPr>
        <w:t xml:space="preserve"> each GOAL Mission country of assignment for which </w:t>
      </w:r>
      <w:r w:rsidR="00876096">
        <w:rPr>
          <w:rFonts w:ascii="Calibri" w:hAnsi="Calibri"/>
          <w:sz w:val="22"/>
        </w:rPr>
        <w:t>the</w:t>
      </w:r>
      <w:r>
        <w:rPr>
          <w:rFonts w:ascii="Calibri" w:hAnsi="Calibri"/>
          <w:sz w:val="22"/>
        </w:rPr>
        <w:t xml:space="preserve"> services</w:t>
      </w:r>
      <w:r w:rsidR="00876096">
        <w:rPr>
          <w:rFonts w:ascii="Calibri" w:hAnsi="Calibri"/>
          <w:sz w:val="22"/>
        </w:rPr>
        <w:t xml:space="preserve"> of the Consultant</w:t>
      </w:r>
      <w:r>
        <w:rPr>
          <w:rFonts w:ascii="Calibri" w:hAnsi="Calibri"/>
          <w:sz w:val="22"/>
        </w:rPr>
        <w:t xml:space="preserve"> are required </w:t>
      </w:r>
      <w:r w:rsidRPr="007133A5">
        <w:rPr>
          <w:rFonts w:ascii="Calibri" w:hAnsi="Calibri"/>
          <w:sz w:val="22"/>
        </w:rPr>
        <w:t>and GOAL shall provide all reasonable assistance in this regard.</w:t>
      </w:r>
    </w:p>
    <w:p w14:paraId="230519B1" w14:textId="3C6435E6" w:rsidR="00213F60" w:rsidRPr="00C45744" w:rsidRDefault="00D91E04" w:rsidP="00C45744">
      <w:pPr>
        <w:pStyle w:val="ACLevel2"/>
        <w:tabs>
          <w:tab w:val="clear" w:pos="1710"/>
        </w:tabs>
        <w:ind w:left="1440"/>
        <w:rPr>
          <w:rStyle w:val="ACLevel1asheadingtext"/>
          <w:rFonts w:ascii="Calibri" w:hAnsi="Calibri"/>
          <w:b w:val="0"/>
          <w:sz w:val="22"/>
        </w:rPr>
      </w:pPr>
      <w:r w:rsidRPr="00E07B1C">
        <w:rPr>
          <w:rFonts w:ascii="Calibri" w:hAnsi="Calibri"/>
          <w:sz w:val="22"/>
        </w:rPr>
        <w:t>The Consultant will</w:t>
      </w:r>
      <w:r w:rsidR="00225DA1">
        <w:rPr>
          <w:rStyle w:val="ACLevel1asheadingtext"/>
          <w:rFonts w:ascii="Calibri" w:hAnsi="Calibri"/>
          <w:b w:val="0"/>
          <w:sz w:val="22"/>
        </w:rPr>
        <w:t xml:space="preserve"> ensure its Personnel </w:t>
      </w:r>
      <w:r w:rsidRPr="00E07B1C">
        <w:rPr>
          <w:rFonts w:ascii="Calibri" w:hAnsi="Calibri"/>
          <w:sz w:val="22"/>
        </w:rPr>
        <w:t>complete a pre-departure medical and dental screening at a facility agreed with GOAL and get written confirmation from the registered medical practitioner</w:t>
      </w:r>
      <w:r>
        <w:rPr>
          <w:rFonts w:ascii="Calibri" w:hAnsi="Calibri"/>
          <w:sz w:val="22"/>
        </w:rPr>
        <w:t xml:space="preserve"> and dentist</w:t>
      </w:r>
      <w:r w:rsidRPr="00E07B1C">
        <w:rPr>
          <w:rFonts w:ascii="Calibri" w:hAnsi="Calibri"/>
          <w:sz w:val="22"/>
        </w:rPr>
        <w:t xml:space="preserve"> that </w:t>
      </w:r>
      <w:r w:rsidRPr="007133A5">
        <w:rPr>
          <w:rFonts w:ascii="Calibri" w:hAnsi="Calibri"/>
          <w:sz w:val="22"/>
        </w:rPr>
        <w:t>he is</w:t>
      </w:r>
      <w:r w:rsidRPr="00E07B1C">
        <w:rPr>
          <w:rFonts w:ascii="Calibri" w:hAnsi="Calibri"/>
          <w:sz w:val="22"/>
        </w:rPr>
        <w:t xml:space="preserve"> medically and dentally fit for </w:t>
      </w:r>
      <w:r>
        <w:rPr>
          <w:rFonts w:ascii="Calibri" w:hAnsi="Calibri"/>
          <w:sz w:val="22"/>
        </w:rPr>
        <w:t>overseas work.</w:t>
      </w:r>
      <w:r w:rsidRPr="001F14DD">
        <w:rPr>
          <w:rFonts w:ascii="Calibri" w:hAnsi="Calibri"/>
          <w:sz w:val="22"/>
        </w:rPr>
        <w:t xml:space="preserve"> The Consultant must ensure that </w:t>
      </w:r>
      <w:r w:rsidR="00225DA1">
        <w:rPr>
          <w:rFonts w:ascii="Calibri" w:hAnsi="Calibri"/>
          <w:sz w:val="22"/>
        </w:rPr>
        <w:t>its Personnel</w:t>
      </w:r>
      <w:r w:rsidRPr="001F14DD">
        <w:rPr>
          <w:rFonts w:ascii="Calibri" w:hAnsi="Calibri"/>
          <w:sz w:val="22"/>
        </w:rPr>
        <w:t xml:space="preserve"> take adequate medical precautions before and during any GOAL Mission, for example keeping vaccinations up to date and taking the recommended malaria prophylaxis (at </w:t>
      </w:r>
      <w:r w:rsidR="00225DA1">
        <w:rPr>
          <w:rFonts w:ascii="Calibri" w:hAnsi="Calibri"/>
          <w:sz w:val="22"/>
        </w:rPr>
        <w:t>Personnel’s</w:t>
      </w:r>
      <w:r w:rsidRPr="001F14DD">
        <w:rPr>
          <w:rFonts w:ascii="Calibri" w:hAnsi="Calibri"/>
          <w:sz w:val="22"/>
        </w:rPr>
        <w:t xml:space="preserve"> own risk and in accordance with medical advice).  </w:t>
      </w:r>
      <w:r w:rsidR="00225DA1">
        <w:rPr>
          <w:rFonts w:ascii="Calibri" w:hAnsi="Calibri"/>
          <w:sz w:val="22"/>
        </w:rPr>
        <w:t>All Personnel</w:t>
      </w:r>
      <w:r w:rsidRPr="001F14DD">
        <w:rPr>
          <w:rFonts w:ascii="Calibri" w:hAnsi="Calibri"/>
          <w:sz w:val="22"/>
        </w:rPr>
        <w:t xml:space="preserve"> must complete a post-exposure medical annually, or upon completing work with GOAL, whichever is sooner.</w:t>
      </w:r>
      <w:r w:rsidRPr="001F14DD">
        <w:rPr>
          <w:rStyle w:val="FootnoteReference"/>
          <w:rFonts w:ascii="Calibri" w:hAnsi="Calibri"/>
          <w:sz w:val="22"/>
        </w:rPr>
        <w:footnoteReference w:id="7"/>
      </w:r>
    </w:p>
    <w:p w14:paraId="40D213B2" w14:textId="78C7C608" w:rsidR="00F06E7B" w:rsidRPr="00306C82" w:rsidRDefault="00F06E7B">
      <w:pPr>
        <w:pStyle w:val="ACLevel1"/>
        <w:keepNext/>
        <w:rPr>
          <w:rFonts w:ascii="Calibri" w:hAnsi="Calibri"/>
          <w:sz w:val="22"/>
          <w:lang w:val="en-GB"/>
        </w:rPr>
      </w:pPr>
      <w:r w:rsidRPr="00306C82">
        <w:rPr>
          <w:rStyle w:val="ACLevel1asheadingtext"/>
          <w:rFonts w:ascii="Calibri" w:hAnsi="Calibri"/>
          <w:sz w:val="22"/>
          <w:lang w:val="en-GB"/>
        </w:rPr>
        <w:t>Fees</w:t>
      </w:r>
      <w:bookmarkEnd w:id="9"/>
      <w:bookmarkEnd w:id="10"/>
    </w:p>
    <w:p w14:paraId="4141DB91" w14:textId="6B64B790" w:rsidR="0059013D" w:rsidRPr="00D0031E" w:rsidRDefault="00AA64CD" w:rsidP="00AA64CD">
      <w:pPr>
        <w:pStyle w:val="ACLevel2"/>
        <w:tabs>
          <w:tab w:val="clear" w:pos="1710"/>
        </w:tabs>
        <w:ind w:left="1440"/>
        <w:rPr>
          <w:rFonts w:ascii="Calibri" w:hAnsi="Calibri"/>
          <w:color w:val="000000"/>
          <w:sz w:val="22"/>
        </w:rPr>
      </w:pPr>
      <w:bookmarkStart w:id="11" w:name="_Hlk519520792"/>
      <w:r w:rsidRPr="00A238BC">
        <w:rPr>
          <w:rFonts w:ascii="Calibri" w:hAnsi="Calibri"/>
          <w:sz w:val="22"/>
        </w:rPr>
        <w:t xml:space="preserve">In </w:t>
      </w:r>
      <w:r w:rsidR="00E87DD4" w:rsidRPr="00E87DD4">
        <w:rPr>
          <w:rFonts w:ascii="Calibri" w:hAnsi="Calibri"/>
          <w:sz w:val="22"/>
        </w:rPr>
        <w:t xml:space="preserve">consideration of the provision of the Services during the Engagement, GOAL shall within 30 days of receipt of an invoice submitted in accordance with clause </w:t>
      </w:r>
      <w:r w:rsidR="0059013D">
        <w:rPr>
          <w:rFonts w:ascii="Calibri" w:hAnsi="Calibri"/>
          <w:sz w:val="22"/>
        </w:rPr>
        <w:t>7</w:t>
      </w:r>
      <w:r w:rsidR="00E87DD4" w:rsidRPr="00E87DD4">
        <w:rPr>
          <w:rFonts w:ascii="Calibri" w:hAnsi="Calibri"/>
          <w:sz w:val="22"/>
        </w:rPr>
        <w:t>.</w:t>
      </w:r>
      <w:r w:rsidR="00B52E8E">
        <w:rPr>
          <w:rFonts w:ascii="Calibri" w:hAnsi="Calibri"/>
          <w:sz w:val="22"/>
        </w:rPr>
        <w:t>2</w:t>
      </w:r>
      <w:r w:rsidR="00E87DD4" w:rsidRPr="00E87DD4">
        <w:rPr>
          <w:rFonts w:ascii="Calibri" w:hAnsi="Calibri"/>
          <w:sz w:val="22"/>
        </w:rPr>
        <w:t xml:space="preserve"> pay to the Consultant its fees in </w:t>
      </w:r>
      <w:r w:rsidR="00E87DD4" w:rsidRPr="0059013D">
        <w:rPr>
          <w:rFonts w:ascii="Calibri" w:hAnsi="Calibri"/>
          <w:sz w:val="22"/>
          <w:highlight w:val="yellow"/>
        </w:rPr>
        <w:t>[insert currency and amount in words and numbers</w:t>
      </w:r>
      <w:r w:rsidR="00E87DD4" w:rsidRPr="00E87DD4">
        <w:rPr>
          <w:rFonts w:ascii="Calibri" w:hAnsi="Calibri"/>
          <w:sz w:val="22"/>
        </w:rPr>
        <w:t xml:space="preserve">] including VAT for the Services performed </w:t>
      </w:r>
      <w:r w:rsidR="00E87DD4" w:rsidRPr="0059013D">
        <w:rPr>
          <w:rFonts w:ascii="Calibri" w:hAnsi="Calibri"/>
          <w:sz w:val="22"/>
          <w:highlight w:val="yellow"/>
        </w:rPr>
        <w:t xml:space="preserve">[for each applicable month of the Contract Term/per the deliverables </w:t>
      </w:r>
      <w:r w:rsidR="0059013D">
        <w:rPr>
          <w:rFonts w:ascii="Calibri" w:hAnsi="Calibri"/>
          <w:sz w:val="22"/>
          <w:highlight w:val="yellow"/>
        </w:rPr>
        <w:t>set out in the Schedule [</w:t>
      </w:r>
      <w:r w:rsidR="00E87DD4" w:rsidRPr="0059013D">
        <w:rPr>
          <w:rFonts w:ascii="Calibri" w:hAnsi="Calibri"/>
          <w:sz w:val="22"/>
          <w:highlight w:val="yellow"/>
        </w:rPr>
        <w:t>delete as applicable)].</w:t>
      </w:r>
      <w:r w:rsidR="00E87DD4" w:rsidRPr="00E87DD4">
        <w:rPr>
          <w:rFonts w:ascii="Calibri" w:hAnsi="Calibri"/>
          <w:sz w:val="22"/>
        </w:rPr>
        <w:t xml:space="preserve"> For the avoidance of doubt, the total amount of fees payable to the Consultant under this </w:t>
      </w:r>
      <w:r w:rsidR="00E11285">
        <w:rPr>
          <w:rFonts w:ascii="Calibri" w:hAnsi="Calibri"/>
          <w:sz w:val="22"/>
        </w:rPr>
        <w:t>Agreement</w:t>
      </w:r>
      <w:r w:rsidR="00E87DD4" w:rsidRPr="00E87DD4">
        <w:rPr>
          <w:rFonts w:ascii="Calibri" w:hAnsi="Calibri"/>
          <w:sz w:val="22"/>
        </w:rPr>
        <w:t xml:space="preserve"> shall be </w:t>
      </w:r>
      <w:r w:rsidR="00E87DD4" w:rsidRPr="0086706C">
        <w:rPr>
          <w:rFonts w:ascii="Calibri" w:hAnsi="Calibri"/>
          <w:sz w:val="22"/>
          <w:highlight w:val="yellow"/>
        </w:rPr>
        <w:t>[insert currency and amount in words and numbers</w:t>
      </w:r>
      <w:r w:rsidR="00E87DD4" w:rsidRPr="00E87DD4">
        <w:rPr>
          <w:rFonts w:ascii="Calibri" w:hAnsi="Calibri"/>
          <w:sz w:val="22"/>
        </w:rPr>
        <w:t>] including VAT</w:t>
      </w:r>
      <w:r w:rsidR="00E87DD4" w:rsidRPr="0086706C">
        <w:rPr>
          <w:rFonts w:ascii="Calibri" w:hAnsi="Calibri"/>
          <w:sz w:val="22"/>
          <w:highlight w:val="yellow"/>
        </w:rPr>
        <w:t>. [GOAL is responsible for the payment of any Withholding Tax which may arise (delete if not applicable)].</w:t>
      </w:r>
      <w:r w:rsidR="00E87DD4" w:rsidRPr="00E87DD4">
        <w:rPr>
          <w:rFonts w:ascii="Calibri" w:hAnsi="Calibri"/>
          <w:sz w:val="22"/>
        </w:rPr>
        <w:t xml:space="preserve"> No additional fees or premium rate shall be payable for the Services outside </w:t>
      </w:r>
      <w:r w:rsidR="0086706C">
        <w:rPr>
          <w:rFonts w:ascii="Calibri" w:hAnsi="Calibri"/>
          <w:sz w:val="22"/>
        </w:rPr>
        <w:t xml:space="preserve">of </w:t>
      </w:r>
      <w:r w:rsidR="00E87DD4" w:rsidRPr="00E87DD4">
        <w:rPr>
          <w:rFonts w:ascii="Calibri" w:hAnsi="Calibri"/>
          <w:sz w:val="22"/>
        </w:rPr>
        <w:t>ordinary business hours or public holidays and the Consultant expressly acknowledges that due to the nature of the Services, it may be required to provide the Services outside</w:t>
      </w:r>
      <w:r w:rsidR="0009754E">
        <w:rPr>
          <w:rFonts w:ascii="Calibri" w:hAnsi="Calibri"/>
          <w:sz w:val="22"/>
        </w:rPr>
        <w:t xml:space="preserve"> of </w:t>
      </w:r>
      <w:r w:rsidR="0009754E" w:rsidRPr="00E87DD4">
        <w:rPr>
          <w:rFonts w:ascii="Calibri" w:hAnsi="Calibri"/>
          <w:sz w:val="22"/>
        </w:rPr>
        <w:t>ordinary</w:t>
      </w:r>
      <w:r w:rsidR="00E87DD4" w:rsidRPr="00E87DD4">
        <w:rPr>
          <w:rFonts w:ascii="Calibri" w:hAnsi="Calibri"/>
          <w:sz w:val="22"/>
        </w:rPr>
        <w:t xml:space="preserve"> business, which includes weekends</w:t>
      </w:r>
      <w:r w:rsidR="0009754E">
        <w:rPr>
          <w:rFonts w:ascii="Calibri" w:hAnsi="Calibri"/>
          <w:sz w:val="22"/>
        </w:rPr>
        <w:t xml:space="preserve"> </w:t>
      </w:r>
      <w:r w:rsidR="00E87DD4" w:rsidRPr="00E87DD4">
        <w:rPr>
          <w:rFonts w:ascii="Calibri" w:hAnsi="Calibri"/>
          <w:sz w:val="22"/>
        </w:rPr>
        <w:t xml:space="preserve">and evenings when on a GOAL Mission overseas.  </w:t>
      </w:r>
    </w:p>
    <w:p w14:paraId="730E792E" w14:textId="2004C224" w:rsidR="00D0031E" w:rsidRPr="0059013D" w:rsidRDefault="00D0031E" w:rsidP="00AA64CD">
      <w:pPr>
        <w:pStyle w:val="ACLevel2"/>
        <w:tabs>
          <w:tab w:val="clear" w:pos="1710"/>
        </w:tabs>
        <w:ind w:left="1440"/>
        <w:rPr>
          <w:rFonts w:ascii="Calibri" w:hAnsi="Calibri"/>
          <w:color w:val="000000"/>
          <w:sz w:val="22"/>
        </w:rPr>
      </w:pPr>
      <w:r>
        <w:rPr>
          <w:rFonts w:ascii="Calibri" w:hAnsi="Calibri"/>
          <w:sz w:val="22"/>
        </w:rPr>
        <w:t xml:space="preserve">At the end of each month during the Engagement, the Consultant shall submit to </w:t>
      </w:r>
      <w:r w:rsidR="007B7CF0">
        <w:rPr>
          <w:rFonts w:ascii="Calibri" w:hAnsi="Calibri"/>
          <w:sz w:val="22"/>
        </w:rPr>
        <w:t>GOAL by</w:t>
      </w:r>
      <w:r w:rsidR="007B7CF0" w:rsidRPr="00D0031E">
        <w:rPr>
          <w:rFonts w:ascii="Calibri" w:hAnsi="Calibri"/>
          <w:sz w:val="22"/>
        </w:rPr>
        <w:t xml:space="preserve"> </w:t>
      </w:r>
      <w:r w:rsidR="007B7CF0">
        <w:rPr>
          <w:rFonts w:ascii="Calibri" w:hAnsi="Calibri"/>
          <w:sz w:val="22"/>
        </w:rPr>
        <w:t>[</w:t>
      </w:r>
      <w:r w:rsidR="007B7CF0" w:rsidRPr="007B7CF0">
        <w:rPr>
          <w:rFonts w:ascii="Calibri" w:hAnsi="Calibri"/>
          <w:sz w:val="22"/>
          <w:highlight w:val="yellow"/>
        </w:rPr>
        <w:t>insert method of submitting the invoice</w:t>
      </w:r>
      <w:r w:rsidR="007B7CF0" w:rsidRPr="00D0031E">
        <w:rPr>
          <w:rFonts w:ascii="Calibri" w:hAnsi="Calibri"/>
          <w:sz w:val="22"/>
        </w:rPr>
        <w:t>] an invoice which gives details of the hours which the</w:t>
      </w:r>
      <w:r w:rsidR="00E63704">
        <w:rPr>
          <w:rFonts w:ascii="Calibri" w:hAnsi="Calibri"/>
          <w:sz w:val="22"/>
        </w:rPr>
        <w:t xml:space="preserve"> Personnel of the</w:t>
      </w:r>
      <w:r w:rsidR="007B7CF0" w:rsidRPr="00D0031E">
        <w:rPr>
          <w:rFonts w:ascii="Calibri" w:hAnsi="Calibri"/>
          <w:sz w:val="22"/>
        </w:rPr>
        <w:t xml:space="preserve"> Consultant ha</w:t>
      </w:r>
      <w:r w:rsidR="00E63704">
        <w:rPr>
          <w:rFonts w:ascii="Calibri" w:hAnsi="Calibri"/>
          <w:sz w:val="22"/>
        </w:rPr>
        <w:t xml:space="preserve">ve </w:t>
      </w:r>
      <w:r w:rsidR="007B7CF0" w:rsidRPr="00D0031E">
        <w:rPr>
          <w:rFonts w:ascii="Calibri" w:hAnsi="Calibri"/>
          <w:sz w:val="22"/>
        </w:rPr>
        <w:t xml:space="preserve">worked, the Services which have been provided and the amount of the fee payable (plus VAT, if applicable) for such Services during that month. The Consultant shall also provide completed GOAL timesheets showing days worked </w:t>
      </w:r>
      <w:r w:rsidR="00A40F3B">
        <w:rPr>
          <w:rFonts w:ascii="Calibri" w:hAnsi="Calibri"/>
          <w:sz w:val="22"/>
        </w:rPr>
        <w:t xml:space="preserve">by the Personnel </w:t>
      </w:r>
      <w:r w:rsidR="007B7CF0" w:rsidRPr="00D0031E">
        <w:rPr>
          <w:rFonts w:ascii="Calibri" w:hAnsi="Calibri"/>
          <w:sz w:val="22"/>
        </w:rPr>
        <w:t>with each monthly invoice, such timesheets to be signed by the Consultant and counter-signed by GOAL's Humanitarian Adviso</w:t>
      </w:r>
      <w:r w:rsidR="00B122A7">
        <w:rPr>
          <w:rFonts w:ascii="Calibri" w:hAnsi="Calibri"/>
          <w:sz w:val="22"/>
        </w:rPr>
        <w:t xml:space="preserve">r. </w:t>
      </w:r>
    </w:p>
    <w:p w14:paraId="34E4FA76" w14:textId="024771BC" w:rsidR="00AA64CD" w:rsidRPr="00D97307" w:rsidRDefault="00AA64CD" w:rsidP="00AA64CD">
      <w:pPr>
        <w:pStyle w:val="ACLevel2"/>
        <w:tabs>
          <w:tab w:val="clear" w:pos="1710"/>
        </w:tabs>
        <w:ind w:left="1440"/>
        <w:rPr>
          <w:rFonts w:ascii="Calibri" w:hAnsi="Calibri"/>
          <w:color w:val="000000"/>
          <w:sz w:val="22"/>
        </w:rPr>
      </w:pPr>
      <w:r w:rsidRPr="00A238BC">
        <w:rPr>
          <w:rFonts w:ascii="Calibri" w:hAnsi="Calibri"/>
          <w:sz w:val="22"/>
        </w:rPr>
        <w:t>No additional</w:t>
      </w:r>
      <w:r w:rsidR="000277BF">
        <w:rPr>
          <w:rFonts w:ascii="Calibri" w:hAnsi="Calibri"/>
          <w:sz w:val="22"/>
        </w:rPr>
        <w:t xml:space="preserve"> fees</w:t>
      </w:r>
      <w:r w:rsidRPr="00A238BC">
        <w:rPr>
          <w:rFonts w:ascii="Calibri" w:hAnsi="Calibri"/>
          <w:sz w:val="22"/>
        </w:rPr>
        <w:t xml:space="preserve"> or premium rate shall be payable for </w:t>
      </w:r>
      <w:r w:rsidR="00AB2A7F">
        <w:rPr>
          <w:rFonts w:ascii="Calibri" w:hAnsi="Calibri"/>
          <w:sz w:val="22"/>
        </w:rPr>
        <w:t>performing the Services</w:t>
      </w:r>
      <w:r w:rsidR="00AB2A7F" w:rsidRPr="00A238BC">
        <w:rPr>
          <w:rFonts w:ascii="Calibri" w:hAnsi="Calibri"/>
          <w:sz w:val="22"/>
        </w:rPr>
        <w:t xml:space="preserve"> </w:t>
      </w:r>
      <w:r w:rsidRPr="00A238BC">
        <w:rPr>
          <w:rFonts w:ascii="Calibri" w:hAnsi="Calibri"/>
          <w:sz w:val="22"/>
        </w:rPr>
        <w:t xml:space="preserve">outside ordinary business hours or public holidays and the Consultant </w:t>
      </w:r>
      <w:r w:rsidR="000277BF">
        <w:rPr>
          <w:rFonts w:ascii="Calibri" w:hAnsi="Calibri"/>
          <w:sz w:val="22"/>
        </w:rPr>
        <w:t xml:space="preserve">expressly </w:t>
      </w:r>
      <w:r w:rsidRPr="00A238BC">
        <w:rPr>
          <w:rFonts w:ascii="Calibri" w:hAnsi="Calibri"/>
          <w:sz w:val="22"/>
        </w:rPr>
        <w:t xml:space="preserve">acknowledges that due to the nature of the Services, </w:t>
      </w:r>
      <w:r w:rsidR="001B1015">
        <w:rPr>
          <w:rFonts w:ascii="Calibri" w:hAnsi="Calibri"/>
          <w:sz w:val="22"/>
        </w:rPr>
        <w:t>its Personnel</w:t>
      </w:r>
      <w:r w:rsidRPr="00A238BC">
        <w:rPr>
          <w:rFonts w:ascii="Calibri" w:hAnsi="Calibri"/>
          <w:sz w:val="22"/>
        </w:rPr>
        <w:t xml:space="preserve"> may be required to work</w:t>
      </w:r>
      <w:r w:rsidR="002C1C48">
        <w:rPr>
          <w:rFonts w:ascii="Calibri" w:hAnsi="Calibri"/>
          <w:sz w:val="22"/>
        </w:rPr>
        <w:t xml:space="preserve"> outside ordinary business, which includes</w:t>
      </w:r>
      <w:r w:rsidRPr="00A238BC">
        <w:rPr>
          <w:rFonts w:ascii="Calibri" w:hAnsi="Calibri"/>
          <w:sz w:val="22"/>
        </w:rPr>
        <w:t xml:space="preserve"> </w:t>
      </w:r>
      <w:r w:rsidRPr="00A238BC">
        <w:rPr>
          <w:rFonts w:ascii="Calibri" w:hAnsi="Calibri"/>
          <w:sz w:val="22"/>
        </w:rPr>
        <w:lastRenderedPageBreak/>
        <w:t>weekends and evenings</w:t>
      </w:r>
      <w:r w:rsidR="00AD0A36">
        <w:rPr>
          <w:rFonts w:ascii="Calibri" w:hAnsi="Calibri"/>
          <w:sz w:val="22"/>
        </w:rPr>
        <w:t>,</w:t>
      </w:r>
      <w:r w:rsidRPr="00A238BC">
        <w:rPr>
          <w:rFonts w:ascii="Calibri" w:hAnsi="Calibri"/>
          <w:sz w:val="22"/>
        </w:rPr>
        <w:t xml:space="preserve"> when on a GOAL Mission overseas.  No annual leave entitlement will be accrued.</w:t>
      </w:r>
      <w:r w:rsidR="00635579" w:rsidRPr="00635579">
        <w:rPr>
          <w:rFonts w:ascii="Calibri" w:hAnsi="Calibri"/>
          <w:sz w:val="22"/>
          <w:lang w:val="en-GB"/>
        </w:rPr>
        <w:t xml:space="preserve"> </w:t>
      </w:r>
    </w:p>
    <w:p w14:paraId="436F50BF" w14:textId="53520E6B" w:rsidR="00D97307" w:rsidRPr="00001E2C" w:rsidRDefault="00D97307" w:rsidP="00AA64CD">
      <w:pPr>
        <w:pStyle w:val="ACLevel2"/>
        <w:tabs>
          <w:tab w:val="clear" w:pos="1710"/>
        </w:tabs>
        <w:ind w:left="1440"/>
        <w:rPr>
          <w:rFonts w:ascii="Calibri" w:hAnsi="Calibri"/>
          <w:color w:val="000000"/>
          <w:sz w:val="22"/>
        </w:rPr>
      </w:pPr>
      <w:r>
        <w:rPr>
          <w:rFonts w:ascii="Calibri" w:hAnsi="Calibri"/>
          <w:sz w:val="22"/>
          <w:lang w:val="en-GB"/>
        </w:rPr>
        <w:t>GOAL shall be entitled to</w:t>
      </w:r>
      <w:r w:rsidRPr="00306C82">
        <w:rPr>
          <w:rFonts w:ascii="Calibri" w:hAnsi="Calibri"/>
          <w:sz w:val="22"/>
          <w:lang w:val="en-GB"/>
        </w:rPr>
        <w:t xml:space="preserve"> deduct from the fees (and any other sums) due to the Consultant any sums that the Consultant may owe to GOAL </w:t>
      </w:r>
      <w:r w:rsidRPr="00306C82">
        <w:rPr>
          <w:rFonts w:ascii="Calibri" w:hAnsi="Calibri"/>
          <w:bCs/>
          <w:sz w:val="22"/>
          <w:lang w:val="en-GB"/>
        </w:rPr>
        <w:t>or</w:t>
      </w:r>
      <w:r w:rsidRPr="00306C82">
        <w:rPr>
          <w:rFonts w:ascii="Calibri" w:hAnsi="Calibri"/>
          <w:sz w:val="22"/>
          <w:lang w:val="en-GB"/>
        </w:rPr>
        <w:t xml:space="preserve"> any </w:t>
      </w:r>
      <w:r w:rsidR="00B073A8">
        <w:rPr>
          <w:rFonts w:ascii="Calibri" w:hAnsi="Calibri"/>
          <w:sz w:val="22"/>
          <w:lang w:val="en-GB"/>
        </w:rPr>
        <w:t>company within the GOAL group</w:t>
      </w:r>
      <w:r w:rsidRPr="00306C82">
        <w:rPr>
          <w:rFonts w:ascii="Calibri" w:hAnsi="Calibri"/>
          <w:sz w:val="22"/>
          <w:lang w:val="en-GB"/>
        </w:rPr>
        <w:t xml:space="preserve"> at any time.</w:t>
      </w:r>
    </w:p>
    <w:p w14:paraId="7E851869" w14:textId="2EF2FFBD" w:rsidR="00D36651" w:rsidRDefault="004D0E38" w:rsidP="00166DEB">
      <w:pPr>
        <w:pStyle w:val="ACLevel2"/>
        <w:tabs>
          <w:tab w:val="clear" w:pos="1710"/>
        </w:tabs>
        <w:spacing w:after="0"/>
        <w:ind w:left="1440"/>
        <w:rPr>
          <w:rFonts w:ascii="Calibri" w:hAnsi="Calibri"/>
          <w:color w:val="000000"/>
          <w:sz w:val="22"/>
        </w:rPr>
      </w:pPr>
      <w:r>
        <w:rPr>
          <w:rFonts w:ascii="Calibri" w:hAnsi="Calibri"/>
          <w:color w:val="000000"/>
          <w:sz w:val="22"/>
        </w:rPr>
        <w:t xml:space="preserve">Payments by GOAL shall be made directly into the Consultant’s bank account, details of which are as follows: </w:t>
      </w:r>
    </w:p>
    <w:p w14:paraId="3B49BAE5" w14:textId="77777777" w:rsidR="00166DEB" w:rsidRDefault="00166DEB" w:rsidP="00166DEB">
      <w:pPr>
        <w:pStyle w:val="ACLevel2"/>
        <w:numPr>
          <w:ilvl w:val="0"/>
          <w:numId w:val="0"/>
        </w:numPr>
        <w:spacing w:after="0"/>
        <w:ind w:left="1440"/>
        <w:rPr>
          <w:rFonts w:ascii="Calibri" w:hAnsi="Calibri"/>
          <w:color w:val="000000"/>
          <w:sz w:val="22"/>
        </w:rPr>
      </w:pPr>
    </w:p>
    <w:p w14:paraId="5D615706" w14:textId="77777777" w:rsidR="00166DEB" w:rsidRDefault="00166DEB" w:rsidP="00166DEB">
      <w:pPr>
        <w:pStyle w:val="ACLevel2"/>
        <w:numPr>
          <w:ilvl w:val="0"/>
          <w:numId w:val="0"/>
        </w:numPr>
        <w:spacing w:after="0"/>
        <w:ind w:left="1440"/>
        <w:rPr>
          <w:rFonts w:ascii="Calibri" w:hAnsi="Calibri"/>
          <w:color w:val="000000"/>
          <w:sz w:val="22"/>
        </w:rPr>
      </w:pPr>
      <w:r w:rsidRPr="00166DEB">
        <w:rPr>
          <w:rFonts w:ascii="Calibri" w:hAnsi="Calibri"/>
          <w:color w:val="000000"/>
          <w:sz w:val="22"/>
        </w:rPr>
        <w:t xml:space="preserve">Account Name:  </w:t>
      </w:r>
    </w:p>
    <w:p w14:paraId="065E5A6C" w14:textId="1FAD7B56" w:rsidR="00166DEB" w:rsidRPr="00166DEB" w:rsidRDefault="00166DEB" w:rsidP="00166DEB">
      <w:pPr>
        <w:pStyle w:val="ACLevel2"/>
        <w:numPr>
          <w:ilvl w:val="0"/>
          <w:numId w:val="0"/>
        </w:numPr>
        <w:spacing w:after="0"/>
        <w:ind w:left="1440"/>
        <w:rPr>
          <w:rFonts w:ascii="Calibri" w:hAnsi="Calibri"/>
          <w:color w:val="000000"/>
          <w:sz w:val="22"/>
        </w:rPr>
      </w:pPr>
      <w:r w:rsidRPr="00166DEB">
        <w:rPr>
          <w:rFonts w:ascii="Calibri" w:hAnsi="Calibri"/>
          <w:color w:val="000000"/>
          <w:sz w:val="22"/>
        </w:rPr>
        <w:t xml:space="preserve">Bank:  </w:t>
      </w:r>
    </w:p>
    <w:p w14:paraId="1FFDE99C" w14:textId="37C5BB1D" w:rsidR="00166DEB" w:rsidRDefault="00166DEB" w:rsidP="00166DEB">
      <w:pPr>
        <w:pStyle w:val="ACLevel2"/>
        <w:numPr>
          <w:ilvl w:val="0"/>
          <w:numId w:val="0"/>
        </w:numPr>
        <w:spacing w:after="0"/>
        <w:ind w:left="1440"/>
        <w:rPr>
          <w:rFonts w:ascii="Calibri" w:hAnsi="Calibri"/>
          <w:color w:val="000000"/>
          <w:sz w:val="22"/>
        </w:rPr>
      </w:pPr>
      <w:r w:rsidRPr="00166DEB">
        <w:rPr>
          <w:rFonts w:ascii="Calibri" w:hAnsi="Calibri"/>
          <w:color w:val="000000"/>
          <w:sz w:val="22"/>
        </w:rPr>
        <w:t>IBAN:</w:t>
      </w:r>
    </w:p>
    <w:p w14:paraId="37A819BB" w14:textId="77777777" w:rsidR="00166DEB" w:rsidRDefault="00166DEB" w:rsidP="00166DEB">
      <w:pPr>
        <w:pStyle w:val="ACLevel2"/>
        <w:numPr>
          <w:ilvl w:val="0"/>
          <w:numId w:val="0"/>
        </w:numPr>
        <w:spacing w:after="0"/>
        <w:ind w:left="1440"/>
        <w:rPr>
          <w:rFonts w:ascii="Calibri" w:hAnsi="Calibri"/>
          <w:color w:val="000000"/>
          <w:sz w:val="22"/>
        </w:rPr>
      </w:pPr>
    </w:p>
    <w:p w14:paraId="26011473" w14:textId="708B4232" w:rsidR="00D36651" w:rsidRDefault="00A34C1B" w:rsidP="003628A4">
      <w:pPr>
        <w:pStyle w:val="ACLevel2"/>
        <w:tabs>
          <w:tab w:val="clear" w:pos="1710"/>
        </w:tabs>
        <w:ind w:left="1440"/>
        <w:rPr>
          <w:rFonts w:ascii="Calibri" w:hAnsi="Calibri"/>
          <w:color w:val="000000"/>
          <w:sz w:val="22"/>
        </w:rPr>
      </w:pPr>
      <w:r>
        <w:rPr>
          <w:rFonts w:ascii="Calibri" w:hAnsi="Calibri"/>
          <w:color w:val="000000"/>
          <w:sz w:val="22"/>
        </w:rPr>
        <w:t>Notwithstanding</w:t>
      </w:r>
      <w:r w:rsidR="00D36651">
        <w:rPr>
          <w:rFonts w:ascii="Calibri" w:hAnsi="Calibri"/>
          <w:color w:val="000000"/>
          <w:sz w:val="22"/>
        </w:rPr>
        <w:t xml:space="preserve"> </w:t>
      </w:r>
      <w:r w:rsidR="00166DEB">
        <w:rPr>
          <w:rFonts w:ascii="Calibri" w:hAnsi="Calibri"/>
          <w:color w:val="000000"/>
          <w:sz w:val="22"/>
        </w:rPr>
        <w:t xml:space="preserve">the other </w:t>
      </w:r>
      <w:r w:rsidR="00166DEB" w:rsidRPr="00D36651">
        <w:rPr>
          <w:rFonts w:ascii="Calibri" w:hAnsi="Calibri"/>
          <w:color w:val="000000"/>
          <w:sz w:val="22"/>
        </w:rPr>
        <w:t>provisions of this clause, where the Consultant is required to provide a final report in respect of a particular project in respect of which</w:t>
      </w:r>
      <w:r w:rsidR="00176B58">
        <w:rPr>
          <w:rFonts w:ascii="Calibri" w:hAnsi="Calibri"/>
          <w:color w:val="000000"/>
          <w:sz w:val="22"/>
        </w:rPr>
        <w:t xml:space="preserve"> its</w:t>
      </w:r>
      <w:r w:rsidR="00166DEB" w:rsidRPr="00D36651">
        <w:rPr>
          <w:rFonts w:ascii="Calibri" w:hAnsi="Calibri"/>
          <w:color w:val="000000"/>
          <w:sz w:val="22"/>
        </w:rPr>
        <w:t xml:space="preserve"> Services are required under this </w:t>
      </w:r>
      <w:r w:rsidR="00E11285">
        <w:rPr>
          <w:rFonts w:ascii="Calibri" w:hAnsi="Calibri"/>
          <w:color w:val="000000"/>
          <w:sz w:val="22"/>
        </w:rPr>
        <w:t>Agreement</w:t>
      </w:r>
      <w:r w:rsidR="00166DEB" w:rsidRPr="00D36651">
        <w:rPr>
          <w:rFonts w:ascii="Calibri" w:hAnsi="Calibri"/>
          <w:color w:val="000000"/>
          <w:sz w:val="22"/>
        </w:rPr>
        <w:t xml:space="preserve">, </w:t>
      </w:r>
      <w:r>
        <w:rPr>
          <w:rFonts w:ascii="Calibri" w:hAnsi="Calibri"/>
          <w:color w:val="000000"/>
          <w:sz w:val="22"/>
        </w:rPr>
        <w:t xml:space="preserve">any outstanding </w:t>
      </w:r>
      <w:r w:rsidR="00166DEB" w:rsidRPr="00D36651">
        <w:rPr>
          <w:rFonts w:ascii="Calibri" w:hAnsi="Calibri"/>
          <w:color w:val="000000"/>
          <w:sz w:val="22"/>
        </w:rPr>
        <w:t xml:space="preserve">payment </w:t>
      </w:r>
      <w:r>
        <w:rPr>
          <w:rFonts w:ascii="Calibri" w:hAnsi="Calibri"/>
          <w:color w:val="000000"/>
          <w:sz w:val="22"/>
        </w:rPr>
        <w:t xml:space="preserve">owed by GOAL to the Consultant in respect of providing such a report </w:t>
      </w:r>
      <w:r w:rsidR="00166DEB" w:rsidRPr="00D36651">
        <w:rPr>
          <w:rFonts w:ascii="Calibri" w:hAnsi="Calibri"/>
          <w:color w:val="000000"/>
          <w:sz w:val="22"/>
        </w:rPr>
        <w:t>shall not be made by GOAL to the Consultant until such final report is provided in a form acceptable to GOAL.</w:t>
      </w:r>
      <w:bookmarkEnd w:id="11"/>
    </w:p>
    <w:p w14:paraId="29777346" w14:textId="23083AC0" w:rsidR="002D0A79" w:rsidRPr="00056060" w:rsidRDefault="00056060" w:rsidP="00056060">
      <w:pPr>
        <w:pStyle w:val="ACLevel2"/>
        <w:tabs>
          <w:tab w:val="clear" w:pos="1710"/>
        </w:tabs>
        <w:ind w:left="1440"/>
        <w:rPr>
          <w:rFonts w:ascii="Calibri" w:hAnsi="Calibri"/>
          <w:color w:val="000000"/>
          <w:sz w:val="22"/>
          <w:highlight w:val="yellow"/>
        </w:rPr>
      </w:pPr>
      <w:r w:rsidRPr="00235282">
        <w:rPr>
          <w:rFonts w:ascii="Calibri" w:hAnsi="Calibri"/>
          <w:b/>
          <w:bCs/>
          <w:color w:val="000000"/>
          <w:sz w:val="22"/>
          <w:highlight w:val="yellow"/>
        </w:rPr>
        <w:t>[OPTIONAL CLAUSE: DELETE IF NOT RELEVANT TO THE CONSULTANCY AT HAND:</w:t>
      </w:r>
      <w:r w:rsidRPr="00056060">
        <w:rPr>
          <w:rFonts w:ascii="Calibri" w:hAnsi="Calibri"/>
          <w:color w:val="000000"/>
          <w:sz w:val="22"/>
          <w:highlight w:val="yellow"/>
        </w:rPr>
        <w:t xml:space="preserve"> The Consultant hereby acknowledges that, due to the nature of the Services to be provided to GOAL under this Agreement, there may be some months where GOAL does not require his/her services and, where this is the case, no payment will be made by GOAL in respect of that month. GOAL shall provide the Consultant with [one months'] written notice informing him/her of the relevant months where GOAL does not require his/her services. ]</w:t>
      </w:r>
    </w:p>
    <w:p w14:paraId="2AC8773B" w14:textId="77777777" w:rsidR="00491D8D" w:rsidRPr="001C086A" w:rsidRDefault="00491D8D" w:rsidP="00491D8D">
      <w:pPr>
        <w:pStyle w:val="ACLevel1"/>
        <w:keepNext/>
        <w:rPr>
          <w:rFonts w:ascii="Calibri" w:hAnsi="Calibri"/>
          <w:sz w:val="22"/>
        </w:rPr>
      </w:pPr>
      <w:bookmarkStart w:id="12" w:name="a558235"/>
      <w:r w:rsidRPr="001C086A">
        <w:rPr>
          <w:rStyle w:val="ACLevel1asheadingtext"/>
          <w:rFonts w:ascii="Calibri" w:hAnsi="Calibri"/>
          <w:sz w:val="22"/>
        </w:rPr>
        <w:t>Expenses</w:t>
      </w:r>
      <w:r w:rsidRPr="001C086A">
        <w:rPr>
          <w:rStyle w:val="FootnoteReference"/>
          <w:rFonts w:ascii="Calibri" w:hAnsi="Calibri"/>
          <w:b/>
          <w:sz w:val="22"/>
        </w:rPr>
        <w:footnoteReference w:id="8"/>
      </w:r>
      <w:r w:rsidRPr="001C086A">
        <w:rPr>
          <w:rStyle w:val="ACLevel1asheadingtext"/>
          <w:rFonts w:ascii="Calibri" w:hAnsi="Calibri"/>
          <w:sz w:val="22"/>
        </w:rPr>
        <w:t xml:space="preserve"> </w:t>
      </w:r>
    </w:p>
    <w:p w14:paraId="6792D2DF" w14:textId="43126936" w:rsidR="00491D8D" w:rsidRPr="001C086A" w:rsidRDefault="00491D8D" w:rsidP="00491D8D">
      <w:pPr>
        <w:pStyle w:val="ACLevel2"/>
        <w:tabs>
          <w:tab w:val="clear" w:pos="1710"/>
        </w:tabs>
        <w:ind w:left="1440"/>
        <w:rPr>
          <w:rFonts w:ascii="Calibri" w:hAnsi="Calibri"/>
          <w:sz w:val="22"/>
        </w:rPr>
      </w:pPr>
      <w:bookmarkStart w:id="14" w:name="_Ref393966130"/>
      <w:r w:rsidRPr="001C086A">
        <w:rPr>
          <w:rFonts w:ascii="Calibri" w:hAnsi="Calibri"/>
          <w:sz w:val="22"/>
        </w:rPr>
        <w:t>Subject to [clause 8.2] GOAL shall reimburse all reasonable Recoverable Expenses (as defined) properly and necessarily incurred by the Consultant</w:t>
      </w:r>
      <w:r w:rsidR="00255CC8">
        <w:rPr>
          <w:rFonts w:ascii="Calibri" w:hAnsi="Calibri"/>
          <w:sz w:val="22"/>
        </w:rPr>
        <w:t xml:space="preserve"> and its Personnel</w:t>
      </w:r>
      <w:r w:rsidRPr="001C086A">
        <w:rPr>
          <w:rFonts w:ascii="Calibri" w:hAnsi="Calibri"/>
          <w:sz w:val="22"/>
        </w:rPr>
        <w:t xml:space="preserve"> in the course of the Engagement, subject to production of receipts or other appropriate evidence of payment provided that such payments may only be made in accordance with GOAL’s expenses policy, as amended from time to time and notified to the Consultant. </w:t>
      </w:r>
      <w:bookmarkEnd w:id="14"/>
    </w:p>
    <w:p w14:paraId="06B096F2" w14:textId="22F210E7" w:rsidR="00491D8D" w:rsidRPr="001C086A" w:rsidRDefault="00491D8D" w:rsidP="00491D8D">
      <w:pPr>
        <w:pStyle w:val="ACLevel2"/>
        <w:tabs>
          <w:tab w:val="clear" w:pos="1710"/>
        </w:tabs>
        <w:ind w:left="1440"/>
        <w:rPr>
          <w:rFonts w:ascii="Calibri" w:hAnsi="Calibri"/>
          <w:sz w:val="22"/>
        </w:rPr>
      </w:pPr>
      <w:r w:rsidRPr="001C086A">
        <w:rPr>
          <w:rFonts w:ascii="Calibri" w:hAnsi="Calibri"/>
          <w:sz w:val="22"/>
        </w:rPr>
        <w:t xml:space="preserve">GOAL shall provide transport to and from field sites as well as accommodation for the </w:t>
      </w:r>
      <w:r w:rsidR="00255CC8">
        <w:rPr>
          <w:rFonts w:ascii="Calibri" w:hAnsi="Calibri"/>
          <w:sz w:val="22"/>
        </w:rPr>
        <w:t>Personnel</w:t>
      </w:r>
      <w:r w:rsidRPr="001C086A">
        <w:rPr>
          <w:rFonts w:ascii="Calibri" w:hAnsi="Calibri"/>
          <w:sz w:val="22"/>
        </w:rPr>
        <w:t xml:space="preserve"> for the duration of any GOAL Mission.</w:t>
      </w:r>
    </w:p>
    <w:p w14:paraId="3F9B84E6" w14:textId="4F93D53E" w:rsidR="00491D8D" w:rsidRPr="001C086A" w:rsidRDefault="00491D8D" w:rsidP="00491D8D">
      <w:pPr>
        <w:pStyle w:val="ACLevel2"/>
        <w:tabs>
          <w:tab w:val="clear" w:pos="1710"/>
        </w:tabs>
        <w:ind w:left="1440"/>
        <w:rPr>
          <w:rFonts w:ascii="Calibri" w:hAnsi="Calibri"/>
          <w:sz w:val="22"/>
        </w:rPr>
      </w:pPr>
      <w:r w:rsidRPr="001C086A">
        <w:rPr>
          <w:rFonts w:ascii="Calibri" w:hAnsi="Calibri"/>
          <w:sz w:val="22"/>
        </w:rPr>
        <w:t xml:space="preserve">[Where </w:t>
      </w:r>
      <w:r w:rsidR="00422EC5">
        <w:rPr>
          <w:rFonts w:ascii="Calibri" w:hAnsi="Calibri"/>
          <w:sz w:val="22"/>
        </w:rPr>
        <w:t>any Personnel are</w:t>
      </w:r>
      <w:r w:rsidRPr="001C086A">
        <w:rPr>
          <w:rFonts w:ascii="Calibri" w:hAnsi="Calibri"/>
          <w:sz w:val="22"/>
        </w:rPr>
        <w:t xml:space="preserve"> required to travel abroad to a GOAL Mission, </w:t>
      </w:r>
      <w:r w:rsidRPr="00422EC5">
        <w:rPr>
          <w:rFonts w:ascii="Calibri" w:hAnsi="Calibri"/>
          <w:sz w:val="22"/>
          <w:highlight w:val="yellow"/>
        </w:rPr>
        <w:t>he</w:t>
      </w:r>
      <w:r w:rsidR="00422EC5" w:rsidRPr="00422EC5">
        <w:rPr>
          <w:rFonts w:ascii="Calibri" w:hAnsi="Calibri"/>
          <w:sz w:val="22"/>
          <w:highlight w:val="yellow"/>
        </w:rPr>
        <w:t>/she</w:t>
      </w:r>
      <w:r w:rsidRPr="001C086A">
        <w:rPr>
          <w:rFonts w:ascii="Calibri" w:hAnsi="Calibri"/>
          <w:sz w:val="22"/>
        </w:rPr>
        <w:t xml:space="preserve"> will promptly inform [GOAL’s travel administrator] of </w:t>
      </w:r>
      <w:r w:rsidRPr="00422EC5">
        <w:rPr>
          <w:rFonts w:ascii="Calibri" w:hAnsi="Calibri"/>
          <w:sz w:val="22"/>
          <w:highlight w:val="yellow"/>
        </w:rPr>
        <w:t>his</w:t>
      </w:r>
      <w:r w:rsidR="00422EC5" w:rsidRPr="00422EC5">
        <w:rPr>
          <w:rFonts w:ascii="Calibri" w:hAnsi="Calibri"/>
          <w:sz w:val="22"/>
          <w:highlight w:val="yellow"/>
        </w:rPr>
        <w:t>/her</w:t>
      </w:r>
      <w:r w:rsidRPr="001C086A">
        <w:rPr>
          <w:rFonts w:ascii="Calibri" w:hAnsi="Calibri"/>
          <w:sz w:val="22"/>
        </w:rPr>
        <w:t xml:space="preserve"> proposed travel dates so that flights and, where necessary, accommodation can be arranged through GOAL’s travel agents at a reasonable fee. The </w:t>
      </w:r>
      <w:r w:rsidR="00890CCB">
        <w:rPr>
          <w:rFonts w:ascii="Calibri" w:hAnsi="Calibri"/>
          <w:sz w:val="22"/>
        </w:rPr>
        <w:t xml:space="preserve">Personnel </w:t>
      </w:r>
      <w:r w:rsidRPr="001C086A">
        <w:rPr>
          <w:rFonts w:ascii="Calibri" w:hAnsi="Calibri"/>
          <w:sz w:val="22"/>
        </w:rPr>
        <w:t>shall not incur any expenses in booking flights or accommodation or in changing such arrangements unless expressly requested to do so or given prior approval in writing by GOAL.]</w:t>
      </w:r>
      <w:r w:rsidRPr="001C086A">
        <w:rPr>
          <w:rStyle w:val="FootnoteReference"/>
          <w:rFonts w:ascii="Calibri" w:hAnsi="Calibri"/>
          <w:sz w:val="22"/>
        </w:rPr>
        <w:footnoteReference w:id="9"/>
      </w:r>
    </w:p>
    <w:p w14:paraId="40D213C2" w14:textId="77777777" w:rsidR="008A7C84" w:rsidRPr="00306C82" w:rsidRDefault="008A7C84">
      <w:pPr>
        <w:pStyle w:val="ACLevel1"/>
        <w:keepNext/>
        <w:rPr>
          <w:rStyle w:val="ACLevel1asheadingtext"/>
          <w:rFonts w:ascii="Calibri" w:hAnsi="Calibri"/>
          <w:sz w:val="22"/>
          <w:lang w:val="en-GB"/>
        </w:rPr>
      </w:pPr>
      <w:r w:rsidRPr="00306C82">
        <w:rPr>
          <w:rStyle w:val="ACLevel1asheadingtext"/>
          <w:rFonts w:ascii="Calibri" w:hAnsi="Calibri"/>
          <w:sz w:val="22"/>
          <w:lang w:val="en-GB"/>
        </w:rPr>
        <w:lastRenderedPageBreak/>
        <w:t>Equipment</w:t>
      </w:r>
      <w:r w:rsidR="00335D0A" w:rsidRPr="00306C82">
        <w:rPr>
          <w:rStyle w:val="ACLevel1asheadingtext"/>
          <w:rFonts w:ascii="Calibri" w:hAnsi="Calibri"/>
          <w:sz w:val="22"/>
          <w:lang w:val="en-GB"/>
        </w:rPr>
        <w:t>/ Communications</w:t>
      </w:r>
    </w:p>
    <w:p w14:paraId="40D213C3" w14:textId="3F8A9500" w:rsidR="008A7C84" w:rsidRPr="00306C82" w:rsidRDefault="00587AAB" w:rsidP="00A9277A">
      <w:pPr>
        <w:pStyle w:val="ACLevel2"/>
        <w:numPr>
          <w:ilvl w:val="0"/>
          <w:numId w:val="0"/>
        </w:numPr>
        <w:tabs>
          <w:tab w:val="clear" w:pos="1440"/>
        </w:tabs>
        <w:ind w:left="709"/>
        <w:rPr>
          <w:rStyle w:val="ACLevel1asheadingtext"/>
          <w:rFonts w:ascii="Calibri" w:hAnsi="Calibri"/>
          <w:b w:val="0"/>
          <w:sz w:val="22"/>
          <w:lang w:val="en-GB"/>
        </w:rPr>
      </w:pPr>
      <w:r w:rsidRPr="00306C82">
        <w:rPr>
          <w:rStyle w:val="ACLevel1asheadingtext"/>
          <w:rFonts w:ascii="Calibri" w:hAnsi="Calibri"/>
          <w:b w:val="0"/>
          <w:sz w:val="22"/>
          <w:lang w:val="en-GB"/>
        </w:rPr>
        <w:t xml:space="preserve">The Consultant </w:t>
      </w:r>
      <w:r w:rsidR="00F821CB" w:rsidRPr="00306C82">
        <w:rPr>
          <w:rStyle w:val="ACLevel1asheadingtext"/>
          <w:rFonts w:ascii="Calibri" w:hAnsi="Calibri"/>
          <w:b w:val="0"/>
          <w:sz w:val="22"/>
          <w:lang w:val="en-GB"/>
        </w:rPr>
        <w:t xml:space="preserve">is responsible for providing all </w:t>
      </w:r>
      <w:r w:rsidR="00203C0C" w:rsidRPr="00306C82">
        <w:rPr>
          <w:rStyle w:val="ACLevel1asheadingtext"/>
          <w:rFonts w:ascii="Calibri" w:hAnsi="Calibri"/>
          <w:b w:val="0"/>
          <w:sz w:val="22"/>
          <w:lang w:val="en-GB"/>
        </w:rPr>
        <w:t xml:space="preserve">IT and communication </w:t>
      </w:r>
      <w:r w:rsidR="00324389" w:rsidRPr="00306C82">
        <w:rPr>
          <w:rStyle w:val="ACLevel1asheadingtext"/>
          <w:rFonts w:ascii="Calibri" w:hAnsi="Calibri"/>
          <w:b w:val="0"/>
          <w:sz w:val="22"/>
          <w:lang w:val="en-GB"/>
        </w:rPr>
        <w:t>devices required</w:t>
      </w:r>
      <w:r w:rsidR="00493FAA">
        <w:rPr>
          <w:rStyle w:val="ACLevel1asheadingtext"/>
          <w:rFonts w:ascii="Calibri" w:hAnsi="Calibri"/>
          <w:b w:val="0"/>
          <w:sz w:val="22"/>
          <w:lang w:val="en-GB"/>
        </w:rPr>
        <w:t xml:space="preserve"> to its Personnel</w:t>
      </w:r>
      <w:r w:rsidR="00335D0A" w:rsidRPr="00306C82">
        <w:rPr>
          <w:rStyle w:val="ACLevel1asheadingtext"/>
          <w:rFonts w:ascii="Calibri" w:hAnsi="Calibri"/>
          <w:b w:val="0"/>
          <w:sz w:val="22"/>
          <w:lang w:val="en-GB"/>
        </w:rPr>
        <w:t xml:space="preserve">.  </w:t>
      </w:r>
      <w:r w:rsidR="00E55971" w:rsidRPr="00306C82">
        <w:rPr>
          <w:rStyle w:val="ACLevel1asheadingtext"/>
          <w:rFonts w:ascii="Calibri" w:hAnsi="Calibri"/>
          <w:b w:val="0"/>
          <w:sz w:val="22"/>
          <w:lang w:val="en-GB"/>
        </w:rPr>
        <w:t xml:space="preserve">The Consultant undertakes to use </w:t>
      </w:r>
      <w:r w:rsidR="00DF1DDF">
        <w:rPr>
          <w:rStyle w:val="ACLevel1asheadingtext"/>
          <w:rFonts w:ascii="Calibri" w:hAnsi="Calibri"/>
          <w:b w:val="0"/>
          <w:sz w:val="22"/>
          <w:lang w:val="en-GB"/>
        </w:rPr>
        <w:t>the most cost-effective means of communication when the costs are to be charged to GOAL</w:t>
      </w:r>
      <w:r w:rsidR="00E82D06">
        <w:rPr>
          <w:rStyle w:val="ACLevel1asheadingtext"/>
          <w:rFonts w:ascii="Calibri" w:hAnsi="Calibri"/>
          <w:b w:val="0"/>
          <w:sz w:val="22"/>
          <w:lang w:val="en-GB"/>
        </w:rPr>
        <w:t>. This includes use of Skype, T</w:t>
      </w:r>
      <w:r w:rsidR="0062132A">
        <w:rPr>
          <w:rStyle w:val="ACLevel1asheadingtext"/>
          <w:rFonts w:ascii="Calibri" w:hAnsi="Calibri"/>
          <w:b w:val="0"/>
          <w:sz w:val="22"/>
          <w:lang w:val="en-GB"/>
        </w:rPr>
        <w:t>EAM</w:t>
      </w:r>
      <w:r w:rsidR="00E82D06">
        <w:rPr>
          <w:rStyle w:val="ACLevel1asheadingtext"/>
          <w:rFonts w:ascii="Calibri" w:hAnsi="Calibri"/>
          <w:b w:val="0"/>
          <w:sz w:val="22"/>
          <w:lang w:val="en-GB"/>
        </w:rPr>
        <w:t>s and similar providers.</w:t>
      </w:r>
      <w:r w:rsidR="00E55971" w:rsidRPr="00306C82">
        <w:rPr>
          <w:rStyle w:val="ACLevel1asheadingtext"/>
          <w:rFonts w:ascii="Calibri" w:hAnsi="Calibri"/>
          <w:b w:val="0"/>
          <w:sz w:val="22"/>
          <w:lang w:val="en-GB"/>
        </w:rPr>
        <w:t xml:space="preserve"> </w:t>
      </w:r>
    </w:p>
    <w:p w14:paraId="40D213C4" w14:textId="77777777" w:rsidR="00314E78" w:rsidRPr="00306C82" w:rsidRDefault="00314E78">
      <w:pPr>
        <w:pStyle w:val="ACLevel1"/>
        <w:keepNext/>
        <w:rPr>
          <w:rStyle w:val="ACLevel1asheadingtext"/>
          <w:rFonts w:ascii="Calibri" w:hAnsi="Calibri"/>
          <w:b w:val="0"/>
          <w:sz w:val="22"/>
          <w:lang w:val="en-GB"/>
        </w:rPr>
      </w:pPr>
      <w:r w:rsidRPr="00306C82">
        <w:rPr>
          <w:rStyle w:val="ACLevel1asheadingtext"/>
          <w:rFonts w:ascii="Calibri" w:hAnsi="Calibri"/>
          <w:sz w:val="22"/>
          <w:lang w:val="en-GB"/>
        </w:rPr>
        <w:t>Driving and Local Transport</w:t>
      </w:r>
    </w:p>
    <w:p w14:paraId="40D213C5" w14:textId="78D324C5" w:rsidR="00314E78" w:rsidRPr="00306C82" w:rsidRDefault="00054448" w:rsidP="00A9277A">
      <w:pPr>
        <w:pStyle w:val="ACLevel2"/>
        <w:numPr>
          <w:ilvl w:val="0"/>
          <w:numId w:val="0"/>
        </w:numPr>
        <w:tabs>
          <w:tab w:val="clear" w:pos="1440"/>
        </w:tabs>
        <w:ind w:left="709"/>
        <w:rPr>
          <w:rStyle w:val="ACLevel1asheadingtext"/>
          <w:rFonts w:ascii="Calibri" w:hAnsi="Calibri"/>
          <w:b w:val="0"/>
          <w:sz w:val="22"/>
          <w:lang w:val="en-GB"/>
        </w:rPr>
      </w:pPr>
      <w:r>
        <w:rPr>
          <w:rFonts w:ascii="Calibri" w:hAnsi="Calibri"/>
          <w:sz w:val="22"/>
          <w:lang w:val="en-GB"/>
        </w:rPr>
        <w:t>All Personnel</w:t>
      </w:r>
      <w:r w:rsidR="00314E78" w:rsidRPr="00306C82">
        <w:rPr>
          <w:rFonts w:ascii="Calibri" w:hAnsi="Calibri"/>
          <w:sz w:val="22"/>
          <w:lang w:val="en-GB"/>
        </w:rPr>
        <w:t xml:space="preserve"> must wear a seat belt at all times while travelling in a GOAL vehicle or a</w:t>
      </w:r>
      <w:r w:rsidR="00BD0A2D" w:rsidRPr="00306C82">
        <w:rPr>
          <w:rFonts w:ascii="Calibri" w:hAnsi="Calibri"/>
          <w:sz w:val="22"/>
          <w:lang w:val="en-GB"/>
        </w:rPr>
        <w:t>ny other</w:t>
      </w:r>
      <w:r w:rsidR="00314E78" w:rsidRPr="00306C82">
        <w:rPr>
          <w:rFonts w:ascii="Calibri" w:hAnsi="Calibri"/>
          <w:sz w:val="22"/>
          <w:lang w:val="en-GB"/>
        </w:rPr>
        <w:t xml:space="preserve"> vehicle</w:t>
      </w:r>
      <w:r w:rsidR="00BD0A2D" w:rsidRPr="00306C82">
        <w:rPr>
          <w:rFonts w:ascii="Calibri" w:hAnsi="Calibri"/>
          <w:sz w:val="22"/>
          <w:lang w:val="en-GB"/>
        </w:rPr>
        <w:t xml:space="preserve"> providing transportation </w:t>
      </w:r>
      <w:r w:rsidR="00631662" w:rsidRPr="00306C82">
        <w:rPr>
          <w:rFonts w:ascii="Calibri" w:hAnsi="Calibri"/>
          <w:sz w:val="22"/>
          <w:lang w:val="en-GB"/>
        </w:rPr>
        <w:t>in the context of a GOAL Mission</w:t>
      </w:r>
      <w:r w:rsidR="00314E78" w:rsidRPr="00306C82">
        <w:rPr>
          <w:rFonts w:ascii="Calibri" w:hAnsi="Calibri"/>
          <w:sz w:val="22"/>
          <w:lang w:val="en-GB"/>
        </w:rPr>
        <w:t xml:space="preserve">. </w:t>
      </w:r>
      <w:r w:rsidR="00E9295D">
        <w:rPr>
          <w:rFonts w:ascii="Calibri" w:hAnsi="Calibri"/>
          <w:sz w:val="22"/>
          <w:lang w:val="en-GB"/>
        </w:rPr>
        <w:t>All Personnel</w:t>
      </w:r>
      <w:r w:rsidR="00E9295D" w:rsidRPr="00306C82">
        <w:rPr>
          <w:rFonts w:ascii="Calibri" w:hAnsi="Calibri"/>
          <w:sz w:val="22"/>
          <w:lang w:val="en-GB"/>
        </w:rPr>
        <w:t xml:space="preserve"> </w:t>
      </w:r>
      <w:r w:rsidR="008902D7">
        <w:rPr>
          <w:rFonts w:ascii="Calibri" w:hAnsi="Calibri"/>
          <w:sz w:val="22"/>
          <w:lang w:val="en-GB"/>
        </w:rPr>
        <w:t xml:space="preserve">are </w:t>
      </w:r>
      <w:r w:rsidR="00314E78" w:rsidRPr="00306C82">
        <w:rPr>
          <w:rFonts w:ascii="Calibri" w:hAnsi="Calibri"/>
          <w:sz w:val="22"/>
          <w:lang w:val="en-GB"/>
        </w:rPr>
        <w:t xml:space="preserve">strictly forbidden from driving any vehicle owned </w:t>
      </w:r>
      <w:r w:rsidR="00C07000" w:rsidRPr="00306C82">
        <w:rPr>
          <w:rFonts w:ascii="Calibri" w:hAnsi="Calibri"/>
          <w:sz w:val="22"/>
          <w:lang w:val="en-GB"/>
        </w:rPr>
        <w:t xml:space="preserve">or hired </w:t>
      </w:r>
      <w:r w:rsidR="00314E78" w:rsidRPr="00306C82">
        <w:rPr>
          <w:rFonts w:ascii="Calibri" w:hAnsi="Calibri"/>
          <w:sz w:val="22"/>
          <w:lang w:val="en-GB"/>
        </w:rPr>
        <w:t xml:space="preserve">by GOAL.   </w:t>
      </w:r>
    </w:p>
    <w:p w14:paraId="40D213C6" w14:textId="77777777" w:rsidR="002503CA" w:rsidRPr="00306C82" w:rsidRDefault="00F86D73">
      <w:pPr>
        <w:pStyle w:val="ACLevel1"/>
        <w:keepNext/>
        <w:rPr>
          <w:rStyle w:val="ACLevel1asheadingtext"/>
          <w:rFonts w:ascii="Calibri" w:hAnsi="Calibri"/>
          <w:sz w:val="22"/>
          <w:lang w:val="en-GB"/>
        </w:rPr>
      </w:pPr>
      <w:r w:rsidRPr="00306C82">
        <w:rPr>
          <w:rStyle w:val="ACLevel1asheadingtext"/>
          <w:rFonts w:ascii="Calibri" w:hAnsi="Calibri"/>
          <w:sz w:val="22"/>
          <w:lang w:val="en-GB"/>
        </w:rPr>
        <w:t>Media and Communications</w:t>
      </w:r>
    </w:p>
    <w:p w14:paraId="40D213C7" w14:textId="5627F366" w:rsidR="00F86D73" w:rsidRPr="001A21FC" w:rsidRDefault="00E774F2" w:rsidP="001A21FC">
      <w:pPr>
        <w:pStyle w:val="ACLevel2"/>
        <w:numPr>
          <w:ilvl w:val="0"/>
          <w:numId w:val="0"/>
        </w:numPr>
        <w:ind w:left="720"/>
        <w:rPr>
          <w:rFonts w:ascii="Calibri" w:hAnsi="Calibri"/>
          <w:b/>
          <w:bCs/>
          <w:sz w:val="22"/>
        </w:rPr>
      </w:pPr>
      <w:r>
        <w:rPr>
          <w:rFonts w:asciiTheme="minorHAnsi" w:hAnsiTheme="minorHAnsi" w:cstheme="minorHAnsi"/>
          <w:sz w:val="22"/>
        </w:rPr>
        <w:t xml:space="preserve">The Consultant and its </w:t>
      </w:r>
      <w:r w:rsidR="0016481F">
        <w:rPr>
          <w:rFonts w:asciiTheme="minorHAnsi" w:hAnsiTheme="minorHAnsi" w:cstheme="minorHAnsi"/>
          <w:sz w:val="22"/>
        </w:rPr>
        <w:t xml:space="preserve">Personnel </w:t>
      </w:r>
      <w:r w:rsidR="00554C48">
        <w:rPr>
          <w:rStyle w:val="ACLevel1asheadingtext"/>
          <w:rFonts w:ascii="Calibri" w:hAnsi="Calibri"/>
          <w:b w:val="0"/>
          <w:sz w:val="22"/>
          <w:lang w:val="en-GB"/>
        </w:rPr>
        <w:t xml:space="preserve">shall </w:t>
      </w:r>
      <w:r w:rsidR="009E231F" w:rsidRPr="00306C82">
        <w:rPr>
          <w:rStyle w:val="ACLevel1asheadingtext"/>
          <w:rFonts w:ascii="Calibri" w:hAnsi="Calibri"/>
          <w:b w:val="0"/>
          <w:sz w:val="22"/>
          <w:lang w:val="en-GB"/>
        </w:rPr>
        <w:t xml:space="preserve">not </w:t>
      </w:r>
      <w:r w:rsidR="009E231F" w:rsidRPr="00306C82">
        <w:rPr>
          <w:rFonts w:ascii="Calibri" w:hAnsi="Calibri"/>
          <w:sz w:val="22"/>
          <w:lang w:val="en-GB"/>
        </w:rPr>
        <w:t xml:space="preserve">comment or make </w:t>
      </w:r>
      <w:r w:rsidR="00F53F87" w:rsidRPr="00306C82">
        <w:rPr>
          <w:rFonts w:ascii="Calibri" w:hAnsi="Calibri"/>
          <w:sz w:val="22"/>
          <w:lang w:val="en-GB"/>
        </w:rPr>
        <w:t xml:space="preserve">any </w:t>
      </w:r>
      <w:r w:rsidR="009E231F" w:rsidRPr="00306C82">
        <w:rPr>
          <w:rFonts w:ascii="Calibri" w:hAnsi="Calibri"/>
          <w:sz w:val="22"/>
          <w:lang w:val="en-GB"/>
        </w:rPr>
        <w:t>representation to the media, official bodies and/or agencies</w:t>
      </w:r>
      <w:r w:rsidR="00C07000" w:rsidRPr="00306C82">
        <w:rPr>
          <w:rFonts w:ascii="Calibri" w:hAnsi="Calibri"/>
          <w:sz w:val="22"/>
          <w:lang w:val="en-GB"/>
        </w:rPr>
        <w:t>,</w:t>
      </w:r>
      <w:r w:rsidR="009E231F" w:rsidRPr="00306C82">
        <w:rPr>
          <w:rFonts w:ascii="Calibri" w:hAnsi="Calibri"/>
          <w:sz w:val="22"/>
          <w:lang w:val="en-GB"/>
        </w:rPr>
        <w:t xml:space="preserve"> host governments </w:t>
      </w:r>
      <w:r w:rsidR="00C07000" w:rsidRPr="00306C82">
        <w:rPr>
          <w:rFonts w:ascii="Calibri" w:hAnsi="Calibri"/>
          <w:sz w:val="22"/>
          <w:lang w:val="en-GB"/>
        </w:rPr>
        <w:t xml:space="preserve">or on social media </w:t>
      </w:r>
      <w:r w:rsidR="009E231F" w:rsidRPr="00306C82">
        <w:rPr>
          <w:rFonts w:ascii="Calibri" w:hAnsi="Calibri"/>
          <w:sz w:val="22"/>
          <w:lang w:val="en-GB"/>
        </w:rPr>
        <w:t xml:space="preserve">on the policy or views or any of the business or activities of GOAL without having first obtained the express </w:t>
      </w:r>
      <w:r w:rsidR="002B0547">
        <w:rPr>
          <w:rFonts w:ascii="Calibri" w:hAnsi="Calibri"/>
          <w:sz w:val="22"/>
          <w:lang w:val="en-GB"/>
        </w:rPr>
        <w:t xml:space="preserve">written </w:t>
      </w:r>
      <w:r w:rsidR="009E231F" w:rsidRPr="00306C82">
        <w:rPr>
          <w:rFonts w:ascii="Calibri" w:hAnsi="Calibri"/>
          <w:sz w:val="22"/>
          <w:lang w:val="en-GB"/>
        </w:rPr>
        <w:t xml:space="preserve">permission of the </w:t>
      </w:r>
      <w:r w:rsidR="00BF619C" w:rsidRPr="00306C82">
        <w:rPr>
          <w:rFonts w:ascii="Calibri" w:hAnsi="Calibri"/>
          <w:sz w:val="22"/>
          <w:lang w:val="en-GB"/>
        </w:rPr>
        <w:t>Country Director</w:t>
      </w:r>
      <w:r w:rsidR="009E231F" w:rsidRPr="00306C82">
        <w:rPr>
          <w:rFonts w:ascii="Calibri" w:hAnsi="Calibri"/>
          <w:sz w:val="22"/>
          <w:lang w:val="en-GB"/>
        </w:rPr>
        <w:t xml:space="preserve"> and/ or GOAL </w:t>
      </w:r>
      <w:r w:rsidR="009B7D42" w:rsidRPr="00306C82">
        <w:rPr>
          <w:rFonts w:ascii="Calibri" w:hAnsi="Calibri"/>
          <w:sz w:val="22"/>
          <w:lang w:val="en-GB"/>
        </w:rPr>
        <w:t>Head Office (Dublin)</w:t>
      </w:r>
      <w:r w:rsidR="009E231F" w:rsidRPr="00306C82">
        <w:rPr>
          <w:rFonts w:ascii="Calibri" w:hAnsi="Calibri"/>
          <w:sz w:val="22"/>
          <w:lang w:val="en-GB"/>
        </w:rPr>
        <w:t xml:space="preserve"> as applicable.</w:t>
      </w:r>
      <w:r w:rsidR="001A21FC">
        <w:rPr>
          <w:rFonts w:ascii="Calibri" w:hAnsi="Calibri"/>
          <w:sz w:val="22"/>
          <w:lang w:val="en-GB"/>
        </w:rPr>
        <w:t xml:space="preserve"> </w:t>
      </w:r>
      <w:r w:rsidR="001A21FC">
        <w:rPr>
          <w:rStyle w:val="ACLevel1asheadingtext"/>
          <w:rFonts w:ascii="Calibri" w:hAnsi="Calibri"/>
          <w:b w:val="0"/>
          <w:bCs/>
          <w:sz w:val="22"/>
        </w:rPr>
        <w:t>The Consultant shall also comply with the terms of GOAL’s Social Media and Online Messaging Policy.</w:t>
      </w:r>
    </w:p>
    <w:p w14:paraId="40D213C8" w14:textId="77777777" w:rsidR="00F06E7B" w:rsidRPr="00306C82" w:rsidRDefault="00F06E7B">
      <w:pPr>
        <w:pStyle w:val="ACLevel1"/>
        <w:keepNext/>
        <w:rPr>
          <w:rFonts w:ascii="Calibri" w:hAnsi="Calibri"/>
          <w:sz w:val="22"/>
          <w:lang w:val="en-GB"/>
        </w:rPr>
      </w:pPr>
      <w:r w:rsidRPr="00306C82">
        <w:rPr>
          <w:rStyle w:val="ACLevel1asheadingtext"/>
          <w:rFonts w:ascii="Calibri" w:hAnsi="Calibri"/>
          <w:sz w:val="22"/>
          <w:lang w:val="en-GB"/>
        </w:rPr>
        <w:t>Other Activities</w:t>
      </w:r>
      <w:bookmarkEnd w:id="12"/>
    </w:p>
    <w:p w14:paraId="40D213C9" w14:textId="777B65EA" w:rsidR="00F06E7B" w:rsidRPr="00306C82" w:rsidRDefault="00D24FC6" w:rsidP="00A9277A">
      <w:pPr>
        <w:pStyle w:val="ACLevel2"/>
        <w:numPr>
          <w:ilvl w:val="0"/>
          <w:numId w:val="0"/>
        </w:numPr>
        <w:tabs>
          <w:tab w:val="clear" w:pos="1440"/>
        </w:tabs>
        <w:ind w:left="709"/>
        <w:rPr>
          <w:rStyle w:val="ACLevel1asheadingtext"/>
          <w:bCs/>
          <w:lang w:val="en-GB"/>
        </w:rPr>
      </w:pPr>
      <w:r>
        <w:rPr>
          <w:rFonts w:ascii="Calibri" w:hAnsi="Calibri"/>
          <w:bCs/>
          <w:sz w:val="22"/>
          <w:lang w:val="en-GB"/>
        </w:rPr>
        <w:t>As an independent contractor, n</w:t>
      </w:r>
      <w:r w:rsidR="00F06E7B" w:rsidRPr="00306C82">
        <w:rPr>
          <w:rFonts w:ascii="Calibri" w:hAnsi="Calibri"/>
          <w:bCs/>
          <w:sz w:val="22"/>
          <w:lang w:val="en-GB"/>
        </w:rPr>
        <w:t xml:space="preserve">othing in this </w:t>
      </w:r>
      <w:r w:rsidR="00E11285">
        <w:rPr>
          <w:rFonts w:ascii="Calibri" w:hAnsi="Calibri"/>
          <w:bCs/>
          <w:sz w:val="22"/>
          <w:lang w:val="en-GB"/>
        </w:rPr>
        <w:t>Agreement</w:t>
      </w:r>
      <w:r w:rsidR="00F06E7B" w:rsidRPr="00306C82">
        <w:rPr>
          <w:rFonts w:ascii="Calibri" w:hAnsi="Calibri"/>
          <w:bCs/>
          <w:sz w:val="22"/>
          <w:lang w:val="en-GB"/>
        </w:rPr>
        <w:t xml:space="preserve"> shall prevent the Consultant from being engaged, concerned or having any financial interest in any Capacity in any other business, trade, profession or occupation duri</w:t>
      </w:r>
      <w:r w:rsidR="00517FA6" w:rsidRPr="00306C82">
        <w:rPr>
          <w:rFonts w:ascii="Calibri" w:hAnsi="Calibri"/>
          <w:bCs/>
          <w:sz w:val="22"/>
          <w:lang w:val="en-GB"/>
        </w:rPr>
        <w:t xml:space="preserve">ng the Engagement provided that </w:t>
      </w:r>
      <w:r w:rsidR="00F06E7B" w:rsidRPr="00306C82">
        <w:rPr>
          <w:rFonts w:ascii="Calibri" w:hAnsi="Calibri"/>
          <w:bCs/>
          <w:sz w:val="22"/>
          <w:lang w:val="en-GB"/>
        </w:rPr>
        <w:t xml:space="preserve">such activity does not cause a breach of any of the Consultant's obligations under this </w:t>
      </w:r>
      <w:r w:rsidR="00E11285">
        <w:rPr>
          <w:rFonts w:ascii="Calibri" w:hAnsi="Calibri"/>
          <w:bCs/>
          <w:sz w:val="22"/>
          <w:lang w:val="en-GB"/>
        </w:rPr>
        <w:t>Agreement</w:t>
      </w:r>
      <w:r w:rsidR="00517FA6" w:rsidRPr="00306C82">
        <w:rPr>
          <w:rStyle w:val="ACLevel1asheadingtext"/>
          <w:bCs/>
          <w:lang w:val="en-GB"/>
        </w:rPr>
        <w:t>.</w:t>
      </w:r>
    </w:p>
    <w:p w14:paraId="40D213CA" w14:textId="77777777" w:rsidR="00F06E7B" w:rsidRPr="00306C82" w:rsidRDefault="00F06E7B">
      <w:pPr>
        <w:pStyle w:val="ACLevel1"/>
        <w:keepNext/>
        <w:rPr>
          <w:rFonts w:ascii="Calibri" w:hAnsi="Calibri"/>
          <w:sz w:val="22"/>
          <w:lang w:val="en-GB"/>
        </w:rPr>
      </w:pPr>
      <w:bookmarkStart w:id="15" w:name="a176249"/>
      <w:r w:rsidRPr="00306C82">
        <w:rPr>
          <w:rStyle w:val="ACLevel1asheadingtext"/>
          <w:rFonts w:ascii="Calibri" w:hAnsi="Calibri"/>
          <w:sz w:val="22"/>
          <w:lang w:val="en-GB"/>
        </w:rPr>
        <w:t>Confidential Information and Company Property</w:t>
      </w:r>
      <w:bookmarkEnd w:id="15"/>
    </w:p>
    <w:p w14:paraId="40D213CB" w14:textId="3508D0CC" w:rsidR="00F06E7B" w:rsidRPr="00306C82" w:rsidRDefault="00F06E7B" w:rsidP="00496E0C">
      <w:pPr>
        <w:pStyle w:val="ACLevel2"/>
        <w:tabs>
          <w:tab w:val="clear" w:pos="1710"/>
          <w:tab w:val="num" w:pos="2127"/>
        </w:tabs>
        <w:ind w:left="1418" w:hanging="567"/>
        <w:rPr>
          <w:rFonts w:ascii="Calibri" w:hAnsi="Calibri"/>
          <w:sz w:val="22"/>
          <w:lang w:val="en-GB"/>
        </w:rPr>
      </w:pPr>
      <w:r w:rsidRPr="00306C82">
        <w:rPr>
          <w:rFonts w:ascii="Calibri" w:hAnsi="Calibri"/>
          <w:sz w:val="22"/>
          <w:lang w:val="en-GB"/>
        </w:rPr>
        <w:t xml:space="preserve">The Consultant acknowledges that in the course of the Engagement </w:t>
      </w:r>
      <w:r w:rsidR="00912999">
        <w:rPr>
          <w:rFonts w:ascii="Calibri" w:hAnsi="Calibri"/>
          <w:sz w:val="22"/>
          <w:lang w:val="en-GB"/>
        </w:rPr>
        <w:t>it</w:t>
      </w:r>
      <w:r w:rsidR="00912999" w:rsidRPr="00306C82">
        <w:rPr>
          <w:rFonts w:ascii="Calibri" w:hAnsi="Calibri"/>
          <w:sz w:val="22"/>
          <w:lang w:val="en-GB"/>
        </w:rPr>
        <w:t xml:space="preserve"> </w:t>
      </w:r>
      <w:r w:rsidR="00554C48">
        <w:rPr>
          <w:rFonts w:ascii="Calibri" w:hAnsi="Calibri"/>
          <w:sz w:val="22"/>
          <w:lang w:val="en-GB"/>
        </w:rPr>
        <w:t xml:space="preserve">shall </w:t>
      </w:r>
      <w:r w:rsidRPr="00306C82">
        <w:rPr>
          <w:rFonts w:ascii="Calibri" w:hAnsi="Calibri"/>
          <w:sz w:val="22"/>
          <w:lang w:val="en-GB"/>
        </w:rPr>
        <w:t xml:space="preserve">have access to Confidential Information. The Consultant has therefore agreed to accept the restrictions in this clause </w:t>
      </w:r>
      <w:r w:rsidR="00517FA6" w:rsidRPr="00306C82">
        <w:rPr>
          <w:rFonts w:ascii="Calibri" w:hAnsi="Calibri"/>
          <w:sz w:val="22"/>
          <w:lang w:val="en-GB"/>
        </w:rPr>
        <w:t>1</w:t>
      </w:r>
      <w:r w:rsidR="001B50C9">
        <w:rPr>
          <w:rFonts w:ascii="Calibri" w:hAnsi="Calibri"/>
          <w:sz w:val="22"/>
          <w:lang w:val="en-GB"/>
        </w:rPr>
        <w:t>3</w:t>
      </w:r>
      <w:r w:rsidRPr="00306C82">
        <w:rPr>
          <w:rFonts w:ascii="Calibri" w:hAnsi="Calibri"/>
          <w:sz w:val="22"/>
          <w:lang w:val="en-GB"/>
        </w:rPr>
        <w:t>.</w:t>
      </w:r>
    </w:p>
    <w:p w14:paraId="40D213CC" w14:textId="6A8415D2" w:rsidR="00F06E7B" w:rsidRPr="00306C82" w:rsidRDefault="00F06E7B" w:rsidP="00496E0C">
      <w:pPr>
        <w:pStyle w:val="ACLevel2"/>
        <w:tabs>
          <w:tab w:val="clear" w:pos="1710"/>
          <w:tab w:val="num" w:pos="2127"/>
        </w:tabs>
        <w:ind w:left="1418" w:hanging="567"/>
        <w:rPr>
          <w:rFonts w:ascii="Calibri" w:hAnsi="Calibri"/>
          <w:sz w:val="22"/>
          <w:lang w:val="en-GB"/>
        </w:rPr>
      </w:pPr>
      <w:r w:rsidRPr="00306C82">
        <w:rPr>
          <w:rFonts w:ascii="Calibri" w:hAnsi="Calibri"/>
          <w:sz w:val="22"/>
          <w:lang w:val="en-GB"/>
        </w:rPr>
        <w:t>The Consultant shall not</w:t>
      </w:r>
      <w:r w:rsidR="001B50C9">
        <w:rPr>
          <w:rFonts w:ascii="Calibri" w:hAnsi="Calibri"/>
          <w:sz w:val="22"/>
          <w:lang w:val="en-GB"/>
        </w:rPr>
        <w:t xml:space="preserve"> and ensure its Personnel shall not</w:t>
      </w:r>
      <w:r w:rsidRPr="00306C82">
        <w:rPr>
          <w:rFonts w:ascii="Calibri" w:hAnsi="Calibri"/>
          <w:sz w:val="22"/>
          <w:lang w:val="en-GB"/>
        </w:rPr>
        <w:t xml:space="preserve"> (except in the proper course of </w:t>
      </w:r>
      <w:r w:rsidR="003B6E46">
        <w:rPr>
          <w:rFonts w:ascii="Calibri" w:hAnsi="Calibri"/>
          <w:sz w:val="22"/>
          <w:lang w:val="en-GB"/>
        </w:rPr>
        <w:t>its</w:t>
      </w:r>
      <w:r w:rsidR="003B6E46" w:rsidRPr="00306C82">
        <w:rPr>
          <w:rFonts w:ascii="Calibri" w:hAnsi="Calibri"/>
          <w:sz w:val="22"/>
          <w:lang w:val="en-GB"/>
        </w:rPr>
        <w:t xml:space="preserve"> </w:t>
      </w:r>
      <w:r w:rsidRPr="00306C82">
        <w:rPr>
          <w:rFonts w:ascii="Calibri" w:hAnsi="Calibri"/>
          <w:sz w:val="22"/>
          <w:lang w:val="en-GB"/>
        </w:rPr>
        <w:t xml:space="preserve">duties) either during the Engagement or at any time after the Termination Date, use or disclose to any person, firm or company (and shall use </w:t>
      </w:r>
      <w:r w:rsidR="003B6E46">
        <w:rPr>
          <w:rFonts w:ascii="Calibri" w:hAnsi="Calibri"/>
          <w:sz w:val="22"/>
          <w:lang w:val="en-GB"/>
        </w:rPr>
        <w:t>its</w:t>
      </w:r>
      <w:r w:rsidRPr="00306C82">
        <w:rPr>
          <w:rFonts w:ascii="Calibri" w:hAnsi="Calibri"/>
          <w:sz w:val="22"/>
          <w:lang w:val="en-GB"/>
        </w:rPr>
        <w:t xml:space="preserve"> best endeavours to prevent the publication or disclosure of) any Confidential Information. This restriction does not apply to:</w:t>
      </w:r>
    </w:p>
    <w:p w14:paraId="40D213CD" w14:textId="77777777" w:rsidR="00F06E7B" w:rsidRPr="00306C82" w:rsidRDefault="00F06E7B">
      <w:pPr>
        <w:pStyle w:val="ACLevel3"/>
        <w:rPr>
          <w:rFonts w:ascii="Calibri" w:hAnsi="Calibri"/>
          <w:sz w:val="22"/>
          <w:lang w:val="en-GB"/>
        </w:rPr>
      </w:pPr>
      <w:r w:rsidRPr="00306C82">
        <w:rPr>
          <w:rFonts w:ascii="Calibri" w:hAnsi="Calibri"/>
          <w:sz w:val="22"/>
          <w:lang w:val="en-GB"/>
        </w:rPr>
        <w:t xml:space="preserve">any use or disclosure authorised by </w:t>
      </w:r>
      <w:r w:rsidR="003B67FA" w:rsidRPr="00306C82">
        <w:rPr>
          <w:rFonts w:ascii="Calibri" w:hAnsi="Calibri"/>
          <w:sz w:val="22"/>
          <w:lang w:val="en-GB"/>
        </w:rPr>
        <w:t>GOAL</w:t>
      </w:r>
      <w:r w:rsidRPr="00306C82">
        <w:rPr>
          <w:rFonts w:ascii="Calibri" w:hAnsi="Calibri"/>
          <w:sz w:val="22"/>
          <w:lang w:val="en-GB"/>
        </w:rPr>
        <w:t xml:space="preserve"> or required by law; or</w:t>
      </w:r>
    </w:p>
    <w:p w14:paraId="40D213CE" w14:textId="77777777" w:rsidR="00F06E7B" w:rsidRPr="00306C82" w:rsidRDefault="00F06E7B">
      <w:pPr>
        <w:pStyle w:val="ACLevel3"/>
        <w:rPr>
          <w:rFonts w:ascii="Calibri" w:hAnsi="Calibri"/>
          <w:sz w:val="22"/>
          <w:lang w:val="en-GB"/>
        </w:rPr>
      </w:pPr>
      <w:r w:rsidRPr="00306C82">
        <w:rPr>
          <w:rFonts w:ascii="Calibri" w:hAnsi="Calibri"/>
          <w:sz w:val="22"/>
          <w:lang w:val="en-GB"/>
        </w:rPr>
        <w:t>any information which is already in, or comes into, the public domain otherwise than through the Consultant's unauthorised disclosure.</w:t>
      </w:r>
    </w:p>
    <w:p w14:paraId="40D213CF" w14:textId="62286780" w:rsidR="00F06E7B" w:rsidRPr="00306C82" w:rsidRDefault="00F06E7B" w:rsidP="00876484">
      <w:pPr>
        <w:pStyle w:val="ACLevel2"/>
        <w:tabs>
          <w:tab w:val="clear" w:pos="1710"/>
          <w:tab w:val="num" w:pos="2127"/>
        </w:tabs>
        <w:ind w:left="1418" w:hanging="567"/>
        <w:rPr>
          <w:rFonts w:ascii="Calibri" w:hAnsi="Calibri"/>
          <w:sz w:val="22"/>
          <w:lang w:val="en-GB"/>
        </w:rPr>
      </w:pPr>
      <w:r w:rsidRPr="00306C82">
        <w:rPr>
          <w:rFonts w:ascii="Calibri" w:hAnsi="Calibri"/>
          <w:sz w:val="22"/>
          <w:lang w:val="en-GB"/>
        </w:rPr>
        <w:t xml:space="preserve">All documents, manuals, hardware and software provided for the Consultant's </w:t>
      </w:r>
      <w:r w:rsidR="00480093">
        <w:rPr>
          <w:rFonts w:ascii="Calibri" w:hAnsi="Calibri"/>
          <w:sz w:val="22"/>
          <w:lang w:val="en-GB"/>
        </w:rPr>
        <w:t xml:space="preserve">and Personnel’s </w:t>
      </w:r>
      <w:r w:rsidRPr="00306C82">
        <w:rPr>
          <w:rFonts w:ascii="Calibri" w:hAnsi="Calibri"/>
          <w:sz w:val="22"/>
          <w:lang w:val="en-GB"/>
        </w:rPr>
        <w:t xml:space="preserve">use by </w:t>
      </w:r>
      <w:r w:rsidR="003B67FA" w:rsidRPr="00306C82">
        <w:rPr>
          <w:rFonts w:ascii="Calibri" w:hAnsi="Calibri"/>
          <w:sz w:val="22"/>
          <w:lang w:val="en-GB"/>
        </w:rPr>
        <w:t>GOAL</w:t>
      </w:r>
      <w:r w:rsidRPr="00306C82">
        <w:rPr>
          <w:rFonts w:ascii="Calibri" w:hAnsi="Calibri"/>
          <w:sz w:val="22"/>
          <w:lang w:val="en-GB"/>
        </w:rPr>
        <w:t xml:space="preserve">, and any data or documents (including copies) produced, maintained or stored on </w:t>
      </w:r>
      <w:r w:rsidR="003B67FA" w:rsidRPr="00306C82">
        <w:rPr>
          <w:rFonts w:ascii="Calibri" w:hAnsi="Calibri"/>
          <w:sz w:val="22"/>
          <w:lang w:val="en-GB"/>
        </w:rPr>
        <w:t>GOAL</w:t>
      </w:r>
      <w:r w:rsidRPr="00306C82">
        <w:rPr>
          <w:rFonts w:ascii="Calibri" w:hAnsi="Calibri"/>
          <w:sz w:val="22"/>
          <w:lang w:val="en-GB"/>
        </w:rPr>
        <w:t xml:space="preserve">'s computer systems or other electronic equipment (including mobile phones if provided by </w:t>
      </w:r>
      <w:r w:rsidR="003B67FA" w:rsidRPr="00306C82">
        <w:rPr>
          <w:rFonts w:ascii="Calibri" w:hAnsi="Calibri"/>
          <w:sz w:val="22"/>
          <w:lang w:val="en-GB"/>
        </w:rPr>
        <w:t>GOAL</w:t>
      </w:r>
      <w:r w:rsidRPr="00306C82">
        <w:rPr>
          <w:rFonts w:ascii="Calibri" w:hAnsi="Calibri"/>
          <w:sz w:val="22"/>
          <w:lang w:val="en-GB"/>
        </w:rPr>
        <w:t xml:space="preserve">), remain the property of </w:t>
      </w:r>
      <w:r w:rsidR="003B67FA" w:rsidRPr="00306C82">
        <w:rPr>
          <w:rFonts w:ascii="Calibri" w:hAnsi="Calibri"/>
          <w:sz w:val="22"/>
          <w:lang w:val="en-GB"/>
        </w:rPr>
        <w:t>GOAL</w:t>
      </w:r>
      <w:r w:rsidR="00616A90" w:rsidRPr="00306C82">
        <w:rPr>
          <w:rFonts w:ascii="Calibri" w:hAnsi="Calibri"/>
          <w:sz w:val="22"/>
          <w:lang w:val="en-GB"/>
        </w:rPr>
        <w:t xml:space="preserve"> and shall immediately be returned to GOAL (or, if so requested by GOAL, destroyed) upon termination of this </w:t>
      </w:r>
      <w:r w:rsidR="00E11285">
        <w:rPr>
          <w:rFonts w:ascii="Calibri" w:hAnsi="Calibri"/>
          <w:sz w:val="22"/>
          <w:lang w:val="en-GB"/>
        </w:rPr>
        <w:t>Agreement</w:t>
      </w:r>
      <w:r w:rsidRPr="00306C82">
        <w:rPr>
          <w:rFonts w:ascii="Calibri" w:hAnsi="Calibri"/>
          <w:sz w:val="22"/>
          <w:lang w:val="en-GB"/>
        </w:rPr>
        <w:t xml:space="preserve">. </w:t>
      </w:r>
    </w:p>
    <w:p w14:paraId="2E29BC58" w14:textId="3870706B" w:rsidR="00DF4D17" w:rsidRPr="00306C82" w:rsidRDefault="00DF4D17" w:rsidP="00876484">
      <w:pPr>
        <w:pStyle w:val="ACLevel2"/>
        <w:tabs>
          <w:tab w:val="clear" w:pos="1710"/>
          <w:tab w:val="num" w:pos="2127"/>
        </w:tabs>
        <w:ind w:left="1418" w:hanging="567"/>
        <w:rPr>
          <w:rFonts w:ascii="Calibri" w:hAnsi="Calibri"/>
          <w:sz w:val="22"/>
          <w:lang w:val="en-GB"/>
        </w:rPr>
      </w:pPr>
      <w:r w:rsidRPr="00306C82">
        <w:rPr>
          <w:rFonts w:ascii="Calibri" w:hAnsi="Calibri"/>
          <w:sz w:val="22"/>
          <w:lang w:val="en-GB"/>
        </w:rPr>
        <w:t xml:space="preserve">The Consultant and </w:t>
      </w:r>
      <w:r w:rsidR="00480093">
        <w:rPr>
          <w:rFonts w:ascii="Calibri" w:hAnsi="Calibri"/>
          <w:sz w:val="22"/>
          <w:lang w:val="en-GB"/>
        </w:rPr>
        <w:t>P</w:t>
      </w:r>
      <w:r w:rsidR="005B1110">
        <w:rPr>
          <w:rFonts w:ascii="Calibri" w:hAnsi="Calibri"/>
          <w:sz w:val="22"/>
          <w:lang w:val="en-GB"/>
        </w:rPr>
        <w:t>ersonnel</w:t>
      </w:r>
      <w:r w:rsidR="005B1110" w:rsidRPr="00306C82">
        <w:rPr>
          <w:rFonts w:ascii="Calibri" w:hAnsi="Calibri"/>
          <w:sz w:val="22"/>
          <w:lang w:val="en-GB"/>
        </w:rPr>
        <w:t xml:space="preserve"> </w:t>
      </w:r>
      <w:r w:rsidRPr="00306C82">
        <w:rPr>
          <w:rFonts w:ascii="Calibri" w:hAnsi="Calibri"/>
          <w:sz w:val="22"/>
          <w:lang w:val="en-GB"/>
        </w:rPr>
        <w:t xml:space="preserve">or contractors may be allowed unsupervised access to the GOAL </w:t>
      </w:r>
      <w:r w:rsidR="008B5937">
        <w:rPr>
          <w:rFonts w:ascii="Calibri" w:hAnsi="Calibri"/>
          <w:sz w:val="22"/>
          <w:lang w:val="en-GB"/>
        </w:rPr>
        <w:t>p</w:t>
      </w:r>
      <w:r w:rsidRPr="00306C82">
        <w:rPr>
          <w:rFonts w:ascii="Calibri" w:hAnsi="Calibri"/>
          <w:sz w:val="22"/>
          <w:lang w:val="en-GB"/>
        </w:rPr>
        <w:t xml:space="preserve">remises as a necessary part of the provision of the Services by the Consultant to GOAL. Additional security measures </w:t>
      </w:r>
      <w:r w:rsidR="00554C48">
        <w:rPr>
          <w:rFonts w:ascii="Calibri" w:hAnsi="Calibri"/>
          <w:sz w:val="22"/>
          <w:lang w:val="en-GB"/>
        </w:rPr>
        <w:t xml:space="preserve">shall </w:t>
      </w:r>
      <w:r w:rsidRPr="00306C82">
        <w:rPr>
          <w:rFonts w:ascii="Calibri" w:hAnsi="Calibri"/>
          <w:sz w:val="22"/>
          <w:lang w:val="en-GB"/>
        </w:rPr>
        <w:t xml:space="preserve">therefore be necessary in order that the Consultant may maintain best information security practice. The Consultant agrees to ensure that its </w:t>
      </w:r>
      <w:r w:rsidR="00390405">
        <w:rPr>
          <w:rFonts w:ascii="Calibri" w:hAnsi="Calibri"/>
          <w:sz w:val="22"/>
          <w:lang w:val="en-GB"/>
        </w:rPr>
        <w:t>P</w:t>
      </w:r>
      <w:r w:rsidR="00483854">
        <w:rPr>
          <w:rFonts w:ascii="Calibri" w:hAnsi="Calibri"/>
          <w:sz w:val="22"/>
          <w:lang w:val="en-GB"/>
        </w:rPr>
        <w:t>ersonnel</w:t>
      </w:r>
      <w:r w:rsidR="00483854" w:rsidRPr="00306C82">
        <w:rPr>
          <w:rFonts w:ascii="Calibri" w:hAnsi="Calibri"/>
          <w:sz w:val="22"/>
          <w:lang w:val="en-GB"/>
        </w:rPr>
        <w:t xml:space="preserve"> </w:t>
      </w:r>
      <w:r w:rsidRPr="00306C82">
        <w:rPr>
          <w:rFonts w:ascii="Calibri" w:hAnsi="Calibri"/>
          <w:sz w:val="22"/>
          <w:lang w:val="en-GB"/>
        </w:rPr>
        <w:t xml:space="preserve">and contractors have security checks and training carried out and such checks and training in respect of the </w:t>
      </w:r>
      <w:r w:rsidR="00390405">
        <w:rPr>
          <w:rFonts w:ascii="Calibri" w:hAnsi="Calibri"/>
          <w:sz w:val="22"/>
          <w:lang w:val="en-GB"/>
        </w:rPr>
        <w:t>P</w:t>
      </w:r>
      <w:r w:rsidR="00483854">
        <w:rPr>
          <w:rFonts w:ascii="Calibri" w:hAnsi="Calibri"/>
          <w:sz w:val="22"/>
          <w:lang w:val="en-GB"/>
        </w:rPr>
        <w:t>ersonnel</w:t>
      </w:r>
      <w:r w:rsidR="00483854" w:rsidRPr="00306C82">
        <w:rPr>
          <w:rFonts w:ascii="Calibri" w:hAnsi="Calibri"/>
          <w:sz w:val="22"/>
          <w:lang w:val="en-GB"/>
        </w:rPr>
        <w:t xml:space="preserve"> </w:t>
      </w:r>
      <w:r w:rsidRPr="00306C82">
        <w:rPr>
          <w:rFonts w:ascii="Calibri" w:hAnsi="Calibri"/>
          <w:sz w:val="22"/>
          <w:lang w:val="en-GB"/>
        </w:rPr>
        <w:t>and contractors are adequate given such unsupervised access, before access is granted.</w:t>
      </w:r>
    </w:p>
    <w:p w14:paraId="08F806CE" w14:textId="792E9A0E" w:rsidR="00DF4D17" w:rsidRDefault="00DF4D17" w:rsidP="00876484">
      <w:pPr>
        <w:pStyle w:val="ACLevel2"/>
        <w:tabs>
          <w:tab w:val="clear" w:pos="1710"/>
          <w:tab w:val="num" w:pos="2127"/>
        </w:tabs>
        <w:ind w:left="1418" w:hanging="567"/>
        <w:rPr>
          <w:rFonts w:ascii="Calibri" w:hAnsi="Calibri"/>
          <w:sz w:val="22"/>
          <w:lang w:val="en-GB"/>
        </w:rPr>
      </w:pPr>
      <w:r w:rsidRPr="00306C82">
        <w:rPr>
          <w:rFonts w:ascii="Calibri" w:hAnsi="Calibri"/>
          <w:sz w:val="22"/>
          <w:lang w:val="en-GB"/>
        </w:rPr>
        <w:lastRenderedPageBreak/>
        <w:t xml:space="preserve">The Consultant agrees that in consideration of GOAL selecting the Consultant to provide Services and being granted access to GOAL </w:t>
      </w:r>
      <w:r w:rsidR="00634423">
        <w:rPr>
          <w:rFonts w:ascii="Calibri" w:hAnsi="Calibri"/>
          <w:sz w:val="22"/>
          <w:lang w:val="en-GB"/>
        </w:rPr>
        <w:t>p</w:t>
      </w:r>
      <w:r w:rsidRPr="00306C82">
        <w:rPr>
          <w:rFonts w:ascii="Calibri" w:hAnsi="Calibri"/>
          <w:sz w:val="22"/>
          <w:lang w:val="en-GB"/>
        </w:rPr>
        <w:t xml:space="preserve">remises, the Consultant shall comply and shall ensure that its agents, </w:t>
      </w:r>
      <w:r w:rsidR="00390405">
        <w:rPr>
          <w:rFonts w:ascii="Calibri" w:hAnsi="Calibri"/>
          <w:sz w:val="22"/>
          <w:lang w:val="en-GB"/>
        </w:rPr>
        <w:t>Personnel</w:t>
      </w:r>
      <w:r w:rsidRPr="00306C82">
        <w:rPr>
          <w:rFonts w:ascii="Calibri" w:hAnsi="Calibri"/>
          <w:sz w:val="22"/>
          <w:lang w:val="en-GB"/>
        </w:rPr>
        <w:t>, contractors and any replacements shall comply with the confidentiality and security arrangements</w:t>
      </w:r>
      <w:r w:rsidR="009F03FB">
        <w:rPr>
          <w:rFonts w:ascii="Calibri" w:hAnsi="Calibri"/>
          <w:sz w:val="22"/>
          <w:lang w:val="en-GB"/>
        </w:rPr>
        <w:t xml:space="preserve"> set out in this </w:t>
      </w:r>
      <w:r w:rsidR="00E11285">
        <w:rPr>
          <w:rFonts w:ascii="Calibri" w:hAnsi="Calibri"/>
          <w:sz w:val="22"/>
          <w:lang w:val="en-GB"/>
        </w:rPr>
        <w:t>Agreement</w:t>
      </w:r>
      <w:r w:rsidRPr="00306C82">
        <w:rPr>
          <w:rFonts w:ascii="Calibri" w:hAnsi="Calibri"/>
          <w:sz w:val="22"/>
          <w:lang w:val="en-GB"/>
        </w:rPr>
        <w:t>.</w:t>
      </w:r>
    </w:p>
    <w:p w14:paraId="4E773708" w14:textId="1E28E35D" w:rsidR="00C1785D" w:rsidRPr="00264B31" w:rsidRDefault="00C1785D" w:rsidP="00264B31">
      <w:pPr>
        <w:pStyle w:val="ACLevel2"/>
        <w:tabs>
          <w:tab w:val="clear" w:pos="1710"/>
          <w:tab w:val="num" w:pos="2127"/>
        </w:tabs>
        <w:ind w:left="1418" w:hanging="567"/>
        <w:rPr>
          <w:rFonts w:ascii="Calibri" w:hAnsi="Calibri"/>
          <w:sz w:val="22"/>
          <w:lang w:val="en-GB"/>
        </w:rPr>
      </w:pPr>
      <w:r w:rsidRPr="00306C82">
        <w:rPr>
          <w:rFonts w:asciiTheme="minorHAnsi" w:hAnsiTheme="minorHAnsi"/>
          <w:sz w:val="22"/>
          <w:lang w:val="en-GB"/>
        </w:rPr>
        <w:t xml:space="preserve">This </w:t>
      </w:r>
      <w:r w:rsidR="00264B31">
        <w:rPr>
          <w:rFonts w:asciiTheme="minorHAnsi" w:hAnsiTheme="minorHAnsi"/>
          <w:sz w:val="22"/>
          <w:lang w:val="en-GB"/>
        </w:rPr>
        <w:t>clause</w:t>
      </w:r>
      <w:r w:rsidRPr="00306C82">
        <w:rPr>
          <w:rFonts w:asciiTheme="minorHAnsi" w:hAnsiTheme="minorHAnsi"/>
          <w:sz w:val="22"/>
          <w:lang w:val="en-GB"/>
        </w:rPr>
        <w:t xml:space="preserve"> shall continue after the cessation of the provision of the </w:t>
      </w:r>
      <w:r>
        <w:rPr>
          <w:rFonts w:asciiTheme="minorHAnsi" w:hAnsiTheme="minorHAnsi"/>
          <w:sz w:val="22"/>
          <w:lang w:val="en-GB"/>
        </w:rPr>
        <w:t>S</w:t>
      </w:r>
      <w:r w:rsidRPr="00306C82">
        <w:rPr>
          <w:rFonts w:asciiTheme="minorHAnsi" w:hAnsiTheme="minorHAnsi"/>
          <w:sz w:val="22"/>
          <w:lang w:val="en-GB"/>
        </w:rPr>
        <w:t>ervice</w:t>
      </w:r>
      <w:r>
        <w:rPr>
          <w:rFonts w:asciiTheme="minorHAnsi" w:hAnsiTheme="minorHAnsi"/>
          <w:sz w:val="22"/>
          <w:lang w:val="en-GB"/>
        </w:rPr>
        <w:t>s</w:t>
      </w:r>
      <w:r w:rsidRPr="00306C82">
        <w:rPr>
          <w:rFonts w:asciiTheme="minorHAnsi" w:hAnsiTheme="minorHAnsi"/>
          <w:sz w:val="22"/>
          <w:lang w:val="en-GB"/>
        </w:rPr>
        <w:t xml:space="preserve"> by </w:t>
      </w:r>
      <w:r w:rsidRPr="00071093">
        <w:rPr>
          <w:rFonts w:ascii="Calibri" w:hAnsi="Calibri"/>
          <w:sz w:val="22"/>
          <w:lang w:val="en-GB"/>
        </w:rPr>
        <w:t>the</w:t>
      </w:r>
      <w:r w:rsidRPr="00306C82">
        <w:rPr>
          <w:rFonts w:asciiTheme="minorHAnsi" w:hAnsiTheme="minorHAnsi"/>
          <w:sz w:val="22"/>
          <w:lang w:val="en-GB"/>
        </w:rPr>
        <w:t xml:space="preserve"> Consultant </w:t>
      </w:r>
      <w:r>
        <w:rPr>
          <w:rFonts w:asciiTheme="minorHAnsi" w:hAnsiTheme="minorHAnsi"/>
          <w:sz w:val="22"/>
          <w:lang w:val="en-GB"/>
        </w:rPr>
        <w:t xml:space="preserve">and Personnel </w:t>
      </w:r>
      <w:r w:rsidRPr="00306C82">
        <w:rPr>
          <w:rFonts w:asciiTheme="minorHAnsi" w:hAnsiTheme="minorHAnsi"/>
          <w:sz w:val="22"/>
          <w:lang w:val="en-GB"/>
        </w:rPr>
        <w:t>to GOAL</w:t>
      </w:r>
      <w:r w:rsidR="00264B31">
        <w:rPr>
          <w:rFonts w:asciiTheme="minorHAnsi" w:hAnsiTheme="minorHAnsi"/>
          <w:sz w:val="22"/>
          <w:lang w:val="en-GB"/>
        </w:rPr>
        <w:t xml:space="preserve"> or termination of t</w:t>
      </w:r>
      <w:r w:rsidR="00A83A63">
        <w:rPr>
          <w:rFonts w:asciiTheme="minorHAnsi" w:hAnsiTheme="minorHAnsi"/>
          <w:sz w:val="22"/>
          <w:lang w:val="en-GB"/>
        </w:rPr>
        <w:t>h</w:t>
      </w:r>
      <w:r w:rsidR="00264B31">
        <w:rPr>
          <w:rFonts w:asciiTheme="minorHAnsi" w:hAnsiTheme="minorHAnsi"/>
          <w:sz w:val="22"/>
          <w:lang w:val="en-GB"/>
        </w:rPr>
        <w:t xml:space="preserve">is </w:t>
      </w:r>
      <w:r w:rsidR="00E11285">
        <w:rPr>
          <w:rFonts w:asciiTheme="minorHAnsi" w:hAnsiTheme="minorHAnsi"/>
          <w:sz w:val="22"/>
          <w:lang w:val="en-GB"/>
        </w:rPr>
        <w:t>Agreement</w:t>
      </w:r>
      <w:r w:rsidR="00A83A63">
        <w:rPr>
          <w:rFonts w:asciiTheme="minorHAnsi" w:hAnsiTheme="minorHAnsi"/>
          <w:sz w:val="22"/>
          <w:lang w:val="en-GB"/>
        </w:rPr>
        <w:t xml:space="preserve"> (whichever occurs first)</w:t>
      </w:r>
      <w:r w:rsidRPr="00306C82">
        <w:rPr>
          <w:rFonts w:asciiTheme="minorHAnsi" w:hAnsiTheme="minorHAnsi"/>
          <w:sz w:val="22"/>
          <w:lang w:val="en-GB"/>
        </w:rPr>
        <w:t>.</w:t>
      </w:r>
    </w:p>
    <w:p w14:paraId="5708BA6A" w14:textId="01983F33" w:rsidR="00086E0F" w:rsidRDefault="00EE58D4">
      <w:pPr>
        <w:pStyle w:val="ACLevel1"/>
        <w:keepNext/>
        <w:rPr>
          <w:rStyle w:val="ACLevel1asheadingtext"/>
          <w:rFonts w:ascii="Calibri" w:hAnsi="Calibri"/>
          <w:bCs/>
          <w:sz w:val="22"/>
          <w:lang w:val="en-GB"/>
        </w:rPr>
      </w:pPr>
      <w:bookmarkStart w:id="16" w:name="a747224"/>
      <w:r>
        <w:rPr>
          <w:rStyle w:val="ACLevel1asheadingtext"/>
          <w:rFonts w:ascii="Calibri" w:hAnsi="Calibri"/>
          <w:bCs/>
          <w:sz w:val="22"/>
          <w:lang w:val="en-GB"/>
        </w:rPr>
        <w:t>[</w:t>
      </w:r>
      <w:r w:rsidR="00086E0F" w:rsidRPr="00086E0F">
        <w:rPr>
          <w:rStyle w:val="ACLevel1asheadingtext"/>
          <w:rFonts w:ascii="Calibri" w:hAnsi="Calibri"/>
          <w:bCs/>
          <w:sz w:val="22"/>
          <w:lang w:val="en-GB"/>
        </w:rPr>
        <w:t xml:space="preserve">Data Protection </w:t>
      </w:r>
      <w:r w:rsidR="00A87427">
        <w:rPr>
          <w:rStyle w:val="FootnoteReference"/>
          <w:rFonts w:ascii="Calibri" w:hAnsi="Calibri"/>
          <w:b/>
          <w:bCs/>
          <w:sz w:val="22"/>
          <w:lang w:val="en-GB"/>
        </w:rPr>
        <w:footnoteReference w:id="10"/>
      </w:r>
    </w:p>
    <w:p w14:paraId="339C7DC1" w14:textId="77777777" w:rsidR="00735D78" w:rsidRPr="00134896" w:rsidRDefault="00735D78" w:rsidP="00735D78">
      <w:pPr>
        <w:pStyle w:val="ACLevel2"/>
        <w:tabs>
          <w:tab w:val="clear" w:pos="1710"/>
        </w:tabs>
        <w:ind w:left="1440"/>
        <w:rPr>
          <w:rFonts w:ascii="Calibri" w:hAnsi="Calibri"/>
          <w:sz w:val="22"/>
        </w:rPr>
      </w:pPr>
      <w:r>
        <w:rPr>
          <w:rFonts w:ascii="Calibri" w:hAnsi="Calibri"/>
          <w:sz w:val="22"/>
        </w:rPr>
        <w:t>GOAL</w:t>
      </w:r>
      <w:r w:rsidRPr="00134896">
        <w:rPr>
          <w:rFonts w:ascii="Calibri" w:hAnsi="Calibri"/>
          <w:sz w:val="22"/>
        </w:rPr>
        <w:t xml:space="preserve"> and the </w:t>
      </w:r>
      <w:r>
        <w:rPr>
          <w:rFonts w:ascii="Calibri" w:hAnsi="Calibri"/>
          <w:sz w:val="22"/>
        </w:rPr>
        <w:t>Consultant</w:t>
      </w:r>
      <w:r w:rsidRPr="00134896">
        <w:rPr>
          <w:rFonts w:ascii="Calibri" w:hAnsi="Calibri"/>
          <w:sz w:val="22"/>
        </w:rPr>
        <w:t xml:space="preserve"> acknowledge that for the purposes of the Data Protection Act 19</w:t>
      </w:r>
      <w:r>
        <w:rPr>
          <w:rFonts w:ascii="Calibri" w:hAnsi="Calibri"/>
          <w:sz w:val="22"/>
        </w:rPr>
        <w:t>8</w:t>
      </w:r>
      <w:r w:rsidRPr="00134896">
        <w:rPr>
          <w:rFonts w:ascii="Calibri" w:hAnsi="Calibri"/>
          <w:sz w:val="22"/>
        </w:rPr>
        <w:t xml:space="preserve">8 and 2003 (as amended, replaced or superseded) (“Data Protection Legislation”), </w:t>
      </w:r>
      <w:r>
        <w:rPr>
          <w:rFonts w:ascii="Calibri" w:hAnsi="Calibri"/>
          <w:sz w:val="22"/>
        </w:rPr>
        <w:t>GOAL</w:t>
      </w:r>
      <w:r w:rsidRPr="00134896">
        <w:rPr>
          <w:rFonts w:ascii="Calibri" w:hAnsi="Calibri"/>
          <w:sz w:val="22"/>
        </w:rPr>
        <w:t xml:space="preserve"> </w:t>
      </w:r>
      <w:r>
        <w:rPr>
          <w:rFonts w:ascii="Calibri" w:hAnsi="Calibri"/>
          <w:sz w:val="22"/>
        </w:rPr>
        <w:t>is the Data Controller and the Consultant</w:t>
      </w:r>
      <w:r w:rsidRPr="00134896">
        <w:rPr>
          <w:rFonts w:ascii="Calibri" w:hAnsi="Calibri"/>
          <w:sz w:val="22"/>
        </w:rPr>
        <w:t xml:space="preserve"> is the Data Processor of any Personal Data</w:t>
      </w:r>
      <w:r>
        <w:rPr>
          <w:rFonts w:ascii="Calibri" w:hAnsi="Calibri"/>
          <w:sz w:val="22"/>
        </w:rPr>
        <w:t>.</w:t>
      </w:r>
    </w:p>
    <w:p w14:paraId="159130C1" w14:textId="77777777" w:rsidR="00735D78" w:rsidRPr="00134896" w:rsidRDefault="00735D78" w:rsidP="00735D78">
      <w:pPr>
        <w:pStyle w:val="ACLevel2"/>
        <w:tabs>
          <w:tab w:val="clear" w:pos="1710"/>
        </w:tabs>
        <w:ind w:left="1440"/>
        <w:rPr>
          <w:rFonts w:ascii="Calibri" w:hAnsi="Calibri"/>
          <w:sz w:val="22"/>
        </w:rPr>
      </w:pPr>
      <w:r w:rsidRPr="00134896">
        <w:rPr>
          <w:rFonts w:ascii="Calibri" w:hAnsi="Calibri"/>
          <w:sz w:val="22"/>
        </w:rPr>
        <w:t xml:space="preserve">The </w:t>
      </w:r>
      <w:r>
        <w:rPr>
          <w:rFonts w:ascii="Calibri" w:hAnsi="Calibri"/>
          <w:sz w:val="22"/>
        </w:rPr>
        <w:t>Consultant</w:t>
      </w:r>
      <w:r w:rsidRPr="00134896">
        <w:rPr>
          <w:rFonts w:ascii="Calibri" w:hAnsi="Calibri"/>
          <w:sz w:val="22"/>
        </w:rPr>
        <w:t xml:space="preserve"> shall: </w:t>
      </w:r>
    </w:p>
    <w:p w14:paraId="7E081535" w14:textId="77777777" w:rsidR="00735D78" w:rsidRPr="00134896" w:rsidRDefault="00735D78" w:rsidP="00735D78">
      <w:pPr>
        <w:pStyle w:val="ACLevel3"/>
        <w:rPr>
          <w:rFonts w:ascii="Calibri" w:hAnsi="Calibri"/>
          <w:sz w:val="22"/>
        </w:rPr>
      </w:pPr>
      <w:r w:rsidRPr="00134896">
        <w:rPr>
          <w:rFonts w:ascii="Calibri" w:hAnsi="Calibri"/>
          <w:sz w:val="22"/>
        </w:rPr>
        <w:t xml:space="preserve">process the Personal Data only to the extent, and in such a manner, as is necessary for the provision of the Services and in accordance with </w:t>
      </w:r>
      <w:r>
        <w:rPr>
          <w:rFonts w:ascii="Calibri" w:hAnsi="Calibri"/>
          <w:sz w:val="22"/>
        </w:rPr>
        <w:t>GOAL’s</w:t>
      </w:r>
      <w:r w:rsidRPr="00134896">
        <w:rPr>
          <w:rFonts w:ascii="Calibri" w:hAnsi="Calibri"/>
          <w:sz w:val="22"/>
        </w:rPr>
        <w:t xml:space="preserve"> instructions from time to time and shall not process the Personal Data for any other purpose;</w:t>
      </w:r>
    </w:p>
    <w:p w14:paraId="17227BD5" w14:textId="77777777" w:rsidR="00735D78" w:rsidRPr="00134896" w:rsidRDefault="00735D78" w:rsidP="00735D78">
      <w:pPr>
        <w:pStyle w:val="ACLevel3"/>
        <w:rPr>
          <w:rFonts w:ascii="Calibri" w:hAnsi="Calibri"/>
          <w:sz w:val="22"/>
        </w:rPr>
      </w:pPr>
      <w:r w:rsidRPr="00134896">
        <w:rPr>
          <w:rFonts w:ascii="Calibri" w:hAnsi="Calibri"/>
          <w:sz w:val="22"/>
        </w:rPr>
        <w:t xml:space="preserve">promptly comply with any request from </w:t>
      </w:r>
      <w:r>
        <w:rPr>
          <w:rFonts w:ascii="Calibri" w:hAnsi="Calibri"/>
          <w:sz w:val="22"/>
        </w:rPr>
        <w:t>GOAL</w:t>
      </w:r>
      <w:r w:rsidRPr="00134896">
        <w:rPr>
          <w:rFonts w:ascii="Calibri" w:hAnsi="Calibri"/>
          <w:sz w:val="22"/>
        </w:rPr>
        <w:t xml:space="preserve"> requiring the </w:t>
      </w:r>
      <w:r>
        <w:rPr>
          <w:rFonts w:ascii="Calibri" w:hAnsi="Calibri"/>
          <w:sz w:val="22"/>
        </w:rPr>
        <w:t>Consultant</w:t>
      </w:r>
      <w:r w:rsidRPr="00134896">
        <w:rPr>
          <w:rFonts w:ascii="Calibri" w:hAnsi="Calibri"/>
          <w:sz w:val="22"/>
        </w:rPr>
        <w:t xml:space="preserve"> to amend, transfer or delete the Personal Data;</w:t>
      </w:r>
    </w:p>
    <w:p w14:paraId="20F54B4F" w14:textId="77777777" w:rsidR="00735D78" w:rsidRPr="00134896" w:rsidRDefault="00735D78" w:rsidP="00735D78">
      <w:pPr>
        <w:pStyle w:val="ACLevel3"/>
        <w:rPr>
          <w:rFonts w:ascii="Calibri" w:hAnsi="Calibri"/>
          <w:sz w:val="22"/>
        </w:rPr>
      </w:pPr>
      <w:r w:rsidRPr="00134896">
        <w:rPr>
          <w:rFonts w:ascii="Calibri" w:hAnsi="Calibri"/>
          <w:sz w:val="22"/>
        </w:rPr>
        <w:t xml:space="preserve">only collect any Personal Data on behalf of </w:t>
      </w:r>
      <w:r>
        <w:rPr>
          <w:rFonts w:ascii="Calibri" w:hAnsi="Calibri"/>
          <w:sz w:val="22"/>
        </w:rPr>
        <w:t>GOAL</w:t>
      </w:r>
      <w:r w:rsidRPr="00134896">
        <w:rPr>
          <w:rFonts w:ascii="Calibri" w:hAnsi="Calibri"/>
          <w:sz w:val="22"/>
        </w:rPr>
        <w:t xml:space="preserve"> in accordance with  Data Protection Legislation and shall inform the data subject of the identity of the Data Controller, the identity of any data protection representative it may have appointed, the purpose or purposes for which their Personal Data will be processed and any other information which is necessary having regard to the specific circumstances in which the data is, or is to be, processed to enable processing in respect of the data subject to be fair;</w:t>
      </w:r>
    </w:p>
    <w:p w14:paraId="7D56E0A0" w14:textId="77777777" w:rsidR="00735D78" w:rsidRPr="00134896" w:rsidRDefault="00735D78" w:rsidP="00735D78">
      <w:pPr>
        <w:pStyle w:val="ACLevel3"/>
        <w:rPr>
          <w:rFonts w:ascii="Calibri" w:hAnsi="Calibri"/>
          <w:sz w:val="22"/>
        </w:rPr>
      </w:pPr>
      <w:r w:rsidRPr="00134896">
        <w:rPr>
          <w:rFonts w:ascii="Calibri" w:hAnsi="Calibri"/>
          <w:sz w:val="22"/>
        </w:rPr>
        <w:t xml:space="preserve">provide, at </w:t>
      </w:r>
      <w:r>
        <w:rPr>
          <w:rFonts w:ascii="Calibri" w:hAnsi="Calibri"/>
          <w:sz w:val="22"/>
        </w:rPr>
        <w:t>GOAL’s</w:t>
      </w:r>
      <w:r w:rsidRPr="00134896">
        <w:rPr>
          <w:rFonts w:ascii="Calibri" w:hAnsi="Calibri"/>
          <w:sz w:val="22"/>
        </w:rPr>
        <w:t xml:space="preserve"> request, a copy of all Personal Data held by it in the format and on the media reasonably specified by </w:t>
      </w:r>
      <w:r>
        <w:rPr>
          <w:rFonts w:ascii="Calibri" w:hAnsi="Calibri"/>
          <w:sz w:val="22"/>
        </w:rPr>
        <w:t>GOAL</w:t>
      </w:r>
      <w:r w:rsidRPr="00134896">
        <w:rPr>
          <w:rFonts w:ascii="Calibri" w:hAnsi="Calibri"/>
          <w:sz w:val="22"/>
        </w:rPr>
        <w:t>;</w:t>
      </w:r>
    </w:p>
    <w:p w14:paraId="08F44C8B" w14:textId="77777777" w:rsidR="00735D78" w:rsidRPr="00134896" w:rsidRDefault="00735D78" w:rsidP="00735D78">
      <w:pPr>
        <w:pStyle w:val="ACLevel3"/>
        <w:rPr>
          <w:rFonts w:ascii="Calibri" w:hAnsi="Calibri"/>
          <w:sz w:val="22"/>
        </w:rPr>
      </w:pPr>
      <w:r w:rsidRPr="00134896">
        <w:rPr>
          <w:rFonts w:ascii="Calibri" w:hAnsi="Calibri"/>
          <w:sz w:val="22"/>
        </w:rPr>
        <w:t xml:space="preserve">not disclose the Personal Data to any third party without the prior written consent of </w:t>
      </w:r>
      <w:r>
        <w:rPr>
          <w:rFonts w:ascii="Calibri" w:hAnsi="Calibri"/>
          <w:sz w:val="22"/>
        </w:rPr>
        <w:t>GOAL</w:t>
      </w:r>
      <w:r w:rsidRPr="00134896">
        <w:rPr>
          <w:rFonts w:ascii="Calibri" w:hAnsi="Calibri"/>
          <w:sz w:val="22"/>
        </w:rPr>
        <w:t>;</w:t>
      </w:r>
    </w:p>
    <w:p w14:paraId="1F293210" w14:textId="77777777" w:rsidR="00735D78" w:rsidRPr="00134896" w:rsidRDefault="00735D78" w:rsidP="00735D78">
      <w:pPr>
        <w:pStyle w:val="ACLevel3"/>
        <w:rPr>
          <w:rFonts w:ascii="Calibri" w:hAnsi="Calibri"/>
          <w:sz w:val="22"/>
        </w:rPr>
      </w:pPr>
      <w:r w:rsidRPr="00134896">
        <w:rPr>
          <w:rFonts w:ascii="Calibri" w:hAnsi="Calibri"/>
          <w:sz w:val="22"/>
        </w:rPr>
        <w:t xml:space="preserve">not transfer the Personal Data outside the European Economic Area without the prior written consent of </w:t>
      </w:r>
      <w:r>
        <w:rPr>
          <w:rFonts w:ascii="Calibri" w:hAnsi="Calibri"/>
          <w:sz w:val="22"/>
        </w:rPr>
        <w:t>GOAL</w:t>
      </w:r>
      <w:r w:rsidRPr="00134896">
        <w:rPr>
          <w:rFonts w:ascii="Calibri" w:hAnsi="Calibri"/>
          <w:sz w:val="22"/>
        </w:rPr>
        <w:t>; and</w:t>
      </w:r>
    </w:p>
    <w:p w14:paraId="0A7240D2" w14:textId="77777777" w:rsidR="00735D78" w:rsidRPr="00134896" w:rsidRDefault="00735D78" w:rsidP="00735D78">
      <w:pPr>
        <w:pStyle w:val="ACLevel3"/>
        <w:rPr>
          <w:rFonts w:ascii="Calibri" w:hAnsi="Calibri"/>
          <w:sz w:val="22"/>
        </w:rPr>
      </w:pPr>
      <w:r w:rsidRPr="00134896">
        <w:rPr>
          <w:rFonts w:ascii="Calibri" w:hAnsi="Calibri"/>
          <w:sz w:val="22"/>
        </w:rPr>
        <w:t xml:space="preserve">promptly inform </w:t>
      </w:r>
      <w:r>
        <w:rPr>
          <w:rFonts w:ascii="Calibri" w:hAnsi="Calibri"/>
          <w:sz w:val="22"/>
        </w:rPr>
        <w:t>GOAL</w:t>
      </w:r>
      <w:r w:rsidRPr="00134896">
        <w:rPr>
          <w:rFonts w:ascii="Calibri" w:hAnsi="Calibri"/>
          <w:sz w:val="22"/>
        </w:rPr>
        <w:t xml:space="preserve"> if any Personal Data is lost or destroyed or becomes damaged, corrupted, or unusable. The </w:t>
      </w:r>
      <w:r>
        <w:rPr>
          <w:rFonts w:ascii="Calibri" w:hAnsi="Calibri"/>
          <w:sz w:val="22"/>
        </w:rPr>
        <w:t>Consultant</w:t>
      </w:r>
      <w:r w:rsidRPr="00134896">
        <w:rPr>
          <w:rFonts w:ascii="Calibri" w:hAnsi="Calibri"/>
          <w:sz w:val="22"/>
        </w:rPr>
        <w:t xml:space="preserve"> will restore such Personal Data at its own expense.</w:t>
      </w:r>
    </w:p>
    <w:p w14:paraId="5C2D63D2" w14:textId="77777777" w:rsidR="00735D78" w:rsidRDefault="00735D78" w:rsidP="00735D78">
      <w:pPr>
        <w:pStyle w:val="ACLevel2"/>
        <w:tabs>
          <w:tab w:val="clear" w:pos="1710"/>
        </w:tabs>
        <w:ind w:left="1440"/>
        <w:rPr>
          <w:rFonts w:ascii="Calibri" w:hAnsi="Calibri"/>
          <w:sz w:val="22"/>
        </w:rPr>
      </w:pPr>
      <w:r w:rsidRPr="00EB64D7">
        <w:rPr>
          <w:rFonts w:ascii="Calibri" w:hAnsi="Calibri"/>
          <w:sz w:val="22"/>
        </w:rPr>
        <w:t>If the Consultant receives any complaint, notice or communication which relates directly or indirectly to the processing of the Personal Data or to either party's compliance with the Data Protection Legislation and the data protection principles set out in this Agreement, it shall immediately notify GOAL and it shall provide GOAL with full co-operation and assistance in relation to any such complaint, notice or communication.</w:t>
      </w:r>
    </w:p>
    <w:p w14:paraId="545B5D95" w14:textId="77777777" w:rsidR="00735D78" w:rsidRPr="00134896" w:rsidRDefault="00735D78" w:rsidP="00735D78">
      <w:pPr>
        <w:pStyle w:val="ACLevel2"/>
        <w:tabs>
          <w:tab w:val="clear" w:pos="1710"/>
        </w:tabs>
        <w:ind w:left="1440"/>
        <w:rPr>
          <w:rFonts w:ascii="Calibri" w:hAnsi="Calibri"/>
          <w:sz w:val="22"/>
        </w:rPr>
      </w:pPr>
      <w:r w:rsidRPr="00134896">
        <w:rPr>
          <w:rFonts w:ascii="Calibri" w:hAnsi="Calibri"/>
          <w:sz w:val="22"/>
        </w:rPr>
        <w:t xml:space="preserve">The </w:t>
      </w:r>
      <w:r>
        <w:rPr>
          <w:rFonts w:ascii="Calibri" w:hAnsi="Calibri"/>
          <w:sz w:val="22"/>
        </w:rPr>
        <w:t>Consultant</w:t>
      </w:r>
      <w:r w:rsidRPr="00134896">
        <w:rPr>
          <w:rFonts w:ascii="Calibri" w:hAnsi="Calibri"/>
          <w:sz w:val="22"/>
        </w:rPr>
        <w:t xml:space="preserve"> shall ensure: </w:t>
      </w:r>
    </w:p>
    <w:p w14:paraId="5022055A" w14:textId="77777777" w:rsidR="00735D78" w:rsidRPr="00134896" w:rsidRDefault="00735D78" w:rsidP="00735D78">
      <w:pPr>
        <w:pStyle w:val="ACLevel3"/>
        <w:rPr>
          <w:rFonts w:ascii="Calibri" w:hAnsi="Calibri"/>
          <w:sz w:val="22"/>
        </w:rPr>
      </w:pPr>
      <w:r w:rsidRPr="00134896">
        <w:rPr>
          <w:rFonts w:ascii="Calibri" w:hAnsi="Calibri"/>
          <w:sz w:val="22"/>
        </w:rPr>
        <w:t xml:space="preserve">that it takes reasonable steps to ensure the reliability of any of the </w:t>
      </w:r>
      <w:r>
        <w:rPr>
          <w:rFonts w:ascii="Calibri" w:hAnsi="Calibri"/>
          <w:sz w:val="22"/>
        </w:rPr>
        <w:t>Consultant’s</w:t>
      </w:r>
      <w:r w:rsidRPr="00134896">
        <w:rPr>
          <w:rFonts w:ascii="Calibri" w:hAnsi="Calibri"/>
          <w:sz w:val="22"/>
        </w:rPr>
        <w:t xml:space="preserve"> employees who have access to the Personal Data;</w:t>
      </w:r>
    </w:p>
    <w:p w14:paraId="443440EF" w14:textId="77777777" w:rsidR="00735D78" w:rsidRPr="00134896" w:rsidRDefault="00735D78" w:rsidP="00735D78">
      <w:pPr>
        <w:pStyle w:val="ACLevel3"/>
        <w:rPr>
          <w:rFonts w:ascii="Calibri" w:hAnsi="Calibri"/>
          <w:sz w:val="22"/>
        </w:rPr>
      </w:pPr>
      <w:r w:rsidRPr="00134896">
        <w:rPr>
          <w:rFonts w:ascii="Calibri" w:hAnsi="Calibri"/>
          <w:sz w:val="22"/>
        </w:rPr>
        <w:lastRenderedPageBreak/>
        <w:t>that access to the Personal Data is limited to:</w:t>
      </w:r>
    </w:p>
    <w:p w14:paraId="23ABF89A" w14:textId="77777777" w:rsidR="00735D78" w:rsidRPr="00134896" w:rsidRDefault="00735D78" w:rsidP="00735D78">
      <w:pPr>
        <w:pStyle w:val="ACLevel4"/>
        <w:rPr>
          <w:rFonts w:ascii="Calibri" w:hAnsi="Calibri"/>
          <w:sz w:val="22"/>
        </w:rPr>
      </w:pPr>
      <w:r w:rsidRPr="00134896">
        <w:rPr>
          <w:rFonts w:ascii="Calibri" w:hAnsi="Calibri"/>
          <w:sz w:val="22"/>
        </w:rPr>
        <w:t xml:space="preserve">those employees who need access to the Personal Data to meet the </w:t>
      </w:r>
      <w:r>
        <w:rPr>
          <w:rFonts w:ascii="Calibri" w:hAnsi="Calibri"/>
          <w:sz w:val="22"/>
        </w:rPr>
        <w:t>Consultant’s</w:t>
      </w:r>
      <w:r w:rsidRPr="00134896">
        <w:rPr>
          <w:rFonts w:ascii="Calibri" w:hAnsi="Calibri"/>
          <w:sz w:val="22"/>
        </w:rPr>
        <w:t xml:space="preserve"> obligations under this Agreement; and</w:t>
      </w:r>
    </w:p>
    <w:p w14:paraId="176CF561" w14:textId="77777777" w:rsidR="00735D78" w:rsidRPr="00134896" w:rsidRDefault="00735D78" w:rsidP="00735D78">
      <w:pPr>
        <w:pStyle w:val="ACLevel4"/>
        <w:rPr>
          <w:rFonts w:ascii="Calibri" w:hAnsi="Calibri"/>
          <w:sz w:val="22"/>
        </w:rPr>
      </w:pPr>
      <w:r w:rsidRPr="00134896">
        <w:rPr>
          <w:rFonts w:ascii="Calibri" w:hAnsi="Calibri"/>
          <w:sz w:val="22"/>
        </w:rPr>
        <w:t>in the case of any access by any employee, such part or parts of the Personal Data as is strictly necessary for performance of that employee's duties,</w:t>
      </w:r>
    </w:p>
    <w:p w14:paraId="4A0E3E03" w14:textId="77777777" w:rsidR="00735D78" w:rsidRPr="00134896" w:rsidRDefault="00735D78" w:rsidP="00735D78">
      <w:pPr>
        <w:pStyle w:val="ACLevel3"/>
        <w:rPr>
          <w:rFonts w:ascii="Calibri" w:hAnsi="Calibri"/>
          <w:sz w:val="22"/>
        </w:rPr>
      </w:pPr>
      <w:r w:rsidRPr="00134896">
        <w:rPr>
          <w:rFonts w:ascii="Calibri" w:hAnsi="Calibri"/>
          <w:sz w:val="22"/>
        </w:rPr>
        <w:t>that all of its employees involved with the Services:</w:t>
      </w:r>
    </w:p>
    <w:p w14:paraId="1F6DE6A3" w14:textId="77777777" w:rsidR="00735D78" w:rsidRPr="00134896" w:rsidRDefault="00735D78" w:rsidP="00735D78">
      <w:pPr>
        <w:pStyle w:val="ACLevel4"/>
        <w:rPr>
          <w:rFonts w:ascii="Calibri" w:hAnsi="Calibri"/>
          <w:sz w:val="22"/>
        </w:rPr>
      </w:pPr>
      <w:r w:rsidRPr="00134896">
        <w:rPr>
          <w:rFonts w:ascii="Calibri" w:hAnsi="Calibri"/>
          <w:sz w:val="22"/>
        </w:rPr>
        <w:t>are informed of the confidential nature of the Personal Data;</w:t>
      </w:r>
    </w:p>
    <w:p w14:paraId="5635C41E" w14:textId="77777777" w:rsidR="00735D78" w:rsidRPr="00134896" w:rsidRDefault="00735D78" w:rsidP="00735D78">
      <w:pPr>
        <w:pStyle w:val="ACLevel4"/>
        <w:rPr>
          <w:rFonts w:ascii="Calibri" w:hAnsi="Calibri"/>
          <w:sz w:val="22"/>
        </w:rPr>
      </w:pPr>
      <w:r w:rsidRPr="00134896">
        <w:rPr>
          <w:rFonts w:ascii="Calibri" w:hAnsi="Calibri"/>
          <w:sz w:val="22"/>
        </w:rPr>
        <w:t>have undertaken training in the laws relating to handling personal data; and</w:t>
      </w:r>
    </w:p>
    <w:p w14:paraId="67B1A8FC" w14:textId="2322E874" w:rsidR="00735D78" w:rsidRPr="00134896" w:rsidRDefault="00735D78" w:rsidP="00735D78">
      <w:pPr>
        <w:pStyle w:val="ACLevel4"/>
        <w:rPr>
          <w:rFonts w:ascii="Calibri" w:hAnsi="Calibri"/>
          <w:sz w:val="22"/>
        </w:rPr>
      </w:pPr>
      <w:r w:rsidRPr="00134896">
        <w:rPr>
          <w:rFonts w:ascii="Calibri" w:hAnsi="Calibri"/>
          <w:sz w:val="22"/>
        </w:rPr>
        <w:t xml:space="preserve">are aware both of the </w:t>
      </w:r>
      <w:r>
        <w:rPr>
          <w:rFonts w:ascii="Calibri" w:hAnsi="Calibri"/>
          <w:sz w:val="22"/>
        </w:rPr>
        <w:t>Consultant</w:t>
      </w:r>
      <w:r w:rsidRPr="00134896">
        <w:rPr>
          <w:rFonts w:ascii="Calibri" w:hAnsi="Calibri"/>
          <w:sz w:val="22"/>
        </w:rPr>
        <w:t xml:space="preserve">'s duties and their personal duties and obligations under such laws and this </w:t>
      </w:r>
      <w:r w:rsidR="00E11285">
        <w:rPr>
          <w:rFonts w:ascii="Calibri" w:hAnsi="Calibri"/>
          <w:sz w:val="22"/>
        </w:rPr>
        <w:t>Agreement</w:t>
      </w:r>
      <w:r w:rsidRPr="00134896">
        <w:rPr>
          <w:rFonts w:ascii="Calibri" w:hAnsi="Calibri"/>
          <w:sz w:val="22"/>
        </w:rPr>
        <w:t>.</w:t>
      </w:r>
    </w:p>
    <w:p w14:paraId="25ACAF94" w14:textId="77777777" w:rsidR="00735D78" w:rsidRPr="00134896" w:rsidRDefault="00735D78" w:rsidP="00735D78">
      <w:pPr>
        <w:pStyle w:val="ACLevel2"/>
        <w:tabs>
          <w:tab w:val="clear" w:pos="1710"/>
        </w:tabs>
        <w:ind w:left="1440"/>
        <w:rPr>
          <w:rFonts w:ascii="Calibri" w:hAnsi="Calibri"/>
          <w:sz w:val="22"/>
        </w:rPr>
      </w:pPr>
      <w:r w:rsidRPr="00134896">
        <w:rPr>
          <w:rFonts w:ascii="Calibri" w:hAnsi="Calibri"/>
          <w:sz w:val="22"/>
        </w:rPr>
        <w:t xml:space="preserve">If the </w:t>
      </w:r>
      <w:r>
        <w:rPr>
          <w:rFonts w:ascii="Calibri" w:hAnsi="Calibri"/>
          <w:sz w:val="22"/>
        </w:rPr>
        <w:t>Consultant</w:t>
      </w:r>
      <w:r w:rsidRPr="00134896">
        <w:rPr>
          <w:rFonts w:ascii="Calibri" w:hAnsi="Calibri"/>
          <w:sz w:val="22"/>
        </w:rPr>
        <w:t xml:space="preserve"> receives a request from a Data Subject for access to that person's Personal Data, the </w:t>
      </w:r>
      <w:r>
        <w:rPr>
          <w:rFonts w:ascii="Calibri" w:hAnsi="Calibri"/>
          <w:sz w:val="22"/>
        </w:rPr>
        <w:t>Consultant</w:t>
      </w:r>
      <w:r w:rsidRPr="00134896">
        <w:rPr>
          <w:rFonts w:ascii="Calibri" w:hAnsi="Calibri"/>
          <w:sz w:val="22"/>
        </w:rPr>
        <w:t xml:space="preserve"> shall: </w:t>
      </w:r>
    </w:p>
    <w:p w14:paraId="6CD8870C" w14:textId="77777777" w:rsidR="00735D78" w:rsidRPr="00134896" w:rsidRDefault="00735D78" w:rsidP="00735D78">
      <w:pPr>
        <w:pStyle w:val="ACLevel3"/>
        <w:rPr>
          <w:rFonts w:ascii="Calibri" w:hAnsi="Calibri"/>
          <w:sz w:val="22"/>
        </w:rPr>
      </w:pPr>
      <w:r w:rsidRPr="00134896">
        <w:rPr>
          <w:rFonts w:ascii="Calibri" w:hAnsi="Calibri"/>
          <w:sz w:val="22"/>
        </w:rPr>
        <w:t xml:space="preserve">notify </w:t>
      </w:r>
      <w:r>
        <w:rPr>
          <w:rFonts w:ascii="Calibri" w:hAnsi="Calibri"/>
          <w:sz w:val="22"/>
        </w:rPr>
        <w:t>GOAL</w:t>
      </w:r>
      <w:r w:rsidRPr="00134896">
        <w:rPr>
          <w:rFonts w:ascii="Calibri" w:hAnsi="Calibri"/>
          <w:sz w:val="22"/>
        </w:rPr>
        <w:t xml:space="preserve"> within two working days of receiving such a request;</w:t>
      </w:r>
    </w:p>
    <w:p w14:paraId="49C1BFBC" w14:textId="77777777" w:rsidR="00735D78" w:rsidRPr="00134896" w:rsidRDefault="00735D78" w:rsidP="00735D78">
      <w:pPr>
        <w:pStyle w:val="ACLevel3"/>
        <w:rPr>
          <w:rFonts w:ascii="Calibri" w:hAnsi="Calibri"/>
          <w:sz w:val="22"/>
        </w:rPr>
      </w:pPr>
      <w:r w:rsidRPr="00134896">
        <w:rPr>
          <w:rFonts w:ascii="Calibri" w:hAnsi="Calibri"/>
          <w:sz w:val="22"/>
        </w:rPr>
        <w:t xml:space="preserve">provide </w:t>
      </w:r>
      <w:r>
        <w:rPr>
          <w:rFonts w:ascii="Calibri" w:hAnsi="Calibri"/>
          <w:sz w:val="22"/>
        </w:rPr>
        <w:t>GOAL</w:t>
      </w:r>
      <w:r w:rsidRPr="00134896">
        <w:rPr>
          <w:rFonts w:ascii="Calibri" w:hAnsi="Calibri"/>
          <w:sz w:val="22"/>
        </w:rPr>
        <w:t xml:space="preserve"> with full co-operation and assistance in relation to any request made by a Data Subject to have access to that person's Personal Data; and </w:t>
      </w:r>
    </w:p>
    <w:p w14:paraId="28E56A30" w14:textId="77777777" w:rsidR="00735D78" w:rsidRPr="00134896" w:rsidRDefault="00735D78" w:rsidP="00735D78">
      <w:pPr>
        <w:pStyle w:val="ACLevel3"/>
        <w:rPr>
          <w:rFonts w:ascii="Calibri" w:hAnsi="Calibri"/>
          <w:sz w:val="22"/>
        </w:rPr>
      </w:pPr>
      <w:r w:rsidRPr="00134896">
        <w:rPr>
          <w:rFonts w:ascii="Calibri" w:hAnsi="Calibri"/>
          <w:sz w:val="22"/>
        </w:rPr>
        <w:t xml:space="preserve">not disclose the Personal Data to any Data Subject or to a third party other than at the request of </w:t>
      </w:r>
      <w:r>
        <w:rPr>
          <w:rFonts w:ascii="Calibri" w:hAnsi="Calibri"/>
          <w:sz w:val="22"/>
        </w:rPr>
        <w:t>GOAL</w:t>
      </w:r>
      <w:r w:rsidRPr="00134896">
        <w:rPr>
          <w:rFonts w:ascii="Calibri" w:hAnsi="Calibri"/>
          <w:sz w:val="22"/>
        </w:rPr>
        <w:t xml:space="preserve"> or as provided for in this Agreement.</w:t>
      </w:r>
    </w:p>
    <w:p w14:paraId="04277395" w14:textId="77777777" w:rsidR="00735D78" w:rsidRPr="00134896" w:rsidRDefault="00735D78" w:rsidP="00735D78">
      <w:pPr>
        <w:pStyle w:val="ACLevel2"/>
        <w:tabs>
          <w:tab w:val="clear" w:pos="1710"/>
        </w:tabs>
        <w:ind w:left="1440"/>
        <w:rPr>
          <w:rFonts w:ascii="Calibri" w:hAnsi="Calibri"/>
          <w:sz w:val="22"/>
        </w:rPr>
      </w:pPr>
      <w:r>
        <w:rPr>
          <w:rFonts w:ascii="Calibri" w:hAnsi="Calibri"/>
          <w:sz w:val="22"/>
        </w:rPr>
        <w:t>GOAL</w:t>
      </w:r>
      <w:r w:rsidRPr="00134896">
        <w:rPr>
          <w:rFonts w:ascii="Calibri" w:hAnsi="Calibri"/>
          <w:sz w:val="22"/>
        </w:rPr>
        <w:t xml:space="preserve"> is entitled, on giving at least three working days' notice to the </w:t>
      </w:r>
      <w:r>
        <w:rPr>
          <w:rFonts w:ascii="Calibri" w:hAnsi="Calibri"/>
          <w:sz w:val="22"/>
        </w:rPr>
        <w:t>Consultant</w:t>
      </w:r>
      <w:r w:rsidRPr="00134896">
        <w:rPr>
          <w:rFonts w:ascii="Calibri" w:hAnsi="Calibri"/>
          <w:sz w:val="22"/>
        </w:rPr>
        <w:t xml:space="preserve">, to inspect or appoint representatives to inspect all facilities, equipment, documents and electronic data relating to the processing of Personal Data by the </w:t>
      </w:r>
      <w:r>
        <w:rPr>
          <w:rFonts w:ascii="Calibri" w:hAnsi="Calibri"/>
          <w:sz w:val="22"/>
        </w:rPr>
        <w:t>Consultant</w:t>
      </w:r>
      <w:r w:rsidRPr="00134896">
        <w:rPr>
          <w:rFonts w:ascii="Calibri" w:hAnsi="Calibri"/>
          <w:sz w:val="22"/>
        </w:rPr>
        <w:t xml:space="preserve">. This requirement to give notice will not apply if </w:t>
      </w:r>
      <w:r>
        <w:rPr>
          <w:rFonts w:ascii="Calibri" w:hAnsi="Calibri"/>
          <w:sz w:val="22"/>
        </w:rPr>
        <w:t>GOAL</w:t>
      </w:r>
      <w:r w:rsidRPr="00134896">
        <w:rPr>
          <w:rFonts w:ascii="Calibri" w:hAnsi="Calibri"/>
          <w:sz w:val="22"/>
        </w:rPr>
        <w:t xml:space="preserve"> believes that the </w:t>
      </w:r>
      <w:r>
        <w:rPr>
          <w:rFonts w:ascii="Calibri" w:hAnsi="Calibri"/>
          <w:sz w:val="22"/>
        </w:rPr>
        <w:t>Consultant</w:t>
      </w:r>
      <w:r w:rsidRPr="00134896">
        <w:rPr>
          <w:rFonts w:ascii="Calibri" w:hAnsi="Calibri"/>
          <w:sz w:val="22"/>
        </w:rPr>
        <w:t xml:space="preserve"> is in breach of any of its obligations under this clause </w:t>
      </w:r>
      <w:r>
        <w:rPr>
          <w:rFonts w:ascii="Calibri" w:hAnsi="Calibri"/>
          <w:sz w:val="22"/>
        </w:rPr>
        <w:t>14</w:t>
      </w:r>
      <w:r w:rsidRPr="00134896">
        <w:rPr>
          <w:rFonts w:ascii="Calibri" w:hAnsi="Calibri"/>
          <w:sz w:val="22"/>
        </w:rPr>
        <w:t>.</w:t>
      </w:r>
    </w:p>
    <w:p w14:paraId="7889BAD2" w14:textId="77777777" w:rsidR="00735D78" w:rsidRPr="00134896" w:rsidRDefault="00735D78" w:rsidP="00735D78">
      <w:pPr>
        <w:pStyle w:val="ACLevel2"/>
        <w:tabs>
          <w:tab w:val="clear" w:pos="1710"/>
        </w:tabs>
        <w:ind w:left="1440"/>
        <w:rPr>
          <w:rFonts w:ascii="Calibri" w:hAnsi="Calibri"/>
          <w:sz w:val="22"/>
        </w:rPr>
      </w:pPr>
      <w:r>
        <w:rPr>
          <w:rFonts w:ascii="Calibri" w:hAnsi="Calibri"/>
          <w:sz w:val="22"/>
        </w:rPr>
        <w:t>The Consultant</w:t>
      </w:r>
      <w:r w:rsidRPr="00134896">
        <w:rPr>
          <w:rFonts w:ascii="Calibri" w:hAnsi="Calibri"/>
          <w:sz w:val="22"/>
        </w:rPr>
        <w:t xml:space="preserve"> warrants that:</w:t>
      </w:r>
    </w:p>
    <w:p w14:paraId="56D1041F" w14:textId="77777777" w:rsidR="00735D78" w:rsidRPr="00134896" w:rsidRDefault="00735D78" w:rsidP="00735D78">
      <w:pPr>
        <w:pStyle w:val="ACLevel3"/>
        <w:rPr>
          <w:rFonts w:ascii="Calibri" w:hAnsi="Calibri"/>
          <w:sz w:val="22"/>
        </w:rPr>
      </w:pPr>
      <w:r w:rsidRPr="00134896">
        <w:rPr>
          <w:rFonts w:ascii="Calibri" w:hAnsi="Calibri"/>
          <w:sz w:val="22"/>
        </w:rPr>
        <w:t>it will process the Personal Data in compliance with Data Protection Legislation and all other applicable laws; and</w:t>
      </w:r>
    </w:p>
    <w:p w14:paraId="2B980097" w14:textId="77777777" w:rsidR="00735D78" w:rsidRPr="00134896" w:rsidRDefault="00735D78" w:rsidP="00735D78">
      <w:pPr>
        <w:pStyle w:val="ACLevel3"/>
        <w:rPr>
          <w:rFonts w:ascii="Calibri" w:hAnsi="Calibri"/>
          <w:sz w:val="22"/>
        </w:rPr>
      </w:pPr>
      <w:r w:rsidRPr="00134896">
        <w:rPr>
          <w:rFonts w:ascii="Calibri" w:hAnsi="Calibri"/>
          <w:sz w:val="22"/>
        </w:rPr>
        <w:t xml:space="preserve">it will take appropriate technical and organisational measures against the unauthorised or unlawful processing of personal data and against the accidental loss or destruction of, or damage to, personal data to ensure </w:t>
      </w:r>
      <w:r>
        <w:rPr>
          <w:rFonts w:ascii="Calibri" w:hAnsi="Calibri"/>
          <w:sz w:val="22"/>
        </w:rPr>
        <w:t xml:space="preserve">GOAL’s </w:t>
      </w:r>
      <w:r w:rsidRPr="00134896">
        <w:rPr>
          <w:rFonts w:ascii="Calibri" w:hAnsi="Calibri"/>
          <w:sz w:val="22"/>
        </w:rPr>
        <w:t>compliance with Data Protection Legislation.</w:t>
      </w:r>
    </w:p>
    <w:p w14:paraId="015B66D8" w14:textId="77777777" w:rsidR="00735D78" w:rsidRPr="00134896" w:rsidRDefault="00735D78" w:rsidP="00735D78">
      <w:pPr>
        <w:pStyle w:val="ACLevel2"/>
        <w:tabs>
          <w:tab w:val="clear" w:pos="1710"/>
        </w:tabs>
        <w:ind w:left="1440"/>
        <w:rPr>
          <w:rFonts w:ascii="Calibri" w:hAnsi="Calibri"/>
          <w:sz w:val="22"/>
        </w:rPr>
      </w:pPr>
      <w:r w:rsidRPr="00134896">
        <w:rPr>
          <w:rFonts w:ascii="Calibri" w:hAnsi="Calibri"/>
          <w:sz w:val="22"/>
        </w:rPr>
        <w:t xml:space="preserve">The </w:t>
      </w:r>
      <w:r>
        <w:rPr>
          <w:rFonts w:ascii="Calibri" w:hAnsi="Calibri"/>
          <w:sz w:val="22"/>
        </w:rPr>
        <w:t>Consultant</w:t>
      </w:r>
      <w:r w:rsidRPr="00134896">
        <w:rPr>
          <w:rFonts w:ascii="Calibri" w:hAnsi="Calibri"/>
          <w:sz w:val="22"/>
        </w:rPr>
        <w:t xml:space="preserve"> shall notify </w:t>
      </w:r>
      <w:r>
        <w:rPr>
          <w:rFonts w:ascii="Calibri" w:hAnsi="Calibri"/>
          <w:sz w:val="22"/>
        </w:rPr>
        <w:t>GOAL</w:t>
      </w:r>
      <w:r w:rsidRPr="00134896">
        <w:rPr>
          <w:rFonts w:ascii="Calibri" w:hAnsi="Calibri"/>
          <w:sz w:val="22"/>
        </w:rPr>
        <w:t xml:space="preserve"> immediately if it becomes aware of any unauthorised or unlawful processing, loss of, damage to or destruction of the Personal Data and shall provide all assistance and cooperation to </w:t>
      </w:r>
      <w:r>
        <w:rPr>
          <w:rFonts w:ascii="Calibri" w:hAnsi="Calibri"/>
          <w:sz w:val="22"/>
        </w:rPr>
        <w:t>GOAL</w:t>
      </w:r>
      <w:r w:rsidRPr="00134896">
        <w:rPr>
          <w:rFonts w:ascii="Calibri" w:hAnsi="Calibri"/>
          <w:sz w:val="22"/>
        </w:rPr>
        <w:t xml:space="preserve"> in connection with remediation activities required to be undertaken in connection with any such unauthorised or unlawful processing, loss of, damage to or destruction of the Personal Data.</w:t>
      </w:r>
    </w:p>
    <w:p w14:paraId="2A85129C" w14:textId="77777777" w:rsidR="00735D78" w:rsidRPr="00134896" w:rsidRDefault="00735D78" w:rsidP="00735D78">
      <w:pPr>
        <w:pStyle w:val="ACLevel2"/>
        <w:tabs>
          <w:tab w:val="clear" w:pos="1710"/>
        </w:tabs>
        <w:ind w:left="1440"/>
        <w:rPr>
          <w:rFonts w:ascii="Calibri" w:hAnsi="Calibri"/>
          <w:sz w:val="22"/>
        </w:rPr>
      </w:pPr>
      <w:r w:rsidRPr="00134896">
        <w:rPr>
          <w:rFonts w:ascii="Calibri" w:hAnsi="Calibri"/>
          <w:sz w:val="22"/>
        </w:rPr>
        <w:t xml:space="preserve">The </w:t>
      </w:r>
      <w:r>
        <w:rPr>
          <w:rFonts w:ascii="Calibri" w:hAnsi="Calibri"/>
          <w:sz w:val="22"/>
        </w:rPr>
        <w:t>Consultant</w:t>
      </w:r>
      <w:r w:rsidRPr="00134896">
        <w:rPr>
          <w:rFonts w:ascii="Calibri" w:hAnsi="Calibri"/>
          <w:sz w:val="22"/>
        </w:rPr>
        <w:t xml:space="preserve"> agrees to indemnify and keep indemnified and defend at its own expense </w:t>
      </w:r>
      <w:r>
        <w:rPr>
          <w:rFonts w:ascii="Calibri" w:hAnsi="Calibri"/>
          <w:sz w:val="22"/>
        </w:rPr>
        <w:t>GOAL</w:t>
      </w:r>
      <w:r w:rsidRPr="00134896">
        <w:rPr>
          <w:rFonts w:ascii="Calibri" w:hAnsi="Calibri"/>
          <w:sz w:val="22"/>
        </w:rPr>
        <w:t xml:space="preserve"> against all costs, claims, damages or expenses incurred by </w:t>
      </w:r>
      <w:r>
        <w:rPr>
          <w:rFonts w:ascii="Calibri" w:hAnsi="Calibri"/>
          <w:sz w:val="22"/>
        </w:rPr>
        <w:t>GOAL</w:t>
      </w:r>
      <w:r w:rsidRPr="00134896">
        <w:rPr>
          <w:rFonts w:ascii="Calibri" w:hAnsi="Calibri"/>
          <w:sz w:val="22"/>
        </w:rPr>
        <w:t xml:space="preserve"> or for which </w:t>
      </w:r>
      <w:r>
        <w:rPr>
          <w:rFonts w:ascii="Calibri" w:hAnsi="Calibri"/>
          <w:sz w:val="22"/>
        </w:rPr>
        <w:t>GOAL</w:t>
      </w:r>
      <w:r w:rsidRPr="00134896">
        <w:rPr>
          <w:rFonts w:ascii="Calibri" w:hAnsi="Calibri"/>
          <w:sz w:val="22"/>
        </w:rPr>
        <w:t xml:space="preserve"> may become liable due to any failure by the </w:t>
      </w:r>
      <w:r>
        <w:rPr>
          <w:rFonts w:ascii="Calibri" w:hAnsi="Calibri"/>
          <w:sz w:val="22"/>
        </w:rPr>
        <w:t>Consultant</w:t>
      </w:r>
      <w:r w:rsidRPr="00134896">
        <w:rPr>
          <w:rFonts w:ascii="Calibri" w:hAnsi="Calibri"/>
          <w:sz w:val="22"/>
        </w:rPr>
        <w:t xml:space="preserve"> or its employees or agents to comply with any of its obligations under this clause </w:t>
      </w:r>
      <w:r>
        <w:rPr>
          <w:rFonts w:ascii="Calibri" w:hAnsi="Calibri"/>
          <w:sz w:val="22"/>
        </w:rPr>
        <w:t>14</w:t>
      </w:r>
      <w:r w:rsidRPr="00134896">
        <w:rPr>
          <w:rFonts w:ascii="Calibri" w:hAnsi="Calibri"/>
          <w:sz w:val="22"/>
        </w:rPr>
        <w:t>.</w:t>
      </w:r>
    </w:p>
    <w:p w14:paraId="6A150610" w14:textId="351CB827" w:rsidR="00FD63F6" w:rsidRPr="00EB1855" w:rsidRDefault="00735D78" w:rsidP="00EB1855">
      <w:pPr>
        <w:pStyle w:val="ACLevel2"/>
        <w:tabs>
          <w:tab w:val="clear" w:pos="1710"/>
        </w:tabs>
        <w:ind w:left="1440"/>
        <w:rPr>
          <w:rStyle w:val="ACLevel1asheadingtext"/>
          <w:rFonts w:ascii="Calibri" w:hAnsi="Calibri"/>
          <w:b w:val="0"/>
          <w:sz w:val="22"/>
        </w:rPr>
      </w:pPr>
      <w:r w:rsidRPr="00134896">
        <w:rPr>
          <w:rFonts w:ascii="Calibri" w:hAnsi="Calibri"/>
          <w:sz w:val="22"/>
        </w:rPr>
        <w:t xml:space="preserve">For the purposes of the Agreement, the following terms “Personal Data”, “Data Controller”, “Data Processor”, “Processing”, “Data Subject”, shall have the same meaning as set out in Data Protection Legislation. </w:t>
      </w:r>
      <w:r w:rsidR="005021D3">
        <w:rPr>
          <w:rFonts w:ascii="Calibri" w:hAnsi="Calibri"/>
          <w:sz w:val="22"/>
        </w:rPr>
        <w:t>]</w:t>
      </w:r>
    </w:p>
    <w:p w14:paraId="707D3296" w14:textId="77777777" w:rsidR="00DD5C3B" w:rsidRPr="00306C82" w:rsidRDefault="00DD5C3B" w:rsidP="00DD5C3B">
      <w:pPr>
        <w:pStyle w:val="ACLevel1"/>
        <w:keepNext/>
        <w:rPr>
          <w:rFonts w:ascii="Calibri" w:hAnsi="Calibri"/>
          <w:sz w:val="22"/>
          <w:lang w:val="en-GB"/>
        </w:rPr>
      </w:pPr>
      <w:r w:rsidRPr="00306C82">
        <w:rPr>
          <w:rStyle w:val="ACLevel1asheadingtext"/>
          <w:rFonts w:ascii="Calibri" w:hAnsi="Calibri"/>
          <w:sz w:val="22"/>
          <w:lang w:val="en-GB"/>
        </w:rPr>
        <w:lastRenderedPageBreak/>
        <w:t>Intellectual Property</w:t>
      </w:r>
    </w:p>
    <w:p w14:paraId="0E0AA991" w14:textId="57DA0AA4" w:rsidR="00DD5C3B" w:rsidRPr="00306C82" w:rsidRDefault="00DD5C3B" w:rsidP="00DD5C3B">
      <w:pPr>
        <w:pStyle w:val="ACLevel2"/>
        <w:tabs>
          <w:tab w:val="clear" w:pos="1710"/>
        </w:tabs>
        <w:ind w:left="1440"/>
        <w:rPr>
          <w:rFonts w:ascii="Calibri" w:hAnsi="Calibri"/>
          <w:sz w:val="22"/>
          <w:lang w:val="en-GB"/>
        </w:rPr>
      </w:pPr>
      <w:r w:rsidRPr="00306C82">
        <w:rPr>
          <w:rFonts w:ascii="Calibri" w:hAnsi="Calibri"/>
          <w:sz w:val="22"/>
          <w:lang w:val="en-GB"/>
        </w:rPr>
        <w:t xml:space="preserve">In consideration for $1, receipt of which is hereby acknowledged, the Consultant agrees to the provisions of this clause </w:t>
      </w:r>
      <w:r>
        <w:rPr>
          <w:rFonts w:ascii="Calibri" w:hAnsi="Calibri"/>
          <w:sz w:val="22"/>
          <w:lang w:val="en-GB"/>
        </w:rPr>
        <w:t>1</w:t>
      </w:r>
      <w:r w:rsidR="00787345">
        <w:rPr>
          <w:rFonts w:ascii="Calibri" w:hAnsi="Calibri"/>
          <w:sz w:val="22"/>
          <w:lang w:val="en-GB"/>
        </w:rPr>
        <w:t>5</w:t>
      </w:r>
      <w:r w:rsidRPr="00306C82">
        <w:rPr>
          <w:rFonts w:ascii="Calibri" w:hAnsi="Calibri"/>
          <w:sz w:val="22"/>
          <w:lang w:val="en-GB"/>
        </w:rPr>
        <w:t>.</w:t>
      </w:r>
    </w:p>
    <w:p w14:paraId="4A17E9EE" w14:textId="61FF8FA0" w:rsidR="00DD5C3B" w:rsidRPr="00306C82" w:rsidRDefault="00DD5C3B" w:rsidP="00DD5C3B">
      <w:pPr>
        <w:pStyle w:val="ACLevel2"/>
        <w:tabs>
          <w:tab w:val="clear" w:pos="1710"/>
        </w:tabs>
        <w:ind w:left="1440"/>
        <w:rPr>
          <w:rFonts w:ascii="Calibri" w:hAnsi="Calibri"/>
          <w:sz w:val="22"/>
          <w:lang w:val="en-GB"/>
        </w:rPr>
      </w:pPr>
      <w:r w:rsidRPr="00306C82">
        <w:rPr>
          <w:rFonts w:ascii="Calibri" w:hAnsi="Calibri"/>
          <w:sz w:val="22"/>
          <w:lang w:val="en-GB"/>
        </w:rPr>
        <w:t xml:space="preserve">The Consultant hereby assigns to GOAL all future Intellectual Property Rights in the Works and the Inventions and all materials embodying such rights to the fullest extent permitted by law. Insofar as they do not so vest automatically by operation of law or under this </w:t>
      </w:r>
      <w:r w:rsidR="00E11285">
        <w:rPr>
          <w:rFonts w:ascii="Calibri" w:hAnsi="Calibri"/>
          <w:sz w:val="22"/>
          <w:lang w:val="en-GB"/>
        </w:rPr>
        <w:t>Agreement</w:t>
      </w:r>
      <w:r w:rsidRPr="00306C82">
        <w:rPr>
          <w:rFonts w:ascii="Calibri" w:hAnsi="Calibri"/>
          <w:sz w:val="22"/>
          <w:lang w:val="en-GB"/>
        </w:rPr>
        <w:t>, the Consultant holds legal title in such rights and inventions on trust for GOAL.</w:t>
      </w:r>
    </w:p>
    <w:p w14:paraId="12762987" w14:textId="420FB602" w:rsidR="00DD5C3B" w:rsidRPr="00306C82" w:rsidRDefault="00DD5C3B" w:rsidP="00DD5C3B">
      <w:pPr>
        <w:pStyle w:val="ACLevel2"/>
        <w:tabs>
          <w:tab w:val="clear" w:pos="1710"/>
        </w:tabs>
        <w:ind w:left="1440"/>
        <w:rPr>
          <w:rFonts w:ascii="Calibri" w:hAnsi="Calibri"/>
          <w:sz w:val="22"/>
          <w:lang w:val="en-GB"/>
        </w:rPr>
      </w:pPr>
      <w:r>
        <w:rPr>
          <w:rFonts w:ascii="Calibri" w:hAnsi="Calibri"/>
          <w:sz w:val="22"/>
          <w:lang w:val="en-GB"/>
        </w:rPr>
        <w:t xml:space="preserve"> In respect of any Works and Inventions developed by the Consultant as part of the terms of this </w:t>
      </w:r>
      <w:r w:rsidR="00E11285">
        <w:rPr>
          <w:rFonts w:ascii="Calibri" w:hAnsi="Calibri"/>
          <w:sz w:val="22"/>
          <w:lang w:val="en-GB"/>
        </w:rPr>
        <w:t>Agreement</w:t>
      </w:r>
      <w:r>
        <w:rPr>
          <w:rFonts w:ascii="Calibri" w:hAnsi="Calibri"/>
          <w:sz w:val="22"/>
          <w:lang w:val="en-GB"/>
        </w:rPr>
        <w:t>, t</w:t>
      </w:r>
      <w:r w:rsidRPr="00306C82">
        <w:rPr>
          <w:rFonts w:ascii="Calibri" w:hAnsi="Calibri"/>
          <w:sz w:val="22"/>
          <w:lang w:val="en-GB"/>
        </w:rPr>
        <w:t>he Consultant undertakes:</w:t>
      </w:r>
    </w:p>
    <w:p w14:paraId="5A23E041" w14:textId="77777777" w:rsidR="00DD5C3B" w:rsidRPr="00306C82" w:rsidRDefault="00DD5C3B" w:rsidP="00DD5C3B">
      <w:pPr>
        <w:pStyle w:val="ACLevel3"/>
        <w:rPr>
          <w:rFonts w:ascii="Calibri" w:hAnsi="Calibri"/>
          <w:sz w:val="22"/>
          <w:lang w:val="en-GB"/>
        </w:rPr>
      </w:pPr>
      <w:r w:rsidRPr="00306C82">
        <w:rPr>
          <w:rFonts w:ascii="Calibri" w:hAnsi="Calibri"/>
          <w:sz w:val="22"/>
          <w:lang w:val="en-GB"/>
        </w:rPr>
        <w:t>to notify to GOAL in writing full details of any Works and Inventions promptly on their creation;</w:t>
      </w:r>
    </w:p>
    <w:p w14:paraId="2D5F1101" w14:textId="77777777" w:rsidR="00DD5C3B" w:rsidRPr="00306C82" w:rsidRDefault="00DD5C3B" w:rsidP="00DD5C3B">
      <w:pPr>
        <w:pStyle w:val="ACLevel3"/>
        <w:rPr>
          <w:rFonts w:ascii="Calibri" w:hAnsi="Calibri"/>
          <w:sz w:val="22"/>
          <w:lang w:val="en-GB"/>
        </w:rPr>
      </w:pPr>
      <w:r w:rsidRPr="00306C82">
        <w:rPr>
          <w:rFonts w:ascii="Calibri" w:hAnsi="Calibri"/>
          <w:sz w:val="22"/>
          <w:lang w:val="en-GB"/>
        </w:rPr>
        <w:t xml:space="preserve">to keep confidential details of all </w:t>
      </w:r>
      <w:r>
        <w:rPr>
          <w:rFonts w:ascii="Calibri" w:hAnsi="Calibri"/>
          <w:sz w:val="22"/>
          <w:lang w:val="en-GB"/>
        </w:rPr>
        <w:t xml:space="preserve">such Works and </w:t>
      </w:r>
      <w:r w:rsidRPr="00306C82">
        <w:rPr>
          <w:rFonts w:ascii="Calibri" w:hAnsi="Calibri"/>
          <w:sz w:val="22"/>
          <w:lang w:val="en-GB"/>
        </w:rPr>
        <w:t>Inventions;</w:t>
      </w:r>
    </w:p>
    <w:p w14:paraId="331C22B7" w14:textId="77777777" w:rsidR="00DD5C3B" w:rsidRPr="00306C82" w:rsidRDefault="00DD5C3B" w:rsidP="00DD5C3B">
      <w:pPr>
        <w:pStyle w:val="ACLevel3"/>
        <w:rPr>
          <w:rFonts w:ascii="Calibri" w:hAnsi="Calibri"/>
          <w:sz w:val="22"/>
          <w:lang w:val="en-GB"/>
        </w:rPr>
      </w:pPr>
      <w:r w:rsidRPr="00306C82">
        <w:rPr>
          <w:rFonts w:ascii="Calibri" w:hAnsi="Calibri"/>
          <w:sz w:val="22"/>
          <w:lang w:val="en-GB"/>
        </w:rPr>
        <w:t xml:space="preserve">whenever requested to do so by GOAL and in any event on the termination of the Engagement, promptly to deliver to GOAL all correspondence, documents, papers and records on all media (and all copies or abstracts of them), recording or relating to any part of the Works and the process of their creation which are in </w:t>
      </w:r>
      <w:r>
        <w:rPr>
          <w:rFonts w:ascii="Calibri" w:hAnsi="Calibri"/>
          <w:sz w:val="22"/>
          <w:lang w:val="en-GB"/>
        </w:rPr>
        <w:t>its</w:t>
      </w:r>
      <w:r w:rsidRPr="00306C82">
        <w:rPr>
          <w:rFonts w:ascii="Calibri" w:hAnsi="Calibri"/>
          <w:sz w:val="22"/>
          <w:lang w:val="en-GB"/>
        </w:rPr>
        <w:t xml:space="preserve"> possession, custody or power;</w:t>
      </w:r>
    </w:p>
    <w:p w14:paraId="596C87AB" w14:textId="77777777" w:rsidR="00DD5C3B" w:rsidRPr="00306C82" w:rsidRDefault="00DD5C3B" w:rsidP="00DD5C3B">
      <w:pPr>
        <w:pStyle w:val="ACLevel3"/>
        <w:rPr>
          <w:rFonts w:ascii="Calibri" w:hAnsi="Calibri"/>
          <w:sz w:val="22"/>
          <w:lang w:val="en-GB"/>
        </w:rPr>
      </w:pPr>
      <w:r w:rsidRPr="00306C82">
        <w:rPr>
          <w:rFonts w:ascii="Calibri" w:hAnsi="Calibri"/>
          <w:sz w:val="22"/>
          <w:lang w:val="en-GB"/>
        </w:rPr>
        <w:t>not to register nor attempt to register any of the Intellectual Property Rights in the Works, nor any of the Inventions, unless requested to do so by GOAL; and</w:t>
      </w:r>
    </w:p>
    <w:p w14:paraId="339D8603" w14:textId="77777777" w:rsidR="00DD5C3B" w:rsidRPr="00306C82" w:rsidRDefault="00DD5C3B" w:rsidP="00DD5C3B">
      <w:pPr>
        <w:pStyle w:val="ACLevel3"/>
        <w:rPr>
          <w:rFonts w:ascii="Calibri" w:hAnsi="Calibri"/>
          <w:sz w:val="22"/>
          <w:lang w:val="en-GB"/>
        </w:rPr>
      </w:pPr>
      <w:r w:rsidRPr="00306C82">
        <w:rPr>
          <w:rFonts w:ascii="Calibri" w:hAnsi="Calibri"/>
          <w:sz w:val="22"/>
          <w:lang w:val="en-GB"/>
        </w:rPr>
        <w:t xml:space="preserve">to do all acts necessary to confirm that absolute title in all Intellectual Property Rights in the Works and the Inventions has passed, or </w:t>
      </w:r>
      <w:r>
        <w:rPr>
          <w:rFonts w:ascii="Calibri" w:hAnsi="Calibri"/>
          <w:sz w:val="22"/>
          <w:lang w:val="en-GB"/>
        </w:rPr>
        <w:t xml:space="preserve">shall </w:t>
      </w:r>
      <w:r w:rsidRPr="00306C82">
        <w:rPr>
          <w:rFonts w:ascii="Calibri" w:hAnsi="Calibri"/>
          <w:sz w:val="22"/>
          <w:lang w:val="en-GB"/>
        </w:rPr>
        <w:t>pass, to GOAL.</w:t>
      </w:r>
    </w:p>
    <w:p w14:paraId="3D2AE13B" w14:textId="77777777" w:rsidR="00DD5C3B" w:rsidRPr="00306C82" w:rsidRDefault="00DD5C3B" w:rsidP="00DD5C3B">
      <w:pPr>
        <w:pStyle w:val="ACLevel2"/>
        <w:tabs>
          <w:tab w:val="clear" w:pos="1710"/>
        </w:tabs>
        <w:ind w:left="1440"/>
        <w:rPr>
          <w:rFonts w:ascii="Calibri" w:hAnsi="Calibri"/>
          <w:sz w:val="22"/>
          <w:lang w:val="en-GB"/>
        </w:rPr>
      </w:pPr>
      <w:r w:rsidRPr="00306C82">
        <w:rPr>
          <w:rFonts w:ascii="Calibri" w:hAnsi="Calibri"/>
          <w:sz w:val="22"/>
          <w:lang w:val="en-GB"/>
        </w:rPr>
        <w:t>The Consultant warrants to GOAL that:</w:t>
      </w:r>
    </w:p>
    <w:p w14:paraId="310F5A7E" w14:textId="77777777" w:rsidR="00DD5C3B" w:rsidRPr="00306C82" w:rsidRDefault="00DD5C3B" w:rsidP="00DD5C3B">
      <w:pPr>
        <w:pStyle w:val="ACLevel3"/>
        <w:rPr>
          <w:rFonts w:ascii="Calibri" w:hAnsi="Calibri"/>
          <w:sz w:val="22"/>
          <w:lang w:val="en-GB"/>
        </w:rPr>
      </w:pPr>
      <w:r>
        <w:rPr>
          <w:rFonts w:ascii="Calibri" w:hAnsi="Calibri"/>
          <w:sz w:val="22"/>
          <w:lang w:val="en-GB"/>
        </w:rPr>
        <w:t>it</w:t>
      </w:r>
      <w:r w:rsidRPr="00306C82">
        <w:rPr>
          <w:rFonts w:ascii="Calibri" w:hAnsi="Calibri"/>
          <w:sz w:val="22"/>
          <w:lang w:val="en-GB"/>
        </w:rPr>
        <w:t xml:space="preserve"> has not given and </w:t>
      </w:r>
      <w:r>
        <w:rPr>
          <w:rFonts w:ascii="Calibri" w:hAnsi="Calibri"/>
          <w:sz w:val="22"/>
          <w:lang w:val="en-GB"/>
        </w:rPr>
        <w:t xml:space="preserve">nor shall it </w:t>
      </w:r>
      <w:r w:rsidRPr="00306C82">
        <w:rPr>
          <w:rFonts w:ascii="Calibri" w:hAnsi="Calibri"/>
          <w:sz w:val="22"/>
          <w:lang w:val="en-GB"/>
        </w:rPr>
        <w:t>give permission to any third party to use any of the Works or Inventions, nor any of the Intellectual Property Rights in the Works;</w:t>
      </w:r>
    </w:p>
    <w:p w14:paraId="350F673F" w14:textId="77777777" w:rsidR="00DD5C3B" w:rsidRPr="00306C82" w:rsidRDefault="00DD5C3B" w:rsidP="00DD5C3B">
      <w:pPr>
        <w:pStyle w:val="ACLevel3"/>
        <w:rPr>
          <w:rFonts w:ascii="Calibri" w:hAnsi="Calibri"/>
          <w:sz w:val="22"/>
          <w:lang w:val="en-GB"/>
        </w:rPr>
      </w:pPr>
      <w:r>
        <w:rPr>
          <w:rFonts w:ascii="Calibri" w:hAnsi="Calibri"/>
          <w:sz w:val="22"/>
          <w:lang w:val="en-GB"/>
        </w:rPr>
        <w:t>it</w:t>
      </w:r>
      <w:r w:rsidRPr="00306C82">
        <w:rPr>
          <w:rFonts w:ascii="Calibri" w:hAnsi="Calibri"/>
          <w:sz w:val="22"/>
          <w:lang w:val="en-GB"/>
        </w:rPr>
        <w:t xml:space="preserve"> is unaware of any use by any third party of any of the Works or Intellectual Property Rights in the Works; and</w:t>
      </w:r>
    </w:p>
    <w:p w14:paraId="2AF89CB4" w14:textId="77777777" w:rsidR="00DD5C3B" w:rsidRPr="00306C82" w:rsidRDefault="00DD5C3B" w:rsidP="00DD5C3B">
      <w:pPr>
        <w:pStyle w:val="ACLevel3"/>
        <w:rPr>
          <w:rFonts w:ascii="Calibri" w:hAnsi="Calibri"/>
          <w:sz w:val="22"/>
          <w:lang w:val="en-GB"/>
        </w:rPr>
      </w:pPr>
      <w:r w:rsidRPr="00306C82">
        <w:rPr>
          <w:rFonts w:ascii="Calibri" w:hAnsi="Calibri"/>
          <w:sz w:val="22"/>
          <w:lang w:val="en-GB"/>
        </w:rPr>
        <w:t xml:space="preserve">the use of the Works or the Intellectual Property Rights in the Works by GOAL </w:t>
      </w:r>
      <w:r>
        <w:rPr>
          <w:rFonts w:ascii="Calibri" w:hAnsi="Calibri"/>
          <w:sz w:val="22"/>
          <w:lang w:val="en-GB"/>
        </w:rPr>
        <w:t xml:space="preserve">shall </w:t>
      </w:r>
      <w:r w:rsidRPr="00306C82">
        <w:rPr>
          <w:rFonts w:ascii="Calibri" w:hAnsi="Calibri"/>
          <w:sz w:val="22"/>
          <w:lang w:val="en-GB"/>
        </w:rPr>
        <w:t>not infringe the rights of any third party.</w:t>
      </w:r>
    </w:p>
    <w:p w14:paraId="1EA05D70" w14:textId="77777777" w:rsidR="00DD5C3B" w:rsidRPr="00306C82" w:rsidRDefault="00DD5C3B" w:rsidP="00DD5C3B">
      <w:pPr>
        <w:pStyle w:val="ACLevel2"/>
        <w:tabs>
          <w:tab w:val="clear" w:pos="1710"/>
        </w:tabs>
        <w:ind w:left="1440"/>
        <w:rPr>
          <w:rFonts w:ascii="Calibri" w:hAnsi="Calibri"/>
          <w:sz w:val="22"/>
          <w:lang w:val="en-GB"/>
        </w:rPr>
      </w:pPr>
      <w:r w:rsidRPr="00306C82">
        <w:rPr>
          <w:rFonts w:ascii="Calibri" w:hAnsi="Calibri"/>
          <w:sz w:val="22"/>
          <w:lang w:val="en-GB"/>
        </w:rPr>
        <w:t xml:space="preserve">The Consultant waives any moral rights in the Works </w:t>
      </w:r>
      <w:r>
        <w:rPr>
          <w:rFonts w:ascii="Calibri" w:hAnsi="Calibri"/>
          <w:sz w:val="22"/>
          <w:lang w:val="en-GB"/>
        </w:rPr>
        <w:t xml:space="preserve">and Inventions </w:t>
      </w:r>
      <w:r w:rsidRPr="00306C82">
        <w:rPr>
          <w:rFonts w:ascii="Calibri" w:hAnsi="Calibri"/>
          <w:sz w:val="22"/>
          <w:lang w:val="en-GB"/>
        </w:rPr>
        <w:t xml:space="preserve">to which </w:t>
      </w:r>
      <w:r>
        <w:rPr>
          <w:rFonts w:ascii="Calibri" w:hAnsi="Calibri"/>
          <w:sz w:val="22"/>
          <w:lang w:val="en-GB"/>
        </w:rPr>
        <w:t>it</w:t>
      </w:r>
      <w:r w:rsidRPr="00306C82">
        <w:rPr>
          <w:rFonts w:ascii="Calibri" w:hAnsi="Calibri"/>
          <w:sz w:val="22"/>
          <w:lang w:val="en-GB"/>
        </w:rPr>
        <w:t xml:space="preserve"> may at any future time be entitled in accordance with the Copyright and Related Rights Act 2000 or any similar rights in any jurisdiction, including (but without limitation) the right to be identified, the right of integrity and the right against false attribution, and agrees not to institute, support, maintain or permit any action or claim to the effect that any treatment, exploitation or use of such Works</w:t>
      </w:r>
      <w:r>
        <w:rPr>
          <w:rFonts w:ascii="Calibri" w:hAnsi="Calibri"/>
          <w:sz w:val="22"/>
          <w:lang w:val="en-GB"/>
        </w:rPr>
        <w:t>, Inventions</w:t>
      </w:r>
      <w:r w:rsidRPr="00306C82">
        <w:rPr>
          <w:rFonts w:ascii="Calibri" w:hAnsi="Calibri"/>
          <w:sz w:val="22"/>
          <w:lang w:val="en-GB"/>
        </w:rPr>
        <w:t xml:space="preserve"> or other materials, infringes the Consultant's moral rights.</w:t>
      </w:r>
    </w:p>
    <w:p w14:paraId="092D666F" w14:textId="3536ACDA" w:rsidR="00DD5C3B" w:rsidRPr="00A06420" w:rsidRDefault="00DD5C3B" w:rsidP="00DD5C3B">
      <w:pPr>
        <w:pStyle w:val="ACLevel2"/>
        <w:tabs>
          <w:tab w:val="clear" w:pos="1710"/>
        </w:tabs>
        <w:ind w:left="1440"/>
        <w:rPr>
          <w:rFonts w:ascii="Calibri" w:hAnsi="Calibri"/>
          <w:sz w:val="22"/>
          <w:lang w:val="en-GB"/>
        </w:rPr>
      </w:pPr>
      <w:r w:rsidRPr="007A4717">
        <w:rPr>
          <w:rFonts w:ascii="Calibri" w:hAnsi="Calibri"/>
          <w:sz w:val="22"/>
          <w:lang w:val="en-GB"/>
        </w:rPr>
        <w:t>The Consultant acknowledges that no further fee or compensation other than that provided for in this clause 1</w:t>
      </w:r>
      <w:r w:rsidR="00CF4A72">
        <w:rPr>
          <w:rFonts w:ascii="Calibri" w:hAnsi="Calibri"/>
          <w:sz w:val="22"/>
          <w:lang w:val="en-GB"/>
        </w:rPr>
        <w:t>5</w:t>
      </w:r>
      <w:r w:rsidRPr="007A4717">
        <w:rPr>
          <w:rFonts w:ascii="Calibri" w:hAnsi="Calibri"/>
          <w:sz w:val="22"/>
          <w:lang w:val="en-GB"/>
        </w:rPr>
        <w:t xml:space="preserve"> is or may become due to the Consultant in respect of the performance of its obligations under this clause 1</w:t>
      </w:r>
      <w:r w:rsidR="00CF4A72">
        <w:rPr>
          <w:rFonts w:ascii="Calibri" w:hAnsi="Calibri"/>
          <w:sz w:val="22"/>
          <w:lang w:val="en-GB"/>
        </w:rPr>
        <w:t>5</w:t>
      </w:r>
      <w:r w:rsidRPr="007A4717">
        <w:rPr>
          <w:rFonts w:ascii="Calibri" w:hAnsi="Calibri"/>
          <w:sz w:val="22"/>
          <w:lang w:val="en-GB"/>
        </w:rPr>
        <w:t>.</w:t>
      </w:r>
    </w:p>
    <w:p w14:paraId="2DBF7483" w14:textId="77777777" w:rsidR="00DD5C3B" w:rsidRDefault="00DD5C3B" w:rsidP="00DD5C3B">
      <w:pPr>
        <w:pStyle w:val="ACLevel2"/>
        <w:tabs>
          <w:tab w:val="clear" w:pos="1710"/>
        </w:tabs>
        <w:ind w:left="1440"/>
        <w:rPr>
          <w:rFonts w:ascii="Calibri" w:hAnsi="Calibri"/>
          <w:sz w:val="22"/>
        </w:rPr>
      </w:pPr>
      <w:r w:rsidRPr="00AE6B4B">
        <w:rPr>
          <w:rFonts w:ascii="Calibri" w:hAnsi="Calibri"/>
          <w:sz w:val="22"/>
        </w:rPr>
        <w:t>The Consultant undertakes to execute all documents, make all applications, give all assistance and do all acts and things, at the expense of GOAL, at any time either d</w:t>
      </w:r>
      <w:r>
        <w:rPr>
          <w:rFonts w:ascii="Calibri" w:hAnsi="Calibri"/>
          <w:sz w:val="22"/>
        </w:rPr>
        <w:t xml:space="preserve">uring or after the Engagement, </w:t>
      </w:r>
      <w:r w:rsidRPr="00AE6B4B">
        <w:rPr>
          <w:rFonts w:ascii="Calibri" w:hAnsi="Calibri"/>
          <w:sz w:val="22"/>
        </w:rPr>
        <w:t>as may, in the opinion of</w:t>
      </w:r>
      <w:r>
        <w:rPr>
          <w:rFonts w:ascii="Calibri" w:hAnsi="Calibri"/>
          <w:sz w:val="22"/>
        </w:rPr>
        <w:t xml:space="preserve"> </w:t>
      </w:r>
      <w:r w:rsidRPr="00AE6B4B">
        <w:rPr>
          <w:rFonts w:ascii="Calibri" w:hAnsi="Calibri"/>
          <w:sz w:val="22"/>
        </w:rPr>
        <w:t>GOAL, be necessary or desirable to vest the Intellectual Property Rights in, and to register or obtain patents or registered designs in, the name of GOAL and otherwise to protect and maintain the Intellectual Property Rights in the Works and the Inventions.</w:t>
      </w:r>
    </w:p>
    <w:p w14:paraId="24E5844F" w14:textId="3B8F1BF0" w:rsidR="00DD5C3B" w:rsidRPr="00D27E4C" w:rsidRDefault="00DD5C3B" w:rsidP="00DD5C3B">
      <w:pPr>
        <w:pStyle w:val="ACLevel2"/>
        <w:tabs>
          <w:tab w:val="clear" w:pos="1710"/>
        </w:tabs>
        <w:ind w:left="1440"/>
        <w:rPr>
          <w:rFonts w:ascii="Calibri" w:hAnsi="Calibri"/>
          <w:sz w:val="22"/>
        </w:rPr>
      </w:pPr>
      <w:r>
        <w:rPr>
          <w:rFonts w:ascii="Calibri" w:hAnsi="Calibri"/>
          <w:sz w:val="22"/>
        </w:rPr>
        <w:lastRenderedPageBreak/>
        <w:t xml:space="preserve">The </w:t>
      </w:r>
      <w:r w:rsidRPr="00D27E4C">
        <w:rPr>
          <w:rFonts w:ascii="Calibri" w:hAnsi="Calibri"/>
          <w:sz w:val="22"/>
        </w:rPr>
        <w:t xml:space="preserve">Consultant hereby irrevocably appoints GOAL to be its attorney to execute any such instrument or </w:t>
      </w:r>
      <w:r>
        <w:rPr>
          <w:rFonts w:ascii="Calibri" w:hAnsi="Calibri"/>
          <w:sz w:val="22"/>
        </w:rPr>
        <w:t xml:space="preserve">do any such </w:t>
      </w:r>
      <w:r w:rsidRPr="00D27E4C">
        <w:rPr>
          <w:rFonts w:ascii="Calibri" w:hAnsi="Calibri"/>
          <w:sz w:val="22"/>
        </w:rPr>
        <w:t xml:space="preserve">thing and generally to </w:t>
      </w:r>
      <w:r>
        <w:rPr>
          <w:rFonts w:ascii="Calibri" w:hAnsi="Calibri"/>
          <w:sz w:val="22"/>
        </w:rPr>
        <w:t>use its</w:t>
      </w:r>
      <w:r w:rsidRPr="00D27E4C">
        <w:rPr>
          <w:rFonts w:ascii="Calibri" w:hAnsi="Calibri"/>
          <w:sz w:val="22"/>
        </w:rPr>
        <w:t xml:space="preserve"> name for the purpose of giving GOAL or its nominee the benefit of this clause 1</w:t>
      </w:r>
      <w:r w:rsidR="00787345">
        <w:rPr>
          <w:rFonts w:ascii="Calibri" w:hAnsi="Calibri"/>
          <w:sz w:val="22"/>
        </w:rPr>
        <w:t>5</w:t>
      </w:r>
      <w:r w:rsidRPr="00D27E4C">
        <w:rPr>
          <w:rFonts w:ascii="Calibri" w:hAnsi="Calibri"/>
          <w:sz w:val="22"/>
        </w:rPr>
        <w:t xml:space="preserve"> and acknowledges in favour of a third party that a certificate in writing signed by any director or the secretary of GOAL that any instrument or act falls within the authority conferred by this clause 1</w:t>
      </w:r>
      <w:r w:rsidR="00787345">
        <w:rPr>
          <w:rFonts w:ascii="Calibri" w:hAnsi="Calibri"/>
          <w:sz w:val="22"/>
        </w:rPr>
        <w:t>5</w:t>
      </w:r>
      <w:r w:rsidRPr="00D27E4C">
        <w:rPr>
          <w:rFonts w:ascii="Calibri" w:hAnsi="Calibri"/>
          <w:sz w:val="22"/>
        </w:rPr>
        <w:t>.8 shall be conclusive evidence that such is the case.</w:t>
      </w:r>
    </w:p>
    <w:p w14:paraId="5F78BC83" w14:textId="7E55545A" w:rsidR="001B73FF" w:rsidRDefault="001B73FF" w:rsidP="001B73FF">
      <w:pPr>
        <w:pStyle w:val="ACLevel1"/>
        <w:keepNext/>
        <w:rPr>
          <w:rStyle w:val="ACLevel1asheadingtext"/>
          <w:rFonts w:ascii="Calibri" w:hAnsi="Calibri"/>
          <w:b w:val="0"/>
          <w:sz w:val="22"/>
          <w:lang w:val="en-GB"/>
        </w:rPr>
      </w:pPr>
      <w:r w:rsidRPr="00006E87">
        <w:rPr>
          <w:rStyle w:val="ACLevel1asheadingtext"/>
          <w:rFonts w:ascii="Calibri" w:hAnsi="Calibri"/>
          <w:bCs/>
          <w:sz w:val="22"/>
          <w:lang w:val="en-GB"/>
        </w:rPr>
        <w:t>Insurance</w:t>
      </w:r>
      <w:r>
        <w:rPr>
          <w:rStyle w:val="ACLevel1asheadingtext"/>
          <w:rFonts w:ascii="Calibri" w:hAnsi="Calibri"/>
          <w:bCs/>
          <w:sz w:val="22"/>
          <w:lang w:val="en-GB"/>
        </w:rPr>
        <w:t xml:space="preserve"> and Liability</w:t>
      </w:r>
      <w:r w:rsidR="00260C72">
        <w:rPr>
          <w:rStyle w:val="FootnoteReference"/>
          <w:rFonts w:ascii="Calibri" w:hAnsi="Calibri"/>
          <w:b/>
          <w:bCs/>
          <w:sz w:val="22"/>
          <w:lang w:val="en-GB"/>
        </w:rPr>
        <w:footnoteReference w:id="11"/>
      </w:r>
      <w:r w:rsidR="00260C72">
        <w:rPr>
          <w:rStyle w:val="ACLevel1asheadingtext"/>
          <w:rFonts w:ascii="Calibri" w:hAnsi="Calibri"/>
          <w:bCs/>
          <w:sz w:val="22"/>
          <w:lang w:val="en-GB"/>
        </w:rPr>
        <w:t xml:space="preserve"> </w:t>
      </w:r>
      <w:r w:rsidR="00260C72" w:rsidRPr="00260C72">
        <w:rPr>
          <w:rStyle w:val="ACLevel1asheadingtext"/>
          <w:rFonts w:ascii="Calibri" w:hAnsi="Calibri"/>
          <w:bCs/>
          <w:sz w:val="22"/>
          <w:lang w:val="en-GB"/>
        </w:rPr>
        <w:t xml:space="preserve"> </w:t>
      </w:r>
      <w:r>
        <w:rPr>
          <w:rStyle w:val="ACLevel1asheadingtext"/>
          <w:rFonts w:ascii="Calibri" w:hAnsi="Calibri"/>
          <w:bCs/>
          <w:sz w:val="22"/>
          <w:lang w:val="en-GB"/>
        </w:rPr>
        <w:t xml:space="preserve"> </w:t>
      </w:r>
    </w:p>
    <w:p w14:paraId="35E4E03B" w14:textId="77777777" w:rsidR="001B73FF" w:rsidRDefault="001B73FF" w:rsidP="001B73FF">
      <w:pPr>
        <w:pStyle w:val="ACLevel2"/>
        <w:tabs>
          <w:tab w:val="clear" w:pos="1710"/>
        </w:tabs>
        <w:ind w:left="1440"/>
        <w:rPr>
          <w:rFonts w:ascii="Calibri" w:hAnsi="Calibri"/>
          <w:sz w:val="22"/>
        </w:rPr>
      </w:pPr>
      <w:r w:rsidRPr="00AE6B4B">
        <w:rPr>
          <w:rFonts w:ascii="Calibri" w:hAnsi="Calibri"/>
          <w:sz w:val="22"/>
        </w:rPr>
        <w:t xml:space="preserve">The Consultant shall have personal liability for any loss, liability or costs (including reasonable legal costs) incurred by GOAL in connection with the provision of the Services and shall accordingly maintain in force during the Engagement full and comprehensive </w:t>
      </w:r>
      <w:r>
        <w:rPr>
          <w:rFonts w:ascii="Calibri" w:hAnsi="Calibri"/>
          <w:sz w:val="22"/>
        </w:rPr>
        <w:t>i</w:t>
      </w:r>
      <w:r w:rsidRPr="00AE6B4B">
        <w:rPr>
          <w:rFonts w:ascii="Calibri" w:hAnsi="Calibri"/>
          <w:sz w:val="22"/>
        </w:rPr>
        <w:t xml:space="preserve">nsurance </w:t>
      </w:r>
      <w:r>
        <w:rPr>
          <w:rFonts w:ascii="Calibri" w:hAnsi="Calibri"/>
          <w:sz w:val="22"/>
        </w:rPr>
        <w:t>p</w:t>
      </w:r>
      <w:r w:rsidRPr="00AE6B4B">
        <w:rPr>
          <w:rFonts w:ascii="Calibri" w:hAnsi="Calibri"/>
          <w:sz w:val="22"/>
        </w:rPr>
        <w:t>olicies in respect of the provision of the Services</w:t>
      </w:r>
      <w:r>
        <w:rPr>
          <w:rFonts w:ascii="Calibri" w:hAnsi="Calibri"/>
          <w:sz w:val="22"/>
        </w:rPr>
        <w:t xml:space="preserve"> (“Insurance Policies”)</w:t>
      </w:r>
      <w:r w:rsidRPr="00AE6B4B">
        <w:rPr>
          <w:rFonts w:ascii="Calibri" w:hAnsi="Calibri"/>
          <w:sz w:val="22"/>
        </w:rPr>
        <w:t>.</w:t>
      </w:r>
    </w:p>
    <w:p w14:paraId="287B0DD4" w14:textId="77777777" w:rsidR="001B73FF" w:rsidRPr="00AE6B4B" w:rsidRDefault="001B73FF" w:rsidP="001B73FF">
      <w:pPr>
        <w:pStyle w:val="ACLevel2"/>
        <w:tabs>
          <w:tab w:val="clear" w:pos="1710"/>
        </w:tabs>
        <w:ind w:left="1440"/>
        <w:rPr>
          <w:rFonts w:ascii="Calibri" w:hAnsi="Calibri"/>
          <w:sz w:val="22"/>
        </w:rPr>
      </w:pPr>
      <w:r w:rsidRPr="00AE6B4B">
        <w:rPr>
          <w:rFonts w:ascii="Calibri" w:hAnsi="Calibri"/>
          <w:sz w:val="22"/>
        </w:rPr>
        <w:t>The Consultant shall ensure that the Insurance Policies are taken out with reputable insurers acceptable to GOAL and that the level of cover and other terms of insurance are acceptable to and agreed by GOAL.</w:t>
      </w:r>
    </w:p>
    <w:p w14:paraId="13CE420E" w14:textId="77777777" w:rsidR="001B73FF" w:rsidRPr="00AE6B4B" w:rsidRDefault="001B73FF" w:rsidP="001B73FF">
      <w:pPr>
        <w:pStyle w:val="ACLevel2"/>
        <w:tabs>
          <w:tab w:val="clear" w:pos="1710"/>
        </w:tabs>
        <w:ind w:left="1440"/>
        <w:rPr>
          <w:rFonts w:ascii="Calibri" w:hAnsi="Calibri"/>
          <w:sz w:val="22"/>
        </w:rPr>
      </w:pPr>
      <w:r w:rsidRPr="00AE6B4B">
        <w:rPr>
          <w:rFonts w:ascii="Calibri" w:hAnsi="Calibri"/>
          <w:sz w:val="22"/>
        </w:rPr>
        <w:t>The Consultant shall on request supply to GOAL copies of such Insurance Policies and evidence that the relevant premiums have been paid</w:t>
      </w:r>
      <w:r>
        <w:rPr>
          <w:rFonts w:ascii="Calibri" w:hAnsi="Calibri"/>
          <w:sz w:val="22"/>
        </w:rPr>
        <w:t xml:space="preserve"> on the Commencement Date</w:t>
      </w:r>
      <w:r w:rsidRPr="00AE6B4B">
        <w:rPr>
          <w:rFonts w:ascii="Calibri" w:hAnsi="Calibri"/>
          <w:sz w:val="22"/>
        </w:rPr>
        <w:t>.</w:t>
      </w:r>
    </w:p>
    <w:p w14:paraId="6AC8C3DD" w14:textId="77777777" w:rsidR="001B73FF" w:rsidRPr="00AE6B4B" w:rsidRDefault="001B73FF" w:rsidP="001B73FF">
      <w:pPr>
        <w:pStyle w:val="ACLevel2"/>
        <w:tabs>
          <w:tab w:val="clear" w:pos="1710"/>
        </w:tabs>
        <w:ind w:left="1440"/>
        <w:rPr>
          <w:rFonts w:ascii="Calibri" w:hAnsi="Calibri"/>
          <w:sz w:val="22"/>
        </w:rPr>
      </w:pPr>
      <w:r w:rsidRPr="00AE6B4B">
        <w:rPr>
          <w:rFonts w:ascii="Calibri" w:hAnsi="Calibri"/>
          <w:sz w:val="22"/>
        </w:rPr>
        <w:t>The Consultant shall notify the insurers of GOAL's interest and shall cause such interest to be n</w:t>
      </w:r>
      <w:r>
        <w:rPr>
          <w:rFonts w:ascii="Calibri" w:hAnsi="Calibri"/>
          <w:sz w:val="22"/>
        </w:rPr>
        <w:t xml:space="preserve">oted on the Insurance Policies </w:t>
      </w:r>
      <w:r w:rsidRPr="00AE6B4B">
        <w:rPr>
          <w:rFonts w:ascii="Calibri" w:hAnsi="Calibri"/>
          <w:sz w:val="22"/>
        </w:rPr>
        <w:t>together with a provision to the effect that, if any claim is brought or made by GOAL against the Consultant in respect of which the Consultant would be entitled to receive indemnity under any of the Insurance Policies, the relevant insurer will indemnify GOAL directly against such claim and any charges, costs and expenses in respect of such claim. If the relevant insurer does not so indemnify GOAL, the Consultant shall use all insurance monies received by him to indemnify GOAL in respect of any claim and shall make good any de</w:t>
      </w:r>
      <w:r>
        <w:rPr>
          <w:rFonts w:ascii="Calibri" w:hAnsi="Calibri"/>
          <w:sz w:val="22"/>
        </w:rPr>
        <w:t>ficiency from his own resources</w:t>
      </w:r>
      <w:r w:rsidRPr="00AE6B4B">
        <w:rPr>
          <w:rFonts w:ascii="Calibri" w:hAnsi="Calibri"/>
          <w:sz w:val="22"/>
        </w:rPr>
        <w:t>.</w:t>
      </w:r>
    </w:p>
    <w:p w14:paraId="0B30855B" w14:textId="375BD20D" w:rsidR="001B73FF" w:rsidRPr="00100924" w:rsidRDefault="001B73FF" w:rsidP="00100924">
      <w:pPr>
        <w:pStyle w:val="ACLevel2"/>
        <w:tabs>
          <w:tab w:val="clear" w:pos="1710"/>
        </w:tabs>
        <w:ind w:left="1440"/>
        <w:rPr>
          <w:rStyle w:val="ACLevel1asheadingtext"/>
          <w:rFonts w:ascii="Calibri" w:hAnsi="Calibri"/>
          <w:b w:val="0"/>
          <w:sz w:val="22"/>
        </w:rPr>
      </w:pPr>
      <w:r w:rsidRPr="00AE6B4B">
        <w:rPr>
          <w:rFonts w:ascii="Calibri" w:hAnsi="Calibri"/>
          <w:sz w:val="22"/>
        </w:rPr>
        <w:t>The Consultant shall comply with all terms and conditions of the Insurance Policies at all times. If cover under the Insurance Policies shall lapse or not be renewed or be changed in any material way or if the Consultant is aware of any reason why the cover under the Insurance Policies may lapse or not be renewed or be changed in any material way, the Consultant shall notify GOAL without delay.</w:t>
      </w:r>
    </w:p>
    <w:p w14:paraId="40D213E4" w14:textId="08192D39" w:rsidR="009F3029" w:rsidRPr="00306C82" w:rsidRDefault="00306C82" w:rsidP="009F3029">
      <w:pPr>
        <w:pStyle w:val="ACLevel1"/>
        <w:keepNext/>
        <w:rPr>
          <w:rStyle w:val="ACLevel1asheadingtext"/>
          <w:rFonts w:ascii="Calibri" w:hAnsi="Calibri"/>
          <w:sz w:val="22"/>
          <w:lang w:val="en-GB"/>
        </w:rPr>
      </w:pPr>
      <w:bookmarkStart w:id="17" w:name="a801844"/>
      <w:bookmarkEnd w:id="16"/>
      <w:r w:rsidRPr="00306C82">
        <w:rPr>
          <w:rStyle w:val="ACLevel1asheadingtext"/>
          <w:rFonts w:ascii="Calibri" w:hAnsi="Calibri"/>
          <w:sz w:val="22"/>
          <w:lang w:val="en-GB"/>
        </w:rPr>
        <w:t>Indemnity and Waiver</w:t>
      </w:r>
    </w:p>
    <w:p w14:paraId="2944BC14" w14:textId="3C8C177D" w:rsidR="002806B5" w:rsidRPr="002806B5" w:rsidRDefault="002806B5" w:rsidP="002806B5">
      <w:pPr>
        <w:pStyle w:val="ACLevel2"/>
        <w:tabs>
          <w:tab w:val="clear" w:pos="1710"/>
        </w:tabs>
        <w:ind w:left="1440"/>
        <w:rPr>
          <w:rFonts w:ascii="Calibri" w:hAnsi="Calibri"/>
          <w:sz w:val="22"/>
          <w:lang w:val="en-GB"/>
        </w:rPr>
      </w:pPr>
      <w:r>
        <w:rPr>
          <w:rFonts w:ascii="Calibri" w:hAnsi="Calibri"/>
          <w:sz w:val="22"/>
          <w:lang w:val="en-GB"/>
        </w:rPr>
        <w:t xml:space="preserve">The Consultant </w:t>
      </w:r>
      <w:r w:rsidRPr="002806B5">
        <w:rPr>
          <w:rFonts w:ascii="Calibri" w:hAnsi="Calibri"/>
          <w:sz w:val="22"/>
          <w:lang w:val="en-GB"/>
        </w:rPr>
        <w:t>hereby irrevocably and unconditionally agrees to indemnify and keep indemnified GOAL together with its officers, personnel, agents and consultants against all losses, costs, demands, damages, actions, expenses and claims howsoever incurred by GOAL as a consequence or arising out acts or omissions of the Consultant or acts or omissions of the Consultant's personnel</w:t>
      </w:r>
      <w:r w:rsidR="00DA3788">
        <w:rPr>
          <w:rFonts w:ascii="Calibri" w:hAnsi="Calibri"/>
          <w:sz w:val="22"/>
          <w:lang w:val="en-GB"/>
        </w:rPr>
        <w:t>,</w:t>
      </w:r>
      <w:r w:rsidRPr="002806B5">
        <w:rPr>
          <w:rFonts w:ascii="Calibri" w:hAnsi="Calibri"/>
          <w:sz w:val="22"/>
          <w:lang w:val="en-GB"/>
        </w:rPr>
        <w:t xml:space="preserve"> contractors</w:t>
      </w:r>
      <w:r w:rsidR="00DA3788">
        <w:rPr>
          <w:rFonts w:ascii="Calibri" w:hAnsi="Calibri"/>
          <w:sz w:val="22"/>
          <w:lang w:val="en-GB"/>
        </w:rPr>
        <w:t>,</w:t>
      </w:r>
      <w:r w:rsidRPr="002806B5">
        <w:rPr>
          <w:rFonts w:ascii="Calibri" w:hAnsi="Calibri"/>
          <w:sz w:val="22"/>
          <w:lang w:val="en-GB"/>
        </w:rPr>
        <w:t xml:space="preserve"> and/or agents in providing the Services or while on a GOAL Mission, provided that this indemnity shall not be relied upon by the GOAL in respect of any fraudulent act committed by GOAL.</w:t>
      </w:r>
    </w:p>
    <w:p w14:paraId="0EE9F6E1" w14:textId="06814BC7" w:rsidR="00A96465" w:rsidRPr="00306C82" w:rsidRDefault="00203FB7" w:rsidP="00245B62">
      <w:pPr>
        <w:pStyle w:val="ACLevel2"/>
        <w:tabs>
          <w:tab w:val="clear" w:pos="1710"/>
        </w:tabs>
        <w:ind w:left="1440"/>
        <w:rPr>
          <w:rFonts w:ascii="Calibri" w:hAnsi="Calibri"/>
          <w:sz w:val="22"/>
          <w:lang w:val="en-GB"/>
        </w:rPr>
      </w:pPr>
      <w:r w:rsidRPr="00306C82">
        <w:rPr>
          <w:rFonts w:ascii="Calibri" w:hAnsi="Calibri" w:cs="Arial"/>
          <w:sz w:val="22"/>
          <w:lang w:val="en-GB"/>
        </w:rPr>
        <w:t xml:space="preserve">The </w:t>
      </w:r>
      <w:r w:rsidR="00700D56">
        <w:rPr>
          <w:rFonts w:ascii="Calibri" w:hAnsi="Calibri" w:cs="Arial"/>
          <w:sz w:val="22"/>
          <w:lang w:val="en-GB"/>
        </w:rPr>
        <w:t>C</w:t>
      </w:r>
      <w:r w:rsidRPr="00306C82">
        <w:rPr>
          <w:rFonts w:ascii="Calibri" w:hAnsi="Calibri" w:cs="Arial"/>
          <w:sz w:val="22"/>
          <w:lang w:val="en-GB"/>
        </w:rPr>
        <w:t xml:space="preserve">onsultant hereby waives and wholly abandons any action or claim whatsoever that </w:t>
      </w:r>
      <w:r w:rsidR="00665E74">
        <w:rPr>
          <w:rFonts w:ascii="Calibri" w:hAnsi="Calibri" w:cs="Arial"/>
          <w:sz w:val="22"/>
          <w:lang w:val="en-GB"/>
        </w:rPr>
        <w:t xml:space="preserve">the Consultant (or its directors, </w:t>
      </w:r>
      <w:r w:rsidR="00665E74" w:rsidRPr="00306C82">
        <w:rPr>
          <w:rFonts w:ascii="Calibri" w:hAnsi="Calibri" w:cs="Arial"/>
          <w:sz w:val="22"/>
          <w:lang w:val="en-GB"/>
        </w:rPr>
        <w:t xml:space="preserve">officers, </w:t>
      </w:r>
      <w:r w:rsidR="00665E74">
        <w:rPr>
          <w:rFonts w:ascii="Calibri" w:hAnsi="Calibri" w:cs="Arial"/>
          <w:sz w:val="22"/>
          <w:lang w:val="en-GB"/>
        </w:rPr>
        <w:t>personnel</w:t>
      </w:r>
      <w:r w:rsidR="00665E74" w:rsidRPr="00306C82">
        <w:rPr>
          <w:rFonts w:ascii="Calibri" w:hAnsi="Calibri" w:cs="Arial"/>
          <w:sz w:val="22"/>
          <w:lang w:val="en-GB"/>
        </w:rPr>
        <w:t>, agents and consultants</w:t>
      </w:r>
      <w:r w:rsidR="00665E74">
        <w:rPr>
          <w:rFonts w:ascii="Calibri" w:hAnsi="Calibri" w:cs="Arial"/>
          <w:sz w:val="22"/>
          <w:lang w:val="en-GB"/>
        </w:rPr>
        <w:t xml:space="preserve">) have </w:t>
      </w:r>
      <w:r w:rsidRPr="00306C82">
        <w:rPr>
          <w:rFonts w:ascii="Calibri" w:hAnsi="Calibri" w:cs="Arial"/>
          <w:sz w:val="22"/>
          <w:lang w:val="en-GB"/>
        </w:rPr>
        <w:t xml:space="preserve">or may in the future have against </w:t>
      </w:r>
      <w:r w:rsidR="00020A80">
        <w:rPr>
          <w:rFonts w:ascii="Calibri" w:hAnsi="Calibri" w:cs="Arial"/>
          <w:sz w:val="22"/>
          <w:lang w:val="en-GB"/>
        </w:rPr>
        <w:t>GOAL</w:t>
      </w:r>
      <w:r w:rsidRPr="00306C82">
        <w:rPr>
          <w:rFonts w:ascii="Calibri" w:hAnsi="Calibri" w:cs="Arial"/>
          <w:sz w:val="22"/>
          <w:lang w:val="en-GB"/>
        </w:rPr>
        <w:t xml:space="preserve"> and/or any of its officers, employees, agents and consultants in respect of any loss or damage (including injury, serious illness or death) arising directly or indirectly out of the </w:t>
      </w:r>
      <w:r w:rsidR="000C3B8C">
        <w:rPr>
          <w:rFonts w:ascii="Calibri" w:hAnsi="Calibri" w:cs="Arial"/>
          <w:sz w:val="22"/>
          <w:lang w:val="en-GB"/>
        </w:rPr>
        <w:t>E</w:t>
      </w:r>
      <w:r w:rsidRPr="00306C82">
        <w:rPr>
          <w:rFonts w:ascii="Calibri" w:hAnsi="Calibri" w:cs="Arial"/>
          <w:sz w:val="22"/>
          <w:lang w:val="en-GB"/>
        </w:rPr>
        <w:t xml:space="preserve">ngagement (including </w:t>
      </w:r>
      <w:r w:rsidR="006A114B">
        <w:rPr>
          <w:rFonts w:ascii="Calibri" w:hAnsi="Calibri" w:cs="Arial"/>
          <w:sz w:val="22"/>
          <w:lang w:val="en-GB"/>
        </w:rPr>
        <w:t xml:space="preserve">but not limited to </w:t>
      </w:r>
      <w:r w:rsidR="00BD1514">
        <w:rPr>
          <w:rFonts w:ascii="Calibri" w:hAnsi="Calibri" w:cs="Arial"/>
          <w:sz w:val="22"/>
          <w:lang w:val="en-GB"/>
        </w:rPr>
        <w:t xml:space="preserve">in-transit </w:t>
      </w:r>
      <w:r w:rsidRPr="00306C82">
        <w:rPr>
          <w:rFonts w:ascii="Calibri" w:hAnsi="Calibri" w:cs="Arial"/>
          <w:sz w:val="22"/>
          <w:lang w:val="en-GB"/>
        </w:rPr>
        <w:t>journey</w:t>
      </w:r>
      <w:r w:rsidR="00DA626D">
        <w:rPr>
          <w:rFonts w:ascii="Calibri" w:hAnsi="Calibri" w:cs="Arial"/>
          <w:sz w:val="22"/>
          <w:lang w:val="en-GB"/>
        </w:rPr>
        <w:t>s</w:t>
      </w:r>
      <w:r w:rsidRPr="00306C82">
        <w:rPr>
          <w:rFonts w:ascii="Calibri" w:hAnsi="Calibri" w:cs="Arial"/>
          <w:sz w:val="22"/>
          <w:lang w:val="en-GB"/>
        </w:rPr>
        <w:t xml:space="preserve"> to and from any </w:t>
      </w:r>
      <w:r w:rsidR="00DA626D">
        <w:rPr>
          <w:rFonts w:ascii="Calibri" w:hAnsi="Calibri" w:cs="Arial"/>
          <w:sz w:val="22"/>
          <w:lang w:val="en-GB"/>
        </w:rPr>
        <w:t>GOAL M</w:t>
      </w:r>
      <w:r w:rsidRPr="00306C82">
        <w:rPr>
          <w:rFonts w:ascii="Calibri" w:hAnsi="Calibri" w:cs="Arial"/>
          <w:sz w:val="22"/>
          <w:lang w:val="en-GB"/>
        </w:rPr>
        <w:t xml:space="preserve">ission), other than in respect of any fraudulent act committed by </w:t>
      </w:r>
      <w:r w:rsidR="00A5273E" w:rsidRPr="00306C82">
        <w:rPr>
          <w:rFonts w:ascii="Calibri" w:hAnsi="Calibri" w:cs="Arial"/>
          <w:sz w:val="22"/>
          <w:lang w:val="en-GB"/>
        </w:rPr>
        <w:t>GOAL</w:t>
      </w:r>
      <w:r w:rsidRPr="00306C82">
        <w:rPr>
          <w:rFonts w:ascii="Calibri" w:hAnsi="Calibri" w:cs="Arial"/>
          <w:sz w:val="22"/>
          <w:lang w:val="en-GB"/>
        </w:rPr>
        <w:t>.</w:t>
      </w:r>
    </w:p>
    <w:p w14:paraId="40D213E7" w14:textId="77777777" w:rsidR="00F06E7B" w:rsidRPr="00306C82" w:rsidRDefault="00F06E7B">
      <w:pPr>
        <w:pStyle w:val="ACLevel1"/>
        <w:keepNext/>
        <w:rPr>
          <w:rFonts w:ascii="Calibri" w:hAnsi="Calibri"/>
          <w:sz w:val="22"/>
          <w:lang w:val="en-GB"/>
        </w:rPr>
      </w:pPr>
      <w:r w:rsidRPr="00306C82">
        <w:rPr>
          <w:rStyle w:val="ACLevel1asheadingtext"/>
          <w:rFonts w:ascii="Calibri" w:hAnsi="Calibri"/>
          <w:sz w:val="22"/>
          <w:lang w:val="en-GB"/>
        </w:rPr>
        <w:t xml:space="preserve">Termination </w:t>
      </w:r>
      <w:bookmarkEnd w:id="17"/>
    </w:p>
    <w:p w14:paraId="40D213E8" w14:textId="4CE46DCB" w:rsidR="00F06E7B" w:rsidRPr="00306C82" w:rsidRDefault="00F06E7B" w:rsidP="001F28C6">
      <w:pPr>
        <w:pStyle w:val="ACLevel2"/>
        <w:tabs>
          <w:tab w:val="clear" w:pos="1710"/>
        </w:tabs>
        <w:ind w:left="1440"/>
        <w:rPr>
          <w:rFonts w:ascii="Calibri" w:hAnsi="Calibri"/>
          <w:sz w:val="22"/>
          <w:lang w:val="en-GB"/>
        </w:rPr>
      </w:pPr>
      <w:bookmarkStart w:id="18" w:name="a216645"/>
      <w:r w:rsidRPr="00306C82">
        <w:rPr>
          <w:rFonts w:ascii="Calibri" w:hAnsi="Calibri"/>
          <w:sz w:val="22"/>
          <w:lang w:val="en-GB"/>
        </w:rPr>
        <w:t>Notwithstanding the provisions of clause</w:t>
      </w:r>
      <w:r w:rsidR="00AE734B" w:rsidRPr="00306C82">
        <w:rPr>
          <w:rFonts w:ascii="Calibri" w:hAnsi="Calibri"/>
          <w:sz w:val="22"/>
          <w:lang w:val="en-GB"/>
        </w:rPr>
        <w:t xml:space="preserve"> </w:t>
      </w:r>
      <w:r w:rsidR="00F53F87" w:rsidRPr="00306C82">
        <w:rPr>
          <w:rFonts w:ascii="Calibri" w:hAnsi="Calibri"/>
          <w:sz w:val="22"/>
          <w:lang w:val="en-GB"/>
        </w:rPr>
        <w:fldChar w:fldCharType="begin"/>
      </w:r>
      <w:r w:rsidR="00F53F87" w:rsidRPr="00306C82">
        <w:rPr>
          <w:rFonts w:ascii="Calibri" w:hAnsi="Calibri"/>
          <w:sz w:val="22"/>
          <w:lang w:val="en-GB"/>
        </w:rPr>
        <w:instrText xml:space="preserve"> REF a590601 \r \h </w:instrText>
      </w:r>
      <w:r w:rsidR="002B2897" w:rsidRPr="00306C82">
        <w:rPr>
          <w:rFonts w:ascii="Calibri" w:hAnsi="Calibri"/>
          <w:sz w:val="22"/>
          <w:lang w:val="en-GB"/>
        </w:rPr>
        <w:instrText xml:space="preserve"> \* MERGEFORMAT </w:instrText>
      </w:r>
      <w:r w:rsidR="00F53F87" w:rsidRPr="00306C82">
        <w:rPr>
          <w:rFonts w:ascii="Calibri" w:hAnsi="Calibri"/>
          <w:sz w:val="22"/>
          <w:lang w:val="en-GB"/>
        </w:rPr>
      </w:r>
      <w:r w:rsidR="00F53F87" w:rsidRPr="00306C82">
        <w:rPr>
          <w:rFonts w:ascii="Calibri" w:hAnsi="Calibri"/>
          <w:sz w:val="22"/>
          <w:lang w:val="en-GB"/>
        </w:rPr>
        <w:fldChar w:fldCharType="separate"/>
      </w:r>
      <w:r w:rsidR="00782717" w:rsidRPr="00306C82">
        <w:rPr>
          <w:rFonts w:ascii="Calibri" w:hAnsi="Calibri"/>
          <w:sz w:val="22"/>
          <w:lang w:val="en-GB"/>
        </w:rPr>
        <w:t>2.2</w:t>
      </w:r>
      <w:r w:rsidR="00F53F87" w:rsidRPr="00306C82">
        <w:rPr>
          <w:rFonts w:ascii="Calibri" w:hAnsi="Calibri"/>
          <w:sz w:val="22"/>
          <w:lang w:val="en-GB"/>
        </w:rPr>
        <w:fldChar w:fldCharType="end"/>
      </w:r>
      <w:r w:rsidRPr="00306C82">
        <w:rPr>
          <w:rFonts w:ascii="Calibri" w:hAnsi="Calibri"/>
          <w:sz w:val="22"/>
          <w:lang w:val="en-GB"/>
        </w:rPr>
        <w:t xml:space="preserve">, </w:t>
      </w:r>
      <w:r w:rsidR="003B67FA" w:rsidRPr="00306C82">
        <w:rPr>
          <w:rFonts w:ascii="Calibri" w:hAnsi="Calibri"/>
          <w:sz w:val="22"/>
          <w:lang w:val="en-GB"/>
        </w:rPr>
        <w:t>GOAL</w:t>
      </w:r>
      <w:r w:rsidRPr="00306C82">
        <w:rPr>
          <w:rFonts w:ascii="Calibri" w:hAnsi="Calibri"/>
          <w:sz w:val="22"/>
          <w:lang w:val="en-GB"/>
        </w:rPr>
        <w:t xml:space="preserve"> may terminate the Engagement with immediate effect with no liability to make any further payment to the Consultant (other than in respect of </w:t>
      </w:r>
      <w:r w:rsidRPr="00306C82">
        <w:rPr>
          <w:rFonts w:ascii="Calibri" w:hAnsi="Calibri"/>
          <w:sz w:val="22"/>
          <w:lang w:val="en-GB"/>
        </w:rPr>
        <w:lastRenderedPageBreak/>
        <w:t>amounts accrued prior to the Termination Date) if at any time the Consultant</w:t>
      </w:r>
      <w:r w:rsidR="005F19A5">
        <w:rPr>
          <w:rFonts w:ascii="Calibri" w:hAnsi="Calibri"/>
          <w:sz w:val="22"/>
          <w:lang w:val="en-GB"/>
        </w:rPr>
        <w:t xml:space="preserve"> or any Personnel</w:t>
      </w:r>
      <w:r w:rsidR="004F58C7">
        <w:rPr>
          <w:rFonts w:ascii="Calibri" w:hAnsi="Calibri"/>
          <w:sz w:val="22"/>
          <w:lang w:val="en-GB"/>
        </w:rPr>
        <w:t xml:space="preserve"> (as applicable)</w:t>
      </w:r>
      <w:r w:rsidRPr="00306C82">
        <w:rPr>
          <w:rFonts w:ascii="Calibri" w:hAnsi="Calibri"/>
          <w:sz w:val="22"/>
          <w:lang w:val="en-GB"/>
        </w:rPr>
        <w:t>:</w:t>
      </w:r>
      <w:bookmarkEnd w:id="18"/>
    </w:p>
    <w:p w14:paraId="40D213E9" w14:textId="18E78411" w:rsidR="00F06E7B" w:rsidRPr="00306C82" w:rsidRDefault="005F19A5">
      <w:pPr>
        <w:pStyle w:val="ACLevel3"/>
        <w:rPr>
          <w:rFonts w:ascii="Calibri" w:hAnsi="Calibri"/>
          <w:sz w:val="22"/>
          <w:lang w:val="en-GB"/>
        </w:rPr>
      </w:pPr>
      <w:r>
        <w:rPr>
          <w:rFonts w:ascii="Calibri" w:hAnsi="Calibri"/>
          <w:sz w:val="22"/>
          <w:lang w:val="en-GB"/>
        </w:rPr>
        <w:t>is</w:t>
      </w:r>
      <w:r w:rsidR="00F06E7B" w:rsidRPr="00306C82">
        <w:rPr>
          <w:rFonts w:ascii="Calibri" w:hAnsi="Calibri"/>
          <w:sz w:val="22"/>
          <w:lang w:val="en-GB"/>
        </w:rPr>
        <w:t xml:space="preserve"> guilty of gross misconduct affecting the </w:t>
      </w:r>
      <w:r w:rsidR="007133A5" w:rsidRPr="00306C82">
        <w:rPr>
          <w:rFonts w:ascii="Calibri" w:hAnsi="Calibri"/>
          <w:sz w:val="22"/>
          <w:lang w:val="en-GB"/>
        </w:rPr>
        <w:t xml:space="preserve">operations </w:t>
      </w:r>
      <w:r w:rsidR="00F06E7B" w:rsidRPr="00306C82">
        <w:rPr>
          <w:rFonts w:ascii="Calibri" w:hAnsi="Calibri"/>
          <w:sz w:val="22"/>
          <w:lang w:val="en-GB"/>
        </w:rPr>
        <w:t xml:space="preserve">of </w:t>
      </w:r>
      <w:r w:rsidR="003B67FA" w:rsidRPr="00306C82">
        <w:rPr>
          <w:rFonts w:ascii="Calibri" w:hAnsi="Calibri"/>
          <w:sz w:val="22"/>
          <w:lang w:val="en-GB"/>
        </w:rPr>
        <w:t>GOAL</w:t>
      </w:r>
      <w:r w:rsidR="00F06E7B" w:rsidRPr="00306C82">
        <w:rPr>
          <w:rFonts w:ascii="Calibri" w:hAnsi="Calibri"/>
          <w:sz w:val="22"/>
          <w:lang w:val="en-GB"/>
        </w:rPr>
        <w:t>; or</w:t>
      </w:r>
    </w:p>
    <w:p w14:paraId="40D213EA" w14:textId="630FE09E" w:rsidR="00F06E7B" w:rsidRPr="00306C82" w:rsidRDefault="00F06E7B">
      <w:pPr>
        <w:pStyle w:val="ACLevel3"/>
        <w:rPr>
          <w:rFonts w:ascii="Calibri" w:hAnsi="Calibri"/>
          <w:sz w:val="22"/>
          <w:lang w:val="en-GB"/>
        </w:rPr>
      </w:pPr>
      <w:bookmarkStart w:id="19" w:name="_Ref393966998"/>
      <w:r w:rsidRPr="00306C82">
        <w:rPr>
          <w:rFonts w:ascii="Calibri" w:hAnsi="Calibri"/>
          <w:sz w:val="22"/>
          <w:lang w:val="en-GB"/>
        </w:rPr>
        <w:t xml:space="preserve">commits any serious or repeated breach or non-observance of any of the provisions of this </w:t>
      </w:r>
      <w:r w:rsidR="00E11285">
        <w:rPr>
          <w:rFonts w:ascii="Calibri" w:hAnsi="Calibri"/>
          <w:sz w:val="22"/>
          <w:lang w:val="en-GB"/>
        </w:rPr>
        <w:t>Agreement</w:t>
      </w:r>
      <w:r w:rsidRPr="00306C82">
        <w:rPr>
          <w:rFonts w:ascii="Calibri" w:hAnsi="Calibri"/>
          <w:sz w:val="22"/>
          <w:lang w:val="en-GB"/>
        </w:rPr>
        <w:t xml:space="preserve"> or refuses or neglects to comply with any reasonable and lawful directions of </w:t>
      </w:r>
      <w:r w:rsidR="003B67FA" w:rsidRPr="00306C82">
        <w:rPr>
          <w:rFonts w:ascii="Calibri" w:hAnsi="Calibri"/>
          <w:sz w:val="22"/>
          <w:lang w:val="en-GB"/>
        </w:rPr>
        <w:t>GOAL</w:t>
      </w:r>
      <w:r w:rsidR="00F05E53" w:rsidRPr="00306C82">
        <w:rPr>
          <w:rFonts w:ascii="Calibri" w:hAnsi="Calibri"/>
          <w:sz w:val="22"/>
          <w:lang w:val="en-GB"/>
        </w:rPr>
        <w:t>, including failure to comply with GOAL Policies</w:t>
      </w:r>
      <w:r w:rsidRPr="00306C82">
        <w:rPr>
          <w:rFonts w:ascii="Calibri" w:hAnsi="Calibri"/>
          <w:sz w:val="22"/>
          <w:lang w:val="en-GB"/>
        </w:rPr>
        <w:t>; or</w:t>
      </w:r>
      <w:bookmarkEnd w:id="19"/>
    </w:p>
    <w:p w14:paraId="40D213EB" w14:textId="3E800CAF" w:rsidR="00F06E7B" w:rsidRPr="004F58C7" w:rsidRDefault="00F06E7B" w:rsidP="004F58C7">
      <w:pPr>
        <w:pStyle w:val="ACLevel3"/>
        <w:rPr>
          <w:rFonts w:ascii="Calibri" w:hAnsi="Calibri"/>
          <w:sz w:val="22"/>
        </w:rPr>
      </w:pPr>
      <w:r w:rsidRPr="00306C82">
        <w:rPr>
          <w:rFonts w:ascii="Calibri" w:hAnsi="Calibri"/>
          <w:sz w:val="22"/>
          <w:lang w:val="en-GB"/>
        </w:rPr>
        <w:t xml:space="preserve">is </w:t>
      </w:r>
      <w:r w:rsidR="00FA731E">
        <w:rPr>
          <w:rFonts w:ascii="Calibri" w:hAnsi="Calibri"/>
          <w:sz w:val="22"/>
          <w:lang w:val="en-GB"/>
        </w:rPr>
        <w:t xml:space="preserve">in breach of </w:t>
      </w:r>
      <w:r w:rsidR="008F30C2">
        <w:rPr>
          <w:rFonts w:ascii="Calibri" w:hAnsi="Calibri"/>
          <w:sz w:val="22"/>
          <w:lang w:val="en-GB"/>
        </w:rPr>
        <w:t xml:space="preserve">any </w:t>
      </w:r>
      <w:r w:rsidR="008F30C2" w:rsidRPr="00306C82">
        <w:rPr>
          <w:rFonts w:ascii="Calibri" w:hAnsi="Calibri"/>
          <w:sz w:val="22"/>
          <w:lang w:val="en-GB"/>
        </w:rPr>
        <w:t xml:space="preserve">legislation </w:t>
      </w:r>
      <w:r w:rsidR="0098128A">
        <w:rPr>
          <w:rFonts w:ascii="Calibri" w:hAnsi="Calibri"/>
          <w:sz w:val="22"/>
          <w:lang w:val="en-GB"/>
        </w:rPr>
        <w:t xml:space="preserve">or its </w:t>
      </w:r>
      <w:r w:rsidR="003458D7">
        <w:rPr>
          <w:rFonts w:ascii="Calibri" w:hAnsi="Calibri"/>
          <w:sz w:val="22"/>
          <w:lang w:val="en-GB"/>
        </w:rPr>
        <w:t>B</w:t>
      </w:r>
      <w:r w:rsidR="0098128A">
        <w:rPr>
          <w:rFonts w:ascii="Calibri" w:hAnsi="Calibri"/>
          <w:sz w:val="22"/>
          <w:lang w:val="en-GB"/>
        </w:rPr>
        <w:t xml:space="preserve">oard or officers are </w:t>
      </w:r>
      <w:r w:rsidRPr="00306C82">
        <w:rPr>
          <w:rFonts w:ascii="Calibri" w:hAnsi="Calibri"/>
          <w:sz w:val="22"/>
          <w:lang w:val="en-GB"/>
        </w:rPr>
        <w:t>convicted of any criminal offence</w:t>
      </w:r>
      <w:r w:rsidR="00515382">
        <w:rPr>
          <w:rFonts w:ascii="Calibri" w:hAnsi="Calibri"/>
          <w:sz w:val="22"/>
          <w:lang w:val="en-GB"/>
        </w:rPr>
        <w:t xml:space="preserve"> </w:t>
      </w:r>
      <w:r w:rsidR="00515382">
        <w:rPr>
          <w:rFonts w:ascii="Calibri" w:hAnsi="Calibri"/>
          <w:sz w:val="22"/>
        </w:rPr>
        <w:t>or fail a standard anti-terrorist check</w:t>
      </w:r>
      <w:r w:rsidRPr="004F58C7">
        <w:rPr>
          <w:rFonts w:ascii="Calibri" w:hAnsi="Calibri"/>
          <w:sz w:val="22"/>
          <w:lang w:val="en-GB"/>
        </w:rPr>
        <w:t>; or</w:t>
      </w:r>
    </w:p>
    <w:p w14:paraId="40D213EC" w14:textId="77777777" w:rsidR="00F06E7B" w:rsidRPr="00306C82" w:rsidRDefault="00F06E7B">
      <w:pPr>
        <w:pStyle w:val="ACLevel3"/>
        <w:rPr>
          <w:rFonts w:ascii="Calibri" w:hAnsi="Calibri"/>
          <w:sz w:val="22"/>
          <w:lang w:val="en-GB"/>
        </w:rPr>
      </w:pPr>
      <w:r w:rsidRPr="00306C82">
        <w:rPr>
          <w:rFonts w:ascii="Calibri" w:hAnsi="Calibri"/>
          <w:sz w:val="22"/>
          <w:lang w:val="en-GB"/>
        </w:rPr>
        <w:t xml:space="preserve">is in the reasonable opinion of </w:t>
      </w:r>
      <w:r w:rsidR="00F05E53" w:rsidRPr="00306C82">
        <w:rPr>
          <w:rFonts w:ascii="Calibri" w:hAnsi="Calibri"/>
          <w:sz w:val="22"/>
          <w:lang w:val="en-GB"/>
        </w:rPr>
        <w:t>GOAL</w:t>
      </w:r>
      <w:r w:rsidRPr="00306C82">
        <w:rPr>
          <w:rFonts w:ascii="Calibri" w:hAnsi="Calibri"/>
          <w:sz w:val="22"/>
          <w:lang w:val="en-GB"/>
        </w:rPr>
        <w:t xml:space="preserve"> negligent and incompetent in the performance of the Services; or</w:t>
      </w:r>
    </w:p>
    <w:p w14:paraId="40D213ED" w14:textId="68187ED0" w:rsidR="00F06E7B" w:rsidRPr="00306C82" w:rsidRDefault="00AA0D50">
      <w:pPr>
        <w:pStyle w:val="ACLevel3"/>
        <w:rPr>
          <w:rFonts w:ascii="Calibri" w:hAnsi="Calibri"/>
          <w:sz w:val="22"/>
          <w:lang w:val="en-GB"/>
        </w:rPr>
      </w:pPr>
      <w:r w:rsidRPr="00B230DD">
        <w:rPr>
          <w:rFonts w:ascii="Calibri" w:hAnsi="Calibri"/>
          <w:sz w:val="22"/>
          <w:lang w:val="en-GB"/>
        </w:rPr>
        <w:t xml:space="preserve">a receiver, administrative receiver, administrator or similar officer is appointed over all or any part of the assets or undertaking of the </w:t>
      </w:r>
      <w:r>
        <w:rPr>
          <w:rFonts w:ascii="Calibri" w:hAnsi="Calibri"/>
          <w:sz w:val="22"/>
          <w:lang w:val="en-GB"/>
        </w:rPr>
        <w:t xml:space="preserve">Consultant </w:t>
      </w:r>
      <w:r w:rsidRPr="00B230DD">
        <w:rPr>
          <w:rFonts w:ascii="Calibri" w:hAnsi="Calibri"/>
          <w:sz w:val="22"/>
          <w:lang w:val="en-GB"/>
        </w:rPr>
        <w:t>and is not discharged within 60 days of such appointment</w:t>
      </w:r>
      <w:r w:rsidR="00F06E7B" w:rsidRPr="00306C82">
        <w:rPr>
          <w:rFonts w:ascii="Calibri" w:hAnsi="Calibri"/>
          <w:sz w:val="22"/>
          <w:lang w:val="en-GB"/>
        </w:rPr>
        <w:t>; or</w:t>
      </w:r>
    </w:p>
    <w:p w14:paraId="26FFCE3E" w14:textId="0D100190" w:rsidR="00453A23" w:rsidRDefault="0041616E">
      <w:pPr>
        <w:pStyle w:val="ACLevel3"/>
        <w:rPr>
          <w:rFonts w:ascii="Calibri" w:hAnsi="Calibri"/>
          <w:sz w:val="22"/>
          <w:lang w:val="en-GB"/>
        </w:rPr>
      </w:pPr>
      <w:r>
        <w:rPr>
          <w:rFonts w:ascii="Calibri" w:hAnsi="Calibri"/>
          <w:sz w:val="22"/>
          <w:lang w:val="en-GB"/>
        </w:rPr>
        <w:t>goes</w:t>
      </w:r>
      <w:r w:rsidR="00453A23" w:rsidRPr="00B230DD">
        <w:rPr>
          <w:rFonts w:ascii="Calibri" w:hAnsi="Calibri"/>
          <w:sz w:val="22"/>
          <w:lang w:val="en-GB"/>
        </w:rPr>
        <w:t xml:space="preserve"> into liquidation</w:t>
      </w:r>
      <w:r w:rsidR="0014664E">
        <w:rPr>
          <w:rFonts w:ascii="Calibri" w:hAnsi="Calibri"/>
          <w:sz w:val="22"/>
          <w:lang w:val="en-GB"/>
        </w:rPr>
        <w:t xml:space="preserve">, or enter into an </w:t>
      </w:r>
      <w:r w:rsidR="00453A23" w:rsidRPr="00B230DD">
        <w:rPr>
          <w:rFonts w:ascii="Calibri" w:hAnsi="Calibri"/>
          <w:sz w:val="22"/>
          <w:lang w:val="en-GB"/>
        </w:rPr>
        <w:t>amalgamation or reconstruction</w:t>
      </w:r>
      <w:r w:rsidR="0014664E">
        <w:rPr>
          <w:rFonts w:ascii="Calibri" w:hAnsi="Calibri"/>
          <w:sz w:val="22"/>
          <w:lang w:val="en-GB"/>
        </w:rPr>
        <w:t xml:space="preserve"> or similar arrangement with </w:t>
      </w:r>
      <w:r w:rsidR="00B2426E">
        <w:rPr>
          <w:rFonts w:ascii="Calibri" w:hAnsi="Calibri"/>
          <w:sz w:val="22"/>
          <w:lang w:val="en-GB"/>
        </w:rPr>
        <w:t>another corporate entity</w:t>
      </w:r>
      <w:r w:rsidR="00453A23">
        <w:rPr>
          <w:rFonts w:ascii="Calibri" w:hAnsi="Calibri"/>
          <w:sz w:val="22"/>
          <w:lang w:val="en-GB"/>
        </w:rPr>
        <w:t>; or</w:t>
      </w:r>
    </w:p>
    <w:p w14:paraId="40D213EE" w14:textId="49258226" w:rsidR="00F06E7B" w:rsidRPr="00306C82" w:rsidRDefault="00F06E7B">
      <w:pPr>
        <w:pStyle w:val="ACLevel3"/>
        <w:rPr>
          <w:rFonts w:ascii="Calibri" w:hAnsi="Calibri"/>
          <w:sz w:val="22"/>
          <w:lang w:val="en-GB"/>
        </w:rPr>
      </w:pPr>
      <w:r w:rsidRPr="00306C82">
        <w:rPr>
          <w:rFonts w:ascii="Calibri" w:hAnsi="Calibri"/>
          <w:sz w:val="22"/>
          <w:lang w:val="en-GB"/>
        </w:rPr>
        <w:t xml:space="preserve">is incapacitated from providing the Services for an aggregate period of </w:t>
      </w:r>
      <w:r w:rsidR="00AE734B" w:rsidRPr="00306C82">
        <w:rPr>
          <w:rFonts w:ascii="Calibri" w:hAnsi="Calibri"/>
          <w:sz w:val="22"/>
          <w:lang w:val="en-GB"/>
        </w:rPr>
        <w:t>90 working days in any 52 week</w:t>
      </w:r>
      <w:r w:rsidRPr="00306C82">
        <w:rPr>
          <w:rFonts w:ascii="Calibri" w:hAnsi="Calibri"/>
          <w:sz w:val="22"/>
          <w:lang w:val="en-GB"/>
        </w:rPr>
        <w:t xml:space="preserve"> consecutive period</w:t>
      </w:r>
      <w:r w:rsidR="002254A1">
        <w:rPr>
          <w:rFonts w:ascii="Calibri" w:hAnsi="Calibri"/>
          <w:sz w:val="22"/>
          <w:lang w:val="en-GB"/>
        </w:rPr>
        <w:t xml:space="preserve"> </w:t>
      </w:r>
      <w:r w:rsidR="00A07B74">
        <w:rPr>
          <w:rFonts w:ascii="Calibri" w:hAnsi="Calibri"/>
          <w:sz w:val="22"/>
          <w:lang w:val="en-GB"/>
        </w:rPr>
        <w:t xml:space="preserve">or the relevant pro rata aggregate period if the Engagement is less than 52 weeks </w:t>
      </w:r>
      <w:r w:rsidR="002254A1">
        <w:rPr>
          <w:rFonts w:ascii="Calibri" w:hAnsi="Calibri"/>
          <w:sz w:val="22"/>
          <w:lang w:val="en-GB"/>
        </w:rPr>
        <w:t>and</w:t>
      </w:r>
      <w:r w:rsidR="00AF0D9A">
        <w:rPr>
          <w:rFonts w:ascii="Calibri" w:hAnsi="Calibri"/>
          <w:sz w:val="22"/>
          <w:lang w:val="en-GB"/>
        </w:rPr>
        <w:t xml:space="preserve"> all </w:t>
      </w:r>
      <w:r w:rsidR="00A07B74">
        <w:rPr>
          <w:rFonts w:ascii="Calibri" w:hAnsi="Calibri"/>
          <w:sz w:val="22"/>
          <w:lang w:val="en-GB"/>
        </w:rPr>
        <w:t>P</w:t>
      </w:r>
      <w:r w:rsidR="00AF0D9A">
        <w:rPr>
          <w:rFonts w:ascii="Calibri" w:hAnsi="Calibri"/>
          <w:sz w:val="22"/>
          <w:lang w:val="en-GB"/>
        </w:rPr>
        <w:t xml:space="preserve">ersonnel </w:t>
      </w:r>
      <w:r w:rsidR="00A07B74">
        <w:rPr>
          <w:rFonts w:ascii="Calibri" w:hAnsi="Calibri"/>
          <w:sz w:val="22"/>
          <w:lang w:val="en-GB"/>
        </w:rPr>
        <w:t>or</w:t>
      </w:r>
      <w:r w:rsidR="00AF0D9A">
        <w:rPr>
          <w:rFonts w:ascii="Calibri" w:hAnsi="Calibri"/>
          <w:sz w:val="22"/>
          <w:lang w:val="en-GB"/>
        </w:rPr>
        <w:t xml:space="preserve"> any contractors or </w:t>
      </w:r>
      <w:r w:rsidR="002254A1">
        <w:rPr>
          <w:rFonts w:ascii="Calibri" w:hAnsi="Calibri"/>
          <w:sz w:val="22"/>
          <w:lang w:val="en-GB"/>
        </w:rPr>
        <w:t>agent</w:t>
      </w:r>
      <w:r w:rsidR="00AF0D9A">
        <w:rPr>
          <w:rFonts w:ascii="Calibri" w:hAnsi="Calibri"/>
          <w:sz w:val="22"/>
          <w:lang w:val="en-GB"/>
        </w:rPr>
        <w:t>s of the Consultant are similarly</w:t>
      </w:r>
      <w:r w:rsidR="002254A1">
        <w:rPr>
          <w:rFonts w:ascii="Calibri" w:hAnsi="Calibri"/>
          <w:sz w:val="22"/>
          <w:lang w:val="en-GB"/>
        </w:rPr>
        <w:t xml:space="preserve"> unable to provide the </w:t>
      </w:r>
      <w:r w:rsidR="00AF0D9A">
        <w:rPr>
          <w:rFonts w:ascii="Calibri" w:hAnsi="Calibri"/>
          <w:sz w:val="22"/>
          <w:lang w:val="en-GB"/>
        </w:rPr>
        <w:t>S</w:t>
      </w:r>
      <w:r w:rsidR="002254A1">
        <w:rPr>
          <w:rFonts w:ascii="Calibri" w:hAnsi="Calibri"/>
          <w:sz w:val="22"/>
          <w:lang w:val="en-GB"/>
        </w:rPr>
        <w:t>ervices</w:t>
      </w:r>
      <w:r w:rsidRPr="00306C82">
        <w:rPr>
          <w:rFonts w:ascii="Calibri" w:hAnsi="Calibri"/>
          <w:sz w:val="22"/>
          <w:lang w:val="en-GB"/>
        </w:rPr>
        <w:t>; or</w:t>
      </w:r>
    </w:p>
    <w:p w14:paraId="5F9CF95D" w14:textId="4546348F" w:rsidR="001F28C6" w:rsidRPr="001F28C6" w:rsidRDefault="00F06E7B" w:rsidP="001F28C6">
      <w:pPr>
        <w:pStyle w:val="ACLevel3"/>
        <w:rPr>
          <w:rFonts w:ascii="Calibri" w:hAnsi="Calibri"/>
          <w:sz w:val="22"/>
          <w:lang w:val="en-GB"/>
        </w:rPr>
      </w:pPr>
      <w:r w:rsidRPr="00306C82">
        <w:rPr>
          <w:rFonts w:ascii="Calibri" w:hAnsi="Calibri"/>
          <w:sz w:val="22"/>
          <w:lang w:val="en-GB"/>
        </w:rPr>
        <w:t>is guilty of any fraud</w:t>
      </w:r>
      <w:r w:rsidR="00B2426E">
        <w:rPr>
          <w:rFonts w:ascii="Calibri" w:hAnsi="Calibri"/>
          <w:sz w:val="22"/>
          <w:lang w:val="en-GB"/>
        </w:rPr>
        <w:t>, misrepresentation</w:t>
      </w:r>
      <w:r w:rsidR="00D04B49">
        <w:rPr>
          <w:rFonts w:ascii="Calibri" w:hAnsi="Calibri"/>
          <w:sz w:val="22"/>
          <w:lang w:val="en-GB"/>
        </w:rPr>
        <w:t>,</w:t>
      </w:r>
      <w:r w:rsidRPr="00306C82">
        <w:rPr>
          <w:rFonts w:ascii="Calibri" w:hAnsi="Calibri"/>
          <w:sz w:val="22"/>
          <w:lang w:val="en-GB"/>
        </w:rPr>
        <w:t xml:space="preserve"> or dishonesty or acts in any manner which in the </w:t>
      </w:r>
      <w:r w:rsidR="00D04B49">
        <w:rPr>
          <w:rFonts w:ascii="Calibri" w:hAnsi="Calibri"/>
          <w:sz w:val="22"/>
          <w:lang w:val="en-GB"/>
        </w:rPr>
        <w:t xml:space="preserve">sole </w:t>
      </w:r>
      <w:r w:rsidRPr="00306C82">
        <w:rPr>
          <w:rFonts w:ascii="Calibri" w:hAnsi="Calibri"/>
          <w:sz w:val="22"/>
          <w:lang w:val="en-GB"/>
        </w:rPr>
        <w:t xml:space="preserve">opinion of </w:t>
      </w:r>
      <w:r w:rsidR="00E218B4" w:rsidRPr="00306C82">
        <w:rPr>
          <w:rFonts w:ascii="Calibri" w:hAnsi="Calibri"/>
          <w:sz w:val="22"/>
          <w:lang w:val="en-GB"/>
        </w:rPr>
        <w:t>GOAL brings</w:t>
      </w:r>
      <w:r w:rsidRPr="00306C82">
        <w:rPr>
          <w:rFonts w:ascii="Calibri" w:hAnsi="Calibri"/>
          <w:sz w:val="22"/>
          <w:lang w:val="en-GB"/>
        </w:rPr>
        <w:t xml:space="preserve"> or is likely to bring the Consultant or </w:t>
      </w:r>
      <w:r w:rsidR="003B67FA" w:rsidRPr="00306C82">
        <w:rPr>
          <w:rFonts w:ascii="Calibri" w:hAnsi="Calibri"/>
          <w:sz w:val="22"/>
          <w:lang w:val="en-GB"/>
        </w:rPr>
        <w:t>GOAL</w:t>
      </w:r>
      <w:r w:rsidR="00AE734B" w:rsidRPr="00306C82">
        <w:rPr>
          <w:rFonts w:ascii="Calibri" w:hAnsi="Calibri"/>
          <w:sz w:val="22"/>
          <w:lang w:val="en-GB"/>
        </w:rPr>
        <w:t xml:space="preserve"> </w:t>
      </w:r>
      <w:r w:rsidRPr="00306C82">
        <w:rPr>
          <w:rFonts w:ascii="Calibri" w:hAnsi="Calibri"/>
          <w:sz w:val="22"/>
          <w:lang w:val="en-GB"/>
        </w:rPr>
        <w:t xml:space="preserve">into disrepute or is materially adverse to the interests of </w:t>
      </w:r>
      <w:r w:rsidR="003B67FA" w:rsidRPr="00306C82">
        <w:rPr>
          <w:rFonts w:ascii="Calibri" w:hAnsi="Calibri"/>
          <w:sz w:val="22"/>
          <w:lang w:val="en-GB"/>
        </w:rPr>
        <w:t>GOAL</w:t>
      </w:r>
      <w:r w:rsidRPr="00306C82">
        <w:rPr>
          <w:rFonts w:ascii="Calibri" w:hAnsi="Calibri"/>
          <w:sz w:val="22"/>
          <w:lang w:val="en-GB"/>
        </w:rPr>
        <w:t>.</w:t>
      </w:r>
    </w:p>
    <w:p w14:paraId="1954B337" w14:textId="4DF9EB26" w:rsidR="00B230DD" w:rsidRPr="00306C82" w:rsidRDefault="00F06E7B" w:rsidP="001F28C6">
      <w:pPr>
        <w:pStyle w:val="ACLevel2"/>
        <w:tabs>
          <w:tab w:val="clear" w:pos="1710"/>
        </w:tabs>
        <w:ind w:left="1440"/>
        <w:rPr>
          <w:rFonts w:ascii="Calibri" w:hAnsi="Calibri"/>
          <w:sz w:val="22"/>
          <w:lang w:val="en-GB"/>
        </w:rPr>
      </w:pPr>
      <w:r w:rsidRPr="00306C82">
        <w:rPr>
          <w:rFonts w:ascii="Calibri" w:hAnsi="Calibri"/>
          <w:sz w:val="22"/>
          <w:lang w:val="en-GB"/>
        </w:rPr>
        <w:t xml:space="preserve">The rights of </w:t>
      </w:r>
      <w:r w:rsidR="003B67FA" w:rsidRPr="00306C82">
        <w:rPr>
          <w:rFonts w:ascii="Calibri" w:hAnsi="Calibri"/>
          <w:sz w:val="22"/>
          <w:lang w:val="en-GB"/>
        </w:rPr>
        <w:t>GOAL</w:t>
      </w:r>
      <w:r w:rsidRPr="00306C82">
        <w:rPr>
          <w:rFonts w:ascii="Calibri" w:hAnsi="Calibri"/>
          <w:sz w:val="22"/>
          <w:lang w:val="en-GB"/>
        </w:rPr>
        <w:t xml:space="preserve"> under clause </w:t>
      </w:r>
      <w:r w:rsidR="00F53F87" w:rsidRPr="00306C82">
        <w:rPr>
          <w:rFonts w:ascii="Calibri" w:hAnsi="Calibri"/>
          <w:sz w:val="22"/>
          <w:lang w:val="en-GB"/>
        </w:rPr>
        <w:fldChar w:fldCharType="begin"/>
      </w:r>
      <w:r w:rsidR="00F53F87" w:rsidRPr="00306C82">
        <w:rPr>
          <w:rFonts w:ascii="Calibri" w:hAnsi="Calibri"/>
          <w:sz w:val="22"/>
          <w:lang w:val="en-GB"/>
        </w:rPr>
        <w:instrText xml:space="preserve"> REF a216645 \r \h </w:instrText>
      </w:r>
      <w:r w:rsidR="002B2897" w:rsidRPr="00306C82">
        <w:rPr>
          <w:rFonts w:ascii="Calibri" w:hAnsi="Calibri"/>
          <w:sz w:val="22"/>
          <w:lang w:val="en-GB"/>
        </w:rPr>
        <w:instrText xml:space="preserve"> \* MERGEFORMAT </w:instrText>
      </w:r>
      <w:r w:rsidR="00F53F87" w:rsidRPr="00306C82">
        <w:rPr>
          <w:rFonts w:ascii="Calibri" w:hAnsi="Calibri"/>
          <w:sz w:val="22"/>
          <w:lang w:val="en-GB"/>
        </w:rPr>
      </w:r>
      <w:r w:rsidR="00F53F87" w:rsidRPr="00306C82">
        <w:rPr>
          <w:rFonts w:ascii="Calibri" w:hAnsi="Calibri"/>
          <w:sz w:val="22"/>
          <w:lang w:val="en-GB"/>
        </w:rPr>
        <w:fldChar w:fldCharType="separate"/>
      </w:r>
      <w:r w:rsidR="001F28C6">
        <w:rPr>
          <w:rFonts w:ascii="Calibri" w:hAnsi="Calibri"/>
          <w:sz w:val="22"/>
          <w:lang w:val="en-GB"/>
        </w:rPr>
        <w:t>18.1</w:t>
      </w:r>
      <w:r w:rsidR="00F53F87" w:rsidRPr="00306C82">
        <w:rPr>
          <w:rFonts w:ascii="Calibri" w:hAnsi="Calibri"/>
          <w:sz w:val="22"/>
          <w:lang w:val="en-GB"/>
        </w:rPr>
        <w:fldChar w:fldCharType="end"/>
      </w:r>
      <w:r w:rsidRPr="00306C82">
        <w:rPr>
          <w:rFonts w:ascii="Calibri" w:hAnsi="Calibri"/>
          <w:sz w:val="22"/>
          <w:lang w:val="en-GB"/>
        </w:rPr>
        <w:t xml:space="preserve"> are without prejudice to any other rights that it might have at law to terminate the Engagement or to accept any breach of this </w:t>
      </w:r>
      <w:r w:rsidR="00E11285">
        <w:rPr>
          <w:rFonts w:ascii="Calibri" w:hAnsi="Calibri"/>
          <w:sz w:val="22"/>
          <w:lang w:val="en-GB"/>
        </w:rPr>
        <w:t>Agreement</w:t>
      </w:r>
      <w:r w:rsidRPr="00306C82">
        <w:rPr>
          <w:rFonts w:ascii="Calibri" w:hAnsi="Calibri"/>
          <w:sz w:val="22"/>
          <w:lang w:val="en-GB"/>
        </w:rPr>
        <w:t xml:space="preserve"> on the part of the Consultant as having brought the </w:t>
      </w:r>
      <w:r w:rsidR="00E11285">
        <w:rPr>
          <w:rFonts w:ascii="Calibri" w:hAnsi="Calibri"/>
          <w:sz w:val="22"/>
          <w:lang w:val="en-GB"/>
        </w:rPr>
        <w:t>Agreement</w:t>
      </w:r>
      <w:r w:rsidRPr="00306C82">
        <w:rPr>
          <w:rFonts w:ascii="Calibri" w:hAnsi="Calibri"/>
          <w:sz w:val="22"/>
          <w:lang w:val="en-GB"/>
        </w:rPr>
        <w:t xml:space="preserve"> to an end. Any delay by </w:t>
      </w:r>
      <w:r w:rsidR="003B67FA" w:rsidRPr="00306C82">
        <w:rPr>
          <w:rFonts w:ascii="Calibri" w:hAnsi="Calibri"/>
          <w:sz w:val="22"/>
          <w:lang w:val="en-GB"/>
        </w:rPr>
        <w:t>GOAL</w:t>
      </w:r>
      <w:r w:rsidRPr="00306C82">
        <w:rPr>
          <w:rFonts w:ascii="Calibri" w:hAnsi="Calibri"/>
          <w:sz w:val="22"/>
          <w:lang w:val="en-GB"/>
        </w:rPr>
        <w:t xml:space="preserve"> in exercising its rights to terminate shall not constitute a waiver thereof.</w:t>
      </w:r>
    </w:p>
    <w:p w14:paraId="40D213F1" w14:textId="77777777" w:rsidR="00F06E7B" w:rsidRPr="00306C82" w:rsidRDefault="00F06E7B">
      <w:pPr>
        <w:pStyle w:val="ACLevel1"/>
        <w:keepNext/>
        <w:rPr>
          <w:rFonts w:ascii="Calibri" w:hAnsi="Calibri"/>
          <w:sz w:val="22"/>
          <w:lang w:val="en-GB"/>
        </w:rPr>
      </w:pPr>
      <w:bookmarkStart w:id="20" w:name="a968741"/>
      <w:r w:rsidRPr="00306C82">
        <w:rPr>
          <w:rStyle w:val="ACLevel1asheadingtext"/>
          <w:rFonts w:ascii="Calibri" w:hAnsi="Calibri"/>
          <w:sz w:val="22"/>
          <w:lang w:val="en-GB"/>
        </w:rPr>
        <w:t>Obligations upon Termination</w:t>
      </w:r>
      <w:bookmarkEnd w:id="20"/>
    </w:p>
    <w:p w14:paraId="0D1BE0C8" w14:textId="0B374295" w:rsidR="00540724" w:rsidRPr="00AE6B4B" w:rsidRDefault="00540724" w:rsidP="00540724">
      <w:pPr>
        <w:pStyle w:val="ACBody1"/>
        <w:rPr>
          <w:rFonts w:ascii="Calibri" w:hAnsi="Calibri"/>
          <w:sz w:val="22"/>
        </w:rPr>
      </w:pPr>
      <w:r w:rsidRPr="00AE6B4B">
        <w:rPr>
          <w:rFonts w:ascii="Calibri" w:hAnsi="Calibri"/>
          <w:sz w:val="22"/>
        </w:rPr>
        <w:t>On the Termination Date the Consultant shall:</w:t>
      </w:r>
    </w:p>
    <w:p w14:paraId="018B1E1E" w14:textId="17C92604" w:rsidR="00540724" w:rsidRPr="00AE6B4B" w:rsidRDefault="00540724" w:rsidP="00540724">
      <w:pPr>
        <w:pStyle w:val="ACLevel3"/>
        <w:rPr>
          <w:rFonts w:ascii="Calibri" w:hAnsi="Calibri"/>
          <w:sz w:val="22"/>
        </w:rPr>
      </w:pPr>
      <w:r w:rsidRPr="00AE6B4B">
        <w:rPr>
          <w:rFonts w:ascii="Calibri" w:hAnsi="Calibri"/>
          <w:sz w:val="22"/>
        </w:rPr>
        <w:t>immediately deliver to GOAL all documents, books, materials, records, correspondence, papers and information (on whatever media and wherever located) relating to the business or affairs of GOAL</w:t>
      </w:r>
      <w:r>
        <w:rPr>
          <w:rFonts w:ascii="Calibri" w:hAnsi="Calibri"/>
          <w:sz w:val="22"/>
        </w:rPr>
        <w:t xml:space="preserve"> or its business contacts together with his GOAL ID and </w:t>
      </w:r>
      <w:r w:rsidRPr="00AE6B4B">
        <w:rPr>
          <w:rFonts w:ascii="Calibri" w:hAnsi="Calibri"/>
          <w:sz w:val="22"/>
        </w:rPr>
        <w:t>any keys, and any other property of GOAL, which is in his possession or under</w:t>
      </w:r>
      <w:r w:rsidR="00387158">
        <w:rPr>
          <w:rFonts w:ascii="Calibri" w:hAnsi="Calibri"/>
          <w:sz w:val="22"/>
        </w:rPr>
        <w:t xml:space="preserve"> its</w:t>
      </w:r>
      <w:r>
        <w:rPr>
          <w:rFonts w:ascii="Calibri" w:hAnsi="Calibri"/>
          <w:sz w:val="22"/>
        </w:rPr>
        <w:t xml:space="preserve"> </w:t>
      </w:r>
      <w:r w:rsidRPr="00AE6B4B">
        <w:rPr>
          <w:rFonts w:ascii="Calibri" w:hAnsi="Calibri"/>
          <w:sz w:val="22"/>
        </w:rPr>
        <w:t>control</w:t>
      </w:r>
      <w:r w:rsidR="00387158">
        <w:rPr>
          <w:rFonts w:ascii="Calibri" w:hAnsi="Calibri"/>
          <w:sz w:val="22"/>
        </w:rPr>
        <w:t xml:space="preserve"> or the control of its Personnel</w:t>
      </w:r>
      <w:r w:rsidRPr="00AE6B4B">
        <w:rPr>
          <w:rFonts w:ascii="Calibri" w:hAnsi="Calibri"/>
          <w:sz w:val="22"/>
        </w:rPr>
        <w:t>;</w:t>
      </w:r>
    </w:p>
    <w:p w14:paraId="510F26FC" w14:textId="77777777" w:rsidR="00540724" w:rsidRPr="00AE6B4B" w:rsidRDefault="00540724" w:rsidP="00540724">
      <w:pPr>
        <w:pStyle w:val="ACLevel3"/>
        <w:rPr>
          <w:rFonts w:ascii="Calibri" w:hAnsi="Calibri"/>
          <w:sz w:val="22"/>
        </w:rPr>
      </w:pPr>
      <w:r w:rsidRPr="00AE6B4B">
        <w:rPr>
          <w:rFonts w:ascii="Calibri" w:hAnsi="Calibri"/>
          <w:sz w:val="22"/>
        </w:rPr>
        <w:t>irretrievably delete any information relating to the business of GOAL stored on any magnetic or optical disk or memory and all matter derived from such sources which is in his possession or under his control outside the premises of GOAL; and</w:t>
      </w:r>
    </w:p>
    <w:p w14:paraId="7A7C497B" w14:textId="40A84C01" w:rsidR="00540724" w:rsidRPr="00540724" w:rsidRDefault="00540724" w:rsidP="00540724">
      <w:pPr>
        <w:pStyle w:val="ACLevel3"/>
        <w:rPr>
          <w:rFonts w:ascii="Calibri" w:hAnsi="Calibri"/>
          <w:sz w:val="22"/>
        </w:rPr>
      </w:pPr>
      <w:r w:rsidRPr="00AE6B4B">
        <w:rPr>
          <w:rFonts w:ascii="Calibri" w:hAnsi="Calibri"/>
          <w:sz w:val="22"/>
        </w:rPr>
        <w:t>provide a signed statement</w:t>
      </w:r>
      <w:r>
        <w:rPr>
          <w:rFonts w:ascii="Calibri" w:hAnsi="Calibri"/>
          <w:sz w:val="22"/>
        </w:rPr>
        <w:t xml:space="preserve"> or email to GOAL confirming</w:t>
      </w:r>
      <w:r w:rsidRPr="00AE6B4B">
        <w:rPr>
          <w:rFonts w:ascii="Calibri" w:hAnsi="Calibri"/>
          <w:sz w:val="22"/>
        </w:rPr>
        <w:t xml:space="preserve"> that </w:t>
      </w:r>
      <w:r w:rsidR="00387158">
        <w:rPr>
          <w:rFonts w:ascii="Calibri" w:hAnsi="Calibri"/>
          <w:sz w:val="22"/>
        </w:rPr>
        <w:t xml:space="preserve">it has </w:t>
      </w:r>
      <w:r w:rsidRPr="00AE6B4B">
        <w:rPr>
          <w:rFonts w:ascii="Calibri" w:hAnsi="Calibri"/>
          <w:sz w:val="22"/>
        </w:rPr>
        <w:t xml:space="preserve">complied fully with </w:t>
      </w:r>
      <w:r w:rsidR="00387158">
        <w:rPr>
          <w:rFonts w:ascii="Calibri" w:hAnsi="Calibri"/>
          <w:sz w:val="22"/>
        </w:rPr>
        <w:t>its</w:t>
      </w:r>
      <w:r w:rsidRPr="00AE6B4B">
        <w:rPr>
          <w:rFonts w:ascii="Calibri" w:hAnsi="Calibri"/>
          <w:sz w:val="22"/>
        </w:rPr>
        <w:t xml:space="preserve"> obligations under this clause</w:t>
      </w:r>
      <w:r>
        <w:rPr>
          <w:rFonts w:ascii="Calibri" w:hAnsi="Calibri"/>
          <w:sz w:val="22"/>
        </w:rPr>
        <w:t xml:space="preserve"> </w:t>
      </w:r>
      <w:r>
        <w:rPr>
          <w:rFonts w:ascii="Calibri" w:hAnsi="Calibri"/>
          <w:sz w:val="22"/>
        </w:rPr>
        <w:fldChar w:fldCharType="begin"/>
      </w:r>
      <w:r>
        <w:rPr>
          <w:rFonts w:ascii="Calibri" w:hAnsi="Calibri"/>
          <w:sz w:val="22"/>
        </w:rPr>
        <w:instrText xml:space="preserve"> REF a968741 \r \h </w:instrText>
      </w:r>
      <w:r>
        <w:rPr>
          <w:rFonts w:ascii="Calibri" w:hAnsi="Calibri"/>
          <w:sz w:val="22"/>
        </w:rPr>
      </w:r>
      <w:r>
        <w:rPr>
          <w:rFonts w:ascii="Calibri" w:hAnsi="Calibri"/>
          <w:sz w:val="22"/>
        </w:rPr>
        <w:fldChar w:fldCharType="separate"/>
      </w:r>
      <w:r>
        <w:rPr>
          <w:rFonts w:ascii="Calibri" w:hAnsi="Calibri"/>
          <w:sz w:val="22"/>
        </w:rPr>
        <w:t>19</w:t>
      </w:r>
      <w:r>
        <w:rPr>
          <w:rFonts w:ascii="Calibri" w:hAnsi="Calibri"/>
          <w:sz w:val="22"/>
        </w:rPr>
        <w:fldChar w:fldCharType="end"/>
      </w:r>
      <w:r w:rsidRPr="00AE6B4B">
        <w:rPr>
          <w:rFonts w:ascii="Calibri" w:hAnsi="Calibri"/>
          <w:sz w:val="22"/>
        </w:rPr>
        <w:t>.</w:t>
      </w:r>
    </w:p>
    <w:p w14:paraId="40D213F3" w14:textId="77777777" w:rsidR="003E7C33" w:rsidRPr="00306C82" w:rsidRDefault="003E7C33" w:rsidP="003E7C33">
      <w:pPr>
        <w:pStyle w:val="ACLevel1"/>
        <w:keepNext/>
        <w:rPr>
          <w:rStyle w:val="ACLevel1asheadingtext"/>
          <w:rFonts w:ascii="Calibri" w:hAnsi="Calibri"/>
          <w:b w:val="0"/>
          <w:sz w:val="22"/>
          <w:lang w:val="en-GB"/>
        </w:rPr>
      </w:pPr>
      <w:bookmarkStart w:id="21" w:name="_Ref398111676"/>
      <w:bookmarkStart w:id="22" w:name="a267819"/>
      <w:r w:rsidRPr="00306C82">
        <w:rPr>
          <w:rStyle w:val="ACLevel1asheadingtext"/>
          <w:rFonts w:ascii="Calibri" w:hAnsi="Calibri"/>
          <w:sz w:val="22"/>
          <w:lang w:val="en-GB"/>
        </w:rPr>
        <w:t>Restrictions</w:t>
      </w:r>
      <w:bookmarkEnd w:id="21"/>
    </w:p>
    <w:p w14:paraId="40D213F4" w14:textId="3F8DF8CC" w:rsidR="003E7C33" w:rsidRPr="00306C82" w:rsidRDefault="003E7C33" w:rsidP="007E53B2">
      <w:pPr>
        <w:pStyle w:val="ACLevel2"/>
        <w:tabs>
          <w:tab w:val="clear" w:pos="1710"/>
        </w:tabs>
        <w:ind w:left="1440"/>
        <w:rPr>
          <w:rFonts w:ascii="Calibri" w:hAnsi="Calibri"/>
          <w:sz w:val="22"/>
          <w:lang w:val="en-GB"/>
        </w:rPr>
      </w:pPr>
      <w:r w:rsidRPr="00306C82">
        <w:rPr>
          <w:rFonts w:ascii="Calibri" w:hAnsi="Calibri"/>
          <w:sz w:val="22"/>
          <w:lang w:val="en-GB"/>
        </w:rPr>
        <w:t xml:space="preserve">The Consultant agrees that, during the Engagement and for </w:t>
      </w:r>
      <w:r w:rsidR="002B2897" w:rsidRPr="00306C82">
        <w:rPr>
          <w:rFonts w:ascii="Calibri" w:hAnsi="Calibri"/>
          <w:sz w:val="22"/>
          <w:lang w:val="en-GB"/>
        </w:rPr>
        <w:t>six months</w:t>
      </w:r>
      <w:r w:rsidRPr="00306C82">
        <w:rPr>
          <w:rFonts w:ascii="Calibri" w:hAnsi="Calibri"/>
          <w:sz w:val="22"/>
          <w:lang w:val="en-GB"/>
        </w:rPr>
        <w:t xml:space="preserve"> afterwards </w:t>
      </w:r>
      <w:r w:rsidR="00FA0A98">
        <w:rPr>
          <w:rFonts w:ascii="Calibri" w:hAnsi="Calibri"/>
          <w:sz w:val="22"/>
          <w:lang w:val="en-GB"/>
        </w:rPr>
        <w:t xml:space="preserve">the Consultant </w:t>
      </w:r>
      <w:r w:rsidR="002237E1">
        <w:rPr>
          <w:rFonts w:ascii="Calibri" w:hAnsi="Calibri"/>
          <w:sz w:val="22"/>
          <w:lang w:val="en-GB"/>
        </w:rPr>
        <w:t>and</w:t>
      </w:r>
      <w:r w:rsidR="00FA0A98">
        <w:rPr>
          <w:rFonts w:ascii="Calibri" w:hAnsi="Calibri"/>
          <w:sz w:val="22"/>
          <w:lang w:val="en-GB"/>
        </w:rPr>
        <w:t xml:space="preserve"> any of its </w:t>
      </w:r>
      <w:r w:rsidR="00C74979">
        <w:rPr>
          <w:rFonts w:ascii="Calibri" w:hAnsi="Calibri"/>
          <w:sz w:val="22"/>
          <w:lang w:val="en-GB"/>
        </w:rPr>
        <w:t>Pe</w:t>
      </w:r>
      <w:r w:rsidR="00FA0A98">
        <w:rPr>
          <w:rFonts w:ascii="Calibri" w:hAnsi="Calibri"/>
          <w:sz w:val="22"/>
          <w:lang w:val="en-GB"/>
        </w:rPr>
        <w:t xml:space="preserve">rsonnel </w:t>
      </w:r>
      <w:r w:rsidR="002237E1">
        <w:rPr>
          <w:rFonts w:ascii="Calibri" w:hAnsi="Calibri"/>
          <w:sz w:val="22"/>
          <w:lang w:val="en-GB"/>
        </w:rPr>
        <w:t>shall not</w:t>
      </w:r>
      <w:r w:rsidR="00A2133D">
        <w:rPr>
          <w:rFonts w:ascii="Calibri" w:hAnsi="Calibri"/>
          <w:sz w:val="22"/>
          <w:lang w:val="en-GB"/>
        </w:rPr>
        <w:t xml:space="preserve">, either </w:t>
      </w:r>
      <w:r w:rsidRPr="00306C82">
        <w:rPr>
          <w:rFonts w:ascii="Calibri" w:hAnsi="Calibri"/>
          <w:sz w:val="22"/>
          <w:lang w:val="en-GB"/>
        </w:rPr>
        <w:t>directly or indirectly:</w:t>
      </w:r>
    </w:p>
    <w:p w14:paraId="40D213F5" w14:textId="77777777" w:rsidR="003E7C33" w:rsidRPr="00306C82" w:rsidRDefault="003E7C33" w:rsidP="003E7C33">
      <w:pPr>
        <w:pStyle w:val="ACLevel3"/>
        <w:tabs>
          <w:tab w:val="num" w:pos="2160"/>
        </w:tabs>
        <w:rPr>
          <w:rFonts w:ascii="Calibri" w:hAnsi="Calibri"/>
          <w:sz w:val="22"/>
          <w:lang w:val="en-GB"/>
        </w:rPr>
      </w:pPr>
      <w:r w:rsidRPr="00306C82">
        <w:rPr>
          <w:rFonts w:ascii="Calibri" w:hAnsi="Calibri"/>
          <w:sz w:val="22"/>
          <w:lang w:val="en-GB"/>
        </w:rPr>
        <w:lastRenderedPageBreak/>
        <w:t>enter into competition with GOAL;</w:t>
      </w:r>
    </w:p>
    <w:p w14:paraId="40D213F6" w14:textId="77777777" w:rsidR="003E7C33" w:rsidRPr="00306C82" w:rsidRDefault="003E7C33" w:rsidP="003E7C33">
      <w:pPr>
        <w:pStyle w:val="ACLevel3"/>
        <w:tabs>
          <w:tab w:val="num" w:pos="2160"/>
        </w:tabs>
        <w:rPr>
          <w:rFonts w:ascii="Calibri" w:hAnsi="Calibri"/>
          <w:sz w:val="22"/>
          <w:lang w:val="en-GB"/>
        </w:rPr>
      </w:pPr>
      <w:r w:rsidRPr="00306C82">
        <w:rPr>
          <w:rFonts w:ascii="Calibri" w:hAnsi="Calibri"/>
          <w:sz w:val="22"/>
          <w:lang w:val="en-GB"/>
        </w:rPr>
        <w:t>solicit the custom of or entice away from GOAL funding from any donor who is or was a donor of GOAL at any time during the twelve month period immediately preceding the date on which the Engagement terminated and with whom the Consultant dealt during the said twelve month period;</w:t>
      </w:r>
    </w:p>
    <w:p w14:paraId="40D213F7" w14:textId="6A0697DE" w:rsidR="003E7C33" w:rsidRPr="00306C82" w:rsidRDefault="003E7C33" w:rsidP="003E7C33">
      <w:pPr>
        <w:pStyle w:val="ACLevel3"/>
        <w:tabs>
          <w:tab w:val="num" w:pos="2160"/>
        </w:tabs>
        <w:rPr>
          <w:rFonts w:ascii="Calibri" w:hAnsi="Calibri"/>
          <w:sz w:val="22"/>
          <w:lang w:val="en-GB"/>
        </w:rPr>
      </w:pPr>
      <w:r w:rsidRPr="00306C82">
        <w:rPr>
          <w:rFonts w:ascii="Calibri" w:hAnsi="Calibri"/>
          <w:sz w:val="22"/>
          <w:lang w:val="en-GB"/>
        </w:rPr>
        <w:t xml:space="preserve">solicit the services of or entice away from GOAL or engage, whether on </w:t>
      </w:r>
      <w:r w:rsidR="006E0ED2">
        <w:rPr>
          <w:rFonts w:ascii="Calibri" w:hAnsi="Calibri"/>
          <w:sz w:val="22"/>
          <w:lang w:val="en-GB"/>
        </w:rPr>
        <w:t>its</w:t>
      </w:r>
      <w:r w:rsidR="006E0ED2" w:rsidRPr="00306C82">
        <w:rPr>
          <w:rFonts w:ascii="Calibri" w:hAnsi="Calibri"/>
          <w:sz w:val="22"/>
          <w:lang w:val="en-GB"/>
        </w:rPr>
        <w:t xml:space="preserve"> </w:t>
      </w:r>
      <w:r w:rsidRPr="00306C82">
        <w:rPr>
          <w:rFonts w:ascii="Calibri" w:hAnsi="Calibri"/>
          <w:sz w:val="22"/>
          <w:lang w:val="en-GB"/>
        </w:rPr>
        <w:t xml:space="preserve">own behalf or on behalf of others, any person who is or was in a </w:t>
      </w:r>
      <w:r w:rsidR="002B2897" w:rsidRPr="00306C82">
        <w:rPr>
          <w:rFonts w:ascii="Calibri" w:hAnsi="Calibri"/>
          <w:sz w:val="22"/>
          <w:lang w:val="en-GB"/>
        </w:rPr>
        <w:t>staff</w:t>
      </w:r>
      <w:r w:rsidRPr="00306C82">
        <w:rPr>
          <w:rFonts w:ascii="Calibri" w:hAnsi="Calibri"/>
          <w:sz w:val="22"/>
          <w:lang w:val="en-GB"/>
        </w:rPr>
        <w:t xml:space="preserve"> capacity of GOAL at any time during the twelve month period immediately preceding the date on which the Engagement terminated</w:t>
      </w:r>
      <w:r w:rsidR="00203FB7" w:rsidRPr="00306C82">
        <w:rPr>
          <w:rFonts w:ascii="Calibri" w:hAnsi="Calibri"/>
          <w:sz w:val="22"/>
          <w:lang w:val="en-GB"/>
        </w:rPr>
        <w:t>.</w:t>
      </w:r>
    </w:p>
    <w:p w14:paraId="40D213F8" w14:textId="74B55E97" w:rsidR="003E7C33" w:rsidRPr="00306C82" w:rsidRDefault="003E7C33" w:rsidP="007E53B2">
      <w:pPr>
        <w:pStyle w:val="ACLevel2"/>
        <w:tabs>
          <w:tab w:val="clear" w:pos="1710"/>
        </w:tabs>
        <w:ind w:left="1440"/>
        <w:rPr>
          <w:rFonts w:ascii="Calibri" w:hAnsi="Calibri"/>
          <w:sz w:val="22"/>
          <w:lang w:val="en-GB"/>
        </w:rPr>
      </w:pPr>
      <w:r w:rsidRPr="00306C82">
        <w:rPr>
          <w:rFonts w:ascii="Calibri" w:hAnsi="Calibri"/>
          <w:sz w:val="22"/>
          <w:lang w:val="en-GB"/>
        </w:rPr>
        <w:t>The Consultant hereby acknowledges</w:t>
      </w:r>
      <w:r w:rsidR="00203FB7" w:rsidRPr="00306C82">
        <w:rPr>
          <w:rFonts w:ascii="Calibri" w:hAnsi="Calibri"/>
          <w:sz w:val="22"/>
          <w:lang w:val="en-GB"/>
        </w:rPr>
        <w:t xml:space="preserve"> that the restrictions in this </w:t>
      </w:r>
      <w:r w:rsidRPr="00306C82">
        <w:rPr>
          <w:rFonts w:ascii="Calibri" w:hAnsi="Calibri"/>
          <w:sz w:val="22"/>
          <w:lang w:val="en-GB"/>
        </w:rPr>
        <w:t>clause</w:t>
      </w:r>
      <w:r w:rsidR="00203FB7" w:rsidRPr="00306C82">
        <w:rPr>
          <w:rFonts w:ascii="Calibri" w:hAnsi="Calibri"/>
          <w:sz w:val="22"/>
          <w:lang w:val="en-GB"/>
        </w:rPr>
        <w:t xml:space="preserve"> </w:t>
      </w:r>
      <w:r w:rsidR="00312318">
        <w:rPr>
          <w:rFonts w:ascii="Calibri" w:hAnsi="Calibri"/>
          <w:sz w:val="22"/>
          <w:lang w:val="en-GB"/>
        </w:rPr>
        <w:t>20</w:t>
      </w:r>
      <w:r w:rsidRPr="00306C82">
        <w:rPr>
          <w:rFonts w:ascii="Calibri" w:hAnsi="Calibri"/>
          <w:sz w:val="22"/>
          <w:lang w:val="en-GB"/>
        </w:rPr>
        <w:t xml:space="preserve"> are separate and severable and are fair and reasonable in all the circumstances.  If any of the restrictions are adjudged by a court of competent jurisdiction to go beyond what is reasonable in all the circumstances for the protection of the legitimate interests of the GOAL but would be reasonable if any particular restriction or restrictions, or part of their wording, were deleted, such restrictions shall apply with such deletion as may be necessary to </w:t>
      </w:r>
      <w:r w:rsidR="002B2897" w:rsidRPr="00306C82">
        <w:rPr>
          <w:rFonts w:ascii="Calibri" w:hAnsi="Calibri"/>
          <w:sz w:val="22"/>
          <w:lang w:val="en-GB"/>
        </w:rPr>
        <w:t>make them valid and effective.</w:t>
      </w:r>
    </w:p>
    <w:p w14:paraId="40D213F9" w14:textId="77777777" w:rsidR="00F06E7B" w:rsidRPr="00306C82" w:rsidRDefault="00F06E7B">
      <w:pPr>
        <w:pStyle w:val="ACLevel1"/>
        <w:keepNext/>
        <w:rPr>
          <w:rFonts w:ascii="Calibri" w:hAnsi="Calibri"/>
          <w:sz w:val="22"/>
          <w:lang w:val="en-GB"/>
        </w:rPr>
      </w:pPr>
      <w:r w:rsidRPr="00306C82">
        <w:rPr>
          <w:rStyle w:val="ACLevel1asheadingtext"/>
          <w:rFonts w:ascii="Calibri" w:hAnsi="Calibri"/>
          <w:sz w:val="22"/>
          <w:lang w:val="en-GB"/>
        </w:rPr>
        <w:t xml:space="preserve">Status </w:t>
      </w:r>
      <w:bookmarkEnd w:id="22"/>
    </w:p>
    <w:p w14:paraId="7C1F8F3C" w14:textId="7B27F4BA" w:rsidR="0020303A" w:rsidRDefault="0020303A" w:rsidP="0020303A">
      <w:pPr>
        <w:pStyle w:val="ACLevel2"/>
        <w:tabs>
          <w:tab w:val="clear" w:pos="1710"/>
        </w:tabs>
        <w:ind w:left="1440"/>
        <w:rPr>
          <w:rFonts w:ascii="Calibri" w:hAnsi="Calibri"/>
          <w:sz w:val="22"/>
          <w:lang w:val="en-GB"/>
        </w:rPr>
      </w:pPr>
      <w:r>
        <w:rPr>
          <w:rFonts w:ascii="Calibri" w:hAnsi="Calibri"/>
          <w:sz w:val="22"/>
          <w:lang w:val="en-GB"/>
        </w:rPr>
        <w:t xml:space="preserve">The </w:t>
      </w:r>
      <w:r w:rsidRPr="00306C82">
        <w:rPr>
          <w:rFonts w:ascii="Calibri" w:hAnsi="Calibri"/>
          <w:sz w:val="22"/>
          <w:lang w:val="en-GB"/>
        </w:rPr>
        <w:t xml:space="preserve">relationship of the Consultant to GOAL shall be that of independent contractor and nothing in this </w:t>
      </w:r>
      <w:r w:rsidR="00E11285">
        <w:rPr>
          <w:rFonts w:ascii="Calibri" w:hAnsi="Calibri"/>
          <w:sz w:val="22"/>
          <w:lang w:val="en-GB"/>
        </w:rPr>
        <w:t>Agreement</w:t>
      </w:r>
      <w:r w:rsidRPr="00306C82">
        <w:rPr>
          <w:rFonts w:ascii="Calibri" w:hAnsi="Calibri"/>
          <w:sz w:val="22"/>
          <w:lang w:val="en-GB"/>
        </w:rPr>
        <w:t xml:space="preserve"> shall render </w:t>
      </w:r>
      <w:r>
        <w:rPr>
          <w:rFonts w:ascii="Calibri" w:hAnsi="Calibri"/>
          <w:sz w:val="22"/>
          <w:lang w:val="en-GB"/>
        </w:rPr>
        <w:t xml:space="preserve">the Personnel employees or </w:t>
      </w:r>
      <w:r w:rsidRPr="00306C82">
        <w:rPr>
          <w:rFonts w:ascii="Calibri" w:hAnsi="Calibri"/>
          <w:sz w:val="22"/>
          <w:lang w:val="en-GB"/>
        </w:rPr>
        <w:t>worker</w:t>
      </w:r>
      <w:r>
        <w:rPr>
          <w:rFonts w:ascii="Calibri" w:hAnsi="Calibri"/>
          <w:sz w:val="22"/>
          <w:lang w:val="en-GB"/>
        </w:rPr>
        <w:t xml:space="preserve">s of GOAL. Similarly, </w:t>
      </w:r>
      <w:r w:rsidRPr="00306C82">
        <w:rPr>
          <w:rFonts w:ascii="Calibri" w:hAnsi="Calibri"/>
          <w:sz w:val="22"/>
          <w:lang w:val="en-GB"/>
        </w:rPr>
        <w:t xml:space="preserve">nothing in this </w:t>
      </w:r>
      <w:r w:rsidR="00E11285">
        <w:rPr>
          <w:rFonts w:ascii="Calibri" w:hAnsi="Calibri"/>
          <w:sz w:val="22"/>
          <w:lang w:val="en-GB"/>
        </w:rPr>
        <w:t>Agreement</w:t>
      </w:r>
      <w:r w:rsidRPr="00306C82">
        <w:rPr>
          <w:rFonts w:ascii="Calibri" w:hAnsi="Calibri"/>
          <w:sz w:val="22"/>
          <w:lang w:val="en-GB"/>
        </w:rPr>
        <w:t xml:space="preserve"> shall render </w:t>
      </w:r>
      <w:r>
        <w:rPr>
          <w:rFonts w:ascii="Calibri" w:hAnsi="Calibri"/>
          <w:sz w:val="22"/>
          <w:lang w:val="en-GB"/>
        </w:rPr>
        <w:t xml:space="preserve">the Consultant an </w:t>
      </w:r>
      <w:r w:rsidRPr="00306C82">
        <w:rPr>
          <w:rFonts w:ascii="Calibri" w:hAnsi="Calibri"/>
          <w:sz w:val="22"/>
          <w:lang w:val="en-GB"/>
        </w:rPr>
        <w:t xml:space="preserve">agent or partner of GOAL and the Consultant shall not hold </w:t>
      </w:r>
      <w:r>
        <w:rPr>
          <w:rFonts w:ascii="Calibri" w:hAnsi="Calibri"/>
          <w:sz w:val="22"/>
          <w:lang w:val="en-GB"/>
        </w:rPr>
        <w:t>it</w:t>
      </w:r>
      <w:r w:rsidRPr="00306C82">
        <w:rPr>
          <w:rFonts w:ascii="Calibri" w:hAnsi="Calibri"/>
          <w:sz w:val="22"/>
          <w:lang w:val="en-GB"/>
        </w:rPr>
        <w:t>self out as such.</w:t>
      </w:r>
    </w:p>
    <w:p w14:paraId="40D213FB" w14:textId="477D963A" w:rsidR="00F06E7B" w:rsidRPr="00306C82" w:rsidRDefault="00F06E7B" w:rsidP="0020303A">
      <w:pPr>
        <w:pStyle w:val="ACLevel2"/>
        <w:tabs>
          <w:tab w:val="clear" w:pos="1710"/>
        </w:tabs>
        <w:ind w:left="1440"/>
        <w:rPr>
          <w:rFonts w:ascii="Calibri" w:hAnsi="Calibri"/>
          <w:sz w:val="22"/>
          <w:lang w:val="en-GB"/>
        </w:rPr>
      </w:pPr>
      <w:r w:rsidRPr="00306C82">
        <w:rPr>
          <w:rFonts w:ascii="Calibri" w:hAnsi="Calibri"/>
          <w:sz w:val="22"/>
          <w:lang w:val="en-GB"/>
        </w:rPr>
        <w:t xml:space="preserve">This </w:t>
      </w:r>
      <w:r w:rsidR="00E11285">
        <w:rPr>
          <w:rFonts w:ascii="Calibri" w:hAnsi="Calibri"/>
          <w:sz w:val="22"/>
          <w:lang w:val="en-GB"/>
        </w:rPr>
        <w:t>Agreement</w:t>
      </w:r>
      <w:r w:rsidRPr="00306C82">
        <w:rPr>
          <w:rFonts w:ascii="Calibri" w:hAnsi="Calibri"/>
          <w:sz w:val="22"/>
          <w:lang w:val="en-GB"/>
        </w:rPr>
        <w:t xml:space="preserve"> constitutes a contract for the provision of services and not a contract of employment and accordingly the Consultant shall be fully responsible for and shall indemnify </w:t>
      </w:r>
      <w:r w:rsidR="003B67FA" w:rsidRPr="00306C82">
        <w:rPr>
          <w:rFonts w:ascii="Calibri" w:hAnsi="Calibri"/>
          <w:sz w:val="22"/>
          <w:lang w:val="en-GB"/>
        </w:rPr>
        <w:t>GOAL</w:t>
      </w:r>
      <w:r w:rsidRPr="00306C82">
        <w:rPr>
          <w:rFonts w:ascii="Calibri" w:hAnsi="Calibri"/>
          <w:sz w:val="22"/>
          <w:lang w:val="en-GB"/>
        </w:rPr>
        <w:t xml:space="preserve"> for and in respect of:</w:t>
      </w:r>
    </w:p>
    <w:p w14:paraId="40D213FC" w14:textId="36C8DD3D" w:rsidR="00F06E7B" w:rsidRPr="00306C82" w:rsidRDefault="00F06E7B">
      <w:pPr>
        <w:pStyle w:val="ACLevel3"/>
        <w:rPr>
          <w:rFonts w:ascii="Calibri" w:hAnsi="Calibri"/>
          <w:sz w:val="22"/>
          <w:lang w:val="en-GB"/>
        </w:rPr>
      </w:pPr>
      <w:r w:rsidRPr="00306C82">
        <w:rPr>
          <w:rFonts w:ascii="Calibri" w:hAnsi="Calibri"/>
          <w:sz w:val="22"/>
          <w:lang w:val="en-GB"/>
        </w:rPr>
        <w:t xml:space="preserve">any income tax, </w:t>
      </w:r>
      <w:r w:rsidR="00203FB7" w:rsidRPr="00306C82">
        <w:rPr>
          <w:rFonts w:ascii="Calibri" w:hAnsi="Calibri"/>
          <w:sz w:val="22"/>
          <w:lang w:val="en-GB"/>
        </w:rPr>
        <w:t>social security</w:t>
      </w:r>
      <w:r w:rsidRPr="00306C82">
        <w:rPr>
          <w:rFonts w:ascii="Calibri" w:hAnsi="Calibri"/>
          <w:sz w:val="22"/>
          <w:lang w:val="en-GB"/>
        </w:rPr>
        <w:t xml:space="preserve"> contributions and any other liability, deduction, contribution, assessment or claim arising from or made in connection with the performance of the Services, where such recovery is not prohibited by law. The Consultant shall further indemnify </w:t>
      </w:r>
      <w:r w:rsidR="003B67FA" w:rsidRPr="00306C82">
        <w:rPr>
          <w:rFonts w:ascii="Calibri" w:hAnsi="Calibri"/>
          <w:sz w:val="22"/>
          <w:lang w:val="en-GB"/>
        </w:rPr>
        <w:t>GOAL</w:t>
      </w:r>
      <w:r w:rsidRPr="00306C82">
        <w:rPr>
          <w:rFonts w:ascii="Calibri" w:hAnsi="Calibri"/>
          <w:sz w:val="22"/>
          <w:lang w:val="en-GB"/>
        </w:rPr>
        <w:t xml:space="preserve"> against all reasonable costs, expenses and any penalty, fine or interest incurred or payable by </w:t>
      </w:r>
      <w:r w:rsidR="003B67FA" w:rsidRPr="00306C82">
        <w:rPr>
          <w:rFonts w:ascii="Calibri" w:hAnsi="Calibri"/>
          <w:sz w:val="22"/>
          <w:lang w:val="en-GB"/>
        </w:rPr>
        <w:t>GOAL</w:t>
      </w:r>
      <w:r w:rsidRPr="00306C82">
        <w:rPr>
          <w:rFonts w:ascii="Calibri" w:hAnsi="Calibri"/>
          <w:sz w:val="22"/>
          <w:lang w:val="en-GB"/>
        </w:rPr>
        <w:t xml:space="preserve"> in connection with or in consequence of any such liability, deduction, con</w:t>
      </w:r>
      <w:r w:rsidR="00203FB7" w:rsidRPr="00306C82">
        <w:rPr>
          <w:rFonts w:ascii="Calibri" w:hAnsi="Calibri"/>
          <w:sz w:val="22"/>
          <w:lang w:val="en-GB"/>
        </w:rPr>
        <w:t>tribution, assessment or claim o</w:t>
      </w:r>
      <w:r w:rsidRPr="00306C82">
        <w:rPr>
          <w:rFonts w:ascii="Calibri" w:hAnsi="Calibri"/>
          <w:sz w:val="22"/>
          <w:lang w:val="en-GB"/>
        </w:rPr>
        <w:t xml:space="preserve">ther than where the latter arise out of </w:t>
      </w:r>
      <w:r w:rsidR="003B67FA" w:rsidRPr="00306C82">
        <w:rPr>
          <w:rFonts w:ascii="Calibri" w:hAnsi="Calibri"/>
          <w:sz w:val="22"/>
          <w:lang w:val="en-GB"/>
        </w:rPr>
        <w:t>GOAL</w:t>
      </w:r>
      <w:r w:rsidRPr="00306C82">
        <w:rPr>
          <w:rFonts w:ascii="Calibri" w:hAnsi="Calibri"/>
          <w:sz w:val="22"/>
          <w:lang w:val="en-GB"/>
        </w:rPr>
        <w:t>'s negligence or wilful default;</w:t>
      </w:r>
      <w:r w:rsidR="00A604F8">
        <w:rPr>
          <w:rFonts w:ascii="Calibri" w:hAnsi="Calibri"/>
          <w:sz w:val="22"/>
          <w:lang w:val="en-GB"/>
        </w:rPr>
        <w:t xml:space="preserve"> and</w:t>
      </w:r>
    </w:p>
    <w:p w14:paraId="40D213FD" w14:textId="2AE12675" w:rsidR="00F06E7B" w:rsidRPr="00306C82" w:rsidRDefault="00462D2D">
      <w:pPr>
        <w:pStyle w:val="ACLevel3"/>
        <w:rPr>
          <w:rFonts w:ascii="Calibri" w:hAnsi="Calibri"/>
          <w:sz w:val="22"/>
          <w:lang w:val="en-GB"/>
        </w:rPr>
      </w:pPr>
      <w:r w:rsidRPr="00AE6B4B">
        <w:rPr>
          <w:rFonts w:ascii="Calibri" w:hAnsi="Calibri"/>
          <w:sz w:val="22"/>
        </w:rPr>
        <w:t>any liability for any employment-related claim or any claim based on worker status (including reasonable costs and expenses) brought by the Consultant against GOAL arising out of or in connection with the provision of the Services</w:t>
      </w:r>
    </w:p>
    <w:p w14:paraId="40D213FE" w14:textId="77777777" w:rsidR="00F06E7B" w:rsidRDefault="003B67FA" w:rsidP="0020303A">
      <w:pPr>
        <w:pStyle w:val="ACLevel2"/>
        <w:tabs>
          <w:tab w:val="clear" w:pos="1710"/>
        </w:tabs>
        <w:ind w:left="1440"/>
        <w:rPr>
          <w:rFonts w:ascii="Calibri" w:hAnsi="Calibri"/>
          <w:sz w:val="22"/>
          <w:lang w:val="en-GB"/>
        </w:rPr>
      </w:pPr>
      <w:r w:rsidRPr="00306C82">
        <w:rPr>
          <w:rFonts w:ascii="Calibri" w:hAnsi="Calibri"/>
          <w:sz w:val="22"/>
          <w:lang w:val="en-GB"/>
        </w:rPr>
        <w:t>GOAL</w:t>
      </w:r>
      <w:r w:rsidR="00F06E7B" w:rsidRPr="00306C82">
        <w:rPr>
          <w:rFonts w:ascii="Calibri" w:hAnsi="Calibri"/>
          <w:sz w:val="22"/>
          <w:lang w:val="en-GB"/>
        </w:rPr>
        <w:t xml:space="preserve"> may at its option satisfy such indemnity (in whole or in part) by way of deduction from any payments due to the Consultant.</w:t>
      </w:r>
    </w:p>
    <w:p w14:paraId="1E8F5C94" w14:textId="534EC8BF" w:rsidR="003608B9" w:rsidRPr="00306C82" w:rsidRDefault="003608B9" w:rsidP="0020303A">
      <w:pPr>
        <w:pStyle w:val="ACLevel2"/>
        <w:tabs>
          <w:tab w:val="clear" w:pos="1710"/>
        </w:tabs>
        <w:ind w:left="1440"/>
        <w:rPr>
          <w:rFonts w:ascii="Calibri" w:hAnsi="Calibri"/>
          <w:sz w:val="22"/>
          <w:lang w:val="en-GB"/>
        </w:rPr>
      </w:pPr>
      <w:r>
        <w:rPr>
          <w:rFonts w:ascii="Calibri" w:hAnsi="Calibri"/>
          <w:sz w:val="22"/>
          <w:lang w:val="en-GB"/>
        </w:rPr>
        <w:t xml:space="preserve">This clause </w:t>
      </w:r>
      <w:r w:rsidR="004656B7">
        <w:rPr>
          <w:rFonts w:ascii="Calibri" w:hAnsi="Calibri"/>
          <w:sz w:val="22"/>
          <w:lang w:val="en-GB"/>
        </w:rPr>
        <w:t>2</w:t>
      </w:r>
      <w:r w:rsidR="00ED2CAA">
        <w:rPr>
          <w:rFonts w:ascii="Calibri" w:hAnsi="Calibri"/>
          <w:sz w:val="22"/>
          <w:lang w:val="en-GB"/>
        </w:rPr>
        <w:t>1</w:t>
      </w:r>
      <w:r>
        <w:rPr>
          <w:rFonts w:ascii="Calibri" w:hAnsi="Calibri"/>
          <w:sz w:val="22"/>
          <w:lang w:val="en-GB"/>
        </w:rPr>
        <w:t xml:space="preserve"> should be read in conjunction with clause</w:t>
      </w:r>
      <w:r w:rsidR="00294E71">
        <w:rPr>
          <w:rFonts w:ascii="Calibri" w:hAnsi="Calibri"/>
          <w:sz w:val="22"/>
          <w:lang w:val="en-GB"/>
        </w:rPr>
        <w:t xml:space="preserve"> 1</w:t>
      </w:r>
      <w:r w:rsidR="009C5273">
        <w:rPr>
          <w:rFonts w:ascii="Calibri" w:hAnsi="Calibri"/>
          <w:sz w:val="22"/>
          <w:lang w:val="en-GB"/>
        </w:rPr>
        <w:t>7</w:t>
      </w:r>
      <w:r w:rsidR="00294E71">
        <w:rPr>
          <w:rFonts w:ascii="Calibri" w:hAnsi="Calibri"/>
          <w:sz w:val="22"/>
          <w:lang w:val="en-GB"/>
        </w:rPr>
        <w:t xml:space="preserve"> above.</w:t>
      </w:r>
    </w:p>
    <w:p w14:paraId="06B8ECAD" w14:textId="3EE90F22" w:rsidR="009651C3" w:rsidRPr="000057D0" w:rsidRDefault="009651C3" w:rsidP="000057D0">
      <w:pPr>
        <w:pStyle w:val="ACLevel1"/>
        <w:keepNext/>
        <w:rPr>
          <w:rFonts w:ascii="Calibri" w:hAnsi="Calibri"/>
          <w:sz w:val="22"/>
        </w:rPr>
      </w:pPr>
      <w:bookmarkStart w:id="23" w:name="a573532"/>
      <w:bookmarkStart w:id="24" w:name="a90282"/>
      <w:r w:rsidRPr="00AE6B4B">
        <w:rPr>
          <w:rStyle w:val="ACLevel1asheadingtext"/>
          <w:rFonts w:ascii="Calibri" w:hAnsi="Calibri"/>
          <w:sz w:val="22"/>
        </w:rPr>
        <w:t>Notices</w:t>
      </w:r>
      <w:bookmarkEnd w:id="23"/>
    </w:p>
    <w:p w14:paraId="180D0906" w14:textId="6A7B25EC" w:rsidR="00B004CA" w:rsidRPr="00AE6B4B" w:rsidRDefault="00B004CA" w:rsidP="00B004CA">
      <w:pPr>
        <w:pStyle w:val="ACLevel2"/>
        <w:tabs>
          <w:tab w:val="clear" w:pos="1710"/>
        </w:tabs>
        <w:ind w:left="1440"/>
        <w:rPr>
          <w:rFonts w:ascii="Calibri" w:hAnsi="Calibri"/>
          <w:sz w:val="22"/>
        </w:rPr>
      </w:pPr>
      <w:r w:rsidRPr="00AE6B4B">
        <w:rPr>
          <w:rFonts w:ascii="Calibri" w:hAnsi="Calibri"/>
          <w:sz w:val="22"/>
        </w:rPr>
        <w:t xml:space="preserve">Any notice given under this </w:t>
      </w:r>
      <w:r w:rsidR="00E11285">
        <w:rPr>
          <w:rFonts w:ascii="Calibri" w:hAnsi="Calibri"/>
          <w:sz w:val="22"/>
        </w:rPr>
        <w:t>Agreement</w:t>
      </w:r>
      <w:r w:rsidRPr="00AE6B4B">
        <w:rPr>
          <w:rFonts w:ascii="Calibri" w:hAnsi="Calibri"/>
          <w:sz w:val="22"/>
        </w:rPr>
        <w:t xml:space="preserve"> shall be in writing and signed by or on behalf of the party giving it and shall be served by delivering it personally, or sending it by pre-paid recorded delivery or registered post to the relevant party at (in the case of GOAL) its registered office for the time being and (in the case of the Consultant) his last known address, or by sending it by </w:t>
      </w:r>
      <w:r>
        <w:rPr>
          <w:rFonts w:ascii="Calibri" w:hAnsi="Calibri"/>
          <w:sz w:val="22"/>
        </w:rPr>
        <w:t>email</w:t>
      </w:r>
      <w:r w:rsidRPr="00AE6B4B">
        <w:rPr>
          <w:rFonts w:ascii="Calibri" w:hAnsi="Calibri"/>
          <w:sz w:val="22"/>
        </w:rPr>
        <w:t xml:space="preserve"> to the </w:t>
      </w:r>
      <w:r>
        <w:rPr>
          <w:rFonts w:ascii="Calibri" w:hAnsi="Calibri"/>
          <w:sz w:val="22"/>
        </w:rPr>
        <w:t>email address</w:t>
      </w:r>
      <w:r w:rsidRPr="00AE6B4B">
        <w:rPr>
          <w:rFonts w:ascii="Calibri" w:hAnsi="Calibri"/>
          <w:sz w:val="22"/>
        </w:rPr>
        <w:t xml:space="preserve"> notified by the relevant party to the other party</w:t>
      </w:r>
      <w:r>
        <w:rPr>
          <w:rFonts w:ascii="Calibri" w:hAnsi="Calibri"/>
          <w:sz w:val="22"/>
        </w:rPr>
        <w:t xml:space="preserve"> on the Commencement Date</w:t>
      </w:r>
      <w:r w:rsidRPr="00AE6B4B">
        <w:rPr>
          <w:rFonts w:ascii="Calibri" w:hAnsi="Calibri"/>
          <w:sz w:val="22"/>
        </w:rPr>
        <w:t>. Any such notice shall be deemed to have been received:</w:t>
      </w:r>
    </w:p>
    <w:p w14:paraId="471FE014" w14:textId="77777777" w:rsidR="00B004CA" w:rsidRPr="00AE6B4B" w:rsidRDefault="00B004CA" w:rsidP="00B004CA">
      <w:pPr>
        <w:pStyle w:val="ACLevel3"/>
        <w:rPr>
          <w:rFonts w:ascii="Calibri" w:hAnsi="Calibri"/>
          <w:sz w:val="22"/>
        </w:rPr>
      </w:pPr>
      <w:r w:rsidRPr="00AE6B4B">
        <w:rPr>
          <w:rFonts w:ascii="Calibri" w:hAnsi="Calibri"/>
          <w:sz w:val="22"/>
        </w:rPr>
        <w:t>if delivered personally, at the time of delivery;</w:t>
      </w:r>
    </w:p>
    <w:p w14:paraId="2CE4423F" w14:textId="77777777" w:rsidR="00B004CA" w:rsidRPr="00AE6B4B" w:rsidRDefault="00B004CA" w:rsidP="00B004CA">
      <w:pPr>
        <w:pStyle w:val="ACLevel3"/>
        <w:rPr>
          <w:rFonts w:ascii="Calibri" w:hAnsi="Calibri"/>
          <w:sz w:val="22"/>
        </w:rPr>
      </w:pPr>
      <w:r w:rsidRPr="00AE6B4B">
        <w:rPr>
          <w:rFonts w:ascii="Calibri" w:hAnsi="Calibri"/>
          <w:sz w:val="22"/>
        </w:rPr>
        <w:lastRenderedPageBreak/>
        <w:t>in the case of pre-paid recorde</w:t>
      </w:r>
      <w:r>
        <w:rPr>
          <w:rFonts w:ascii="Calibri" w:hAnsi="Calibri"/>
          <w:sz w:val="22"/>
        </w:rPr>
        <w:t xml:space="preserve">d delivery or registered post, </w:t>
      </w:r>
      <w:r w:rsidRPr="00AE6B4B">
        <w:rPr>
          <w:rFonts w:ascii="Calibri" w:hAnsi="Calibri"/>
          <w:sz w:val="22"/>
        </w:rPr>
        <w:t>48 hours from the date of posting; and</w:t>
      </w:r>
    </w:p>
    <w:p w14:paraId="4BCE42B4" w14:textId="77777777" w:rsidR="00B004CA" w:rsidRPr="00AE6B4B" w:rsidRDefault="00B004CA" w:rsidP="00B004CA">
      <w:pPr>
        <w:pStyle w:val="ACLevel3"/>
        <w:rPr>
          <w:rFonts w:ascii="Calibri" w:hAnsi="Calibri"/>
          <w:sz w:val="22"/>
        </w:rPr>
      </w:pPr>
      <w:r>
        <w:rPr>
          <w:rFonts w:ascii="Calibri" w:hAnsi="Calibri"/>
          <w:sz w:val="22"/>
        </w:rPr>
        <w:t xml:space="preserve"> </w:t>
      </w:r>
      <w:r w:rsidRPr="00AE6B4B">
        <w:rPr>
          <w:rFonts w:ascii="Calibri" w:hAnsi="Calibri"/>
          <w:sz w:val="22"/>
        </w:rPr>
        <w:t xml:space="preserve">in the case of </w:t>
      </w:r>
      <w:r>
        <w:rPr>
          <w:rFonts w:ascii="Calibri" w:hAnsi="Calibri"/>
          <w:sz w:val="22"/>
        </w:rPr>
        <w:t>email</w:t>
      </w:r>
      <w:r w:rsidRPr="00AE6B4B">
        <w:rPr>
          <w:rFonts w:ascii="Calibri" w:hAnsi="Calibri"/>
          <w:sz w:val="22"/>
        </w:rPr>
        <w:t xml:space="preserve">, at the time of </w:t>
      </w:r>
      <w:r>
        <w:rPr>
          <w:rFonts w:ascii="Calibri" w:hAnsi="Calibri"/>
          <w:sz w:val="22"/>
        </w:rPr>
        <w:t>transmission.</w:t>
      </w:r>
    </w:p>
    <w:p w14:paraId="42E1C8BC" w14:textId="77777777" w:rsidR="00B004CA" w:rsidRPr="00AE6B4B" w:rsidRDefault="00B004CA" w:rsidP="00B004CA">
      <w:pPr>
        <w:pStyle w:val="ACLevel2"/>
        <w:tabs>
          <w:tab w:val="clear" w:pos="1710"/>
        </w:tabs>
        <w:ind w:left="1440"/>
        <w:rPr>
          <w:rFonts w:ascii="Calibri" w:hAnsi="Calibri"/>
          <w:sz w:val="22"/>
        </w:rPr>
      </w:pPr>
      <w:r w:rsidRPr="00AE6B4B">
        <w:rPr>
          <w:rFonts w:ascii="Calibri" w:hAnsi="Calibri"/>
          <w:sz w:val="22"/>
        </w:rPr>
        <w:t xml:space="preserve">In proving such service it shall be sufficient to prove that the envelope containing such notice was addressed to the address of the relevant party and delivered either to that address or into the custody of the postal authorities as a pre-paid recorded delivery or registered post or that the notice was transmitted by </w:t>
      </w:r>
      <w:r>
        <w:rPr>
          <w:rFonts w:ascii="Calibri" w:hAnsi="Calibri"/>
          <w:sz w:val="22"/>
        </w:rPr>
        <w:t>email</w:t>
      </w:r>
      <w:r w:rsidRPr="00AE6B4B">
        <w:rPr>
          <w:rFonts w:ascii="Calibri" w:hAnsi="Calibri"/>
          <w:sz w:val="22"/>
        </w:rPr>
        <w:t xml:space="preserve"> to the </w:t>
      </w:r>
      <w:r>
        <w:rPr>
          <w:rFonts w:ascii="Calibri" w:hAnsi="Calibri"/>
          <w:sz w:val="22"/>
        </w:rPr>
        <w:t>email address of the relevant party.</w:t>
      </w:r>
    </w:p>
    <w:p w14:paraId="67B4F3CA" w14:textId="7CD54F92" w:rsidR="001E7374" w:rsidRDefault="001E7374" w:rsidP="00C162D3">
      <w:pPr>
        <w:pStyle w:val="ACLevel1"/>
        <w:keepNext/>
        <w:rPr>
          <w:rStyle w:val="ACLevel1asheadingtext"/>
          <w:rFonts w:ascii="Calibri" w:hAnsi="Calibri"/>
          <w:bCs/>
          <w:sz w:val="22"/>
        </w:rPr>
      </w:pPr>
      <w:r w:rsidRPr="001E7374">
        <w:rPr>
          <w:rStyle w:val="ACLevel1asheadingtext"/>
          <w:rFonts w:ascii="Calibri" w:hAnsi="Calibri"/>
          <w:bCs/>
          <w:sz w:val="22"/>
        </w:rPr>
        <w:t>Force Majeure</w:t>
      </w:r>
    </w:p>
    <w:p w14:paraId="1E5A7C91" w14:textId="3C89BA51" w:rsidR="006232F3" w:rsidRPr="006232F3" w:rsidRDefault="006232F3" w:rsidP="006232F3">
      <w:pPr>
        <w:pStyle w:val="ACLevel2"/>
        <w:tabs>
          <w:tab w:val="clear" w:pos="1710"/>
        </w:tabs>
        <w:ind w:left="1440"/>
        <w:rPr>
          <w:rStyle w:val="ACLevel1asheadingtext"/>
          <w:rFonts w:ascii="Calibri" w:hAnsi="Calibri"/>
          <w:bCs/>
          <w:sz w:val="22"/>
        </w:rPr>
      </w:pPr>
      <w:r w:rsidRPr="006232F3">
        <w:rPr>
          <w:rStyle w:val="ACLevel1asheadingtext"/>
          <w:rFonts w:ascii="Calibri" w:hAnsi="Calibri"/>
          <w:b w:val="0"/>
          <w:sz w:val="22"/>
        </w:rPr>
        <w:t>In the</w:t>
      </w:r>
      <w:r>
        <w:rPr>
          <w:rStyle w:val="ACLevel1asheadingtext"/>
          <w:rFonts w:ascii="Calibri" w:hAnsi="Calibri"/>
          <w:bCs/>
          <w:sz w:val="22"/>
        </w:rPr>
        <w:t xml:space="preserve"> </w:t>
      </w:r>
      <w:r w:rsidRPr="006D387F">
        <w:rPr>
          <w:rStyle w:val="ACLevel1asheadingtext"/>
          <w:rFonts w:ascii="Calibri" w:hAnsi="Calibri"/>
          <w:b w:val="0"/>
          <w:sz w:val="22"/>
        </w:rPr>
        <w:t xml:space="preserve">event of and as soon as possible and no later than fifteen (15) days after the occurrence of any cause constituting Force Majeure, the Consultant shall give notice and full particulars in writing to GOAL of such occurrence or change if the Consultant is thereby rendered unable, wholly or in part, to perform its obligations and meet its responsibilities under this </w:t>
      </w:r>
      <w:r w:rsidR="00E11285">
        <w:rPr>
          <w:rStyle w:val="ACLevel1asheadingtext"/>
          <w:rFonts w:ascii="Calibri" w:hAnsi="Calibri"/>
          <w:b w:val="0"/>
          <w:sz w:val="22"/>
        </w:rPr>
        <w:t>Agreement</w:t>
      </w:r>
      <w:r w:rsidRPr="006D387F">
        <w:rPr>
          <w:rStyle w:val="ACLevel1asheadingtext"/>
          <w:rFonts w:ascii="Calibri" w:hAnsi="Calibri"/>
          <w:b w:val="0"/>
          <w:sz w:val="22"/>
        </w:rPr>
        <w:t xml:space="preserve">. The Consultant shall also notify GOAL of any other changes in conditions or the occurrence of any event that interferes or threatens to interfere with its performance of this </w:t>
      </w:r>
      <w:r w:rsidR="00E11285">
        <w:rPr>
          <w:rStyle w:val="ACLevel1asheadingtext"/>
          <w:rFonts w:ascii="Calibri" w:hAnsi="Calibri"/>
          <w:b w:val="0"/>
          <w:sz w:val="22"/>
        </w:rPr>
        <w:t>Agreement</w:t>
      </w:r>
      <w:r w:rsidRPr="006D387F">
        <w:rPr>
          <w:rStyle w:val="ACLevel1asheadingtext"/>
          <w:rFonts w:ascii="Calibri" w:hAnsi="Calibri"/>
          <w:b w:val="0"/>
          <w:sz w:val="22"/>
        </w:rPr>
        <w:t xml:space="preserve">. On receipt of the notice required under this article, GOAL shall take such action as, in its sole discretion, it considers to be appropriate or necessary in the circumstances, including the granting to the Consultant of a reasonable extension of time in which to perform its obligations under this </w:t>
      </w:r>
      <w:r w:rsidR="00E11285">
        <w:rPr>
          <w:rStyle w:val="ACLevel1asheadingtext"/>
          <w:rFonts w:ascii="Calibri" w:hAnsi="Calibri"/>
          <w:b w:val="0"/>
          <w:sz w:val="22"/>
        </w:rPr>
        <w:t>Agreement</w:t>
      </w:r>
      <w:r w:rsidRPr="006D387F">
        <w:rPr>
          <w:rStyle w:val="ACLevel1asheadingtext"/>
          <w:rFonts w:ascii="Calibri" w:hAnsi="Calibri"/>
          <w:b w:val="0"/>
          <w:sz w:val="22"/>
        </w:rPr>
        <w:t xml:space="preserve">, or termination of the </w:t>
      </w:r>
      <w:r w:rsidR="00E11285">
        <w:rPr>
          <w:rStyle w:val="ACLevel1asheadingtext"/>
          <w:rFonts w:ascii="Calibri" w:hAnsi="Calibri"/>
          <w:b w:val="0"/>
          <w:sz w:val="22"/>
        </w:rPr>
        <w:t>Agreement</w:t>
      </w:r>
      <w:r w:rsidRPr="006D387F">
        <w:rPr>
          <w:rStyle w:val="ACLevel1asheadingtext"/>
          <w:rFonts w:ascii="Calibri" w:hAnsi="Calibri"/>
          <w:b w:val="0"/>
          <w:sz w:val="22"/>
        </w:rPr>
        <w:t xml:space="preserve"> if any delay will force an extension to the delivery schedule.</w:t>
      </w:r>
    </w:p>
    <w:p w14:paraId="69D4E942" w14:textId="52642E6A" w:rsidR="006232F3" w:rsidRPr="00C162D3" w:rsidRDefault="006232F3" w:rsidP="006232F3">
      <w:pPr>
        <w:pStyle w:val="ACLevel2"/>
        <w:tabs>
          <w:tab w:val="clear" w:pos="1710"/>
        </w:tabs>
        <w:ind w:left="1440"/>
        <w:rPr>
          <w:rStyle w:val="ACLevel1asheadingtext"/>
          <w:rFonts w:ascii="Calibri" w:hAnsi="Calibri"/>
          <w:bCs/>
          <w:sz w:val="22"/>
        </w:rPr>
      </w:pPr>
      <w:r>
        <w:rPr>
          <w:rStyle w:val="ACLevel1asheadingtext"/>
          <w:rFonts w:ascii="Calibri" w:hAnsi="Calibri"/>
          <w:b w:val="0"/>
          <w:sz w:val="22"/>
        </w:rPr>
        <w:t xml:space="preserve">Notwithstanding </w:t>
      </w:r>
      <w:r w:rsidRPr="006D387F">
        <w:rPr>
          <w:rStyle w:val="ACLevel1asheadingtext"/>
          <w:rFonts w:ascii="Calibri" w:hAnsi="Calibri"/>
          <w:b w:val="0"/>
          <w:sz w:val="22"/>
        </w:rPr>
        <w:t xml:space="preserve">anything to the contrary in this </w:t>
      </w:r>
      <w:r w:rsidR="00E11285">
        <w:rPr>
          <w:rStyle w:val="ACLevel1asheadingtext"/>
          <w:rFonts w:ascii="Calibri" w:hAnsi="Calibri"/>
          <w:b w:val="0"/>
          <w:sz w:val="22"/>
        </w:rPr>
        <w:t>Agreement</w:t>
      </w:r>
      <w:r w:rsidRPr="006D387F">
        <w:rPr>
          <w:rStyle w:val="ACLevel1asheadingtext"/>
          <w:rFonts w:ascii="Calibri" w:hAnsi="Calibri"/>
          <w:b w:val="0"/>
          <w:sz w:val="22"/>
        </w:rPr>
        <w:t xml:space="preserve">, the Consultant recognizes that the work and services may be performed under harsh or hostile conditions caused by civil unrest. Consequently, delays or failure to perform caused by events arising out of, or in connection with, such civil unrest shall not, in itself, constitute Force Majeure under this </w:t>
      </w:r>
      <w:r w:rsidR="00E11285">
        <w:rPr>
          <w:rStyle w:val="ACLevel1asheadingtext"/>
          <w:rFonts w:ascii="Calibri" w:hAnsi="Calibri"/>
          <w:b w:val="0"/>
          <w:sz w:val="22"/>
        </w:rPr>
        <w:t>Agreement</w:t>
      </w:r>
    </w:p>
    <w:p w14:paraId="0A788B74" w14:textId="77777777" w:rsidR="007A26F3" w:rsidRPr="00AE734B" w:rsidRDefault="007A26F3" w:rsidP="007A26F3">
      <w:pPr>
        <w:pStyle w:val="ACLevel1"/>
        <w:keepNext/>
        <w:rPr>
          <w:rStyle w:val="ACLevel1asheadingtext"/>
          <w:rFonts w:ascii="Calibri" w:hAnsi="Calibri"/>
          <w:b w:val="0"/>
          <w:sz w:val="22"/>
        </w:rPr>
      </w:pPr>
      <w:r>
        <w:rPr>
          <w:rStyle w:val="ACLevel1asheadingtext"/>
          <w:rFonts w:ascii="Calibri" w:hAnsi="Calibri"/>
          <w:sz w:val="22"/>
        </w:rPr>
        <w:t>Severance</w:t>
      </w:r>
    </w:p>
    <w:p w14:paraId="4D8A88C7" w14:textId="22A88786" w:rsidR="007A26F3" w:rsidRDefault="007A26F3" w:rsidP="007A26F3">
      <w:pPr>
        <w:pStyle w:val="ACLevel1"/>
        <w:keepNext/>
        <w:numPr>
          <w:ilvl w:val="0"/>
          <w:numId w:val="0"/>
        </w:numPr>
        <w:ind w:left="720" w:hanging="11"/>
        <w:rPr>
          <w:rStyle w:val="ACLevel1asheadingtext"/>
          <w:rFonts w:ascii="Calibri" w:hAnsi="Calibri"/>
          <w:b w:val="0"/>
          <w:sz w:val="22"/>
        </w:rPr>
      </w:pPr>
      <w:r>
        <w:rPr>
          <w:rStyle w:val="ACLevel1asheadingtext"/>
          <w:rFonts w:ascii="Calibri" w:hAnsi="Calibri"/>
          <w:b w:val="0"/>
          <w:sz w:val="22"/>
        </w:rPr>
        <w:t xml:space="preserve">If any term, provision, covenant or restriction of this </w:t>
      </w:r>
      <w:r w:rsidR="00E11285">
        <w:rPr>
          <w:rStyle w:val="ACLevel1asheadingtext"/>
          <w:rFonts w:ascii="Calibri" w:hAnsi="Calibri"/>
          <w:b w:val="0"/>
          <w:sz w:val="22"/>
        </w:rPr>
        <w:t>Agreement</w:t>
      </w:r>
      <w:r>
        <w:rPr>
          <w:rStyle w:val="ACLevel1asheadingtext"/>
          <w:rFonts w:ascii="Calibri" w:hAnsi="Calibri"/>
          <w:b w:val="0"/>
          <w:sz w:val="22"/>
        </w:rPr>
        <w:t xml:space="preserve"> is held by a court of competent jurisdiction to be invalid, void or unenforceable, the remainder of the terms, provisions, covenants and restrictions of this </w:t>
      </w:r>
      <w:r w:rsidR="00E11285">
        <w:rPr>
          <w:rStyle w:val="ACLevel1asheadingtext"/>
          <w:rFonts w:ascii="Calibri" w:hAnsi="Calibri"/>
          <w:b w:val="0"/>
          <w:sz w:val="22"/>
        </w:rPr>
        <w:t>Agreement</w:t>
      </w:r>
      <w:r>
        <w:rPr>
          <w:rStyle w:val="ACLevel1asheadingtext"/>
          <w:rFonts w:ascii="Calibri" w:hAnsi="Calibri"/>
          <w:b w:val="0"/>
          <w:sz w:val="22"/>
        </w:rPr>
        <w:t xml:space="preserve"> shall continue in full force and effect.</w:t>
      </w:r>
    </w:p>
    <w:p w14:paraId="23AF753C" w14:textId="39655C90" w:rsidR="00871694" w:rsidRPr="007A26F3" w:rsidRDefault="00871694" w:rsidP="007A26F3">
      <w:pPr>
        <w:pStyle w:val="ACLevel1"/>
        <w:keepNext/>
        <w:rPr>
          <w:rStyle w:val="ACLevel1asheadingtext"/>
          <w:rFonts w:ascii="Calibri" w:hAnsi="Calibri"/>
          <w:b w:val="0"/>
          <w:sz w:val="22"/>
        </w:rPr>
      </w:pPr>
      <w:r w:rsidRPr="007A26F3">
        <w:rPr>
          <w:rStyle w:val="ACLevel1asheadingtext"/>
          <w:rFonts w:ascii="Calibri" w:hAnsi="Calibri"/>
          <w:sz w:val="22"/>
        </w:rPr>
        <w:t>No waiver</w:t>
      </w:r>
    </w:p>
    <w:p w14:paraId="79CAD3A6" w14:textId="34233818" w:rsidR="00871694" w:rsidRPr="00AE734B" w:rsidRDefault="00871694" w:rsidP="007A26F3">
      <w:pPr>
        <w:pStyle w:val="ACLevel1"/>
        <w:keepNext/>
        <w:numPr>
          <w:ilvl w:val="0"/>
          <w:numId w:val="0"/>
        </w:numPr>
        <w:tabs>
          <w:tab w:val="left" w:pos="720"/>
        </w:tabs>
        <w:ind w:left="720" w:hanging="11"/>
        <w:rPr>
          <w:rStyle w:val="ACLevel1asheadingtext"/>
          <w:rFonts w:ascii="Calibri" w:hAnsi="Calibri"/>
          <w:b w:val="0"/>
          <w:sz w:val="22"/>
        </w:rPr>
      </w:pPr>
      <w:r>
        <w:rPr>
          <w:rFonts w:ascii="Calibri" w:hAnsi="Calibri"/>
          <w:sz w:val="22"/>
        </w:rPr>
        <w:t xml:space="preserve">No failure or delay by GOAL in exercising any remedy, right, power or privilege under or in relation to this </w:t>
      </w:r>
      <w:r w:rsidR="00E11285">
        <w:rPr>
          <w:rFonts w:ascii="Calibri" w:hAnsi="Calibri"/>
          <w:sz w:val="22"/>
        </w:rPr>
        <w:t>Agreement</w:t>
      </w:r>
      <w:r>
        <w:rPr>
          <w:rFonts w:ascii="Calibri" w:hAnsi="Calibri"/>
          <w:sz w:val="22"/>
        </w:rPr>
        <w:t xml:space="preserve"> or at law shall operate as a waiver of the same nor shall any single or partial exercise of any remedy, right, power or privilege preclude any further exercise of the same or the exercise of any other remedy, right, power or privilege.</w:t>
      </w:r>
    </w:p>
    <w:p w14:paraId="40D21408" w14:textId="77777777" w:rsidR="00F06E7B" w:rsidRPr="00306C82" w:rsidRDefault="00F06E7B">
      <w:pPr>
        <w:pStyle w:val="ACLevel1"/>
        <w:keepNext/>
        <w:rPr>
          <w:rFonts w:ascii="Calibri" w:hAnsi="Calibri"/>
          <w:sz w:val="22"/>
          <w:lang w:val="en-GB"/>
        </w:rPr>
      </w:pPr>
      <w:r w:rsidRPr="00306C82">
        <w:rPr>
          <w:rStyle w:val="ACLevel1asheadingtext"/>
          <w:rFonts w:ascii="Calibri" w:hAnsi="Calibri"/>
          <w:sz w:val="22"/>
          <w:lang w:val="en-GB"/>
        </w:rPr>
        <w:t>Entire Agreement</w:t>
      </w:r>
      <w:bookmarkEnd w:id="24"/>
    </w:p>
    <w:p w14:paraId="40D21409" w14:textId="16887E56" w:rsidR="00F06E7B" w:rsidRPr="00306C82" w:rsidRDefault="00F06E7B">
      <w:pPr>
        <w:pStyle w:val="ACBody1"/>
        <w:rPr>
          <w:rFonts w:ascii="Calibri" w:hAnsi="Calibri"/>
          <w:sz w:val="22"/>
          <w:lang w:val="en-GB"/>
        </w:rPr>
      </w:pPr>
      <w:r w:rsidRPr="00306C82">
        <w:rPr>
          <w:rFonts w:ascii="Calibri" w:hAnsi="Calibri"/>
          <w:sz w:val="22"/>
          <w:lang w:val="en-GB"/>
        </w:rPr>
        <w:t xml:space="preserve">Each party on behalf of itself acknowledges and agrees with the other party </w:t>
      </w:r>
      <w:r w:rsidR="001E15C3" w:rsidRPr="00306C82">
        <w:rPr>
          <w:rFonts w:ascii="Calibri" w:hAnsi="Calibri"/>
          <w:sz w:val="22"/>
          <w:lang w:val="en-GB"/>
        </w:rPr>
        <w:t xml:space="preserve">that this </w:t>
      </w:r>
      <w:r w:rsidR="00E11285">
        <w:rPr>
          <w:rFonts w:ascii="Calibri" w:hAnsi="Calibri"/>
          <w:sz w:val="22"/>
          <w:lang w:val="en-GB"/>
        </w:rPr>
        <w:t>Agreement</w:t>
      </w:r>
      <w:r w:rsidR="001E15C3" w:rsidRPr="00306C82">
        <w:rPr>
          <w:rFonts w:ascii="Calibri" w:hAnsi="Calibri"/>
          <w:sz w:val="22"/>
          <w:lang w:val="en-GB"/>
        </w:rPr>
        <w:t xml:space="preserve"> constitutes</w:t>
      </w:r>
      <w:r w:rsidRPr="00306C82">
        <w:rPr>
          <w:rFonts w:ascii="Calibri" w:hAnsi="Calibri"/>
          <w:sz w:val="22"/>
          <w:lang w:val="en-GB"/>
        </w:rPr>
        <w:t xml:space="preserve"> the entire agreement and understanding between the Consultant and supersedes any previous agreement </w:t>
      </w:r>
      <w:r w:rsidR="00C75B22" w:rsidRPr="00306C82">
        <w:rPr>
          <w:rFonts w:ascii="Calibri" w:hAnsi="Calibri"/>
          <w:sz w:val="22"/>
          <w:lang w:val="en-GB"/>
        </w:rPr>
        <w:t xml:space="preserve">(whether written or oral) </w:t>
      </w:r>
      <w:r w:rsidRPr="00306C82">
        <w:rPr>
          <w:rFonts w:ascii="Calibri" w:hAnsi="Calibri"/>
          <w:sz w:val="22"/>
          <w:lang w:val="en-GB"/>
        </w:rPr>
        <w:t>between them relating to the Engagement (which shall be deemed to have been terminated by mutual consent).</w:t>
      </w:r>
    </w:p>
    <w:p w14:paraId="40D2140A" w14:textId="77777777" w:rsidR="00F06E7B" w:rsidRPr="00306C82" w:rsidRDefault="00F06E7B">
      <w:pPr>
        <w:pStyle w:val="ACLevel1"/>
        <w:keepNext/>
        <w:rPr>
          <w:rFonts w:ascii="Calibri" w:hAnsi="Calibri"/>
          <w:sz w:val="22"/>
          <w:lang w:val="en-GB"/>
        </w:rPr>
      </w:pPr>
      <w:bookmarkStart w:id="25" w:name="_Toc188805766"/>
      <w:bookmarkStart w:id="26" w:name="a374632"/>
      <w:r w:rsidRPr="00306C82">
        <w:rPr>
          <w:rStyle w:val="ACLevel1asheadingtext"/>
          <w:rFonts w:ascii="Calibri" w:hAnsi="Calibri"/>
          <w:sz w:val="22"/>
          <w:lang w:val="en-GB"/>
        </w:rPr>
        <w:t>Variation</w:t>
      </w:r>
      <w:bookmarkEnd w:id="25"/>
      <w:r w:rsidRPr="00306C82">
        <w:rPr>
          <w:rStyle w:val="ACLevel1asheadingtext"/>
          <w:rFonts w:ascii="Calibri" w:hAnsi="Calibri"/>
          <w:sz w:val="22"/>
          <w:lang w:val="en-GB"/>
        </w:rPr>
        <w:t xml:space="preserve"> </w:t>
      </w:r>
      <w:bookmarkEnd w:id="26"/>
    </w:p>
    <w:p w14:paraId="40D2140B" w14:textId="36F75B61" w:rsidR="00F06E7B" w:rsidRPr="00306C82" w:rsidRDefault="00F06E7B">
      <w:pPr>
        <w:pStyle w:val="ACBody1"/>
        <w:rPr>
          <w:rFonts w:ascii="Calibri" w:hAnsi="Calibri"/>
          <w:sz w:val="22"/>
          <w:lang w:val="en-GB"/>
        </w:rPr>
      </w:pPr>
      <w:r w:rsidRPr="00306C82">
        <w:rPr>
          <w:rFonts w:ascii="Calibri" w:hAnsi="Calibri"/>
          <w:sz w:val="22"/>
          <w:lang w:val="en-GB"/>
        </w:rPr>
        <w:t xml:space="preserve">No variation of this </w:t>
      </w:r>
      <w:r w:rsidR="00E11285">
        <w:rPr>
          <w:rFonts w:ascii="Calibri" w:hAnsi="Calibri"/>
          <w:sz w:val="22"/>
          <w:lang w:val="en-GB"/>
        </w:rPr>
        <w:t>Agreement</w:t>
      </w:r>
      <w:r w:rsidRPr="00306C82">
        <w:rPr>
          <w:rFonts w:ascii="Calibri" w:hAnsi="Calibri"/>
          <w:sz w:val="22"/>
          <w:lang w:val="en-GB"/>
        </w:rPr>
        <w:t xml:space="preserve"> shall be valid unless it is in writing and signed by or on behalf of each of the parties.</w:t>
      </w:r>
    </w:p>
    <w:p w14:paraId="40D2140C" w14:textId="77777777" w:rsidR="00F06E7B" w:rsidRPr="00306C82" w:rsidRDefault="00F06E7B">
      <w:pPr>
        <w:pStyle w:val="ACLevel1"/>
        <w:keepNext/>
        <w:rPr>
          <w:rFonts w:ascii="Calibri" w:hAnsi="Calibri"/>
          <w:sz w:val="22"/>
          <w:lang w:val="en-GB"/>
        </w:rPr>
      </w:pPr>
      <w:bookmarkStart w:id="27" w:name="a96918"/>
      <w:r w:rsidRPr="00306C82">
        <w:rPr>
          <w:rStyle w:val="ACLevel1asheadingtext"/>
          <w:rFonts w:ascii="Calibri" w:hAnsi="Calibri"/>
          <w:sz w:val="22"/>
          <w:lang w:val="en-GB"/>
        </w:rPr>
        <w:lastRenderedPageBreak/>
        <w:t>Counterparts</w:t>
      </w:r>
      <w:bookmarkEnd w:id="27"/>
    </w:p>
    <w:p w14:paraId="40D2140D" w14:textId="302B7A2A" w:rsidR="00F06E7B" w:rsidRPr="00306C82" w:rsidRDefault="00F06E7B">
      <w:pPr>
        <w:pStyle w:val="ACBody1"/>
        <w:rPr>
          <w:rFonts w:ascii="Calibri" w:hAnsi="Calibri"/>
          <w:sz w:val="22"/>
          <w:lang w:val="en-GB"/>
        </w:rPr>
      </w:pPr>
      <w:r w:rsidRPr="00306C82">
        <w:rPr>
          <w:rFonts w:ascii="Calibri" w:hAnsi="Calibri"/>
          <w:sz w:val="22"/>
          <w:lang w:val="en-GB"/>
        </w:rPr>
        <w:t xml:space="preserve">This </w:t>
      </w:r>
      <w:r w:rsidR="00E11285">
        <w:rPr>
          <w:rFonts w:ascii="Calibri" w:hAnsi="Calibri"/>
          <w:sz w:val="22"/>
          <w:lang w:val="en-GB"/>
        </w:rPr>
        <w:t>Agreement</w:t>
      </w:r>
      <w:r w:rsidRPr="00306C82">
        <w:rPr>
          <w:rFonts w:ascii="Calibri" w:hAnsi="Calibri"/>
          <w:sz w:val="22"/>
          <w:lang w:val="en-GB"/>
        </w:rPr>
        <w:t xml:space="preserve"> may be executed in any number of counterparts, each of which, when executed shall be an original, and all the counterparts together shall constitute one and the same instrument.</w:t>
      </w:r>
    </w:p>
    <w:p w14:paraId="40D2140E" w14:textId="77777777" w:rsidR="00F06E7B" w:rsidRPr="00306C82" w:rsidRDefault="00F06E7B">
      <w:pPr>
        <w:pStyle w:val="ACLevel1"/>
        <w:keepNext/>
        <w:rPr>
          <w:rFonts w:ascii="Calibri" w:hAnsi="Calibri"/>
          <w:sz w:val="22"/>
          <w:lang w:val="en-GB"/>
        </w:rPr>
      </w:pPr>
      <w:bookmarkStart w:id="28" w:name="a133007"/>
      <w:r w:rsidRPr="00306C82">
        <w:rPr>
          <w:rStyle w:val="ACLevel1asheadingtext"/>
          <w:rFonts w:ascii="Calibri" w:hAnsi="Calibri"/>
          <w:sz w:val="22"/>
          <w:lang w:val="en-GB"/>
        </w:rPr>
        <w:t>Governing Law and Jurisdiction</w:t>
      </w:r>
      <w:bookmarkEnd w:id="28"/>
    </w:p>
    <w:p w14:paraId="40D2140F" w14:textId="35F1F735" w:rsidR="00F06E7B" w:rsidRDefault="00F06E7B" w:rsidP="00264B58">
      <w:pPr>
        <w:pStyle w:val="ACLevel2"/>
        <w:tabs>
          <w:tab w:val="clear" w:pos="1710"/>
        </w:tabs>
        <w:ind w:left="1440"/>
        <w:rPr>
          <w:rFonts w:ascii="Calibri" w:hAnsi="Calibri"/>
          <w:sz w:val="22"/>
          <w:lang w:val="en-GB"/>
        </w:rPr>
      </w:pPr>
      <w:r w:rsidRPr="00306C82">
        <w:rPr>
          <w:rFonts w:ascii="Calibri" w:hAnsi="Calibri"/>
          <w:sz w:val="22"/>
          <w:lang w:val="en-GB"/>
        </w:rPr>
        <w:t xml:space="preserve">This </w:t>
      </w:r>
      <w:r w:rsidR="00E11285">
        <w:rPr>
          <w:rFonts w:ascii="Calibri" w:hAnsi="Calibri"/>
          <w:sz w:val="22"/>
          <w:lang w:val="en-GB"/>
        </w:rPr>
        <w:t>Agreement</w:t>
      </w:r>
      <w:r w:rsidRPr="00306C82">
        <w:rPr>
          <w:rFonts w:ascii="Calibri" w:hAnsi="Calibri"/>
          <w:sz w:val="22"/>
          <w:lang w:val="en-GB"/>
        </w:rPr>
        <w:t xml:space="preserve"> shall be governed by and construed in accordance with </w:t>
      </w:r>
      <w:r w:rsidRPr="00AB11AF">
        <w:rPr>
          <w:rFonts w:ascii="Calibri" w:hAnsi="Calibri"/>
          <w:sz w:val="22"/>
          <w:highlight w:val="yellow"/>
          <w:lang w:val="en-GB"/>
        </w:rPr>
        <w:t>Irish law.</w:t>
      </w:r>
    </w:p>
    <w:p w14:paraId="65DBF69F" w14:textId="4F8ED2F5" w:rsidR="00264B58" w:rsidRPr="00306C82" w:rsidRDefault="00264B58" w:rsidP="00264B58">
      <w:pPr>
        <w:pStyle w:val="ACLevel2"/>
        <w:tabs>
          <w:tab w:val="clear" w:pos="1710"/>
        </w:tabs>
        <w:ind w:left="1440"/>
        <w:rPr>
          <w:rFonts w:ascii="Calibri" w:hAnsi="Calibri"/>
          <w:sz w:val="22"/>
          <w:lang w:val="en-GB"/>
        </w:rPr>
      </w:pPr>
      <w:r>
        <w:rPr>
          <w:rFonts w:ascii="Calibri" w:hAnsi="Calibri"/>
          <w:sz w:val="22"/>
          <w:lang w:val="en-GB"/>
        </w:rPr>
        <w:t xml:space="preserve">Each party </w:t>
      </w:r>
      <w:r w:rsidR="007574F9" w:rsidRPr="007574F9">
        <w:rPr>
          <w:rFonts w:ascii="Calibri" w:hAnsi="Calibri"/>
          <w:sz w:val="22"/>
          <w:lang w:val="en-GB"/>
        </w:rPr>
        <w:t xml:space="preserve">irrevocably agrees to submit to the exclusive jurisdiction of the Irish courts over any claim or matter arising under or in connection with this </w:t>
      </w:r>
      <w:r w:rsidR="00E11285">
        <w:rPr>
          <w:rFonts w:ascii="Calibri" w:hAnsi="Calibri"/>
          <w:sz w:val="22"/>
          <w:lang w:val="en-GB"/>
        </w:rPr>
        <w:t>Agreement</w:t>
      </w:r>
      <w:r w:rsidR="007574F9" w:rsidRPr="007574F9">
        <w:rPr>
          <w:rFonts w:ascii="Calibri" w:hAnsi="Calibri"/>
          <w:sz w:val="22"/>
          <w:lang w:val="en-GB"/>
        </w:rPr>
        <w:t>.</w:t>
      </w:r>
    </w:p>
    <w:p w14:paraId="40D21411" w14:textId="35DDCB23" w:rsidR="001E4584" w:rsidRPr="00306C82" w:rsidRDefault="00A5273E" w:rsidP="007574F9">
      <w:pPr>
        <w:pStyle w:val="ACLevel2"/>
        <w:numPr>
          <w:ilvl w:val="0"/>
          <w:numId w:val="0"/>
        </w:numPr>
        <w:ind w:left="720"/>
        <w:jc w:val="center"/>
        <w:rPr>
          <w:rFonts w:ascii="Calibri" w:hAnsi="Calibri"/>
          <w:b/>
          <w:bCs/>
          <w:sz w:val="22"/>
          <w:lang w:val="en-GB"/>
        </w:rPr>
      </w:pPr>
      <w:r w:rsidRPr="00306C82">
        <w:rPr>
          <w:rFonts w:ascii="Calibri" w:hAnsi="Calibri"/>
          <w:b/>
          <w:bCs/>
          <w:sz w:val="22"/>
          <w:lang w:val="en-GB"/>
        </w:rPr>
        <w:br w:type="page"/>
      </w:r>
      <w:r w:rsidR="00C20259">
        <w:rPr>
          <w:rFonts w:ascii="Calibri" w:hAnsi="Calibri"/>
          <w:b/>
          <w:bCs/>
          <w:sz w:val="22"/>
          <w:lang w:val="en-GB"/>
        </w:rPr>
        <w:lastRenderedPageBreak/>
        <w:t>SCHEDULE</w:t>
      </w:r>
      <w:r w:rsidR="007574F9">
        <w:rPr>
          <w:rFonts w:ascii="Calibri" w:hAnsi="Calibri"/>
          <w:b/>
          <w:bCs/>
          <w:sz w:val="22"/>
          <w:lang w:val="en-GB"/>
        </w:rPr>
        <w:t xml:space="preserve"> OF SERVICES</w:t>
      </w:r>
    </w:p>
    <w:p w14:paraId="40D21412" w14:textId="01E3D106" w:rsidR="00313DEC" w:rsidRPr="00306C82" w:rsidRDefault="00313DEC" w:rsidP="00313DEC">
      <w:pPr>
        <w:pStyle w:val="ACLevel2"/>
        <w:numPr>
          <w:ilvl w:val="0"/>
          <w:numId w:val="0"/>
        </w:numPr>
        <w:pBdr>
          <w:top w:val="single" w:sz="4" w:space="1" w:color="auto"/>
          <w:bottom w:val="single" w:sz="4" w:space="1" w:color="auto"/>
        </w:pBdr>
        <w:shd w:val="pct10" w:color="auto" w:fill="auto"/>
        <w:jc w:val="center"/>
        <w:rPr>
          <w:rFonts w:ascii="Calibri" w:hAnsi="Calibri"/>
          <w:b/>
          <w:bCs/>
          <w:sz w:val="22"/>
          <w:lang w:val="en-GB"/>
        </w:rPr>
      </w:pPr>
      <w:r w:rsidRPr="00306C82">
        <w:rPr>
          <w:rFonts w:ascii="Calibri" w:hAnsi="Calibri"/>
          <w:b/>
          <w:bCs/>
          <w:sz w:val="22"/>
          <w:lang w:val="en-GB"/>
        </w:rPr>
        <w:t>Terms of Reference</w:t>
      </w:r>
    </w:p>
    <w:p w14:paraId="045FB4A1" w14:textId="77777777" w:rsidR="0036789B" w:rsidRPr="00C13629" w:rsidRDefault="0036789B" w:rsidP="0036789B">
      <w:pPr>
        <w:spacing w:line="276" w:lineRule="auto"/>
        <w:rPr>
          <w:rFonts w:asciiTheme="minorHAnsi" w:hAnsiTheme="minorHAnsi" w:cstheme="minorHAnsi"/>
          <w:b/>
          <w:bCs/>
          <w:sz w:val="22"/>
          <w:lang w:val="en-GB"/>
        </w:rPr>
      </w:pPr>
      <w:r w:rsidRPr="00C13629">
        <w:rPr>
          <w:rFonts w:asciiTheme="minorHAnsi" w:hAnsiTheme="minorHAnsi" w:cstheme="minorHAnsi"/>
          <w:b/>
          <w:bCs/>
          <w:sz w:val="22"/>
          <w:lang w:val="en-GB"/>
        </w:rPr>
        <w:t>Overview / Objectives of the Consultancy Services:</w:t>
      </w:r>
    </w:p>
    <w:p w14:paraId="66A1485F" w14:textId="0DF0641E" w:rsidR="0036789B" w:rsidRPr="00C13629" w:rsidRDefault="0036789B" w:rsidP="0036789B">
      <w:pPr>
        <w:spacing w:line="276" w:lineRule="auto"/>
        <w:rPr>
          <w:rFonts w:asciiTheme="minorHAnsi" w:hAnsiTheme="minorHAnsi" w:cstheme="minorHAnsi"/>
          <w:sz w:val="22"/>
          <w:lang w:val="en-GB"/>
        </w:rPr>
      </w:pPr>
    </w:p>
    <w:p w14:paraId="54625414" w14:textId="77777777" w:rsidR="0036789B" w:rsidRPr="00C13629" w:rsidRDefault="0036789B" w:rsidP="0036789B">
      <w:pPr>
        <w:spacing w:line="276" w:lineRule="auto"/>
        <w:rPr>
          <w:rFonts w:asciiTheme="minorHAnsi" w:hAnsiTheme="minorHAnsi" w:cstheme="minorHAnsi"/>
          <w:sz w:val="22"/>
          <w:lang w:val="en-GB"/>
        </w:rPr>
      </w:pPr>
    </w:p>
    <w:p w14:paraId="5B406EDC" w14:textId="403BAAEA" w:rsidR="0036789B" w:rsidRPr="00C13629" w:rsidRDefault="0036789B" w:rsidP="0036789B">
      <w:pPr>
        <w:spacing w:line="276" w:lineRule="auto"/>
        <w:rPr>
          <w:rFonts w:asciiTheme="minorHAnsi" w:hAnsiTheme="minorHAnsi" w:cstheme="minorHAnsi"/>
          <w:b/>
          <w:bCs/>
          <w:sz w:val="22"/>
          <w:lang w:val="en-GB"/>
        </w:rPr>
      </w:pPr>
      <w:r w:rsidRPr="00C13629">
        <w:rPr>
          <w:rFonts w:asciiTheme="minorHAnsi" w:hAnsiTheme="minorHAnsi" w:cstheme="minorHAnsi"/>
          <w:b/>
          <w:bCs/>
          <w:sz w:val="22"/>
          <w:lang w:val="en-GB"/>
        </w:rPr>
        <w:t xml:space="preserve">Main </w:t>
      </w:r>
      <w:r w:rsidR="00AB7799" w:rsidRPr="00C13629">
        <w:rPr>
          <w:rFonts w:asciiTheme="minorHAnsi" w:hAnsiTheme="minorHAnsi" w:cstheme="minorHAnsi"/>
          <w:b/>
          <w:bCs/>
          <w:sz w:val="22"/>
          <w:lang w:val="en-GB"/>
        </w:rPr>
        <w:t>Outcomes</w:t>
      </w:r>
      <w:r w:rsidRPr="00C13629">
        <w:rPr>
          <w:rFonts w:asciiTheme="minorHAnsi" w:hAnsiTheme="minorHAnsi" w:cstheme="minorHAnsi"/>
          <w:b/>
          <w:bCs/>
          <w:sz w:val="22"/>
          <w:lang w:val="en-GB"/>
        </w:rPr>
        <w:t>:</w:t>
      </w:r>
    </w:p>
    <w:p w14:paraId="51E9E7D4" w14:textId="77777777" w:rsidR="0036789B" w:rsidRPr="00C13629" w:rsidRDefault="0036789B" w:rsidP="0036789B">
      <w:pPr>
        <w:spacing w:line="276" w:lineRule="auto"/>
        <w:rPr>
          <w:rFonts w:asciiTheme="minorHAnsi" w:hAnsiTheme="minorHAnsi" w:cstheme="minorHAnsi"/>
          <w:b/>
          <w:sz w:val="22"/>
          <w:lang w:val="en-GB"/>
        </w:rPr>
      </w:pPr>
    </w:p>
    <w:p w14:paraId="08C6B5D4" w14:textId="53BA0E8F" w:rsidR="00E270E7" w:rsidRDefault="00C13629" w:rsidP="00E270E7">
      <w:pPr>
        <w:rPr>
          <w:rFonts w:asciiTheme="minorHAnsi" w:hAnsiTheme="minorHAnsi" w:cstheme="minorHAnsi"/>
          <w:b/>
          <w:bCs/>
          <w:sz w:val="22"/>
          <w:lang w:val="en-GB"/>
        </w:rPr>
      </w:pPr>
      <w:r>
        <w:rPr>
          <w:rFonts w:asciiTheme="minorHAnsi" w:hAnsiTheme="minorHAnsi" w:cstheme="minorHAnsi"/>
          <w:b/>
          <w:bCs/>
          <w:sz w:val="22"/>
          <w:lang w:val="en-GB"/>
        </w:rPr>
        <w:t>Deliverables:</w:t>
      </w:r>
    </w:p>
    <w:p w14:paraId="23CD77CA" w14:textId="1C79532E" w:rsidR="00C13629" w:rsidRDefault="00C13629" w:rsidP="00E270E7">
      <w:pPr>
        <w:rPr>
          <w:rFonts w:asciiTheme="minorHAnsi" w:hAnsiTheme="minorHAnsi" w:cstheme="minorHAnsi"/>
          <w:b/>
          <w:bCs/>
          <w:sz w:val="22"/>
          <w:lang w:val="en-GB"/>
        </w:rPr>
      </w:pPr>
    </w:p>
    <w:p w14:paraId="7578DA88" w14:textId="48BE2CD7" w:rsidR="00C13629" w:rsidRPr="00306C82" w:rsidRDefault="00C13629" w:rsidP="00E270E7">
      <w:pPr>
        <w:rPr>
          <w:rFonts w:asciiTheme="minorHAnsi" w:hAnsiTheme="minorHAnsi" w:cstheme="minorHAnsi"/>
          <w:sz w:val="22"/>
          <w:lang w:val="en-GB"/>
        </w:rPr>
      </w:pPr>
      <w:r>
        <w:rPr>
          <w:rFonts w:asciiTheme="minorHAnsi" w:hAnsiTheme="minorHAnsi" w:cstheme="minorHAnsi"/>
          <w:b/>
          <w:bCs/>
          <w:sz w:val="22"/>
          <w:lang w:val="en-GB"/>
        </w:rPr>
        <w:t xml:space="preserve">Timeline: </w:t>
      </w:r>
    </w:p>
    <w:p w14:paraId="12BE36D5" w14:textId="7AF0D762" w:rsidR="00E270E7" w:rsidRPr="00306C82" w:rsidRDefault="00E270E7" w:rsidP="00903FFE">
      <w:pPr>
        <w:spacing w:before="100" w:beforeAutospacing="1" w:after="100" w:afterAutospacing="1"/>
        <w:ind w:left="360"/>
        <w:jc w:val="center"/>
        <w:rPr>
          <w:rFonts w:asciiTheme="minorHAnsi" w:hAnsiTheme="minorHAnsi" w:cstheme="minorHAnsi"/>
          <w:b/>
          <w:sz w:val="22"/>
          <w:lang w:val="en-GB"/>
        </w:rPr>
      </w:pPr>
      <w:r w:rsidRPr="00306C82">
        <w:rPr>
          <w:rFonts w:asciiTheme="minorHAnsi" w:hAnsiTheme="minorHAnsi" w:cstheme="minorHAnsi"/>
          <w:b/>
          <w:sz w:val="22"/>
          <w:lang w:val="en-GB"/>
        </w:rPr>
        <w:t>- End of Schedule of Services -</w:t>
      </w:r>
      <w:r w:rsidRPr="00306C82">
        <w:rPr>
          <w:rFonts w:asciiTheme="minorHAnsi" w:hAnsiTheme="minorHAnsi" w:cstheme="minorHAnsi"/>
          <w:b/>
          <w:lang w:val="en-GB"/>
        </w:rPr>
        <w:br w:type="page"/>
      </w:r>
    </w:p>
    <w:tbl>
      <w:tblPr>
        <w:tblW w:w="0" w:type="auto"/>
        <w:tblLayout w:type="fixed"/>
        <w:tblLook w:val="0000" w:firstRow="0" w:lastRow="0" w:firstColumn="0" w:lastColumn="0" w:noHBand="0" w:noVBand="0"/>
      </w:tblPr>
      <w:tblGrid>
        <w:gridCol w:w="5580"/>
        <w:gridCol w:w="4500"/>
      </w:tblGrid>
      <w:tr w:rsidR="00E270E7" w:rsidRPr="00306C82" w14:paraId="7224B04A" w14:textId="77777777" w:rsidTr="00C477FC">
        <w:tc>
          <w:tcPr>
            <w:tcW w:w="10080" w:type="dxa"/>
            <w:gridSpan w:val="2"/>
          </w:tcPr>
          <w:p w14:paraId="7BE48A2E" w14:textId="7078C295" w:rsidR="00E270E7" w:rsidRPr="00306C82" w:rsidRDefault="00E270E7" w:rsidP="00C477FC">
            <w:pPr>
              <w:spacing w:line="300" w:lineRule="atLeast"/>
              <w:rPr>
                <w:rFonts w:ascii="Calibri" w:hAnsi="Calibri"/>
                <w:sz w:val="22"/>
                <w:lang w:val="en-GB"/>
              </w:rPr>
            </w:pPr>
            <w:r w:rsidRPr="00306C82">
              <w:rPr>
                <w:rFonts w:ascii="Calibri" w:hAnsi="Calibri"/>
                <w:sz w:val="22"/>
                <w:lang w:val="en-GB"/>
              </w:rPr>
              <w:lastRenderedPageBreak/>
              <w:t xml:space="preserve">This </w:t>
            </w:r>
            <w:r w:rsidR="00E11285">
              <w:rPr>
                <w:rFonts w:ascii="Calibri" w:hAnsi="Calibri"/>
                <w:sz w:val="22"/>
                <w:lang w:val="en-GB"/>
              </w:rPr>
              <w:t>Agreement</w:t>
            </w:r>
            <w:r w:rsidRPr="00306C82">
              <w:rPr>
                <w:rFonts w:ascii="Calibri" w:hAnsi="Calibri"/>
                <w:sz w:val="22"/>
                <w:lang w:val="en-GB"/>
              </w:rPr>
              <w:t xml:space="preserve"> has been entered into effective from the </w:t>
            </w:r>
            <w:r w:rsidR="008D1766">
              <w:rPr>
                <w:rFonts w:ascii="Calibri" w:hAnsi="Calibri"/>
                <w:sz w:val="22"/>
                <w:lang w:val="en-GB"/>
              </w:rPr>
              <w:t>C</w:t>
            </w:r>
            <w:r w:rsidRPr="00306C82">
              <w:rPr>
                <w:rFonts w:ascii="Calibri" w:hAnsi="Calibri"/>
                <w:sz w:val="22"/>
                <w:lang w:val="en-GB"/>
              </w:rPr>
              <w:t xml:space="preserve">ommencement </w:t>
            </w:r>
            <w:r w:rsidR="008D1766">
              <w:rPr>
                <w:rFonts w:ascii="Calibri" w:hAnsi="Calibri"/>
                <w:sz w:val="22"/>
                <w:lang w:val="en-GB"/>
              </w:rPr>
              <w:t>D</w:t>
            </w:r>
            <w:r w:rsidRPr="00306C82">
              <w:rPr>
                <w:rFonts w:ascii="Calibri" w:hAnsi="Calibri"/>
                <w:sz w:val="22"/>
                <w:lang w:val="en-GB"/>
              </w:rPr>
              <w:t>ate stated above.</w:t>
            </w:r>
          </w:p>
          <w:p w14:paraId="09960AE3"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p>
          <w:p w14:paraId="5C2C69D3"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p>
          <w:p w14:paraId="2EE4A8CF"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p>
          <w:p w14:paraId="152CC8EC"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p>
        </w:tc>
      </w:tr>
      <w:tr w:rsidR="00E270E7" w:rsidRPr="00306C82" w14:paraId="3137E9F8" w14:textId="77777777" w:rsidTr="00C477FC">
        <w:tc>
          <w:tcPr>
            <w:tcW w:w="5580" w:type="dxa"/>
          </w:tcPr>
          <w:p w14:paraId="048C0DAF" w14:textId="554FE69E"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r w:rsidRPr="00306C82">
              <w:rPr>
                <w:rFonts w:ascii="Calibri" w:hAnsi="Calibri"/>
                <w:color w:val="000000"/>
                <w:sz w:val="22"/>
                <w:lang w:val="en-GB"/>
              </w:rPr>
              <w:t xml:space="preserve">Signed by </w:t>
            </w:r>
            <w:r w:rsidR="00C13629">
              <w:rPr>
                <w:rFonts w:ascii="Calibri" w:hAnsi="Calibri"/>
                <w:color w:val="000000"/>
                <w:sz w:val="22"/>
                <w:lang w:val="en-GB"/>
              </w:rPr>
              <w:t>[</w:t>
            </w:r>
            <w:r w:rsidR="00C13629" w:rsidRPr="004A1044">
              <w:rPr>
                <w:rFonts w:ascii="Calibri" w:hAnsi="Calibri"/>
                <w:color w:val="000000"/>
                <w:sz w:val="22"/>
                <w:highlight w:val="yellow"/>
                <w:lang w:val="en-GB"/>
              </w:rPr>
              <w:t>insert GOAL representative name</w:t>
            </w:r>
            <w:r w:rsidR="00C13629">
              <w:rPr>
                <w:rFonts w:ascii="Calibri" w:hAnsi="Calibri"/>
                <w:color w:val="000000"/>
                <w:sz w:val="22"/>
                <w:lang w:val="en-GB"/>
              </w:rPr>
              <w:t>]</w:t>
            </w:r>
          </w:p>
          <w:p w14:paraId="0BF59D5D"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r w:rsidRPr="00306C82">
              <w:rPr>
                <w:rFonts w:ascii="Calibri" w:hAnsi="Calibri"/>
                <w:color w:val="000000"/>
                <w:sz w:val="22"/>
                <w:lang w:val="en-GB"/>
              </w:rPr>
              <w:t xml:space="preserve">for and on behalf of </w:t>
            </w:r>
            <w:r w:rsidRPr="00306C82">
              <w:rPr>
                <w:rFonts w:ascii="Calibri" w:hAnsi="Calibri"/>
                <w:b/>
                <w:color w:val="000000"/>
                <w:sz w:val="22"/>
                <w:lang w:val="en-GB"/>
              </w:rPr>
              <w:t>GOAL</w:t>
            </w:r>
          </w:p>
          <w:p w14:paraId="68A2A165"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r w:rsidRPr="00306C82">
              <w:rPr>
                <w:rFonts w:ascii="Calibri" w:hAnsi="Calibri"/>
                <w:color w:val="000000"/>
                <w:sz w:val="22"/>
                <w:lang w:val="en-GB"/>
              </w:rPr>
              <w:tab/>
            </w:r>
          </w:p>
        </w:tc>
        <w:tc>
          <w:tcPr>
            <w:tcW w:w="4500" w:type="dxa"/>
          </w:tcPr>
          <w:p w14:paraId="42168AC4"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r w:rsidRPr="00306C82">
              <w:rPr>
                <w:rFonts w:ascii="Calibri" w:hAnsi="Calibri"/>
                <w:color w:val="000000"/>
                <w:sz w:val="22"/>
                <w:lang w:val="en-GB"/>
              </w:rPr>
              <w:t>.......................................</w:t>
            </w:r>
          </w:p>
          <w:p w14:paraId="75D64A55"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p>
          <w:p w14:paraId="38EE8382"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p>
        </w:tc>
      </w:tr>
      <w:tr w:rsidR="00E270E7" w:rsidRPr="00306C82" w14:paraId="7FA82B08" w14:textId="77777777" w:rsidTr="00C477FC">
        <w:tc>
          <w:tcPr>
            <w:tcW w:w="5580" w:type="dxa"/>
          </w:tcPr>
          <w:p w14:paraId="49179D78"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p>
          <w:p w14:paraId="2A00DE49"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p>
          <w:p w14:paraId="7E5C5A40" w14:textId="7E4071AC"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r w:rsidRPr="00306C82">
              <w:rPr>
                <w:rFonts w:ascii="Calibri" w:hAnsi="Calibri"/>
                <w:color w:val="000000"/>
                <w:sz w:val="22"/>
                <w:lang w:val="en-GB"/>
              </w:rPr>
              <w:t>Signed by</w:t>
            </w:r>
            <w:r w:rsidRPr="00306C82">
              <w:rPr>
                <w:rFonts w:ascii="Calibri" w:hAnsi="Calibri"/>
                <w:b/>
                <w:color w:val="000000"/>
                <w:sz w:val="22"/>
                <w:lang w:val="en-GB"/>
              </w:rPr>
              <w:t xml:space="preserve"> </w:t>
            </w:r>
            <w:r w:rsidR="00C13629">
              <w:rPr>
                <w:rFonts w:ascii="Calibri" w:hAnsi="Calibri"/>
                <w:bCs/>
                <w:color w:val="000000"/>
                <w:sz w:val="22"/>
                <w:lang w:val="en-GB"/>
              </w:rPr>
              <w:t>[</w:t>
            </w:r>
            <w:r w:rsidR="00C13629" w:rsidRPr="004A1044">
              <w:rPr>
                <w:rFonts w:ascii="Calibri" w:hAnsi="Calibri"/>
                <w:bCs/>
                <w:color w:val="000000"/>
                <w:sz w:val="22"/>
                <w:highlight w:val="yellow"/>
                <w:lang w:val="en-GB"/>
              </w:rPr>
              <w:t>insert company representative name</w:t>
            </w:r>
            <w:r w:rsidR="00C13629">
              <w:rPr>
                <w:rFonts w:ascii="Calibri" w:hAnsi="Calibri"/>
                <w:bCs/>
                <w:color w:val="000000"/>
                <w:sz w:val="22"/>
                <w:lang w:val="en-GB"/>
              </w:rPr>
              <w:t>]</w:t>
            </w:r>
          </w:p>
          <w:p w14:paraId="37FF513F" w14:textId="59949BB3" w:rsidR="00E270E7" w:rsidRPr="00C13629" w:rsidRDefault="009E7B46" w:rsidP="002F1B73">
            <w:pPr>
              <w:tabs>
                <w:tab w:val="left" w:pos="0"/>
                <w:tab w:val="left" w:pos="3544"/>
              </w:tabs>
              <w:spacing w:line="300" w:lineRule="atLeast"/>
              <w:ind w:right="459"/>
              <w:jc w:val="left"/>
              <w:rPr>
                <w:rFonts w:ascii="Calibri" w:hAnsi="Calibri"/>
                <w:b/>
                <w:bCs/>
                <w:color w:val="000000"/>
                <w:sz w:val="22"/>
                <w:lang w:val="en-GB"/>
              </w:rPr>
            </w:pPr>
            <w:r w:rsidRPr="00306C82">
              <w:rPr>
                <w:rFonts w:ascii="Calibri" w:hAnsi="Calibri"/>
                <w:color w:val="000000"/>
                <w:sz w:val="22"/>
                <w:lang w:val="en-GB"/>
              </w:rPr>
              <w:t>For and on behalf of</w:t>
            </w:r>
            <w:r w:rsidRPr="00306C82">
              <w:rPr>
                <w:lang w:val="en-GB"/>
              </w:rPr>
              <w:t xml:space="preserve"> </w:t>
            </w:r>
            <w:r w:rsidR="00C13629">
              <w:rPr>
                <w:rFonts w:ascii="Calibri" w:hAnsi="Calibri"/>
                <w:b/>
                <w:bCs/>
                <w:color w:val="000000"/>
                <w:sz w:val="22"/>
                <w:lang w:val="en-GB"/>
              </w:rPr>
              <w:t>[</w:t>
            </w:r>
            <w:r w:rsidR="00C13629" w:rsidRPr="004A1044">
              <w:rPr>
                <w:rFonts w:ascii="Calibri" w:hAnsi="Calibri"/>
                <w:b/>
                <w:bCs/>
                <w:color w:val="000000"/>
                <w:sz w:val="22"/>
                <w:highlight w:val="yellow"/>
                <w:lang w:val="en-GB"/>
              </w:rPr>
              <w:t>insert company name</w:t>
            </w:r>
            <w:r w:rsidR="00C13629">
              <w:rPr>
                <w:rFonts w:ascii="Calibri" w:hAnsi="Calibri"/>
                <w:b/>
                <w:bCs/>
                <w:color w:val="000000"/>
                <w:sz w:val="22"/>
                <w:lang w:val="en-GB"/>
              </w:rPr>
              <w:t>]</w:t>
            </w:r>
            <w:r w:rsidR="00E270E7" w:rsidRPr="00C13629">
              <w:rPr>
                <w:rFonts w:ascii="Calibri" w:hAnsi="Calibri"/>
                <w:b/>
                <w:bCs/>
                <w:color w:val="000000"/>
                <w:sz w:val="22"/>
                <w:lang w:val="en-GB"/>
              </w:rPr>
              <w:br/>
            </w:r>
          </w:p>
        </w:tc>
        <w:tc>
          <w:tcPr>
            <w:tcW w:w="4500" w:type="dxa"/>
          </w:tcPr>
          <w:p w14:paraId="58DCAB70"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p>
          <w:p w14:paraId="24A9C174"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p>
          <w:p w14:paraId="1F6F49D9"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r w:rsidRPr="00306C82">
              <w:rPr>
                <w:rFonts w:ascii="Calibri" w:hAnsi="Calibri"/>
                <w:color w:val="000000"/>
                <w:sz w:val="22"/>
                <w:lang w:val="en-GB"/>
              </w:rPr>
              <w:t>.......................................</w:t>
            </w:r>
          </w:p>
          <w:p w14:paraId="0B70C0FC"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p>
        </w:tc>
      </w:tr>
      <w:tr w:rsidR="00E270E7" w:rsidRPr="00306C82" w14:paraId="51B89E17" w14:textId="77777777" w:rsidTr="00C477FC">
        <w:tc>
          <w:tcPr>
            <w:tcW w:w="5580" w:type="dxa"/>
          </w:tcPr>
          <w:p w14:paraId="7187C78A"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p>
        </w:tc>
        <w:tc>
          <w:tcPr>
            <w:tcW w:w="4500" w:type="dxa"/>
          </w:tcPr>
          <w:p w14:paraId="00FF003C"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p>
        </w:tc>
      </w:tr>
      <w:tr w:rsidR="00E270E7" w:rsidRPr="00306C82" w14:paraId="5360FA45" w14:textId="77777777" w:rsidTr="00C477FC">
        <w:tc>
          <w:tcPr>
            <w:tcW w:w="5580" w:type="dxa"/>
          </w:tcPr>
          <w:p w14:paraId="3295BD36"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p>
        </w:tc>
        <w:tc>
          <w:tcPr>
            <w:tcW w:w="4500" w:type="dxa"/>
          </w:tcPr>
          <w:p w14:paraId="3588924A"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p>
        </w:tc>
      </w:tr>
      <w:tr w:rsidR="00E270E7" w:rsidRPr="00306C82" w14:paraId="79A3C7FE" w14:textId="77777777" w:rsidTr="00C477FC">
        <w:tc>
          <w:tcPr>
            <w:tcW w:w="5580" w:type="dxa"/>
          </w:tcPr>
          <w:p w14:paraId="4A6E1DA8"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p>
        </w:tc>
        <w:tc>
          <w:tcPr>
            <w:tcW w:w="4500" w:type="dxa"/>
          </w:tcPr>
          <w:p w14:paraId="7D7481C8" w14:textId="77777777" w:rsidR="00E270E7" w:rsidRPr="00306C82" w:rsidRDefault="00E270E7" w:rsidP="00C477FC">
            <w:pPr>
              <w:tabs>
                <w:tab w:val="left" w:pos="0"/>
                <w:tab w:val="left" w:pos="3544"/>
              </w:tabs>
              <w:spacing w:line="300" w:lineRule="atLeast"/>
              <w:ind w:right="459"/>
              <w:jc w:val="left"/>
              <w:rPr>
                <w:rFonts w:ascii="Calibri" w:hAnsi="Calibri"/>
                <w:color w:val="000000"/>
                <w:sz w:val="22"/>
                <w:lang w:val="en-GB"/>
              </w:rPr>
            </w:pPr>
          </w:p>
        </w:tc>
      </w:tr>
    </w:tbl>
    <w:p w14:paraId="1B3C62AC" w14:textId="77777777" w:rsidR="00E270E7" w:rsidRPr="00306C82" w:rsidRDefault="00E270E7" w:rsidP="00E270E7">
      <w:pPr>
        <w:spacing w:before="240" w:after="240" w:line="288" w:lineRule="auto"/>
        <w:rPr>
          <w:rFonts w:ascii="Calibri" w:hAnsi="Calibri" w:cs="Arial"/>
          <w:b/>
          <w:lang w:val="en-GB"/>
        </w:rPr>
      </w:pPr>
    </w:p>
    <w:p w14:paraId="40D2142D" w14:textId="659CC65A" w:rsidR="00F5246A" w:rsidRPr="00306C82" w:rsidRDefault="00F5246A">
      <w:pPr>
        <w:jc w:val="left"/>
        <w:rPr>
          <w:rFonts w:ascii="Calibri" w:eastAsia="Calibri" w:hAnsi="Calibri" w:cs="Arial"/>
          <w:b/>
          <w:sz w:val="22"/>
          <w:lang w:val="en-GB"/>
        </w:rPr>
      </w:pPr>
    </w:p>
    <w:sectPr w:rsidR="00F5246A" w:rsidRPr="00306C82" w:rsidSect="00306C82">
      <w:headerReference w:type="default" r:id="rId11"/>
      <w:type w:val="continuous"/>
      <w:pgSz w:w="11907" w:h="16840" w:code="9"/>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4D1C" w14:textId="77777777" w:rsidR="00367C1C" w:rsidRDefault="00367C1C">
      <w:pPr>
        <w:spacing w:line="300" w:lineRule="atLeast"/>
      </w:pPr>
      <w:r>
        <w:separator/>
      </w:r>
    </w:p>
  </w:endnote>
  <w:endnote w:type="continuationSeparator" w:id="0">
    <w:p w14:paraId="38074892" w14:textId="77777777" w:rsidR="00367C1C" w:rsidRDefault="00367C1C">
      <w:pPr>
        <w:spacing w:line="300" w:lineRule="atLeast"/>
      </w:pPr>
      <w:r>
        <w:continuationSeparator/>
      </w:r>
    </w:p>
  </w:endnote>
  <w:endnote w:type="continuationNotice" w:id="1">
    <w:p w14:paraId="3475A158" w14:textId="77777777" w:rsidR="00367C1C" w:rsidRDefault="00367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D650F" w14:textId="77777777" w:rsidR="00367C1C" w:rsidRDefault="00367C1C">
      <w:pPr>
        <w:spacing w:line="300" w:lineRule="atLeast"/>
      </w:pPr>
      <w:r>
        <w:separator/>
      </w:r>
    </w:p>
  </w:footnote>
  <w:footnote w:type="continuationSeparator" w:id="0">
    <w:p w14:paraId="22FEA491" w14:textId="77777777" w:rsidR="00367C1C" w:rsidRDefault="00367C1C">
      <w:pPr>
        <w:spacing w:line="300" w:lineRule="atLeast"/>
      </w:pPr>
      <w:r>
        <w:continuationSeparator/>
      </w:r>
    </w:p>
  </w:footnote>
  <w:footnote w:type="continuationNotice" w:id="1">
    <w:p w14:paraId="6C46B1A9" w14:textId="77777777" w:rsidR="00367C1C" w:rsidRDefault="00367C1C"/>
  </w:footnote>
  <w:footnote w:id="2">
    <w:p w14:paraId="57F1034E" w14:textId="77777777" w:rsidR="0062530D" w:rsidRPr="005C4738" w:rsidRDefault="0062530D" w:rsidP="0062530D">
      <w:pPr>
        <w:pStyle w:val="FootnoteText"/>
        <w:rPr>
          <w:lang w:val="en-GB"/>
        </w:rPr>
      </w:pPr>
      <w:r>
        <w:rPr>
          <w:rStyle w:val="FootnoteReference"/>
        </w:rPr>
        <w:footnoteRef/>
      </w:r>
      <w:r>
        <w:t xml:space="preserve"> </w:t>
      </w:r>
      <w:r>
        <w:rPr>
          <w:rFonts w:ascii="Calibri" w:hAnsi="Calibri"/>
          <w:sz w:val="18"/>
          <w:szCs w:val="18"/>
        </w:rPr>
        <w:t xml:space="preserve">Only to be included if </w:t>
      </w:r>
      <w:r w:rsidRPr="00FE6672">
        <w:rPr>
          <w:rFonts w:ascii="Calibri" w:hAnsi="Calibri"/>
          <w:sz w:val="18"/>
          <w:szCs w:val="18"/>
        </w:rPr>
        <w:t>expenses are to be recoverable over and above the payment of fees</w:t>
      </w:r>
      <w:r>
        <w:rPr>
          <w:rFonts w:ascii="Calibri" w:hAnsi="Calibri"/>
          <w:sz w:val="18"/>
          <w:szCs w:val="18"/>
        </w:rPr>
        <w:t xml:space="preserve">. </w:t>
      </w:r>
    </w:p>
  </w:footnote>
  <w:footnote w:id="3">
    <w:p w14:paraId="165EBCE4" w14:textId="77777777" w:rsidR="00C64849" w:rsidRPr="005437D0" w:rsidRDefault="00C64849" w:rsidP="00C64849">
      <w:pPr>
        <w:pStyle w:val="FootnoteText"/>
        <w:rPr>
          <w:rFonts w:asciiTheme="minorHAnsi" w:hAnsiTheme="minorHAnsi" w:cstheme="minorHAnsi"/>
          <w:sz w:val="18"/>
          <w:szCs w:val="18"/>
        </w:rPr>
      </w:pPr>
      <w:r w:rsidRPr="00FE6672">
        <w:rPr>
          <w:rStyle w:val="FootnoteReference"/>
          <w:rFonts w:ascii="Calibri" w:hAnsi="Calibri"/>
          <w:sz w:val="18"/>
          <w:szCs w:val="18"/>
        </w:rPr>
        <w:footnoteRef/>
      </w:r>
      <w:r w:rsidRPr="00FE6672">
        <w:rPr>
          <w:rFonts w:ascii="Calibri" w:hAnsi="Calibri"/>
          <w:sz w:val="18"/>
          <w:szCs w:val="18"/>
        </w:rPr>
        <w:t xml:space="preserve"> The consultancy contract should be signed in advance of the consultancy commencing. However, if the consultancy commenced prior to the </w:t>
      </w:r>
      <w:r w:rsidRPr="005437D0">
        <w:rPr>
          <w:rFonts w:asciiTheme="minorHAnsi" w:hAnsiTheme="minorHAnsi" w:cstheme="minorHAnsi"/>
          <w:sz w:val="18"/>
          <w:szCs w:val="18"/>
        </w:rPr>
        <w:t>date of the contract replace “shall commence” with “shall be deemed to have commenced” in this clause.</w:t>
      </w:r>
    </w:p>
  </w:footnote>
  <w:footnote w:id="4">
    <w:p w14:paraId="100E210B" w14:textId="57E1FE62" w:rsidR="006C7B1C" w:rsidRPr="006C7B1C" w:rsidRDefault="006C7B1C">
      <w:pPr>
        <w:pStyle w:val="FootnoteText"/>
        <w:rPr>
          <w:lang w:val="en-GB"/>
        </w:rPr>
      </w:pPr>
      <w:r w:rsidRPr="005437D0">
        <w:rPr>
          <w:rStyle w:val="FootnoteReference"/>
          <w:rFonts w:asciiTheme="minorHAnsi" w:hAnsiTheme="minorHAnsi" w:cstheme="minorHAnsi"/>
          <w:sz w:val="18"/>
          <w:szCs w:val="18"/>
        </w:rPr>
        <w:footnoteRef/>
      </w:r>
      <w:r w:rsidRPr="005437D0">
        <w:rPr>
          <w:rFonts w:asciiTheme="minorHAnsi" w:hAnsiTheme="minorHAnsi" w:cstheme="minorHAnsi"/>
          <w:sz w:val="18"/>
          <w:szCs w:val="18"/>
        </w:rPr>
        <w:t xml:space="preserve"> This </w:t>
      </w:r>
      <w:r w:rsidR="005437D0" w:rsidRPr="005437D0">
        <w:rPr>
          <w:rFonts w:asciiTheme="minorHAnsi" w:hAnsiTheme="minorHAnsi" w:cstheme="minorHAnsi"/>
          <w:sz w:val="18"/>
          <w:szCs w:val="18"/>
        </w:rPr>
        <w:t>notice period will depend</w:t>
      </w:r>
      <w:r w:rsidRPr="005437D0">
        <w:rPr>
          <w:rFonts w:asciiTheme="minorHAnsi" w:hAnsiTheme="minorHAnsi" w:cstheme="minorHAnsi"/>
          <w:sz w:val="18"/>
          <w:szCs w:val="18"/>
        </w:rPr>
        <w:t xml:space="preserve"> on appropriate length</w:t>
      </w:r>
      <w:r w:rsidR="005437D0" w:rsidRPr="005437D0">
        <w:rPr>
          <w:rFonts w:asciiTheme="minorHAnsi" w:hAnsiTheme="minorHAnsi" w:cstheme="minorHAnsi"/>
          <w:sz w:val="18"/>
          <w:szCs w:val="18"/>
        </w:rPr>
        <w:t xml:space="preserve"> of engagement and to be determined </w:t>
      </w:r>
      <w:r w:rsidR="005437D0">
        <w:rPr>
          <w:rFonts w:asciiTheme="minorHAnsi" w:hAnsiTheme="minorHAnsi" w:cstheme="minorHAnsi"/>
          <w:sz w:val="18"/>
          <w:szCs w:val="18"/>
        </w:rPr>
        <w:t xml:space="preserve">and negotiated </w:t>
      </w:r>
      <w:r w:rsidR="005437D0" w:rsidRPr="005437D0">
        <w:rPr>
          <w:rFonts w:asciiTheme="minorHAnsi" w:hAnsiTheme="minorHAnsi" w:cstheme="minorHAnsi"/>
          <w:sz w:val="18"/>
          <w:szCs w:val="18"/>
        </w:rPr>
        <w:t>on a case by case basis</w:t>
      </w:r>
      <w:r w:rsidRPr="005437D0">
        <w:rPr>
          <w:rFonts w:asciiTheme="minorHAnsi" w:hAnsiTheme="minorHAnsi" w:cstheme="minorHAnsi"/>
          <w:sz w:val="18"/>
          <w:szCs w:val="18"/>
        </w:rPr>
        <w:t xml:space="preserve">. </w:t>
      </w:r>
      <w:r w:rsidR="005437D0" w:rsidRPr="005437D0">
        <w:rPr>
          <w:rFonts w:asciiTheme="minorHAnsi" w:hAnsiTheme="minorHAnsi" w:cstheme="minorHAnsi"/>
          <w:sz w:val="18"/>
          <w:szCs w:val="18"/>
        </w:rPr>
        <w:t>For example, i</w:t>
      </w:r>
      <w:r w:rsidRPr="005437D0">
        <w:rPr>
          <w:rFonts w:asciiTheme="minorHAnsi" w:hAnsiTheme="minorHAnsi" w:cstheme="minorHAnsi"/>
          <w:sz w:val="18"/>
          <w:szCs w:val="18"/>
        </w:rPr>
        <w:t>f the contract is 1 month, then 1 day or 1 week might be more appropriate.</w:t>
      </w:r>
    </w:p>
  </w:footnote>
  <w:footnote w:id="5">
    <w:p w14:paraId="2CC6D62B" w14:textId="77777777" w:rsidR="00082F3F" w:rsidRPr="00FE6672" w:rsidRDefault="00082F3F" w:rsidP="00082F3F">
      <w:pPr>
        <w:pStyle w:val="FootnoteText"/>
        <w:rPr>
          <w:rFonts w:ascii="Calibri" w:hAnsi="Calibri"/>
          <w:sz w:val="18"/>
          <w:szCs w:val="18"/>
        </w:rPr>
      </w:pPr>
      <w:r w:rsidRPr="00FE6672">
        <w:rPr>
          <w:rStyle w:val="FootnoteReference"/>
          <w:rFonts w:ascii="Calibri" w:hAnsi="Calibri"/>
          <w:sz w:val="18"/>
          <w:szCs w:val="18"/>
        </w:rPr>
        <w:footnoteRef/>
      </w:r>
      <w:r w:rsidRPr="00FE6672">
        <w:rPr>
          <w:rFonts w:ascii="Calibri" w:hAnsi="Calibri"/>
          <w:sz w:val="18"/>
          <w:szCs w:val="18"/>
        </w:rPr>
        <w:t xml:space="preserve"> Amend as appropriate.</w:t>
      </w:r>
    </w:p>
  </w:footnote>
  <w:footnote w:id="6">
    <w:p w14:paraId="63130543" w14:textId="77777777" w:rsidR="00082F3F" w:rsidRPr="00FE6672" w:rsidRDefault="00082F3F" w:rsidP="00082F3F">
      <w:pPr>
        <w:pStyle w:val="CommentText"/>
        <w:rPr>
          <w:rFonts w:ascii="Calibri" w:hAnsi="Calibri"/>
          <w:sz w:val="18"/>
          <w:szCs w:val="18"/>
        </w:rPr>
      </w:pPr>
      <w:r w:rsidRPr="00FE6672">
        <w:rPr>
          <w:rStyle w:val="FootnoteReference"/>
          <w:rFonts w:ascii="Calibri" w:hAnsi="Calibri"/>
          <w:sz w:val="18"/>
          <w:szCs w:val="18"/>
        </w:rPr>
        <w:footnoteRef/>
      </w:r>
      <w:r w:rsidRPr="00FE6672">
        <w:rPr>
          <w:rFonts w:ascii="Calibri" w:hAnsi="Calibri"/>
          <w:sz w:val="18"/>
          <w:szCs w:val="18"/>
        </w:rPr>
        <w:t xml:space="preserve"> This may need to be expanded or amended to cover different scenarios e.g. natural disaster zones, Ebola outbreak zones etc.</w:t>
      </w:r>
    </w:p>
    <w:p w14:paraId="6BBDCCC7" w14:textId="77777777" w:rsidR="00082F3F" w:rsidRPr="00FE6672" w:rsidRDefault="00082F3F" w:rsidP="00082F3F">
      <w:pPr>
        <w:pStyle w:val="FootnoteText"/>
        <w:rPr>
          <w:rFonts w:ascii="Calibri" w:hAnsi="Calibri"/>
          <w:sz w:val="18"/>
          <w:szCs w:val="18"/>
        </w:rPr>
      </w:pPr>
    </w:p>
  </w:footnote>
  <w:footnote w:id="7">
    <w:p w14:paraId="307B043C" w14:textId="77777777" w:rsidR="00D91E04" w:rsidRPr="00FE6672" w:rsidRDefault="00D91E04" w:rsidP="00D91E04">
      <w:pPr>
        <w:pStyle w:val="FootnoteText"/>
        <w:rPr>
          <w:rFonts w:ascii="Calibri" w:hAnsi="Calibri"/>
          <w:sz w:val="18"/>
          <w:szCs w:val="18"/>
        </w:rPr>
      </w:pPr>
      <w:r w:rsidRPr="00FE6672">
        <w:rPr>
          <w:rStyle w:val="FootnoteReference"/>
          <w:rFonts w:ascii="Calibri" w:hAnsi="Calibri"/>
          <w:sz w:val="18"/>
          <w:szCs w:val="18"/>
        </w:rPr>
        <w:footnoteRef/>
      </w:r>
      <w:r w:rsidRPr="00FE6672">
        <w:rPr>
          <w:rFonts w:ascii="Calibri" w:hAnsi="Calibri"/>
          <w:sz w:val="18"/>
          <w:szCs w:val="18"/>
        </w:rPr>
        <w:t xml:space="preserve"> This is just an example and will depend on the specific terms agreed with the consultant and should be amended accordingly. In some exceptional cases, GOAL may have agreed to pay the costs of these screenings and in such a case, the following can be inserted (and edited as appropriate): [GOAL will cover the charge for the standard pre-departure medical, but in the event that the doctor requires further tests or consultancy in order to achieve a satisfactory medical, these additional costs will have to be paid for by the Consultant. GOAL will cover the charge for a standard dental check-up, but not for any other dental treatment required.]</w:t>
      </w:r>
    </w:p>
  </w:footnote>
  <w:footnote w:id="8">
    <w:p w14:paraId="4C46543B" w14:textId="77777777" w:rsidR="00491D8D" w:rsidRPr="00EB64D7" w:rsidRDefault="00491D8D" w:rsidP="00491D8D">
      <w:pPr>
        <w:pStyle w:val="ACBody2"/>
        <w:ind w:left="0"/>
        <w:rPr>
          <w:rFonts w:ascii="Calibri" w:hAnsi="Calibri"/>
          <w:bCs/>
          <w:color w:val="000000"/>
          <w:sz w:val="18"/>
          <w:szCs w:val="18"/>
        </w:rPr>
      </w:pPr>
      <w:r w:rsidRPr="00FE6672">
        <w:rPr>
          <w:rStyle w:val="FootnoteReference"/>
          <w:rFonts w:ascii="Calibri" w:hAnsi="Calibri"/>
          <w:sz w:val="18"/>
          <w:szCs w:val="18"/>
        </w:rPr>
        <w:footnoteRef/>
      </w:r>
      <w:r w:rsidRPr="00FE6672">
        <w:rPr>
          <w:rFonts w:ascii="Calibri" w:hAnsi="Calibri"/>
          <w:sz w:val="18"/>
          <w:szCs w:val="18"/>
        </w:rPr>
        <w:t xml:space="preserve"> Consider in each case and amend as appropriate. If expenses are to be recoverable over and above the payment of fees</w:t>
      </w:r>
      <w:r>
        <w:rPr>
          <w:rFonts w:ascii="Calibri" w:hAnsi="Calibri"/>
          <w:sz w:val="18"/>
          <w:szCs w:val="18"/>
        </w:rPr>
        <w:t>.</w:t>
      </w:r>
      <w:r>
        <w:rPr>
          <w:rFonts w:ascii="Calibri" w:hAnsi="Calibri"/>
          <w:bCs/>
          <w:color w:val="000000"/>
          <w:sz w:val="18"/>
          <w:szCs w:val="18"/>
        </w:rPr>
        <w:t xml:space="preserve"> </w:t>
      </w:r>
      <w:r w:rsidRPr="00FE6672">
        <w:rPr>
          <w:rFonts w:ascii="Calibri" w:hAnsi="Calibri"/>
          <w:sz w:val="18"/>
          <w:szCs w:val="18"/>
        </w:rPr>
        <w:t xml:space="preserve">If a Per Diem is going to be paid, insert the following as a new sub-paragraph: </w:t>
      </w:r>
      <w:bookmarkStart w:id="13" w:name="_Ref396985177"/>
      <w:r w:rsidRPr="00FE6672">
        <w:rPr>
          <w:rFonts w:ascii="Calibri" w:hAnsi="Calibri"/>
          <w:sz w:val="18"/>
          <w:szCs w:val="18"/>
        </w:rPr>
        <w:t xml:space="preserve">GOAL </w:t>
      </w:r>
      <w:r w:rsidRPr="00FE6672">
        <w:rPr>
          <w:rFonts w:ascii="Calibri" w:hAnsi="Calibri"/>
          <w:bCs/>
          <w:color w:val="000000"/>
          <w:sz w:val="18"/>
          <w:szCs w:val="18"/>
        </w:rPr>
        <w:t xml:space="preserve">shall also pay to the Consultant a </w:t>
      </w:r>
      <w:r>
        <w:rPr>
          <w:rFonts w:ascii="Calibri" w:hAnsi="Calibri"/>
          <w:bCs/>
          <w:color w:val="000000"/>
          <w:sz w:val="18"/>
          <w:szCs w:val="18"/>
        </w:rPr>
        <w:t>Daily Allowance Expense</w:t>
      </w:r>
      <w:r w:rsidRPr="00FE6672">
        <w:rPr>
          <w:rFonts w:ascii="Calibri" w:hAnsi="Calibri"/>
          <w:bCs/>
          <w:color w:val="000000"/>
          <w:sz w:val="18"/>
          <w:szCs w:val="18"/>
        </w:rPr>
        <w:t xml:space="preserve"> for each day spent overseas from the consultant’s country of domicile.  For the avoidance of doubt, the Consultant shall not be entitled to claim </w:t>
      </w:r>
      <w:r>
        <w:rPr>
          <w:rFonts w:ascii="Calibri" w:hAnsi="Calibri"/>
          <w:bCs/>
          <w:color w:val="000000"/>
          <w:sz w:val="18"/>
          <w:szCs w:val="18"/>
        </w:rPr>
        <w:t>daily allowance expenses</w:t>
      </w:r>
      <w:r w:rsidRPr="00FE6672">
        <w:rPr>
          <w:rFonts w:ascii="Calibri" w:hAnsi="Calibri"/>
          <w:bCs/>
          <w:color w:val="000000"/>
          <w:sz w:val="18"/>
          <w:szCs w:val="18"/>
        </w:rPr>
        <w:t xml:space="preserve"> in respect of days worked in his country of domicile.</w:t>
      </w:r>
      <w:bookmarkEnd w:id="13"/>
      <w:r w:rsidRPr="00FE6672">
        <w:rPr>
          <w:rFonts w:ascii="Calibri" w:hAnsi="Calibri"/>
          <w:bCs/>
          <w:color w:val="000000"/>
          <w:sz w:val="18"/>
          <w:szCs w:val="18"/>
        </w:rPr>
        <w:t xml:space="preserve"> </w:t>
      </w:r>
      <w:r w:rsidRPr="00FE6672">
        <w:rPr>
          <w:rFonts w:ascii="Calibri" w:hAnsi="Calibri"/>
          <w:bCs/>
          <w:color w:val="000000"/>
          <w:sz w:val="18"/>
          <w:szCs w:val="18"/>
          <w:u w:val="single"/>
        </w:rPr>
        <w:t xml:space="preserve">Also, insert the following in the definitions section: </w:t>
      </w:r>
      <w:r>
        <w:rPr>
          <w:rFonts w:ascii="Calibri" w:hAnsi="Calibri"/>
          <w:b/>
          <w:bCs/>
          <w:color w:val="000000"/>
          <w:sz w:val="18"/>
          <w:szCs w:val="18"/>
        </w:rPr>
        <w:t>Daily Allowance Expense</w:t>
      </w:r>
      <w:r w:rsidRPr="00FE6672">
        <w:rPr>
          <w:rFonts w:ascii="Calibri" w:hAnsi="Calibri"/>
          <w:bCs/>
          <w:color w:val="000000"/>
          <w:sz w:val="18"/>
          <w:szCs w:val="18"/>
        </w:rPr>
        <w:t xml:space="preserve">: a daily allowance payable to the Consultant in accordance with clause </w:t>
      </w:r>
      <w:r w:rsidRPr="00FE6672">
        <w:rPr>
          <w:rFonts w:ascii="Calibri" w:hAnsi="Calibri"/>
          <w:bCs/>
          <w:color w:val="000000"/>
          <w:sz w:val="18"/>
          <w:szCs w:val="18"/>
        </w:rPr>
        <w:fldChar w:fldCharType="begin"/>
      </w:r>
      <w:r w:rsidRPr="00FE6672">
        <w:rPr>
          <w:rFonts w:ascii="Calibri" w:hAnsi="Calibri"/>
          <w:bCs/>
          <w:color w:val="000000"/>
          <w:sz w:val="18"/>
          <w:szCs w:val="18"/>
        </w:rPr>
        <w:instrText xml:space="preserve"> REF _Ref396985177 \r \h  \* MERGEFORMAT </w:instrText>
      </w:r>
      <w:r w:rsidRPr="00FE6672">
        <w:rPr>
          <w:rFonts w:ascii="Calibri" w:hAnsi="Calibri"/>
          <w:bCs/>
          <w:color w:val="000000"/>
          <w:sz w:val="18"/>
          <w:szCs w:val="18"/>
        </w:rPr>
      </w:r>
      <w:r w:rsidRPr="00FE6672">
        <w:rPr>
          <w:rFonts w:ascii="Calibri" w:hAnsi="Calibri"/>
          <w:bCs/>
          <w:color w:val="000000"/>
          <w:sz w:val="18"/>
          <w:szCs w:val="18"/>
        </w:rPr>
        <w:fldChar w:fldCharType="separate"/>
      </w:r>
      <w:r w:rsidRPr="00FE6672">
        <w:rPr>
          <w:rFonts w:ascii="Calibri" w:hAnsi="Calibri"/>
          <w:bCs/>
          <w:color w:val="000000"/>
          <w:sz w:val="18"/>
          <w:szCs w:val="18"/>
        </w:rPr>
        <w:t>8.2</w:t>
      </w:r>
      <w:r w:rsidRPr="00FE6672">
        <w:rPr>
          <w:rFonts w:ascii="Calibri" w:hAnsi="Calibri"/>
          <w:bCs/>
          <w:color w:val="000000"/>
          <w:sz w:val="18"/>
          <w:szCs w:val="18"/>
        </w:rPr>
        <w:fldChar w:fldCharType="end"/>
      </w:r>
      <w:r w:rsidRPr="00FE6672">
        <w:rPr>
          <w:rFonts w:ascii="Calibri" w:hAnsi="Calibri"/>
          <w:bCs/>
          <w:color w:val="000000"/>
          <w:sz w:val="18"/>
          <w:szCs w:val="18"/>
        </w:rPr>
        <w:t xml:space="preserve"> which amount shall be equal to the then current per diem rate for GOAL international employees.</w:t>
      </w:r>
    </w:p>
  </w:footnote>
  <w:footnote w:id="9">
    <w:p w14:paraId="411A2BC2" w14:textId="77777777" w:rsidR="00491D8D" w:rsidRPr="00FE6672" w:rsidRDefault="00491D8D" w:rsidP="00491D8D">
      <w:pPr>
        <w:pStyle w:val="FootnoteText"/>
        <w:rPr>
          <w:rFonts w:ascii="Calibri" w:hAnsi="Calibri"/>
          <w:sz w:val="18"/>
          <w:szCs w:val="18"/>
        </w:rPr>
      </w:pPr>
      <w:r w:rsidRPr="00FE6672">
        <w:rPr>
          <w:rStyle w:val="FootnoteReference"/>
          <w:rFonts w:ascii="Calibri" w:hAnsi="Calibri"/>
          <w:sz w:val="18"/>
          <w:szCs w:val="18"/>
        </w:rPr>
        <w:footnoteRef/>
      </w:r>
      <w:r w:rsidRPr="00FE6672">
        <w:rPr>
          <w:rFonts w:ascii="Calibri" w:hAnsi="Calibri"/>
          <w:sz w:val="18"/>
          <w:szCs w:val="18"/>
        </w:rPr>
        <w:t xml:space="preserve"> Remove if flights are not going to be booked directly by GOAL. </w:t>
      </w:r>
    </w:p>
  </w:footnote>
  <w:footnote w:id="10">
    <w:p w14:paraId="2167957E" w14:textId="78B818E1" w:rsidR="00A87427" w:rsidRPr="00A87427" w:rsidRDefault="00A87427">
      <w:pPr>
        <w:pStyle w:val="FootnoteText"/>
        <w:rPr>
          <w:lang w:val="en-GB"/>
        </w:rPr>
      </w:pPr>
      <w:r>
        <w:rPr>
          <w:rStyle w:val="FootnoteReference"/>
        </w:rPr>
        <w:footnoteRef/>
      </w:r>
      <w:r>
        <w:t xml:space="preserve"> </w:t>
      </w:r>
      <w:r>
        <w:rPr>
          <w:lang w:val="en-GB"/>
        </w:rPr>
        <w:t>To be reviewed upon entry into consultancy to determine whether GOAL will transfer Personal Data to the Consultant</w:t>
      </w:r>
      <w:r w:rsidR="00ED40D2">
        <w:rPr>
          <w:lang w:val="en-GB"/>
        </w:rPr>
        <w:t xml:space="preserve"> in connection with the services to be provided. </w:t>
      </w:r>
    </w:p>
  </w:footnote>
  <w:footnote w:id="11">
    <w:p w14:paraId="2A91EC98" w14:textId="3D3B7C48" w:rsidR="00260C72" w:rsidRPr="00260C72" w:rsidRDefault="00260C72">
      <w:pPr>
        <w:pStyle w:val="FootnoteText"/>
        <w:rPr>
          <w:lang w:val="en-GB"/>
        </w:rPr>
      </w:pPr>
      <w:r>
        <w:rPr>
          <w:rStyle w:val="FootnoteReference"/>
        </w:rPr>
        <w:footnoteRef/>
      </w:r>
      <w:r w:rsidR="00672CFB">
        <w:rPr>
          <w:rFonts w:ascii="Calibri" w:hAnsi="Calibri"/>
          <w:sz w:val="18"/>
          <w:szCs w:val="18"/>
        </w:rPr>
        <w:t xml:space="preserve"> If, in exceptional circumstances, a consultant is to be covered by GOAL insurance while overseas, please contact GOAL HQ Head of HR re Insurance cover and legal counsel re appropriate language to be used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1457" w14:textId="5FD90C93" w:rsidR="000232D6" w:rsidRDefault="000232D6">
    <w:pPr>
      <w:tabs>
        <w:tab w:val="center" w:pos="4153"/>
        <w:tab w:val="right" w:pos="8306"/>
      </w:tabs>
      <w:spacing w:after="240" w:line="30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475"/>
    <w:multiLevelType w:val="multilevel"/>
    <w:tmpl w:val="BA6C68DC"/>
    <w:lvl w:ilvl="0">
      <w:start w:val="1"/>
      <w:numFmt w:val="decimal"/>
      <w:pStyle w:val="L1"/>
      <w:lvlText w:val="%1."/>
      <w:lvlJc w:val="left"/>
      <w:pPr>
        <w:tabs>
          <w:tab w:val="num" w:pos="720"/>
        </w:tabs>
        <w:ind w:left="720" w:hanging="720"/>
      </w:pPr>
      <w:rPr>
        <w:rFonts w:hint="default"/>
        <w:b w:val="0"/>
        <w:i w:val="0"/>
      </w:rPr>
    </w:lvl>
    <w:lvl w:ilvl="1">
      <w:start w:val="1"/>
      <w:numFmt w:val="decimal"/>
      <w:pStyle w:val="L2"/>
      <w:lvlText w:val="%1.%2"/>
      <w:lvlJc w:val="left"/>
      <w:pPr>
        <w:tabs>
          <w:tab w:val="num" w:pos="720"/>
        </w:tabs>
        <w:ind w:left="720" w:hanging="720"/>
      </w:pPr>
      <w:rPr>
        <w:rFonts w:hint="default"/>
      </w:rPr>
    </w:lvl>
    <w:lvl w:ilvl="2">
      <w:start w:val="1"/>
      <w:numFmt w:val="lowerLetter"/>
      <w:pStyle w:val="L3"/>
      <w:lvlText w:val="(%3)"/>
      <w:lvlJc w:val="left"/>
      <w:pPr>
        <w:tabs>
          <w:tab w:val="num" w:pos="1440"/>
        </w:tabs>
        <w:ind w:left="1440" w:hanging="720"/>
      </w:pPr>
      <w:rPr>
        <w:rFonts w:hint="default"/>
      </w:rPr>
    </w:lvl>
    <w:lvl w:ilvl="3">
      <w:start w:val="1"/>
      <w:numFmt w:val="lowerLetter"/>
      <w:pStyle w:val="L4"/>
      <w:lvlText w:val="%4)"/>
      <w:lvlJc w:val="left"/>
      <w:pPr>
        <w:tabs>
          <w:tab w:val="num" w:pos="2160"/>
        </w:tabs>
        <w:ind w:left="2160" w:hanging="720"/>
      </w:pPr>
      <w:rPr>
        <w:rFonts w:hint="default"/>
      </w:rPr>
    </w:lvl>
    <w:lvl w:ilvl="4">
      <w:start w:val="1"/>
      <w:numFmt w:val="upperLetter"/>
      <w:pStyle w:val="L5"/>
      <w:lvlText w:val="(%5)"/>
      <w:lvlJc w:val="left"/>
      <w:pPr>
        <w:tabs>
          <w:tab w:val="num" w:pos="2880"/>
        </w:tabs>
        <w:ind w:left="2880" w:hanging="720"/>
      </w:pPr>
      <w:rPr>
        <w:rFonts w:hint="default"/>
      </w:rPr>
    </w:lvl>
    <w:lvl w:ilvl="5">
      <w:start w:val="1"/>
      <w:numFmt w:val="lowerRoman"/>
      <w:pStyle w:val="L6"/>
      <w:lvlText w:val="(%6)"/>
      <w:lvlJc w:val="left"/>
      <w:pPr>
        <w:tabs>
          <w:tab w:val="num" w:pos="3600"/>
        </w:tabs>
        <w:ind w:left="360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1" w15:restartNumberingAfterBreak="0">
    <w:nsid w:val="0E5B7823"/>
    <w:multiLevelType w:val="hybridMultilevel"/>
    <w:tmpl w:val="ECDE82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82148"/>
    <w:multiLevelType w:val="hybridMultilevel"/>
    <w:tmpl w:val="CCB4C8C2"/>
    <w:lvl w:ilvl="0" w:tplc="50206760">
      <w:start w:val="1"/>
      <w:numFmt w:val="decimal"/>
      <w:pStyle w:val="ACSchLv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CE2E4A">
      <w:start w:val="1"/>
      <w:numFmt w:val="lowerLetter"/>
      <w:pStyle w:val="ACSchLv2"/>
      <w:lvlText w:val="(%2)"/>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703560">
      <w:start w:val="1"/>
      <w:numFmt w:val="lowerRoman"/>
      <w:pStyle w:val="ACSchLv3"/>
      <w:lvlText w:val="(%3)"/>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64FBA8">
      <w:start w:val="1"/>
      <w:numFmt w:val="upperLetter"/>
      <w:pStyle w:val="ACSchLv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B2EDBA">
      <w:start w:val="1"/>
      <w:numFmt w:val="upperRoman"/>
      <w:pStyle w:val="ACSchLv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9A476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2617EE">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7055D4">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CC739E">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3E64A1"/>
    <w:multiLevelType w:val="hybridMultilevel"/>
    <w:tmpl w:val="02F4C0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4070C"/>
    <w:multiLevelType w:val="multilevel"/>
    <w:tmpl w:val="7C1840AE"/>
    <w:lvl w:ilvl="0">
      <w:start w:val="1"/>
      <w:numFmt w:val="bullet"/>
      <w:lvlRestart w:val="0"/>
      <w:pStyle w:val="ACBulletLv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85B59BD"/>
    <w:multiLevelType w:val="multilevel"/>
    <w:tmpl w:val="D9D0A662"/>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710"/>
        </w:tabs>
        <w:ind w:left="1710" w:hanging="720"/>
      </w:pPr>
      <w:rPr>
        <w:rFonts w:asciiTheme="minorHAnsi" w:hAnsiTheme="minorHAnsi" w:cstheme="minorHAnsi" w:hint="default"/>
        <w:b w:val="0"/>
        <w:i w:val="0"/>
        <w:caps w:val="0"/>
        <w:smallCaps w:val="0"/>
        <w:strike w:val="0"/>
        <w:dstrike w:val="0"/>
        <w:vanish w:val="0"/>
        <w:color w:val="auto"/>
        <w:sz w:val="22"/>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2906137">
    <w:abstractNumId w:val="5"/>
  </w:num>
  <w:num w:numId="2" w16cid:durableId="2064130685">
    <w:abstractNumId w:val="2"/>
  </w:num>
  <w:num w:numId="3" w16cid:durableId="628510564">
    <w:abstractNumId w:val="4"/>
  </w:num>
  <w:num w:numId="4" w16cid:durableId="137308781">
    <w:abstractNumId w:val="0"/>
  </w:num>
  <w:num w:numId="5" w16cid:durableId="1565331986">
    <w:abstractNumId w:val="5"/>
  </w:num>
  <w:num w:numId="6" w16cid:durableId="810248026">
    <w:abstractNumId w:val="5"/>
  </w:num>
  <w:num w:numId="7" w16cid:durableId="590429573">
    <w:abstractNumId w:val="5"/>
  </w:num>
  <w:num w:numId="8" w16cid:durableId="1367753237">
    <w:abstractNumId w:val="5"/>
  </w:num>
  <w:num w:numId="9" w16cid:durableId="2100171771">
    <w:abstractNumId w:val="5"/>
  </w:num>
  <w:num w:numId="10" w16cid:durableId="477888854">
    <w:abstractNumId w:val="5"/>
  </w:num>
  <w:num w:numId="11" w16cid:durableId="1511604390">
    <w:abstractNumId w:val="5"/>
  </w:num>
  <w:num w:numId="12" w16cid:durableId="985430316">
    <w:abstractNumId w:val="5"/>
  </w:num>
  <w:num w:numId="13" w16cid:durableId="808136636">
    <w:abstractNumId w:val="5"/>
  </w:num>
  <w:num w:numId="14" w16cid:durableId="1221358731">
    <w:abstractNumId w:val="5"/>
  </w:num>
  <w:num w:numId="15" w16cid:durableId="582185010">
    <w:abstractNumId w:val="5"/>
  </w:num>
  <w:num w:numId="16" w16cid:durableId="1296568142">
    <w:abstractNumId w:val="5"/>
  </w:num>
  <w:num w:numId="17" w16cid:durableId="427238852">
    <w:abstractNumId w:val="5"/>
  </w:num>
  <w:num w:numId="18" w16cid:durableId="9943390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3640152">
    <w:abstractNumId w:val="5"/>
  </w:num>
  <w:num w:numId="20" w16cid:durableId="459035084">
    <w:abstractNumId w:val="1"/>
  </w:num>
  <w:num w:numId="21" w16cid:durableId="142842530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57"/>
  <w:doNotHyphenateCaps/>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 Bullet Lv _Body" w:val="AC Body "/>
    <w:docVar w:name="AC Bullet Lv _ChangeTime" w:val="39505.48"/>
    <w:docVar w:name="AC Bullet Lv _Comment" w:val="Standard bullets"/>
    <w:docVar w:name="AC Bullet Lv _HeadSuf" w:val=" as heading (text)"/>
    <w:docVar w:name="AC Bullet Lv _LongName" w:val="AC Bullets"/>
    <w:docVar w:name="AC Level _Body" w:val="AC Body "/>
    <w:docVar w:name="AC Level _ChangeTime" w:val="39505.48"/>
    <w:docVar w:name="AC Level _Comment" w:val="Styles and auto-numbering for use in main clauses in Arthur Cox documents."/>
    <w:docVar w:name="AC Level _HeadSuf" w:val=" as heading (text)"/>
    <w:docVar w:name="AC Level _LongName" w:val="AC House Style"/>
    <w:docVar w:name="AC Level HKWN1" w:val="-1"/>
    <w:docVar w:name="AC Level HKWN2" w:val="-1"/>
    <w:docVar w:name="AC Level HKWN3" w:val="-1"/>
    <w:docVar w:name="AC Sch Lv _Body" w:val="AC Body "/>
    <w:docVar w:name="AC Sch Lv _ChangeTime" w:val="39505.48"/>
    <w:docVar w:name="AC Sch Lv _Comment" w:val="Styles and auto-numbering for use in schedules in Arthur Cox documents."/>
    <w:docVar w:name="AC Sch Lv _HeadSuf" w:val=" as heading (text)"/>
    <w:docVar w:name="AC Sch Lv _LongName" w:val="AC House Style (Schedules)"/>
    <w:docVar w:name="AC Sch Lv HKWN1" w:val="-1"/>
    <w:docVar w:name="AC Sch Lv HKWN2" w:val="-1"/>
    <w:docVar w:name="AC Sch Lv HKWN3" w:val="-1"/>
    <w:docVar w:name="ProcessType" w:val="Apply/re-apply Arthur Cox Standards"/>
    <w:docVar w:name="WDXProcessStatus" w:val="DCL270208021006 "/>
    <w:docVar w:name="WXINFO" w:val="C:\Documents and Settings\mregan\Application Data\GWDocMan\CM136613.1.doc"/>
  </w:docVars>
  <w:rsids>
    <w:rsidRoot w:val="000A5EAD"/>
    <w:rsid w:val="00001E2C"/>
    <w:rsid w:val="0000226C"/>
    <w:rsid w:val="000057D0"/>
    <w:rsid w:val="00006E87"/>
    <w:rsid w:val="00006F47"/>
    <w:rsid w:val="0001109F"/>
    <w:rsid w:val="0001127F"/>
    <w:rsid w:val="0001284F"/>
    <w:rsid w:val="000129A5"/>
    <w:rsid w:val="00020A80"/>
    <w:rsid w:val="00020DE3"/>
    <w:rsid w:val="000232D6"/>
    <w:rsid w:val="00023E0E"/>
    <w:rsid w:val="000277BF"/>
    <w:rsid w:val="00041941"/>
    <w:rsid w:val="00041D59"/>
    <w:rsid w:val="000436A9"/>
    <w:rsid w:val="0004544B"/>
    <w:rsid w:val="00051BC9"/>
    <w:rsid w:val="00054448"/>
    <w:rsid w:val="00056060"/>
    <w:rsid w:val="00057FFD"/>
    <w:rsid w:val="000603CC"/>
    <w:rsid w:val="00062145"/>
    <w:rsid w:val="0006579A"/>
    <w:rsid w:val="00066EED"/>
    <w:rsid w:val="00071093"/>
    <w:rsid w:val="000710AC"/>
    <w:rsid w:val="00073ABA"/>
    <w:rsid w:val="0007727D"/>
    <w:rsid w:val="00082F3F"/>
    <w:rsid w:val="00086E0F"/>
    <w:rsid w:val="00094057"/>
    <w:rsid w:val="0009754E"/>
    <w:rsid w:val="000978EF"/>
    <w:rsid w:val="000A09EF"/>
    <w:rsid w:val="000A18F1"/>
    <w:rsid w:val="000A2C26"/>
    <w:rsid w:val="000A3C03"/>
    <w:rsid w:val="000A5EAD"/>
    <w:rsid w:val="000A645A"/>
    <w:rsid w:val="000A72A2"/>
    <w:rsid w:val="000B30BF"/>
    <w:rsid w:val="000C3B8C"/>
    <w:rsid w:val="000C5E51"/>
    <w:rsid w:val="000C7C3E"/>
    <w:rsid w:val="000D46CD"/>
    <w:rsid w:val="000E1461"/>
    <w:rsid w:val="000E2C91"/>
    <w:rsid w:val="000E2CE0"/>
    <w:rsid w:val="000E455B"/>
    <w:rsid w:val="000E693A"/>
    <w:rsid w:val="000F252D"/>
    <w:rsid w:val="000F6D11"/>
    <w:rsid w:val="000F707B"/>
    <w:rsid w:val="00100924"/>
    <w:rsid w:val="00101CFB"/>
    <w:rsid w:val="00110B77"/>
    <w:rsid w:val="001115EF"/>
    <w:rsid w:val="00114253"/>
    <w:rsid w:val="00124514"/>
    <w:rsid w:val="0012481D"/>
    <w:rsid w:val="00124A7D"/>
    <w:rsid w:val="00132735"/>
    <w:rsid w:val="0013416C"/>
    <w:rsid w:val="0013419F"/>
    <w:rsid w:val="00134A5E"/>
    <w:rsid w:val="00134AEB"/>
    <w:rsid w:val="0013534D"/>
    <w:rsid w:val="00137963"/>
    <w:rsid w:val="0014007C"/>
    <w:rsid w:val="00140C01"/>
    <w:rsid w:val="001435AC"/>
    <w:rsid w:val="0014664E"/>
    <w:rsid w:val="00151C6F"/>
    <w:rsid w:val="0016187B"/>
    <w:rsid w:val="001622EE"/>
    <w:rsid w:val="001627C2"/>
    <w:rsid w:val="00163F8C"/>
    <w:rsid w:val="0016481F"/>
    <w:rsid w:val="00164B41"/>
    <w:rsid w:val="00164FFB"/>
    <w:rsid w:val="00166DEB"/>
    <w:rsid w:val="00170978"/>
    <w:rsid w:val="001735B7"/>
    <w:rsid w:val="00173FCB"/>
    <w:rsid w:val="0017465B"/>
    <w:rsid w:val="00176B58"/>
    <w:rsid w:val="00185048"/>
    <w:rsid w:val="00186B3F"/>
    <w:rsid w:val="00186C33"/>
    <w:rsid w:val="00193708"/>
    <w:rsid w:val="00193A93"/>
    <w:rsid w:val="001A03EE"/>
    <w:rsid w:val="001A03EF"/>
    <w:rsid w:val="001A21FC"/>
    <w:rsid w:val="001A42EB"/>
    <w:rsid w:val="001B1015"/>
    <w:rsid w:val="001B3494"/>
    <w:rsid w:val="001B50BD"/>
    <w:rsid w:val="001B50C9"/>
    <w:rsid w:val="001B5EDC"/>
    <w:rsid w:val="001B73FF"/>
    <w:rsid w:val="001C086A"/>
    <w:rsid w:val="001D058A"/>
    <w:rsid w:val="001D788A"/>
    <w:rsid w:val="001E15C3"/>
    <w:rsid w:val="001E3C42"/>
    <w:rsid w:val="001E4584"/>
    <w:rsid w:val="001E6527"/>
    <w:rsid w:val="001E7374"/>
    <w:rsid w:val="001F0080"/>
    <w:rsid w:val="001F0626"/>
    <w:rsid w:val="001F1AC4"/>
    <w:rsid w:val="001F28C6"/>
    <w:rsid w:val="001F51D7"/>
    <w:rsid w:val="0020303A"/>
    <w:rsid w:val="00203C0C"/>
    <w:rsid w:val="00203FB7"/>
    <w:rsid w:val="00206B91"/>
    <w:rsid w:val="002137DB"/>
    <w:rsid w:val="00213F60"/>
    <w:rsid w:val="00214590"/>
    <w:rsid w:val="00217E4D"/>
    <w:rsid w:val="00220A54"/>
    <w:rsid w:val="002237E1"/>
    <w:rsid w:val="002252E1"/>
    <w:rsid w:val="002254A1"/>
    <w:rsid w:val="00225DA1"/>
    <w:rsid w:val="00232BC6"/>
    <w:rsid w:val="00235282"/>
    <w:rsid w:val="0023795D"/>
    <w:rsid w:val="00240B6B"/>
    <w:rsid w:val="00240BEF"/>
    <w:rsid w:val="00243766"/>
    <w:rsid w:val="00244739"/>
    <w:rsid w:val="00245B62"/>
    <w:rsid w:val="002503CA"/>
    <w:rsid w:val="002509BA"/>
    <w:rsid w:val="00255CC8"/>
    <w:rsid w:val="00260C72"/>
    <w:rsid w:val="00262975"/>
    <w:rsid w:val="00264B31"/>
    <w:rsid w:val="00264B58"/>
    <w:rsid w:val="00266720"/>
    <w:rsid w:val="0026730E"/>
    <w:rsid w:val="00267B46"/>
    <w:rsid w:val="0027157E"/>
    <w:rsid w:val="0027334A"/>
    <w:rsid w:val="002735AA"/>
    <w:rsid w:val="00276F95"/>
    <w:rsid w:val="002806B5"/>
    <w:rsid w:val="0028514E"/>
    <w:rsid w:val="00294E71"/>
    <w:rsid w:val="002953BA"/>
    <w:rsid w:val="00295726"/>
    <w:rsid w:val="002A4893"/>
    <w:rsid w:val="002A5BAB"/>
    <w:rsid w:val="002B0299"/>
    <w:rsid w:val="002B0547"/>
    <w:rsid w:val="002B2897"/>
    <w:rsid w:val="002B46DD"/>
    <w:rsid w:val="002C00B6"/>
    <w:rsid w:val="002C1C48"/>
    <w:rsid w:val="002C2C36"/>
    <w:rsid w:val="002D0A79"/>
    <w:rsid w:val="002E0563"/>
    <w:rsid w:val="002E1BAC"/>
    <w:rsid w:val="002E1D53"/>
    <w:rsid w:val="002E23D7"/>
    <w:rsid w:val="002E3061"/>
    <w:rsid w:val="002E41A5"/>
    <w:rsid w:val="002F1B73"/>
    <w:rsid w:val="002F2B5B"/>
    <w:rsid w:val="002F2EB7"/>
    <w:rsid w:val="002F3126"/>
    <w:rsid w:val="002F6DBD"/>
    <w:rsid w:val="002F776D"/>
    <w:rsid w:val="003022F1"/>
    <w:rsid w:val="00303F59"/>
    <w:rsid w:val="0030497A"/>
    <w:rsid w:val="00306C82"/>
    <w:rsid w:val="00306FFF"/>
    <w:rsid w:val="00312318"/>
    <w:rsid w:val="003127EB"/>
    <w:rsid w:val="00313DEC"/>
    <w:rsid w:val="00314E78"/>
    <w:rsid w:val="00317FD0"/>
    <w:rsid w:val="00324389"/>
    <w:rsid w:val="0032461F"/>
    <w:rsid w:val="00325CDC"/>
    <w:rsid w:val="00325CE0"/>
    <w:rsid w:val="003311E7"/>
    <w:rsid w:val="00335D0A"/>
    <w:rsid w:val="00342247"/>
    <w:rsid w:val="00344270"/>
    <w:rsid w:val="0034563C"/>
    <w:rsid w:val="003458D7"/>
    <w:rsid w:val="0035083E"/>
    <w:rsid w:val="00351B12"/>
    <w:rsid w:val="00352D8F"/>
    <w:rsid w:val="00356704"/>
    <w:rsid w:val="003608B9"/>
    <w:rsid w:val="003628A4"/>
    <w:rsid w:val="00362A24"/>
    <w:rsid w:val="00364030"/>
    <w:rsid w:val="0036789B"/>
    <w:rsid w:val="00367C1C"/>
    <w:rsid w:val="00376FEE"/>
    <w:rsid w:val="00381251"/>
    <w:rsid w:val="00383FE1"/>
    <w:rsid w:val="00384434"/>
    <w:rsid w:val="003848C2"/>
    <w:rsid w:val="00384CBF"/>
    <w:rsid w:val="00386618"/>
    <w:rsid w:val="00387158"/>
    <w:rsid w:val="00390405"/>
    <w:rsid w:val="00390AC9"/>
    <w:rsid w:val="00393334"/>
    <w:rsid w:val="00394501"/>
    <w:rsid w:val="003A2B29"/>
    <w:rsid w:val="003A395C"/>
    <w:rsid w:val="003A4728"/>
    <w:rsid w:val="003A5317"/>
    <w:rsid w:val="003B4700"/>
    <w:rsid w:val="003B67FA"/>
    <w:rsid w:val="003B6E46"/>
    <w:rsid w:val="003B7E3F"/>
    <w:rsid w:val="003C163C"/>
    <w:rsid w:val="003C1AD2"/>
    <w:rsid w:val="003C3AB8"/>
    <w:rsid w:val="003C7806"/>
    <w:rsid w:val="003D2166"/>
    <w:rsid w:val="003D5E0F"/>
    <w:rsid w:val="003D602F"/>
    <w:rsid w:val="003E23D6"/>
    <w:rsid w:val="003E40D6"/>
    <w:rsid w:val="003E4D5F"/>
    <w:rsid w:val="003E7C33"/>
    <w:rsid w:val="003F0329"/>
    <w:rsid w:val="003F0B5B"/>
    <w:rsid w:val="003F55BE"/>
    <w:rsid w:val="00401775"/>
    <w:rsid w:val="0040212E"/>
    <w:rsid w:val="00402763"/>
    <w:rsid w:val="00407EC4"/>
    <w:rsid w:val="00411B06"/>
    <w:rsid w:val="004152A0"/>
    <w:rsid w:val="0041616E"/>
    <w:rsid w:val="00417240"/>
    <w:rsid w:val="00417F35"/>
    <w:rsid w:val="00422EC5"/>
    <w:rsid w:val="004238AD"/>
    <w:rsid w:val="00424AC3"/>
    <w:rsid w:val="004250F1"/>
    <w:rsid w:val="004270EA"/>
    <w:rsid w:val="00430041"/>
    <w:rsid w:val="00434744"/>
    <w:rsid w:val="004376BF"/>
    <w:rsid w:val="00437ADC"/>
    <w:rsid w:val="00437FB2"/>
    <w:rsid w:val="00442B18"/>
    <w:rsid w:val="00444AB2"/>
    <w:rsid w:val="00444ED1"/>
    <w:rsid w:val="004453E1"/>
    <w:rsid w:val="0045063C"/>
    <w:rsid w:val="00453A23"/>
    <w:rsid w:val="004545E2"/>
    <w:rsid w:val="004551C0"/>
    <w:rsid w:val="00462D2D"/>
    <w:rsid w:val="004656B7"/>
    <w:rsid w:val="00465CB6"/>
    <w:rsid w:val="00473AC8"/>
    <w:rsid w:val="00474910"/>
    <w:rsid w:val="00480093"/>
    <w:rsid w:val="00483854"/>
    <w:rsid w:val="004863C0"/>
    <w:rsid w:val="00490515"/>
    <w:rsid w:val="00491735"/>
    <w:rsid w:val="00491D8D"/>
    <w:rsid w:val="00493FAA"/>
    <w:rsid w:val="004967D1"/>
    <w:rsid w:val="00496E0C"/>
    <w:rsid w:val="004A1044"/>
    <w:rsid w:val="004B0222"/>
    <w:rsid w:val="004B1927"/>
    <w:rsid w:val="004B405F"/>
    <w:rsid w:val="004B6536"/>
    <w:rsid w:val="004C297E"/>
    <w:rsid w:val="004C37ED"/>
    <w:rsid w:val="004D0E38"/>
    <w:rsid w:val="004D5FC6"/>
    <w:rsid w:val="004D75D9"/>
    <w:rsid w:val="004E13F9"/>
    <w:rsid w:val="004E16EC"/>
    <w:rsid w:val="004E7D2D"/>
    <w:rsid w:val="004F0B31"/>
    <w:rsid w:val="004F0D1E"/>
    <w:rsid w:val="004F29B7"/>
    <w:rsid w:val="004F2C3D"/>
    <w:rsid w:val="004F58C7"/>
    <w:rsid w:val="00500056"/>
    <w:rsid w:val="005021D3"/>
    <w:rsid w:val="00504C01"/>
    <w:rsid w:val="00507A4A"/>
    <w:rsid w:val="00511D1E"/>
    <w:rsid w:val="00514291"/>
    <w:rsid w:val="0051434F"/>
    <w:rsid w:val="00515382"/>
    <w:rsid w:val="00516965"/>
    <w:rsid w:val="00516B6B"/>
    <w:rsid w:val="00517FA6"/>
    <w:rsid w:val="00523537"/>
    <w:rsid w:val="005249C7"/>
    <w:rsid w:val="00524B65"/>
    <w:rsid w:val="00531385"/>
    <w:rsid w:val="0053576D"/>
    <w:rsid w:val="00535FA6"/>
    <w:rsid w:val="00540473"/>
    <w:rsid w:val="00540724"/>
    <w:rsid w:val="005409DA"/>
    <w:rsid w:val="00542F1E"/>
    <w:rsid w:val="005437D0"/>
    <w:rsid w:val="0054684F"/>
    <w:rsid w:val="00547EA8"/>
    <w:rsid w:val="0055019A"/>
    <w:rsid w:val="00554C48"/>
    <w:rsid w:val="005575FC"/>
    <w:rsid w:val="005618D7"/>
    <w:rsid w:val="00563015"/>
    <w:rsid w:val="00564057"/>
    <w:rsid w:val="00564A08"/>
    <w:rsid w:val="00565B10"/>
    <w:rsid w:val="00571531"/>
    <w:rsid w:val="00574814"/>
    <w:rsid w:val="00587AAB"/>
    <w:rsid w:val="0059013D"/>
    <w:rsid w:val="00597CEF"/>
    <w:rsid w:val="005A035C"/>
    <w:rsid w:val="005A6224"/>
    <w:rsid w:val="005B097A"/>
    <w:rsid w:val="005B0FD4"/>
    <w:rsid w:val="005B1110"/>
    <w:rsid w:val="005B1DC6"/>
    <w:rsid w:val="005B3ED5"/>
    <w:rsid w:val="005C20AA"/>
    <w:rsid w:val="005D14B6"/>
    <w:rsid w:val="005D1B9E"/>
    <w:rsid w:val="005D29CE"/>
    <w:rsid w:val="005D2E0E"/>
    <w:rsid w:val="005E1B11"/>
    <w:rsid w:val="005F0350"/>
    <w:rsid w:val="005F19A5"/>
    <w:rsid w:val="005F317C"/>
    <w:rsid w:val="0060139E"/>
    <w:rsid w:val="006038AB"/>
    <w:rsid w:val="00604BF7"/>
    <w:rsid w:val="00605298"/>
    <w:rsid w:val="006109C3"/>
    <w:rsid w:val="00611FE4"/>
    <w:rsid w:val="0061415D"/>
    <w:rsid w:val="00615DBE"/>
    <w:rsid w:val="00616A90"/>
    <w:rsid w:val="00617B3F"/>
    <w:rsid w:val="0062132A"/>
    <w:rsid w:val="006232F3"/>
    <w:rsid w:val="0062530D"/>
    <w:rsid w:val="0062545A"/>
    <w:rsid w:val="00625902"/>
    <w:rsid w:val="00626DEA"/>
    <w:rsid w:val="00631662"/>
    <w:rsid w:val="00633D96"/>
    <w:rsid w:val="0063422E"/>
    <w:rsid w:val="00634423"/>
    <w:rsid w:val="00635579"/>
    <w:rsid w:val="00636466"/>
    <w:rsid w:val="00636575"/>
    <w:rsid w:val="006402C6"/>
    <w:rsid w:val="0064617F"/>
    <w:rsid w:val="006504CB"/>
    <w:rsid w:val="006525F9"/>
    <w:rsid w:val="0065483A"/>
    <w:rsid w:val="006572CC"/>
    <w:rsid w:val="00665E74"/>
    <w:rsid w:val="00670B2A"/>
    <w:rsid w:val="00672CFB"/>
    <w:rsid w:val="006800E2"/>
    <w:rsid w:val="00680CEF"/>
    <w:rsid w:val="00681CDB"/>
    <w:rsid w:val="00682DBF"/>
    <w:rsid w:val="00682F0F"/>
    <w:rsid w:val="00686350"/>
    <w:rsid w:val="006A114B"/>
    <w:rsid w:val="006A7B05"/>
    <w:rsid w:val="006A7F15"/>
    <w:rsid w:val="006B3B8B"/>
    <w:rsid w:val="006B5BC7"/>
    <w:rsid w:val="006B7254"/>
    <w:rsid w:val="006B754C"/>
    <w:rsid w:val="006B7E5B"/>
    <w:rsid w:val="006C6FD6"/>
    <w:rsid w:val="006C7B1C"/>
    <w:rsid w:val="006D20A6"/>
    <w:rsid w:val="006D387F"/>
    <w:rsid w:val="006D6851"/>
    <w:rsid w:val="006D7CAB"/>
    <w:rsid w:val="006E0ED2"/>
    <w:rsid w:val="006E1477"/>
    <w:rsid w:val="006E1A91"/>
    <w:rsid w:val="006E711F"/>
    <w:rsid w:val="006F2B7E"/>
    <w:rsid w:val="006F36F7"/>
    <w:rsid w:val="00700B32"/>
    <w:rsid w:val="00700D56"/>
    <w:rsid w:val="00707004"/>
    <w:rsid w:val="0071288C"/>
    <w:rsid w:val="007133A5"/>
    <w:rsid w:val="00724982"/>
    <w:rsid w:val="00725367"/>
    <w:rsid w:val="007336D0"/>
    <w:rsid w:val="00735D78"/>
    <w:rsid w:val="00736F9E"/>
    <w:rsid w:val="00744942"/>
    <w:rsid w:val="007464FE"/>
    <w:rsid w:val="00751EE4"/>
    <w:rsid w:val="0075390A"/>
    <w:rsid w:val="0075397E"/>
    <w:rsid w:val="00754D11"/>
    <w:rsid w:val="00755E4D"/>
    <w:rsid w:val="00756BF7"/>
    <w:rsid w:val="007574F9"/>
    <w:rsid w:val="00763491"/>
    <w:rsid w:val="00765B70"/>
    <w:rsid w:val="00775D50"/>
    <w:rsid w:val="00776399"/>
    <w:rsid w:val="00782717"/>
    <w:rsid w:val="0078366C"/>
    <w:rsid w:val="00787345"/>
    <w:rsid w:val="007917CA"/>
    <w:rsid w:val="00791CEE"/>
    <w:rsid w:val="007A26F3"/>
    <w:rsid w:val="007A33E4"/>
    <w:rsid w:val="007A4717"/>
    <w:rsid w:val="007A5C73"/>
    <w:rsid w:val="007B60C6"/>
    <w:rsid w:val="007B6663"/>
    <w:rsid w:val="007B6EA0"/>
    <w:rsid w:val="007B7CF0"/>
    <w:rsid w:val="007C1CAC"/>
    <w:rsid w:val="007C2FE0"/>
    <w:rsid w:val="007D1B39"/>
    <w:rsid w:val="007D3F5B"/>
    <w:rsid w:val="007D674D"/>
    <w:rsid w:val="007E0C98"/>
    <w:rsid w:val="007E116D"/>
    <w:rsid w:val="007E1BFC"/>
    <w:rsid w:val="007E53B2"/>
    <w:rsid w:val="007F14C6"/>
    <w:rsid w:val="007F208C"/>
    <w:rsid w:val="007F24BE"/>
    <w:rsid w:val="007F5ADC"/>
    <w:rsid w:val="00807119"/>
    <w:rsid w:val="00807FE2"/>
    <w:rsid w:val="0082512D"/>
    <w:rsid w:val="00825A63"/>
    <w:rsid w:val="00826A1C"/>
    <w:rsid w:val="00826D26"/>
    <w:rsid w:val="00827232"/>
    <w:rsid w:val="008336AF"/>
    <w:rsid w:val="00854732"/>
    <w:rsid w:val="00860B78"/>
    <w:rsid w:val="0086374D"/>
    <w:rsid w:val="0086706C"/>
    <w:rsid w:val="00871694"/>
    <w:rsid w:val="00875A6A"/>
    <w:rsid w:val="00876096"/>
    <w:rsid w:val="00876484"/>
    <w:rsid w:val="008902D7"/>
    <w:rsid w:val="00890CCB"/>
    <w:rsid w:val="0089120A"/>
    <w:rsid w:val="00892DC8"/>
    <w:rsid w:val="008A7C84"/>
    <w:rsid w:val="008B1328"/>
    <w:rsid w:val="008B2090"/>
    <w:rsid w:val="008B5937"/>
    <w:rsid w:val="008B662B"/>
    <w:rsid w:val="008C18E1"/>
    <w:rsid w:val="008C3ED7"/>
    <w:rsid w:val="008C5E55"/>
    <w:rsid w:val="008C77BF"/>
    <w:rsid w:val="008D1766"/>
    <w:rsid w:val="008D34A2"/>
    <w:rsid w:val="008E0E63"/>
    <w:rsid w:val="008E3DD9"/>
    <w:rsid w:val="008E7ADC"/>
    <w:rsid w:val="008F30C2"/>
    <w:rsid w:val="008F39D3"/>
    <w:rsid w:val="008F3A36"/>
    <w:rsid w:val="008F4743"/>
    <w:rsid w:val="008F7069"/>
    <w:rsid w:val="00902BF5"/>
    <w:rsid w:val="00903FFE"/>
    <w:rsid w:val="0091220B"/>
    <w:rsid w:val="00912634"/>
    <w:rsid w:val="00912999"/>
    <w:rsid w:val="009151BA"/>
    <w:rsid w:val="00922EC2"/>
    <w:rsid w:val="009260FF"/>
    <w:rsid w:val="00930711"/>
    <w:rsid w:val="009327A0"/>
    <w:rsid w:val="009349A8"/>
    <w:rsid w:val="00936E37"/>
    <w:rsid w:val="0094119F"/>
    <w:rsid w:val="00944D62"/>
    <w:rsid w:val="0094506F"/>
    <w:rsid w:val="00945373"/>
    <w:rsid w:val="00952621"/>
    <w:rsid w:val="00953AA0"/>
    <w:rsid w:val="00953CCC"/>
    <w:rsid w:val="00956A85"/>
    <w:rsid w:val="009651C3"/>
    <w:rsid w:val="00973C5A"/>
    <w:rsid w:val="00974F04"/>
    <w:rsid w:val="00976013"/>
    <w:rsid w:val="00980512"/>
    <w:rsid w:val="0098128A"/>
    <w:rsid w:val="009834A5"/>
    <w:rsid w:val="009926F1"/>
    <w:rsid w:val="009A424B"/>
    <w:rsid w:val="009B3736"/>
    <w:rsid w:val="009B64E2"/>
    <w:rsid w:val="009B7D42"/>
    <w:rsid w:val="009B7F8C"/>
    <w:rsid w:val="009C1382"/>
    <w:rsid w:val="009C5074"/>
    <w:rsid w:val="009C5273"/>
    <w:rsid w:val="009C60BE"/>
    <w:rsid w:val="009D2849"/>
    <w:rsid w:val="009D2E94"/>
    <w:rsid w:val="009D3E25"/>
    <w:rsid w:val="009E231F"/>
    <w:rsid w:val="009E390E"/>
    <w:rsid w:val="009E3D33"/>
    <w:rsid w:val="009E7B46"/>
    <w:rsid w:val="009F03FB"/>
    <w:rsid w:val="009F3029"/>
    <w:rsid w:val="009F5722"/>
    <w:rsid w:val="009F74AD"/>
    <w:rsid w:val="00A02D41"/>
    <w:rsid w:val="00A04AFB"/>
    <w:rsid w:val="00A06420"/>
    <w:rsid w:val="00A07303"/>
    <w:rsid w:val="00A07B74"/>
    <w:rsid w:val="00A11BD2"/>
    <w:rsid w:val="00A20F0A"/>
    <w:rsid w:val="00A2133D"/>
    <w:rsid w:val="00A22068"/>
    <w:rsid w:val="00A238BC"/>
    <w:rsid w:val="00A34C1B"/>
    <w:rsid w:val="00A3521D"/>
    <w:rsid w:val="00A356D2"/>
    <w:rsid w:val="00A40F3B"/>
    <w:rsid w:val="00A410A0"/>
    <w:rsid w:val="00A44560"/>
    <w:rsid w:val="00A46C94"/>
    <w:rsid w:val="00A5273E"/>
    <w:rsid w:val="00A5661E"/>
    <w:rsid w:val="00A604F8"/>
    <w:rsid w:val="00A6746F"/>
    <w:rsid w:val="00A80176"/>
    <w:rsid w:val="00A80477"/>
    <w:rsid w:val="00A8109C"/>
    <w:rsid w:val="00A831BE"/>
    <w:rsid w:val="00A83A63"/>
    <w:rsid w:val="00A86857"/>
    <w:rsid w:val="00A87427"/>
    <w:rsid w:val="00A9277A"/>
    <w:rsid w:val="00A93073"/>
    <w:rsid w:val="00A93402"/>
    <w:rsid w:val="00A96465"/>
    <w:rsid w:val="00A97AD5"/>
    <w:rsid w:val="00AA0D50"/>
    <w:rsid w:val="00AA40F3"/>
    <w:rsid w:val="00AA4BF1"/>
    <w:rsid w:val="00AA5FAA"/>
    <w:rsid w:val="00AA64CD"/>
    <w:rsid w:val="00AB11AF"/>
    <w:rsid w:val="00AB2A7F"/>
    <w:rsid w:val="00AB6231"/>
    <w:rsid w:val="00AB7799"/>
    <w:rsid w:val="00AC406C"/>
    <w:rsid w:val="00AC7385"/>
    <w:rsid w:val="00AD0A36"/>
    <w:rsid w:val="00AD5A1A"/>
    <w:rsid w:val="00AD7BFF"/>
    <w:rsid w:val="00AE1285"/>
    <w:rsid w:val="00AE4069"/>
    <w:rsid w:val="00AE5519"/>
    <w:rsid w:val="00AE6B4B"/>
    <w:rsid w:val="00AE734B"/>
    <w:rsid w:val="00AF0D9A"/>
    <w:rsid w:val="00AF18F6"/>
    <w:rsid w:val="00AF1B24"/>
    <w:rsid w:val="00AF2DD2"/>
    <w:rsid w:val="00AF398C"/>
    <w:rsid w:val="00B004CA"/>
    <w:rsid w:val="00B01DB7"/>
    <w:rsid w:val="00B03C39"/>
    <w:rsid w:val="00B06BB3"/>
    <w:rsid w:val="00B073A8"/>
    <w:rsid w:val="00B10260"/>
    <w:rsid w:val="00B10373"/>
    <w:rsid w:val="00B1157C"/>
    <w:rsid w:val="00B11ADA"/>
    <w:rsid w:val="00B122A7"/>
    <w:rsid w:val="00B14644"/>
    <w:rsid w:val="00B2169C"/>
    <w:rsid w:val="00B230DD"/>
    <w:rsid w:val="00B2426E"/>
    <w:rsid w:val="00B40B6D"/>
    <w:rsid w:val="00B42E4B"/>
    <w:rsid w:val="00B52245"/>
    <w:rsid w:val="00B52E8E"/>
    <w:rsid w:val="00B54357"/>
    <w:rsid w:val="00B708B1"/>
    <w:rsid w:val="00B75F44"/>
    <w:rsid w:val="00B76952"/>
    <w:rsid w:val="00B81BFB"/>
    <w:rsid w:val="00B9676F"/>
    <w:rsid w:val="00BA39F6"/>
    <w:rsid w:val="00BA3BAD"/>
    <w:rsid w:val="00BB71AD"/>
    <w:rsid w:val="00BB7F12"/>
    <w:rsid w:val="00BC1430"/>
    <w:rsid w:val="00BC3F64"/>
    <w:rsid w:val="00BC4303"/>
    <w:rsid w:val="00BC6C85"/>
    <w:rsid w:val="00BD0A2D"/>
    <w:rsid w:val="00BD0E17"/>
    <w:rsid w:val="00BD1217"/>
    <w:rsid w:val="00BD1514"/>
    <w:rsid w:val="00BD2D30"/>
    <w:rsid w:val="00BD5967"/>
    <w:rsid w:val="00BD5D80"/>
    <w:rsid w:val="00BE509B"/>
    <w:rsid w:val="00BE7AF6"/>
    <w:rsid w:val="00BF17C9"/>
    <w:rsid w:val="00BF336E"/>
    <w:rsid w:val="00BF5186"/>
    <w:rsid w:val="00BF619C"/>
    <w:rsid w:val="00BF7832"/>
    <w:rsid w:val="00C01CCB"/>
    <w:rsid w:val="00C0244E"/>
    <w:rsid w:val="00C02A13"/>
    <w:rsid w:val="00C03098"/>
    <w:rsid w:val="00C0439B"/>
    <w:rsid w:val="00C06CF9"/>
    <w:rsid w:val="00C07000"/>
    <w:rsid w:val="00C1019F"/>
    <w:rsid w:val="00C1062C"/>
    <w:rsid w:val="00C10A90"/>
    <w:rsid w:val="00C10F86"/>
    <w:rsid w:val="00C1176A"/>
    <w:rsid w:val="00C13629"/>
    <w:rsid w:val="00C162D3"/>
    <w:rsid w:val="00C1785D"/>
    <w:rsid w:val="00C20259"/>
    <w:rsid w:val="00C21FD1"/>
    <w:rsid w:val="00C302AB"/>
    <w:rsid w:val="00C3281B"/>
    <w:rsid w:val="00C34389"/>
    <w:rsid w:val="00C34515"/>
    <w:rsid w:val="00C34D98"/>
    <w:rsid w:val="00C37857"/>
    <w:rsid w:val="00C456B9"/>
    <w:rsid w:val="00C45744"/>
    <w:rsid w:val="00C477FC"/>
    <w:rsid w:val="00C53F30"/>
    <w:rsid w:val="00C63EC5"/>
    <w:rsid w:val="00C64849"/>
    <w:rsid w:val="00C67497"/>
    <w:rsid w:val="00C720CB"/>
    <w:rsid w:val="00C74979"/>
    <w:rsid w:val="00C75B22"/>
    <w:rsid w:val="00C85447"/>
    <w:rsid w:val="00C942B9"/>
    <w:rsid w:val="00C94C2B"/>
    <w:rsid w:val="00C96B54"/>
    <w:rsid w:val="00CA02CD"/>
    <w:rsid w:val="00CA0CBA"/>
    <w:rsid w:val="00CA2762"/>
    <w:rsid w:val="00CA3586"/>
    <w:rsid w:val="00CA5DAD"/>
    <w:rsid w:val="00CA6FF9"/>
    <w:rsid w:val="00CB0B35"/>
    <w:rsid w:val="00CB2E7F"/>
    <w:rsid w:val="00CB304D"/>
    <w:rsid w:val="00CB5679"/>
    <w:rsid w:val="00CB79E5"/>
    <w:rsid w:val="00CC0FC6"/>
    <w:rsid w:val="00CC12EB"/>
    <w:rsid w:val="00CC13FF"/>
    <w:rsid w:val="00CC2529"/>
    <w:rsid w:val="00CC426F"/>
    <w:rsid w:val="00CD2E31"/>
    <w:rsid w:val="00CD495F"/>
    <w:rsid w:val="00CD728E"/>
    <w:rsid w:val="00CE091F"/>
    <w:rsid w:val="00CE4A34"/>
    <w:rsid w:val="00CE5187"/>
    <w:rsid w:val="00CF1EC1"/>
    <w:rsid w:val="00CF4A72"/>
    <w:rsid w:val="00D0031E"/>
    <w:rsid w:val="00D03095"/>
    <w:rsid w:val="00D03554"/>
    <w:rsid w:val="00D04B49"/>
    <w:rsid w:val="00D1292F"/>
    <w:rsid w:val="00D14C2F"/>
    <w:rsid w:val="00D14EB8"/>
    <w:rsid w:val="00D17425"/>
    <w:rsid w:val="00D200B6"/>
    <w:rsid w:val="00D200E9"/>
    <w:rsid w:val="00D20C66"/>
    <w:rsid w:val="00D214BE"/>
    <w:rsid w:val="00D24FC6"/>
    <w:rsid w:val="00D27E4C"/>
    <w:rsid w:val="00D31173"/>
    <w:rsid w:val="00D36651"/>
    <w:rsid w:val="00D44757"/>
    <w:rsid w:val="00D51BD1"/>
    <w:rsid w:val="00D5578D"/>
    <w:rsid w:val="00D6557A"/>
    <w:rsid w:val="00D74A40"/>
    <w:rsid w:val="00D84947"/>
    <w:rsid w:val="00D867D0"/>
    <w:rsid w:val="00D90DE1"/>
    <w:rsid w:val="00D91E04"/>
    <w:rsid w:val="00D97307"/>
    <w:rsid w:val="00D974A7"/>
    <w:rsid w:val="00DA09CE"/>
    <w:rsid w:val="00DA3788"/>
    <w:rsid w:val="00DA5112"/>
    <w:rsid w:val="00DA5286"/>
    <w:rsid w:val="00DA626D"/>
    <w:rsid w:val="00DA650D"/>
    <w:rsid w:val="00DB16E5"/>
    <w:rsid w:val="00DD3586"/>
    <w:rsid w:val="00DD3C9F"/>
    <w:rsid w:val="00DD5C3B"/>
    <w:rsid w:val="00DE3146"/>
    <w:rsid w:val="00DE46D1"/>
    <w:rsid w:val="00DE701A"/>
    <w:rsid w:val="00DF1DDF"/>
    <w:rsid w:val="00DF4323"/>
    <w:rsid w:val="00DF4D17"/>
    <w:rsid w:val="00DF6C1F"/>
    <w:rsid w:val="00DF7E86"/>
    <w:rsid w:val="00E0324B"/>
    <w:rsid w:val="00E03925"/>
    <w:rsid w:val="00E03B78"/>
    <w:rsid w:val="00E05ABA"/>
    <w:rsid w:val="00E07118"/>
    <w:rsid w:val="00E07B1C"/>
    <w:rsid w:val="00E11285"/>
    <w:rsid w:val="00E11CAB"/>
    <w:rsid w:val="00E152C8"/>
    <w:rsid w:val="00E15A8A"/>
    <w:rsid w:val="00E17810"/>
    <w:rsid w:val="00E218B4"/>
    <w:rsid w:val="00E21BFD"/>
    <w:rsid w:val="00E24A23"/>
    <w:rsid w:val="00E270E7"/>
    <w:rsid w:val="00E3150B"/>
    <w:rsid w:val="00E420D5"/>
    <w:rsid w:val="00E423D1"/>
    <w:rsid w:val="00E5394C"/>
    <w:rsid w:val="00E54C5C"/>
    <w:rsid w:val="00E55971"/>
    <w:rsid w:val="00E57986"/>
    <w:rsid w:val="00E63704"/>
    <w:rsid w:val="00E647CF"/>
    <w:rsid w:val="00E64C46"/>
    <w:rsid w:val="00E72010"/>
    <w:rsid w:val="00E7359B"/>
    <w:rsid w:val="00E75964"/>
    <w:rsid w:val="00E768BC"/>
    <w:rsid w:val="00E76D1D"/>
    <w:rsid w:val="00E774F2"/>
    <w:rsid w:val="00E82D06"/>
    <w:rsid w:val="00E8452A"/>
    <w:rsid w:val="00E86F85"/>
    <w:rsid w:val="00E87B74"/>
    <w:rsid w:val="00E87DD4"/>
    <w:rsid w:val="00E91D33"/>
    <w:rsid w:val="00E9295D"/>
    <w:rsid w:val="00E9759A"/>
    <w:rsid w:val="00E97A61"/>
    <w:rsid w:val="00EA760F"/>
    <w:rsid w:val="00EA777B"/>
    <w:rsid w:val="00EB00A8"/>
    <w:rsid w:val="00EB018D"/>
    <w:rsid w:val="00EB1855"/>
    <w:rsid w:val="00EB20DD"/>
    <w:rsid w:val="00EB4869"/>
    <w:rsid w:val="00EB6AC6"/>
    <w:rsid w:val="00EC42E8"/>
    <w:rsid w:val="00ED2CAA"/>
    <w:rsid w:val="00ED3F7D"/>
    <w:rsid w:val="00ED40D2"/>
    <w:rsid w:val="00ED7BB8"/>
    <w:rsid w:val="00EE38D9"/>
    <w:rsid w:val="00EE58D4"/>
    <w:rsid w:val="00EE6AC2"/>
    <w:rsid w:val="00EF2E2F"/>
    <w:rsid w:val="00EF3243"/>
    <w:rsid w:val="00EF653C"/>
    <w:rsid w:val="00F05E53"/>
    <w:rsid w:val="00F06E7B"/>
    <w:rsid w:val="00F11D3F"/>
    <w:rsid w:val="00F126AF"/>
    <w:rsid w:val="00F135F9"/>
    <w:rsid w:val="00F13CC3"/>
    <w:rsid w:val="00F1641C"/>
    <w:rsid w:val="00F16A12"/>
    <w:rsid w:val="00F225BB"/>
    <w:rsid w:val="00F27C4C"/>
    <w:rsid w:val="00F30BCB"/>
    <w:rsid w:val="00F31690"/>
    <w:rsid w:val="00F343D3"/>
    <w:rsid w:val="00F37E22"/>
    <w:rsid w:val="00F4069B"/>
    <w:rsid w:val="00F4069C"/>
    <w:rsid w:val="00F41A6A"/>
    <w:rsid w:val="00F420B9"/>
    <w:rsid w:val="00F4268C"/>
    <w:rsid w:val="00F50C69"/>
    <w:rsid w:val="00F522C8"/>
    <w:rsid w:val="00F5246A"/>
    <w:rsid w:val="00F53F87"/>
    <w:rsid w:val="00F552B8"/>
    <w:rsid w:val="00F60605"/>
    <w:rsid w:val="00F61593"/>
    <w:rsid w:val="00F63E2D"/>
    <w:rsid w:val="00F71158"/>
    <w:rsid w:val="00F720E5"/>
    <w:rsid w:val="00F7383F"/>
    <w:rsid w:val="00F81341"/>
    <w:rsid w:val="00F819EE"/>
    <w:rsid w:val="00F821CB"/>
    <w:rsid w:val="00F86D73"/>
    <w:rsid w:val="00F93306"/>
    <w:rsid w:val="00F95CD0"/>
    <w:rsid w:val="00F96258"/>
    <w:rsid w:val="00FA0A98"/>
    <w:rsid w:val="00FA5A97"/>
    <w:rsid w:val="00FA6359"/>
    <w:rsid w:val="00FA731E"/>
    <w:rsid w:val="00FB0DC1"/>
    <w:rsid w:val="00FB5A68"/>
    <w:rsid w:val="00FC1256"/>
    <w:rsid w:val="00FC60BA"/>
    <w:rsid w:val="00FD607C"/>
    <w:rsid w:val="00FD63F6"/>
    <w:rsid w:val="00FE10CE"/>
    <w:rsid w:val="02B82E13"/>
    <w:rsid w:val="094E19A1"/>
    <w:rsid w:val="0AD619B8"/>
    <w:rsid w:val="11D4F2E6"/>
    <w:rsid w:val="17D2821D"/>
    <w:rsid w:val="2002A387"/>
    <w:rsid w:val="2F8762E7"/>
    <w:rsid w:val="315D093B"/>
    <w:rsid w:val="34A48B38"/>
    <w:rsid w:val="43E576FF"/>
    <w:rsid w:val="48F871E9"/>
    <w:rsid w:val="552D867F"/>
    <w:rsid w:val="59E313F9"/>
    <w:rsid w:val="60D3E4A4"/>
    <w:rsid w:val="6601C598"/>
    <w:rsid w:val="7233569E"/>
    <w:rsid w:val="78F8DB9A"/>
    <w:rsid w:val="79C2692B"/>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2134E"/>
  <w15:chartTrackingRefBased/>
  <w15:docId w15:val="{515A54B1-9C7B-4CBF-BE15-A3FD4568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2"/>
      <w:lang w:eastAsia="en-US"/>
    </w:rPr>
  </w:style>
  <w:style w:type="paragraph" w:styleId="Heading1">
    <w:name w:val="heading 1"/>
    <w:basedOn w:val="Normal"/>
    <w:next w:val="Normal"/>
    <w:qFormat/>
    <w:pPr>
      <w:keepNext/>
      <w:spacing w:before="240" w:after="60"/>
      <w:outlineLvl w:val="0"/>
    </w:pPr>
    <w:rPr>
      <w:rFonts w:cs="Arial"/>
      <w:b/>
      <w:bCs/>
      <w:sz w:val="32"/>
      <w:szCs w:val="32"/>
    </w:rPr>
  </w:style>
  <w:style w:type="paragraph" w:styleId="Heading2">
    <w:name w:val="heading 2"/>
    <w:basedOn w:val="Normal"/>
    <w:next w:val="Normal"/>
    <w:link w:val="Heading2Char"/>
    <w:qFormat/>
    <w:rsid w:val="00314E7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8E0E6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8E0E6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Pr>
      <w:rFonts w:ascii="Times New Roman" w:hAnsi="Times New Roman"/>
      <w:sz w:val="24"/>
    </w:rPr>
  </w:style>
  <w:style w:type="character" w:styleId="Hyperlink">
    <w:name w:val="Hyperlink"/>
    <w:uiPriority w:val="99"/>
    <w:rPr>
      <w:rFonts w:ascii="Times New Roman" w:hAnsi="Times New Roman"/>
      <w:color w:val="0000FF"/>
      <w:sz w:val="24"/>
      <w:u w:val="single"/>
    </w:rPr>
  </w:style>
  <w:style w:type="character" w:styleId="FollowedHyperlink">
    <w:name w:val="FollowedHyperlink"/>
    <w:uiPriority w:val="99"/>
    <w:semiHidden/>
    <w:rPr>
      <w:rFonts w:ascii="Times New Roman" w:hAnsi="Times New Roman"/>
      <w:color w:val="800080"/>
      <w:sz w:val="24"/>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TOC1">
    <w:name w:val="toc 1"/>
    <w:basedOn w:val="Normal"/>
    <w:next w:val="Normal"/>
    <w:semiHidden/>
    <w:pPr>
      <w:tabs>
        <w:tab w:val="right" w:leader="dot" w:pos="9000"/>
      </w:tabs>
      <w:ind w:left="720" w:right="720" w:hanging="720"/>
      <w:jc w:val="left"/>
    </w:pPr>
  </w:style>
  <w:style w:type="paragraph" w:styleId="TOC2">
    <w:name w:val="toc 2"/>
    <w:basedOn w:val="TOC1"/>
    <w:next w:val="Normal"/>
    <w:semiHidden/>
    <w:pPr>
      <w:ind w:left="1440"/>
    </w:pPr>
  </w:style>
  <w:style w:type="paragraph" w:styleId="TOC3">
    <w:name w:val="toc 3"/>
    <w:basedOn w:val="TOC1"/>
    <w:next w:val="Normal"/>
    <w:semiHidden/>
    <w:pPr>
      <w:ind w:left="2160"/>
    </w:pPr>
  </w:style>
  <w:style w:type="paragraph" w:styleId="TOC4">
    <w:name w:val="toc 4"/>
    <w:basedOn w:val="TOC1"/>
    <w:next w:val="Normal"/>
    <w:semiHidden/>
    <w:pPr>
      <w:spacing w:before="240"/>
      <w:ind w:left="0" w:firstLine="0"/>
    </w:pPr>
    <w:rPr>
      <w:b/>
    </w:rPr>
  </w:style>
  <w:style w:type="paragraph" w:styleId="TOC5">
    <w:name w:val="toc 5"/>
    <w:basedOn w:val="TOC1"/>
    <w:next w:val="Normal"/>
    <w:semiHidden/>
    <w:pPr>
      <w:ind w:left="0" w:firstLine="0"/>
    </w:pPr>
  </w:style>
  <w:style w:type="paragraph" w:styleId="TOC6">
    <w:name w:val="toc 6"/>
    <w:basedOn w:val="TOC1"/>
    <w:next w:val="Normal"/>
    <w:semiHidden/>
    <w:pPr>
      <w:ind w:firstLine="0"/>
    </w:pPr>
  </w:style>
  <w:style w:type="paragraph" w:styleId="TOC7">
    <w:name w:val="toc 7"/>
    <w:basedOn w:val="Normal"/>
    <w:next w:val="Normal"/>
    <w:semiHidden/>
    <w:pPr>
      <w:ind w:left="1320"/>
    </w:pPr>
  </w:style>
  <w:style w:type="paragraph" w:styleId="TOC8">
    <w:name w:val="toc 8"/>
    <w:basedOn w:val="Normal"/>
    <w:next w:val="Normal"/>
    <w:semiHidden/>
    <w:pPr>
      <w:ind w:left="1540"/>
    </w:pPr>
  </w:style>
  <w:style w:type="paragraph" w:styleId="TOC9">
    <w:name w:val="toc 9"/>
    <w:basedOn w:val="Normal"/>
    <w:next w:val="Normal"/>
    <w:semiHidden/>
    <w:pPr>
      <w:ind w:left="1760"/>
    </w:pPr>
  </w:style>
  <w:style w:type="paragraph" w:customStyle="1" w:styleId="Body">
    <w:name w:val="Body"/>
    <w:basedOn w:val="Normal"/>
    <w:pPr>
      <w:spacing w:after="240"/>
    </w:pPr>
  </w:style>
  <w:style w:type="paragraph" w:customStyle="1" w:styleId="ACBody1">
    <w:name w:val="AC Body 1"/>
    <w:basedOn w:val="Body"/>
    <w:pPr>
      <w:ind w:left="720"/>
    </w:pPr>
  </w:style>
  <w:style w:type="paragraph" w:customStyle="1" w:styleId="ACLevel1">
    <w:name w:val="AC Level 1"/>
    <w:basedOn w:val="ACBody1"/>
    <w:pPr>
      <w:numPr>
        <w:numId w:val="1"/>
      </w:numPr>
      <w:outlineLvl w:val="0"/>
    </w:pPr>
  </w:style>
  <w:style w:type="character" w:customStyle="1" w:styleId="ACLevel1asheadingtext">
    <w:name w:val="AC Level 1 as heading (text)"/>
    <w:rPr>
      <w:b/>
    </w:rPr>
  </w:style>
  <w:style w:type="paragraph" w:customStyle="1" w:styleId="ACBody2">
    <w:name w:val="AC Body 2"/>
    <w:basedOn w:val="Body"/>
    <w:pPr>
      <w:ind w:left="1440"/>
    </w:pPr>
  </w:style>
  <w:style w:type="paragraph" w:customStyle="1" w:styleId="ACLevel2">
    <w:name w:val="AC Level 2"/>
    <w:basedOn w:val="ACBody2"/>
    <w:pPr>
      <w:numPr>
        <w:ilvl w:val="1"/>
        <w:numId w:val="1"/>
      </w:numPr>
      <w:tabs>
        <w:tab w:val="left" w:pos="1440"/>
      </w:tabs>
      <w:outlineLvl w:val="1"/>
    </w:pPr>
  </w:style>
  <w:style w:type="character" w:customStyle="1" w:styleId="ACLevel2asheadingtext">
    <w:name w:val="AC Level 2 as heading (text)"/>
    <w:rPr>
      <w:b/>
    </w:rPr>
  </w:style>
  <w:style w:type="paragraph" w:customStyle="1" w:styleId="ACBody3">
    <w:name w:val="AC Body 3"/>
    <w:basedOn w:val="Body"/>
    <w:pPr>
      <w:ind w:left="2160"/>
    </w:pPr>
  </w:style>
  <w:style w:type="paragraph" w:customStyle="1" w:styleId="ACLevel3">
    <w:name w:val="AC Level 3"/>
    <w:basedOn w:val="ACBody3"/>
    <w:pPr>
      <w:numPr>
        <w:ilvl w:val="2"/>
        <w:numId w:val="1"/>
      </w:numPr>
      <w:tabs>
        <w:tab w:val="left" w:pos="2160"/>
      </w:tabs>
      <w:outlineLvl w:val="2"/>
    </w:pPr>
  </w:style>
  <w:style w:type="character" w:customStyle="1" w:styleId="ACLevel3asheadingtext">
    <w:name w:val="AC Level 3 as heading (text)"/>
    <w:rPr>
      <w:b/>
    </w:rPr>
  </w:style>
  <w:style w:type="paragraph" w:customStyle="1" w:styleId="ACBody4">
    <w:name w:val="AC Body 4"/>
    <w:basedOn w:val="Body"/>
    <w:pPr>
      <w:ind w:left="2880"/>
    </w:pPr>
  </w:style>
  <w:style w:type="paragraph" w:customStyle="1" w:styleId="ACLevel4">
    <w:name w:val="AC Level 4"/>
    <w:basedOn w:val="ACBody4"/>
    <w:pPr>
      <w:numPr>
        <w:ilvl w:val="3"/>
        <w:numId w:val="1"/>
      </w:numPr>
      <w:tabs>
        <w:tab w:val="left" w:pos="2880"/>
      </w:tabs>
      <w:outlineLvl w:val="3"/>
    </w:pPr>
  </w:style>
  <w:style w:type="paragraph" w:customStyle="1" w:styleId="ACBody5">
    <w:name w:val="AC Body 5"/>
    <w:basedOn w:val="Body"/>
    <w:pPr>
      <w:ind w:left="3600"/>
    </w:pPr>
  </w:style>
  <w:style w:type="paragraph" w:customStyle="1" w:styleId="ACLevel5">
    <w:name w:val="AC Level 5"/>
    <w:basedOn w:val="ACBody5"/>
    <w:pPr>
      <w:numPr>
        <w:ilvl w:val="4"/>
        <w:numId w:val="1"/>
      </w:numPr>
      <w:tabs>
        <w:tab w:val="left" w:pos="3600"/>
      </w:tabs>
      <w:outlineLvl w:val="4"/>
    </w:pPr>
  </w:style>
  <w:style w:type="paragraph" w:customStyle="1" w:styleId="ACSchLv1">
    <w:name w:val="AC Sch Lv 1"/>
    <w:basedOn w:val="ACBody1"/>
    <w:pPr>
      <w:numPr>
        <w:numId w:val="2"/>
      </w:numPr>
      <w:outlineLvl w:val="0"/>
    </w:pPr>
  </w:style>
  <w:style w:type="character" w:customStyle="1" w:styleId="ACSchLv1asheadingtext">
    <w:name w:val="AC Sch Lv 1 as heading (text)"/>
    <w:rPr>
      <w:b/>
    </w:rPr>
  </w:style>
  <w:style w:type="paragraph" w:customStyle="1" w:styleId="ACSchLv2">
    <w:name w:val="AC Sch Lv 2"/>
    <w:basedOn w:val="ACBody2"/>
    <w:pPr>
      <w:numPr>
        <w:ilvl w:val="1"/>
        <w:numId w:val="2"/>
      </w:numPr>
      <w:tabs>
        <w:tab w:val="left" w:pos="1440"/>
      </w:tabs>
      <w:outlineLvl w:val="1"/>
    </w:pPr>
  </w:style>
  <w:style w:type="character" w:customStyle="1" w:styleId="ACSchLv2asheadingtext">
    <w:name w:val="AC Sch Lv 2 as heading (text)"/>
    <w:rPr>
      <w:b/>
    </w:rPr>
  </w:style>
  <w:style w:type="paragraph" w:customStyle="1" w:styleId="ACSchLv3">
    <w:name w:val="AC Sch Lv 3"/>
    <w:basedOn w:val="ACBody3"/>
    <w:pPr>
      <w:numPr>
        <w:ilvl w:val="2"/>
        <w:numId w:val="2"/>
      </w:numPr>
      <w:tabs>
        <w:tab w:val="left" w:pos="2160"/>
      </w:tabs>
      <w:outlineLvl w:val="2"/>
    </w:pPr>
  </w:style>
  <w:style w:type="character" w:customStyle="1" w:styleId="ACSchLv3asheadingtext">
    <w:name w:val="AC Sch Lv 3 as heading (text)"/>
    <w:rPr>
      <w:b/>
    </w:rPr>
  </w:style>
  <w:style w:type="paragraph" w:customStyle="1" w:styleId="ACSchLv4">
    <w:name w:val="AC Sch Lv 4"/>
    <w:basedOn w:val="ACBody4"/>
    <w:pPr>
      <w:numPr>
        <w:ilvl w:val="3"/>
        <w:numId w:val="2"/>
      </w:numPr>
      <w:tabs>
        <w:tab w:val="left" w:pos="2880"/>
      </w:tabs>
      <w:outlineLvl w:val="3"/>
    </w:pPr>
  </w:style>
  <w:style w:type="paragraph" w:customStyle="1" w:styleId="ACSchLv5">
    <w:name w:val="AC Sch Lv 5"/>
    <w:basedOn w:val="ACBody5"/>
    <w:pPr>
      <w:numPr>
        <w:ilvl w:val="4"/>
        <w:numId w:val="2"/>
      </w:numPr>
      <w:tabs>
        <w:tab w:val="left" w:pos="3600"/>
      </w:tabs>
      <w:outlineLvl w:val="4"/>
    </w:pPr>
  </w:style>
  <w:style w:type="paragraph" w:customStyle="1" w:styleId="ACBulletLv1">
    <w:name w:val="AC Bullet Lv 1"/>
    <w:basedOn w:val="ACBody1"/>
    <w:pPr>
      <w:numPr>
        <w:numId w:val="3"/>
      </w:numPr>
      <w:tabs>
        <w:tab w:val="left" w:pos="720"/>
      </w:tabs>
      <w:outlineLvl w:val="0"/>
    </w:pPr>
  </w:style>
  <w:style w:type="paragraph" w:customStyle="1" w:styleId="ACBulletLv2">
    <w:name w:val="AC Bullet Lv 2"/>
    <w:basedOn w:val="ACBody2"/>
    <w:pPr>
      <w:numPr>
        <w:ilvl w:val="1"/>
        <w:numId w:val="3"/>
      </w:numPr>
      <w:tabs>
        <w:tab w:val="left" w:pos="1440"/>
      </w:tabs>
      <w:outlineLvl w:val="1"/>
    </w:pPr>
  </w:style>
  <w:style w:type="paragraph" w:customStyle="1" w:styleId="ACBulletLv3">
    <w:name w:val="AC Bullet Lv 3"/>
    <w:basedOn w:val="ACBody3"/>
    <w:pPr>
      <w:numPr>
        <w:ilvl w:val="2"/>
        <w:numId w:val="3"/>
      </w:numPr>
      <w:tabs>
        <w:tab w:val="left" w:pos="2160"/>
      </w:tabs>
      <w:outlineLvl w:val="2"/>
    </w:pPr>
  </w:style>
  <w:style w:type="paragraph" w:customStyle="1" w:styleId="ACBulletLv4">
    <w:name w:val="AC Bullet Lv 4"/>
    <w:basedOn w:val="ACBody4"/>
    <w:pPr>
      <w:numPr>
        <w:ilvl w:val="3"/>
        <w:numId w:val="3"/>
      </w:numPr>
      <w:tabs>
        <w:tab w:val="left" w:pos="2880"/>
      </w:tabs>
      <w:outlineLvl w:val="3"/>
    </w:pPr>
  </w:style>
  <w:style w:type="paragraph" w:customStyle="1" w:styleId="ACBulletLv5">
    <w:name w:val="AC Bullet Lv 5"/>
    <w:basedOn w:val="ACBody5"/>
    <w:pPr>
      <w:numPr>
        <w:ilvl w:val="4"/>
        <w:numId w:val="3"/>
      </w:numPr>
      <w:tabs>
        <w:tab w:val="left" w:pos="3600"/>
      </w:tabs>
      <w:outlineLvl w:val="4"/>
    </w:pPr>
  </w:style>
  <w:style w:type="paragraph" w:styleId="EndnoteText">
    <w:name w:val="endnote text"/>
    <w:basedOn w:val="Normal"/>
    <w:link w:val="EndnoteTextChar"/>
    <w:pPr>
      <w:spacing w:after="100"/>
    </w:pPr>
    <w:rPr>
      <w:sz w:val="20"/>
    </w:rPr>
  </w:style>
  <w:style w:type="paragraph" w:styleId="FootnoteText">
    <w:name w:val="footnote text"/>
    <w:aliases w:val="FOOTNOTES,fn,single space Char,single space,Footnote Text Char Char Char,Footnote Text1 Char,Footnote Text2,Footnote Text Char Char Char1 Char,Footnote Text Char Char Char1,ft,ADB,ALTS FOOTNOTE,Footnote Text 1,Char"/>
    <w:basedOn w:val="Normal"/>
    <w:link w:val="FootnoteTextChar"/>
    <w:semiHidden/>
    <w:pPr>
      <w:spacing w:after="100"/>
    </w:pPr>
    <w:rPr>
      <w:sz w:val="20"/>
    </w:rPr>
  </w:style>
  <w:style w:type="character" w:styleId="FootnoteReference">
    <w:name w:val="footnote reference"/>
    <w:aliases w:val="Carattere Char1,Carattere Char Char Carattere Carattere Char Char,BVI fnr,footnote number Char,BVI fnr Car Car,BVI fnr Car,BVI fnr Car Car Car Car Char Char,BVI fnr Car Car Car Car Char Char Char Char Char,ftref"/>
    <w:uiPriority w:val="99"/>
    <w:semiHidden/>
    <w:unhideWhenUsed/>
    <w:rsid w:val="00524B65"/>
    <w:rPr>
      <w:vertAlign w:val="superscript"/>
    </w:rPr>
  </w:style>
  <w:style w:type="character" w:styleId="CommentReference">
    <w:name w:val="annotation reference"/>
    <w:uiPriority w:val="99"/>
    <w:semiHidden/>
    <w:unhideWhenUsed/>
    <w:rsid w:val="00524B65"/>
    <w:rPr>
      <w:sz w:val="16"/>
      <w:szCs w:val="16"/>
    </w:rPr>
  </w:style>
  <w:style w:type="paragraph" w:styleId="CommentText">
    <w:name w:val="annotation text"/>
    <w:basedOn w:val="Normal"/>
    <w:link w:val="CommentTextChar"/>
    <w:uiPriority w:val="99"/>
    <w:unhideWhenUsed/>
    <w:rsid w:val="00524B65"/>
    <w:rPr>
      <w:sz w:val="20"/>
      <w:szCs w:val="20"/>
    </w:rPr>
  </w:style>
  <w:style w:type="character" w:customStyle="1" w:styleId="CommentTextChar">
    <w:name w:val="Comment Text Char"/>
    <w:link w:val="CommentText"/>
    <w:uiPriority w:val="99"/>
    <w:rsid w:val="00524B65"/>
    <w:rPr>
      <w:lang w:eastAsia="en-US"/>
    </w:rPr>
  </w:style>
  <w:style w:type="paragraph" w:styleId="CommentSubject">
    <w:name w:val="annotation subject"/>
    <w:basedOn w:val="CommentText"/>
    <w:next w:val="CommentText"/>
    <w:link w:val="CommentSubjectChar"/>
    <w:uiPriority w:val="99"/>
    <w:semiHidden/>
    <w:unhideWhenUsed/>
    <w:rsid w:val="00524B65"/>
    <w:rPr>
      <w:b/>
      <w:bCs/>
    </w:rPr>
  </w:style>
  <w:style w:type="character" w:customStyle="1" w:styleId="CommentSubjectChar">
    <w:name w:val="Comment Subject Char"/>
    <w:link w:val="CommentSubject"/>
    <w:uiPriority w:val="99"/>
    <w:semiHidden/>
    <w:rsid w:val="00524B65"/>
    <w:rPr>
      <w:b/>
      <w:bCs/>
      <w:lang w:eastAsia="en-US"/>
    </w:rPr>
  </w:style>
  <w:style w:type="paragraph" w:styleId="BalloonText">
    <w:name w:val="Balloon Text"/>
    <w:basedOn w:val="Normal"/>
    <w:link w:val="BalloonTextChar"/>
    <w:uiPriority w:val="99"/>
    <w:semiHidden/>
    <w:unhideWhenUsed/>
    <w:rsid w:val="00524B65"/>
    <w:rPr>
      <w:rFonts w:ascii="Segoe UI" w:hAnsi="Segoe UI" w:cs="Segoe UI"/>
      <w:sz w:val="18"/>
      <w:szCs w:val="18"/>
    </w:rPr>
  </w:style>
  <w:style w:type="character" w:customStyle="1" w:styleId="BalloonTextChar">
    <w:name w:val="Balloon Text Char"/>
    <w:link w:val="BalloonText"/>
    <w:uiPriority w:val="99"/>
    <w:semiHidden/>
    <w:rsid w:val="00524B65"/>
    <w:rPr>
      <w:rFonts w:ascii="Segoe UI" w:hAnsi="Segoe UI" w:cs="Segoe UI"/>
      <w:sz w:val="18"/>
      <w:szCs w:val="18"/>
      <w:lang w:eastAsia="en-US"/>
    </w:rPr>
  </w:style>
  <w:style w:type="character" w:customStyle="1" w:styleId="Heading2Char">
    <w:name w:val="Heading 2 Char"/>
    <w:link w:val="Heading2"/>
    <w:rsid w:val="00314E78"/>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semiHidden/>
    <w:rsid w:val="008E0E63"/>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E0E63"/>
    <w:rPr>
      <w:rFonts w:ascii="Calibri" w:eastAsia="Times New Roman" w:hAnsi="Calibri" w:cs="Times New Roman"/>
      <w:b/>
      <w:bCs/>
      <w:sz w:val="28"/>
      <w:szCs w:val="28"/>
      <w:lang w:eastAsia="en-US"/>
    </w:rPr>
  </w:style>
  <w:style w:type="paragraph" w:styleId="BodyTextIndent">
    <w:name w:val="Body Text Indent"/>
    <w:basedOn w:val="Normal"/>
    <w:link w:val="BodyTextIndentChar"/>
    <w:rsid w:val="008E0E63"/>
    <w:pPr>
      <w:tabs>
        <w:tab w:val="num" w:pos="360"/>
      </w:tabs>
      <w:ind w:left="360" w:hanging="360"/>
      <w:jc w:val="left"/>
    </w:pPr>
    <w:rPr>
      <w:b/>
      <w:sz w:val="20"/>
      <w:szCs w:val="20"/>
      <w:lang w:val="en-US"/>
    </w:rPr>
  </w:style>
  <w:style w:type="character" w:customStyle="1" w:styleId="BodyTextIndentChar">
    <w:name w:val="Body Text Indent Char"/>
    <w:link w:val="BodyTextIndent"/>
    <w:rsid w:val="008E0E63"/>
    <w:rPr>
      <w:b/>
      <w:lang w:val="en-US" w:eastAsia="en-US"/>
    </w:rPr>
  </w:style>
  <w:style w:type="paragraph" w:customStyle="1" w:styleId="ColorfulList-Accent11">
    <w:name w:val="Colorful List - Accent 11"/>
    <w:basedOn w:val="Normal"/>
    <w:uiPriority w:val="34"/>
    <w:qFormat/>
    <w:rsid w:val="008E0E63"/>
    <w:pPr>
      <w:ind w:left="720"/>
      <w:jc w:val="left"/>
    </w:pPr>
    <w:rPr>
      <w:sz w:val="20"/>
      <w:szCs w:val="20"/>
      <w:lang w:val="en-GB"/>
    </w:rPr>
  </w:style>
  <w:style w:type="table" w:styleId="TableGrid">
    <w:name w:val="Table Grid"/>
    <w:basedOn w:val="TableNormal"/>
    <w:uiPriority w:val="59"/>
    <w:rsid w:val="006B5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S Char,fn Char,single space Char Char,single space Char1,Footnote Text Char Char Char Char,Footnote Text1 Char Char,Footnote Text2 Char,Footnote Text Char Char Char1 Char Char,Footnote Text Char Char Char1 Char1,ft Char"/>
    <w:link w:val="FootnoteText"/>
    <w:semiHidden/>
    <w:rsid w:val="00765B70"/>
    <w:rPr>
      <w:szCs w:val="22"/>
      <w:lang w:eastAsia="en-US"/>
    </w:rPr>
  </w:style>
  <w:style w:type="paragraph" w:styleId="NormalWeb">
    <w:name w:val="Normal (Web)"/>
    <w:basedOn w:val="Normal"/>
    <w:uiPriority w:val="99"/>
    <w:unhideWhenUsed/>
    <w:rsid w:val="00765B70"/>
    <w:pPr>
      <w:spacing w:after="150" w:line="255" w:lineRule="atLeast"/>
      <w:jc w:val="left"/>
    </w:pPr>
    <w:rPr>
      <w:rFonts w:ascii="Arial" w:hAnsi="Arial" w:cs="Arial"/>
      <w:sz w:val="20"/>
      <w:szCs w:val="20"/>
      <w:lang w:val="en-US"/>
    </w:rPr>
  </w:style>
  <w:style w:type="paragraph" w:styleId="ListParagraph">
    <w:name w:val="List Paragraph"/>
    <w:basedOn w:val="Normal"/>
    <w:link w:val="ListParagraphChar"/>
    <w:uiPriority w:val="34"/>
    <w:qFormat/>
    <w:rsid w:val="00765B70"/>
    <w:pPr>
      <w:spacing w:after="200" w:line="276" w:lineRule="auto"/>
      <w:ind w:left="720"/>
      <w:contextualSpacing/>
      <w:jc w:val="left"/>
    </w:pPr>
    <w:rPr>
      <w:rFonts w:ascii="Calibri" w:eastAsia="Calibri" w:hAnsi="Calibri" w:cs="Arial"/>
      <w:sz w:val="22"/>
      <w:lang w:val="en-GB"/>
    </w:rPr>
  </w:style>
  <w:style w:type="character" w:customStyle="1" w:styleId="EndnoteTextChar">
    <w:name w:val="Endnote Text Char"/>
    <w:link w:val="EndnoteText"/>
    <w:rsid w:val="00765B70"/>
    <w:rPr>
      <w:szCs w:val="22"/>
      <w:lang w:eastAsia="en-US"/>
    </w:rPr>
  </w:style>
  <w:style w:type="character" w:styleId="EndnoteReference">
    <w:name w:val="endnote reference"/>
    <w:rsid w:val="00765B70"/>
    <w:rPr>
      <w:vertAlign w:val="superscript"/>
    </w:rPr>
  </w:style>
  <w:style w:type="paragraph" w:customStyle="1" w:styleId="Default">
    <w:name w:val="Default"/>
    <w:rsid w:val="00765B70"/>
    <w:pPr>
      <w:autoSpaceDE w:val="0"/>
      <w:autoSpaceDN w:val="0"/>
      <w:adjustRightInd w:val="0"/>
    </w:pPr>
    <w:rPr>
      <w:rFonts w:ascii="Gill Sans MT" w:hAnsi="Gill Sans MT" w:cs="Gill Sans MT"/>
      <w:color w:val="000000"/>
      <w:sz w:val="24"/>
      <w:szCs w:val="24"/>
      <w:lang w:val="en-US" w:eastAsia="en-US"/>
    </w:rPr>
  </w:style>
  <w:style w:type="character" w:customStyle="1" w:styleId="ListParagraphChar">
    <w:name w:val="List Paragraph Char"/>
    <w:link w:val="ListParagraph"/>
    <w:uiPriority w:val="34"/>
    <w:rsid w:val="00765B70"/>
    <w:rPr>
      <w:rFonts w:ascii="Calibri" w:eastAsia="Calibri" w:hAnsi="Calibri" w:cs="Arial"/>
      <w:sz w:val="22"/>
      <w:szCs w:val="22"/>
      <w:lang w:val="en-GB" w:eastAsia="en-US"/>
    </w:rPr>
  </w:style>
  <w:style w:type="paragraph" w:styleId="Revision">
    <w:name w:val="Revision"/>
    <w:hidden/>
    <w:uiPriority w:val="99"/>
    <w:semiHidden/>
    <w:rsid w:val="00765B70"/>
    <w:rPr>
      <w:rFonts w:ascii="Calibri" w:eastAsia="Calibri" w:hAnsi="Calibri" w:cs="Arial"/>
      <w:sz w:val="22"/>
      <w:szCs w:val="22"/>
      <w:lang w:val="en-GB" w:eastAsia="en-US"/>
    </w:rPr>
  </w:style>
  <w:style w:type="character" w:customStyle="1" w:styleId="HeaderChar">
    <w:name w:val="Header Char"/>
    <w:link w:val="Header"/>
    <w:uiPriority w:val="99"/>
    <w:rsid w:val="00765B70"/>
    <w:rPr>
      <w:sz w:val="24"/>
      <w:szCs w:val="22"/>
      <w:lang w:eastAsia="en-US"/>
    </w:rPr>
  </w:style>
  <w:style w:type="character" w:customStyle="1" w:styleId="FooterChar">
    <w:name w:val="Footer Char"/>
    <w:link w:val="Footer"/>
    <w:uiPriority w:val="99"/>
    <w:rsid w:val="00765B70"/>
    <w:rPr>
      <w:sz w:val="24"/>
      <w:szCs w:val="22"/>
      <w:lang w:eastAsia="en-US"/>
    </w:rPr>
  </w:style>
  <w:style w:type="character" w:styleId="PlaceholderText">
    <w:name w:val="Placeholder Text"/>
    <w:uiPriority w:val="99"/>
    <w:semiHidden/>
    <w:rsid w:val="00765B70"/>
    <w:rPr>
      <w:color w:val="808080"/>
    </w:rPr>
  </w:style>
  <w:style w:type="paragraph" w:customStyle="1" w:styleId="xl63">
    <w:name w:val="xl63"/>
    <w:basedOn w:val="Normal"/>
    <w:rsid w:val="00765B70"/>
    <w:pPr>
      <w:spacing w:before="100" w:beforeAutospacing="1" w:after="100" w:afterAutospacing="1"/>
      <w:jc w:val="left"/>
    </w:pPr>
    <w:rPr>
      <w:rFonts w:ascii="Arial" w:hAnsi="Arial" w:cs="Arial"/>
      <w:szCs w:val="24"/>
      <w:lang w:val="en-GB" w:eastAsia="en-GB"/>
    </w:rPr>
  </w:style>
  <w:style w:type="paragraph" w:customStyle="1" w:styleId="xl64">
    <w:name w:val="xl64"/>
    <w:basedOn w:val="Normal"/>
    <w:rsid w:val="00765B70"/>
    <w:pPr>
      <w:spacing w:before="100" w:beforeAutospacing="1" w:after="100" w:afterAutospacing="1"/>
      <w:jc w:val="left"/>
      <w:textAlignment w:val="center"/>
    </w:pPr>
    <w:rPr>
      <w:rFonts w:ascii="Arial" w:hAnsi="Arial" w:cs="Arial"/>
      <w:b/>
      <w:bCs/>
      <w:szCs w:val="24"/>
      <w:lang w:val="en-GB" w:eastAsia="en-GB"/>
    </w:rPr>
  </w:style>
  <w:style w:type="paragraph" w:customStyle="1" w:styleId="xl65">
    <w:name w:val="xl65"/>
    <w:basedOn w:val="Normal"/>
    <w:rsid w:val="00765B70"/>
    <w:pPr>
      <w:spacing w:before="100" w:beforeAutospacing="1" w:after="100" w:afterAutospacing="1"/>
      <w:jc w:val="left"/>
      <w:textAlignment w:val="center"/>
    </w:pPr>
    <w:rPr>
      <w:rFonts w:ascii="Arial" w:hAnsi="Arial" w:cs="Arial"/>
      <w:szCs w:val="24"/>
      <w:lang w:val="en-GB" w:eastAsia="en-GB"/>
    </w:rPr>
  </w:style>
  <w:style w:type="paragraph" w:customStyle="1" w:styleId="xl66">
    <w:name w:val="xl66"/>
    <w:basedOn w:val="Normal"/>
    <w:rsid w:val="00765B70"/>
    <w:pPr>
      <w:spacing w:before="100" w:beforeAutospacing="1" w:after="100" w:afterAutospacing="1"/>
      <w:jc w:val="left"/>
      <w:textAlignment w:val="center"/>
    </w:pPr>
    <w:rPr>
      <w:rFonts w:ascii="Arial" w:hAnsi="Arial" w:cs="Arial"/>
      <w:sz w:val="18"/>
      <w:szCs w:val="18"/>
      <w:lang w:val="en-GB" w:eastAsia="en-GB"/>
    </w:rPr>
  </w:style>
  <w:style w:type="paragraph" w:customStyle="1" w:styleId="xl67">
    <w:name w:val="xl67"/>
    <w:basedOn w:val="Normal"/>
    <w:rsid w:val="00765B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n-GB" w:eastAsia="en-GB"/>
    </w:rPr>
  </w:style>
  <w:style w:type="paragraph" w:customStyle="1" w:styleId="xl68">
    <w:name w:val="xl68"/>
    <w:basedOn w:val="Normal"/>
    <w:rsid w:val="00765B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n-GB" w:eastAsia="en-GB"/>
    </w:rPr>
  </w:style>
  <w:style w:type="paragraph" w:customStyle="1" w:styleId="xl69">
    <w:name w:val="xl69"/>
    <w:basedOn w:val="Normal"/>
    <w:rsid w:val="00765B70"/>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Arial" w:hAnsi="Arial" w:cs="Arial"/>
      <w:sz w:val="18"/>
      <w:szCs w:val="18"/>
      <w:lang w:val="en-GB" w:eastAsia="en-GB"/>
    </w:rPr>
  </w:style>
  <w:style w:type="paragraph" w:customStyle="1" w:styleId="xl70">
    <w:name w:val="xl70"/>
    <w:basedOn w:val="Normal"/>
    <w:rsid w:val="00765B70"/>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n-GB" w:eastAsia="en-GB"/>
    </w:rPr>
  </w:style>
  <w:style w:type="paragraph" w:customStyle="1" w:styleId="xl71">
    <w:name w:val="xl71"/>
    <w:basedOn w:val="Normal"/>
    <w:rsid w:val="00765B7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n-GB" w:eastAsia="en-GB"/>
    </w:rPr>
  </w:style>
  <w:style w:type="paragraph" w:customStyle="1" w:styleId="xl72">
    <w:name w:val="xl72"/>
    <w:basedOn w:val="Normal"/>
    <w:rsid w:val="00765B7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val="en-GB" w:eastAsia="en-GB"/>
    </w:rPr>
  </w:style>
  <w:style w:type="paragraph" w:customStyle="1" w:styleId="xl73">
    <w:name w:val="xl73"/>
    <w:basedOn w:val="Normal"/>
    <w:rsid w:val="00765B70"/>
    <w:pPr>
      <w:spacing w:before="100" w:beforeAutospacing="1" w:after="100" w:afterAutospacing="1"/>
      <w:jc w:val="center"/>
    </w:pPr>
    <w:rPr>
      <w:rFonts w:ascii="Arial" w:hAnsi="Arial" w:cs="Arial"/>
      <w:szCs w:val="24"/>
      <w:lang w:val="en-GB" w:eastAsia="en-GB"/>
    </w:rPr>
  </w:style>
  <w:style w:type="paragraph" w:customStyle="1" w:styleId="xl74">
    <w:name w:val="xl74"/>
    <w:basedOn w:val="Normal"/>
    <w:rsid w:val="00765B70"/>
    <w:pPr>
      <w:pBdr>
        <w:top w:val="single" w:sz="8"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ascii="Arial" w:hAnsi="Arial" w:cs="Arial"/>
      <w:sz w:val="18"/>
      <w:szCs w:val="18"/>
      <w:lang w:val="en-GB" w:eastAsia="en-GB"/>
    </w:rPr>
  </w:style>
  <w:style w:type="paragraph" w:customStyle="1" w:styleId="xl75">
    <w:name w:val="xl75"/>
    <w:basedOn w:val="Normal"/>
    <w:rsid w:val="00765B70"/>
    <w:pPr>
      <w:pBdr>
        <w:top w:val="single" w:sz="8"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sz w:val="18"/>
      <w:szCs w:val="18"/>
      <w:lang w:val="en-GB" w:eastAsia="en-GB"/>
    </w:rPr>
  </w:style>
  <w:style w:type="paragraph" w:customStyle="1" w:styleId="xl76">
    <w:name w:val="xl76"/>
    <w:basedOn w:val="Normal"/>
    <w:rsid w:val="00765B70"/>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ascii="Arial" w:hAnsi="Arial" w:cs="Arial"/>
      <w:sz w:val="18"/>
      <w:szCs w:val="18"/>
      <w:lang w:val="en-GB" w:eastAsia="en-GB"/>
    </w:rPr>
  </w:style>
  <w:style w:type="paragraph" w:customStyle="1" w:styleId="xl77">
    <w:name w:val="xl77"/>
    <w:basedOn w:val="Normal"/>
    <w:rsid w:val="00765B70"/>
    <w:pPr>
      <w:pBdr>
        <w:left w:val="single" w:sz="8" w:space="0" w:color="auto"/>
        <w:bottom w:val="single" w:sz="8" w:space="0" w:color="auto"/>
        <w:right w:val="single" w:sz="8" w:space="0" w:color="auto"/>
      </w:pBdr>
      <w:spacing w:before="100" w:beforeAutospacing="1" w:after="100" w:afterAutospacing="1"/>
      <w:jc w:val="left"/>
      <w:textAlignment w:val="center"/>
    </w:pPr>
    <w:rPr>
      <w:rFonts w:ascii="Arial" w:hAnsi="Arial" w:cs="Arial"/>
      <w:sz w:val="18"/>
      <w:szCs w:val="18"/>
      <w:lang w:val="en-GB" w:eastAsia="en-GB"/>
    </w:rPr>
  </w:style>
  <w:style w:type="paragraph" w:customStyle="1" w:styleId="xl78">
    <w:name w:val="xl78"/>
    <w:basedOn w:val="Normal"/>
    <w:rsid w:val="00765B70"/>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79">
    <w:name w:val="xl79"/>
    <w:basedOn w:val="Normal"/>
    <w:rsid w:val="00765B70"/>
    <w:pPr>
      <w:pBdr>
        <w:top w:val="single" w:sz="8"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80">
    <w:name w:val="xl80"/>
    <w:basedOn w:val="Normal"/>
    <w:rsid w:val="00765B7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Arial" w:hAnsi="Arial" w:cs="Arial"/>
      <w:sz w:val="18"/>
      <w:szCs w:val="18"/>
      <w:lang w:val="en-GB" w:eastAsia="en-GB"/>
    </w:rPr>
  </w:style>
  <w:style w:type="paragraph" w:customStyle="1" w:styleId="xl81">
    <w:name w:val="xl81"/>
    <w:basedOn w:val="Normal"/>
    <w:rsid w:val="00765B70"/>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Arial" w:hAnsi="Arial" w:cs="Arial"/>
      <w:b/>
      <w:bCs/>
      <w:sz w:val="18"/>
      <w:szCs w:val="18"/>
      <w:lang w:val="en-GB" w:eastAsia="en-GB"/>
    </w:rPr>
  </w:style>
  <w:style w:type="paragraph" w:customStyle="1" w:styleId="xl82">
    <w:name w:val="xl82"/>
    <w:basedOn w:val="Normal"/>
    <w:rsid w:val="00765B70"/>
    <w:pPr>
      <w:pBdr>
        <w:top w:val="single" w:sz="8"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83">
    <w:name w:val="xl83"/>
    <w:basedOn w:val="Normal"/>
    <w:rsid w:val="00765B7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84">
    <w:name w:val="xl84"/>
    <w:basedOn w:val="Normal"/>
    <w:rsid w:val="00765B70"/>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Arial" w:hAnsi="Arial" w:cs="Arial"/>
      <w:sz w:val="18"/>
      <w:szCs w:val="18"/>
      <w:lang w:val="en-GB" w:eastAsia="en-GB"/>
    </w:rPr>
  </w:style>
  <w:style w:type="paragraph" w:customStyle="1" w:styleId="xl85">
    <w:name w:val="xl85"/>
    <w:basedOn w:val="Normal"/>
    <w:rsid w:val="00765B7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en-GB" w:eastAsia="en-GB"/>
    </w:rPr>
  </w:style>
  <w:style w:type="paragraph" w:customStyle="1" w:styleId="xl86">
    <w:name w:val="xl86"/>
    <w:basedOn w:val="Normal"/>
    <w:rsid w:val="00765B7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n-GB" w:eastAsia="en-GB"/>
    </w:rPr>
  </w:style>
  <w:style w:type="paragraph" w:customStyle="1" w:styleId="xl87">
    <w:name w:val="xl87"/>
    <w:basedOn w:val="Normal"/>
    <w:rsid w:val="00765B7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en-GB" w:eastAsia="en-GB"/>
    </w:rPr>
  </w:style>
  <w:style w:type="paragraph" w:customStyle="1" w:styleId="xl88">
    <w:name w:val="xl88"/>
    <w:basedOn w:val="Normal"/>
    <w:rsid w:val="00765B7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en-GB" w:eastAsia="en-GB"/>
    </w:rPr>
  </w:style>
  <w:style w:type="paragraph" w:customStyle="1" w:styleId="xl89">
    <w:name w:val="xl89"/>
    <w:basedOn w:val="Normal"/>
    <w:rsid w:val="00765B7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n-GB" w:eastAsia="en-GB"/>
    </w:rPr>
  </w:style>
  <w:style w:type="paragraph" w:customStyle="1" w:styleId="xl90">
    <w:name w:val="xl90"/>
    <w:basedOn w:val="Normal"/>
    <w:rsid w:val="00765B7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en-GB" w:eastAsia="en-GB"/>
    </w:rPr>
  </w:style>
  <w:style w:type="paragraph" w:customStyle="1" w:styleId="xl91">
    <w:name w:val="xl91"/>
    <w:basedOn w:val="Normal"/>
    <w:rsid w:val="00765B70"/>
    <w:pPr>
      <w:pBdr>
        <w:top w:val="single" w:sz="8"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Arial" w:hAnsi="Arial" w:cs="Arial"/>
      <w:sz w:val="18"/>
      <w:szCs w:val="18"/>
      <w:lang w:val="en-GB" w:eastAsia="en-GB"/>
    </w:rPr>
  </w:style>
  <w:style w:type="paragraph" w:customStyle="1" w:styleId="xl92">
    <w:name w:val="xl92"/>
    <w:basedOn w:val="Normal"/>
    <w:rsid w:val="00765B70"/>
    <w:pPr>
      <w:pBdr>
        <w:top w:val="single" w:sz="8"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Arial" w:hAnsi="Arial" w:cs="Arial"/>
      <w:sz w:val="18"/>
      <w:szCs w:val="18"/>
      <w:lang w:val="en-GB" w:eastAsia="en-GB"/>
    </w:rPr>
  </w:style>
  <w:style w:type="paragraph" w:customStyle="1" w:styleId="xl93">
    <w:name w:val="xl93"/>
    <w:basedOn w:val="Normal"/>
    <w:rsid w:val="00765B7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sz w:val="18"/>
      <w:szCs w:val="18"/>
      <w:lang w:val="en-GB" w:eastAsia="en-GB"/>
    </w:rPr>
  </w:style>
  <w:style w:type="paragraph" w:customStyle="1" w:styleId="xl94">
    <w:name w:val="xl94"/>
    <w:basedOn w:val="Normal"/>
    <w:rsid w:val="00765B7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808080"/>
      <w:sz w:val="18"/>
      <w:szCs w:val="18"/>
      <w:lang w:val="en-GB" w:eastAsia="en-GB"/>
    </w:rPr>
  </w:style>
  <w:style w:type="paragraph" w:customStyle="1" w:styleId="xl95">
    <w:name w:val="xl95"/>
    <w:basedOn w:val="Normal"/>
    <w:rsid w:val="00765B70"/>
    <w:pPr>
      <w:spacing w:before="100" w:beforeAutospacing="1" w:after="100" w:afterAutospacing="1"/>
      <w:jc w:val="left"/>
    </w:pPr>
    <w:rPr>
      <w:rFonts w:ascii="Arial" w:hAnsi="Arial" w:cs="Arial"/>
      <w:szCs w:val="24"/>
      <w:lang w:val="en-GB" w:eastAsia="en-GB"/>
    </w:rPr>
  </w:style>
  <w:style w:type="paragraph" w:customStyle="1" w:styleId="xl96">
    <w:name w:val="xl96"/>
    <w:basedOn w:val="Normal"/>
    <w:rsid w:val="00765B70"/>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Garamond" w:hAnsi="Garamond"/>
      <w:b/>
      <w:bCs/>
      <w:szCs w:val="24"/>
      <w:lang w:val="en-GB" w:eastAsia="en-GB"/>
    </w:rPr>
  </w:style>
  <w:style w:type="paragraph" w:customStyle="1" w:styleId="xl97">
    <w:name w:val="xl97"/>
    <w:basedOn w:val="Normal"/>
    <w:rsid w:val="00765B70"/>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18"/>
      <w:szCs w:val="18"/>
      <w:lang w:val="en-GB" w:eastAsia="en-GB"/>
    </w:rPr>
  </w:style>
  <w:style w:type="paragraph" w:customStyle="1" w:styleId="xl98">
    <w:name w:val="xl98"/>
    <w:basedOn w:val="Normal"/>
    <w:rsid w:val="00765B7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FFFFFF"/>
      <w:sz w:val="18"/>
      <w:szCs w:val="18"/>
      <w:lang w:val="en-GB" w:eastAsia="en-GB"/>
    </w:rPr>
  </w:style>
  <w:style w:type="paragraph" w:customStyle="1" w:styleId="xl99">
    <w:name w:val="xl99"/>
    <w:basedOn w:val="Normal"/>
    <w:rsid w:val="00765B7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eastAsia="en-GB"/>
    </w:rPr>
  </w:style>
  <w:style w:type="paragraph" w:customStyle="1" w:styleId="xl100">
    <w:name w:val="xl100"/>
    <w:basedOn w:val="Normal"/>
    <w:rsid w:val="00765B7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lang w:val="en-GB" w:eastAsia="en-GB"/>
    </w:rPr>
  </w:style>
  <w:style w:type="paragraph" w:customStyle="1" w:styleId="xl101">
    <w:name w:val="xl101"/>
    <w:basedOn w:val="Normal"/>
    <w:rsid w:val="00765B7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sz w:val="18"/>
      <w:szCs w:val="18"/>
      <w:lang w:val="en-GB" w:eastAsia="en-GB"/>
    </w:rPr>
  </w:style>
  <w:style w:type="paragraph" w:customStyle="1" w:styleId="xl102">
    <w:name w:val="xl102"/>
    <w:basedOn w:val="Normal"/>
    <w:rsid w:val="00765B70"/>
    <w:pPr>
      <w:pBdr>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03">
    <w:name w:val="xl103"/>
    <w:basedOn w:val="Normal"/>
    <w:rsid w:val="00765B70"/>
    <w:pPr>
      <w:pBdr>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04">
    <w:name w:val="xl104"/>
    <w:basedOn w:val="Normal"/>
    <w:rsid w:val="00765B7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05">
    <w:name w:val="xl105"/>
    <w:basedOn w:val="Normal"/>
    <w:rsid w:val="00765B7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06">
    <w:name w:val="xl106"/>
    <w:basedOn w:val="Normal"/>
    <w:rsid w:val="00765B7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07">
    <w:name w:val="xl107"/>
    <w:basedOn w:val="Normal"/>
    <w:rsid w:val="00765B70"/>
    <w:pPr>
      <w:pBdr>
        <w:top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08">
    <w:name w:val="xl108"/>
    <w:basedOn w:val="Normal"/>
    <w:rsid w:val="00765B70"/>
    <w:pPr>
      <w:pBdr>
        <w:top w:val="single" w:sz="8" w:space="0" w:color="auto"/>
        <w:left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09">
    <w:name w:val="xl109"/>
    <w:basedOn w:val="Normal"/>
    <w:rsid w:val="00765B7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10">
    <w:name w:val="xl110"/>
    <w:basedOn w:val="Normal"/>
    <w:rsid w:val="00765B70"/>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11">
    <w:name w:val="xl111"/>
    <w:basedOn w:val="Normal"/>
    <w:rsid w:val="00765B70"/>
    <w:pPr>
      <w:pBdr>
        <w:top w:val="single" w:sz="8" w:space="0" w:color="auto"/>
        <w:left w:val="single" w:sz="8" w:space="0" w:color="auto"/>
      </w:pBdr>
      <w:shd w:val="clear" w:color="000000" w:fill="BFBFBF"/>
      <w:spacing w:before="100" w:beforeAutospacing="1" w:after="100" w:afterAutospacing="1"/>
      <w:jc w:val="left"/>
      <w:textAlignment w:val="center"/>
    </w:pPr>
    <w:rPr>
      <w:rFonts w:ascii="Arial" w:hAnsi="Arial" w:cs="Arial"/>
      <w:b/>
      <w:bCs/>
      <w:sz w:val="18"/>
      <w:szCs w:val="18"/>
      <w:lang w:val="en-GB" w:eastAsia="en-GB"/>
    </w:rPr>
  </w:style>
  <w:style w:type="paragraph" w:customStyle="1" w:styleId="xl112">
    <w:name w:val="xl112"/>
    <w:basedOn w:val="Normal"/>
    <w:rsid w:val="00765B70"/>
    <w:pPr>
      <w:pBdr>
        <w:top w:val="single" w:sz="8" w:space="0" w:color="auto"/>
        <w:left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13">
    <w:name w:val="xl113"/>
    <w:basedOn w:val="Normal"/>
    <w:rsid w:val="00765B70"/>
    <w:pPr>
      <w:pBdr>
        <w:top w:val="single" w:sz="8"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14">
    <w:name w:val="xl114"/>
    <w:basedOn w:val="Normal"/>
    <w:rsid w:val="00765B70"/>
    <w:pPr>
      <w:pBdr>
        <w:top w:val="single" w:sz="8" w:space="0" w:color="auto"/>
        <w:left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15">
    <w:name w:val="xl115"/>
    <w:basedOn w:val="Normal"/>
    <w:rsid w:val="00765B7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jc w:val="left"/>
      <w:textAlignment w:val="center"/>
    </w:pPr>
    <w:rPr>
      <w:rFonts w:ascii="Arial" w:hAnsi="Arial" w:cs="Arial"/>
      <w:b/>
      <w:bCs/>
      <w:sz w:val="18"/>
      <w:szCs w:val="18"/>
      <w:lang w:val="en-GB" w:eastAsia="en-GB"/>
    </w:rPr>
  </w:style>
  <w:style w:type="paragraph" w:customStyle="1" w:styleId="xl116">
    <w:name w:val="xl116"/>
    <w:basedOn w:val="Normal"/>
    <w:rsid w:val="00765B70"/>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17">
    <w:name w:val="xl117"/>
    <w:basedOn w:val="Normal"/>
    <w:rsid w:val="00765B70"/>
    <w:pPr>
      <w:pBdr>
        <w:top w:val="single" w:sz="8" w:space="0" w:color="auto"/>
        <w:left w:val="single" w:sz="4" w:space="0" w:color="auto"/>
        <w:bottom w:val="single" w:sz="8" w:space="0" w:color="auto"/>
        <w:right w:val="single" w:sz="4" w:space="0" w:color="auto"/>
      </w:pBdr>
      <w:shd w:val="clear" w:color="000000" w:fill="000000"/>
      <w:spacing w:before="100" w:beforeAutospacing="1" w:after="100" w:afterAutospacing="1"/>
      <w:jc w:val="center"/>
      <w:textAlignment w:val="center"/>
    </w:pPr>
    <w:rPr>
      <w:rFonts w:ascii="Arial" w:hAnsi="Arial" w:cs="Arial"/>
      <w:b/>
      <w:bCs/>
      <w:color w:val="FFFFFF"/>
      <w:sz w:val="18"/>
      <w:szCs w:val="18"/>
      <w:lang w:val="en-GB" w:eastAsia="en-GB"/>
    </w:rPr>
  </w:style>
  <w:style w:type="paragraph" w:customStyle="1" w:styleId="xl118">
    <w:name w:val="xl118"/>
    <w:basedOn w:val="Normal"/>
    <w:rsid w:val="00765B70"/>
    <w:pPr>
      <w:pBdr>
        <w:top w:val="single" w:sz="8"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ascii="Arial" w:hAnsi="Arial" w:cs="Arial"/>
      <w:color w:val="FFFFFF"/>
      <w:sz w:val="18"/>
      <w:szCs w:val="18"/>
      <w:lang w:val="en-GB" w:eastAsia="en-GB"/>
    </w:rPr>
  </w:style>
  <w:style w:type="paragraph" w:customStyle="1" w:styleId="xl119">
    <w:name w:val="xl119"/>
    <w:basedOn w:val="Normal"/>
    <w:rsid w:val="00765B70"/>
    <w:pPr>
      <w:pBdr>
        <w:top w:val="single" w:sz="8" w:space="0" w:color="auto"/>
        <w:left w:val="single" w:sz="4" w:space="0" w:color="auto"/>
        <w:bottom w:val="single" w:sz="8" w:space="0" w:color="auto"/>
        <w:right w:val="single" w:sz="4" w:space="0" w:color="auto"/>
      </w:pBdr>
      <w:shd w:val="clear" w:color="000000" w:fill="000000"/>
      <w:spacing w:before="100" w:beforeAutospacing="1" w:after="100" w:afterAutospacing="1"/>
      <w:jc w:val="center"/>
      <w:textAlignment w:val="center"/>
    </w:pPr>
    <w:rPr>
      <w:rFonts w:ascii="Arial" w:hAnsi="Arial" w:cs="Arial"/>
      <w:color w:val="FFFFFF"/>
      <w:sz w:val="18"/>
      <w:szCs w:val="18"/>
      <w:lang w:val="en-GB" w:eastAsia="en-GB"/>
    </w:rPr>
  </w:style>
  <w:style w:type="paragraph" w:customStyle="1" w:styleId="xl120">
    <w:name w:val="xl120"/>
    <w:basedOn w:val="Normal"/>
    <w:rsid w:val="00765B70"/>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ascii="Arial" w:hAnsi="Arial" w:cs="Arial"/>
      <w:color w:val="A6A6A6"/>
      <w:sz w:val="18"/>
      <w:szCs w:val="18"/>
      <w:lang w:val="en-GB" w:eastAsia="en-GB"/>
    </w:rPr>
  </w:style>
  <w:style w:type="paragraph" w:customStyle="1" w:styleId="xl121">
    <w:name w:val="xl121"/>
    <w:basedOn w:val="Normal"/>
    <w:rsid w:val="00765B70"/>
    <w:pPr>
      <w:pBdr>
        <w:top w:val="single" w:sz="8"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color w:val="A6A6A6"/>
      <w:sz w:val="18"/>
      <w:szCs w:val="18"/>
      <w:lang w:val="en-GB" w:eastAsia="en-GB"/>
    </w:rPr>
  </w:style>
  <w:style w:type="paragraph" w:customStyle="1" w:styleId="xl122">
    <w:name w:val="xl122"/>
    <w:basedOn w:val="Normal"/>
    <w:rsid w:val="00765B70"/>
    <w:pPr>
      <w:pBdr>
        <w:top w:val="single" w:sz="8"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ascii="Arial" w:hAnsi="Arial" w:cs="Arial"/>
      <w:color w:val="A6A6A6"/>
      <w:sz w:val="18"/>
      <w:szCs w:val="18"/>
      <w:lang w:val="en-GB" w:eastAsia="en-GB"/>
    </w:rPr>
  </w:style>
  <w:style w:type="paragraph" w:customStyle="1" w:styleId="xl123">
    <w:name w:val="xl123"/>
    <w:basedOn w:val="Normal"/>
    <w:rsid w:val="00765B70"/>
    <w:pPr>
      <w:pBdr>
        <w:top w:val="single" w:sz="8" w:space="0" w:color="auto"/>
        <w:left w:val="single" w:sz="8" w:space="0" w:color="auto"/>
        <w:bottom w:val="single" w:sz="8" w:space="0" w:color="auto"/>
        <w:right w:val="single" w:sz="4" w:space="0" w:color="auto"/>
      </w:pBdr>
      <w:shd w:val="clear" w:color="000000" w:fill="000000"/>
      <w:spacing w:before="100" w:beforeAutospacing="1" w:after="100" w:afterAutospacing="1"/>
      <w:jc w:val="center"/>
      <w:textAlignment w:val="center"/>
    </w:pPr>
    <w:rPr>
      <w:rFonts w:ascii="Arial" w:hAnsi="Arial" w:cs="Arial"/>
      <w:b/>
      <w:bCs/>
      <w:color w:val="FFFFFF"/>
      <w:sz w:val="18"/>
      <w:szCs w:val="18"/>
      <w:lang w:val="en-GB" w:eastAsia="en-GB"/>
    </w:rPr>
  </w:style>
  <w:style w:type="paragraph" w:customStyle="1" w:styleId="xl124">
    <w:name w:val="xl124"/>
    <w:basedOn w:val="Normal"/>
    <w:rsid w:val="00765B70"/>
    <w:pPr>
      <w:pBdr>
        <w:left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25">
    <w:name w:val="xl125"/>
    <w:basedOn w:val="Normal"/>
    <w:rsid w:val="00765B70"/>
    <w:pPr>
      <w:pBdr>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26">
    <w:name w:val="xl126"/>
    <w:basedOn w:val="Normal"/>
    <w:rsid w:val="00765B70"/>
    <w:pPr>
      <w:pBdr>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27">
    <w:name w:val="xl127"/>
    <w:basedOn w:val="Normal"/>
    <w:rsid w:val="00765B70"/>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28">
    <w:name w:val="xl128"/>
    <w:basedOn w:val="Normal"/>
    <w:rsid w:val="00765B70"/>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29">
    <w:name w:val="xl129"/>
    <w:basedOn w:val="Normal"/>
    <w:rsid w:val="00765B70"/>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30">
    <w:name w:val="xl130"/>
    <w:basedOn w:val="Normal"/>
    <w:rsid w:val="00765B7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31">
    <w:name w:val="xl131"/>
    <w:basedOn w:val="Normal"/>
    <w:rsid w:val="00765B70"/>
    <w:pPr>
      <w:pBdr>
        <w:top w:val="single" w:sz="8"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32">
    <w:name w:val="xl132"/>
    <w:basedOn w:val="Normal"/>
    <w:rsid w:val="00765B70"/>
    <w:pPr>
      <w:pBdr>
        <w:top w:val="single" w:sz="8" w:space="0" w:color="auto"/>
        <w:left w:val="single" w:sz="4" w:space="0" w:color="auto"/>
        <w:right w:val="single" w:sz="8" w:space="0" w:color="auto"/>
      </w:pBdr>
      <w:shd w:val="clear" w:color="000000" w:fill="FDE9D9"/>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33">
    <w:name w:val="xl133"/>
    <w:basedOn w:val="Normal"/>
    <w:rsid w:val="00765B70"/>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34">
    <w:name w:val="xl134"/>
    <w:basedOn w:val="Normal"/>
    <w:rsid w:val="00765B70"/>
    <w:pPr>
      <w:pBdr>
        <w:top w:val="single" w:sz="8" w:space="0" w:color="auto"/>
        <w:left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35">
    <w:name w:val="xl135"/>
    <w:basedOn w:val="Normal"/>
    <w:rsid w:val="00765B70"/>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36">
    <w:name w:val="xl136"/>
    <w:basedOn w:val="Normal"/>
    <w:rsid w:val="00765B7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37">
    <w:name w:val="xl137"/>
    <w:basedOn w:val="Normal"/>
    <w:rsid w:val="00765B70"/>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38">
    <w:name w:val="xl138"/>
    <w:basedOn w:val="Normal"/>
    <w:rsid w:val="00765B70"/>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39">
    <w:name w:val="xl139"/>
    <w:basedOn w:val="Normal"/>
    <w:rsid w:val="00765B7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40">
    <w:name w:val="xl140"/>
    <w:basedOn w:val="Normal"/>
    <w:rsid w:val="00765B7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41">
    <w:name w:val="xl141"/>
    <w:basedOn w:val="Normal"/>
    <w:rsid w:val="00765B70"/>
    <w:pPr>
      <w:pBdr>
        <w:top w:val="single" w:sz="8" w:space="0" w:color="auto"/>
        <w:left w:val="single" w:sz="8" w:space="0" w:color="auto"/>
        <w:bottom w:val="single" w:sz="8" w:space="0" w:color="auto"/>
      </w:pBdr>
      <w:shd w:val="clear" w:color="000000" w:fill="BFBFBF"/>
      <w:spacing w:before="100" w:beforeAutospacing="1" w:after="100" w:afterAutospacing="1"/>
      <w:jc w:val="left"/>
      <w:textAlignment w:val="center"/>
    </w:pPr>
    <w:rPr>
      <w:rFonts w:ascii="Arial" w:hAnsi="Arial" w:cs="Arial"/>
      <w:b/>
      <w:bCs/>
      <w:sz w:val="18"/>
      <w:szCs w:val="18"/>
      <w:lang w:val="en-GB" w:eastAsia="en-GB"/>
    </w:rPr>
  </w:style>
  <w:style w:type="paragraph" w:customStyle="1" w:styleId="xl142">
    <w:name w:val="xl142"/>
    <w:basedOn w:val="Normal"/>
    <w:rsid w:val="00765B70"/>
    <w:pPr>
      <w:pBdr>
        <w:bottom w:val="single" w:sz="8" w:space="0" w:color="auto"/>
      </w:pBdr>
      <w:shd w:val="clear" w:color="000000" w:fill="BFBFBF"/>
      <w:spacing w:before="100" w:beforeAutospacing="1" w:after="100" w:afterAutospacing="1"/>
      <w:jc w:val="left"/>
      <w:textAlignment w:val="center"/>
    </w:pPr>
    <w:rPr>
      <w:rFonts w:ascii="Arial" w:hAnsi="Arial" w:cs="Arial"/>
      <w:b/>
      <w:bCs/>
      <w:sz w:val="18"/>
      <w:szCs w:val="18"/>
      <w:lang w:val="en-GB" w:eastAsia="en-GB"/>
    </w:rPr>
  </w:style>
  <w:style w:type="paragraph" w:customStyle="1" w:styleId="xl143">
    <w:name w:val="xl143"/>
    <w:basedOn w:val="Normal"/>
    <w:rsid w:val="00765B70"/>
    <w:pPr>
      <w:pBdr>
        <w:bottom w:val="single" w:sz="8" w:space="0" w:color="auto"/>
        <w:right w:val="single" w:sz="8" w:space="0" w:color="auto"/>
      </w:pBdr>
      <w:shd w:val="clear" w:color="000000" w:fill="BFBFBF"/>
      <w:spacing w:before="100" w:beforeAutospacing="1" w:after="100" w:afterAutospacing="1"/>
      <w:jc w:val="left"/>
      <w:textAlignment w:val="center"/>
    </w:pPr>
    <w:rPr>
      <w:rFonts w:ascii="Arial" w:hAnsi="Arial" w:cs="Arial"/>
      <w:b/>
      <w:bCs/>
      <w:sz w:val="18"/>
      <w:szCs w:val="18"/>
      <w:lang w:val="en-GB" w:eastAsia="en-GB"/>
    </w:rPr>
  </w:style>
  <w:style w:type="paragraph" w:customStyle="1" w:styleId="xl144">
    <w:name w:val="xl144"/>
    <w:basedOn w:val="Normal"/>
    <w:rsid w:val="00765B70"/>
    <w:pPr>
      <w:pBdr>
        <w:top w:val="single" w:sz="8" w:space="0" w:color="auto"/>
        <w:left w:val="single" w:sz="8" w:space="0" w:color="auto"/>
        <w:bottom w:val="single" w:sz="8" w:space="0" w:color="auto"/>
      </w:pBdr>
      <w:shd w:val="clear" w:color="000000" w:fill="A6A6A6"/>
      <w:spacing w:before="100" w:beforeAutospacing="1" w:after="100" w:afterAutospacing="1"/>
      <w:jc w:val="left"/>
      <w:textAlignment w:val="center"/>
    </w:pPr>
    <w:rPr>
      <w:rFonts w:ascii="Arial" w:hAnsi="Arial" w:cs="Arial"/>
      <w:b/>
      <w:bCs/>
      <w:szCs w:val="24"/>
      <w:lang w:val="en-GB" w:eastAsia="en-GB"/>
    </w:rPr>
  </w:style>
  <w:style w:type="paragraph" w:customStyle="1" w:styleId="xl145">
    <w:name w:val="xl145"/>
    <w:basedOn w:val="Normal"/>
    <w:rsid w:val="00765B70"/>
    <w:pPr>
      <w:pBdr>
        <w:top w:val="single" w:sz="8" w:space="0" w:color="auto"/>
        <w:bottom w:val="single" w:sz="8" w:space="0" w:color="auto"/>
      </w:pBdr>
      <w:shd w:val="clear" w:color="000000" w:fill="A6A6A6"/>
      <w:spacing w:before="100" w:beforeAutospacing="1" w:after="100" w:afterAutospacing="1"/>
      <w:jc w:val="left"/>
      <w:textAlignment w:val="center"/>
    </w:pPr>
    <w:rPr>
      <w:rFonts w:ascii="Arial" w:hAnsi="Arial" w:cs="Arial"/>
      <w:b/>
      <w:bCs/>
      <w:szCs w:val="24"/>
      <w:lang w:val="en-GB" w:eastAsia="en-GB"/>
    </w:rPr>
  </w:style>
  <w:style w:type="paragraph" w:customStyle="1" w:styleId="xl146">
    <w:name w:val="xl146"/>
    <w:basedOn w:val="Normal"/>
    <w:rsid w:val="00765B70"/>
    <w:pPr>
      <w:pBdr>
        <w:top w:val="single" w:sz="8" w:space="0" w:color="auto"/>
        <w:bottom w:val="single" w:sz="8" w:space="0" w:color="auto"/>
        <w:right w:val="single" w:sz="8" w:space="0" w:color="auto"/>
      </w:pBdr>
      <w:shd w:val="clear" w:color="000000" w:fill="A6A6A6"/>
      <w:spacing w:before="100" w:beforeAutospacing="1" w:after="100" w:afterAutospacing="1"/>
      <w:jc w:val="left"/>
      <w:textAlignment w:val="center"/>
    </w:pPr>
    <w:rPr>
      <w:rFonts w:ascii="Arial" w:hAnsi="Arial" w:cs="Arial"/>
      <w:b/>
      <w:bCs/>
      <w:szCs w:val="24"/>
      <w:lang w:val="en-GB" w:eastAsia="en-GB"/>
    </w:rPr>
  </w:style>
  <w:style w:type="paragraph" w:customStyle="1" w:styleId="xl147">
    <w:name w:val="xl147"/>
    <w:basedOn w:val="Normal"/>
    <w:rsid w:val="00765B70"/>
    <w:pPr>
      <w:pBdr>
        <w:top w:val="single" w:sz="8" w:space="0" w:color="auto"/>
        <w:bottom w:val="single" w:sz="8" w:space="0" w:color="auto"/>
      </w:pBdr>
      <w:shd w:val="clear" w:color="000000" w:fill="BFBFBF"/>
      <w:spacing w:before="100" w:beforeAutospacing="1" w:after="100" w:afterAutospacing="1"/>
      <w:jc w:val="left"/>
      <w:textAlignment w:val="center"/>
    </w:pPr>
    <w:rPr>
      <w:rFonts w:ascii="Arial" w:hAnsi="Arial" w:cs="Arial"/>
      <w:sz w:val="18"/>
      <w:szCs w:val="18"/>
      <w:lang w:val="en-GB" w:eastAsia="en-GB"/>
    </w:rPr>
  </w:style>
  <w:style w:type="paragraph" w:customStyle="1" w:styleId="xl148">
    <w:name w:val="xl148"/>
    <w:basedOn w:val="Normal"/>
    <w:rsid w:val="00765B70"/>
    <w:pPr>
      <w:pBdr>
        <w:top w:val="single" w:sz="8" w:space="0" w:color="auto"/>
        <w:bottom w:val="single" w:sz="8" w:space="0" w:color="auto"/>
        <w:right w:val="single" w:sz="8" w:space="0" w:color="auto"/>
      </w:pBdr>
      <w:shd w:val="clear" w:color="000000" w:fill="BFBFBF"/>
      <w:spacing w:before="100" w:beforeAutospacing="1" w:after="100" w:afterAutospacing="1"/>
      <w:jc w:val="left"/>
      <w:textAlignment w:val="center"/>
    </w:pPr>
    <w:rPr>
      <w:rFonts w:ascii="Arial" w:hAnsi="Arial" w:cs="Arial"/>
      <w:sz w:val="18"/>
      <w:szCs w:val="18"/>
      <w:lang w:val="en-GB" w:eastAsia="en-GB"/>
    </w:rPr>
  </w:style>
  <w:style w:type="paragraph" w:customStyle="1" w:styleId="xl149">
    <w:name w:val="xl149"/>
    <w:basedOn w:val="Normal"/>
    <w:rsid w:val="00765B70"/>
    <w:pPr>
      <w:pBdr>
        <w:top w:val="single" w:sz="8" w:space="0" w:color="auto"/>
        <w:bottom w:val="single" w:sz="8" w:space="0" w:color="auto"/>
      </w:pBdr>
      <w:shd w:val="clear" w:color="000000" w:fill="BFBFBF"/>
      <w:spacing w:before="100" w:beforeAutospacing="1" w:after="100" w:afterAutospacing="1"/>
      <w:jc w:val="left"/>
      <w:textAlignment w:val="center"/>
    </w:pPr>
    <w:rPr>
      <w:rFonts w:ascii="Arial" w:hAnsi="Arial" w:cs="Arial"/>
      <w:b/>
      <w:bCs/>
      <w:sz w:val="18"/>
      <w:szCs w:val="18"/>
      <w:lang w:val="en-GB" w:eastAsia="en-GB"/>
    </w:rPr>
  </w:style>
  <w:style w:type="paragraph" w:customStyle="1" w:styleId="xl150">
    <w:name w:val="xl150"/>
    <w:basedOn w:val="Normal"/>
    <w:rsid w:val="00765B70"/>
    <w:pPr>
      <w:pBdr>
        <w:top w:val="single" w:sz="8" w:space="0" w:color="auto"/>
        <w:bottom w:val="single" w:sz="8" w:space="0" w:color="auto"/>
        <w:right w:val="single" w:sz="8" w:space="0" w:color="auto"/>
      </w:pBdr>
      <w:shd w:val="clear" w:color="000000" w:fill="BFBFBF"/>
      <w:spacing w:before="100" w:beforeAutospacing="1" w:after="100" w:afterAutospacing="1"/>
      <w:jc w:val="left"/>
      <w:textAlignment w:val="center"/>
    </w:pPr>
    <w:rPr>
      <w:rFonts w:ascii="Arial" w:hAnsi="Arial" w:cs="Arial"/>
      <w:b/>
      <w:bCs/>
      <w:sz w:val="18"/>
      <w:szCs w:val="18"/>
      <w:lang w:val="en-GB" w:eastAsia="en-GB"/>
    </w:rPr>
  </w:style>
  <w:style w:type="paragraph" w:customStyle="1" w:styleId="xl151">
    <w:name w:val="xl151"/>
    <w:basedOn w:val="Normal"/>
    <w:rsid w:val="00765B70"/>
    <w:pPr>
      <w:pBdr>
        <w:top w:val="single" w:sz="8" w:space="0" w:color="auto"/>
        <w:left w:val="single" w:sz="8"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ascii="Garamond" w:hAnsi="Garamond"/>
      <w:b/>
      <w:bCs/>
      <w:szCs w:val="24"/>
      <w:lang w:val="en-GB" w:eastAsia="en-GB"/>
    </w:rPr>
  </w:style>
  <w:style w:type="paragraph" w:customStyle="1" w:styleId="xl152">
    <w:name w:val="xl152"/>
    <w:basedOn w:val="Normal"/>
    <w:rsid w:val="00765B70"/>
    <w:pPr>
      <w:pBdr>
        <w:top w:val="single" w:sz="4" w:space="0" w:color="auto"/>
        <w:left w:val="single" w:sz="8"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ascii="Garamond" w:hAnsi="Garamond"/>
      <w:b/>
      <w:bCs/>
      <w:szCs w:val="24"/>
      <w:lang w:val="en-GB" w:eastAsia="en-GB"/>
    </w:rPr>
  </w:style>
  <w:style w:type="paragraph" w:customStyle="1" w:styleId="xl153">
    <w:name w:val="xl153"/>
    <w:basedOn w:val="Normal"/>
    <w:rsid w:val="00765B70"/>
    <w:pPr>
      <w:pBdr>
        <w:top w:val="single" w:sz="4"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Garamond" w:hAnsi="Garamond"/>
      <w:b/>
      <w:bCs/>
      <w:szCs w:val="24"/>
      <w:lang w:val="en-GB" w:eastAsia="en-GB"/>
    </w:rPr>
  </w:style>
  <w:style w:type="paragraph" w:customStyle="1" w:styleId="xl154">
    <w:name w:val="xl154"/>
    <w:basedOn w:val="Normal"/>
    <w:rsid w:val="00765B70"/>
    <w:pPr>
      <w:pBdr>
        <w:top w:val="single" w:sz="8" w:space="0" w:color="auto"/>
        <w:left w:val="single" w:sz="8"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ascii="Arial" w:hAnsi="Arial" w:cs="Arial"/>
      <w:b/>
      <w:bCs/>
      <w:szCs w:val="24"/>
      <w:lang w:val="en-GB" w:eastAsia="en-GB"/>
    </w:rPr>
  </w:style>
  <w:style w:type="paragraph" w:customStyle="1" w:styleId="xl155">
    <w:name w:val="xl155"/>
    <w:basedOn w:val="Normal"/>
    <w:rsid w:val="00765B70"/>
    <w:pPr>
      <w:pBdr>
        <w:top w:val="single" w:sz="4" w:space="0" w:color="auto"/>
        <w:left w:val="single" w:sz="8"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ascii="Arial" w:hAnsi="Arial" w:cs="Arial"/>
      <w:b/>
      <w:bCs/>
      <w:szCs w:val="24"/>
      <w:lang w:val="en-GB" w:eastAsia="en-GB"/>
    </w:rPr>
  </w:style>
  <w:style w:type="paragraph" w:customStyle="1" w:styleId="xl156">
    <w:name w:val="xl156"/>
    <w:basedOn w:val="Normal"/>
    <w:rsid w:val="00765B70"/>
    <w:pPr>
      <w:pBdr>
        <w:top w:val="single" w:sz="4"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b/>
      <w:bCs/>
      <w:szCs w:val="24"/>
      <w:lang w:val="en-GB" w:eastAsia="en-GB"/>
    </w:rPr>
  </w:style>
  <w:style w:type="paragraph" w:customStyle="1" w:styleId="xl157">
    <w:name w:val="xl157"/>
    <w:basedOn w:val="Normal"/>
    <w:rsid w:val="00765B70"/>
    <w:pPr>
      <w:pBdr>
        <w:top w:val="single" w:sz="8" w:space="0" w:color="auto"/>
        <w:bottom w:val="single" w:sz="8" w:space="0" w:color="auto"/>
      </w:pBdr>
      <w:shd w:val="clear" w:color="000000" w:fill="A6A6A6"/>
      <w:spacing w:before="100" w:beforeAutospacing="1" w:after="100" w:afterAutospacing="1"/>
      <w:jc w:val="center"/>
      <w:textAlignment w:val="center"/>
    </w:pPr>
    <w:rPr>
      <w:rFonts w:ascii="Arial" w:hAnsi="Arial" w:cs="Arial"/>
      <w:b/>
      <w:bCs/>
      <w:szCs w:val="24"/>
      <w:lang w:val="en-GB" w:eastAsia="en-GB"/>
    </w:rPr>
  </w:style>
  <w:style w:type="paragraph" w:customStyle="1" w:styleId="xl158">
    <w:name w:val="xl158"/>
    <w:basedOn w:val="Normal"/>
    <w:rsid w:val="00765B70"/>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b/>
      <w:bCs/>
      <w:szCs w:val="24"/>
      <w:lang w:val="en-GB" w:eastAsia="en-GB"/>
    </w:rPr>
  </w:style>
  <w:style w:type="paragraph" w:customStyle="1" w:styleId="xl159">
    <w:name w:val="xl159"/>
    <w:basedOn w:val="Normal"/>
    <w:rsid w:val="00765B70"/>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Arial" w:hAnsi="Arial" w:cs="Arial"/>
      <w:b/>
      <w:bCs/>
      <w:szCs w:val="24"/>
      <w:lang w:val="en-GB" w:eastAsia="en-GB"/>
    </w:rPr>
  </w:style>
  <w:style w:type="paragraph" w:customStyle="1" w:styleId="xl160">
    <w:name w:val="xl160"/>
    <w:basedOn w:val="Normal"/>
    <w:rsid w:val="00765B70"/>
    <w:pPr>
      <w:pBdr>
        <w:top w:val="single" w:sz="8"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lang w:val="en-GB" w:eastAsia="en-GB"/>
    </w:rPr>
  </w:style>
  <w:style w:type="paragraph" w:styleId="BodyText">
    <w:name w:val="Body Text"/>
    <w:basedOn w:val="Normal"/>
    <w:link w:val="BodyTextChar"/>
    <w:uiPriority w:val="99"/>
    <w:semiHidden/>
    <w:unhideWhenUsed/>
    <w:rsid w:val="00892DC8"/>
    <w:pPr>
      <w:spacing w:after="120"/>
    </w:pPr>
  </w:style>
  <w:style w:type="character" w:customStyle="1" w:styleId="BodyTextChar">
    <w:name w:val="Body Text Char"/>
    <w:basedOn w:val="DefaultParagraphFont"/>
    <w:link w:val="BodyText"/>
    <w:uiPriority w:val="99"/>
    <w:semiHidden/>
    <w:rsid w:val="00892DC8"/>
    <w:rPr>
      <w:sz w:val="24"/>
      <w:szCs w:val="22"/>
      <w:lang w:eastAsia="en-US"/>
    </w:rPr>
  </w:style>
  <w:style w:type="paragraph" w:styleId="BodyText2">
    <w:name w:val="Body Text 2"/>
    <w:basedOn w:val="Normal"/>
    <w:link w:val="BodyText2Char"/>
    <w:uiPriority w:val="99"/>
    <w:semiHidden/>
    <w:unhideWhenUsed/>
    <w:rsid w:val="00F5246A"/>
    <w:pPr>
      <w:spacing w:after="120" w:line="480" w:lineRule="auto"/>
    </w:pPr>
  </w:style>
  <w:style w:type="character" w:customStyle="1" w:styleId="BodyText2Char">
    <w:name w:val="Body Text 2 Char"/>
    <w:basedOn w:val="DefaultParagraphFont"/>
    <w:link w:val="BodyText2"/>
    <w:uiPriority w:val="99"/>
    <w:semiHidden/>
    <w:rsid w:val="00F5246A"/>
    <w:rPr>
      <w:sz w:val="24"/>
      <w:szCs w:val="22"/>
      <w:lang w:eastAsia="en-US"/>
    </w:rPr>
  </w:style>
  <w:style w:type="paragraph" w:customStyle="1" w:styleId="L1">
    <w:name w:val="L1"/>
    <w:basedOn w:val="Normal"/>
    <w:next w:val="Normal"/>
    <w:rsid w:val="00F5246A"/>
    <w:pPr>
      <w:keepNext/>
      <w:numPr>
        <w:numId w:val="4"/>
      </w:numPr>
      <w:spacing w:before="360" w:line="300" w:lineRule="atLeast"/>
      <w:outlineLvl w:val="0"/>
    </w:pPr>
    <w:rPr>
      <w:rFonts w:eastAsia="SimSun"/>
      <w:b/>
      <w:caps/>
      <w:kern w:val="28"/>
    </w:rPr>
  </w:style>
  <w:style w:type="paragraph" w:customStyle="1" w:styleId="L2">
    <w:name w:val="L2"/>
    <w:basedOn w:val="Normal"/>
    <w:rsid w:val="00F5246A"/>
    <w:pPr>
      <w:numPr>
        <w:ilvl w:val="1"/>
        <w:numId w:val="4"/>
      </w:numPr>
      <w:spacing w:before="240" w:line="300" w:lineRule="atLeast"/>
      <w:outlineLvl w:val="1"/>
    </w:pPr>
    <w:rPr>
      <w:rFonts w:eastAsia="SimSun"/>
    </w:rPr>
  </w:style>
  <w:style w:type="paragraph" w:customStyle="1" w:styleId="L5">
    <w:name w:val="L5"/>
    <w:basedOn w:val="Normal"/>
    <w:rsid w:val="00F5246A"/>
    <w:pPr>
      <w:numPr>
        <w:ilvl w:val="4"/>
        <w:numId w:val="4"/>
      </w:numPr>
      <w:spacing w:before="240" w:line="300" w:lineRule="atLeast"/>
    </w:pPr>
    <w:rPr>
      <w:rFonts w:eastAsia="SimSun"/>
      <w:lang w:val="en-GB"/>
    </w:rPr>
  </w:style>
  <w:style w:type="paragraph" w:customStyle="1" w:styleId="L3">
    <w:name w:val="L3"/>
    <w:basedOn w:val="Normal"/>
    <w:rsid w:val="00F5246A"/>
    <w:pPr>
      <w:numPr>
        <w:ilvl w:val="2"/>
        <w:numId w:val="4"/>
      </w:numPr>
      <w:spacing w:before="240" w:line="300" w:lineRule="atLeast"/>
      <w:outlineLvl w:val="2"/>
    </w:pPr>
    <w:rPr>
      <w:rFonts w:ascii="Calibri" w:eastAsia="SimSun" w:hAnsi="Calibri"/>
    </w:rPr>
  </w:style>
  <w:style w:type="paragraph" w:customStyle="1" w:styleId="L4">
    <w:name w:val="L4"/>
    <w:basedOn w:val="Normal"/>
    <w:rsid w:val="00F5246A"/>
    <w:pPr>
      <w:numPr>
        <w:ilvl w:val="3"/>
        <w:numId w:val="4"/>
      </w:numPr>
      <w:spacing w:before="240" w:line="300" w:lineRule="atLeast"/>
      <w:outlineLvl w:val="3"/>
    </w:pPr>
    <w:rPr>
      <w:rFonts w:eastAsia="SimSun"/>
    </w:rPr>
  </w:style>
  <w:style w:type="paragraph" w:customStyle="1" w:styleId="L6">
    <w:name w:val="L6"/>
    <w:basedOn w:val="Normal"/>
    <w:next w:val="Normal"/>
    <w:rsid w:val="00F5246A"/>
    <w:pPr>
      <w:numPr>
        <w:ilvl w:val="5"/>
        <w:numId w:val="4"/>
      </w:numPr>
      <w:spacing w:before="240" w:line="300" w:lineRule="atLeast"/>
      <w:outlineLvl w:val="5"/>
    </w:pPr>
    <w:rPr>
      <w:rFonts w:eastAsia="SimSun"/>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F5246A"/>
    <w:rPr>
      <w:rFonts w:ascii="Arial" w:eastAsia="Arial" w:hAnsi="Arial" w:cs="Arial"/>
      <w:b/>
      <w:bCs/>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DefaultParagraphFont"/>
    <w:rsid w:val="00F5246A"/>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DefaultParagraphFont"/>
    <w:rsid w:val="00F5246A"/>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F5246A"/>
    <w:pPr>
      <w:widowControl w:val="0"/>
      <w:shd w:val="clear" w:color="auto" w:fill="FFFFFF"/>
      <w:spacing w:before="220" w:line="494" w:lineRule="exact"/>
      <w:ind w:hanging="860"/>
      <w:jc w:val="left"/>
    </w:pPr>
    <w:rPr>
      <w:rFonts w:ascii="Arial" w:eastAsia="Arial" w:hAnsi="Arial" w:cs="Arial"/>
      <w:b/>
      <w:bCs/>
      <w:sz w:val="20"/>
      <w:szCs w:val="20"/>
      <w:lang w:eastAsia="en-IE"/>
    </w:rPr>
  </w:style>
  <w:style w:type="paragraph" w:styleId="NoSpacing">
    <w:name w:val="No Spacing"/>
    <w:uiPriority w:val="1"/>
    <w:qFormat/>
    <w:rsid w:val="0036789B"/>
    <w:rPr>
      <w:sz w:val="24"/>
      <w:szCs w:val="24"/>
      <w:lang w:val="en-GB" w:eastAsia="en-US"/>
    </w:rPr>
  </w:style>
  <w:style w:type="character" w:styleId="UnresolvedMention">
    <w:name w:val="Unresolved Mention"/>
    <w:basedOn w:val="DefaultParagraphFont"/>
    <w:uiPriority w:val="99"/>
    <w:unhideWhenUsed/>
    <w:rsid w:val="006B754C"/>
    <w:rPr>
      <w:color w:val="605E5C"/>
      <w:shd w:val="clear" w:color="auto" w:fill="E1DFDD"/>
    </w:rPr>
  </w:style>
  <w:style w:type="character" w:styleId="Mention">
    <w:name w:val="Mention"/>
    <w:basedOn w:val="DefaultParagraphFont"/>
    <w:uiPriority w:val="99"/>
    <w:unhideWhenUsed/>
    <w:rsid w:val="00E15A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7126">
      <w:bodyDiv w:val="1"/>
      <w:marLeft w:val="0"/>
      <w:marRight w:val="0"/>
      <w:marTop w:val="0"/>
      <w:marBottom w:val="0"/>
      <w:divBdr>
        <w:top w:val="none" w:sz="0" w:space="0" w:color="auto"/>
        <w:left w:val="none" w:sz="0" w:space="0" w:color="auto"/>
        <w:bottom w:val="none" w:sz="0" w:space="0" w:color="auto"/>
        <w:right w:val="none" w:sz="0" w:space="0" w:color="auto"/>
      </w:divBdr>
    </w:div>
    <w:div w:id="233859545">
      <w:bodyDiv w:val="1"/>
      <w:marLeft w:val="0"/>
      <w:marRight w:val="0"/>
      <w:marTop w:val="0"/>
      <w:marBottom w:val="0"/>
      <w:divBdr>
        <w:top w:val="none" w:sz="0" w:space="0" w:color="auto"/>
        <w:left w:val="none" w:sz="0" w:space="0" w:color="auto"/>
        <w:bottom w:val="none" w:sz="0" w:space="0" w:color="auto"/>
        <w:right w:val="none" w:sz="0" w:space="0" w:color="auto"/>
      </w:divBdr>
    </w:div>
    <w:div w:id="429205253">
      <w:bodyDiv w:val="1"/>
      <w:marLeft w:val="0"/>
      <w:marRight w:val="0"/>
      <w:marTop w:val="0"/>
      <w:marBottom w:val="0"/>
      <w:divBdr>
        <w:top w:val="none" w:sz="0" w:space="0" w:color="auto"/>
        <w:left w:val="none" w:sz="0" w:space="0" w:color="auto"/>
        <w:bottom w:val="none" w:sz="0" w:space="0" w:color="auto"/>
        <w:right w:val="none" w:sz="0" w:space="0" w:color="auto"/>
      </w:divBdr>
    </w:div>
    <w:div w:id="481384365">
      <w:bodyDiv w:val="1"/>
      <w:marLeft w:val="0"/>
      <w:marRight w:val="0"/>
      <w:marTop w:val="0"/>
      <w:marBottom w:val="0"/>
      <w:divBdr>
        <w:top w:val="none" w:sz="0" w:space="0" w:color="auto"/>
        <w:left w:val="none" w:sz="0" w:space="0" w:color="auto"/>
        <w:bottom w:val="none" w:sz="0" w:space="0" w:color="auto"/>
        <w:right w:val="none" w:sz="0" w:space="0" w:color="auto"/>
      </w:divBdr>
    </w:div>
    <w:div w:id="563754648">
      <w:bodyDiv w:val="1"/>
      <w:marLeft w:val="0"/>
      <w:marRight w:val="0"/>
      <w:marTop w:val="0"/>
      <w:marBottom w:val="0"/>
      <w:divBdr>
        <w:top w:val="none" w:sz="0" w:space="0" w:color="auto"/>
        <w:left w:val="none" w:sz="0" w:space="0" w:color="auto"/>
        <w:bottom w:val="none" w:sz="0" w:space="0" w:color="auto"/>
        <w:right w:val="none" w:sz="0" w:space="0" w:color="auto"/>
      </w:divBdr>
    </w:div>
    <w:div w:id="1232547167">
      <w:bodyDiv w:val="1"/>
      <w:marLeft w:val="0"/>
      <w:marRight w:val="0"/>
      <w:marTop w:val="0"/>
      <w:marBottom w:val="0"/>
      <w:divBdr>
        <w:top w:val="none" w:sz="0" w:space="0" w:color="auto"/>
        <w:left w:val="none" w:sz="0" w:space="0" w:color="auto"/>
        <w:bottom w:val="none" w:sz="0" w:space="0" w:color="auto"/>
        <w:right w:val="none" w:sz="0" w:space="0" w:color="auto"/>
      </w:divBdr>
    </w:div>
    <w:div w:id="1554542333">
      <w:bodyDiv w:val="1"/>
      <w:marLeft w:val="0"/>
      <w:marRight w:val="0"/>
      <w:marTop w:val="0"/>
      <w:marBottom w:val="0"/>
      <w:divBdr>
        <w:top w:val="none" w:sz="0" w:space="0" w:color="auto"/>
        <w:left w:val="none" w:sz="0" w:space="0" w:color="auto"/>
        <w:bottom w:val="none" w:sz="0" w:space="0" w:color="auto"/>
        <w:right w:val="none" w:sz="0" w:space="0" w:color="auto"/>
      </w:divBdr>
    </w:div>
    <w:div w:id="1597865012">
      <w:bodyDiv w:val="1"/>
      <w:marLeft w:val="0"/>
      <w:marRight w:val="0"/>
      <w:marTop w:val="0"/>
      <w:marBottom w:val="0"/>
      <w:divBdr>
        <w:top w:val="none" w:sz="0" w:space="0" w:color="auto"/>
        <w:left w:val="none" w:sz="0" w:space="0" w:color="auto"/>
        <w:bottom w:val="none" w:sz="0" w:space="0" w:color="auto"/>
        <w:right w:val="none" w:sz="0" w:space="0" w:color="auto"/>
      </w:divBdr>
    </w:div>
    <w:div w:id="1749497612">
      <w:bodyDiv w:val="1"/>
      <w:marLeft w:val="0"/>
      <w:marRight w:val="0"/>
      <w:marTop w:val="0"/>
      <w:marBottom w:val="0"/>
      <w:divBdr>
        <w:top w:val="none" w:sz="0" w:space="0" w:color="auto"/>
        <w:left w:val="none" w:sz="0" w:space="0" w:color="auto"/>
        <w:bottom w:val="none" w:sz="0" w:space="0" w:color="auto"/>
        <w:right w:val="none" w:sz="0" w:space="0" w:color="auto"/>
      </w:divBdr>
    </w:div>
    <w:div w:id="1768959607">
      <w:bodyDiv w:val="1"/>
      <w:marLeft w:val="0"/>
      <w:marRight w:val="0"/>
      <w:marTop w:val="0"/>
      <w:marBottom w:val="0"/>
      <w:divBdr>
        <w:top w:val="none" w:sz="0" w:space="0" w:color="auto"/>
        <w:left w:val="none" w:sz="0" w:space="0" w:color="auto"/>
        <w:bottom w:val="none" w:sz="0" w:space="0" w:color="auto"/>
        <w:right w:val="none" w:sz="0" w:space="0" w:color="auto"/>
      </w:divBdr>
    </w:div>
    <w:div w:id="1796024755">
      <w:bodyDiv w:val="1"/>
      <w:marLeft w:val="0"/>
      <w:marRight w:val="0"/>
      <w:marTop w:val="0"/>
      <w:marBottom w:val="0"/>
      <w:divBdr>
        <w:top w:val="none" w:sz="0" w:space="0" w:color="auto"/>
        <w:left w:val="none" w:sz="0" w:space="0" w:color="auto"/>
        <w:bottom w:val="none" w:sz="0" w:space="0" w:color="auto"/>
        <w:right w:val="none" w:sz="0" w:space="0" w:color="auto"/>
      </w:divBdr>
    </w:div>
    <w:div w:id="1959069854">
      <w:bodyDiv w:val="1"/>
      <w:marLeft w:val="0"/>
      <w:marRight w:val="0"/>
      <w:marTop w:val="0"/>
      <w:marBottom w:val="0"/>
      <w:divBdr>
        <w:top w:val="none" w:sz="0" w:space="0" w:color="auto"/>
        <w:left w:val="none" w:sz="0" w:space="0" w:color="auto"/>
        <w:bottom w:val="none" w:sz="0" w:space="0" w:color="auto"/>
        <w:right w:val="none" w:sz="0" w:space="0" w:color="auto"/>
      </w:divBdr>
    </w:div>
    <w:div w:id="212160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3f71305-3f9c-4ad3-88ca-f50809e9b3e9">
      <UserInfo>
        <DisplayName/>
        <AccountId xsi:nil="true"/>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Props1.xml><?xml version="1.0" encoding="utf-8"?>
<ds:datastoreItem xmlns:ds="http://schemas.openxmlformats.org/officeDocument/2006/customXml" ds:itemID="{22C2E1E2-2F03-4A64-8B04-36BE47FAA172}">
  <ds:schemaRefs>
    <ds:schemaRef ds:uri="http://schemas.microsoft.com/sharepoint/v3/contenttype/forms"/>
  </ds:schemaRefs>
</ds:datastoreItem>
</file>

<file path=customXml/itemProps2.xml><?xml version="1.0" encoding="utf-8"?>
<ds:datastoreItem xmlns:ds="http://schemas.openxmlformats.org/officeDocument/2006/customXml" ds:itemID="{38037A66-3CD4-42A5-8027-DAE736C74712}">
  <ds:schemaRefs>
    <ds:schemaRef ds:uri="http://schemas.openxmlformats.org/officeDocument/2006/bibliography"/>
  </ds:schemaRefs>
</ds:datastoreItem>
</file>

<file path=customXml/itemProps3.xml><?xml version="1.0" encoding="utf-8"?>
<ds:datastoreItem xmlns:ds="http://schemas.openxmlformats.org/officeDocument/2006/customXml" ds:itemID="{E1413D3C-8754-4A0D-8F4D-9D7AA82B828A}"/>
</file>

<file path=customXml/itemProps4.xml><?xml version="1.0" encoding="utf-8"?>
<ds:datastoreItem xmlns:ds="http://schemas.openxmlformats.org/officeDocument/2006/customXml" ds:itemID="{BDA118CF-D1E7-4157-A704-7D2A0A0E11B8}">
  <ds:schemaRefs>
    <ds:schemaRef ds:uri="http://schemas.microsoft.com/office/2006/metadata/properties"/>
    <ds:schemaRef ds:uri="http://schemas.microsoft.com/office/infopath/2007/PartnerControls"/>
    <ds:schemaRef ds:uri="098a7d63-4986-4dbe-bf75-c33acdff790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6497</Words>
  <Characters>37754</Characters>
  <Application>Microsoft Office Word</Application>
  <DocSecurity>0</DocSecurity>
  <Lines>2904</Lines>
  <Paragraphs>1475</Paragraphs>
  <ScaleCrop>false</ScaleCrop>
  <HeadingPairs>
    <vt:vector size="2" baseType="variant">
      <vt:variant>
        <vt:lpstr>Title</vt:lpstr>
      </vt:variant>
      <vt:variant>
        <vt:i4>1</vt:i4>
      </vt:variant>
    </vt:vector>
  </HeadingPairs>
  <TitlesOfParts>
    <vt:vector size="1" baseType="lpstr">
      <vt:lpstr>Consultancy agreement</vt:lpstr>
    </vt:vector>
  </TitlesOfParts>
  <Company>Practical Law Company Ltd</Company>
  <LinksUpToDate>false</LinksUpToDate>
  <CharactersWithSpaces>42776</CharactersWithSpaces>
  <SharedDoc>false</SharedDoc>
  <HLinks>
    <vt:vector size="54" baseType="variant">
      <vt:variant>
        <vt:i4>2228253</vt:i4>
      </vt:variant>
      <vt:variant>
        <vt:i4>18</vt:i4>
      </vt:variant>
      <vt:variant>
        <vt:i4>0</vt:i4>
      </vt:variant>
      <vt:variant>
        <vt:i4>5</vt:i4>
      </vt:variant>
      <vt:variant>
        <vt:lpwstr>mailto:accountspayable@goal.ie</vt:lpwstr>
      </vt:variant>
      <vt:variant>
        <vt:lpwstr/>
      </vt:variant>
      <vt:variant>
        <vt:i4>5767268</vt:i4>
      </vt:variant>
      <vt:variant>
        <vt:i4>21</vt:i4>
      </vt:variant>
      <vt:variant>
        <vt:i4>0</vt:i4>
      </vt:variant>
      <vt:variant>
        <vt:i4>5</vt:i4>
      </vt:variant>
      <vt:variant>
        <vt:lpwstr>mailto:mjelliti@goal.ie</vt:lpwstr>
      </vt:variant>
      <vt:variant>
        <vt:lpwstr/>
      </vt:variant>
      <vt:variant>
        <vt:i4>8126481</vt:i4>
      </vt:variant>
      <vt:variant>
        <vt:i4>18</vt:i4>
      </vt:variant>
      <vt:variant>
        <vt:i4>0</vt:i4>
      </vt:variant>
      <vt:variant>
        <vt:i4>5</vt:i4>
      </vt:variant>
      <vt:variant>
        <vt:lpwstr>mailto:jzielinski@sy.goal.ie</vt:lpwstr>
      </vt:variant>
      <vt:variant>
        <vt:lpwstr/>
      </vt:variant>
      <vt:variant>
        <vt:i4>5243002</vt:i4>
      </vt:variant>
      <vt:variant>
        <vt:i4>15</vt:i4>
      </vt:variant>
      <vt:variant>
        <vt:i4>0</vt:i4>
      </vt:variant>
      <vt:variant>
        <vt:i4>5</vt:i4>
      </vt:variant>
      <vt:variant>
        <vt:lpwstr>mailto:cbocquel@goal.ie</vt:lpwstr>
      </vt:variant>
      <vt:variant>
        <vt:lpwstr/>
      </vt:variant>
      <vt:variant>
        <vt:i4>8126481</vt:i4>
      </vt:variant>
      <vt:variant>
        <vt:i4>12</vt:i4>
      </vt:variant>
      <vt:variant>
        <vt:i4>0</vt:i4>
      </vt:variant>
      <vt:variant>
        <vt:i4>5</vt:i4>
      </vt:variant>
      <vt:variant>
        <vt:lpwstr>mailto:jzielinski@sy.goal.ie</vt:lpwstr>
      </vt:variant>
      <vt:variant>
        <vt:lpwstr/>
      </vt:variant>
      <vt:variant>
        <vt:i4>8126481</vt:i4>
      </vt:variant>
      <vt:variant>
        <vt:i4>9</vt:i4>
      </vt:variant>
      <vt:variant>
        <vt:i4>0</vt:i4>
      </vt:variant>
      <vt:variant>
        <vt:i4>5</vt:i4>
      </vt:variant>
      <vt:variant>
        <vt:lpwstr>mailto:jzielinski@sy.goal.ie</vt:lpwstr>
      </vt:variant>
      <vt:variant>
        <vt:lpwstr/>
      </vt:variant>
      <vt:variant>
        <vt:i4>5767268</vt:i4>
      </vt:variant>
      <vt:variant>
        <vt:i4>6</vt:i4>
      </vt:variant>
      <vt:variant>
        <vt:i4>0</vt:i4>
      </vt:variant>
      <vt:variant>
        <vt:i4>5</vt:i4>
      </vt:variant>
      <vt:variant>
        <vt:lpwstr>mailto:mjelliti@goal.ie</vt:lpwstr>
      </vt:variant>
      <vt:variant>
        <vt:lpwstr/>
      </vt:variant>
      <vt:variant>
        <vt:i4>5767268</vt:i4>
      </vt:variant>
      <vt:variant>
        <vt:i4>3</vt:i4>
      </vt:variant>
      <vt:variant>
        <vt:i4>0</vt:i4>
      </vt:variant>
      <vt:variant>
        <vt:i4>5</vt:i4>
      </vt:variant>
      <vt:variant>
        <vt:lpwstr>mailto:mjelliti@goal.ie</vt:lpwstr>
      </vt:variant>
      <vt:variant>
        <vt:lpwstr/>
      </vt:variant>
      <vt:variant>
        <vt:i4>5767268</vt:i4>
      </vt:variant>
      <vt:variant>
        <vt:i4>0</vt:i4>
      </vt:variant>
      <vt:variant>
        <vt:i4>0</vt:i4>
      </vt:variant>
      <vt:variant>
        <vt:i4>5</vt:i4>
      </vt:variant>
      <vt:variant>
        <vt:lpwstr>mailto:mjelliti@goal.ie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agreement</dc:title>
  <dc:subject/>
  <dc:creator>Administrator</dc:creator>
  <cp:keywords/>
  <cp:lastModifiedBy>Yakob   Shiferaw Sahle</cp:lastModifiedBy>
  <cp:revision>3</cp:revision>
  <cp:lastPrinted>2020-08-19T06:10:00Z</cp:lastPrinted>
  <dcterms:created xsi:type="dcterms:W3CDTF">2026-01-05T09:22:00Z</dcterms:created>
  <dcterms:modified xsi:type="dcterms:W3CDTF">2026-01-05T09:23:00Z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AC#5459172.1</vt:lpwstr>
  </property>
  <property fmtid="{D5CDD505-2E9C-101B-9397-08002B2CF9AE}" pid="3" name="WDXProcesses">
    <vt:lpwstr>SS270208 </vt:lpwstr>
  </property>
  <property fmtid="{D5CDD505-2E9C-101B-9397-08002B2CF9AE}" pid="4" name="ACMatter">
    <vt:lpwstr/>
  </property>
  <property fmtid="{D5CDD505-2E9C-101B-9397-08002B2CF9AE}" pid="5" name="ContentTypeId">
    <vt:lpwstr>0x010100A3E64FB48831BE4B9CA047BB4019599F</vt:lpwstr>
  </property>
  <property fmtid="{D5CDD505-2E9C-101B-9397-08002B2CF9AE}" pid="6" name="Order">
    <vt:r8>127700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