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61051C88" w:rsidR="00EA7AC6" w:rsidRPr="000B2109" w:rsidRDefault="00EA7AC6" w:rsidP="00BE27D5">
      <w:pPr>
        <w:rPr>
          <w:lang w:val="en-US"/>
        </w:rPr>
      </w:pPr>
      <w:bookmarkStart w:id="0" w:name="_Toc466022932"/>
      <w:bookmarkStart w:id="1" w:name="_Toc451341923"/>
      <w:r>
        <w:rPr>
          <w:noProof/>
        </w:rPr>
        <w:drawing>
          <wp:inline distT="0" distB="0" distL="0" distR="0" wp14:anchorId="29F84ED9" wp14:editId="2EA8DB96">
            <wp:extent cx="2152650" cy="668332"/>
            <wp:effectExtent l="0" t="0" r="0" b="0"/>
            <wp:docPr id="2" name="Picture 2" descr="C:\Users\cokelly\AppData\Local\Microsoft\Windows\Temporary Internet Files\Content.Word\GOAL High Resolution Green Logo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bookmarkEnd w:id="0"/>
    <w:bookmarkEnd w:id="1"/>
    <w:p w14:paraId="0FD2124E" w14:textId="7829A860" w:rsidR="354D4374" w:rsidRPr="00E24A09" w:rsidRDefault="354D4374" w:rsidP="07B38113">
      <w:pPr>
        <w:jc w:val="center"/>
        <w:rPr>
          <w:b/>
          <w:bCs/>
          <w:sz w:val="32"/>
          <w:szCs w:val="32"/>
          <w:lang w:val="fr-FR"/>
        </w:rPr>
      </w:pPr>
      <w:r w:rsidRPr="00E24A09">
        <w:rPr>
          <w:b/>
          <w:bCs/>
          <w:sz w:val="32"/>
          <w:szCs w:val="32"/>
          <w:lang w:val="fr-FR"/>
        </w:rPr>
        <w:t>TECHNICAL SPECIFICATIONS</w:t>
      </w:r>
    </w:p>
    <w:p w14:paraId="7304440A" w14:textId="77777777" w:rsidR="00E24A09" w:rsidRPr="00BC73E8" w:rsidRDefault="00E24A09" w:rsidP="00E24A09">
      <w:pPr>
        <w:pStyle w:val="Heading2"/>
        <w:numPr>
          <w:ilvl w:val="0"/>
          <w:numId w:val="0"/>
        </w:numPr>
        <w:jc w:val="center"/>
        <w:rPr>
          <w:sz w:val="36"/>
          <w:szCs w:val="36"/>
          <w:lang w:val="fr-FR"/>
        </w:rPr>
      </w:pPr>
      <w:r w:rsidRPr="00BC73E8">
        <w:rPr>
          <w:sz w:val="44"/>
          <w:szCs w:val="44"/>
          <w:lang w:val="fr-FR"/>
        </w:rPr>
        <w:t xml:space="preserve">Clauses des spécifications techniques </w:t>
      </w:r>
      <w:r w:rsidRPr="00BC73E8">
        <w:rPr>
          <w:sz w:val="36"/>
          <w:szCs w:val="36"/>
          <w:lang w:val="fr-FR"/>
        </w:rPr>
        <w:t>DES TRAVAUX</w:t>
      </w:r>
    </w:p>
    <w:p w14:paraId="05B33796" w14:textId="77777777" w:rsidR="00E24A09" w:rsidRPr="00BC73E8" w:rsidRDefault="00E24A09" w:rsidP="00E24A09">
      <w:pPr>
        <w:rPr>
          <w:lang w:val="fr-FR"/>
        </w:rPr>
      </w:pPr>
    </w:p>
    <w:p w14:paraId="47682406" w14:textId="77777777" w:rsidR="00E24A09" w:rsidRPr="00E24A09" w:rsidRDefault="00E24A09" w:rsidP="00E24A09">
      <w:pPr>
        <w:rPr>
          <w:lang w:val="fr-FR"/>
        </w:rPr>
      </w:pPr>
      <w:r w:rsidRPr="00E24A09">
        <w:rPr>
          <w:rFonts w:eastAsiaTheme="majorEastAsia" w:cstheme="majorBidi"/>
          <w:b/>
          <w:bCs/>
          <w:smallCaps/>
          <w:color w:val="000000" w:themeColor="text1"/>
          <w:lang w:val="fr-FR"/>
        </w:rPr>
        <w:t>ARTICLE 1: OBJET DU MARCHE</w:t>
      </w:r>
    </w:p>
    <w:p w14:paraId="013ACC4E" w14:textId="77777777" w:rsidR="00E24A09" w:rsidRPr="00B131DF" w:rsidRDefault="00E24A09" w:rsidP="00E24A09">
      <w:pPr>
        <w:widowControl w:val="0"/>
        <w:spacing w:after="120"/>
        <w:rPr>
          <w:rFonts w:cs="Times New Roman"/>
          <w:snapToGrid w:val="0"/>
          <w:lang w:val="fr-FR"/>
        </w:rPr>
      </w:pPr>
      <w:r w:rsidRPr="00B131DF">
        <w:rPr>
          <w:rFonts w:cs="Times New Roman"/>
          <w:snapToGrid w:val="0"/>
          <w:lang w:val="fr-FR"/>
        </w:rPr>
        <w:t>Le présent appel d’offres a pour objet la réalisation de quatorze (14) blocs de latrines</w:t>
      </w:r>
      <w:r>
        <w:rPr>
          <w:rFonts w:cs="Times New Roman"/>
          <w:snapToGrid w:val="0"/>
          <w:lang w:val="fr-FR"/>
        </w:rPr>
        <w:t xml:space="preserve"> et douches </w:t>
      </w:r>
      <w:r w:rsidRPr="00B131DF">
        <w:rPr>
          <w:rFonts w:cs="Times New Roman"/>
          <w:snapToGrid w:val="0"/>
          <w:lang w:val="fr-FR"/>
        </w:rPr>
        <w:t xml:space="preserve">à </w:t>
      </w:r>
      <w:r>
        <w:rPr>
          <w:rFonts w:cs="Times New Roman"/>
          <w:snapToGrid w:val="0"/>
          <w:lang w:val="fr-FR"/>
        </w:rPr>
        <w:t xml:space="preserve">trois (3) cabines chacun, repartis en </w:t>
      </w:r>
      <w:r w:rsidRPr="00F419EC">
        <w:rPr>
          <w:rFonts w:cs="Times New Roman"/>
          <w:b/>
          <w:bCs/>
          <w:snapToGrid w:val="0"/>
          <w:lang w:val="fr-FR"/>
        </w:rPr>
        <w:t>deux lots</w:t>
      </w:r>
      <w:r>
        <w:rPr>
          <w:rFonts w:cs="Times New Roman"/>
          <w:snapToGrid w:val="0"/>
          <w:lang w:val="fr-FR"/>
        </w:rPr>
        <w:t xml:space="preserve"> distincts, </w:t>
      </w:r>
      <w:r w:rsidRPr="00B131DF">
        <w:rPr>
          <w:rFonts w:cs="Times New Roman"/>
          <w:snapToGrid w:val="0"/>
          <w:lang w:val="fr-FR"/>
        </w:rPr>
        <w:t>à Assamaka, commune rurale d’Ingall région d’Agadez dans le cadre du financement BPRM/USAID.</w:t>
      </w:r>
    </w:p>
    <w:p w14:paraId="47BC82CF" w14:textId="77777777" w:rsidR="00E24A09" w:rsidRDefault="00E24A09" w:rsidP="00E24A09">
      <w:pPr>
        <w:spacing w:after="120"/>
        <w:jc w:val="both"/>
        <w:rPr>
          <w:rFonts w:cs="Times New Roman"/>
          <w:lang w:val="fr-FR"/>
        </w:rPr>
      </w:pPr>
      <w:r w:rsidRPr="00B131DF">
        <w:rPr>
          <w:rFonts w:cs="Times New Roman"/>
          <w:lang w:val="fr-FR"/>
        </w:rPr>
        <w:t>Ce document est destiné aux entreprises, plus particulièrement aux conducteurs des Travaux ou Ingénieurs, pour leur permettre de conduire les travaux de construction des latrines afin que toutes les étapes ainsi que les directives et instructions décrites ci-dessous soient suivies et respectées à la lettre en vue d’éviter d’éventuels malentendus et discordances d’exécution des ouvrages. Tout changement d’exécution des présents cahiers des charges devrait être approuvé par le Maitre d’ouvrage ou le Maitre d’œuvre présent sur le terrain.</w:t>
      </w:r>
    </w:p>
    <w:p w14:paraId="25F31B10" w14:textId="77777777" w:rsidR="00E24A09" w:rsidRPr="00B131DF" w:rsidRDefault="00E24A09" w:rsidP="00E24A09">
      <w:pPr>
        <w:spacing w:before="120"/>
        <w:rPr>
          <w:rFonts w:cs="Times New Roman"/>
          <w:b/>
          <w:lang w:val="fr-FR"/>
        </w:rPr>
      </w:pPr>
      <w:bookmarkStart w:id="2" w:name="_Toc333339379"/>
      <w:r w:rsidRPr="00B131DF">
        <w:rPr>
          <w:rFonts w:cs="Times New Roman"/>
          <w:b/>
          <w:lang w:val="fr-FR"/>
        </w:rPr>
        <w:t xml:space="preserve">ARTICLE  2: LOCALISATION ET ZONE D'IMPLANTATION DES </w:t>
      </w:r>
      <w:bookmarkEnd w:id="2"/>
      <w:r w:rsidRPr="00B131DF">
        <w:rPr>
          <w:rFonts w:cs="Times New Roman"/>
          <w:b/>
          <w:lang w:val="fr-FR"/>
        </w:rPr>
        <w:t>OUVRAGES</w:t>
      </w:r>
    </w:p>
    <w:p w14:paraId="7A620E46" w14:textId="77777777" w:rsidR="00E24A09" w:rsidRPr="00B131DF" w:rsidRDefault="00E24A09" w:rsidP="00E24A09">
      <w:pPr>
        <w:widowControl w:val="0"/>
        <w:spacing w:before="240" w:after="120"/>
        <w:ind w:right="255"/>
        <w:rPr>
          <w:rFonts w:cs="Times New Roman"/>
          <w:b/>
          <w:bCs/>
          <w:snapToGrid w:val="0"/>
          <w:lang w:val="fr-FR"/>
        </w:rPr>
      </w:pPr>
      <w:r w:rsidRPr="00B131DF">
        <w:rPr>
          <w:rFonts w:cs="Times New Roman"/>
          <w:b/>
          <w:bCs/>
          <w:snapToGrid w:val="0"/>
          <w:lang w:val="fr-FR"/>
        </w:rPr>
        <w:t>2.1 LIEUX D’IMPLANTATION ET ORIENTATION DES OUVRAGES</w:t>
      </w:r>
    </w:p>
    <w:p w14:paraId="1ECA8EFD" w14:textId="77777777" w:rsidR="00E24A09" w:rsidRPr="00B131DF" w:rsidRDefault="00E24A09" w:rsidP="00E24A09">
      <w:pPr>
        <w:widowControl w:val="0"/>
        <w:spacing w:after="120"/>
        <w:rPr>
          <w:rFonts w:cs="Times New Roman"/>
          <w:snapToGrid w:val="0"/>
          <w:lang w:val="fr-FR"/>
        </w:rPr>
      </w:pPr>
      <w:r w:rsidRPr="00B131DF">
        <w:rPr>
          <w:rFonts w:cs="Times New Roman"/>
          <w:snapToGrid w:val="0"/>
          <w:lang w:val="fr-FR"/>
        </w:rPr>
        <w:t>Les emplacements exacts sont déterminés en accord avec les agents des Maîtres d’ouvrage et après consultation de la municipalité et des communautés bénéficiaires.</w:t>
      </w:r>
    </w:p>
    <w:p w14:paraId="5BDC479D" w14:textId="77777777" w:rsidR="00E24A09" w:rsidRPr="00B131DF" w:rsidRDefault="00E24A09" w:rsidP="00E24A09">
      <w:pPr>
        <w:spacing w:after="120"/>
        <w:jc w:val="both"/>
        <w:rPr>
          <w:rFonts w:cs="Times New Roman"/>
          <w:lang w:val="fr-FR"/>
        </w:rPr>
      </w:pPr>
      <w:r w:rsidRPr="00B131DF">
        <w:rPr>
          <w:rFonts w:cs="Times New Roman"/>
          <w:lang w:val="fr-FR"/>
        </w:rPr>
        <w:t>Les blocs de latrines VIP doivent être orientés face à la direction des vents dominants pour assurer une meilleure ventilation tout en tenant compte de la position des bâtiments existants (pour respect de l’harmonie). Dans la région d’Agadez les vents dominants soufflent généralement dans la direction Est-Ouest. Par conséquent, les blocs de latrines devront être implantés de manière à orienter les portes des cabines dans la direction des vents dominants sauf par contraintes liées à la position des bâtiments existants ou à la superficie du terrain.</w:t>
      </w:r>
    </w:p>
    <w:p w14:paraId="2CB44BB8" w14:textId="77777777" w:rsidR="00E24A09" w:rsidRPr="00B131DF" w:rsidRDefault="00E24A09" w:rsidP="00E24A09">
      <w:pPr>
        <w:rPr>
          <w:rFonts w:cs="Times New Roman"/>
          <w:lang w:val="fr-FR"/>
        </w:rPr>
      </w:pPr>
      <w:r w:rsidRPr="00B131DF">
        <w:rPr>
          <w:rFonts w:cs="Times New Roman"/>
          <w:lang w:val="fr-FR"/>
        </w:rPr>
        <w:t>Pour éviter la contamination de la nappe phréatique, les blocs de latrines doivent être implantés à une distance minimale de 20 mètres d’un point d’eau existant (puits ou forage). Les zones inondables sont à éviter.</w:t>
      </w:r>
    </w:p>
    <w:p w14:paraId="1BC9AB16" w14:textId="77777777" w:rsidR="00E24A09" w:rsidRPr="005A25FB" w:rsidRDefault="00E24A09" w:rsidP="00E24A09">
      <w:pPr>
        <w:rPr>
          <w:rFonts w:cs="Times New Roman"/>
          <w:lang w:val="fr-FR"/>
        </w:rPr>
      </w:pPr>
      <w:r w:rsidRPr="00B131DF">
        <w:rPr>
          <w:rFonts w:cs="Times New Roman"/>
          <w:lang w:val="fr-FR"/>
        </w:rPr>
        <w:t xml:space="preserve">Les travaux sont constitués </w:t>
      </w:r>
      <w:r w:rsidRPr="00B131DF">
        <w:rPr>
          <w:rFonts w:cs="Times New Roman"/>
          <w:shd w:val="clear" w:color="auto" w:fill="FFFFFF"/>
          <w:lang w:val="fr-FR"/>
        </w:rPr>
        <w:t>en deux (2)</w:t>
      </w:r>
      <w:r w:rsidRPr="00B131DF">
        <w:rPr>
          <w:rFonts w:cs="Times New Roman"/>
          <w:lang w:val="fr-FR"/>
        </w:rPr>
        <w:t xml:space="preserve"> lots de sept (7) blocs chacun :</w:t>
      </w:r>
    </w:p>
    <w:p w14:paraId="22B52B48" w14:textId="77777777" w:rsidR="00E24A09" w:rsidRPr="00B131DF" w:rsidRDefault="00E24A09" w:rsidP="00E24A09">
      <w:pPr>
        <w:widowControl w:val="0"/>
        <w:spacing w:before="240" w:after="120"/>
        <w:ind w:left="360" w:right="255"/>
        <w:rPr>
          <w:rFonts w:cs="Times New Roman"/>
          <w:b/>
          <w:bCs/>
          <w:snapToGrid w:val="0"/>
          <w:lang w:val="fr-FR"/>
        </w:rPr>
      </w:pPr>
      <w:r w:rsidRPr="00B131DF">
        <w:rPr>
          <w:rFonts w:cs="Times New Roman"/>
          <w:b/>
          <w:bCs/>
          <w:snapToGrid w:val="0"/>
          <w:lang w:val="fr-FR"/>
        </w:rPr>
        <w:t>2.2 REPARTITION DES TRAVAUX</w:t>
      </w:r>
    </w:p>
    <w:p w14:paraId="1B4A3D27" w14:textId="77777777" w:rsidR="00E24A09" w:rsidRPr="00B131DF" w:rsidRDefault="00E24A09" w:rsidP="00E24A09">
      <w:pPr>
        <w:widowControl w:val="0"/>
        <w:spacing w:after="120"/>
        <w:rPr>
          <w:rFonts w:cs="Times New Roman"/>
          <w:snapToGrid w:val="0"/>
          <w:lang w:val="fr-FR"/>
        </w:rPr>
      </w:pPr>
      <w:r w:rsidRPr="00B131DF">
        <w:rPr>
          <w:rFonts w:cs="Times New Roman"/>
          <w:snapToGrid w:val="0"/>
          <w:lang w:val="fr-FR"/>
        </w:rPr>
        <w:t>Les travaux seront traités en tous corps d’état avec toutes sujétions comprises. L’Entrepreneur devra avoir la charge de l’ensemble des sections et se conformer aux prescriptions techniques.</w:t>
      </w:r>
    </w:p>
    <w:p w14:paraId="0A18CC66" w14:textId="77777777" w:rsidR="00E24A09" w:rsidRPr="00B131DF" w:rsidRDefault="00E24A09" w:rsidP="00E24A09">
      <w:pPr>
        <w:widowControl w:val="0"/>
        <w:spacing w:before="240" w:after="120"/>
        <w:ind w:left="360" w:right="255"/>
        <w:rPr>
          <w:rFonts w:cs="Times New Roman"/>
          <w:b/>
          <w:bCs/>
          <w:snapToGrid w:val="0"/>
          <w:lang w:val="fr-FR"/>
        </w:rPr>
      </w:pPr>
      <w:r w:rsidRPr="00B131DF">
        <w:rPr>
          <w:rFonts w:cs="Times New Roman"/>
          <w:b/>
          <w:bCs/>
          <w:snapToGrid w:val="0"/>
          <w:lang w:val="fr-FR"/>
        </w:rPr>
        <w:t>2.2.1 OBJET</w:t>
      </w:r>
    </w:p>
    <w:p w14:paraId="7466269D" w14:textId="77777777" w:rsidR="00E24A09" w:rsidRPr="00B131DF" w:rsidRDefault="00E24A09" w:rsidP="00E24A09">
      <w:pPr>
        <w:widowControl w:val="0"/>
        <w:spacing w:after="120"/>
        <w:rPr>
          <w:rFonts w:cs="Times New Roman"/>
          <w:snapToGrid w:val="0"/>
          <w:lang w:val="fr-FR"/>
        </w:rPr>
      </w:pPr>
      <w:r w:rsidRPr="00B131DF">
        <w:rPr>
          <w:rFonts w:cs="Times New Roman"/>
          <w:snapToGrid w:val="0"/>
          <w:lang w:val="fr-FR"/>
        </w:rPr>
        <w:t>Le présent devis descriptif a pour objet de définir les dispositions particulières imposées pour la construction de 14 blocs communautaires de Latrines VIP et douche repartis en 2 lots.</w:t>
      </w:r>
    </w:p>
    <w:p w14:paraId="0DE452C5" w14:textId="77777777" w:rsidR="00E24A09" w:rsidRPr="00A51F70" w:rsidRDefault="00E24A09" w:rsidP="00E24A09">
      <w:pPr>
        <w:spacing w:before="120"/>
        <w:rPr>
          <w:rFonts w:cs="Times New Roman"/>
          <w:b/>
          <w:lang w:val="fr-FR"/>
        </w:rPr>
      </w:pPr>
      <w:r w:rsidRPr="00A51F70">
        <w:rPr>
          <w:rFonts w:cs="Times New Roman"/>
          <w:b/>
          <w:lang w:val="fr-FR"/>
        </w:rPr>
        <w:t>ARTICLE 3: CONSISTENCE DES TRAVAUX</w:t>
      </w:r>
    </w:p>
    <w:p w14:paraId="0B47FB41" w14:textId="77777777" w:rsidR="00E24A09" w:rsidRPr="00B131DF" w:rsidRDefault="00E24A09" w:rsidP="00E24A09">
      <w:pPr>
        <w:widowControl w:val="0"/>
        <w:spacing w:after="120"/>
        <w:rPr>
          <w:rFonts w:cs="Times New Roman"/>
          <w:snapToGrid w:val="0"/>
          <w:lang w:val="fr-FR"/>
        </w:rPr>
      </w:pPr>
      <w:r w:rsidRPr="00B131DF">
        <w:rPr>
          <w:rFonts w:cs="Times New Roman"/>
          <w:snapToGrid w:val="0"/>
          <w:lang w:val="fr-FR"/>
        </w:rPr>
        <w:t>Les travaux à réaliser se composent en 2 lots de sept (7) blocs communautaires à 3 cabines (latrines et douche</w:t>
      </w:r>
      <w:r>
        <w:rPr>
          <w:rFonts w:cs="Times New Roman"/>
          <w:snapToGrid w:val="0"/>
          <w:lang w:val="fr-FR"/>
        </w:rPr>
        <w:t>s</w:t>
      </w:r>
      <w:r w:rsidRPr="00B131DF">
        <w:rPr>
          <w:rFonts w:cs="Times New Roman"/>
          <w:snapToGrid w:val="0"/>
          <w:lang w:val="fr-FR"/>
        </w:rPr>
        <w:t>).</w:t>
      </w:r>
    </w:p>
    <w:p w14:paraId="637E9C1E" w14:textId="77777777" w:rsidR="00E24A09" w:rsidRPr="00140107" w:rsidRDefault="00E24A09" w:rsidP="00E24A09">
      <w:pPr>
        <w:spacing w:before="120" w:after="120"/>
        <w:ind w:right="259"/>
        <w:rPr>
          <w:rFonts w:cs="Times New Roman"/>
          <w:snapToGrid w:val="0"/>
        </w:rPr>
      </w:pPr>
      <w:r w:rsidRPr="00140107">
        <w:rPr>
          <w:rFonts w:cs="Times New Roman"/>
          <w:snapToGrid w:val="0"/>
        </w:rPr>
        <w:t>Les prix comprennent notamment :</w:t>
      </w:r>
    </w:p>
    <w:p w14:paraId="0B380AE3" w14:textId="77777777" w:rsidR="00E24A09" w:rsidRPr="00B131DF" w:rsidRDefault="00E24A09" w:rsidP="00E24A09">
      <w:pPr>
        <w:widowControl w:val="0"/>
        <w:numPr>
          <w:ilvl w:val="0"/>
          <w:numId w:val="9"/>
        </w:numPr>
        <w:spacing w:after="60" w:line="240" w:lineRule="auto"/>
        <w:ind w:left="1440"/>
        <w:jc w:val="both"/>
        <w:rPr>
          <w:rFonts w:cs="Times New Roman"/>
          <w:snapToGrid w:val="0"/>
          <w:lang w:val="fr-FR"/>
        </w:rPr>
      </w:pPr>
      <w:r w:rsidRPr="00B131DF">
        <w:rPr>
          <w:rFonts w:cs="Times New Roman"/>
          <w:snapToGrid w:val="0"/>
          <w:lang w:val="fr-FR"/>
        </w:rPr>
        <w:t>La fourniture de tous les matériaux et matériels nécessaires ;</w:t>
      </w:r>
    </w:p>
    <w:p w14:paraId="00064DBB" w14:textId="77777777" w:rsidR="00E24A09" w:rsidRPr="00B131DF" w:rsidRDefault="00E24A09" w:rsidP="00E24A09">
      <w:pPr>
        <w:widowControl w:val="0"/>
        <w:numPr>
          <w:ilvl w:val="0"/>
          <w:numId w:val="9"/>
        </w:numPr>
        <w:spacing w:after="60" w:line="240" w:lineRule="auto"/>
        <w:ind w:left="1440"/>
        <w:jc w:val="both"/>
        <w:rPr>
          <w:rFonts w:cs="Times New Roman"/>
          <w:snapToGrid w:val="0"/>
          <w:lang w:val="fr-FR"/>
        </w:rPr>
      </w:pPr>
      <w:r w:rsidRPr="00B131DF">
        <w:rPr>
          <w:rFonts w:cs="Times New Roman"/>
          <w:snapToGrid w:val="0"/>
          <w:lang w:val="fr-FR"/>
        </w:rPr>
        <w:t>La protection des ouvrages adjacents ;</w:t>
      </w:r>
    </w:p>
    <w:p w14:paraId="0CE0B94E" w14:textId="77777777" w:rsidR="00E24A09" w:rsidRPr="00B131DF" w:rsidRDefault="00E24A09" w:rsidP="00E24A09">
      <w:pPr>
        <w:widowControl w:val="0"/>
        <w:numPr>
          <w:ilvl w:val="0"/>
          <w:numId w:val="9"/>
        </w:numPr>
        <w:spacing w:after="60" w:line="240" w:lineRule="auto"/>
        <w:ind w:left="1440"/>
        <w:jc w:val="both"/>
        <w:rPr>
          <w:rFonts w:cs="Times New Roman"/>
          <w:snapToGrid w:val="0"/>
          <w:lang w:val="fr-FR"/>
        </w:rPr>
      </w:pPr>
      <w:r w:rsidRPr="00B131DF">
        <w:rPr>
          <w:rFonts w:cs="Times New Roman"/>
          <w:snapToGrid w:val="0"/>
          <w:lang w:val="fr-FR"/>
        </w:rPr>
        <w:t>La mise en œuvre de tous les corps d’état ;</w:t>
      </w:r>
    </w:p>
    <w:p w14:paraId="2431ABEC" w14:textId="77777777" w:rsidR="00E24A09" w:rsidRPr="00B131DF" w:rsidRDefault="00E24A09" w:rsidP="00E24A09">
      <w:pPr>
        <w:widowControl w:val="0"/>
        <w:numPr>
          <w:ilvl w:val="0"/>
          <w:numId w:val="9"/>
        </w:numPr>
        <w:spacing w:after="60" w:line="240" w:lineRule="auto"/>
        <w:ind w:left="1440"/>
        <w:jc w:val="both"/>
        <w:rPr>
          <w:rFonts w:cs="Times New Roman"/>
          <w:snapToGrid w:val="0"/>
          <w:lang w:val="fr-FR"/>
        </w:rPr>
      </w:pPr>
      <w:r w:rsidRPr="00B131DF">
        <w:rPr>
          <w:rFonts w:cs="Times New Roman"/>
          <w:snapToGrid w:val="0"/>
          <w:lang w:val="fr-FR"/>
        </w:rPr>
        <w:t>Le nettoyage du chantier pour la mise en service.</w:t>
      </w:r>
    </w:p>
    <w:p w14:paraId="209D41EA" w14:textId="77777777" w:rsidR="00E24A09" w:rsidRPr="00264168" w:rsidRDefault="00E24A09" w:rsidP="00E24A09">
      <w:pPr>
        <w:widowControl w:val="0"/>
        <w:spacing w:before="120" w:after="120"/>
        <w:ind w:left="360" w:right="255"/>
        <w:rPr>
          <w:rFonts w:cs="Times New Roman"/>
          <w:snapToGrid w:val="0"/>
          <w:lang w:val="fr-FR"/>
        </w:rPr>
      </w:pPr>
      <w:r w:rsidRPr="00264168">
        <w:rPr>
          <w:rFonts w:cs="Times New Roman"/>
          <w:snapToGrid w:val="0"/>
          <w:lang w:val="fr-FR"/>
        </w:rPr>
        <w:t>Les travaux, tous corps d’état comprennent l’ensemble des sections suivantes :</w:t>
      </w:r>
    </w:p>
    <w:p w14:paraId="4BF672B7" w14:textId="77777777" w:rsidR="00E24A09" w:rsidRPr="00264168" w:rsidRDefault="00E24A09" w:rsidP="00E24A09">
      <w:pPr>
        <w:widowControl w:val="0"/>
        <w:numPr>
          <w:ilvl w:val="0"/>
          <w:numId w:val="8"/>
        </w:numPr>
        <w:spacing w:after="60" w:line="240" w:lineRule="auto"/>
        <w:jc w:val="both"/>
        <w:rPr>
          <w:rFonts w:cs="Times New Roman"/>
          <w:snapToGrid w:val="0"/>
        </w:rPr>
      </w:pPr>
      <w:r w:rsidRPr="00264168">
        <w:rPr>
          <w:rFonts w:cs="Times New Roman"/>
          <w:snapToGrid w:val="0"/>
        </w:rPr>
        <w:t xml:space="preserve">SECTION 2.3.1 : </w:t>
      </w:r>
      <w:r w:rsidRPr="00264168">
        <w:rPr>
          <w:rFonts w:cs="Times New Roman"/>
          <w:b/>
          <w:snapToGrid w:val="0"/>
        </w:rPr>
        <w:t>Terrassements</w:t>
      </w:r>
    </w:p>
    <w:p w14:paraId="489BC5F9" w14:textId="77777777" w:rsidR="00E24A09" w:rsidRPr="00264168" w:rsidRDefault="00E24A09" w:rsidP="00E24A09">
      <w:pPr>
        <w:widowControl w:val="0"/>
        <w:numPr>
          <w:ilvl w:val="0"/>
          <w:numId w:val="8"/>
        </w:numPr>
        <w:spacing w:after="60" w:line="240" w:lineRule="auto"/>
        <w:jc w:val="both"/>
        <w:rPr>
          <w:rFonts w:cs="Times New Roman"/>
          <w:b/>
          <w:snapToGrid w:val="0"/>
        </w:rPr>
      </w:pPr>
      <w:r w:rsidRPr="00264168">
        <w:rPr>
          <w:rFonts w:cs="Times New Roman"/>
          <w:snapToGrid w:val="0"/>
        </w:rPr>
        <w:t xml:space="preserve">SECTION 2.3.2 : </w:t>
      </w:r>
      <w:r w:rsidRPr="00264168">
        <w:rPr>
          <w:rFonts w:cs="Times New Roman"/>
          <w:b/>
          <w:snapToGrid w:val="0"/>
        </w:rPr>
        <w:t>Gros Œuvres</w:t>
      </w:r>
    </w:p>
    <w:p w14:paraId="1B06C617" w14:textId="77777777" w:rsidR="00E24A09" w:rsidRPr="00264168" w:rsidRDefault="00E24A09" w:rsidP="00E24A09">
      <w:pPr>
        <w:widowControl w:val="0"/>
        <w:numPr>
          <w:ilvl w:val="0"/>
          <w:numId w:val="8"/>
        </w:numPr>
        <w:spacing w:after="60" w:line="240" w:lineRule="auto"/>
        <w:jc w:val="both"/>
        <w:rPr>
          <w:rFonts w:cs="Times New Roman"/>
          <w:b/>
          <w:snapToGrid w:val="0"/>
        </w:rPr>
      </w:pPr>
      <w:r w:rsidRPr="00264168">
        <w:rPr>
          <w:rFonts w:cs="Times New Roman"/>
          <w:snapToGrid w:val="0"/>
        </w:rPr>
        <w:t xml:space="preserve">SECTION 2.3.3 : </w:t>
      </w:r>
      <w:r w:rsidRPr="00264168">
        <w:rPr>
          <w:rFonts w:cs="Times New Roman"/>
          <w:b/>
          <w:snapToGrid w:val="0"/>
        </w:rPr>
        <w:t>Charpente – Couverture - Etanchéité</w:t>
      </w:r>
    </w:p>
    <w:p w14:paraId="6DEA11A8" w14:textId="77777777" w:rsidR="00E24A09" w:rsidRPr="00264168" w:rsidRDefault="00E24A09" w:rsidP="00E24A09">
      <w:pPr>
        <w:widowControl w:val="0"/>
        <w:numPr>
          <w:ilvl w:val="0"/>
          <w:numId w:val="8"/>
        </w:numPr>
        <w:spacing w:after="60" w:line="240" w:lineRule="auto"/>
        <w:ind w:left="2430" w:hanging="1722"/>
        <w:jc w:val="both"/>
        <w:rPr>
          <w:rFonts w:cs="Times New Roman"/>
          <w:b/>
          <w:snapToGrid w:val="0"/>
          <w:lang w:val="fr-FR"/>
        </w:rPr>
      </w:pPr>
      <w:r w:rsidRPr="00264168">
        <w:rPr>
          <w:rFonts w:cs="Times New Roman"/>
          <w:snapToGrid w:val="0"/>
          <w:lang w:val="fr-FR"/>
        </w:rPr>
        <w:t xml:space="preserve">SECTION2.3. 4 : </w:t>
      </w:r>
      <w:r w:rsidRPr="00264168">
        <w:rPr>
          <w:rFonts w:cs="Times New Roman"/>
          <w:b/>
          <w:snapToGrid w:val="0"/>
          <w:lang w:val="fr-FR"/>
        </w:rPr>
        <w:t>Menuiserie Bois et Métallique – Ferronnerie – Quincaillerie</w:t>
      </w:r>
    </w:p>
    <w:p w14:paraId="47B447CD" w14:textId="77777777" w:rsidR="00E24A09" w:rsidRPr="00264168" w:rsidRDefault="00E24A09" w:rsidP="00E24A09">
      <w:pPr>
        <w:widowControl w:val="0"/>
        <w:numPr>
          <w:ilvl w:val="0"/>
          <w:numId w:val="8"/>
        </w:numPr>
        <w:spacing w:after="60" w:line="240" w:lineRule="auto"/>
        <w:jc w:val="both"/>
        <w:rPr>
          <w:rFonts w:cs="Times New Roman"/>
          <w:b/>
          <w:snapToGrid w:val="0"/>
        </w:rPr>
      </w:pPr>
      <w:r w:rsidRPr="00264168">
        <w:rPr>
          <w:rFonts w:cs="Times New Roman"/>
          <w:snapToGrid w:val="0"/>
        </w:rPr>
        <w:t xml:space="preserve">SECTION 2.3.5 : </w:t>
      </w:r>
      <w:r w:rsidRPr="00264168">
        <w:rPr>
          <w:rFonts w:cs="Times New Roman"/>
          <w:b/>
          <w:snapToGrid w:val="0"/>
        </w:rPr>
        <w:t>Plomberie Sanitaire - Assainissement</w:t>
      </w:r>
    </w:p>
    <w:p w14:paraId="6A33615B" w14:textId="77777777" w:rsidR="00E24A09" w:rsidRPr="00264168" w:rsidRDefault="00E24A09" w:rsidP="00E24A09">
      <w:pPr>
        <w:widowControl w:val="0"/>
        <w:numPr>
          <w:ilvl w:val="0"/>
          <w:numId w:val="8"/>
        </w:numPr>
        <w:spacing w:after="60" w:line="240" w:lineRule="auto"/>
        <w:jc w:val="both"/>
        <w:rPr>
          <w:rFonts w:cs="Times New Roman"/>
          <w:b/>
          <w:snapToGrid w:val="0"/>
        </w:rPr>
      </w:pPr>
      <w:r w:rsidRPr="00264168">
        <w:rPr>
          <w:rFonts w:cs="Times New Roman"/>
          <w:snapToGrid w:val="0"/>
        </w:rPr>
        <w:t xml:space="preserve">SECTION 2.3.6 : </w:t>
      </w:r>
      <w:r w:rsidRPr="00264168">
        <w:rPr>
          <w:rFonts w:cs="Times New Roman"/>
          <w:b/>
          <w:snapToGrid w:val="0"/>
        </w:rPr>
        <w:t xml:space="preserve">Revêtements durs </w:t>
      </w:r>
    </w:p>
    <w:p w14:paraId="502AD0C0" w14:textId="77777777" w:rsidR="00E24A09" w:rsidRPr="00264168" w:rsidRDefault="00E24A09" w:rsidP="00E24A09">
      <w:pPr>
        <w:widowControl w:val="0"/>
        <w:numPr>
          <w:ilvl w:val="0"/>
          <w:numId w:val="8"/>
        </w:numPr>
        <w:spacing w:after="60" w:line="240" w:lineRule="auto"/>
        <w:jc w:val="both"/>
        <w:rPr>
          <w:rFonts w:cs="Times New Roman"/>
          <w:b/>
          <w:snapToGrid w:val="0"/>
        </w:rPr>
      </w:pPr>
      <w:r w:rsidRPr="00264168">
        <w:rPr>
          <w:rFonts w:cs="Times New Roman"/>
          <w:snapToGrid w:val="0"/>
        </w:rPr>
        <w:t xml:space="preserve">SECTION 2.3.7 : </w:t>
      </w:r>
      <w:r w:rsidRPr="00264168">
        <w:rPr>
          <w:rFonts w:cs="Times New Roman"/>
          <w:b/>
          <w:snapToGrid w:val="0"/>
        </w:rPr>
        <w:t>Peinture et Finition</w:t>
      </w:r>
    </w:p>
    <w:p w14:paraId="159736C9" w14:textId="77777777" w:rsidR="00E24A09" w:rsidRPr="00264168" w:rsidRDefault="00E24A09" w:rsidP="00E24A09">
      <w:pPr>
        <w:widowControl w:val="0"/>
        <w:numPr>
          <w:ilvl w:val="0"/>
          <w:numId w:val="8"/>
        </w:numPr>
        <w:spacing w:after="60" w:line="240" w:lineRule="auto"/>
        <w:jc w:val="both"/>
        <w:rPr>
          <w:rFonts w:cs="Times New Roman"/>
          <w:b/>
          <w:snapToGrid w:val="0"/>
        </w:rPr>
      </w:pPr>
      <w:r w:rsidRPr="00264168">
        <w:rPr>
          <w:rFonts w:cs="Times New Roman"/>
          <w:snapToGrid w:val="0"/>
        </w:rPr>
        <w:t xml:space="preserve">SECTION 2.3. 8 : </w:t>
      </w:r>
      <w:r w:rsidRPr="00264168">
        <w:rPr>
          <w:rFonts w:cs="Times New Roman"/>
          <w:b/>
          <w:snapToGrid w:val="0"/>
        </w:rPr>
        <w:t>Calligraphie – Visibilité – Nettoyage</w:t>
      </w:r>
    </w:p>
    <w:p w14:paraId="651D791C" w14:textId="77777777" w:rsidR="00E24A09" w:rsidRPr="00A51F70" w:rsidRDefault="00E24A09" w:rsidP="00E24A09">
      <w:pPr>
        <w:pStyle w:val="Heading2"/>
        <w:keepNext w:val="0"/>
        <w:keepLines w:val="0"/>
        <w:numPr>
          <w:ilvl w:val="0"/>
          <w:numId w:val="0"/>
        </w:numPr>
        <w:rPr>
          <w:rFonts w:ascii="Arial Narrow" w:hAnsi="Arial Narrow"/>
          <w:b w:val="0"/>
          <w:color w:val="auto"/>
          <w:sz w:val="24"/>
          <w:szCs w:val="24"/>
          <w:lang w:val="fr-FR"/>
        </w:rPr>
      </w:pPr>
      <w:bookmarkStart w:id="3" w:name="_Toc207705914"/>
      <w:r w:rsidRPr="00A51F70">
        <w:rPr>
          <w:rFonts w:ascii="Arial Narrow" w:hAnsi="Arial Narrow"/>
          <w:color w:val="auto"/>
          <w:sz w:val="24"/>
          <w:szCs w:val="24"/>
          <w:lang w:val="fr-FR"/>
        </w:rPr>
        <w:t xml:space="preserve">Article 4 : </w:t>
      </w:r>
      <w:bookmarkEnd w:id="3"/>
      <w:r w:rsidRPr="00A51F70">
        <w:rPr>
          <w:rFonts w:ascii="Arial Narrow" w:hAnsi="Arial Narrow"/>
          <w:color w:val="auto"/>
          <w:sz w:val="24"/>
          <w:szCs w:val="24"/>
          <w:lang w:val="fr-FR"/>
        </w:rPr>
        <w:t>Description des ouvrages</w:t>
      </w:r>
    </w:p>
    <w:p w14:paraId="36BC1AF0" w14:textId="77777777" w:rsidR="00E24A09" w:rsidRPr="005814F3" w:rsidRDefault="00E24A09" w:rsidP="00E24A09">
      <w:pPr>
        <w:pStyle w:val="Heading3"/>
        <w:rPr>
          <w:rFonts w:ascii="Arial Narrow" w:hAnsi="Arial Narrow"/>
          <w:b/>
          <w:color w:val="0070C0"/>
        </w:rPr>
      </w:pPr>
      <w:bookmarkStart w:id="4" w:name="_Toc207705915"/>
      <w:r w:rsidRPr="005814F3">
        <w:rPr>
          <w:rFonts w:ascii="Arial Narrow" w:hAnsi="Arial Narrow"/>
          <w:b/>
          <w:color w:val="0070C0"/>
        </w:rPr>
        <w:t xml:space="preserve">a). </w:t>
      </w:r>
      <w:bookmarkEnd w:id="4"/>
      <w:r>
        <w:rPr>
          <w:rFonts w:ascii="Arial Narrow" w:hAnsi="Arial Narrow"/>
          <w:b/>
          <w:color w:val="0070C0"/>
        </w:rPr>
        <w:t>Synthèse générale</w:t>
      </w:r>
    </w:p>
    <w:p w14:paraId="69623503" w14:textId="77777777" w:rsidR="00E24A09" w:rsidRPr="00377D3A" w:rsidRDefault="00E24A09" w:rsidP="00E24A09">
      <w:pPr>
        <w:spacing w:after="0"/>
        <w:jc w:val="both"/>
        <w:rPr>
          <w:rFonts w:ascii="Arial Narrow" w:eastAsia="Times New Roman" w:hAnsi="Arial Narrow" w:cs="Times New Roman"/>
          <w:color w:val="222222"/>
          <w:sz w:val="24"/>
          <w:szCs w:val="24"/>
          <w:lang w:val="fr-FR" w:eastAsia="fr-FR"/>
        </w:rPr>
      </w:pPr>
      <w:r>
        <w:rPr>
          <w:rFonts w:ascii="Arial Narrow" w:eastAsia="Times New Roman" w:hAnsi="Arial Narrow" w:cs="Times New Roman"/>
          <w:color w:val="222222"/>
          <w:sz w:val="24"/>
          <w:szCs w:val="24"/>
          <w:lang w:val="fr-FR" w:eastAsia="fr-FR"/>
        </w:rPr>
        <w:t>Les édicules seront</w:t>
      </w:r>
      <w:r w:rsidRPr="00377D3A">
        <w:rPr>
          <w:rFonts w:ascii="Arial Narrow" w:eastAsia="Times New Roman" w:hAnsi="Arial Narrow" w:cs="Times New Roman"/>
          <w:color w:val="222222"/>
          <w:sz w:val="24"/>
          <w:szCs w:val="24"/>
          <w:lang w:val="fr-FR" w:eastAsia="fr-FR"/>
        </w:rPr>
        <w:t xml:space="preserve"> des blocs de </w:t>
      </w:r>
      <w:r>
        <w:rPr>
          <w:rFonts w:ascii="Arial Narrow" w:eastAsia="Times New Roman" w:hAnsi="Arial Narrow" w:cs="Times New Roman"/>
          <w:color w:val="222222"/>
          <w:sz w:val="24"/>
          <w:szCs w:val="24"/>
          <w:lang w:val="fr-FR" w:eastAsia="fr-FR"/>
        </w:rPr>
        <w:t>trois</w:t>
      </w:r>
      <w:r w:rsidRPr="00377D3A">
        <w:rPr>
          <w:rFonts w:ascii="Arial Narrow" w:eastAsia="Times New Roman" w:hAnsi="Arial Narrow" w:cs="Times New Roman"/>
          <w:color w:val="222222"/>
          <w:sz w:val="24"/>
          <w:szCs w:val="24"/>
          <w:lang w:val="fr-FR" w:eastAsia="fr-FR"/>
        </w:rPr>
        <w:t xml:space="preserve"> (</w:t>
      </w:r>
      <w:r>
        <w:rPr>
          <w:rFonts w:ascii="Arial Narrow" w:eastAsia="Times New Roman" w:hAnsi="Arial Narrow" w:cs="Times New Roman"/>
          <w:color w:val="222222"/>
          <w:sz w:val="24"/>
          <w:szCs w:val="24"/>
          <w:lang w:val="fr-FR" w:eastAsia="fr-FR"/>
        </w:rPr>
        <w:t>3</w:t>
      </w:r>
      <w:r w:rsidRPr="00377D3A">
        <w:rPr>
          <w:rFonts w:ascii="Arial Narrow" w:eastAsia="Times New Roman" w:hAnsi="Arial Narrow" w:cs="Times New Roman"/>
          <w:color w:val="222222"/>
          <w:sz w:val="24"/>
          <w:szCs w:val="24"/>
          <w:lang w:val="fr-FR" w:eastAsia="fr-FR"/>
        </w:rPr>
        <w:t>) Cabines tenant compte de la GHM, des personnes vulnérables ou en situation d’Handicap</w:t>
      </w:r>
      <w:r>
        <w:rPr>
          <w:rFonts w:ascii="Arial Narrow" w:eastAsia="Times New Roman" w:hAnsi="Arial Narrow" w:cs="Times New Roman"/>
          <w:color w:val="222222"/>
          <w:sz w:val="24"/>
          <w:szCs w:val="24"/>
          <w:lang w:val="fr-FR" w:eastAsia="fr-FR"/>
        </w:rPr>
        <w:t>.</w:t>
      </w:r>
    </w:p>
    <w:p w14:paraId="7798AD65" w14:textId="77777777" w:rsidR="00E24A09" w:rsidRPr="00377D3A" w:rsidRDefault="00E24A09" w:rsidP="00E24A09">
      <w:pPr>
        <w:spacing w:after="0"/>
        <w:jc w:val="both"/>
        <w:rPr>
          <w:rFonts w:ascii="Arial Narrow" w:hAnsi="Arial Narrow" w:cs="Times New Roman"/>
          <w:b/>
          <w:sz w:val="24"/>
          <w:szCs w:val="24"/>
          <w:lang w:val="fr-FR"/>
        </w:rPr>
      </w:pPr>
    </w:p>
    <w:tbl>
      <w:tblPr>
        <w:tblStyle w:val="TableGrid"/>
        <w:tblW w:w="5000" w:type="pct"/>
        <w:tblLook w:val="04A0" w:firstRow="1" w:lastRow="0" w:firstColumn="1" w:lastColumn="0" w:noHBand="0" w:noVBand="1"/>
      </w:tblPr>
      <w:tblGrid>
        <w:gridCol w:w="470"/>
        <w:gridCol w:w="2981"/>
        <w:gridCol w:w="3366"/>
        <w:gridCol w:w="3367"/>
      </w:tblGrid>
      <w:tr w:rsidR="00E24A09" w:rsidRPr="0015658F" w14:paraId="51F48773" w14:textId="77777777">
        <w:trPr>
          <w:trHeight w:val="281"/>
        </w:trPr>
        <w:tc>
          <w:tcPr>
            <w:tcW w:w="215" w:type="pct"/>
          </w:tcPr>
          <w:p w14:paraId="3740FED1" w14:textId="77777777" w:rsidR="00E24A09" w:rsidRPr="0015658F" w:rsidRDefault="00E24A09">
            <w:pPr>
              <w:jc w:val="both"/>
              <w:rPr>
                <w:rFonts w:ascii="Arial Narrow" w:hAnsi="Arial Narrow"/>
                <w:b/>
                <w:sz w:val="24"/>
                <w:szCs w:val="24"/>
              </w:rPr>
            </w:pPr>
            <w:r w:rsidRPr="0015658F">
              <w:rPr>
                <w:rFonts w:ascii="Arial Narrow" w:hAnsi="Arial Narrow"/>
                <w:b/>
                <w:sz w:val="24"/>
                <w:szCs w:val="24"/>
              </w:rPr>
              <w:t>N</w:t>
            </w:r>
            <w:r w:rsidRPr="0015658F">
              <w:rPr>
                <w:rFonts w:ascii="Arial" w:hAnsi="Arial" w:cs="Arial"/>
                <w:b/>
                <w:sz w:val="24"/>
                <w:szCs w:val="24"/>
              </w:rPr>
              <w:t>⁰</w:t>
            </w:r>
          </w:p>
        </w:tc>
        <w:tc>
          <w:tcPr>
            <w:tcW w:w="1469" w:type="pct"/>
          </w:tcPr>
          <w:p w14:paraId="537C6CF8" w14:textId="77777777" w:rsidR="00E24A09" w:rsidRPr="0015658F" w:rsidRDefault="00E24A09">
            <w:pPr>
              <w:jc w:val="both"/>
              <w:rPr>
                <w:rFonts w:ascii="Arial Narrow" w:hAnsi="Arial Narrow"/>
                <w:b/>
                <w:sz w:val="24"/>
                <w:szCs w:val="24"/>
              </w:rPr>
            </w:pPr>
            <w:r w:rsidRPr="0015658F">
              <w:rPr>
                <w:rFonts w:ascii="Arial Narrow" w:hAnsi="Arial Narrow"/>
                <w:b/>
                <w:sz w:val="24"/>
                <w:szCs w:val="24"/>
              </w:rPr>
              <w:t>Types de latrines</w:t>
            </w:r>
          </w:p>
        </w:tc>
        <w:tc>
          <w:tcPr>
            <w:tcW w:w="1658" w:type="pct"/>
          </w:tcPr>
          <w:p w14:paraId="676D4626" w14:textId="77777777" w:rsidR="00E24A09" w:rsidRPr="0015658F" w:rsidRDefault="00E24A09">
            <w:pPr>
              <w:jc w:val="both"/>
              <w:rPr>
                <w:rFonts w:ascii="Arial Narrow" w:hAnsi="Arial Narrow"/>
                <w:b/>
                <w:sz w:val="24"/>
                <w:szCs w:val="24"/>
              </w:rPr>
            </w:pPr>
            <w:r>
              <w:rPr>
                <w:rFonts w:ascii="Arial Narrow" w:hAnsi="Arial Narrow"/>
                <w:b/>
                <w:sz w:val="24"/>
                <w:szCs w:val="24"/>
              </w:rPr>
              <w:t xml:space="preserve">Caractéristiques </w:t>
            </w:r>
          </w:p>
        </w:tc>
        <w:tc>
          <w:tcPr>
            <w:tcW w:w="1658" w:type="pct"/>
          </w:tcPr>
          <w:p w14:paraId="66291AC3" w14:textId="77777777" w:rsidR="00E24A09" w:rsidRPr="0015658F" w:rsidRDefault="00E24A09">
            <w:pPr>
              <w:jc w:val="both"/>
              <w:rPr>
                <w:rFonts w:ascii="Arial Narrow" w:hAnsi="Arial Narrow"/>
                <w:b/>
                <w:sz w:val="24"/>
                <w:szCs w:val="24"/>
              </w:rPr>
            </w:pPr>
            <w:r w:rsidRPr="0015658F">
              <w:rPr>
                <w:rFonts w:ascii="Arial Narrow" w:hAnsi="Arial Narrow"/>
                <w:b/>
                <w:sz w:val="24"/>
                <w:szCs w:val="24"/>
              </w:rPr>
              <w:t>Accessoires complémentaires</w:t>
            </w:r>
          </w:p>
        </w:tc>
      </w:tr>
      <w:tr w:rsidR="00E24A09" w:rsidRPr="007375C9" w14:paraId="6C0F08DB" w14:textId="77777777">
        <w:trPr>
          <w:trHeight w:val="1995"/>
        </w:trPr>
        <w:tc>
          <w:tcPr>
            <w:tcW w:w="215" w:type="pct"/>
          </w:tcPr>
          <w:p w14:paraId="2CFD3419" w14:textId="77777777" w:rsidR="00E24A09" w:rsidRPr="0015658F" w:rsidRDefault="00E24A09">
            <w:pPr>
              <w:jc w:val="both"/>
              <w:rPr>
                <w:rFonts w:ascii="Arial Narrow" w:hAnsi="Arial Narrow"/>
                <w:sz w:val="24"/>
                <w:szCs w:val="24"/>
              </w:rPr>
            </w:pPr>
            <w:r w:rsidRPr="0015658F">
              <w:rPr>
                <w:rFonts w:ascii="Arial Narrow" w:hAnsi="Arial Narrow"/>
                <w:sz w:val="24"/>
                <w:szCs w:val="24"/>
              </w:rPr>
              <w:t>1</w:t>
            </w:r>
          </w:p>
        </w:tc>
        <w:tc>
          <w:tcPr>
            <w:tcW w:w="1469" w:type="pct"/>
          </w:tcPr>
          <w:p w14:paraId="08C47D73" w14:textId="77777777" w:rsidR="00E24A09" w:rsidRPr="00377D3A" w:rsidRDefault="00E24A09">
            <w:pPr>
              <w:jc w:val="both"/>
              <w:rPr>
                <w:rFonts w:ascii="Arial Narrow" w:hAnsi="Arial Narrow"/>
                <w:sz w:val="24"/>
                <w:szCs w:val="24"/>
                <w:lang w:val="fr-FR"/>
              </w:rPr>
            </w:pPr>
            <w:r w:rsidRPr="00377D3A">
              <w:rPr>
                <w:rFonts w:ascii="Arial Narrow" w:hAnsi="Arial Narrow"/>
                <w:sz w:val="24"/>
                <w:szCs w:val="24"/>
                <w:lang w:val="fr-FR"/>
              </w:rPr>
              <w:t xml:space="preserve">Latrines VIP : blocs séparés homme et femme avec </w:t>
            </w:r>
            <w:r>
              <w:rPr>
                <w:rFonts w:ascii="Arial Narrow" w:hAnsi="Arial Narrow"/>
                <w:sz w:val="24"/>
                <w:szCs w:val="24"/>
                <w:lang w:val="fr-FR"/>
              </w:rPr>
              <w:t>3</w:t>
            </w:r>
            <w:r w:rsidRPr="00377D3A">
              <w:rPr>
                <w:rFonts w:ascii="Arial Narrow" w:hAnsi="Arial Narrow"/>
                <w:sz w:val="24"/>
                <w:szCs w:val="24"/>
                <w:lang w:val="fr-FR"/>
              </w:rPr>
              <w:t xml:space="preserve"> cabines par bloc</w:t>
            </w:r>
          </w:p>
        </w:tc>
        <w:tc>
          <w:tcPr>
            <w:tcW w:w="1658" w:type="pct"/>
          </w:tcPr>
          <w:p w14:paraId="750D5A7F" w14:textId="77777777" w:rsidR="00E24A09" w:rsidRDefault="00E24A09" w:rsidP="00E24A09">
            <w:pPr>
              <w:pStyle w:val="ListParagraph"/>
              <w:numPr>
                <w:ilvl w:val="0"/>
                <w:numId w:val="49"/>
              </w:numPr>
              <w:jc w:val="both"/>
              <w:rPr>
                <w:rFonts w:ascii="Arial Narrow" w:hAnsi="Arial Narrow"/>
                <w:sz w:val="24"/>
                <w:szCs w:val="24"/>
                <w:lang w:val="fr-FR"/>
              </w:rPr>
            </w:pPr>
            <w:r>
              <w:rPr>
                <w:rFonts w:ascii="Arial Narrow" w:hAnsi="Arial Narrow"/>
                <w:b/>
                <w:bCs/>
                <w:sz w:val="24"/>
                <w:szCs w:val="24"/>
                <w:lang w:val="fr-FR"/>
              </w:rPr>
              <w:t xml:space="preserve">cabine </w:t>
            </w:r>
            <w:r w:rsidRPr="00DF16E4">
              <w:rPr>
                <w:rFonts w:ascii="Arial Narrow" w:hAnsi="Arial Narrow"/>
                <w:b/>
                <w:bCs/>
                <w:sz w:val="24"/>
                <w:szCs w:val="24"/>
                <w:lang w:val="fr-FR"/>
              </w:rPr>
              <w:t>superstructure</w:t>
            </w:r>
            <w:r>
              <w:rPr>
                <w:rFonts w:ascii="Arial Narrow" w:hAnsi="Arial Narrow"/>
                <w:sz w:val="24"/>
                <w:szCs w:val="24"/>
                <w:lang w:val="fr-FR"/>
              </w:rPr>
              <w:t xml:space="preserve"> comprenant 3 cabines de 1,5 m de large interne x 1,70 de long interne x 2,2 m de hauteur moyenne, porte 0,80 x 1,80, des claustras au-dessus du linteau, trou de défécation muni de kit SATO (kits SATO fournis par GOAL), et ouverture pour les eaux de toilettes</w:t>
            </w:r>
            <w:r w:rsidRPr="005B5010">
              <w:rPr>
                <w:rFonts w:ascii="Arial Narrow" w:hAnsi="Arial Narrow"/>
                <w:sz w:val="24"/>
                <w:szCs w:val="24"/>
                <w:lang w:val="fr-FR"/>
              </w:rPr>
              <w:t xml:space="preserve"> </w:t>
            </w:r>
          </w:p>
          <w:p w14:paraId="1C55C368" w14:textId="77777777" w:rsidR="00E24A09" w:rsidRDefault="00E24A09" w:rsidP="00E24A09">
            <w:pPr>
              <w:pStyle w:val="ListParagraph"/>
              <w:numPr>
                <w:ilvl w:val="0"/>
                <w:numId w:val="49"/>
              </w:numPr>
              <w:jc w:val="both"/>
              <w:rPr>
                <w:rFonts w:ascii="Arial Narrow" w:hAnsi="Arial Narrow"/>
                <w:sz w:val="24"/>
                <w:szCs w:val="24"/>
                <w:lang w:val="fr-FR"/>
              </w:rPr>
            </w:pPr>
            <w:r w:rsidRPr="00DF16E4">
              <w:rPr>
                <w:rFonts w:ascii="Arial Narrow" w:hAnsi="Arial Narrow"/>
                <w:b/>
                <w:bCs/>
                <w:sz w:val="24"/>
                <w:szCs w:val="24"/>
                <w:lang w:val="fr-FR"/>
              </w:rPr>
              <w:t>fosse septique</w:t>
            </w:r>
            <w:r>
              <w:rPr>
                <w:rFonts w:ascii="Arial Narrow" w:hAnsi="Arial Narrow"/>
                <w:sz w:val="24"/>
                <w:szCs w:val="24"/>
                <w:lang w:val="fr-FR"/>
              </w:rPr>
              <w:t xml:space="preserve"> </w:t>
            </w:r>
            <w:r w:rsidRPr="005B5010">
              <w:rPr>
                <w:rFonts w:ascii="Arial Narrow" w:hAnsi="Arial Narrow"/>
                <w:sz w:val="24"/>
                <w:szCs w:val="24"/>
                <w:lang w:val="fr-FR"/>
              </w:rPr>
              <w:t xml:space="preserve">à 3 compartiments de </w:t>
            </w:r>
            <w:r>
              <w:rPr>
                <w:rFonts w:ascii="Arial Narrow" w:hAnsi="Arial Narrow"/>
                <w:sz w:val="24"/>
                <w:szCs w:val="24"/>
                <w:lang w:val="fr-FR"/>
              </w:rPr>
              <w:t>5</w:t>
            </w:r>
            <w:r w:rsidRPr="005B5010">
              <w:rPr>
                <w:rFonts w:ascii="Arial Narrow" w:hAnsi="Arial Narrow"/>
                <w:sz w:val="24"/>
                <w:szCs w:val="24"/>
                <w:lang w:val="fr-FR"/>
              </w:rPr>
              <w:t>,</w:t>
            </w:r>
            <w:r>
              <w:rPr>
                <w:rFonts w:ascii="Arial Narrow" w:hAnsi="Arial Narrow"/>
                <w:sz w:val="24"/>
                <w:szCs w:val="24"/>
                <w:lang w:val="fr-FR"/>
              </w:rPr>
              <w:t>20</w:t>
            </w:r>
            <w:r w:rsidRPr="005B5010">
              <w:rPr>
                <w:rFonts w:ascii="Arial Narrow" w:hAnsi="Arial Narrow"/>
                <w:sz w:val="24"/>
                <w:szCs w:val="24"/>
                <w:lang w:val="fr-FR"/>
              </w:rPr>
              <w:t xml:space="preserve"> m</w:t>
            </w:r>
            <w:r>
              <w:rPr>
                <w:rFonts w:ascii="Arial Narrow" w:hAnsi="Arial Narrow"/>
                <w:sz w:val="24"/>
                <w:szCs w:val="24"/>
                <w:lang w:val="fr-FR"/>
              </w:rPr>
              <w:t xml:space="preserve"> de longueur externe totale (1,5 m dimension interne par compartiment) x 2,20 m de large x 2 m de profondeur</w:t>
            </w:r>
          </w:p>
          <w:p w14:paraId="21363DA2" w14:textId="77777777" w:rsidR="00E24A09" w:rsidRPr="005B5010" w:rsidRDefault="00E24A09" w:rsidP="00E24A09">
            <w:pPr>
              <w:pStyle w:val="ListParagraph"/>
              <w:numPr>
                <w:ilvl w:val="0"/>
                <w:numId w:val="49"/>
              </w:numPr>
              <w:jc w:val="both"/>
              <w:rPr>
                <w:rFonts w:ascii="Arial Narrow" w:hAnsi="Arial Narrow"/>
                <w:sz w:val="24"/>
                <w:szCs w:val="24"/>
                <w:lang w:val="fr-FR"/>
              </w:rPr>
            </w:pPr>
            <w:r w:rsidRPr="00745EC9">
              <w:rPr>
                <w:rFonts w:ascii="Arial Narrow" w:hAnsi="Arial Narrow"/>
                <w:b/>
                <w:bCs/>
                <w:sz w:val="24"/>
                <w:szCs w:val="24"/>
                <w:lang w:val="fr-FR"/>
              </w:rPr>
              <w:t>un muret de protection</w:t>
            </w:r>
            <w:r>
              <w:rPr>
                <w:rFonts w:ascii="Arial Narrow" w:hAnsi="Arial Narrow"/>
                <w:sz w:val="24"/>
                <w:szCs w:val="24"/>
                <w:lang w:val="fr-FR"/>
              </w:rPr>
              <w:t xml:space="preserve"> le long de façade principale</w:t>
            </w:r>
          </w:p>
        </w:tc>
        <w:tc>
          <w:tcPr>
            <w:tcW w:w="1658" w:type="pct"/>
          </w:tcPr>
          <w:p w14:paraId="38E722F4" w14:textId="77777777" w:rsidR="00E24A09" w:rsidRPr="0015658F" w:rsidRDefault="00E24A09" w:rsidP="00E24A09">
            <w:pPr>
              <w:pStyle w:val="ListParagraph"/>
              <w:numPr>
                <w:ilvl w:val="0"/>
                <w:numId w:val="49"/>
              </w:numPr>
              <w:jc w:val="both"/>
              <w:rPr>
                <w:rFonts w:ascii="Arial Narrow" w:hAnsi="Arial Narrow"/>
                <w:sz w:val="24"/>
                <w:szCs w:val="24"/>
              </w:rPr>
            </w:pPr>
            <w:r w:rsidRPr="0015658F">
              <w:rPr>
                <w:rFonts w:ascii="Arial Narrow" w:hAnsi="Arial Narrow"/>
                <w:sz w:val="24"/>
                <w:szCs w:val="24"/>
              </w:rPr>
              <w:t>Rampes plus mains courantes ;</w:t>
            </w:r>
          </w:p>
          <w:p w14:paraId="1634BFD6" w14:textId="77777777" w:rsidR="00E24A09" w:rsidRPr="0015658F" w:rsidRDefault="00E24A09" w:rsidP="00E24A09">
            <w:pPr>
              <w:pStyle w:val="ListParagraph"/>
              <w:numPr>
                <w:ilvl w:val="0"/>
                <w:numId w:val="49"/>
              </w:numPr>
              <w:jc w:val="both"/>
              <w:rPr>
                <w:rFonts w:ascii="Arial Narrow" w:hAnsi="Arial Narrow"/>
                <w:sz w:val="24"/>
                <w:szCs w:val="24"/>
              </w:rPr>
            </w:pPr>
            <w:r w:rsidRPr="0015658F">
              <w:rPr>
                <w:rFonts w:ascii="Arial Narrow" w:hAnsi="Arial Narrow"/>
                <w:sz w:val="24"/>
                <w:szCs w:val="24"/>
              </w:rPr>
              <w:t>Escaliers ;</w:t>
            </w:r>
          </w:p>
          <w:p w14:paraId="00B03C61" w14:textId="77777777" w:rsidR="00E24A09" w:rsidRPr="00377D3A" w:rsidRDefault="00E24A09" w:rsidP="00E24A09">
            <w:pPr>
              <w:pStyle w:val="ListParagraph"/>
              <w:numPr>
                <w:ilvl w:val="0"/>
                <w:numId w:val="49"/>
              </w:numPr>
              <w:jc w:val="both"/>
              <w:rPr>
                <w:rFonts w:ascii="Arial Narrow" w:hAnsi="Arial Narrow"/>
                <w:sz w:val="24"/>
                <w:szCs w:val="24"/>
                <w:lang w:val="fr-FR"/>
              </w:rPr>
            </w:pPr>
            <w:r w:rsidRPr="00377D3A">
              <w:rPr>
                <w:rFonts w:ascii="Arial Narrow" w:hAnsi="Arial Narrow"/>
                <w:sz w:val="24"/>
                <w:szCs w:val="24"/>
                <w:lang w:val="fr-FR"/>
              </w:rPr>
              <w:t>Dispositifs de lavage de mains ;</w:t>
            </w:r>
          </w:p>
          <w:p w14:paraId="0408FB3B" w14:textId="77777777" w:rsidR="00E24A09" w:rsidRPr="0015658F" w:rsidRDefault="00E24A09" w:rsidP="00E24A09">
            <w:pPr>
              <w:pStyle w:val="ListParagraph"/>
              <w:numPr>
                <w:ilvl w:val="0"/>
                <w:numId w:val="49"/>
              </w:numPr>
              <w:jc w:val="both"/>
              <w:rPr>
                <w:rFonts w:ascii="Arial Narrow" w:hAnsi="Arial Narrow"/>
                <w:sz w:val="24"/>
                <w:szCs w:val="24"/>
              </w:rPr>
            </w:pPr>
            <w:r w:rsidRPr="0015658F">
              <w:rPr>
                <w:rFonts w:ascii="Arial Narrow" w:hAnsi="Arial Narrow"/>
                <w:sz w:val="24"/>
                <w:szCs w:val="24"/>
              </w:rPr>
              <w:t>Supports  handicapés ;</w:t>
            </w:r>
          </w:p>
          <w:p w14:paraId="679ABD6E" w14:textId="77777777" w:rsidR="00E24A09" w:rsidRPr="0015658F" w:rsidRDefault="00E24A09" w:rsidP="00E24A09">
            <w:pPr>
              <w:pStyle w:val="ListParagraph"/>
              <w:numPr>
                <w:ilvl w:val="0"/>
                <w:numId w:val="49"/>
              </w:numPr>
              <w:jc w:val="both"/>
              <w:rPr>
                <w:rFonts w:ascii="Arial Narrow" w:hAnsi="Arial Narrow"/>
                <w:sz w:val="24"/>
                <w:szCs w:val="24"/>
              </w:rPr>
            </w:pPr>
            <w:r w:rsidRPr="0015658F">
              <w:rPr>
                <w:rFonts w:ascii="Arial Narrow" w:hAnsi="Arial Narrow"/>
                <w:sz w:val="24"/>
                <w:szCs w:val="24"/>
              </w:rPr>
              <w:t>Equipements GHM</w:t>
            </w:r>
          </w:p>
          <w:p w14:paraId="366216BC" w14:textId="77777777" w:rsidR="00E24A09" w:rsidRPr="00377D3A" w:rsidRDefault="00E24A09" w:rsidP="00E24A09">
            <w:pPr>
              <w:pStyle w:val="ListParagraph"/>
              <w:numPr>
                <w:ilvl w:val="0"/>
                <w:numId w:val="49"/>
              </w:numPr>
              <w:jc w:val="both"/>
              <w:rPr>
                <w:rFonts w:ascii="Arial Narrow" w:hAnsi="Arial Narrow"/>
                <w:sz w:val="24"/>
                <w:szCs w:val="24"/>
                <w:lang w:val="fr-FR"/>
              </w:rPr>
            </w:pPr>
            <w:r w:rsidRPr="00377D3A">
              <w:rPr>
                <w:rFonts w:ascii="Arial Narrow" w:hAnsi="Arial Narrow"/>
                <w:sz w:val="24"/>
                <w:szCs w:val="24"/>
                <w:lang w:val="fr-FR"/>
              </w:rPr>
              <w:t>Accroche habits</w:t>
            </w:r>
          </w:p>
        </w:tc>
      </w:tr>
    </w:tbl>
    <w:p w14:paraId="17D39C3E" w14:textId="77777777" w:rsidR="00E24A09" w:rsidRDefault="00E24A09" w:rsidP="00E24A09">
      <w:pPr>
        <w:spacing w:after="120"/>
        <w:jc w:val="both"/>
        <w:rPr>
          <w:rFonts w:ascii="Arial Narrow" w:hAnsi="Arial Narrow" w:cs="Times New Roman"/>
          <w:b/>
          <w:i/>
          <w:sz w:val="24"/>
          <w:szCs w:val="24"/>
          <w:u w:val="single"/>
          <w:lang w:val="fr-FR"/>
        </w:rPr>
      </w:pPr>
    </w:p>
    <w:p w14:paraId="2C1DB28B" w14:textId="77777777" w:rsidR="00E24A09" w:rsidRPr="00A51F70" w:rsidRDefault="00E24A09" w:rsidP="00E24A09">
      <w:pPr>
        <w:pStyle w:val="Heading2"/>
        <w:keepNext w:val="0"/>
        <w:keepLines w:val="0"/>
        <w:numPr>
          <w:ilvl w:val="0"/>
          <w:numId w:val="0"/>
        </w:numPr>
        <w:spacing w:line="240" w:lineRule="auto"/>
        <w:rPr>
          <w:rFonts w:ascii="Arial Narrow" w:hAnsi="Arial Narrow"/>
          <w:color w:val="auto"/>
          <w:sz w:val="24"/>
          <w:szCs w:val="24"/>
          <w:lang w:val="fr-FR"/>
        </w:rPr>
      </w:pPr>
      <w:r w:rsidRPr="00A51F70">
        <w:rPr>
          <w:rFonts w:ascii="Arial Narrow" w:hAnsi="Arial Narrow"/>
          <w:color w:val="auto"/>
          <w:sz w:val="24"/>
          <w:szCs w:val="24"/>
          <w:lang w:val="fr-FR"/>
        </w:rPr>
        <w:t>4.1 Mesures d’ordre général à respecter</w:t>
      </w:r>
    </w:p>
    <w:p w14:paraId="0A5744EF" w14:textId="77777777" w:rsidR="00E24A09" w:rsidRPr="00DF04B9" w:rsidRDefault="00E24A09" w:rsidP="00E24A09">
      <w:pPr>
        <w:pStyle w:val="Heading3"/>
        <w:numPr>
          <w:ilvl w:val="0"/>
          <w:numId w:val="0"/>
        </w:numPr>
        <w:ind w:left="1350"/>
        <w:rPr>
          <w:rFonts w:ascii="Arial Narrow" w:hAnsi="Arial Narrow"/>
          <w:b/>
          <w:bCs w:val="0"/>
          <w:color w:val="0070C0"/>
          <w:lang w:val="fr-FR"/>
        </w:rPr>
      </w:pPr>
      <w:r w:rsidRPr="00841F08">
        <w:rPr>
          <w:rFonts w:ascii="Arial Narrow" w:hAnsi="Arial Narrow"/>
          <w:b/>
          <w:color w:val="0070C0"/>
          <w:lang w:val="fr-FR"/>
        </w:rPr>
        <w:t>4.1</w:t>
      </w:r>
      <w:r>
        <w:rPr>
          <w:rFonts w:ascii="Arial Narrow" w:hAnsi="Arial Narrow"/>
          <w:b/>
          <w:color w:val="0070C0"/>
          <w:lang w:val="fr-FR"/>
        </w:rPr>
        <w:t>.1</w:t>
      </w:r>
      <w:r w:rsidRPr="00841F08">
        <w:rPr>
          <w:rFonts w:ascii="Arial Narrow" w:hAnsi="Arial Narrow"/>
          <w:b/>
          <w:color w:val="0070C0"/>
          <w:lang w:val="fr-FR"/>
        </w:rPr>
        <w:t xml:space="preserve">). </w:t>
      </w:r>
      <w:r w:rsidRPr="00DF04B9">
        <w:rPr>
          <w:rFonts w:ascii="Arial Narrow" w:hAnsi="Arial Narrow"/>
          <w:b/>
          <w:color w:val="0070C0"/>
          <w:lang w:val="fr-FR"/>
        </w:rPr>
        <w:t>Implantation:</w:t>
      </w:r>
    </w:p>
    <w:p w14:paraId="50FC2E69" w14:textId="77777777" w:rsidR="00E24A09" w:rsidRPr="00783C51" w:rsidRDefault="00E24A09" w:rsidP="00E24A09">
      <w:pPr>
        <w:pStyle w:val="ListParagraph"/>
        <w:numPr>
          <w:ilvl w:val="0"/>
          <w:numId w:val="45"/>
        </w:numPr>
        <w:spacing w:after="120" w:line="276" w:lineRule="auto"/>
        <w:jc w:val="both"/>
        <w:rPr>
          <w:rFonts w:ascii="Arial Narrow" w:hAnsi="Arial Narrow" w:cs="Times New Roman"/>
          <w:bCs/>
          <w:sz w:val="24"/>
          <w:szCs w:val="24"/>
          <w:lang w:val="fr-FR"/>
        </w:rPr>
      </w:pPr>
      <w:r>
        <w:rPr>
          <w:rFonts w:ascii="Arial Narrow" w:hAnsi="Arial Narrow" w:cs="Times New Roman"/>
          <w:bCs/>
          <w:sz w:val="24"/>
          <w:szCs w:val="24"/>
          <w:lang w:val="fr-FR"/>
        </w:rPr>
        <w:t xml:space="preserve">Elles sont déjà faites sur le terrain. </w:t>
      </w:r>
      <w:r w:rsidRPr="00783C51">
        <w:rPr>
          <w:rFonts w:ascii="Arial Narrow" w:hAnsi="Arial Narrow" w:cs="Times New Roman"/>
          <w:bCs/>
          <w:sz w:val="24"/>
          <w:szCs w:val="24"/>
          <w:lang w:val="fr-FR"/>
        </w:rPr>
        <w:t>Le prestataire se fera indiquer</w:t>
      </w:r>
      <w:r>
        <w:rPr>
          <w:rFonts w:ascii="Arial Narrow" w:hAnsi="Arial Narrow" w:cs="Times New Roman"/>
          <w:bCs/>
          <w:sz w:val="24"/>
          <w:szCs w:val="24"/>
          <w:lang w:val="fr-FR"/>
        </w:rPr>
        <w:t xml:space="preserve"> les différentes positions retenues par les services techniques et la Mairie.</w:t>
      </w:r>
    </w:p>
    <w:p w14:paraId="758D44B6" w14:textId="77777777" w:rsidR="00E24A09" w:rsidRPr="00841F08" w:rsidRDefault="00E24A09" w:rsidP="00E24A09">
      <w:pPr>
        <w:pStyle w:val="ListParagraph"/>
        <w:numPr>
          <w:ilvl w:val="0"/>
          <w:numId w:val="45"/>
        </w:numPr>
        <w:spacing w:after="120" w:line="276" w:lineRule="auto"/>
        <w:jc w:val="both"/>
        <w:rPr>
          <w:rFonts w:ascii="Arial Narrow" w:hAnsi="Arial Narrow" w:cs="Times New Roman"/>
          <w:bCs/>
          <w:sz w:val="24"/>
          <w:szCs w:val="24"/>
          <w:lang w:val="fr-FR"/>
        </w:rPr>
      </w:pPr>
      <w:r w:rsidRPr="00841F08">
        <w:rPr>
          <w:rFonts w:ascii="Arial Narrow" w:hAnsi="Arial Narrow" w:cs="Times New Roman"/>
          <w:bCs/>
          <w:sz w:val="24"/>
          <w:szCs w:val="24"/>
          <w:lang w:val="fr-FR"/>
        </w:rPr>
        <w:t xml:space="preserve">Position Est-Ouest pour appel d’air favorisé par les vents dominants ; </w:t>
      </w:r>
    </w:p>
    <w:p w14:paraId="479200C3" w14:textId="77777777" w:rsidR="00E24A09" w:rsidRPr="00841F08" w:rsidRDefault="00E24A09" w:rsidP="00E24A09">
      <w:pPr>
        <w:pStyle w:val="ListParagraph"/>
        <w:numPr>
          <w:ilvl w:val="0"/>
          <w:numId w:val="45"/>
        </w:numPr>
        <w:spacing w:after="120" w:line="276" w:lineRule="auto"/>
        <w:jc w:val="both"/>
        <w:rPr>
          <w:rFonts w:ascii="Arial Narrow" w:hAnsi="Arial Narrow" w:cs="Times New Roman"/>
          <w:bCs/>
          <w:sz w:val="24"/>
          <w:szCs w:val="24"/>
          <w:lang w:val="fr-FR"/>
        </w:rPr>
      </w:pPr>
      <w:r w:rsidRPr="00841F08">
        <w:rPr>
          <w:rFonts w:ascii="Arial Narrow" w:hAnsi="Arial Narrow" w:cs="Times New Roman"/>
          <w:bCs/>
          <w:sz w:val="24"/>
          <w:szCs w:val="24"/>
          <w:lang w:val="fr-FR"/>
        </w:rPr>
        <w:t xml:space="preserve">La latrine doit être distante de minimum 1 mètre du mur de clôture ou d’un bâtiment. à 30 mètres en aval d’un point d’eau (forage ou d’un puits), et d’un lieu de préparation des aliments ; </w:t>
      </w:r>
    </w:p>
    <w:p w14:paraId="4734226A" w14:textId="77777777" w:rsidR="00E24A09" w:rsidRPr="00841F08" w:rsidRDefault="00E24A09" w:rsidP="00E24A09">
      <w:pPr>
        <w:pStyle w:val="ListParagraph"/>
        <w:numPr>
          <w:ilvl w:val="0"/>
          <w:numId w:val="45"/>
        </w:numPr>
        <w:spacing w:after="120" w:line="276" w:lineRule="auto"/>
        <w:jc w:val="both"/>
        <w:rPr>
          <w:rFonts w:ascii="Arial Narrow" w:hAnsi="Arial Narrow" w:cs="Times New Roman"/>
          <w:bCs/>
          <w:sz w:val="24"/>
          <w:szCs w:val="24"/>
          <w:lang w:val="fr-FR"/>
        </w:rPr>
      </w:pPr>
      <w:r w:rsidRPr="00841F08">
        <w:rPr>
          <w:rFonts w:ascii="Arial Narrow" w:hAnsi="Arial Narrow" w:cs="Times New Roman"/>
          <w:bCs/>
          <w:sz w:val="24"/>
          <w:szCs w:val="24"/>
          <w:lang w:val="fr-FR"/>
        </w:rPr>
        <w:t xml:space="preserve">Attribuer un numéro d’immatriculation à </w:t>
      </w:r>
      <w:r>
        <w:rPr>
          <w:rFonts w:ascii="Arial Narrow" w:hAnsi="Arial Narrow" w:cs="Times New Roman"/>
          <w:bCs/>
          <w:sz w:val="24"/>
          <w:szCs w:val="24"/>
          <w:lang w:val="fr-FR"/>
        </w:rPr>
        <w:t>bloc</w:t>
      </w:r>
      <w:r w:rsidRPr="00841F08">
        <w:rPr>
          <w:rFonts w:ascii="Arial Narrow" w:hAnsi="Arial Narrow" w:cs="Times New Roman"/>
          <w:bCs/>
          <w:sz w:val="24"/>
          <w:szCs w:val="24"/>
          <w:lang w:val="fr-FR"/>
        </w:rPr>
        <w:t xml:space="preserve"> qui va faciliter en cas de besoin de vite l’identifier.</w:t>
      </w:r>
    </w:p>
    <w:p w14:paraId="361913BA" w14:textId="77777777" w:rsidR="00E24A09" w:rsidRPr="00841F08" w:rsidRDefault="00E24A09" w:rsidP="00E24A09">
      <w:pPr>
        <w:pStyle w:val="Heading3"/>
        <w:numPr>
          <w:ilvl w:val="0"/>
          <w:numId w:val="0"/>
        </w:numPr>
        <w:ind w:left="1350"/>
        <w:rPr>
          <w:rFonts w:ascii="Arial Narrow" w:hAnsi="Arial Narrow"/>
          <w:b/>
          <w:color w:val="0070C0"/>
          <w:lang w:val="fr-FR"/>
        </w:rPr>
      </w:pPr>
      <w:r w:rsidRPr="00841F08">
        <w:rPr>
          <w:rFonts w:ascii="Arial Narrow" w:hAnsi="Arial Narrow"/>
          <w:b/>
          <w:color w:val="0070C0"/>
          <w:lang w:val="fr-FR"/>
        </w:rPr>
        <w:t xml:space="preserve">4.1.2). Accessibilité : </w:t>
      </w:r>
    </w:p>
    <w:p w14:paraId="7B168A87" w14:textId="77777777" w:rsidR="00E24A09" w:rsidRPr="00841F08" w:rsidRDefault="00E24A09" w:rsidP="00E24A09">
      <w:pPr>
        <w:spacing w:after="0"/>
        <w:jc w:val="both"/>
        <w:rPr>
          <w:rFonts w:ascii="Arial Narrow" w:hAnsi="Arial Narrow" w:cs="Times New Roman"/>
          <w:sz w:val="24"/>
          <w:szCs w:val="24"/>
          <w:lang w:val="fr-FR"/>
        </w:rPr>
      </w:pPr>
      <w:r w:rsidRPr="00841F08">
        <w:rPr>
          <w:rFonts w:ascii="Arial Narrow" w:hAnsi="Arial Narrow" w:cs="Times New Roman"/>
          <w:sz w:val="24"/>
          <w:szCs w:val="24"/>
          <w:lang w:val="fr-FR"/>
        </w:rPr>
        <w:t xml:space="preserve">La rampe d’accès de 3% de pente et de largeur 1 mètre d’un côté, marches d’escaliers d’un autre côté, barre d’appui, ouverture de la porte vers l’extérieur, position du poignet standard. </w:t>
      </w:r>
    </w:p>
    <w:p w14:paraId="2ACD5395" w14:textId="77777777" w:rsidR="00E24A09" w:rsidRPr="00841F08" w:rsidRDefault="00E24A09" w:rsidP="00E24A09">
      <w:pPr>
        <w:spacing w:after="0"/>
        <w:jc w:val="both"/>
        <w:rPr>
          <w:rFonts w:ascii="Arial Narrow" w:hAnsi="Arial Narrow"/>
          <w:sz w:val="24"/>
          <w:szCs w:val="24"/>
          <w:lang w:val="fr-FR"/>
        </w:rPr>
      </w:pPr>
    </w:p>
    <w:p w14:paraId="220C3C65" w14:textId="77777777" w:rsidR="00E24A09" w:rsidRPr="00841F08" w:rsidRDefault="00E24A09" w:rsidP="00E24A09">
      <w:pPr>
        <w:pStyle w:val="Heading3"/>
        <w:numPr>
          <w:ilvl w:val="0"/>
          <w:numId w:val="0"/>
        </w:numPr>
        <w:ind w:left="1350"/>
        <w:rPr>
          <w:rFonts w:ascii="Arial Narrow" w:hAnsi="Arial Narrow"/>
          <w:b/>
          <w:color w:val="0070C0"/>
          <w:lang w:val="fr-FR"/>
        </w:rPr>
      </w:pPr>
      <w:r w:rsidRPr="00841F08">
        <w:rPr>
          <w:rFonts w:ascii="Arial Narrow" w:hAnsi="Arial Narrow"/>
          <w:b/>
          <w:color w:val="0070C0"/>
          <w:lang w:val="fr-FR"/>
        </w:rPr>
        <w:t>4.1</w:t>
      </w:r>
      <w:r>
        <w:rPr>
          <w:rFonts w:ascii="Arial Narrow" w:hAnsi="Arial Narrow"/>
          <w:b/>
          <w:color w:val="0070C0"/>
          <w:lang w:val="fr-FR"/>
        </w:rPr>
        <w:t>.</w:t>
      </w:r>
      <w:r w:rsidRPr="00841F08">
        <w:rPr>
          <w:rFonts w:ascii="Arial Narrow" w:hAnsi="Arial Narrow"/>
          <w:b/>
          <w:color w:val="0070C0"/>
          <w:lang w:val="fr-FR"/>
        </w:rPr>
        <w:t>3). Visibilité et intimité</w:t>
      </w:r>
      <w:r>
        <w:rPr>
          <w:rFonts w:ascii="Arial Narrow" w:hAnsi="Arial Narrow"/>
          <w:b/>
          <w:color w:val="0070C0"/>
          <w:u w:val="single"/>
          <w:lang w:val="fr-FR"/>
        </w:rPr>
        <w:t xml:space="preserve"> </w:t>
      </w:r>
      <w:r w:rsidRPr="00841F08">
        <w:rPr>
          <w:rFonts w:ascii="Arial Narrow" w:hAnsi="Arial Narrow"/>
          <w:b/>
          <w:color w:val="0070C0"/>
          <w:lang w:val="fr-FR"/>
        </w:rPr>
        <w:t xml:space="preserve">: </w:t>
      </w:r>
    </w:p>
    <w:p w14:paraId="4A75AA2F" w14:textId="77777777" w:rsidR="00E24A09" w:rsidRPr="00841F08" w:rsidRDefault="00E24A09" w:rsidP="00E24A09">
      <w:pPr>
        <w:spacing w:after="0"/>
        <w:jc w:val="both"/>
        <w:rPr>
          <w:rFonts w:ascii="Arial Narrow" w:hAnsi="Arial Narrow" w:cs="Times New Roman"/>
          <w:sz w:val="24"/>
          <w:szCs w:val="24"/>
          <w:lang w:val="fr-FR"/>
        </w:rPr>
      </w:pPr>
      <w:r w:rsidRPr="00841F08">
        <w:rPr>
          <w:rFonts w:ascii="Arial Narrow" w:hAnsi="Arial Narrow" w:cs="Times New Roman"/>
          <w:sz w:val="24"/>
          <w:szCs w:val="24"/>
          <w:lang w:val="fr-FR"/>
        </w:rPr>
        <w:t>Il faut placer sur les ouvrages des panneaux/dessins signalétiques (Homme ou Femme selon les cas), assurer l</w:t>
      </w:r>
      <w:r>
        <w:rPr>
          <w:rFonts w:ascii="Arial Narrow" w:hAnsi="Arial Narrow" w:cs="Times New Roman"/>
          <w:sz w:val="24"/>
          <w:szCs w:val="24"/>
          <w:lang w:val="fr-FR"/>
        </w:rPr>
        <w:t>e luminosité</w:t>
      </w:r>
      <w:r w:rsidRPr="00841F08">
        <w:rPr>
          <w:rFonts w:ascii="Arial Narrow" w:hAnsi="Arial Narrow" w:cs="Times New Roman"/>
          <w:sz w:val="24"/>
          <w:szCs w:val="24"/>
          <w:lang w:val="fr-FR"/>
        </w:rPr>
        <w:t xml:space="preserve"> interne, garantir le verrouillage intérieur</w:t>
      </w:r>
      <w:r>
        <w:rPr>
          <w:rFonts w:ascii="Arial Narrow" w:hAnsi="Arial Narrow" w:cs="Times New Roman"/>
          <w:sz w:val="24"/>
          <w:szCs w:val="24"/>
          <w:lang w:val="fr-FR"/>
        </w:rPr>
        <w:t xml:space="preserve"> </w:t>
      </w:r>
      <w:r w:rsidRPr="00841F08">
        <w:rPr>
          <w:rFonts w:ascii="Arial Narrow" w:hAnsi="Arial Narrow" w:cs="Times New Roman"/>
          <w:sz w:val="24"/>
          <w:szCs w:val="24"/>
          <w:lang w:val="fr-FR"/>
        </w:rPr>
        <w:t>pour garantir l’intimité et la sécurité.</w:t>
      </w:r>
    </w:p>
    <w:p w14:paraId="1F0EAF75" w14:textId="77777777" w:rsidR="00E24A09" w:rsidRPr="00841F08" w:rsidRDefault="00E24A09" w:rsidP="00E24A09">
      <w:pPr>
        <w:spacing w:after="0"/>
        <w:jc w:val="both"/>
        <w:rPr>
          <w:rFonts w:ascii="Arial Narrow" w:hAnsi="Arial Narrow" w:cs="Times New Roman"/>
          <w:sz w:val="24"/>
          <w:szCs w:val="24"/>
          <w:lang w:val="fr-FR"/>
        </w:rPr>
      </w:pPr>
    </w:p>
    <w:p w14:paraId="116DE1F1" w14:textId="77777777" w:rsidR="00E24A09" w:rsidRPr="00841F08" w:rsidRDefault="00E24A09" w:rsidP="00E24A09">
      <w:pPr>
        <w:pStyle w:val="Heading3"/>
        <w:numPr>
          <w:ilvl w:val="0"/>
          <w:numId w:val="0"/>
        </w:numPr>
        <w:ind w:left="1350"/>
        <w:rPr>
          <w:rFonts w:ascii="Arial Narrow" w:hAnsi="Arial Narrow"/>
          <w:b/>
          <w:color w:val="0070C0"/>
          <w:lang w:val="fr-FR"/>
        </w:rPr>
      </w:pPr>
      <w:r w:rsidRPr="00841F08">
        <w:rPr>
          <w:rFonts w:ascii="Arial Narrow" w:hAnsi="Arial Narrow"/>
          <w:b/>
          <w:color w:val="0070C0"/>
          <w:lang w:val="fr-FR"/>
        </w:rPr>
        <w:t>4.1</w:t>
      </w:r>
      <w:r>
        <w:rPr>
          <w:rFonts w:ascii="Arial Narrow" w:hAnsi="Arial Narrow"/>
          <w:b/>
          <w:color w:val="0070C0"/>
          <w:lang w:val="fr-FR"/>
        </w:rPr>
        <w:t>.4</w:t>
      </w:r>
      <w:r w:rsidRPr="00841F08">
        <w:rPr>
          <w:rFonts w:ascii="Arial Narrow" w:hAnsi="Arial Narrow"/>
          <w:b/>
          <w:color w:val="0070C0"/>
          <w:lang w:val="fr-FR"/>
        </w:rPr>
        <w:t xml:space="preserve">). Utilisation et entretien des latrines : </w:t>
      </w:r>
    </w:p>
    <w:p w14:paraId="3F818423" w14:textId="77777777" w:rsidR="00E24A09" w:rsidRPr="00841F08" w:rsidRDefault="00E24A09" w:rsidP="00E24A09">
      <w:pPr>
        <w:pStyle w:val="ListParagraph"/>
        <w:numPr>
          <w:ilvl w:val="0"/>
          <w:numId w:val="46"/>
        </w:numPr>
        <w:spacing w:after="120" w:line="276" w:lineRule="auto"/>
        <w:jc w:val="both"/>
        <w:rPr>
          <w:rFonts w:ascii="Arial Narrow" w:hAnsi="Arial Narrow" w:cs="Times New Roman"/>
          <w:sz w:val="24"/>
          <w:szCs w:val="24"/>
          <w:lang w:val="fr-FR"/>
        </w:rPr>
      </w:pPr>
      <w:r w:rsidRPr="00841F08">
        <w:rPr>
          <w:rFonts w:ascii="Arial Narrow" w:hAnsi="Arial Narrow" w:cs="Times New Roman"/>
          <w:sz w:val="24"/>
          <w:szCs w:val="24"/>
          <w:lang w:val="fr-FR"/>
        </w:rPr>
        <w:t xml:space="preserve">les surfaces intérieures ainsi que le plancher </w:t>
      </w:r>
      <w:r>
        <w:rPr>
          <w:rFonts w:ascii="Arial Narrow" w:hAnsi="Arial Narrow" w:cs="Times New Roman"/>
          <w:sz w:val="24"/>
          <w:szCs w:val="24"/>
          <w:lang w:val="fr-FR"/>
        </w:rPr>
        <w:t xml:space="preserve">seront </w:t>
      </w:r>
      <w:r w:rsidRPr="00841F08">
        <w:rPr>
          <w:rFonts w:ascii="Arial Narrow" w:hAnsi="Arial Narrow" w:cs="Times New Roman"/>
          <w:sz w:val="24"/>
          <w:szCs w:val="24"/>
          <w:lang w:val="fr-FR"/>
        </w:rPr>
        <w:t xml:space="preserve">avec des matériaux favorables à l’entretien et au nettoyage de la cabine, </w:t>
      </w:r>
      <w:r>
        <w:rPr>
          <w:rFonts w:ascii="Arial Narrow" w:hAnsi="Arial Narrow" w:cs="Times New Roman"/>
          <w:sz w:val="24"/>
          <w:szCs w:val="24"/>
          <w:lang w:val="fr-FR"/>
        </w:rPr>
        <w:t>avec</w:t>
      </w:r>
      <w:r w:rsidRPr="00841F08">
        <w:rPr>
          <w:rFonts w:ascii="Arial Narrow" w:hAnsi="Arial Narrow" w:cs="Times New Roman"/>
          <w:sz w:val="24"/>
          <w:szCs w:val="24"/>
          <w:lang w:val="fr-FR"/>
        </w:rPr>
        <w:t xml:space="preserve"> une pente favorable à la chasse des urines et des eaux usées et de nettoyage vers le trou de défécation</w:t>
      </w:r>
      <w:r>
        <w:rPr>
          <w:rFonts w:ascii="Arial Narrow" w:hAnsi="Arial Narrow" w:cs="Times New Roman"/>
          <w:sz w:val="24"/>
          <w:szCs w:val="24"/>
          <w:lang w:val="fr-FR"/>
        </w:rPr>
        <w:t xml:space="preserve">. </w:t>
      </w:r>
      <w:r w:rsidRPr="004C3623">
        <w:rPr>
          <w:rFonts w:ascii="Arial Narrow" w:hAnsi="Arial Narrow" w:cs="Times New Roman"/>
          <w:b/>
          <w:bCs/>
          <w:sz w:val="24"/>
          <w:szCs w:val="24"/>
          <w:lang w:val="fr-FR"/>
        </w:rPr>
        <w:t>GOAL fournira des dispositifs SATO pour les trous de défécations</w:t>
      </w:r>
      <w:r>
        <w:rPr>
          <w:rFonts w:ascii="Arial Narrow" w:hAnsi="Arial Narrow" w:cs="Times New Roman"/>
          <w:sz w:val="24"/>
          <w:szCs w:val="24"/>
          <w:lang w:val="fr-FR"/>
        </w:rPr>
        <w:t>.</w:t>
      </w:r>
    </w:p>
    <w:p w14:paraId="66B70549" w14:textId="77777777" w:rsidR="00E24A09" w:rsidRPr="00841F08" w:rsidRDefault="00E24A09" w:rsidP="00E24A09">
      <w:pPr>
        <w:pStyle w:val="ListParagraph"/>
        <w:numPr>
          <w:ilvl w:val="0"/>
          <w:numId w:val="47"/>
        </w:numPr>
        <w:spacing w:after="120" w:line="276" w:lineRule="auto"/>
        <w:jc w:val="both"/>
        <w:rPr>
          <w:rFonts w:ascii="Arial Narrow" w:hAnsi="Arial Narrow" w:cs="Times New Roman"/>
          <w:sz w:val="24"/>
          <w:szCs w:val="24"/>
          <w:lang w:val="fr-FR"/>
        </w:rPr>
      </w:pPr>
      <w:r>
        <w:rPr>
          <w:rFonts w:ascii="Arial Narrow" w:hAnsi="Arial Narrow" w:cs="Times New Roman"/>
          <w:sz w:val="24"/>
          <w:szCs w:val="24"/>
          <w:lang w:val="fr-FR"/>
        </w:rPr>
        <w:t xml:space="preserve">Un </w:t>
      </w:r>
      <w:r w:rsidRPr="00841F08">
        <w:rPr>
          <w:rFonts w:ascii="Arial Narrow" w:hAnsi="Arial Narrow" w:cs="Times New Roman"/>
          <w:sz w:val="24"/>
          <w:szCs w:val="24"/>
          <w:lang w:val="fr-FR"/>
        </w:rPr>
        <w:t>système adéquat d’évacuation des eaux usées</w:t>
      </w:r>
      <w:r>
        <w:rPr>
          <w:rFonts w:ascii="Arial Narrow" w:hAnsi="Arial Narrow" w:cs="Times New Roman"/>
          <w:sz w:val="24"/>
          <w:szCs w:val="24"/>
          <w:lang w:val="fr-FR"/>
        </w:rPr>
        <w:t> :</w:t>
      </w:r>
      <w:r w:rsidRPr="00841F08">
        <w:rPr>
          <w:rFonts w:ascii="Arial Narrow" w:hAnsi="Arial Narrow" w:cs="Times New Roman"/>
          <w:sz w:val="24"/>
          <w:szCs w:val="24"/>
          <w:lang w:val="fr-FR"/>
        </w:rPr>
        <w:t xml:space="preserve"> Connecter </w:t>
      </w:r>
      <w:r>
        <w:rPr>
          <w:rFonts w:ascii="Arial Narrow" w:hAnsi="Arial Narrow" w:cs="Times New Roman"/>
          <w:sz w:val="24"/>
          <w:szCs w:val="24"/>
          <w:lang w:val="fr-FR"/>
        </w:rPr>
        <w:t>aux fosses par des tuyaux de 0,4</w:t>
      </w:r>
      <w:r w:rsidRPr="00841F08">
        <w:rPr>
          <w:rFonts w:ascii="Arial Narrow" w:hAnsi="Arial Narrow" w:cs="Times New Roman"/>
          <w:sz w:val="24"/>
          <w:szCs w:val="24"/>
          <w:lang w:val="fr-FR"/>
        </w:rPr>
        <w:t xml:space="preserve"> ;</w:t>
      </w:r>
    </w:p>
    <w:p w14:paraId="1652A1CE" w14:textId="77777777" w:rsidR="00E24A09" w:rsidRPr="00841F08" w:rsidRDefault="00E24A09" w:rsidP="00E24A09">
      <w:pPr>
        <w:pStyle w:val="ListParagraph"/>
        <w:numPr>
          <w:ilvl w:val="0"/>
          <w:numId w:val="48"/>
        </w:numPr>
        <w:spacing w:after="120" w:line="276" w:lineRule="auto"/>
        <w:jc w:val="both"/>
        <w:rPr>
          <w:rFonts w:ascii="Arial Narrow" w:hAnsi="Arial Narrow" w:cs="Times New Roman"/>
          <w:sz w:val="24"/>
          <w:szCs w:val="24"/>
          <w:lang w:val="fr-FR"/>
        </w:rPr>
      </w:pPr>
      <w:r w:rsidRPr="00841F08">
        <w:rPr>
          <w:rFonts w:ascii="Arial Narrow" w:hAnsi="Arial Narrow" w:cs="Times New Roman"/>
          <w:sz w:val="24"/>
          <w:szCs w:val="24"/>
          <w:lang w:val="fr-FR"/>
        </w:rPr>
        <w:t>Il faut assurer la disponibilité de dispositif de lavage des mains au niveau de chaque bloc de latrines ;</w:t>
      </w:r>
    </w:p>
    <w:p w14:paraId="7B161EF8" w14:textId="77777777" w:rsidR="00E24A09" w:rsidRPr="00841F08" w:rsidRDefault="00E24A09" w:rsidP="00E24A09">
      <w:pPr>
        <w:pStyle w:val="ListParagraph"/>
        <w:numPr>
          <w:ilvl w:val="0"/>
          <w:numId w:val="48"/>
        </w:numPr>
        <w:spacing w:after="120" w:line="276" w:lineRule="auto"/>
        <w:jc w:val="both"/>
        <w:rPr>
          <w:rFonts w:ascii="Arial Narrow" w:hAnsi="Arial Narrow" w:cs="Times New Roman"/>
          <w:sz w:val="24"/>
          <w:szCs w:val="24"/>
          <w:lang w:val="fr-FR"/>
        </w:rPr>
      </w:pPr>
      <w:r>
        <w:rPr>
          <w:rFonts w:ascii="Arial Narrow" w:hAnsi="Arial Narrow" w:cs="Times New Roman"/>
          <w:sz w:val="24"/>
          <w:szCs w:val="24"/>
          <w:lang w:val="fr-FR"/>
        </w:rPr>
        <w:t>Placer des kits SATO remis par la structure sur</w:t>
      </w:r>
      <w:r w:rsidRPr="00841F08">
        <w:rPr>
          <w:rFonts w:ascii="Arial Narrow" w:hAnsi="Arial Narrow" w:cs="Times New Roman"/>
          <w:sz w:val="24"/>
          <w:szCs w:val="24"/>
          <w:lang w:val="fr-FR"/>
        </w:rPr>
        <w:t xml:space="preserve"> </w:t>
      </w:r>
      <w:r>
        <w:rPr>
          <w:rFonts w:ascii="Arial Narrow" w:hAnsi="Arial Narrow" w:cs="Times New Roman"/>
          <w:sz w:val="24"/>
          <w:szCs w:val="24"/>
          <w:lang w:val="fr-FR"/>
        </w:rPr>
        <w:t>l</w:t>
      </w:r>
      <w:r w:rsidRPr="00841F08">
        <w:rPr>
          <w:rFonts w:ascii="Arial Narrow" w:hAnsi="Arial Narrow" w:cs="Times New Roman"/>
          <w:sz w:val="24"/>
          <w:szCs w:val="24"/>
          <w:lang w:val="fr-FR"/>
        </w:rPr>
        <w:t>es trous de défécation.</w:t>
      </w:r>
    </w:p>
    <w:p w14:paraId="1AAF06B5" w14:textId="77777777" w:rsidR="00E24A09" w:rsidRDefault="00E24A09" w:rsidP="00E24A09">
      <w:pPr>
        <w:pStyle w:val="Heading3"/>
        <w:numPr>
          <w:ilvl w:val="0"/>
          <w:numId w:val="0"/>
        </w:numPr>
        <w:ind w:left="720"/>
        <w:rPr>
          <w:rFonts w:ascii="Arial Narrow" w:hAnsi="Arial Narrow"/>
          <w:b/>
          <w:color w:val="0070C0"/>
          <w:lang w:val="fr-FR"/>
        </w:rPr>
      </w:pPr>
      <w:r w:rsidRPr="00841F08">
        <w:rPr>
          <w:rFonts w:ascii="Arial Narrow" w:hAnsi="Arial Narrow"/>
          <w:b/>
          <w:color w:val="0070C0"/>
          <w:lang w:val="fr-FR"/>
        </w:rPr>
        <w:t>4.</w:t>
      </w:r>
      <w:r>
        <w:rPr>
          <w:rFonts w:ascii="Arial Narrow" w:hAnsi="Arial Narrow"/>
          <w:b/>
          <w:color w:val="0070C0"/>
          <w:lang w:val="fr-FR"/>
        </w:rPr>
        <w:t>2.</w:t>
      </w:r>
      <w:r w:rsidRPr="00841F08">
        <w:rPr>
          <w:rFonts w:ascii="Arial Narrow" w:hAnsi="Arial Narrow"/>
          <w:b/>
          <w:color w:val="0070C0"/>
          <w:lang w:val="fr-FR"/>
        </w:rPr>
        <w:t xml:space="preserve">). </w:t>
      </w:r>
      <w:r>
        <w:rPr>
          <w:rFonts w:ascii="Arial Narrow" w:hAnsi="Arial Narrow"/>
          <w:b/>
          <w:color w:val="0070C0"/>
          <w:lang w:val="fr-FR"/>
        </w:rPr>
        <w:t>Descriptions techniques</w:t>
      </w:r>
    </w:p>
    <w:p w14:paraId="47A115E9" w14:textId="77777777" w:rsidR="00E24A09" w:rsidRPr="00B131DF" w:rsidRDefault="00E24A09" w:rsidP="00E24A09">
      <w:pPr>
        <w:widowControl w:val="0"/>
        <w:spacing w:before="120" w:after="60"/>
        <w:ind w:right="259"/>
        <w:rPr>
          <w:rFonts w:cs="Times New Roman"/>
          <w:b/>
          <w:bCs/>
          <w:snapToGrid w:val="0"/>
          <w:lang w:val="fr-FR"/>
        </w:rPr>
      </w:pPr>
    </w:p>
    <w:p w14:paraId="09D2626A" w14:textId="77777777" w:rsidR="00E24A09" w:rsidRPr="001E2D2C" w:rsidRDefault="00E24A09" w:rsidP="00E24A09">
      <w:pPr>
        <w:widowControl w:val="0"/>
        <w:spacing w:after="120"/>
        <w:ind w:left="360" w:right="255"/>
        <w:rPr>
          <w:rFonts w:cs="Times New Roman"/>
          <w:snapToGrid w:val="0"/>
          <w:lang w:val="fr-FR"/>
        </w:rPr>
      </w:pPr>
      <w:r w:rsidRPr="001E2D2C">
        <w:rPr>
          <w:rFonts w:cs="Times New Roman"/>
          <w:snapToGrid w:val="0"/>
          <w:lang w:val="fr-FR"/>
        </w:rPr>
        <w:t>Les blocs sont constitués de plusieurs parties, à savoir :</w:t>
      </w:r>
    </w:p>
    <w:p w14:paraId="67163D05" w14:textId="77777777" w:rsidR="00E24A09" w:rsidRPr="001E2D2C" w:rsidRDefault="00E24A09" w:rsidP="00E24A09">
      <w:pPr>
        <w:widowControl w:val="0"/>
        <w:numPr>
          <w:ilvl w:val="0"/>
          <w:numId w:val="10"/>
        </w:numPr>
        <w:spacing w:after="60" w:line="240" w:lineRule="auto"/>
        <w:ind w:right="259"/>
        <w:jc w:val="both"/>
        <w:rPr>
          <w:rFonts w:cs="Times New Roman"/>
          <w:snapToGrid w:val="0"/>
          <w:lang w:val="fr-FR"/>
        </w:rPr>
      </w:pPr>
      <w:r w:rsidRPr="001E2D2C">
        <w:rPr>
          <w:rFonts w:cs="Times New Roman"/>
          <w:snapToGrid w:val="0"/>
          <w:lang w:val="fr-FR"/>
        </w:rPr>
        <w:t>Les fosses de forme rectangulaire sont creusées dans le sol et sont reparties en trois compartiments séparés par les murs de soubassement; elles sont en briques de 20 avec des murs mitoyens de 15</w:t>
      </w:r>
    </w:p>
    <w:p w14:paraId="5B2FD1B7" w14:textId="77777777" w:rsidR="00E24A09" w:rsidRPr="001E2D2C" w:rsidRDefault="00E24A09" w:rsidP="00E24A09">
      <w:pPr>
        <w:widowControl w:val="0"/>
        <w:numPr>
          <w:ilvl w:val="0"/>
          <w:numId w:val="10"/>
        </w:numPr>
        <w:spacing w:after="60" w:line="240" w:lineRule="auto"/>
        <w:ind w:right="259"/>
        <w:jc w:val="both"/>
        <w:rPr>
          <w:rFonts w:cs="Times New Roman"/>
          <w:snapToGrid w:val="0"/>
          <w:lang w:val="fr-FR"/>
        </w:rPr>
      </w:pPr>
      <w:r w:rsidRPr="001E2D2C">
        <w:rPr>
          <w:rFonts w:cs="Times New Roman"/>
          <w:snapToGrid w:val="0"/>
          <w:lang w:val="fr-FR"/>
        </w:rPr>
        <w:t>Les dallettes servent de couvertures pour les fosses et comportent des trous de défécations et des eaux de toilette, et sur la partie externe un regard de visite couvert et un trou de ventilation ;</w:t>
      </w:r>
    </w:p>
    <w:p w14:paraId="548D3EB5" w14:textId="77777777" w:rsidR="00E24A09" w:rsidRPr="001E2D2C" w:rsidRDefault="00E24A09" w:rsidP="00E24A09">
      <w:pPr>
        <w:widowControl w:val="0"/>
        <w:numPr>
          <w:ilvl w:val="0"/>
          <w:numId w:val="10"/>
        </w:numPr>
        <w:spacing w:after="60" w:line="240" w:lineRule="auto"/>
        <w:ind w:right="259"/>
        <w:jc w:val="both"/>
        <w:rPr>
          <w:rFonts w:cs="Times New Roman"/>
          <w:snapToGrid w:val="0"/>
          <w:lang w:val="fr-FR"/>
        </w:rPr>
      </w:pPr>
      <w:r w:rsidRPr="001E2D2C">
        <w:rPr>
          <w:rFonts w:cs="Times New Roman"/>
          <w:snapToGrid w:val="0"/>
          <w:lang w:val="fr-FR"/>
        </w:rPr>
        <w:t>La superstructure est constituée de cabines en brique de 15 montées sur les dallettes et à cheval sur les fosses ; la porte d’accès est 0,80 x 1,80. Au dessus des</w:t>
      </w:r>
    </w:p>
    <w:p w14:paraId="49AB8ECE" w14:textId="77777777" w:rsidR="00E24A09" w:rsidRPr="001E2D2C" w:rsidRDefault="00E24A09" w:rsidP="00E24A09">
      <w:pPr>
        <w:widowControl w:val="0"/>
        <w:numPr>
          <w:ilvl w:val="0"/>
          <w:numId w:val="10"/>
        </w:numPr>
        <w:spacing w:after="60" w:line="240" w:lineRule="auto"/>
        <w:ind w:right="259"/>
        <w:jc w:val="both"/>
        <w:rPr>
          <w:rFonts w:cs="Times New Roman"/>
          <w:snapToGrid w:val="0"/>
          <w:lang w:val="fr-FR"/>
        </w:rPr>
      </w:pPr>
      <w:r w:rsidRPr="001E2D2C">
        <w:rPr>
          <w:rFonts w:cs="Times New Roman"/>
          <w:snapToGrid w:val="0"/>
          <w:lang w:val="fr-FR"/>
        </w:rPr>
        <w:t>Les tuyaux d’aération sont situés sur la façade arrière des blocs et servent de ventilation des fosses avec une hauteur qui dépasse les toitures de 0.30 m;</w:t>
      </w:r>
    </w:p>
    <w:p w14:paraId="559241A3" w14:textId="77777777" w:rsidR="00E24A09" w:rsidRPr="001E2D2C" w:rsidRDefault="00E24A09" w:rsidP="00E24A09">
      <w:pPr>
        <w:widowControl w:val="0"/>
        <w:numPr>
          <w:ilvl w:val="0"/>
          <w:numId w:val="10"/>
        </w:numPr>
        <w:spacing w:after="60" w:line="240" w:lineRule="auto"/>
        <w:ind w:right="255"/>
        <w:jc w:val="both"/>
        <w:rPr>
          <w:rFonts w:cs="Times New Roman"/>
          <w:snapToGrid w:val="0"/>
          <w:lang w:val="fr-FR"/>
        </w:rPr>
      </w:pPr>
      <w:r w:rsidRPr="001E2D2C">
        <w:rPr>
          <w:rFonts w:cs="Times New Roman"/>
          <w:snapToGrid w:val="0"/>
          <w:lang w:val="fr-FR"/>
        </w:rPr>
        <w:t>Le mur d’intimité ou mur écran est élevé en face des cabines pour préserver l’intimité et la dignité des usagers.</w:t>
      </w:r>
    </w:p>
    <w:p w14:paraId="66ECEB05" w14:textId="77777777" w:rsidR="00E24A09" w:rsidRPr="001E2D2C" w:rsidRDefault="00E24A09" w:rsidP="00E24A09">
      <w:pPr>
        <w:widowControl w:val="0"/>
        <w:spacing w:after="60"/>
        <w:rPr>
          <w:rFonts w:cs="Times New Roman"/>
          <w:snapToGrid w:val="0"/>
          <w:lang w:val="fr-FR"/>
        </w:rPr>
      </w:pPr>
      <w:r w:rsidRPr="001E2D2C">
        <w:rPr>
          <w:rFonts w:cs="Times New Roman"/>
          <w:b/>
          <w:snapToGrid w:val="0"/>
          <w:lang w:val="fr-FR"/>
        </w:rPr>
        <w:t xml:space="preserve">SECTION </w:t>
      </w:r>
      <w:r>
        <w:rPr>
          <w:rFonts w:cs="Times New Roman"/>
          <w:b/>
          <w:snapToGrid w:val="0"/>
          <w:lang w:val="fr-FR"/>
        </w:rPr>
        <w:t>4.2</w:t>
      </w:r>
      <w:r w:rsidRPr="001E2D2C">
        <w:rPr>
          <w:rFonts w:cs="Times New Roman"/>
          <w:b/>
          <w:snapToGrid w:val="0"/>
          <w:lang w:val="fr-FR"/>
        </w:rPr>
        <w:t>.1 : Terrassements</w:t>
      </w:r>
    </w:p>
    <w:p w14:paraId="2A0112BB" w14:textId="77777777" w:rsidR="00E24A09" w:rsidRPr="001E2D2C" w:rsidRDefault="00E24A09" w:rsidP="00E24A09">
      <w:pPr>
        <w:widowControl w:val="0"/>
        <w:spacing w:before="240" w:after="120"/>
        <w:ind w:left="1411"/>
        <w:rPr>
          <w:rFonts w:cs="Times New Roman"/>
          <w:b/>
          <w:snapToGrid w:val="0"/>
          <w:lang w:val="fr-FR"/>
        </w:rPr>
      </w:pPr>
      <w:r>
        <w:rPr>
          <w:rFonts w:cs="Times New Roman"/>
          <w:b/>
          <w:snapToGrid w:val="0"/>
          <w:lang w:val="fr-FR"/>
        </w:rPr>
        <w:t>4.2</w:t>
      </w:r>
      <w:r w:rsidRPr="001E2D2C">
        <w:rPr>
          <w:rFonts w:cs="Times New Roman"/>
          <w:b/>
          <w:snapToGrid w:val="0"/>
          <w:lang w:val="fr-FR"/>
        </w:rPr>
        <w:t>.1.1 : Les fouilles en pleine masse ou Fosses</w:t>
      </w:r>
    </w:p>
    <w:p w14:paraId="063869B4"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Les fouilles en pleine masse ou fosses sont de forme rectangulaire avec une profondeur de 2,20 mètres. Les parois des fosses devront être verticales et les fonds des fosses devront être nus et soigneusement nivelés.</w:t>
      </w:r>
    </w:p>
    <w:p w14:paraId="3D3BC2BB" w14:textId="77777777" w:rsidR="00E24A09" w:rsidRPr="001E2D2C" w:rsidRDefault="00E24A09" w:rsidP="00E24A09">
      <w:pPr>
        <w:widowControl w:val="0"/>
        <w:spacing w:before="240" w:after="120"/>
        <w:ind w:left="1411"/>
        <w:rPr>
          <w:rFonts w:cs="Times New Roman"/>
          <w:b/>
          <w:snapToGrid w:val="0"/>
          <w:lang w:val="fr-FR"/>
        </w:rPr>
      </w:pPr>
      <w:r>
        <w:rPr>
          <w:rFonts w:cs="Times New Roman"/>
          <w:b/>
          <w:snapToGrid w:val="0"/>
          <w:lang w:val="fr-FR"/>
        </w:rPr>
        <w:t>4.2</w:t>
      </w:r>
      <w:r w:rsidRPr="001E2D2C">
        <w:rPr>
          <w:rFonts w:cs="Times New Roman"/>
          <w:b/>
          <w:snapToGrid w:val="0"/>
          <w:lang w:val="fr-FR"/>
        </w:rPr>
        <w:t>.1.2 : Les fouilles en rigole</w:t>
      </w:r>
    </w:p>
    <w:p w14:paraId="38AA5D72"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A l’intérieur des fosses, il sera réalisé des fouilles en rigole d’une section de 0,40 x 0,20 m pour semelles filantes sous les murs en soubassement ou murs de compartiment.</w:t>
      </w:r>
    </w:p>
    <w:p w14:paraId="7ACFAC43"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Les fouilles en rigole pour semelles filantes des murs des superstructures (cabines et mur d’intimité) seront convenablement exécutées avec une section de 0,45 x 0,70 m.</w:t>
      </w:r>
    </w:p>
    <w:p w14:paraId="0C107BFB"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Ces différents travaux de terrassement comprennent également le remblai compacté sous dallage, le rebouchage des tranchées et le remblai autour des blocs de latrines ainsi que l’évacuation des terres excédentaires. Les prix des terrassements sont comptés au mètre cube (m</w:t>
      </w:r>
      <w:r w:rsidRPr="001E2D2C">
        <w:rPr>
          <w:rFonts w:cs="Times New Roman"/>
          <w:snapToGrid w:val="0"/>
          <w:vertAlign w:val="superscript"/>
          <w:lang w:val="fr-FR"/>
        </w:rPr>
        <w:t>3</w:t>
      </w:r>
      <w:r w:rsidRPr="001E2D2C">
        <w:rPr>
          <w:rFonts w:cs="Times New Roman"/>
          <w:snapToGrid w:val="0"/>
          <w:lang w:val="fr-FR"/>
        </w:rPr>
        <w:t>).</w:t>
      </w:r>
    </w:p>
    <w:p w14:paraId="6F71068D" w14:textId="77777777" w:rsidR="00E24A09" w:rsidRPr="001E2D2C" w:rsidRDefault="00E24A09" w:rsidP="00E24A09">
      <w:pPr>
        <w:widowControl w:val="0"/>
        <w:spacing w:before="120" w:after="120"/>
        <w:ind w:left="1411"/>
        <w:rPr>
          <w:rFonts w:cs="Times New Roman"/>
          <w:b/>
          <w:snapToGrid w:val="0"/>
          <w:lang w:val="fr-FR"/>
        </w:rPr>
      </w:pPr>
      <w:r>
        <w:rPr>
          <w:rFonts w:cs="Times New Roman"/>
          <w:b/>
          <w:snapToGrid w:val="0"/>
          <w:lang w:val="fr-FR"/>
        </w:rPr>
        <w:t>4.2</w:t>
      </w:r>
      <w:r w:rsidRPr="001E2D2C">
        <w:rPr>
          <w:rFonts w:cs="Times New Roman"/>
          <w:b/>
          <w:snapToGrid w:val="0"/>
          <w:lang w:val="fr-FR"/>
        </w:rPr>
        <w:t>.1.</w:t>
      </w:r>
      <w:r>
        <w:rPr>
          <w:rFonts w:cs="Times New Roman"/>
          <w:b/>
          <w:snapToGrid w:val="0"/>
          <w:lang w:val="fr-FR"/>
        </w:rPr>
        <w:t>3</w:t>
      </w:r>
      <w:r w:rsidRPr="001E2D2C">
        <w:rPr>
          <w:rFonts w:cs="Times New Roman"/>
          <w:b/>
          <w:snapToGrid w:val="0"/>
          <w:lang w:val="fr-FR"/>
        </w:rPr>
        <w:t>: Remblais – Déblais – Drainage</w:t>
      </w:r>
    </w:p>
    <w:p w14:paraId="5E153C2B"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Il sera réalisé un remblai par couches successives compactées des espaces compris entre les murs et le TN (Terrain Naturel) jusqu’à hauteur des dalles et de façon à avoir une pente vers l’extérieur.</w:t>
      </w:r>
    </w:p>
    <w:p w14:paraId="6FB21BA7"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Il sera aussi réalisé une rigole de drainage en remblai compacté de 0,60 m à l’arrière de chaque bloc de latrines et recouvert d’une chape en mortier de ciment (300 kg/m</w:t>
      </w:r>
      <w:r w:rsidRPr="001E2D2C">
        <w:rPr>
          <w:rFonts w:cs="Times New Roman"/>
          <w:snapToGrid w:val="0"/>
          <w:vertAlign w:val="superscript"/>
          <w:lang w:val="fr-FR"/>
        </w:rPr>
        <w:t>3</w:t>
      </w:r>
      <w:r w:rsidRPr="001E2D2C">
        <w:rPr>
          <w:rFonts w:cs="Times New Roman"/>
          <w:snapToGrid w:val="0"/>
          <w:lang w:val="fr-FR"/>
        </w:rPr>
        <w:t>).</w:t>
      </w:r>
    </w:p>
    <w:p w14:paraId="1EDBD44D"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A la fin des travaux, un déblai général du site sera fait avant réception des ouvrages.</w:t>
      </w:r>
    </w:p>
    <w:p w14:paraId="726C408C" w14:textId="77777777" w:rsidR="00E24A09" w:rsidRPr="001E2D2C" w:rsidRDefault="00E24A09" w:rsidP="00E24A09">
      <w:pPr>
        <w:widowControl w:val="0"/>
        <w:spacing w:after="120"/>
        <w:ind w:right="255"/>
        <w:rPr>
          <w:rFonts w:cs="Times New Roman"/>
          <w:i/>
          <w:snapToGrid w:val="0"/>
          <w:lang w:val="fr-FR"/>
        </w:rPr>
      </w:pPr>
      <w:r w:rsidRPr="001E2D2C">
        <w:rPr>
          <w:rFonts w:cs="Times New Roman"/>
          <w:b/>
          <w:snapToGrid w:val="0"/>
          <w:lang w:val="fr-FR"/>
        </w:rPr>
        <w:t xml:space="preserve">NB : </w:t>
      </w:r>
      <w:r w:rsidRPr="001E2D2C">
        <w:rPr>
          <w:rFonts w:cs="Times New Roman"/>
          <w:i/>
          <w:snapToGrid w:val="0"/>
          <w:lang w:val="fr-FR"/>
        </w:rPr>
        <w:t>Tout remblai devra être réalisé par couches successives compactées.</w:t>
      </w:r>
    </w:p>
    <w:p w14:paraId="3DF52C00" w14:textId="77777777" w:rsidR="00E24A09" w:rsidRPr="001E2D2C" w:rsidRDefault="00E24A09" w:rsidP="00E24A09">
      <w:pPr>
        <w:widowControl w:val="0"/>
        <w:spacing w:after="60"/>
        <w:rPr>
          <w:rFonts w:cs="Times New Roman"/>
          <w:b/>
          <w:snapToGrid w:val="0"/>
          <w:lang w:val="fr-FR"/>
        </w:rPr>
      </w:pPr>
      <w:r w:rsidRPr="001E2D2C">
        <w:rPr>
          <w:rFonts w:cs="Times New Roman"/>
          <w:b/>
          <w:snapToGrid w:val="0"/>
          <w:lang w:val="fr-FR"/>
        </w:rPr>
        <w:t xml:space="preserve">SECTION </w:t>
      </w:r>
      <w:r>
        <w:rPr>
          <w:rFonts w:cs="Times New Roman"/>
          <w:b/>
          <w:snapToGrid w:val="0"/>
          <w:lang w:val="fr-FR"/>
        </w:rPr>
        <w:t>4.2</w:t>
      </w:r>
      <w:r w:rsidRPr="001E2D2C">
        <w:rPr>
          <w:rFonts w:cs="Times New Roman"/>
          <w:b/>
          <w:snapToGrid w:val="0"/>
          <w:lang w:val="fr-FR"/>
        </w:rPr>
        <w:t>.2</w:t>
      </w:r>
      <w:r w:rsidRPr="001E2D2C">
        <w:rPr>
          <w:rFonts w:cs="Times New Roman"/>
          <w:snapToGrid w:val="0"/>
          <w:lang w:val="fr-FR"/>
        </w:rPr>
        <w:t xml:space="preserve"> : </w:t>
      </w:r>
      <w:r w:rsidRPr="001E2D2C">
        <w:rPr>
          <w:rFonts w:cs="Times New Roman"/>
          <w:b/>
          <w:snapToGrid w:val="0"/>
          <w:lang w:val="fr-FR"/>
        </w:rPr>
        <w:t>Gros Œuvres</w:t>
      </w:r>
    </w:p>
    <w:p w14:paraId="01A5E0A2" w14:textId="77777777" w:rsidR="00E24A09" w:rsidRPr="001E2D2C" w:rsidRDefault="00E24A09" w:rsidP="00E24A09">
      <w:pPr>
        <w:widowControl w:val="0"/>
        <w:spacing w:after="60"/>
        <w:ind w:left="1411"/>
        <w:rPr>
          <w:rFonts w:cs="Times New Roman"/>
          <w:b/>
          <w:snapToGrid w:val="0"/>
          <w:lang w:val="fr-FR"/>
        </w:rPr>
      </w:pPr>
      <w:r>
        <w:rPr>
          <w:rFonts w:cs="Times New Roman"/>
          <w:snapToGrid w:val="0"/>
          <w:lang w:val="fr-FR"/>
        </w:rPr>
        <w:t>4.2</w:t>
      </w:r>
      <w:r w:rsidRPr="001E2D2C">
        <w:rPr>
          <w:rFonts w:cs="Times New Roman"/>
          <w:snapToGrid w:val="0"/>
          <w:lang w:val="fr-FR"/>
        </w:rPr>
        <w:t>.2.</w:t>
      </w:r>
      <w:r w:rsidRPr="001E2D2C">
        <w:rPr>
          <w:rFonts w:cs="Times New Roman"/>
          <w:b/>
          <w:snapToGrid w:val="0"/>
          <w:lang w:val="fr-FR"/>
        </w:rPr>
        <w:t xml:space="preserve"> : Béton et Béton-Armé</w:t>
      </w:r>
    </w:p>
    <w:p w14:paraId="53A75827" w14:textId="77777777" w:rsidR="00E24A09" w:rsidRPr="001E2D2C" w:rsidRDefault="00E24A09" w:rsidP="00E24A09">
      <w:pPr>
        <w:widowControl w:val="0"/>
        <w:spacing w:before="60" w:after="120"/>
        <w:ind w:left="2160"/>
        <w:rPr>
          <w:rFonts w:cs="Times New Roman"/>
          <w:snapToGrid w:val="0"/>
          <w:lang w:val="fr-FR"/>
        </w:rPr>
      </w:pPr>
      <w:r>
        <w:rPr>
          <w:rFonts w:cs="Times New Roman"/>
          <w:snapToGrid w:val="0"/>
          <w:lang w:val="fr-FR"/>
        </w:rPr>
        <w:t>4.2</w:t>
      </w:r>
      <w:r w:rsidRPr="001E2D2C">
        <w:rPr>
          <w:rFonts w:cs="Times New Roman"/>
          <w:snapToGrid w:val="0"/>
          <w:lang w:val="fr-FR"/>
        </w:rPr>
        <w:t>.2.1 : Fondations</w:t>
      </w:r>
    </w:p>
    <w:p w14:paraId="55EDBDF0"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Les semelles filantes sous les murs des compartiments ou murs en soubassement seront réalisées en béton armé dosé à 300 Kg/m</w:t>
      </w:r>
      <w:r w:rsidRPr="001E2D2C">
        <w:rPr>
          <w:rFonts w:cs="Times New Roman"/>
          <w:snapToGrid w:val="0"/>
          <w:vertAlign w:val="superscript"/>
          <w:lang w:val="fr-FR"/>
        </w:rPr>
        <w:t>3</w:t>
      </w:r>
      <w:r w:rsidRPr="001E2D2C">
        <w:rPr>
          <w:rFonts w:cs="Times New Roman"/>
          <w:snapToGrid w:val="0"/>
          <w:lang w:val="fr-FR"/>
        </w:rPr>
        <w:t xml:space="preserve"> (béton N°3) de section 0,20 x 0,20 m et seront posées sur un béton de propreté de 0,05 m d’épaisseur dosé à 150 Kg/m</w:t>
      </w:r>
      <w:r w:rsidRPr="001E2D2C">
        <w:rPr>
          <w:rFonts w:cs="Times New Roman"/>
          <w:snapToGrid w:val="0"/>
          <w:vertAlign w:val="superscript"/>
          <w:lang w:val="fr-FR"/>
        </w:rPr>
        <w:t>3</w:t>
      </w:r>
      <w:r w:rsidRPr="001E2D2C">
        <w:rPr>
          <w:rFonts w:cs="Times New Roman"/>
          <w:snapToGrid w:val="0"/>
          <w:lang w:val="fr-FR"/>
        </w:rPr>
        <w:t xml:space="preserve"> (béton N°1). Les ferraillages seront en acier TOR HA de 12 ; qui seront laissés en attente pour les poteaux des cabines.</w:t>
      </w:r>
    </w:p>
    <w:p w14:paraId="1C9C8977" w14:textId="77777777" w:rsidR="00E24A09" w:rsidRPr="001E2D2C" w:rsidRDefault="00E24A09" w:rsidP="00E24A09">
      <w:pPr>
        <w:widowControl w:val="0"/>
        <w:spacing w:before="120" w:after="120"/>
        <w:rPr>
          <w:rFonts w:cs="Times New Roman"/>
          <w:snapToGrid w:val="0"/>
          <w:lang w:val="fr-FR"/>
        </w:rPr>
      </w:pPr>
    </w:p>
    <w:p w14:paraId="3C525593" w14:textId="77777777" w:rsidR="00E24A09" w:rsidRPr="001E2D2C" w:rsidRDefault="00E24A09" w:rsidP="00E24A09">
      <w:pPr>
        <w:widowControl w:val="0"/>
        <w:spacing w:before="120" w:after="120"/>
        <w:rPr>
          <w:rFonts w:cs="Times New Roman"/>
          <w:snapToGrid w:val="0"/>
          <w:lang w:val="fr-FR"/>
        </w:rPr>
      </w:pPr>
      <w:r>
        <w:rPr>
          <w:rFonts w:cs="Times New Roman"/>
          <w:snapToGrid w:val="0"/>
          <w:lang w:val="fr-FR"/>
        </w:rPr>
        <w:t>4.2</w:t>
      </w:r>
      <w:r w:rsidRPr="001E2D2C">
        <w:rPr>
          <w:rFonts w:cs="Times New Roman"/>
          <w:snapToGrid w:val="0"/>
          <w:lang w:val="fr-FR"/>
        </w:rPr>
        <w:t>.2.2 : Dallettes en B.A</w:t>
      </w:r>
    </w:p>
    <w:p w14:paraId="3DA9BCD9"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Les dallettes seront préfabriquées sur les sites et elles seront réalisées en béton armé dosé à 350 Kg/ et d’épaisseur 0,08 m.</w:t>
      </w:r>
    </w:p>
    <w:p w14:paraId="33BE9F82" w14:textId="77777777" w:rsidR="00E24A09" w:rsidRPr="001E2D2C" w:rsidRDefault="00E24A09" w:rsidP="00E24A09">
      <w:pPr>
        <w:widowControl w:val="0"/>
        <w:spacing w:before="120" w:after="60"/>
        <w:ind w:right="259"/>
        <w:rPr>
          <w:rFonts w:cs="Times New Roman"/>
          <w:lang w:val="fr-FR"/>
        </w:rPr>
      </w:pPr>
      <w:r w:rsidRPr="001E2D2C">
        <w:rPr>
          <w:rFonts w:cs="Times New Roman"/>
          <w:snapToGrid w:val="0"/>
          <w:lang w:val="fr-FR"/>
        </w:rPr>
        <w:t xml:space="preserve">Les </w:t>
      </w:r>
      <w:r w:rsidRPr="001E2D2C">
        <w:rPr>
          <w:rFonts w:cs="Times New Roman"/>
          <w:lang w:val="fr-FR"/>
        </w:rPr>
        <w:t>dallettes comportant les trous de défécation et des trous des eaux de toilettes seront avec une légère pente vers les trous et comporteront deux repose-pieds par trou de défécation et des cuvettes SATO pour lesdits trous.</w:t>
      </w:r>
    </w:p>
    <w:p w14:paraId="32FA0D6D" w14:textId="77777777" w:rsidR="00E24A09" w:rsidRPr="001E2D2C" w:rsidRDefault="00E24A09" w:rsidP="00E24A09">
      <w:pPr>
        <w:widowControl w:val="0"/>
        <w:spacing w:after="60"/>
        <w:ind w:right="255"/>
        <w:rPr>
          <w:rFonts w:cs="Times New Roman"/>
          <w:snapToGrid w:val="0"/>
          <w:lang w:val="fr-FR"/>
        </w:rPr>
      </w:pPr>
      <w:r w:rsidRPr="001E2D2C">
        <w:rPr>
          <w:rFonts w:cs="Times New Roman"/>
          <w:snapToGrid w:val="0"/>
          <w:lang w:val="fr-FR"/>
        </w:rPr>
        <w:t>Sur la partie externe de la cabine, se trouveront des ouvertures recouvertes de dallettes de vidange de 0,5 x 0,5. Les bords seront avec encoches en cornière en L contre les effritements des bords.</w:t>
      </w:r>
    </w:p>
    <w:p w14:paraId="3DE1E836" w14:textId="77777777" w:rsidR="00E24A09" w:rsidRPr="001E2D2C" w:rsidRDefault="00E24A09" w:rsidP="00E24A09">
      <w:pPr>
        <w:spacing w:before="60" w:after="60"/>
        <w:rPr>
          <w:rFonts w:cs="Times New Roman"/>
          <w:lang w:val="fr-FR"/>
        </w:rPr>
      </w:pPr>
      <w:r w:rsidRPr="001E2D2C">
        <w:rPr>
          <w:rFonts w:cs="Times New Roman"/>
          <w:lang w:val="fr-FR"/>
        </w:rPr>
        <w:t>Les agrégats utilisés pour la confection des dallettes seront constitués de graviers concassés ou quartz et de sable gros grains. La mise en œuvre se fera sur chaque site et sur une surface plane.</w:t>
      </w:r>
    </w:p>
    <w:p w14:paraId="1E9642C0" w14:textId="77777777" w:rsidR="00E24A09" w:rsidRPr="001E2D2C" w:rsidRDefault="00E24A09" w:rsidP="00E24A09">
      <w:pPr>
        <w:widowControl w:val="0"/>
        <w:spacing w:before="120" w:after="60"/>
        <w:ind w:right="255"/>
        <w:rPr>
          <w:rFonts w:cs="Times New Roman"/>
          <w:snapToGrid w:val="0"/>
          <w:lang w:val="fr-FR"/>
        </w:rPr>
      </w:pPr>
      <w:r w:rsidRPr="001E2D2C">
        <w:rPr>
          <w:rFonts w:cs="Times New Roman"/>
          <w:snapToGrid w:val="0"/>
          <w:lang w:val="fr-FR"/>
        </w:rPr>
        <w:t>Les dallettes seront armées de fer 10 et de 12 normalisé.</w:t>
      </w:r>
    </w:p>
    <w:p w14:paraId="058B7F25" w14:textId="77777777" w:rsidR="00E24A09" w:rsidRPr="001E2D2C" w:rsidRDefault="00E24A09" w:rsidP="00E24A09">
      <w:pPr>
        <w:widowControl w:val="0"/>
        <w:spacing w:after="120"/>
        <w:ind w:left="1170" w:right="255" w:hanging="450"/>
        <w:rPr>
          <w:rFonts w:cs="Times New Roman"/>
          <w:lang w:val="fr-FR"/>
        </w:rPr>
      </w:pPr>
      <w:r w:rsidRPr="001E2D2C">
        <w:rPr>
          <w:rFonts w:cs="Times New Roman"/>
          <w:b/>
          <w:snapToGrid w:val="0"/>
          <w:lang w:val="fr-FR"/>
        </w:rPr>
        <w:t>NB </w:t>
      </w:r>
      <w:r w:rsidRPr="001E2D2C">
        <w:rPr>
          <w:rFonts w:cs="Times New Roman"/>
          <w:snapToGrid w:val="0"/>
          <w:lang w:val="fr-FR"/>
        </w:rPr>
        <w:t xml:space="preserve">: </w:t>
      </w:r>
      <w:r w:rsidRPr="001E2D2C">
        <w:rPr>
          <w:rFonts w:cs="Times New Roman"/>
          <w:i/>
          <w:lang w:val="fr-FR"/>
        </w:rPr>
        <w:t>Les trous de défécation seront réalisés selon le modèle SanPlat (en forme de trou de serrure) adaptés aux cuvettes SATO avec les pose-pieds de chaque côté</w:t>
      </w:r>
      <w:r w:rsidRPr="001E2D2C">
        <w:rPr>
          <w:rFonts w:cs="Times New Roman"/>
          <w:lang w:val="fr-FR"/>
        </w:rPr>
        <w:t>.</w:t>
      </w:r>
    </w:p>
    <w:p w14:paraId="5399552E" w14:textId="77777777" w:rsidR="00E24A09" w:rsidRPr="001E2D2C" w:rsidRDefault="00E24A09" w:rsidP="00E24A09">
      <w:pPr>
        <w:widowControl w:val="0"/>
        <w:spacing w:after="120"/>
        <w:ind w:left="1170" w:right="255" w:hanging="450"/>
        <w:rPr>
          <w:rFonts w:cs="Times New Roman"/>
          <w:i/>
          <w:lang w:val="fr-FR"/>
        </w:rPr>
      </w:pPr>
      <w:r w:rsidRPr="001E2D2C">
        <w:rPr>
          <w:rFonts w:cs="Times New Roman"/>
          <w:i/>
          <w:lang w:val="fr-FR"/>
        </w:rPr>
        <w:t>Veiller à la finition soignée des dallettes de couverture des fosses pour éviter les eaux stagnantes.</w:t>
      </w:r>
    </w:p>
    <w:p w14:paraId="3C659C07" w14:textId="77777777" w:rsidR="00E24A09" w:rsidRPr="001E2D2C" w:rsidRDefault="00E24A09" w:rsidP="00E24A09">
      <w:pPr>
        <w:widowControl w:val="0"/>
        <w:spacing w:after="120"/>
        <w:ind w:left="1170" w:right="255" w:hanging="450"/>
        <w:rPr>
          <w:rFonts w:cs="Times New Roman"/>
          <w:i/>
          <w:snapToGrid w:val="0"/>
          <w:lang w:val="fr-FR"/>
        </w:rPr>
      </w:pPr>
    </w:p>
    <w:p w14:paraId="211F9BFA" w14:textId="77777777" w:rsidR="00E24A09" w:rsidRPr="001E2D2C" w:rsidRDefault="00E24A09" w:rsidP="00E24A09">
      <w:pPr>
        <w:widowControl w:val="0"/>
        <w:spacing w:before="120" w:after="120"/>
        <w:ind w:left="2160"/>
        <w:rPr>
          <w:rFonts w:cs="Times New Roman"/>
          <w:snapToGrid w:val="0"/>
          <w:lang w:val="fr-FR"/>
        </w:rPr>
      </w:pPr>
      <w:r>
        <w:rPr>
          <w:rFonts w:cs="Times New Roman"/>
          <w:snapToGrid w:val="0"/>
          <w:lang w:val="fr-FR"/>
        </w:rPr>
        <w:t>4.2</w:t>
      </w:r>
      <w:r w:rsidRPr="001E2D2C">
        <w:rPr>
          <w:rFonts w:cs="Times New Roman"/>
          <w:snapToGrid w:val="0"/>
          <w:lang w:val="fr-FR"/>
        </w:rPr>
        <w:t>.2.3</w:t>
      </w:r>
      <w:r w:rsidRPr="001E2D2C">
        <w:rPr>
          <w:rFonts w:cs="Times New Roman"/>
          <w:b/>
          <w:snapToGrid w:val="0"/>
          <w:lang w:val="fr-FR"/>
        </w:rPr>
        <w:t> :</w:t>
      </w:r>
      <w:r w:rsidRPr="001E2D2C">
        <w:rPr>
          <w:rFonts w:cs="Times New Roman"/>
          <w:snapToGrid w:val="0"/>
          <w:lang w:val="fr-FR"/>
        </w:rPr>
        <w:t xml:space="preserve"> Linteaux en B.A</w:t>
      </w:r>
    </w:p>
    <w:p w14:paraId="54AF7AB8"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Les linteaux sont fabriqués sur les sites et ils sont réalisés en béton armé dosé à 350 Kg/m</w:t>
      </w:r>
      <w:r w:rsidRPr="001E2D2C">
        <w:rPr>
          <w:rFonts w:cs="Times New Roman"/>
          <w:snapToGrid w:val="0"/>
          <w:vertAlign w:val="superscript"/>
          <w:lang w:val="fr-FR"/>
        </w:rPr>
        <w:t>3</w:t>
      </w:r>
      <w:r w:rsidRPr="001E2D2C">
        <w:rPr>
          <w:rFonts w:cs="Times New Roman"/>
          <w:snapToGrid w:val="0"/>
          <w:lang w:val="fr-FR"/>
        </w:rPr>
        <w:t xml:space="preserve"> et une section de 0,10 x 0,20 x 1,10m. Les linteaux servent d’appui à la charpente au droit des portes des cabines.</w:t>
      </w:r>
    </w:p>
    <w:p w14:paraId="6B03C7D2" w14:textId="77777777" w:rsidR="00E24A09" w:rsidRPr="001E2D2C" w:rsidRDefault="00E24A09" w:rsidP="00E24A09">
      <w:pPr>
        <w:widowControl w:val="0"/>
        <w:spacing w:after="120"/>
        <w:ind w:left="1418"/>
        <w:rPr>
          <w:rFonts w:cs="Times New Roman"/>
          <w:snapToGrid w:val="0"/>
          <w:lang w:val="fr-FR"/>
        </w:rPr>
      </w:pPr>
      <w:r>
        <w:rPr>
          <w:rFonts w:cs="Times New Roman"/>
          <w:snapToGrid w:val="0"/>
          <w:lang w:val="fr-FR"/>
        </w:rPr>
        <w:t>4.2</w:t>
      </w:r>
      <w:r w:rsidRPr="001E2D2C">
        <w:rPr>
          <w:rFonts w:cs="Times New Roman"/>
          <w:snapToGrid w:val="0"/>
          <w:lang w:val="fr-FR"/>
        </w:rPr>
        <w:t>.2.4 : Armatures</w:t>
      </w:r>
    </w:p>
    <w:p w14:paraId="0B15C179"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Les armatures utilisées seront des aciers de Haute Adhérence (HA) normalisés de deux types de diamètres 12 et 10 mm et correctement façonnés conformément au plan de ferraillage.</w:t>
      </w:r>
    </w:p>
    <w:p w14:paraId="5CABEDF0" w14:textId="77777777" w:rsidR="00E24A09" w:rsidRPr="001E2D2C" w:rsidRDefault="00E24A09" w:rsidP="00E24A09">
      <w:pPr>
        <w:widowControl w:val="0"/>
        <w:spacing w:after="120"/>
        <w:ind w:left="1411"/>
        <w:rPr>
          <w:rFonts w:cs="Times New Roman"/>
          <w:b/>
          <w:snapToGrid w:val="0"/>
          <w:lang w:val="fr-FR"/>
        </w:rPr>
      </w:pPr>
      <w:r>
        <w:rPr>
          <w:rFonts w:cs="Times New Roman"/>
          <w:snapToGrid w:val="0"/>
          <w:lang w:val="fr-FR"/>
        </w:rPr>
        <w:t>4.2</w:t>
      </w:r>
      <w:r w:rsidRPr="001E2D2C">
        <w:rPr>
          <w:rFonts w:cs="Times New Roman"/>
          <w:snapToGrid w:val="0"/>
          <w:lang w:val="fr-FR"/>
        </w:rPr>
        <w:t>.2.5 :</w:t>
      </w:r>
      <w:r w:rsidRPr="001E2D2C">
        <w:rPr>
          <w:rFonts w:cs="Times New Roman"/>
          <w:b/>
          <w:snapToGrid w:val="0"/>
          <w:lang w:val="fr-FR"/>
        </w:rPr>
        <w:t xml:space="preserve"> Coffrage</w:t>
      </w:r>
    </w:p>
    <w:p w14:paraId="4AD3E5C1"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 coffrage utilisé pour la confection des dallettes des latrines sont des chevrons 8x4. Toutefois, le coffrage pour semelle, linteaux et poteaux sera évalué au mètre carré (m²).</w:t>
      </w:r>
    </w:p>
    <w:p w14:paraId="3E220796" w14:textId="77777777" w:rsidR="00E24A09" w:rsidRPr="001E2D2C" w:rsidRDefault="00E24A09" w:rsidP="00E24A09">
      <w:pPr>
        <w:widowControl w:val="0"/>
        <w:ind w:left="1411"/>
        <w:rPr>
          <w:rFonts w:cs="Times New Roman"/>
          <w:b/>
          <w:snapToGrid w:val="0"/>
          <w:lang w:val="fr-FR"/>
        </w:rPr>
      </w:pPr>
      <w:r>
        <w:rPr>
          <w:rFonts w:cs="Times New Roman"/>
          <w:snapToGrid w:val="0"/>
          <w:lang w:val="fr-FR"/>
        </w:rPr>
        <w:t>4.2</w:t>
      </w:r>
      <w:r w:rsidRPr="001E2D2C">
        <w:rPr>
          <w:rFonts w:cs="Times New Roman"/>
          <w:snapToGrid w:val="0"/>
          <w:lang w:val="fr-FR"/>
        </w:rPr>
        <w:t>.2.</w:t>
      </w:r>
      <w:r>
        <w:rPr>
          <w:rFonts w:cs="Times New Roman"/>
          <w:snapToGrid w:val="0"/>
          <w:lang w:val="fr-FR"/>
        </w:rPr>
        <w:t xml:space="preserve">6 </w:t>
      </w:r>
      <w:r w:rsidRPr="001E2D2C">
        <w:rPr>
          <w:rFonts w:cs="Times New Roman"/>
          <w:b/>
          <w:snapToGrid w:val="0"/>
          <w:lang w:val="fr-FR"/>
        </w:rPr>
        <w:t>: Maçonnerie</w:t>
      </w:r>
    </w:p>
    <w:p w14:paraId="3A89E39A" w14:textId="77777777" w:rsidR="00E24A09" w:rsidRPr="001E2D2C" w:rsidRDefault="00E24A09" w:rsidP="00E24A09">
      <w:pPr>
        <w:widowControl w:val="0"/>
        <w:spacing w:after="120"/>
        <w:rPr>
          <w:rFonts w:cs="Times New Roman"/>
          <w:snapToGrid w:val="0"/>
          <w:u w:val="single"/>
          <w:lang w:val="fr-FR"/>
        </w:rPr>
      </w:pPr>
      <w:r w:rsidRPr="001E2D2C">
        <w:rPr>
          <w:rFonts w:cs="Times New Roman"/>
          <w:snapToGrid w:val="0"/>
          <w:u w:val="single"/>
          <w:lang w:val="fr-FR"/>
        </w:rPr>
        <w:t>Les compartiments des fosses/Murs en soubassement</w:t>
      </w:r>
    </w:p>
    <w:p w14:paraId="56ED6A2E"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Les parois des fosses seront protégées par les murs construits en agglos pleins de 0,2 m d’épaisseur et seront posés sur des semelles filantes gros béton (300 kg/m</w:t>
      </w:r>
      <w:r w:rsidRPr="001E2D2C">
        <w:rPr>
          <w:rFonts w:cs="Times New Roman"/>
          <w:snapToGrid w:val="0"/>
          <w:vertAlign w:val="superscript"/>
          <w:lang w:val="fr-FR"/>
        </w:rPr>
        <w:t>3</w:t>
      </w:r>
      <w:r w:rsidRPr="001E2D2C">
        <w:rPr>
          <w:rFonts w:cs="Times New Roman"/>
          <w:snapToGrid w:val="0"/>
          <w:lang w:val="fr-FR"/>
        </w:rPr>
        <w:t>) de 0,20 x 0,40 sur une couche de 0,05 m de béton de propriété dosé à 150 Kg/m</w:t>
      </w:r>
      <w:r w:rsidRPr="001E2D2C">
        <w:rPr>
          <w:rFonts w:cs="Times New Roman"/>
          <w:snapToGrid w:val="0"/>
          <w:vertAlign w:val="superscript"/>
          <w:lang w:val="fr-FR"/>
        </w:rPr>
        <w:t>3</w:t>
      </w:r>
      <w:r w:rsidRPr="001E2D2C">
        <w:rPr>
          <w:rFonts w:cs="Times New Roman"/>
          <w:snapToGrid w:val="0"/>
          <w:lang w:val="fr-FR"/>
        </w:rPr>
        <w:t>.</w:t>
      </w:r>
    </w:p>
    <w:p w14:paraId="6D0F3B61"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Les fosses seront subdivisées en 3 compartiments avec des murs mitoyens de 15. Les murs serviront de support pour les dallettes.</w:t>
      </w:r>
    </w:p>
    <w:p w14:paraId="7C65DBD1"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Le niveau fini (supérieur) des murs de soubassement devra dépasser de 0,20 m le TN.</w:t>
      </w:r>
    </w:p>
    <w:p w14:paraId="6AAECA33" w14:textId="77777777" w:rsidR="00E24A09" w:rsidRDefault="00E24A09" w:rsidP="00E24A09">
      <w:pPr>
        <w:widowControl w:val="0"/>
        <w:spacing w:after="60"/>
        <w:ind w:right="259"/>
        <w:rPr>
          <w:rFonts w:cs="Times New Roman"/>
          <w:snapToGrid w:val="0"/>
          <w:u w:val="single"/>
          <w:lang w:val="fr-FR"/>
        </w:rPr>
      </w:pPr>
    </w:p>
    <w:p w14:paraId="4E8FE84F" w14:textId="77777777" w:rsidR="00E24A09" w:rsidRPr="001E2D2C" w:rsidRDefault="00E24A09" w:rsidP="00E24A09">
      <w:pPr>
        <w:widowControl w:val="0"/>
        <w:spacing w:after="60"/>
        <w:ind w:right="259"/>
        <w:rPr>
          <w:rFonts w:cs="Times New Roman"/>
          <w:snapToGrid w:val="0"/>
          <w:u w:val="single"/>
          <w:lang w:val="fr-FR"/>
        </w:rPr>
      </w:pPr>
      <w:r w:rsidRPr="001E2D2C">
        <w:rPr>
          <w:rFonts w:cs="Times New Roman"/>
          <w:snapToGrid w:val="0"/>
          <w:u w:val="single"/>
          <w:lang w:val="fr-FR"/>
        </w:rPr>
        <w:t>Les cabines :</w:t>
      </w:r>
    </w:p>
    <w:p w14:paraId="01CFFA1E" w14:textId="77777777" w:rsidR="00E24A09" w:rsidRPr="001E2D2C" w:rsidRDefault="00E24A09" w:rsidP="00E24A09">
      <w:pPr>
        <w:widowControl w:val="0"/>
        <w:spacing w:before="60" w:after="60"/>
        <w:ind w:right="259"/>
        <w:rPr>
          <w:rFonts w:cs="Times New Roman"/>
          <w:snapToGrid w:val="0"/>
          <w:lang w:val="fr-FR"/>
        </w:rPr>
      </w:pPr>
      <w:r w:rsidRPr="001E2D2C">
        <w:rPr>
          <w:rFonts w:cs="Times New Roman"/>
          <w:snapToGrid w:val="0"/>
          <w:lang w:val="fr-FR"/>
        </w:rPr>
        <w:t xml:space="preserve">Chaque bloc comprend 3 cabines de dimensions internes 1,5 m de large x 1,70 de profondeur. Les cabines seront en agglos creux de 15 avec des poteaux en BA à chaque angle. Les fers seront rendus solidaires de ceux des poteaux des fosses septiques. </w:t>
      </w:r>
    </w:p>
    <w:p w14:paraId="22BAF517" w14:textId="77777777" w:rsidR="00E24A09" w:rsidRPr="001E2D2C" w:rsidRDefault="00E24A09" w:rsidP="00E24A09">
      <w:pPr>
        <w:widowControl w:val="0"/>
        <w:spacing w:before="60" w:after="60"/>
        <w:ind w:right="259"/>
        <w:rPr>
          <w:rFonts w:cs="Times New Roman"/>
          <w:snapToGrid w:val="0"/>
          <w:lang w:val="fr-FR"/>
        </w:rPr>
      </w:pPr>
      <w:r w:rsidRPr="001E2D2C">
        <w:rPr>
          <w:rFonts w:cs="Times New Roman"/>
          <w:snapToGrid w:val="0"/>
          <w:lang w:val="fr-FR"/>
        </w:rPr>
        <w:t>La hauteur totale du mur de façade principale par rapport au niveau des dallettes est de 2,70 m (y/c le linteau). Tandis la hauteur totale du mur de façade arrière est de 2,40 m.</w:t>
      </w:r>
    </w:p>
    <w:p w14:paraId="795942EE" w14:textId="77777777" w:rsidR="00E24A09" w:rsidRPr="001E2D2C" w:rsidRDefault="00E24A09" w:rsidP="00E24A09">
      <w:pPr>
        <w:widowControl w:val="0"/>
        <w:spacing w:before="60" w:after="60"/>
        <w:ind w:right="259"/>
        <w:rPr>
          <w:rFonts w:cs="Times New Roman"/>
          <w:snapToGrid w:val="0"/>
          <w:lang w:val="fr-FR"/>
        </w:rPr>
      </w:pPr>
      <w:r w:rsidRPr="001E2D2C">
        <w:rPr>
          <w:rFonts w:cs="Times New Roman"/>
          <w:snapToGrid w:val="0"/>
          <w:lang w:val="fr-FR"/>
        </w:rPr>
        <w:t>Au-dessus des linteaux, 2 rangées de claustras sur la façade principale et une rangée sur la façade arrière permettront l’aération et la luminosité des cabines.</w:t>
      </w:r>
    </w:p>
    <w:p w14:paraId="7069918E" w14:textId="77777777" w:rsidR="00E24A09" w:rsidRPr="001E2D2C" w:rsidRDefault="00E24A09" w:rsidP="00E24A09">
      <w:pPr>
        <w:widowControl w:val="0"/>
        <w:spacing w:before="60" w:after="60"/>
        <w:ind w:right="259"/>
        <w:rPr>
          <w:rFonts w:cs="Times New Roman"/>
          <w:snapToGrid w:val="0"/>
          <w:lang w:val="fr-FR"/>
        </w:rPr>
      </w:pPr>
      <w:r w:rsidRPr="001E2D2C">
        <w:rPr>
          <w:rFonts w:cs="Times New Roman"/>
          <w:snapToGrid w:val="0"/>
          <w:lang w:val="fr-FR"/>
        </w:rPr>
        <w:t>Chaque cabine disposera de support métallique encastré en inox de 35 pour les appuis pour les personnes en difficultés (voire plans).</w:t>
      </w:r>
    </w:p>
    <w:p w14:paraId="1D01E069" w14:textId="77777777" w:rsidR="00E24A09" w:rsidRPr="001E2D2C" w:rsidRDefault="00E24A09" w:rsidP="00E24A09">
      <w:pPr>
        <w:widowControl w:val="0"/>
        <w:spacing w:after="120"/>
        <w:rPr>
          <w:rFonts w:cs="Times New Roman"/>
          <w:snapToGrid w:val="0"/>
          <w:u w:val="single"/>
          <w:lang w:val="fr-FR"/>
        </w:rPr>
      </w:pPr>
      <w:r w:rsidRPr="001E2D2C">
        <w:rPr>
          <w:rFonts w:cs="Times New Roman"/>
          <w:snapToGrid w:val="0"/>
          <w:u w:val="single"/>
          <w:lang w:val="fr-FR"/>
        </w:rPr>
        <w:t>Le mur d’intimité</w:t>
      </w:r>
    </w:p>
    <w:p w14:paraId="6C0ADE4E"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 xml:space="preserve">Un mur d’intimité de hauteur utile (hors sol) </w:t>
      </w:r>
      <w:smartTag w:uri="urn:schemas-microsoft-com:office:smarttags" w:element="metricconverter">
        <w:smartTagPr>
          <w:attr w:name="ProductID" w:val="1,50 m"/>
        </w:smartTagPr>
        <w:r w:rsidRPr="001E2D2C">
          <w:rPr>
            <w:rFonts w:cs="Times New Roman"/>
            <w:snapToGrid w:val="0"/>
            <w:lang w:val="fr-FR"/>
          </w:rPr>
          <w:t>1,80 m</w:t>
        </w:r>
      </w:smartTag>
      <w:r w:rsidRPr="001E2D2C">
        <w:rPr>
          <w:rFonts w:cs="Times New Roman"/>
          <w:snapToGrid w:val="0"/>
          <w:lang w:val="fr-FR"/>
        </w:rPr>
        <w:t xml:space="preserve"> est élevé à une distance de </w:t>
      </w:r>
      <w:smartTag w:uri="urn:schemas-microsoft-com:office:smarttags" w:element="metricconverter">
        <w:smartTagPr>
          <w:attr w:name="ProductID" w:val="1,20 m"/>
        </w:smartTagPr>
        <w:r w:rsidRPr="001E2D2C">
          <w:rPr>
            <w:rFonts w:cs="Times New Roman"/>
            <w:snapToGrid w:val="0"/>
            <w:lang w:val="fr-FR"/>
          </w:rPr>
          <w:t>1,20 m</w:t>
        </w:r>
      </w:smartTag>
      <w:r w:rsidRPr="001E2D2C">
        <w:rPr>
          <w:rFonts w:cs="Times New Roman"/>
          <w:snapToGrid w:val="0"/>
          <w:lang w:val="fr-FR"/>
        </w:rPr>
        <w:t xml:space="preserve"> en face des cabines pour cacher la vue des passants. Le mur d’intimité est bâti en agglos 0,2  pleins en soubassement et 0,15 creux en élévation avec 3 poteaux en briques doublées de 0,4 x 0,4 aux extrémités et au milieu (voire plans).</w:t>
      </w:r>
    </w:p>
    <w:p w14:paraId="77FF3F15" w14:textId="77777777" w:rsidR="00E24A09" w:rsidRPr="001E2D2C" w:rsidRDefault="00E24A09" w:rsidP="00E24A09">
      <w:pPr>
        <w:widowControl w:val="0"/>
        <w:spacing w:after="60"/>
        <w:ind w:right="259"/>
        <w:rPr>
          <w:rFonts w:cs="Times New Roman"/>
          <w:snapToGrid w:val="0"/>
          <w:lang w:val="fr-FR"/>
        </w:rPr>
      </w:pPr>
    </w:p>
    <w:p w14:paraId="16240670" w14:textId="77777777" w:rsidR="00E24A09" w:rsidRPr="001E2D2C" w:rsidRDefault="00E24A09" w:rsidP="00E24A09">
      <w:pPr>
        <w:widowControl w:val="0"/>
        <w:spacing w:after="120"/>
        <w:rPr>
          <w:rFonts w:cs="Times New Roman"/>
          <w:snapToGrid w:val="0"/>
          <w:u w:val="single"/>
          <w:lang w:val="fr-FR"/>
        </w:rPr>
      </w:pPr>
      <w:r w:rsidRPr="001E2D2C">
        <w:rPr>
          <w:rFonts w:cs="Times New Roman"/>
          <w:snapToGrid w:val="0"/>
          <w:u w:val="single"/>
          <w:lang w:val="fr-FR"/>
        </w:rPr>
        <w:t>Le Couloir d’intimité ou Terrasse</w:t>
      </w:r>
    </w:p>
    <w:p w14:paraId="7F17A943"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Les dimensions sont spécifiées sur les plans. La longueur correspondra à celle de la superstructure augmentée de la plate-forme servant de rampe d’accès.</w:t>
      </w:r>
    </w:p>
    <w:p w14:paraId="49C5607B"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Il sera réalisé un dallage de forme d’épaisseur 0,10 m, revêtue d’une chape (200 kg/m</w:t>
      </w:r>
      <w:r w:rsidRPr="001E2D2C">
        <w:rPr>
          <w:rFonts w:cs="Times New Roman"/>
          <w:snapToGrid w:val="0"/>
          <w:vertAlign w:val="superscript"/>
          <w:lang w:val="fr-FR"/>
        </w:rPr>
        <w:t>3</w:t>
      </w:r>
      <w:r w:rsidRPr="001E2D2C">
        <w:rPr>
          <w:rFonts w:cs="Times New Roman"/>
          <w:snapToGrid w:val="0"/>
          <w:lang w:val="fr-FR"/>
        </w:rPr>
        <w:t>) reposant sur une couche de gravier de 20 mm (voire plans). Elle présentera une pente de 2% vers l’extérieur et dépassera le TN d’au moins 0,20 m. Il sera observé un dénivelé entre la chape de la terrasse et celle des cabines (le niveau de la chape de la terrasse sera de 0,05 m plus bas que celui des cabines).</w:t>
      </w:r>
    </w:p>
    <w:p w14:paraId="34133350" w14:textId="77777777" w:rsidR="00E24A09" w:rsidRPr="001E2D2C" w:rsidRDefault="00E24A09" w:rsidP="00E24A09">
      <w:pPr>
        <w:widowControl w:val="0"/>
        <w:spacing w:before="120" w:after="120"/>
        <w:ind w:right="39"/>
        <w:rPr>
          <w:rFonts w:cs="Times New Roman"/>
          <w:snapToGrid w:val="0"/>
          <w:lang w:val="fr-FR"/>
        </w:rPr>
      </w:pPr>
      <w:r>
        <w:rPr>
          <w:rFonts w:cs="Times New Roman"/>
          <w:snapToGrid w:val="0"/>
          <w:lang w:val="fr-FR"/>
        </w:rPr>
        <w:t>4.2</w:t>
      </w:r>
      <w:r w:rsidRPr="001E2D2C">
        <w:rPr>
          <w:rFonts w:cs="Times New Roman"/>
          <w:snapToGrid w:val="0"/>
          <w:lang w:val="fr-FR"/>
        </w:rPr>
        <w:t>.2.</w:t>
      </w:r>
      <w:r>
        <w:rPr>
          <w:rFonts w:cs="Times New Roman"/>
          <w:snapToGrid w:val="0"/>
          <w:lang w:val="fr-FR"/>
        </w:rPr>
        <w:t>7</w:t>
      </w:r>
      <w:r w:rsidRPr="001E2D2C">
        <w:rPr>
          <w:rFonts w:cs="Times New Roman"/>
          <w:b/>
          <w:snapToGrid w:val="0"/>
          <w:lang w:val="fr-FR"/>
        </w:rPr>
        <w:t>:</w:t>
      </w:r>
      <w:r w:rsidRPr="001E2D2C">
        <w:rPr>
          <w:rFonts w:cs="Times New Roman"/>
          <w:snapToGrid w:val="0"/>
          <w:lang w:val="fr-FR"/>
        </w:rPr>
        <w:t xml:space="preserve"> Tuyaux de ventilation</w:t>
      </w:r>
    </w:p>
    <w:p w14:paraId="5FA45BBA" w14:textId="77777777" w:rsidR="00E24A09" w:rsidRPr="001E2D2C" w:rsidRDefault="00E24A09" w:rsidP="00E24A09">
      <w:pPr>
        <w:widowControl w:val="0"/>
        <w:spacing w:after="120"/>
        <w:ind w:right="39"/>
        <w:rPr>
          <w:rFonts w:cs="Times New Roman"/>
          <w:snapToGrid w:val="0"/>
          <w:lang w:val="fr-FR"/>
        </w:rPr>
      </w:pPr>
      <w:r w:rsidRPr="001E2D2C">
        <w:rPr>
          <w:rFonts w:cs="Times New Roman"/>
          <w:snapToGrid w:val="0"/>
          <w:lang w:val="fr-FR"/>
        </w:rPr>
        <w:t>Les tuyaux PVC doivent avoir un stabilisateur (au moins 3 accroches) pour empêcher les dommages. Le diamètre recommandé est de 110 mm posé verticalement sur le trou de dallette. Le haut du tuyau doit dépasser la toiture d’au moins 0.4 m avec une grille anti mouche de 1.5 mm  x 1.2 mm de maille (voire plans).</w:t>
      </w:r>
    </w:p>
    <w:p w14:paraId="3F5FDC57" w14:textId="77777777" w:rsidR="00E24A09" w:rsidRPr="001E2D2C" w:rsidRDefault="00E24A09" w:rsidP="00E24A09">
      <w:pPr>
        <w:widowControl w:val="0"/>
        <w:spacing w:after="60"/>
        <w:rPr>
          <w:rFonts w:cs="Times New Roman"/>
          <w:snapToGrid w:val="0"/>
          <w:lang w:val="fr-FR"/>
        </w:rPr>
      </w:pPr>
    </w:p>
    <w:p w14:paraId="5B94D36A" w14:textId="77777777" w:rsidR="00E24A09" w:rsidRPr="001E2D2C" w:rsidRDefault="00E24A09" w:rsidP="00E24A09">
      <w:pPr>
        <w:widowControl w:val="0"/>
        <w:spacing w:after="60"/>
        <w:rPr>
          <w:rFonts w:cs="Times New Roman"/>
          <w:b/>
          <w:snapToGrid w:val="0"/>
          <w:lang w:val="fr-FR"/>
        </w:rPr>
      </w:pPr>
      <w:r w:rsidRPr="001E2D2C">
        <w:rPr>
          <w:rFonts w:cs="Times New Roman"/>
          <w:b/>
          <w:snapToGrid w:val="0"/>
          <w:lang w:val="fr-FR"/>
        </w:rPr>
        <w:t xml:space="preserve">SECTION </w:t>
      </w:r>
      <w:r>
        <w:rPr>
          <w:rFonts w:cs="Times New Roman"/>
          <w:b/>
          <w:snapToGrid w:val="0"/>
          <w:lang w:val="fr-FR"/>
        </w:rPr>
        <w:t>4.2</w:t>
      </w:r>
      <w:r w:rsidRPr="001E2D2C">
        <w:rPr>
          <w:rFonts w:cs="Times New Roman"/>
          <w:b/>
          <w:snapToGrid w:val="0"/>
          <w:lang w:val="fr-FR"/>
        </w:rPr>
        <w:t>.3</w:t>
      </w:r>
      <w:r w:rsidRPr="001E2D2C">
        <w:rPr>
          <w:rFonts w:cs="Times New Roman"/>
          <w:snapToGrid w:val="0"/>
          <w:lang w:val="fr-FR"/>
        </w:rPr>
        <w:t xml:space="preserve"> : </w:t>
      </w:r>
      <w:r w:rsidRPr="001E2D2C">
        <w:rPr>
          <w:rFonts w:cs="Times New Roman"/>
          <w:b/>
          <w:snapToGrid w:val="0"/>
          <w:lang w:val="fr-FR"/>
        </w:rPr>
        <w:t>Charpente – Couverture - Etanchéité</w:t>
      </w:r>
    </w:p>
    <w:p w14:paraId="777F733B" w14:textId="77777777" w:rsidR="00E24A09" w:rsidRPr="001E2D2C" w:rsidRDefault="00E24A09" w:rsidP="00E24A09">
      <w:pPr>
        <w:widowControl w:val="0"/>
        <w:spacing w:after="60"/>
        <w:ind w:right="43"/>
        <w:rPr>
          <w:rFonts w:cs="Times New Roman"/>
          <w:snapToGrid w:val="0"/>
          <w:lang w:val="fr-FR"/>
        </w:rPr>
      </w:pPr>
      <w:r w:rsidRPr="001E2D2C">
        <w:rPr>
          <w:rFonts w:cs="Times New Roman"/>
          <w:snapToGrid w:val="0"/>
          <w:lang w:val="fr-FR"/>
        </w:rPr>
        <w:t>Les charpentes seront exécutées de tube carrés de 20 fixés solidement sur la maçonnerie de la superstructure dans le sens de la longueur à l’aide de fer à béton de section 0,06 m.</w:t>
      </w:r>
    </w:p>
    <w:p w14:paraId="6F748396" w14:textId="77777777" w:rsidR="00E24A09" w:rsidRPr="001E2D2C" w:rsidRDefault="00E24A09" w:rsidP="00E24A09">
      <w:pPr>
        <w:widowControl w:val="0"/>
        <w:spacing w:after="60"/>
        <w:ind w:right="43"/>
        <w:rPr>
          <w:rFonts w:cs="Times New Roman"/>
          <w:snapToGrid w:val="0"/>
          <w:lang w:val="fr-FR"/>
        </w:rPr>
      </w:pPr>
      <w:r w:rsidRPr="001E2D2C">
        <w:rPr>
          <w:rFonts w:cs="Times New Roman"/>
          <w:snapToGrid w:val="0"/>
          <w:lang w:val="fr-FR"/>
        </w:rPr>
        <w:t>Les couvertures seront en tôle ondulée ou bac alu de 45. Les tôles de 45 seront solidement fixées aux pannes (tubes carrés de 20) à l’aide de crochets. Les chevauchements ou recouvrements seront de deux (2) ondulations au moins, soit 0,15 m.  Le dépassement des tôles ne doit pas dépasser 15 cm tenant compte des vents.</w:t>
      </w:r>
    </w:p>
    <w:p w14:paraId="63E8F3B9" w14:textId="77777777" w:rsidR="00E24A09" w:rsidRPr="001E2D2C" w:rsidRDefault="00E24A09" w:rsidP="00E24A09">
      <w:pPr>
        <w:widowControl w:val="0"/>
        <w:spacing w:after="60"/>
        <w:ind w:right="43"/>
        <w:rPr>
          <w:rFonts w:cs="Times New Roman"/>
          <w:snapToGrid w:val="0"/>
          <w:lang w:val="fr-FR"/>
        </w:rPr>
      </w:pPr>
      <w:r w:rsidRPr="001E2D2C">
        <w:rPr>
          <w:rFonts w:cs="Times New Roman"/>
          <w:snapToGrid w:val="0"/>
          <w:lang w:val="fr-FR"/>
        </w:rPr>
        <w:t>Le mur d’acrotère sera en brique pleine, compte tenu des vents fréquents.</w:t>
      </w:r>
    </w:p>
    <w:p w14:paraId="7ADADF23" w14:textId="77777777" w:rsidR="00E24A09" w:rsidRPr="001E2D2C" w:rsidRDefault="00E24A09" w:rsidP="00E24A09">
      <w:pPr>
        <w:widowControl w:val="0"/>
        <w:spacing w:after="60"/>
        <w:ind w:right="43"/>
        <w:rPr>
          <w:rFonts w:cs="Times New Roman"/>
          <w:snapToGrid w:val="0"/>
          <w:lang w:val="fr-FR"/>
        </w:rPr>
      </w:pPr>
    </w:p>
    <w:p w14:paraId="39AF473D" w14:textId="77777777" w:rsidR="00E24A09" w:rsidRPr="001E2D2C" w:rsidRDefault="00E24A09" w:rsidP="00E24A09">
      <w:pPr>
        <w:widowControl w:val="0"/>
        <w:spacing w:after="60"/>
        <w:ind w:right="43"/>
        <w:rPr>
          <w:rFonts w:cs="Times New Roman"/>
          <w:snapToGrid w:val="0"/>
          <w:lang w:val="fr-FR"/>
        </w:rPr>
      </w:pPr>
      <w:r w:rsidRPr="001E2D2C">
        <w:rPr>
          <w:rFonts w:cs="Times New Roman"/>
          <w:snapToGrid w:val="0"/>
          <w:lang w:val="fr-FR"/>
        </w:rPr>
        <w:t>L’Entrepreneur exécutera les travaux de charpente et de couverture, avec toutes sujétions de pose et de réglage y compris les accessoires nécessaires à assurer une parfaite étanchéité. Les matériaux de couverture seront stockés à l’abri des intempéries.</w:t>
      </w:r>
    </w:p>
    <w:p w14:paraId="144CBD03" w14:textId="77777777" w:rsidR="00E24A09" w:rsidRPr="001E2D2C" w:rsidRDefault="00E24A09" w:rsidP="00E24A09">
      <w:pPr>
        <w:widowControl w:val="0"/>
        <w:spacing w:after="60"/>
        <w:rPr>
          <w:rFonts w:cs="Times New Roman"/>
          <w:snapToGrid w:val="0"/>
          <w:lang w:val="fr-FR"/>
        </w:rPr>
      </w:pPr>
    </w:p>
    <w:p w14:paraId="5EFBEB5D" w14:textId="77777777" w:rsidR="00E24A09" w:rsidRPr="001E2D2C" w:rsidRDefault="00E24A09" w:rsidP="00E24A09">
      <w:pPr>
        <w:widowControl w:val="0"/>
        <w:spacing w:after="60"/>
        <w:rPr>
          <w:rFonts w:cs="Times New Roman"/>
          <w:b/>
          <w:snapToGrid w:val="0"/>
          <w:lang w:val="fr-FR"/>
        </w:rPr>
      </w:pPr>
      <w:r w:rsidRPr="001E2D2C">
        <w:rPr>
          <w:rFonts w:cs="Times New Roman"/>
          <w:b/>
          <w:snapToGrid w:val="0"/>
          <w:lang w:val="fr-FR"/>
        </w:rPr>
        <w:t>SECTION</w:t>
      </w:r>
      <w:r>
        <w:rPr>
          <w:rFonts w:cs="Times New Roman"/>
          <w:b/>
          <w:snapToGrid w:val="0"/>
          <w:lang w:val="fr-FR"/>
        </w:rPr>
        <w:t xml:space="preserve"> 4.2</w:t>
      </w:r>
      <w:r w:rsidRPr="001E2D2C">
        <w:rPr>
          <w:rFonts w:cs="Times New Roman"/>
          <w:b/>
          <w:snapToGrid w:val="0"/>
          <w:lang w:val="fr-FR"/>
        </w:rPr>
        <w:t>.4</w:t>
      </w:r>
      <w:r w:rsidRPr="001E2D2C">
        <w:rPr>
          <w:rFonts w:cs="Times New Roman"/>
          <w:snapToGrid w:val="0"/>
          <w:lang w:val="fr-FR"/>
        </w:rPr>
        <w:t xml:space="preserve"> : </w:t>
      </w:r>
      <w:r w:rsidRPr="001E2D2C">
        <w:rPr>
          <w:rFonts w:cs="Times New Roman"/>
          <w:b/>
          <w:snapToGrid w:val="0"/>
          <w:lang w:val="fr-FR"/>
        </w:rPr>
        <w:t>Menuiserie Bois et Métallique – Ferronnerie – Quincaillerie</w:t>
      </w:r>
    </w:p>
    <w:p w14:paraId="01812F5F"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Les portes des latrines seront métalliques et pleines (double face) en panneaux métalliques 10/10</w:t>
      </w:r>
      <w:r w:rsidRPr="001E2D2C">
        <w:rPr>
          <w:rFonts w:cs="Times New Roman"/>
          <w:snapToGrid w:val="0"/>
          <w:vertAlign w:val="superscript"/>
          <w:lang w:val="fr-FR"/>
        </w:rPr>
        <w:t>ème</w:t>
      </w:r>
      <w:r w:rsidRPr="001E2D2C">
        <w:rPr>
          <w:rFonts w:cs="Times New Roman"/>
          <w:snapToGrid w:val="0"/>
          <w:lang w:val="fr-FR"/>
        </w:rPr>
        <w:t>.</w:t>
      </w:r>
    </w:p>
    <w:p w14:paraId="54030828" w14:textId="77777777" w:rsidR="00E24A09" w:rsidRPr="001E2D2C" w:rsidRDefault="00E24A09" w:rsidP="00E24A09">
      <w:pPr>
        <w:widowControl w:val="0"/>
        <w:spacing w:after="120"/>
        <w:ind w:right="39"/>
        <w:rPr>
          <w:rFonts w:cs="Times New Roman"/>
          <w:snapToGrid w:val="0"/>
          <w:lang w:val="fr-FR"/>
        </w:rPr>
      </w:pPr>
      <w:r w:rsidRPr="001E2D2C">
        <w:rPr>
          <w:rFonts w:cs="Times New Roman"/>
          <w:snapToGrid w:val="0"/>
          <w:lang w:val="fr-FR"/>
        </w:rPr>
        <w:t>Les portes des latrines sont constituées d’un cadre métallique présentant une ouverture (imposte) grillagée de 0,30 m de large au-dessus du battant (0,80 x 2,10). Les portes métalliques seront munies d’un système de verrouillage comprenant deux (2) crochets (intérieur et extérieur) et un (1) cadenas extérieur de 1</w:t>
      </w:r>
      <w:r w:rsidRPr="001E2D2C">
        <w:rPr>
          <w:rFonts w:cs="Times New Roman"/>
          <w:snapToGrid w:val="0"/>
          <w:vertAlign w:val="superscript"/>
          <w:lang w:val="fr-FR"/>
        </w:rPr>
        <w:t>er</w:t>
      </w:r>
      <w:r w:rsidRPr="001E2D2C">
        <w:rPr>
          <w:rFonts w:cs="Times New Roman"/>
          <w:snapToGrid w:val="0"/>
          <w:lang w:val="fr-FR"/>
        </w:rPr>
        <w:t xml:space="preserve"> choix.</w:t>
      </w:r>
    </w:p>
    <w:p w14:paraId="135CCCAA" w14:textId="77777777" w:rsidR="00E24A09" w:rsidRPr="001E2D2C" w:rsidRDefault="00E24A09" w:rsidP="00E24A09">
      <w:pPr>
        <w:widowControl w:val="0"/>
        <w:spacing w:after="60"/>
        <w:ind w:right="259"/>
        <w:rPr>
          <w:rFonts w:cs="Times New Roman"/>
          <w:snapToGrid w:val="0"/>
          <w:lang w:val="fr-FR"/>
        </w:rPr>
      </w:pPr>
      <w:r w:rsidRPr="001E2D2C">
        <w:rPr>
          <w:rFonts w:cs="Times New Roman"/>
          <w:snapToGrid w:val="0"/>
          <w:lang w:val="fr-FR"/>
        </w:rPr>
        <w:t>Un calfeutrement au mortier de ciment ou en coffrage béton (jonction entre le cadre métallique des portes et la maçonnerie) sera réalisé en périphérie de chacune des portes</w:t>
      </w:r>
    </w:p>
    <w:p w14:paraId="6A244470" w14:textId="77777777" w:rsidR="00E24A09" w:rsidRPr="001E2D2C" w:rsidRDefault="00E24A09" w:rsidP="00E24A09">
      <w:pPr>
        <w:widowControl w:val="0"/>
        <w:ind w:right="259"/>
        <w:rPr>
          <w:rFonts w:cs="Times New Roman"/>
          <w:b/>
          <w:snapToGrid w:val="0"/>
          <w:lang w:val="fr-FR"/>
        </w:rPr>
      </w:pPr>
    </w:p>
    <w:p w14:paraId="0C625CC0" w14:textId="77777777" w:rsidR="00E24A09" w:rsidRPr="001E2D2C" w:rsidRDefault="00E24A09" w:rsidP="00E24A09">
      <w:pPr>
        <w:widowControl w:val="0"/>
        <w:ind w:right="259"/>
        <w:rPr>
          <w:rFonts w:cs="Times New Roman"/>
          <w:i/>
          <w:snapToGrid w:val="0"/>
          <w:lang w:val="fr-FR"/>
        </w:rPr>
      </w:pPr>
      <w:r w:rsidRPr="001E2D2C">
        <w:rPr>
          <w:rFonts w:cs="Times New Roman"/>
          <w:b/>
          <w:snapToGrid w:val="0"/>
          <w:lang w:val="fr-FR"/>
        </w:rPr>
        <w:t>NB</w:t>
      </w:r>
      <w:r w:rsidRPr="001E2D2C">
        <w:rPr>
          <w:rFonts w:cs="Times New Roman"/>
          <w:snapToGrid w:val="0"/>
          <w:lang w:val="fr-FR"/>
        </w:rPr>
        <w:t xml:space="preserve"> : </w:t>
      </w:r>
      <w:r w:rsidRPr="001E2D2C">
        <w:rPr>
          <w:rFonts w:cs="Times New Roman"/>
          <w:i/>
          <w:snapToGrid w:val="0"/>
          <w:lang w:val="fr-FR"/>
        </w:rPr>
        <w:t>Pour s’assurer de la résistance de l’ancrage des cadres des portes due aux nombreux mouvements d’entrée/sortie des usagers, il est recommandé de choisir l’option coffrage béton (calfeutrement en béton). ;</w:t>
      </w:r>
    </w:p>
    <w:p w14:paraId="348CDFFB" w14:textId="77777777" w:rsidR="00E24A09" w:rsidRPr="001E2D2C" w:rsidRDefault="00E24A09" w:rsidP="00E24A09">
      <w:pPr>
        <w:widowControl w:val="0"/>
        <w:spacing w:after="60"/>
        <w:rPr>
          <w:rFonts w:cs="Times New Roman"/>
          <w:b/>
          <w:snapToGrid w:val="0"/>
          <w:lang w:val="fr-FR"/>
        </w:rPr>
      </w:pPr>
      <w:r w:rsidRPr="001E2D2C">
        <w:rPr>
          <w:rFonts w:cs="Times New Roman"/>
          <w:b/>
          <w:snapToGrid w:val="0"/>
          <w:lang w:val="fr-FR"/>
        </w:rPr>
        <w:t xml:space="preserve">SECTION </w:t>
      </w:r>
      <w:r>
        <w:rPr>
          <w:rFonts w:cs="Times New Roman"/>
          <w:b/>
          <w:snapToGrid w:val="0"/>
          <w:lang w:val="fr-FR"/>
        </w:rPr>
        <w:t>4.2</w:t>
      </w:r>
      <w:r w:rsidRPr="001E2D2C">
        <w:rPr>
          <w:rFonts w:cs="Times New Roman"/>
          <w:b/>
          <w:snapToGrid w:val="0"/>
          <w:lang w:val="fr-FR"/>
        </w:rPr>
        <w:t>.</w:t>
      </w:r>
      <w:r>
        <w:rPr>
          <w:rFonts w:cs="Times New Roman"/>
          <w:b/>
          <w:snapToGrid w:val="0"/>
          <w:lang w:val="fr-FR"/>
        </w:rPr>
        <w:t>5</w:t>
      </w:r>
      <w:r w:rsidRPr="001E2D2C">
        <w:rPr>
          <w:rFonts w:cs="Times New Roman"/>
          <w:b/>
          <w:snapToGrid w:val="0"/>
          <w:lang w:val="fr-FR"/>
        </w:rPr>
        <w:t xml:space="preserve">: Revêtements durs </w:t>
      </w:r>
    </w:p>
    <w:p w14:paraId="1B797CCC"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L’Entrepreneur devra exécuter les travaux de revêtements durs, toutes sujétions de pose comprises, à l’intérieur des cabines et surtout autour des repose-pieds et des trous de défécation des latrines pour permettre une facilité d’entretien.</w:t>
      </w:r>
    </w:p>
    <w:p w14:paraId="1EB56512" w14:textId="77777777" w:rsidR="00E24A09" w:rsidRPr="001E2D2C" w:rsidRDefault="00E24A09" w:rsidP="00E24A09">
      <w:pPr>
        <w:widowControl w:val="0"/>
        <w:spacing w:after="60"/>
        <w:rPr>
          <w:rFonts w:cs="Times New Roman"/>
          <w:b/>
          <w:snapToGrid w:val="0"/>
          <w:lang w:val="fr-FR"/>
        </w:rPr>
      </w:pPr>
      <w:r w:rsidRPr="001E2D2C">
        <w:rPr>
          <w:rFonts w:cs="Times New Roman"/>
          <w:b/>
          <w:snapToGrid w:val="0"/>
          <w:lang w:val="fr-FR"/>
        </w:rPr>
        <w:t xml:space="preserve">SECTION </w:t>
      </w:r>
      <w:r>
        <w:rPr>
          <w:rFonts w:cs="Times New Roman"/>
          <w:b/>
          <w:snapToGrid w:val="0"/>
          <w:lang w:val="fr-FR"/>
        </w:rPr>
        <w:t>4.2</w:t>
      </w:r>
      <w:r w:rsidRPr="001E2D2C">
        <w:rPr>
          <w:rFonts w:cs="Times New Roman"/>
          <w:b/>
          <w:snapToGrid w:val="0"/>
          <w:lang w:val="fr-FR"/>
        </w:rPr>
        <w:t>.6</w:t>
      </w:r>
      <w:r w:rsidRPr="001E2D2C">
        <w:rPr>
          <w:rFonts w:cs="Times New Roman"/>
          <w:snapToGrid w:val="0"/>
          <w:lang w:val="fr-FR"/>
        </w:rPr>
        <w:t xml:space="preserve"> : </w:t>
      </w:r>
      <w:r w:rsidRPr="001E2D2C">
        <w:rPr>
          <w:rFonts w:cs="Times New Roman"/>
          <w:b/>
          <w:snapToGrid w:val="0"/>
          <w:lang w:val="fr-FR"/>
        </w:rPr>
        <w:t>Peinture et Finition</w:t>
      </w:r>
    </w:p>
    <w:p w14:paraId="2FF3178A"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Les peintures et accessoires (diluants et colorants) seront de 1</w:t>
      </w:r>
      <w:r w:rsidRPr="001E2D2C">
        <w:rPr>
          <w:rFonts w:cs="Times New Roman"/>
          <w:snapToGrid w:val="0"/>
          <w:vertAlign w:val="superscript"/>
          <w:lang w:val="fr-FR"/>
        </w:rPr>
        <w:t>er</w:t>
      </w:r>
      <w:r w:rsidRPr="001E2D2C">
        <w:rPr>
          <w:rFonts w:cs="Times New Roman"/>
          <w:snapToGrid w:val="0"/>
          <w:lang w:val="fr-FR"/>
        </w:rPr>
        <w:t xml:space="preserve"> choix. Les portes, les couvertures des dispositifs de lavage des mains, les murs intérieurs et autres éléments métalliques selon la couleur choisie par le maître d’Œuvre.</w:t>
      </w:r>
    </w:p>
    <w:p w14:paraId="1BDAE539"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Avant la pose de peinture, toutes les matières métalliques recevront d’abord une couche de peinture antirouille.</w:t>
      </w:r>
    </w:p>
    <w:p w14:paraId="37987840"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Un nettoyage systématique devra être fait pour rendre les locaux propres avant la réception des travaux.</w:t>
      </w:r>
    </w:p>
    <w:p w14:paraId="6F4A0018" w14:textId="77777777" w:rsidR="00E24A09" w:rsidRPr="001E2D2C" w:rsidRDefault="00E24A09" w:rsidP="00E24A09">
      <w:pPr>
        <w:widowControl w:val="0"/>
        <w:spacing w:after="60"/>
        <w:rPr>
          <w:rFonts w:cs="Times New Roman"/>
          <w:b/>
          <w:snapToGrid w:val="0"/>
          <w:lang w:val="fr-FR"/>
        </w:rPr>
      </w:pPr>
      <w:r w:rsidRPr="001E2D2C">
        <w:rPr>
          <w:rFonts w:cs="Times New Roman"/>
          <w:b/>
          <w:snapToGrid w:val="0"/>
          <w:lang w:val="fr-FR"/>
        </w:rPr>
        <w:t xml:space="preserve">SECTION </w:t>
      </w:r>
      <w:r>
        <w:rPr>
          <w:rFonts w:cs="Times New Roman"/>
          <w:b/>
          <w:snapToGrid w:val="0"/>
          <w:lang w:val="fr-FR"/>
        </w:rPr>
        <w:t>4.2.7</w:t>
      </w:r>
      <w:r w:rsidRPr="001E2D2C">
        <w:rPr>
          <w:rFonts w:cs="Times New Roman"/>
          <w:b/>
          <w:snapToGrid w:val="0"/>
          <w:lang w:val="fr-FR"/>
        </w:rPr>
        <w:t xml:space="preserve"> :Calligraphie – Visibilité – Nettoyage</w:t>
      </w:r>
    </w:p>
    <w:p w14:paraId="04F2988D"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L’Entrepreneur exécutera des travaux de calligraphie et de visibilité  sur les côtés gauche ou droit des blocs faisant face à une voie principale.</w:t>
      </w:r>
    </w:p>
    <w:p w14:paraId="69D30833"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Des messages seront inscrits sur les faces extérieures des blocs de latrines mais également sur la face intérieure du mur d’intimité</w:t>
      </w:r>
    </w:p>
    <w:p w14:paraId="5FEE8875"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Avant la réception provisoire, l’entrepreneur devra procéder au nettoyage complet de l’ensemble du chantier, à savoir :</w:t>
      </w:r>
    </w:p>
    <w:p w14:paraId="5CF5DAFA" w14:textId="77777777" w:rsidR="00E24A09" w:rsidRPr="001E2D2C" w:rsidRDefault="00E24A09" w:rsidP="00E24A09">
      <w:pPr>
        <w:numPr>
          <w:ilvl w:val="0"/>
          <w:numId w:val="12"/>
        </w:numPr>
        <w:spacing w:after="0" w:line="240" w:lineRule="auto"/>
        <w:jc w:val="both"/>
        <w:rPr>
          <w:rFonts w:cs="Times New Roman"/>
          <w:lang w:val="fr-FR"/>
        </w:rPr>
      </w:pPr>
      <w:r w:rsidRPr="001E2D2C">
        <w:rPr>
          <w:rFonts w:cs="Times New Roman"/>
          <w:lang w:val="fr-FR"/>
        </w:rPr>
        <w:t>Evacuation de tous les déblais et régalage aux alentours des blocs de latrines ;</w:t>
      </w:r>
    </w:p>
    <w:p w14:paraId="5EDE86EE" w14:textId="77777777" w:rsidR="00E24A09" w:rsidRPr="001E2D2C" w:rsidRDefault="00E24A09" w:rsidP="00E24A09">
      <w:pPr>
        <w:numPr>
          <w:ilvl w:val="0"/>
          <w:numId w:val="12"/>
        </w:numPr>
        <w:spacing w:after="0" w:line="240" w:lineRule="auto"/>
        <w:jc w:val="both"/>
        <w:rPr>
          <w:rFonts w:cs="Times New Roman"/>
          <w:lang w:val="fr-FR"/>
        </w:rPr>
      </w:pPr>
      <w:r w:rsidRPr="001E2D2C">
        <w:rPr>
          <w:rFonts w:cs="Times New Roman"/>
          <w:lang w:val="fr-FR"/>
        </w:rPr>
        <w:t>Evacuation et mise en décharge de tous déchets du chantier ;</w:t>
      </w:r>
    </w:p>
    <w:p w14:paraId="19EB37B3" w14:textId="77777777" w:rsidR="00E24A09" w:rsidRPr="001E2D2C" w:rsidRDefault="00E24A09" w:rsidP="00E24A09">
      <w:pPr>
        <w:numPr>
          <w:ilvl w:val="0"/>
          <w:numId w:val="12"/>
        </w:numPr>
        <w:spacing w:after="0" w:line="240" w:lineRule="auto"/>
        <w:jc w:val="both"/>
        <w:rPr>
          <w:rFonts w:cs="Times New Roman"/>
          <w:lang w:val="fr-FR"/>
        </w:rPr>
      </w:pPr>
      <w:r w:rsidRPr="001E2D2C">
        <w:rPr>
          <w:rFonts w:cs="Times New Roman"/>
          <w:lang w:val="fr-FR"/>
        </w:rPr>
        <w:t>Evacuation de tout le matériel de l’entreprise.</w:t>
      </w:r>
    </w:p>
    <w:p w14:paraId="6FC47C55" w14:textId="77777777" w:rsidR="00E24A09" w:rsidRPr="001E2D2C" w:rsidRDefault="00E24A09" w:rsidP="00E24A09">
      <w:pPr>
        <w:widowControl w:val="0"/>
        <w:spacing w:after="120"/>
        <w:ind w:right="255"/>
        <w:rPr>
          <w:rFonts w:cs="Times New Roman"/>
          <w:snapToGrid w:val="0"/>
          <w:lang w:val="fr-FR"/>
        </w:rPr>
      </w:pPr>
      <w:r w:rsidRPr="001E2D2C">
        <w:rPr>
          <w:rFonts w:cs="Times New Roman"/>
          <w:snapToGrid w:val="0"/>
          <w:lang w:val="fr-FR"/>
        </w:rPr>
        <w:t>L’ouvrage ne pourra pas être réceptionné tant que le nettoyage du chantier n’aura pas été soigneusement fait.</w:t>
      </w:r>
    </w:p>
    <w:p w14:paraId="5FE2AC75" w14:textId="77777777" w:rsidR="00E24A09" w:rsidRPr="001E2D2C" w:rsidRDefault="00E24A09" w:rsidP="00E24A09">
      <w:pPr>
        <w:pStyle w:val="ListParagraph"/>
        <w:spacing w:after="0"/>
        <w:jc w:val="both"/>
        <w:rPr>
          <w:rFonts w:ascii="Arial Narrow" w:hAnsi="Arial Narrow" w:cs="Times New Roman"/>
          <w:sz w:val="24"/>
          <w:szCs w:val="24"/>
          <w:lang w:val="fr-FR"/>
        </w:rPr>
      </w:pPr>
    </w:p>
    <w:p w14:paraId="15FEEDC8" w14:textId="77777777" w:rsidR="00E24A09" w:rsidRPr="001E2D2C" w:rsidRDefault="00E24A09" w:rsidP="00E24A09">
      <w:pPr>
        <w:widowControl w:val="0"/>
        <w:spacing w:before="120" w:after="60"/>
        <w:ind w:right="259"/>
        <w:rPr>
          <w:rFonts w:cs="Times New Roman"/>
          <w:b/>
          <w:bCs/>
          <w:snapToGrid w:val="0"/>
          <w:lang w:val="fr-FR"/>
        </w:rPr>
      </w:pPr>
    </w:p>
    <w:p w14:paraId="6FF4CCFF" w14:textId="77777777" w:rsidR="00E24A09" w:rsidRPr="001E2D2C" w:rsidRDefault="00E24A09" w:rsidP="00E24A09">
      <w:pPr>
        <w:spacing w:after="0" w:line="240" w:lineRule="auto"/>
        <w:outlineLvl w:val="1"/>
        <w:rPr>
          <w:rFonts w:cs="Times New Roman"/>
          <w:b/>
          <w:lang w:val="fr-FR"/>
        </w:rPr>
      </w:pPr>
      <w:bookmarkStart w:id="5" w:name="_Toc333339381"/>
      <w:bookmarkStart w:id="6" w:name="_Toc360363341"/>
      <w:r w:rsidRPr="00693C6D">
        <w:rPr>
          <w:rFonts w:cs="Times New Roman"/>
          <w:b/>
          <w:lang w:val="fr-FR"/>
        </w:rPr>
        <w:t>4.1.1</w:t>
      </w:r>
      <w:r w:rsidRPr="001E2D2C">
        <w:rPr>
          <w:rFonts w:cs="Times New Roman"/>
          <w:b/>
          <w:lang w:val="fr-FR"/>
        </w:rPr>
        <w:t xml:space="preserve"> ORGANISATION DES CHANTIERS- CALENDRIER</w:t>
      </w:r>
      <w:bookmarkEnd w:id="5"/>
      <w:bookmarkEnd w:id="6"/>
    </w:p>
    <w:p w14:paraId="1D694D72" w14:textId="77777777" w:rsidR="00E24A09" w:rsidRPr="001E2D2C" w:rsidRDefault="00E24A09" w:rsidP="00E24A09">
      <w:pPr>
        <w:outlineLvl w:val="1"/>
        <w:rPr>
          <w:rFonts w:cs="Times New Roman"/>
          <w:b/>
          <w:lang w:val="fr-FR"/>
        </w:rPr>
      </w:pPr>
      <w:bookmarkStart w:id="7" w:name="_Toc4402362"/>
      <w:bookmarkStart w:id="8" w:name="_Toc360363342"/>
      <w:bookmarkStart w:id="9" w:name="_Toc333339382"/>
      <w:r w:rsidRPr="00693C6D">
        <w:rPr>
          <w:rFonts w:cs="Times New Roman"/>
          <w:b/>
          <w:lang w:val="fr-FR"/>
        </w:rPr>
        <w:t>4.1.1</w:t>
      </w:r>
      <w:r>
        <w:rPr>
          <w:rFonts w:cs="Times New Roman"/>
          <w:b/>
          <w:lang w:val="fr-FR"/>
        </w:rPr>
        <w:t>.a</w:t>
      </w:r>
      <w:r w:rsidRPr="001E2D2C">
        <w:rPr>
          <w:rFonts w:cs="Times New Roman"/>
          <w:b/>
          <w:lang w:val="fr-FR"/>
        </w:rPr>
        <w:t xml:space="preserve">. </w:t>
      </w:r>
      <w:bookmarkEnd w:id="7"/>
      <w:r w:rsidRPr="001E2D2C">
        <w:rPr>
          <w:rFonts w:cs="Times New Roman"/>
          <w:b/>
          <w:lang w:val="fr-FR"/>
        </w:rPr>
        <w:t>Accès</w:t>
      </w:r>
      <w:bookmarkEnd w:id="8"/>
    </w:p>
    <w:p w14:paraId="6BCCDD29" w14:textId="77777777" w:rsidR="00E24A09" w:rsidRPr="00B131DF" w:rsidRDefault="00E24A09" w:rsidP="00E24A09">
      <w:pPr>
        <w:rPr>
          <w:rFonts w:cs="Times New Roman"/>
          <w:b/>
          <w:lang w:val="fr-FR"/>
        </w:rPr>
      </w:pPr>
      <w:r w:rsidRPr="001E2D2C">
        <w:rPr>
          <w:rFonts w:cs="Times New Roman"/>
          <w:lang w:val="fr-FR"/>
        </w:rPr>
        <w:t>Dans le cadre du Mécanisme Commun de Financement au Secteur Eau, Hygiène et Assainissement (MCF), il n’est pas prévu d’aménager des accès particuliers aux sites. Il appartient à l’Entrepreneur d’aménager à ses frais la plate-forme nécessaire à la mise en place de son matériel sur les sites de construction des latrines.</w:t>
      </w:r>
      <w:bookmarkStart w:id="10" w:name="_Toc360363343"/>
    </w:p>
    <w:p w14:paraId="2D4D6A6D" w14:textId="77777777" w:rsidR="00E24A09" w:rsidRPr="00843F1F" w:rsidRDefault="00E24A09" w:rsidP="00E24A09">
      <w:pPr>
        <w:keepNext/>
        <w:outlineLvl w:val="1"/>
        <w:rPr>
          <w:rFonts w:cs="Times New Roman"/>
          <w:b/>
          <w:lang w:val="fr-FR"/>
        </w:rPr>
      </w:pPr>
      <w:r w:rsidRPr="00693C6D">
        <w:rPr>
          <w:rFonts w:cs="Times New Roman"/>
          <w:b/>
          <w:lang w:val="fr-FR"/>
        </w:rPr>
        <w:t>4.1.1</w:t>
      </w:r>
      <w:r>
        <w:rPr>
          <w:rFonts w:cs="Times New Roman"/>
          <w:b/>
          <w:lang w:val="fr-FR"/>
        </w:rPr>
        <w:t>.b</w:t>
      </w:r>
      <w:r w:rsidRPr="00B131DF">
        <w:rPr>
          <w:rFonts w:cs="Times New Roman"/>
          <w:b/>
          <w:lang w:val="fr-FR"/>
        </w:rPr>
        <w:t>. Organisation</w:t>
      </w:r>
      <w:bookmarkEnd w:id="10"/>
    </w:p>
    <w:bookmarkEnd w:id="9"/>
    <w:p w14:paraId="0DF8AD3E" w14:textId="77777777" w:rsidR="00E24A09" w:rsidRPr="00B131DF" w:rsidRDefault="00E24A09" w:rsidP="00E24A09">
      <w:pPr>
        <w:keepNext/>
        <w:rPr>
          <w:rFonts w:cs="Times New Roman"/>
          <w:lang w:val="fr-FR"/>
        </w:rPr>
      </w:pPr>
      <w:r w:rsidRPr="00B131DF">
        <w:rPr>
          <w:rFonts w:cs="Times New Roman"/>
          <w:lang w:val="fr-FR"/>
        </w:rPr>
        <w:t>La réussite du programme de travail repose sur la parfaite coordination des intervenants suivants:</w:t>
      </w:r>
    </w:p>
    <w:p w14:paraId="181AEE9B" w14:textId="77777777" w:rsidR="00E24A09" w:rsidRPr="00B131DF" w:rsidRDefault="00E24A09" w:rsidP="00E24A09">
      <w:pPr>
        <w:numPr>
          <w:ilvl w:val="0"/>
          <w:numId w:val="6"/>
        </w:numPr>
        <w:spacing w:after="0" w:line="240" w:lineRule="auto"/>
        <w:rPr>
          <w:rFonts w:cs="Times New Roman"/>
          <w:lang w:val="fr-FR"/>
        </w:rPr>
      </w:pPr>
      <w:r w:rsidRPr="00B131DF">
        <w:rPr>
          <w:rFonts w:cs="Times New Roman"/>
          <w:lang w:val="fr-FR"/>
        </w:rPr>
        <w:t>L'Administration, représentée par le Maître d’ouvrage délégué ;</w:t>
      </w:r>
    </w:p>
    <w:p w14:paraId="5C4063EF" w14:textId="77777777" w:rsidR="00E24A09" w:rsidRPr="00B131DF" w:rsidRDefault="00E24A09" w:rsidP="00E24A09">
      <w:pPr>
        <w:numPr>
          <w:ilvl w:val="0"/>
          <w:numId w:val="6"/>
        </w:numPr>
        <w:spacing w:after="0" w:line="240" w:lineRule="auto"/>
        <w:rPr>
          <w:rFonts w:cs="Times New Roman"/>
          <w:lang w:val="fr-FR"/>
        </w:rPr>
      </w:pPr>
      <w:r w:rsidRPr="00B131DF">
        <w:rPr>
          <w:rFonts w:cs="Times New Roman"/>
          <w:lang w:val="fr-FR"/>
        </w:rPr>
        <w:t>Le Maître d’œuvre, chargé de l’implantation des sites et du contrôle des travaux ;</w:t>
      </w:r>
    </w:p>
    <w:p w14:paraId="2D46A76F" w14:textId="77777777" w:rsidR="00E24A09" w:rsidRPr="00B131DF" w:rsidRDefault="00E24A09" w:rsidP="00E24A09">
      <w:pPr>
        <w:numPr>
          <w:ilvl w:val="0"/>
          <w:numId w:val="6"/>
        </w:numPr>
        <w:spacing w:after="0" w:line="240" w:lineRule="auto"/>
        <w:rPr>
          <w:rFonts w:cs="Times New Roman"/>
          <w:lang w:val="fr-FR"/>
        </w:rPr>
      </w:pPr>
      <w:r w:rsidRPr="00B131DF">
        <w:rPr>
          <w:rFonts w:cs="Times New Roman"/>
          <w:lang w:val="fr-FR"/>
        </w:rPr>
        <w:t>L'entreprise chargée de la réalisation des travaux ;</w:t>
      </w:r>
    </w:p>
    <w:p w14:paraId="0A921E7A" w14:textId="77777777" w:rsidR="00E24A09" w:rsidRPr="00B131DF" w:rsidRDefault="00E24A09" w:rsidP="00E24A09">
      <w:pPr>
        <w:numPr>
          <w:ilvl w:val="0"/>
          <w:numId w:val="6"/>
        </w:numPr>
        <w:spacing w:after="0" w:line="240" w:lineRule="auto"/>
        <w:rPr>
          <w:rFonts w:cs="Times New Roman"/>
          <w:lang w:val="fr-FR"/>
        </w:rPr>
      </w:pPr>
      <w:r w:rsidRPr="00B131DF">
        <w:rPr>
          <w:rFonts w:cs="Times New Roman"/>
          <w:lang w:val="fr-FR"/>
        </w:rPr>
        <w:t>Le bureau d’études, chargé des activités d’intermédiation sociale.</w:t>
      </w:r>
    </w:p>
    <w:p w14:paraId="22A7D6EF" w14:textId="77777777" w:rsidR="00E24A09" w:rsidRPr="00B131DF" w:rsidRDefault="00E24A09" w:rsidP="00E24A09">
      <w:pPr>
        <w:rPr>
          <w:rFonts w:cs="Times New Roman"/>
          <w:lang w:val="fr-FR"/>
        </w:rPr>
      </w:pPr>
      <w:r w:rsidRPr="00B131DF">
        <w:rPr>
          <w:rFonts w:cs="Times New Roman"/>
          <w:lang w:val="fr-FR"/>
        </w:rPr>
        <w:t>Cette coordination indispensable impose le strict respect du calendrier d'exécution du forage proposé par l’entrepreneur et approuvé par le maître d’œuvre et autour duquel sont calés les calendriers d'intervention des autres intervenants.</w:t>
      </w:r>
    </w:p>
    <w:p w14:paraId="1BED5389" w14:textId="77777777" w:rsidR="00E24A09" w:rsidRPr="00B131DF" w:rsidRDefault="00E24A09" w:rsidP="00E24A09">
      <w:pPr>
        <w:tabs>
          <w:tab w:val="left" w:pos="426"/>
        </w:tabs>
        <w:spacing w:after="120"/>
        <w:rPr>
          <w:rFonts w:cs="Times New Roman"/>
          <w:lang w:val="fr-FR"/>
        </w:rPr>
      </w:pPr>
      <w:r w:rsidRPr="00B131DF">
        <w:rPr>
          <w:rFonts w:cs="Times New Roman"/>
          <w:lang w:val="fr-FR"/>
        </w:rPr>
        <w:t>L'ensemble des moyens de l'entrepreneur sera placé sous l'autorité d'un chef de mission qui sera le premier interlocuteur du Maître d'œuvre. Les travaux seront conduits sur place par un chef de chantier permanent parfaitement qualifié dans ce type d'intervention.</w:t>
      </w:r>
    </w:p>
    <w:p w14:paraId="7AAA77E5" w14:textId="77777777" w:rsidR="00E24A09" w:rsidRPr="00B131DF" w:rsidRDefault="00E24A09" w:rsidP="00E24A09">
      <w:pPr>
        <w:keepNext/>
        <w:outlineLvl w:val="1"/>
        <w:rPr>
          <w:rFonts w:cs="Times New Roman"/>
          <w:b/>
          <w:lang w:val="fr-FR"/>
        </w:rPr>
      </w:pPr>
      <w:r w:rsidRPr="00693C6D">
        <w:rPr>
          <w:rFonts w:cs="Times New Roman"/>
          <w:b/>
          <w:lang w:val="fr-FR"/>
        </w:rPr>
        <w:t>4.1.1</w:t>
      </w:r>
      <w:r>
        <w:rPr>
          <w:rFonts w:cs="Times New Roman"/>
          <w:b/>
          <w:lang w:val="fr-FR"/>
        </w:rPr>
        <w:t>.c</w:t>
      </w:r>
      <w:r w:rsidRPr="001E2D2C">
        <w:rPr>
          <w:rFonts w:cs="Times New Roman"/>
          <w:b/>
          <w:lang w:val="fr-FR"/>
        </w:rPr>
        <w:t xml:space="preserve">. </w:t>
      </w:r>
      <w:r w:rsidRPr="00B131DF">
        <w:rPr>
          <w:rFonts w:cs="Times New Roman"/>
          <w:b/>
          <w:lang w:val="fr-FR"/>
        </w:rPr>
        <w:t>Calendrier d’exécution</w:t>
      </w:r>
    </w:p>
    <w:p w14:paraId="78C6972E" w14:textId="77777777" w:rsidR="00E24A09" w:rsidRPr="00B131DF" w:rsidRDefault="00E24A09" w:rsidP="00E24A09">
      <w:pPr>
        <w:tabs>
          <w:tab w:val="left" w:pos="426"/>
        </w:tabs>
        <w:spacing w:after="120"/>
        <w:rPr>
          <w:rFonts w:cs="Times New Roman"/>
          <w:lang w:val="fr-FR"/>
        </w:rPr>
      </w:pPr>
      <w:r w:rsidRPr="00B131DF">
        <w:rPr>
          <w:rFonts w:cs="Times New Roman"/>
          <w:lang w:val="fr-FR"/>
        </w:rPr>
        <w:t>L’Entreprise proposera un calendrier précis d’exécution étant entendu que la durée prévisionnelle des travaux ne doit pas excéder les délais contractuels indiqués dans le marché.</w:t>
      </w:r>
    </w:p>
    <w:p w14:paraId="75A2BDD0" w14:textId="77777777" w:rsidR="00E24A09" w:rsidRPr="00B131DF" w:rsidRDefault="00E24A09" w:rsidP="00E24A09">
      <w:pPr>
        <w:keepNext/>
        <w:outlineLvl w:val="1"/>
        <w:rPr>
          <w:rFonts w:cs="Times New Roman"/>
          <w:b/>
          <w:lang w:val="fr-FR"/>
        </w:rPr>
      </w:pPr>
      <w:r w:rsidRPr="00693C6D">
        <w:rPr>
          <w:rFonts w:cs="Times New Roman"/>
          <w:b/>
          <w:lang w:val="fr-FR"/>
        </w:rPr>
        <w:t>4.1.1</w:t>
      </w:r>
      <w:r>
        <w:rPr>
          <w:rFonts w:cs="Times New Roman"/>
          <w:b/>
          <w:lang w:val="fr-FR"/>
        </w:rPr>
        <w:t>.d</w:t>
      </w:r>
      <w:r w:rsidRPr="001E2D2C">
        <w:rPr>
          <w:rFonts w:cs="Times New Roman"/>
          <w:b/>
          <w:lang w:val="fr-FR"/>
        </w:rPr>
        <w:t xml:space="preserve">. </w:t>
      </w:r>
      <w:r w:rsidRPr="00B131DF">
        <w:rPr>
          <w:rFonts w:cs="Times New Roman"/>
          <w:b/>
          <w:lang w:val="fr-FR"/>
        </w:rPr>
        <w:t>Horaires du travail</w:t>
      </w:r>
    </w:p>
    <w:p w14:paraId="7F58C95F" w14:textId="77777777" w:rsidR="00E24A09" w:rsidRPr="00B131DF" w:rsidRDefault="00E24A09" w:rsidP="00E24A09">
      <w:pPr>
        <w:tabs>
          <w:tab w:val="left" w:pos="426"/>
        </w:tabs>
        <w:spacing w:after="120"/>
        <w:rPr>
          <w:rFonts w:cs="Times New Roman"/>
          <w:lang w:val="fr-FR"/>
        </w:rPr>
      </w:pPr>
      <w:r w:rsidRPr="00B131DF">
        <w:rPr>
          <w:rFonts w:cs="Times New Roman"/>
          <w:lang w:val="fr-FR"/>
        </w:rPr>
        <w:t>Les conditions générales de travail fixées par la réglementation nationale sont applicables au personnel du chantier de l’Entrepreneur.</w:t>
      </w:r>
    </w:p>
    <w:p w14:paraId="0C32489C" w14:textId="77777777" w:rsidR="00E24A09" w:rsidRPr="00B131DF" w:rsidRDefault="00E24A09" w:rsidP="00E24A09">
      <w:pPr>
        <w:keepNext/>
        <w:outlineLvl w:val="1"/>
        <w:rPr>
          <w:rFonts w:cs="Times New Roman"/>
          <w:b/>
          <w:u w:val="single"/>
          <w:lang w:val="fr-FR"/>
        </w:rPr>
      </w:pPr>
      <w:r w:rsidRPr="00B131DF">
        <w:rPr>
          <w:rFonts w:cs="Times New Roman"/>
          <w:b/>
          <w:u w:val="single"/>
          <w:lang w:val="fr-FR"/>
        </w:rPr>
        <w:t>4</w:t>
      </w:r>
      <w:r>
        <w:rPr>
          <w:rFonts w:cs="Times New Roman"/>
          <w:b/>
          <w:u w:val="single"/>
          <w:lang w:val="fr-FR"/>
        </w:rPr>
        <w:t>.2</w:t>
      </w:r>
      <w:r w:rsidRPr="00B131DF">
        <w:rPr>
          <w:rFonts w:cs="Times New Roman"/>
          <w:b/>
          <w:lang w:val="fr-FR"/>
        </w:rPr>
        <w:t xml:space="preserve">: </w:t>
      </w:r>
      <w:r w:rsidRPr="00B131DF">
        <w:rPr>
          <w:rFonts w:cs="Times New Roman"/>
          <w:b/>
          <w:lang w:val="fr-FR"/>
        </w:rPr>
        <w:tab/>
        <w:t>MATÉRIEL D'EXÉCUTION</w:t>
      </w:r>
    </w:p>
    <w:p w14:paraId="00184F55" w14:textId="77777777" w:rsidR="00E24A09" w:rsidRPr="00B131DF" w:rsidRDefault="00E24A09" w:rsidP="00E24A09">
      <w:pPr>
        <w:widowControl w:val="0"/>
        <w:spacing w:after="120"/>
        <w:ind w:right="255"/>
        <w:rPr>
          <w:rFonts w:cs="Times New Roman"/>
          <w:snapToGrid w:val="0"/>
          <w:lang w:val="fr-FR"/>
        </w:rPr>
      </w:pPr>
      <w:r w:rsidRPr="00B131DF">
        <w:rPr>
          <w:rFonts w:cs="Times New Roman"/>
          <w:snapToGrid w:val="0"/>
          <w:lang w:val="fr-FR"/>
        </w:rPr>
        <w:t>Le choix définitif des matériels à mettre en œuvre relève de la responsabilité de l'Entrepreneur qui est censé connaître les conditions locales de construction des latrines, l'accessibilité des sites, la cadence d'exécution et les spécifications techniques des ouvrages.</w:t>
      </w:r>
    </w:p>
    <w:p w14:paraId="3FA82E5F" w14:textId="77777777" w:rsidR="00E24A09" w:rsidRPr="00B131DF" w:rsidRDefault="00E24A09" w:rsidP="00E24A09">
      <w:pPr>
        <w:widowControl w:val="0"/>
        <w:spacing w:after="120"/>
        <w:ind w:right="255"/>
        <w:rPr>
          <w:rFonts w:cs="Times New Roman"/>
          <w:snapToGrid w:val="0"/>
          <w:lang w:val="fr-FR"/>
        </w:rPr>
      </w:pPr>
      <w:r w:rsidRPr="00B131DF">
        <w:rPr>
          <w:rFonts w:cs="Times New Roman"/>
          <w:snapToGrid w:val="0"/>
          <w:lang w:val="fr-FR"/>
        </w:rPr>
        <w:t>Le calendrier d’exécution exige que l’Entrepreneur soit en possession de l’atelier ou des ateliers requis pour l’exécution du projet, dès la notification de son marché.</w:t>
      </w:r>
    </w:p>
    <w:p w14:paraId="3207B8B9" w14:textId="77777777" w:rsidR="00E24A09" w:rsidRPr="00B131DF" w:rsidRDefault="00E24A09" w:rsidP="00E24A09">
      <w:pPr>
        <w:widowControl w:val="0"/>
        <w:spacing w:after="120"/>
        <w:ind w:right="255"/>
        <w:rPr>
          <w:rFonts w:cs="Times New Roman"/>
          <w:snapToGrid w:val="0"/>
          <w:lang w:val="fr-FR"/>
        </w:rPr>
      </w:pPr>
      <w:r w:rsidRPr="00B131DF">
        <w:rPr>
          <w:rFonts w:cs="Times New Roman"/>
          <w:snapToGrid w:val="0"/>
          <w:lang w:val="fr-FR"/>
        </w:rPr>
        <w:t>En tout état de cause, le matériel proposé par l’entrepreneur devra être en parfait état de marche. Il devra en outre disposer d’une unité de chaque type de matériel pour la réussite du chantier.</w:t>
      </w:r>
    </w:p>
    <w:p w14:paraId="6D4659E3" w14:textId="77777777" w:rsidR="00E24A09" w:rsidRPr="00140107" w:rsidRDefault="00E24A09" w:rsidP="00E24A09">
      <w:pPr>
        <w:rPr>
          <w:rFonts w:cs="Times New Roman"/>
          <w:b/>
          <w:bCs/>
          <w:u w:val="single"/>
        </w:rPr>
      </w:pPr>
      <w:r w:rsidRPr="00140107">
        <w:rPr>
          <w:rFonts w:cs="Times New Roman"/>
          <w:b/>
          <w:bCs/>
          <w:u w:val="single"/>
        </w:rPr>
        <w:t>Qualité des matériaux :</w:t>
      </w:r>
    </w:p>
    <w:p w14:paraId="3EF33AA6" w14:textId="77777777" w:rsidR="00E24A09" w:rsidRPr="00140107" w:rsidRDefault="00E24A09" w:rsidP="00E24A09">
      <w:pPr>
        <w:widowControl w:val="0"/>
        <w:numPr>
          <w:ilvl w:val="0"/>
          <w:numId w:val="13"/>
        </w:numPr>
        <w:spacing w:before="240" w:after="120" w:line="240" w:lineRule="auto"/>
        <w:ind w:right="255"/>
        <w:rPr>
          <w:rFonts w:cs="Times New Roman"/>
          <w:b/>
          <w:bCs/>
          <w:snapToGrid w:val="0"/>
        </w:rPr>
      </w:pPr>
      <w:r w:rsidRPr="00140107">
        <w:rPr>
          <w:rFonts w:cs="Times New Roman"/>
          <w:b/>
          <w:bCs/>
          <w:snapToGrid w:val="0"/>
        </w:rPr>
        <w:t>Agrégats :</w:t>
      </w:r>
    </w:p>
    <w:p w14:paraId="141DBC69" w14:textId="77777777" w:rsidR="00E24A09" w:rsidRPr="00B131DF" w:rsidRDefault="00E24A09" w:rsidP="00E24A09">
      <w:pPr>
        <w:rPr>
          <w:rFonts w:cs="Times New Roman"/>
          <w:lang w:val="fr-FR"/>
        </w:rPr>
      </w:pPr>
      <w:r w:rsidRPr="00B131DF">
        <w:rPr>
          <w:rFonts w:cs="Times New Roman"/>
          <w:lang w:val="fr-FR"/>
        </w:rPr>
        <w:t>Les agrégats (sable, gravier) seront composés de matériaux durs, compacts non friables. Ils seront propre et exempts de terre, d’argile et de tout déchets organiques, soit qu’ils répondent naturellement à cette prescription, soit qu’ils aient été lavés et dépoussiéré avant la mise en œuvre dans les conditions agrées par le Maitre d’œuvre.</w:t>
      </w:r>
    </w:p>
    <w:p w14:paraId="53D1D445" w14:textId="77777777" w:rsidR="00E24A09" w:rsidRPr="00140107" w:rsidRDefault="00E24A09" w:rsidP="00E24A09">
      <w:pPr>
        <w:widowControl w:val="0"/>
        <w:numPr>
          <w:ilvl w:val="0"/>
          <w:numId w:val="13"/>
        </w:numPr>
        <w:spacing w:before="240" w:after="120" w:line="240" w:lineRule="auto"/>
        <w:ind w:right="255"/>
        <w:rPr>
          <w:rFonts w:cs="Times New Roman"/>
          <w:b/>
          <w:bCs/>
          <w:snapToGrid w:val="0"/>
        </w:rPr>
      </w:pPr>
      <w:r w:rsidRPr="00140107">
        <w:rPr>
          <w:rFonts w:cs="Times New Roman"/>
          <w:b/>
          <w:bCs/>
          <w:snapToGrid w:val="0"/>
        </w:rPr>
        <w:t>Ciment :</w:t>
      </w:r>
    </w:p>
    <w:p w14:paraId="33C949E3" w14:textId="77777777" w:rsidR="00E24A09" w:rsidRPr="00B131DF" w:rsidRDefault="00E24A09" w:rsidP="00E24A09">
      <w:pPr>
        <w:rPr>
          <w:rFonts w:cs="Times New Roman"/>
          <w:lang w:val="fr-FR"/>
        </w:rPr>
      </w:pPr>
      <w:r w:rsidRPr="00B131DF">
        <w:rPr>
          <w:rFonts w:cs="Times New Roman"/>
          <w:lang w:val="fr-FR"/>
        </w:rPr>
        <w:t>Les ciments devront être à pied d’œuvre en emballage d’origine. L’utilisation du ciment «reconditionné» n’est pas admise.</w:t>
      </w:r>
    </w:p>
    <w:p w14:paraId="4C2455BE" w14:textId="77777777" w:rsidR="00E24A09" w:rsidRPr="00140107" w:rsidRDefault="00E24A09" w:rsidP="00E24A09">
      <w:pPr>
        <w:widowControl w:val="0"/>
        <w:numPr>
          <w:ilvl w:val="0"/>
          <w:numId w:val="13"/>
        </w:numPr>
        <w:spacing w:before="240" w:after="120" w:line="240" w:lineRule="auto"/>
        <w:ind w:right="255"/>
        <w:rPr>
          <w:rFonts w:cs="Times New Roman"/>
          <w:b/>
          <w:bCs/>
          <w:snapToGrid w:val="0"/>
        </w:rPr>
      </w:pPr>
      <w:r w:rsidRPr="00140107">
        <w:rPr>
          <w:rFonts w:cs="Times New Roman"/>
          <w:b/>
          <w:bCs/>
          <w:snapToGrid w:val="0"/>
        </w:rPr>
        <w:t>Acier :</w:t>
      </w:r>
    </w:p>
    <w:p w14:paraId="28FA306B" w14:textId="77777777" w:rsidR="00E24A09" w:rsidRPr="00B131DF" w:rsidRDefault="00E24A09" w:rsidP="00E24A09">
      <w:pPr>
        <w:rPr>
          <w:rFonts w:cs="Times New Roman"/>
          <w:lang w:val="fr-FR"/>
        </w:rPr>
      </w:pPr>
      <w:r w:rsidRPr="00B131DF">
        <w:rPr>
          <w:rFonts w:cs="Times New Roman"/>
          <w:lang w:val="fr-FR"/>
        </w:rPr>
        <w:t>Les aciers pour béton armé devront être parfaitement propres, sans aucune trace de peinture ou graisse. Les aciers employés seront des aciers à haute limite élastique et adhérence améliorée.</w:t>
      </w:r>
    </w:p>
    <w:p w14:paraId="21203CE8" w14:textId="77777777" w:rsidR="00E24A09" w:rsidRPr="00140107" w:rsidRDefault="00E24A09" w:rsidP="00E24A09">
      <w:pPr>
        <w:widowControl w:val="0"/>
        <w:numPr>
          <w:ilvl w:val="0"/>
          <w:numId w:val="13"/>
        </w:numPr>
        <w:spacing w:before="240" w:after="120" w:line="240" w:lineRule="auto"/>
        <w:ind w:right="255"/>
        <w:rPr>
          <w:rFonts w:cs="Times New Roman"/>
          <w:b/>
          <w:bCs/>
          <w:snapToGrid w:val="0"/>
        </w:rPr>
      </w:pPr>
      <w:r w:rsidRPr="00140107">
        <w:rPr>
          <w:rFonts w:cs="Times New Roman"/>
          <w:b/>
          <w:bCs/>
          <w:snapToGrid w:val="0"/>
        </w:rPr>
        <w:t>Peinture :</w:t>
      </w:r>
    </w:p>
    <w:p w14:paraId="6CCD676C" w14:textId="77777777" w:rsidR="00E24A09" w:rsidRPr="00B131DF" w:rsidRDefault="00E24A09" w:rsidP="00E24A09">
      <w:pPr>
        <w:rPr>
          <w:rFonts w:cs="Times New Roman"/>
          <w:lang w:val="fr-FR"/>
        </w:rPr>
      </w:pPr>
      <w:r w:rsidRPr="00B131DF">
        <w:rPr>
          <w:rFonts w:cs="Times New Roman"/>
          <w:lang w:val="fr-FR"/>
        </w:rPr>
        <w:t>Le présent travail comprend les travaux de peinture des murs et des menuiseries métalliques.</w:t>
      </w:r>
    </w:p>
    <w:p w14:paraId="1F057D97" w14:textId="77777777" w:rsidR="00E24A09" w:rsidRPr="00B131DF" w:rsidRDefault="00E24A09" w:rsidP="00E24A09">
      <w:pPr>
        <w:rPr>
          <w:rFonts w:cs="Times New Roman"/>
          <w:lang w:val="fr-FR"/>
        </w:rPr>
      </w:pPr>
      <w:r w:rsidRPr="00B131DF">
        <w:rPr>
          <w:rFonts w:cs="Times New Roman"/>
          <w:lang w:val="fr-FR"/>
        </w:rPr>
        <w:t>Une première couche de peinture sera appliquée sur l’ensemble des enduits intérieurs et extérieurs en couche d’imprégnation.</w:t>
      </w:r>
    </w:p>
    <w:p w14:paraId="30AFDE4D" w14:textId="77777777" w:rsidR="00E24A09" w:rsidRPr="00B131DF" w:rsidRDefault="00E24A09" w:rsidP="00E24A09">
      <w:pPr>
        <w:rPr>
          <w:rFonts w:cs="Times New Roman"/>
          <w:lang w:val="fr-FR"/>
        </w:rPr>
      </w:pPr>
      <w:r w:rsidRPr="00B131DF">
        <w:rPr>
          <w:rFonts w:cs="Times New Roman"/>
          <w:lang w:val="fr-FR"/>
        </w:rPr>
        <w:t>Deux couches seront appliquées sur les enduits intérieurs et extérieurs (une première et deuxième couche de peinture).</w:t>
      </w:r>
    </w:p>
    <w:p w14:paraId="65EFFEA5" w14:textId="69F48E93" w:rsidR="00E24A09" w:rsidRPr="00B131DF" w:rsidRDefault="00E24A09" w:rsidP="00E24A09">
      <w:pPr>
        <w:keepNext/>
        <w:ind w:right="-425"/>
        <w:outlineLvl w:val="1"/>
        <w:rPr>
          <w:rFonts w:cs="Times New Roman"/>
          <w:b/>
          <w:u w:val="single"/>
          <w:lang w:val="fr-FR"/>
        </w:rPr>
      </w:pPr>
      <w:bookmarkStart w:id="11" w:name="_Toc333339398"/>
      <w:bookmarkStart w:id="12" w:name="_Toc360363364"/>
      <w:r w:rsidRPr="00B131DF">
        <w:rPr>
          <w:rFonts w:cs="Times New Roman"/>
          <w:b/>
          <w:u w:val="single"/>
          <w:lang w:val="fr-FR"/>
        </w:rPr>
        <w:t>ARTICLE 5</w:t>
      </w:r>
      <w:r w:rsidRPr="00B131DF">
        <w:rPr>
          <w:rFonts w:cs="Times New Roman"/>
          <w:b/>
          <w:lang w:val="fr-FR"/>
        </w:rPr>
        <w:t>: DOCUMENTS A PRODUIRE - CAHIER DE CHANTIE</w:t>
      </w:r>
      <w:bookmarkEnd w:id="11"/>
      <w:bookmarkEnd w:id="12"/>
    </w:p>
    <w:p w14:paraId="4308F581" w14:textId="77777777" w:rsidR="00E24A09" w:rsidRPr="00B131DF" w:rsidRDefault="00E24A09" w:rsidP="00E24A09">
      <w:pPr>
        <w:rPr>
          <w:rFonts w:cs="Times New Roman"/>
          <w:lang w:val="fr-FR"/>
        </w:rPr>
      </w:pPr>
      <w:r w:rsidRPr="00B131DF">
        <w:rPr>
          <w:rFonts w:cs="Times New Roman"/>
          <w:lang w:val="fr-FR"/>
        </w:rPr>
        <w:t>L'entreprise tiendra à jour pour chaque atelier, un cahier de chantier qui sera rempli constamment et immédiatement au fur et à mesure du déroulement des opérations. Il sera à tout moment mis à la disposition du Maître d'Œuvre. Dans ce document seront consignées au moins les informations suivantes :</w:t>
      </w:r>
    </w:p>
    <w:p w14:paraId="49BF2F7A" w14:textId="77777777" w:rsidR="00E24A09" w:rsidRPr="00140107" w:rsidRDefault="00E24A09" w:rsidP="00E24A09">
      <w:pPr>
        <w:numPr>
          <w:ilvl w:val="0"/>
          <w:numId w:val="7"/>
        </w:numPr>
        <w:tabs>
          <w:tab w:val="clear" w:pos="360"/>
          <w:tab w:val="num" w:pos="709"/>
        </w:tabs>
        <w:spacing w:after="0" w:line="240" w:lineRule="auto"/>
        <w:ind w:firstLine="66"/>
        <w:rPr>
          <w:rFonts w:cs="Times New Roman"/>
        </w:rPr>
      </w:pPr>
      <w:r w:rsidRPr="00140107">
        <w:rPr>
          <w:rFonts w:cs="Times New Roman"/>
        </w:rPr>
        <w:t>N</w:t>
      </w:r>
      <w:r>
        <w:rPr>
          <w:rFonts w:cs="Times New Roman"/>
        </w:rPr>
        <w:t>uméro du bloc</w:t>
      </w:r>
      <w:r w:rsidRPr="00140107">
        <w:rPr>
          <w:rFonts w:cs="Times New Roman"/>
        </w:rPr>
        <w:t>;</w:t>
      </w:r>
    </w:p>
    <w:p w14:paraId="468D3E73" w14:textId="77777777" w:rsidR="00E24A09" w:rsidRPr="00B131DF" w:rsidRDefault="00E24A09" w:rsidP="00E24A09">
      <w:pPr>
        <w:numPr>
          <w:ilvl w:val="0"/>
          <w:numId w:val="7"/>
        </w:numPr>
        <w:tabs>
          <w:tab w:val="clear" w:pos="360"/>
          <w:tab w:val="num" w:pos="709"/>
        </w:tabs>
        <w:spacing w:after="0" w:line="240" w:lineRule="auto"/>
        <w:ind w:firstLine="66"/>
        <w:rPr>
          <w:rFonts w:cs="Times New Roman"/>
          <w:lang w:val="fr-FR"/>
        </w:rPr>
      </w:pPr>
      <w:r w:rsidRPr="00B131DF">
        <w:rPr>
          <w:rFonts w:cs="Times New Roman"/>
          <w:lang w:val="fr-FR"/>
        </w:rPr>
        <w:t>Nom du département, commune, village</w:t>
      </w:r>
      <w:r>
        <w:rPr>
          <w:rFonts w:cs="Times New Roman"/>
          <w:lang w:val="fr-FR"/>
        </w:rPr>
        <w:t>, quartier</w:t>
      </w:r>
    </w:p>
    <w:p w14:paraId="33A1A788" w14:textId="77777777" w:rsidR="00E24A09" w:rsidRDefault="00E24A09" w:rsidP="00E24A09">
      <w:pPr>
        <w:rPr>
          <w:rFonts w:cs="Times New Roman"/>
          <w:lang w:val="fr-FR"/>
        </w:rPr>
      </w:pPr>
    </w:p>
    <w:p w14:paraId="5BA4D982" w14:textId="77777777" w:rsidR="00E24A09" w:rsidRPr="00B131DF" w:rsidRDefault="00E24A09" w:rsidP="00E24A09">
      <w:pPr>
        <w:rPr>
          <w:rFonts w:cs="Times New Roman"/>
          <w:lang w:val="fr-FR"/>
        </w:rPr>
      </w:pPr>
      <w:r w:rsidRPr="00B131DF">
        <w:rPr>
          <w:rFonts w:cs="Times New Roman"/>
          <w:lang w:val="fr-FR"/>
        </w:rPr>
        <w:t xml:space="preserve">5.1 </w:t>
      </w:r>
      <w:r w:rsidRPr="00B131DF">
        <w:rPr>
          <w:rFonts w:cs="Times New Roman"/>
          <w:b/>
          <w:lang w:val="fr-FR"/>
        </w:rPr>
        <w:t>Cahier de chantier</w:t>
      </w:r>
    </w:p>
    <w:p w14:paraId="5E39268B" w14:textId="77777777" w:rsidR="00E24A09" w:rsidRPr="00B131DF" w:rsidRDefault="00E24A09" w:rsidP="00E24A09">
      <w:pPr>
        <w:rPr>
          <w:rFonts w:cs="Times New Roman"/>
          <w:lang w:val="fr-FR"/>
        </w:rPr>
      </w:pPr>
      <w:r w:rsidRPr="00B131DF">
        <w:rPr>
          <w:rFonts w:cs="Times New Roman"/>
          <w:lang w:val="fr-FR"/>
        </w:rPr>
        <w:t>D'une manière générale, le carnet de chantier devra contenir toutes les informations pertinentes, remarques, observations à la fois du Maître d'Œuvre et de l'entreprise.</w:t>
      </w:r>
    </w:p>
    <w:p w14:paraId="518885ED" w14:textId="77777777" w:rsidR="00E24A09" w:rsidRPr="00B131DF" w:rsidRDefault="00E24A09" w:rsidP="00E24A09">
      <w:pPr>
        <w:rPr>
          <w:rFonts w:cs="Times New Roman"/>
          <w:lang w:val="fr-FR"/>
        </w:rPr>
      </w:pPr>
      <w:r w:rsidRPr="00B131DF">
        <w:rPr>
          <w:rFonts w:cs="Times New Roman"/>
          <w:lang w:val="fr-FR"/>
        </w:rPr>
        <w:t>Toute directive, ordre porté sur ce cahier de chantier, signés des deux parties aura valeur d'ordre de service et complétera à ce titre les engagements contractuels des deux parties.</w:t>
      </w:r>
    </w:p>
    <w:p w14:paraId="7D86B05B" w14:textId="77777777" w:rsidR="00E24A09" w:rsidRPr="00B131DF" w:rsidRDefault="00E24A09" w:rsidP="00E24A09">
      <w:pPr>
        <w:rPr>
          <w:rFonts w:cs="Times New Roman"/>
          <w:lang w:val="fr-FR"/>
        </w:rPr>
      </w:pPr>
      <w:r w:rsidRPr="00B131DF">
        <w:rPr>
          <w:rFonts w:cs="Times New Roman"/>
          <w:lang w:val="fr-FR"/>
        </w:rPr>
        <w:t>Toute demande de règlement de décompte provisoire ou définitif devra être accompagnée, pour être prise en considération, d'une fiche signalétique de chaque ouvrage correspondant signée des deux parties et comportant toutes les informations nécessaires à la facturation.</w:t>
      </w:r>
    </w:p>
    <w:p w14:paraId="33289C67" w14:textId="77777777" w:rsidR="00E24A09" w:rsidRPr="00B131DF" w:rsidRDefault="00E24A09" w:rsidP="00E24A09">
      <w:pPr>
        <w:tabs>
          <w:tab w:val="num" w:pos="0"/>
          <w:tab w:val="left" w:pos="426"/>
        </w:tabs>
        <w:spacing w:after="120"/>
        <w:rPr>
          <w:rFonts w:cs="Times New Roman"/>
          <w:lang w:val="fr-FR"/>
        </w:rPr>
      </w:pPr>
      <w:r w:rsidRPr="00B131DF">
        <w:rPr>
          <w:rFonts w:cs="Times New Roman"/>
          <w:lang w:val="fr-FR"/>
        </w:rPr>
        <w:t>Le cahier de chantier sera visé par le représentant Maître d’Œuvre et celui de l’Entrepreneur  et servira de base à l’établissement des attachements.</w:t>
      </w:r>
    </w:p>
    <w:p w14:paraId="4F545F13" w14:textId="7417CA6D" w:rsidR="001E02F7" w:rsidRPr="000B2109" w:rsidRDefault="00E24A09" w:rsidP="5166ED91">
      <w:pPr>
        <w:tabs>
          <w:tab w:val="num" w:pos="0"/>
          <w:tab w:val="left" w:pos="426"/>
        </w:tabs>
        <w:suppressAutoHyphens/>
        <w:overflowPunct w:val="0"/>
        <w:autoSpaceDE w:val="0"/>
        <w:autoSpaceDN w:val="0"/>
        <w:adjustRightInd w:val="0"/>
        <w:spacing w:after="120" w:line="240" w:lineRule="auto"/>
        <w:textAlignment w:val="baseline"/>
        <w:rPr>
          <w:rFonts w:cs="Times New Roman"/>
          <w:lang w:val="fr-FR"/>
        </w:rPr>
      </w:pPr>
      <w:r w:rsidRPr="00F91755">
        <w:rPr>
          <w:b/>
          <w:bCs/>
          <w:lang w:val="fr-FR"/>
        </w:rPr>
        <w:t>Remarque :</w:t>
      </w:r>
      <w:r>
        <w:rPr>
          <w:b/>
          <w:bCs/>
          <w:lang w:val="fr-FR"/>
        </w:rPr>
        <w:t xml:space="preserve"> </w:t>
      </w:r>
      <w:r w:rsidRPr="00B131DF">
        <w:rPr>
          <w:rFonts w:cs="Times New Roman"/>
          <w:lang w:val="fr-FR"/>
        </w:rPr>
        <w:t>Les remarques et réserves de l’Entrepreneur et/ou Maître d’Œuvre seront portées sur le cahier de chantier.</w:t>
      </w:r>
    </w:p>
    <w:sectPr w:rsidR="001E02F7" w:rsidRPr="000B2109" w:rsidSect="002962BE">
      <w:headerReference w:type="default" r:id="rId12"/>
      <w:footerReference w:type="default" r:id="rId13"/>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351D" w14:textId="77777777" w:rsidR="00AE7658" w:rsidRDefault="00AE7658" w:rsidP="009218AC">
      <w:pPr>
        <w:spacing w:after="0" w:line="240" w:lineRule="auto"/>
      </w:pPr>
      <w:r>
        <w:separator/>
      </w:r>
    </w:p>
  </w:endnote>
  <w:endnote w:type="continuationSeparator" w:id="0">
    <w:p w14:paraId="76FC20F6" w14:textId="77777777" w:rsidR="00AE7658" w:rsidRDefault="00AE7658" w:rsidP="009218AC">
      <w:pPr>
        <w:spacing w:after="0" w:line="240" w:lineRule="auto"/>
      </w:pPr>
      <w:r>
        <w:continuationSeparator/>
      </w:r>
    </w:p>
  </w:endnote>
  <w:endnote w:type="continuationNotice" w:id="1">
    <w:p w14:paraId="4EC3687A" w14:textId="77777777" w:rsidR="00AE7658" w:rsidRDefault="00AE7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from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547F" w14:textId="77777777" w:rsidR="00AE7658" w:rsidRDefault="00AE7658" w:rsidP="009218AC">
      <w:pPr>
        <w:spacing w:after="0" w:line="240" w:lineRule="auto"/>
      </w:pPr>
      <w:r>
        <w:separator/>
      </w:r>
    </w:p>
  </w:footnote>
  <w:footnote w:type="continuationSeparator" w:id="0">
    <w:p w14:paraId="427EA593" w14:textId="77777777" w:rsidR="00AE7658" w:rsidRDefault="00AE7658" w:rsidP="009218AC">
      <w:pPr>
        <w:spacing w:after="0" w:line="240" w:lineRule="auto"/>
      </w:pPr>
      <w:r>
        <w:continuationSeparator/>
      </w:r>
    </w:p>
  </w:footnote>
  <w:footnote w:type="continuationNotice" w:id="1">
    <w:p w14:paraId="76F7C8B5" w14:textId="77777777" w:rsidR="00AE7658" w:rsidRDefault="00AE7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395FAE97" w:rsidR="001D2DEA" w:rsidRDefault="001D2DEA" w:rsidP="00CB08FA">
    <w:pPr>
      <w:pStyle w:val="Header"/>
      <w:rPr>
        <w:b/>
        <w:iCs/>
        <w:sz w:val="20"/>
        <w:szCs w:val="20"/>
      </w:rPr>
    </w:pPr>
    <w:r w:rsidRPr="005A25FB">
      <w:rPr>
        <w:b/>
        <w:iCs/>
        <w:sz w:val="20"/>
        <w:szCs w:val="20"/>
      </w:rPr>
      <w:t xml:space="preserve">ITT NIG-AGA-GF3-40492 Construction of Blocks, Latrines and Showers </w:t>
    </w:r>
  </w:p>
  <w:p w14:paraId="2D761B14" w14:textId="77777777" w:rsidR="00E24A09" w:rsidRPr="000B2109" w:rsidRDefault="00E24A09" w:rsidP="00CB08FA">
    <w:pPr>
      <w:pStyle w:val="Header"/>
      <w:rPr>
        <w:i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F2A366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52111D"/>
    <w:multiLevelType w:val="multilevel"/>
    <w:tmpl w:val="0F3E1C3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3"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4"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5" w15:restartNumberingAfterBreak="0">
    <w:nsid w:val="0CBF28F2"/>
    <w:multiLevelType w:val="hybridMultilevel"/>
    <w:tmpl w:val="EBF262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00B02"/>
    <w:multiLevelType w:val="hybridMultilevel"/>
    <w:tmpl w:val="037290F6"/>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8"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5938B0"/>
    <w:multiLevelType w:val="singleLevel"/>
    <w:tmpl w:val="7A464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67308"/>
    <w:multiLevelType w:val="hybridMultilevel"/>
    <w:tmpl w:val="B27CBE58"/>
    <w:lvl w:ilvl="0" w:tplc="D50CC55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2" w15:restartNumberingAfterBreak="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3" w15:restartNumberingAfterBreak="0">
    <w:nsid w:val="1B0F48C2"/>
    <w:multiLevelType w:val="hybridMultilevel"/>
    <w:tmpl w:val="5614ACE6"/>
    <w:lvl w:ilvl="0" w:tplc="AD1ED3B4">
      <w:numFmt w:val="bullet"/>
      <w:lvlText w:val="-"/>
      <w:lvlJc w:val="left"/>
      <w:pPr>
        <w:ind w:left="360" w:hanging="360"/>
      </w:pPr>
      <w:rPr>
        <w:rFonts w:ascii="Times New Roman" w:eastAsia="Times New Roman" w:hAnsi="Times New Roman" w:cs="Times New Roman" w:hint="default"/>
        <w:color w:val="2222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B153B03"/>
    <w:multiLevelType w:val="multilevel"/>
    <w:tmpl w:val="4914EA4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4353E4F"/>
    <w:multiLevelType w:val="hybridMultilevel"/>
    <w:tmpl w:val="685E5128"/>
    <w:lvl w:ilvl="0" w:tplc="BD5884F6">
      <w:start w:val="2"/>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43D7596"/>
    <w:multiLevelType w:val="hybridMultilevel"/>
    <w:tmpl w:val="D4FAF2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905A2"/>
    <w:multiLevelType w:val="hybridMultilevel"/>
    <w:tmpl w:val="9490CC0A"/>
    <w:lvl w:ilvl="0" w:tplc="81F64950">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1"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2"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3"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4" w15:restartNumberingAfterBreak="0">
    <w:nsid w:val="34991068"/>
    <w:multiLevelType w:val="hybridMultilevel"/>
    <w:tmpl w:val="F986202E"/>
    <w:lvl w:ilvl="0" w:tplc="040C0001">
      <w:start w:val="1"/>
      <w:numFmt w:val="bullet"/>
      <w:pStyle w:val="ListBullet"/>
      <w:lvlText w:val=""/>
      <w:lvlJc w:val="left"/>
      <w:pPr>
        <w:ind w:left="360" w:hanging="360"/>
      </w:pPr>
      <w:rPr>
        <w:rFonts w:ascii="Symbol" w:hAnsi="Symbol" w:hint="default"/>
        <w:b/>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6D66B70"/>
    <w:multiLevelType w:val="hybridMultilevel"/>
    <w:tmpl w:val="FD042D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7"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8" w15:restartNumberingAfterBreak="0">
    <w:nsid w:val="3F9E6066"/>
    <w:multiLevelType w:val="hybridMultilevel"/>
    <w:tmpl w:val="712AC43C"/>
    <w:lvl w:ilvl="0" w:tplc="E7C62EA6">
      <w:start w:val="1"/>
      <w:numFmt w:val="decimal"/>
      <w:lvlText w:val="%1."/>
      <w:lvlJc w:val="left"/>
      <w:pPr>
        <w:ind w:left="502" w:hanging="360"/>
      </w:pPr>
      <w:rPr>
        <w:b/>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29" w15:restartNumberingAfterBreak="0">
    <w:nsid w:val="40A24CA9"/>
    <w:multiLevelType w:val="hybridMultilevel"/>
    <w:tmpl w:val="62B40C0E"/>
    <w:lvl w:ilvl="0" w:tplc="821AC444">
      <w:start w:val="2"/>
      <w:numFmt w:val="bullet"/>
      <w:lvlText w:val="-"/>
      <w:lvlJc w:val="left"/>
      <w:pPr>
        <w:tabs>
          <w:tab w:val="num" w:pos="1434"/>
        </w:tabs>
        <w:ind w:left="1434" w:hanging="360"/>
      </w:pPr>
      <w:rPr>
        <w:rFonts w:hint="default"/>
      </w:rPr>
    </w:lvl>
    <w:lvl w:ilvl="1" w:tplc="FFFFFFFF" w:tentative="1">
      <w:start w:val="1"/>
      <w:numFmt w:val="bullet"/>
      <w:lvlText w:val="o"/>
      <w:lvlJc w:val="left"/>
      <w:pPr>
        <w:tabs>
          <w:tab w:val="num" w:pos="2154"/>
        </w:tabs>
        <w:ind w:left="2154" w:hanging="360"/>
      </w:pPr>
      <w:rPr>
        <w:rFonts w:ascii="Courier New" w:hAnsi="Courier New" w:cs="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cs="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cs="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30"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32" w15:restartNumberingAfterBreak="0">
    <w:nsid w:val="4BBA75CA"/>
    <w:multiLevelType w:val="multilevel"/>
    <w:tmpl w:val="18E8E5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9726A4"/>
    <w:multiLevelType w:val="singleLevel"/>
    <w:tmpl w:val="7A4646E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35"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4513E7B"/>
    <w:multiLevelType w:val="hybridMultilevel"/>
    <w:tmpl w:val="B546E960"/>
    <w:lvl w:ilvl="0" w:tplc="A3D49894">
      <w:start w:val="1"/>
      <w:numFmt w:val="decimal"/>
      <w:pStyle w:val="StyleTitre3Latin11pt"/>
      <w:lvlText w:val="%1."/>
      <w:lvlJc w:val="left"/>
      <w:pPr>
        <w:ind w:left="36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64369BB"/>
    <w:multiLevelType w:val="multilevel"/>
    <w:tmpl w:val="FFCCF9FE"/>
    <w:lvl w:ilvl="0">
      <w:start w:val="1"/>
      <w:numFmt w:val="decimal"/>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9" w15:restartNumberingAfterBreak="0">
    <w:nsid w:val="66BC7E07"/>
    <w:multiLevelType w:val="hybridMultilevel"/>
    <w:tmpl w:val="287228A4"/>
    <w:lvl w:ilvl="0" w:tplc="040C0003">
      <w:start w:val="1"/>
      <w:numFmt w:val="bullet"/>
      <w:pStyle w:val="ListBullet3"/>
      <w:lvlText w:val="o"/>
      <w:lvlJc w:val="left"/>
      <w:pPr>
        <w:ind w:left="1995" w:hanging="360"/>
      </w:pPr>
      <w:rPr>
        <w:rFonts w:ascii="Courier New" w:hAnsi="Courier New" w:cs="Courier New" w:hint="default"/>
      </w:rPr>
    </w:lvl>
    <w:lvl w:ilvl="1" w:tplc="040C0003" w:tentative="1">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40" w15:restartNumberingAfterBreak="0">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B7E0273"/>
    <w:multiLevelType w:val="multilevel"/>
    <w:tmpl w:val="46547DA0"/>
    <w:lvl w:ilvl="0">
      <w:start w:val="1"/>
      <w:numFmt w:val="decimal"/>
      <w:lvlText w:val="%1."/>
      <w:lvlJc w:val="left"/>
      <w:pPr>
        <w:ind w:left="1440" w:hanging="360"/>
      </w:pPr>
      <w:rPr>
        <w:rFonts w:asciiTheme="minorHAnsi" w:eastAsiaTheme="minorEastAsia" w:hAnsiTheme="minorHAnsi" w:cs="Times New Roman"/>
      </w:rPr>
    </w:lvl>
    <w:lvl w:ilvl="1">
      <w:start w:val="8"/>
      <w:numFmt w:val="decimal"/>
      <w:isLgl/>
      <w:lvlText w:val="%1.%2"/>
      <w:lvlJc w:val="left"/>
      <w:pPr>
        <w:ind w:left="150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42" w15:restartNumberingAfterBreak="0">
    <w:nsid w:val="72CC57E5"/>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44"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6" w15:restartNumberingAfterBreak="0">
    <w:nsid w:val="79FD24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BED07AE"/>
    <w:multiLevelType w:val="multilevel"/>
    <w:tmpl w:val="76BEEF98"/>
    <w:lvl w:ilvl="0">
      <w:start w:val="1"/>
      <w:numFmt w:val="lowerLetter"/>
      <w:lvlText w:val="%1)"/>
      <w:lvlJc w:val="left"/>
      <w:pPr>
        <w:ind w:left="1353"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9" w15:restartNumberingAfterBreak="0">
    <w:nsid w:val="7F646F81"/>
    <w:multiLevelType w:val="singleLevel"/>
    <w:tmpl w:val="D1E03A06"/>
    <w:lvl w:ilvl="0">
      <w:start w:val="1"/>
      <w:numFmt w:val="lowerLetter"/>
      <w:lvlText w:val="%1)"/>
      <w:legacy w:legacy="1" w:legacySpace="120" w:legacyIndent="360"/>
      <w:lvlJc w:val="left"/>
      <w:pPr>
        <w:ind w:left="936" w:hanging="360"/>
      </w:pPr>
      <w:rPr>
        <w:rFonts w:cs="Times New Roman"/>
      </w:rPr>
    </w:lvl>
  </w:abstractNum>
  <w:num w:numId="1" w16cid:durableId="505831691">
    <w:abstractNumId w:val="36"/>
  </w:num>
  <w:num w:numId="2" w16cid:durableId="1142844510">
    <w:abstractNumId w:val="3"/>
  </w:num>
  <w:num w:numId="3" w16cid:durableId="1760636410">
    <w:abstractNumId w:val="38"/>
  </w:num>
  <w:num w:numId="4" w16cid:durableId="887766574">
    <w:abstractNumId w:val="35"/>
  </w:num>
  <w:num w:numId="5" w16cid:durableId="702558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076072">
    <w:abstractNumId w:val="9"/>
  </w:num>
  <w:num w:numId="7" w16cid:durableId="938757960">
    <w:abstractNumId w:val="33"/>
  </w:num>
  <w:num w:numId="8" w16cid:durableId="2143306343">
    <w:abstractNumId w:val="6"/>
  </w:num>
  <w:num w:numId="9" w16cid:durableId="1149133549">
    <w:abstractNumId w:val="29"/>
  </w:num>
  <w:num w:numId="10" w16cid:durableId="504713745">
    <w:abstractNumId w:val="48"/>
  </w:num>
  <w:num w:numId="11" w16cid:durableId="706639770">
    <w:abstractNumId w:val="41"/>
  </w:num>
  <w:num w:numId="12" w16cid:durableId="2022120399">
    <w:abstractNumId w:val="18"/>
  </w:num>
  <w:num w:numId="13" w16cid:durableId="1525708443">
    <w:abstractNumId w:val="46"/>
  </w:num>
  <w:num w:numId="14" w16cid:durableId="163978655">
    <w:abstractNumId w:val="14"/>
  </w:num>
  <w:num w:numId="15" w16cid:durableId="1992052289">
    <w:abstractNumId w:val="32"/>
  </w:num>
  <w:num w:numId="16" w16cid:durableId="1123692162">
    <w:abstractNumId w:val="23"/>
  </w:num>
  <w:num w:numId="17" w16cid:durableId="558245809">
    <w:abstractNumId w:val="34"/>
  </w:num>
  <w:num w:numId="18" w16cid:durableId="650183728">
    <w:abstractNumId w:val="11"/>
  </w:num>
  <w:num w:numId="19" w16cid:durableId="1729378168">
    <w:abstractNumId w:val="4"/>
  </w:num>
  <w:num w:numId="20" w16cid:durableId="823740792">
    <w:abstractNumId w:val="27"/>
  </w:num>
  <w:num w:numId="21" w16cid:durableId="132791547">
    <w:abstractNumId w:val="45"/>
  </w:num>
  <w:num w:numId="22" w16cid:durableId="549848785">
    <w:abstractNumId w:val="20"/>
  </w:num>
  <w:num w:numId="23" w16cid:durableId="6753327">
    <w:abstractNumId w:val="21"/>
  </w:num>
  <w:num w:numId="24" w16cid:durableId="459691024">
    <w:abstractNumId w:val="22"/>
  </w:num>
  <w:num w:numId="25" w16cid:durableId="577520464">
    <w:abstractNumId w:val="43"/>
  </w:num>
  <w:num w:numId="26" w16cid:durableId="1901286198">
    <w:abstractNumId w:val="7"/>
  </w:num>
  <w:num w:numId="27" w16cid:durableId="500514217">
    <w:abstractNumId w:val="31"/>
  </w:num>
  <w:num w:numId="28" w16cid:durableId="163478543">
    <w:abstractNumId w:val="2"/>
  </w:num>
  <w:num w:numId="29" w16cid:durableId="349063916">
    <w:abstractNumId w:val="8"/>
  </w:num>
  <w:num w:numId="30" w16cid:durableId="684672394">
    <w:abstractNumId w:val="40"/>
  </w:num>
  <w:num w:numId="31" w16cid:durableId="994603273">
    <w:abstractNumId w:val="15"/>
  </w:num>
  <w:num w:numId="32" w16cid:durableId="515195579">
    <w:abstractNumId w:val="26"/>
  </w:num>
  <w:num w:numId="33" w16cid:durableId="895357803">
    <w:abstractNumId w:val="47"/>
  </w:num>
  <w:num w:numId="34" w16cid:durableId="1580752847">
    <w:abstractNumId w:val="12"/>
  </w:num>
  <w:num w:numId="35" w16cid:durableId="1547377951">
    <w:abstractNumId w:val="30"/>
  </w:num>
  <w:num w:numId="36" w16cid:durableId="366610153">
    <w:abstractNumId w:val="10"/>
  </w:num>
  <w:num w:numId="37" w16cid:durableId="967786263">
    <w:abstractNumId w:val="49"/>
  </w:num>
  <w:num w:numId="38" w16cid:durableId="14164415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3817960">
    <w:abstractNumId w:val="24"/>
  </w:num>
  <w:num w:numId="40" w16cid:durableId="86123323">
    <w:abstractNumId w:val="0"/>
  </w:num>
  <w:num w:numId="41" w16cid:durableId="754858260">
    <w:abstractNumId w:val="42"/>
  </w:num>
  <w:num w:numId="42" w16cid:durableId="98452885">
    <w:abstractNumId w:val="39"/>
  </w:num>
  <w:num w:numId="43" w16cid:durableId="687753542">
    <w:abstractNumId w:val="37"/>
  </w:num>
  <w:num w:numId="44" w16cid:durableId="341669035">
    <w:abstractNumId w:val="19"/>
  </w:num>
  <w:num w:numId="45" w16cid:durableId="1571500865">
    <w:abstractNumId w:val="13"/>
  </w:num>
  <w:num w:numId="46" w16cid:durableId="977567275">
    <w:abstractNumId w:val="17"/>
  </w:num>
  <w:num w:numId="47" w16cid:durableId="660818636">
    <w:abstractNumId w:val="25"/>
  </w:num>
  <w:num w:numId="48" w16cid:durableId="273708538">
    <w:abstractNumId w:val="5"/>
  </w:num>
  <w:num w:numId="49" w16cid:durableId="1994598138">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218D"/>
    <w:rsid w:val="000054DA"/>
    <w:rsid w:val="00006667"/>
    <w:rsid w:val="0001177C"/>
    <w:rsid w:val="00011EB4"/>
    <w:rsid w:val="00012A44"/>
    <w:rsid w:val="00012B66"/>
    <w:rsid w:val="00012EDF"/>
    <w:rsid w:val="00013C0F"/>
    <w:rsid w:val="00014351"/>
    <w:rsid w:val="00014D4C"/>
    <w:rsid w:val="00015602"/>
    <w:rsid w:val="000167FA"/>
    <w:rsid w:val="00024A5E"/>
    <w:rsid w:val="00025C8D"/>
    <w:rsid w:val="00030519"/>
    <w:rsid w:val="000306C7"/>
    <w:rsid w:val="000312DB"/>
    <w:rsid w:val="00031A6B"/>
    <w:rsid w:val="000325F1"/>
    <w:rsid w:val="00032FE5"/>
    <w:rsid w:val="0003332A"/>
    <w:rsid w:val="00033DE7"/>
    <w:rsid w:val="0003479A"/>
    <w:rsid w:val="00034C4D"/>
    <w:rsid w:val="0003529F"/>
    <w:rsid w:val="00035625"/>
    <w:rsid w:val="00037F26"/>
    <w:rsid w:val="00040CBA"/>
    <w:rsid w:val="0004212F"/>
    <w:rsid w:val="00043135"/>
    <w:rsid w:val="000431C8"/>
    <w:rsid w:val="000454C0"/>
    <w:rsid w:val="000457DF"/>
    <w:rsid w:val="00045C47"/>
    <w:rsid w:val="000474D4"/>
    <w:rsid w:val="00047B01"/>
    <w:rsid w:val="00050A90"/>
    <w:rsid w:val="00051875"/>
    <w:rsid w:val="000523F7"/>
    <w:rsid w:val="0005252A"/>
    <w:rsid w:val="000549BA"/>
    <w:rsid w:val="0005556B"/>
    <w:rsid w:val="00055EF7"/>
    <w:rsid w:val="0005666F"/>
    <w:rsid w:val="00056DE0"/>
    <w:rsid w:val="00057BEC"/>
    <w:rsid w:val="000600E5"/>
    <w:rsid w:val="0006075C"/>
    <w:rsid w:val="00060AAD"/>
    <w:rsid w:val="000615FB"/>
    <w:rsid w:val="0006235A"/>
    <w:rsid w:val="00062D81"/>
    <w:rsid w:val="00062EC7"/>
    <w:rsid w:val="000630B2"/>
    <w:rsid w:val="00064482"/>
    <w:rsid w:val="00065ECC"/>
    <w:rsid w:val="0006664F"/>
    <w:rsid w:val="00066E72"/>
    <w:rsid w:val="00067F0E"/>
    <w:rsid w:val="000705E9"/>
    <w:rsid w:val="00071066"/>
    <w:rsid w:val="0007149D"/>
    <w:rsid w:val="000723AF"/>
    <w:rsid w:val="0007329C"/>
    <w:rsid w:val="000739F0"/>
    <w:rsid w:val="00073C78"/>
    <w:rsid w:val="00075062"/>
    <w:rsid w:val="00075D30"/>
    <w:rsid w:val="0007743B"/>
    <w:rsid w:val="0008230D"/>
    <w:rsid w:val="0008500B"/>
    <w:rsid w:val="000857DB"/>
    <w:rsid w:val="000876E3"/>
    <w:rsid w:val="000927F4"/>
    <w:rsid w:val="00093816"/>
    <w:rsid w:val="00095A81"/>
    <w:rsid w:val="00095F00"/>
    <w:rsid w:val="0009707A"/>
    <w:rsid w:val="00097993"/>
    <w:rsid w:val="00097CA9"/>
    <w:rsid w:val="000A15B1"/>
    <w:rsid w:val="000A223A"/>
    <w:rsid w:val="000A5EB7"/>
    <w:rsid w:val="000A770F"/>
    <w:rsid w:val="000B2109"/>
    <w:rsid w:val="000B55A6"/>
    <w:rsid w:val="000C0747"/>
    <w:rsid w:val="000C157F"/>
    <w:rsid w:val="000C2372"/>
    <w:rsid w:val="000C3486"/>
    <w:rsid w:val="000C3A7E"/>
    <w:rsid w:val="000C586F"/>
    <w:rsid w:val="000C69FE"/>
    <w:rsid w:val="000C7613"/>
    <w:rsid w:val="000C7963"/>
    <w:rsid w:val="000D20BF"/>
    <w:rsid w:val="000D28DA"/>
    <w:rsid w:val="000D3D99"/>
    <w:rsid w:val="000D40BE"/>
    <w:rsid w:val="000D79B1"/>
    <w:rsid w:val="000E15E7"/>
    <w:rsid w:val="000E3C0F"/>
    <w:rsid w:val="000E65FA"/>
    <w:rsid w:val="000E669C"/>
    <w:rsid w:val="000E71A1"/>
    <w:rsid w:val="000E7440"/>
    <w:rsid w:val="000F462F"/>
    <w:rsid w:val="0010032C"/>
    <w:rsid w:val="00102787"/>
    <w:rsid w:val="00102BC7"/>
    <w:rsid w:val="001046E8"/>
    <w:rsid w:val="0010506F"/>
    <w:rsid w:val="00105360"/>
    <w:rsid w:val="00105D2D"/>
    <w:rsid w:val="00107E29"/>
    <w:rsid w:val="001105FD"/>
    <w:rsid w:val="00110980"/>
    <w:rsid w:val="00112758"/>
    <w:rsid w:val="00113E4C"/>
    <w:rsid w:val="0011434B"/>
    <w:rsid w:val="001178A7"/>
    <w:rsid w:val="00121704"/>
    <w:rsid w:val="001226CA"/>
    <w:rsid w:val="00122CB3"/>
    <w:rsid w:val="00123D88"/>
    <w:rsid w:val="00124845"/>
    <w:rsid w:val="00126093"/>
    <w:rsid w:val="001300D8"/>
    <w:rsid w:val="00130423"/>
    <w:rsid w:val="001304C6"/>
    <w:rsid w:val="001317A4"/>
    <w:rsid w:val="00131ADC"/>
    <w:rsid w:val="00133546"/>
    <w:rsid w:val="00133C78"/>
    <w:rsid w:val="0013719A"/>
    <w:rsid w:val="00140155"/>
    <w:rsid w:val="00140330"/>
    <w:rsid w:val="0014053C"/>
    <w:rsid w:val="00144AC3"/>
    <w:rsid w:val="001454D3"/>
    <w:rsid w:val="001455BA"/>
    <w:rsid w:val="00146366"/>
    <w:rsid w:val="00146638"/>
    <w:rsid w:val="00147CAF"/>
    <w:rsid w:val="001500FF"/>
    <w:rsid w:val="00150AFC"/>
    <w:rsid w:val="00152042"/>
    <w:rsid w:val="00153CFB"/>
    <w:rsid w:val="001556ED"/>
    <w:rsid w:val="0016035F"/>
    <w:rsid w:val="001624EA"/>
    <w:rsid w:val="0016282B"/>
    <w:rsid w:val="00164C68"/>
    <w:rsid w:val="0016754F"/>
    <w:rsid w:val="0017003E"/>
    <w:rsid w:val="00172B41"/>
    <w:rsid w:val="00174EDE"/>
    <w:rsid w:val="00175453"/>
    <w:rsid w:val="001755F5"/>
    <w:rsid w:val="00175F75"/>
    <w:rsid w:val="001801A6"/>
    <w:rsid w:val="00180427"/>
    <w:rsid w:val="00182448"/>
    <w:rsid w:val="00186A60"/>
    <w:rsid w:val="00187E2A"/>
    <w:rsid w:val="0019237B"/>
    <w:rsid w:val="00194552"/>
    <w:rsid w:val="00194FF1"/>
    <w:rsid w:val="00196581"/>
    <w:rsid w:val="001965EF"/>
    <w:rsid w:val="00196846"/>
    <w:rsid w:val="00196C13"/>
    <w:rsid w:val="00196F24"/>
    <w:rsid w:val="001A005C"/>
    <w:rsid w:val="001A75B8"/>
    <w:rsid w:val="001B1758"/>
    <w:rsid w:val="001B1E98"/>
    <w:rsid w:val="001B2237"/>
    <w:rsid w:val="001B61D1"/>
    <w:rsid w:val="001B7249"/>
    <w:rsid w:val="001B7F4A"/>
    <w:rsid w:val="001C0658"/>
    <w:rsid w:val="001C27E4"/>
    <w:rsid w:val="001C3146"/>
    <w:rsid w:val="001C482B"/>
    <w:rsid w:val="001C4EE9"/>
    <w:rsid w:val="001C5529"/>
    <w:rsid w:val="001C6361"/>
    <w:rsid w:val="001C6A02"/>
    <w:rsid w:val="001D049A"/>
    <w:rsid w:val="001D0997"/>
    <w:rsid w:val="001D0B2A"/>
    <w:rsid w:val="001D0EDD"/>
    <w:rsid w:val="001D1E39"/>
    <w:rsid w:val="001D248B"/>
    <w:rsid w:val="001D2696"/>
    <w:rsid w:val="001D2DEA"/>
    <w:rsid w:val="001D42C2"/>
    <w:rsid w:val="001D50E4"/>
    <w:rsid w:val="001E02F7"/>
    <w:rsid w:val="001E03DE"/>
    <w:rsid w:val="001E2FA9"/>
    <w:rsid w:val="001E3ACA"/>
    <w:rsid w:val="001E3B8A"/>
    <w:rsid w:val="001E3C72"/>
    <w:rsid w:val="001E5944"/>
    <w:rsid w:val="001E5E49"/>
    <w:rsid w:val="001E6C61"/>
    <w:rsid w:val="001E7983"/>
    <w:rsid w:val="001F2273"/>
    <w:rsid w:val="001F33D8"/>
    <w:rsid w:val="001F375C"/>
    <w:rsid w:val="001F5FEE"/>
    <w:rsid w:val="001F619C"/>
    <w:rsid w:val="00200858"/>
    <w:rsid w:val="0020248A"/>
    <w:rsid w:val="00204CCE"/>
    <w:rsid w:val="002050E6"/>
    <w:rsid w:val="00211630"/>
    <w:rsid w:val="00212054"/>
    <w:rsid w:val="00213014"/>
    <w:rsid w:val="00214459"/>
    <w:rsid w:val="002149A5"/>
    <w:rsid w:val="00215C61"/>
    <w:rsid w:val="00215DF5"/>
    <w:rsid w:val="00216613"/>
    <w:rsid w:val="0021770D"/>
    <w:rsid w:val="00217B85"/>
    <w:rsid w:val="002208C3"/>
    <w:rsid w:val="0022115A"/>
    <w:rsid w:val="002223F6"/>
    <w:rsid w:val="00222C24"/>
    <w:rsid w:val="002240CA"/>
    <w:rsid w:val="002267B9"/>
    <w:rsid w:val="002274EF"/>
    <w:rsid w:val="00232D7E"/>
    <w:rsid w:val="00232EF8"/>
    <w:rsid w:val="00233C23"/>
    <w:rsid w:val="00235D9C"/>
    <w:rsid w:val="002369A3"/>
    <w:rsid w:val="0023744D"/>
    <w:rsid w:val="00237FFA"/>
    <w:rsid w:val="00240EED"/>
    <w:rsid w:val="002417E7"/>
    <w:rsid w:val="00241C70"/>
    <w:rsid w:val="00241D21"/>
    <w:rsid w:val="00243089"/>
    <w:rsid w:val="00243320"/>
    <w:rsid w:val="002437A3"/>
    <w:rsid w:val="002438A3"/>
    <w:rsid w:val="00243DA3"/>
    <w:rsid w:val="00243EAA"/>
    <w:rsid w:val="002463D4"/>
    <w:rsid w:val="00246CD5"/>
    <w:rsid w:val="00251DA0"/>
    <w:rsid w:val="00251F30"/>
    <w:rsid w:val="002522A6"/>
    <w:rsid w:val="00252634"/>
    <w:rsid w:val="00253361"/>
    <w:rsid w:val="002533DF"/>
    <w:rsid w:val="00253A1C"/>
    <w:rsid w:val="00253AC8"/>
    <w:rsid w:val="00253BA0"/>
    <w:rsid w:val="00253FFE"/>
    <w:rsid w:val="00255378"/>
    <w:rsid w:val="00256A65"/>
    <w:rsid w:val="00256D70"/>
    <w:rsid w:val="00257A45"/>
    <w:rsid w:val="00260A87"/>
    <w:rsid w:val="0026104C"/>
    <w:rsid w:val="0026181C"/>
    <w:rsid w:val="00264235"/>
    <w:rsid w:val="00264309"/>
    <w:rsid w:val="00264378"/>
    <w:rsid w:val="00264406"/>
    <w:rsid w:val="00264F8F"/>
    <w:rsid w:val="00267564"/>
    <w:rsid w:val="00274224"/>
    <w:rsid w:val="0027498B"/>
    <w:rsid w:val="00274F44"/>
    <w:rsid w:val="00276F38"/>
    <w:rsid w:val="00277777"/>
    <w:rsid w:val="00280852"/>
    <w:rsid w:val="002851BF"/>
    <w:rsid w:val="00285698"/>
    <w:rsid w:val="00285DF9"/>
    <w:rsid w:val="00286457"/>
    <w:rsid w:val="00286A5D"/>
    <w:rsid w:val="002902CB"/>
    <w:rsid w:val="002909E6"/>
    <w:rsid w:val="00293505"/>
    <w:rsid w:val="002962BE"/>
    <w:rsid w:val="002967DE"/>
    <w:rsid w:val="002A2501"/>
    <w:rsid w:val="002A261A"/>
    <w:rsid w:val="002A70AF"/>
    <w:rsid w:val="002A74BA"/>
    <w:rsid w:val="002B03A9"/>
    <w:rsid w:val="002B20F6"/>
    <w:rsid w:val="002B3B2E"/>
    <w:rsid w:val="002C1599"/>
    <w:rsid w:val="002C2FB5"/>
    <w:rsid w:val="002C376B"/>
    <w:rsid w:val="002C3B7B"/>
    <w:rsid w:val="002C3F12"/>
    <w:rsid w:val="002C50E3"/>
    <w:rsid w:val="002D1232"/>
    <w:rsid w:val="002D1690"/>
    <w:rsid w:val="002D3831"/>
    <w:rsid w:val="002D4E26"/>
    <w:rsid w:val="002D7622"/>
    <w:rsid w:val="002D7DE3"/>
    <w:rsid w:val="002E1B16"/>
    <w:rsid w:val="002E4871"/>
    <w:rsid w:val="002F1E40"/>
    <w:rsid w:val="002F1F1B"/>
    <w:rsid w:val="002F49BA"/>
    <w:rsid w:val="002F57DB"/>
    <w:rsid w:val="002F5E21"/>
    <w:rsid w:val="002F7326"/>
    <w:rsid w:val="003010D7"/>
    <w:rsid w:val="00302266"/>
    <w:rsid w:val="003024C0"/>
    <w:rsid w:val="00302F55"/>
    <w:rsid w:val="00303203"/>
    <w:rsid w:val="00303C77"/>
    <w:rsid w:val="00304072"/>
    <w:rsid w:val="003072A7"/>
    <w:rsid w:val="00310DF4"/>
    <w:rsid w:val="00312999"/>
    <w:rsid w:val="00312B3C"/>
    <w:rsid w:val="0031694B"/>
    <w:rsid w:val="00316DF2"/>
    <w:rsid w:val="00317B58"/>
    <w:rsid w:val="00317DD9"/>
    <w:rsid w:val="003215C2"/>
    <w:rsid w:val="00321DAB"/>
    <w:rsid w:val="00322CE2"/>
    <w:rsid w:val="00324C86"/>
    <w:rsid w:val="00325058"/>
    <w:rsid w:val="003278E5"/>
    <w:rsid w:val="00330CE4"/>
    <w:rsid w:val="0033123D"/>
    <w:rsid w:val="003325DC"/>
    <w:rsid w:val="00333511"/>
    <w:rsid w:val="00333665"/>
    <w:rsid w:val="00334561"/>
    <w:rsid w:val="00334B91"/>
    <w:rsid w:val="00336F70"/>
    <w:rsid w:val="003404A2"/>
    <w:rsid w:val="00341027"/>
    <w:rsid w:val="00342355"/>
    <w:rsid w:val="00343ACE"/>
    <w:rsid w:val="00343BF3"/>
    <w:rsid w:val="00344D93"/>
    <w:rsid w:val="0034506E"/>
    <w:rsid w:val="003450E0"/>
    <w:rsid w:val="0034600A"/>
    <w:rsid w:val="003460B0"/>
    <w:rsid w:val="0034657A"/>
    <w:rsid w:val="0035148F"/>
    <w:rsid w:val="0035514B"/>
    <w:rsid w:val="00355CF2"/>
    <w:rsid w:val="00356B23"/>
    <w:rsid w:val="0036006B"/>
    <w:rsid w:val="0036083A"/>
    <w:rsid w:val="003637A8"/>
    <w:rsid w:val="00364BF8"/>
    <w:rsid w:val="00366329"/>
    <w:rsid w:val="00366478"/>
    <w:rsid w:val="00366A11"/>
    <w:rsid w:val="003738AF"/>
    <w:rsid w:val="00377D76"/>
    <w:rsid w:val="0038064D"/>
    <w:rsid w:val="003819BC"/>
    <w:rsid w:val="003824C2"/>
    <w:rsid w:val="00382673"/>
    <w:rsid w:val="003826E0"/>
    <w:rsid w:val="00385280"/>
    <w:rsid w:val="00385505"/>
    <w:rsid w:val="0038661F"/>
    <w:rsid w:val="00387EEA"/>
    <w:rsid w:val="00390CE6"/>
    <w:rsid w:val="003913A1"/>
    <w:rsid w:val="00391E0F"/>
    <w:rsid w:val="003921DB"/>
    <w:rsid w:val="00394161"/>
    <w:rsid w:val="00397978"/>
    <w:rsid w:val="003A0BDC"/>
    <w:rsid w:val="003A0EFA"/>
    <w:rsid w:val="003A1281"/>
    <w:rsid w:val="003A3852"/>
    <w:rsid w:val="003A41FB"/>
    <w:rsid w:val="003A4DF6"/>
    <w:rsid w:val="003A6385"/>
    <w:rsid w:val="003B07DB"/>
    <w:rsid w:val="003B0C0E"/>
    <w:rsid w:val="003B13F4"/>
    <w:rsid w:val="003B367D"/>
    <w:rsid w:val="003B40D0"/>
    <w:rsid w:val="003B70AE"/>
    <w:rsid w:val="003C0D53"/>
    <w:rsid w:val="003C11A1"/>
    <w:rsid w:val="003C126D"/>
    <w:rsid w:val="003C1C20"/>
    <w:rsid w:val="003C25D9"/>
    <w:rsid w:val="003C28AB"/>
    <w:rsid w:val="003C4E50"/>
    <w:rsid w:val="003C500A"/>
    <w:rsid w:val="003C5760"/>
    <w:rsid w:val="003C5AC5"/>
    <w:rsid w:val="003C5C16"/>
    <w:rsid w:val="003C5DA0"/>
    <w:rsid w:val="003D1754"/>
    <w:rsid w:val="003D29D0"/>
    <w:rsid w:val="003D4CEF"/>
    <w:rsid w:val="003D58A4"/>
    <w:rsid w:val="003D60D0"/>
    <w:rsid w:val="003D65D5"/>
    <w:rsid w:val="003D6A98"/>
    <w:rsid w:val="003D7EC9"/>
    <w:rsid w:val="003E1202"/>
    <w:rsid w:val="003E2069"/>
    <w:rsid w:val="003E26C9"/>
    <w:rsid w:val="003E40BE"/>
    <w:rsid w:val="003E47BA"/>
    <w:rsid w:val="003E61C3"/>
    <w:rsid w:val="003E78E1"/>
    <w:rsid w:val="003E7F4A"/>
    <w:rsid w:val="003F1228"/>
    <w:rsid w:val="003F1BBC"/>
    <w:rsid w:val="003F381D"/>
    <w:rsid w:val="003F6B88"/>
    <w:rsid w:val="00400887"/>
    <w:rsid w:val="00401E86"/>
    <w:rsid w:val="00405054"/>
    <w:rsid w:val="0040589C"/>
    <w:rsid w:val="004063B1"/>
    <w:rsid w:val="00408F8A"/>
    <w:rsid w:val="00413B50"/>
    <w:rsid w:val="0041478D"/>
    <w:rsid w:val="004151B6"/>
    <w:rsid w:val="00416AB1"/>
    <w:rsid w:val="00417FA0"/>
    <w:rsid w:val="004205DF"/>
    <w:rsid w:val="00421BD6"/>
    <w:rsid w:val="00422E62"/>
    <w:rsid w:val="00424E39"/>
    <w:rsid w:val="00430154"/>
    <w:rsid w:val="004312B2"/>
    <w:rsid w:val="00432400"/>
    <w:rsid w:val="00433873"/>
    <w:rsid w:val="00434AC8"/>
    <w:rsid w:val="0043516C"/>
    <w:rsid w:val="00436F22"/>
    <w:rsid w:val="00437326"/>
    <w:rsid w:val="00440C7C"/>
    <w:rsid w:val="0044107D"/>
    <w:rsid w:val="00443000"/>
    <w:rsid w:val="00443E39"/>
    <w:rsid w:val="00444883"/>
    <w:rsid w:val="004457C2"/>
    <w:rsid w:val="00445E4A"/>
    <w:rsid w:val="00445E75"/>
    <w:rsid w:val="00446496"/>
    <w:rsid w:val="00446F80"/>
    <w:rsid w:val="00447994"/>
    <w:rsid w:val="00450C95"/>
    <w:rsid w:val="0045144F"/>
    <w:rsid w:val="00453BD4"/>
    <w:rsid w:val="004560EF"/>
    <w:rsid w:val="004577C9"/>
    <w:rsid w:val="00457BB3"/>
    <w:rsid w:val="004609E5"/>
    <w:rsid w:val="0046168E"/>
    <w:rsid w:val="00463D48"/>
    <w:rsid w:val="00466559"/>
    <w:rsid w:val="0046777D"/>
    <w:rsid w:val="00467B20"/>
    <w:rsid w:val="00467CCE"/>
    <w:rsid w:val="004704C9"/>
    <w:rsid w:val="00471987"/>
    <w:rsid w:val="00471AC9"/>
    <w:rsid w:val="004734F8"/>
    <w:rsid w:val="0047383B"/>
    <w:rsid w:val="00473F26"/>
    <w:rsid w:val="004745C9"/>
    <w:rsid w:val="00474FEE"/>
    <w:rsid w:val="0047513D"/>
    <w:rsid w:val="00475D58"/>
    <w:rsid w:val="00475F09"/>
    <w:rsid w:val="00476515"/>
    <w:rsid w:val="00477809"/>
    <w:rsid w:val="00480157"/>
    <w:rsid w:val="00480EDE"/>
    <w:rsid w:val="00481374"/>
    <w:rsid w:val="00481F24"/>
    <w:rsid w:val="00482889"/>
    <w:rsid w:val="00482B66"/>
    <w:rsid w:val="0048599F"/>
    <w:rsid w:val="004867DF"/>
    <w:rsid w:val="00487F9B"/>
    <w:rsid w:val="0049530A"/>
    <w:rsid w:val="004957A0"/>
    <w:rsid w:val="00495944"/>
    <w:rsid w:val="00496547"/>
    <w:rsid w:val="004969AF"/>
    <w:rsid w:val="004A014D"/>
    <w:rsid w:val="004A2FED"/>
    <w:rsid w:val="004A302A"/>
    <w:rsid w:val="004A338A"/>
    <w:rsid w:val="004A3C05"/>
    <w:rsid w:val="004A3C5D"/>
    <w:rsid w:val="004A5402"/>
    <w:rsid w:val="004A655A"/>
    <w:rsid w:val="004A7725"/>
    <w:rsid w:val="004B196F"/>
    <w:rsid w:val="004B342D"/>
    <w:rsid w:val="004B3F88"/>
    <w:rsid w:val="004B546E"/>
    <w:rsid w:val="004B592C"/>
    <w:rsid w:val="004B6756"/>
    <w:rsid w:val="004B6DE1"/>
    <w:rsid w:val="004B7B49"/>
    <w:rsid w:val="004C0BC6"/>
    <w:rsid w:val="004C29C2"/>
    <w:rsid w:val="004C3845"/>
    <w:rsid w:val="004C4509"/>
    <w:rsid w:val="004C5F31"/>
    <w:rsid w:val="004C6622"/>
    <w:rsid w:val="004D1B4F"/>
    <w:rsid w:val="004D35B3"/>
    <w:rsid w:val="004D515D"/>
    <w:rsid w:val="004D5171"/>
    <w:rsid w:val="004D7C9C"/>
    <w:rsid w:val="004E01AD"/>
    <w:rsid w:val="004E1636"/>
    <w:rsid w:val="004E1DC9"/>
    <w:rsid w:val="004E292E"/>
    <w:rsid w:val="004E4A19"/>
    <w:rsid w:val="004E5714"/>
    <w:rsid w:val="004E5AE1"/>
    <w:rsid w:val="004F0E18"/>
    <w:rsid w:val="004F2278"/>
    <w:rsid w:val="004F27F6"/>
    <w:rsid w:val="004F2AB0"/>
    <w:rsid w:val="004F7032"/>
    <w:rsid w:val="004F71E2"/>
    <w:rsid w:val="004F722E"/>
    <w:rsid w:val="0050112B"/>
    <w:rsid w:val="005020F0"/>
    <w:rsid w:val="005036AE"/>
    <w:rsid w:val="00504C2F"/>
    <w:rsid w:val="00505BD7"/>
    <w:rsid w:val="0050749A"/>
    <w:rsid w:val="005076AF"/>
    <w:rsid w:val="00510DF5"/>
    <w:rsid w:val="005139D2"/>
    <w:rsid w:val="00514CC7"/>
    <w:rsid w:val="005158DF"/>
    <w:rsid w:val="00520454"/>
    <w:rsid w:val="00520BF5"/>
    <w:rsid w:val="00520C88"/>
    <w:rsid w:val="00520F28"/>
    <w:rsid w:val="00520F95"/>
    <w:rsid w:val="005213A0"/>
    <w:rsid w:val="0052160A"/>
    <w:rsid w:val="00521B65"/>
    <w:rsid w:val="00523B7C"/>
    <w:rsid w:val="0052432D"/>
    <w:rsid w:val="005243F5"/>
    <w:rsid w:val="00524726"/>
    <w:rsid w:val="0052748B"/>
    <w:rsid w:val="00527D35"/>
    <w:rsid w:val="00531444"/>
    <w:rsid w:val="005317E7"/>
    <w:rsid w:val="005324FD"/>
    <w:rsid w:val="00533D01"/>
    <w:rsid w:val="00534468"/>
    <w:rsid w:val="005410F5"/>
    <w:rsid w:val="00542340"/>
    <w:rsid w:val="00543826"/>
    <w:rsid w:val="005439CD"/>
    <w:rsid w:val="00543D30"/>
    <w:rsid w:val="00544E12"/>
    <w:rsid w:val="005459F1"/>
    <w:rsid w:val="005521DA"/>
    <w:rsid w:val="00552917"/>
    <w:rsid w:val="005547D8"/>
    <w:rsid w:val="00554ED2"/>
    <w:rsid w:val="0055514C"/>
    <w:rsid w:val="00555D1A"/>
    <w:rsid w:val="00555E2C"/>
    <w:rsid w:val="00555EE4"/>
    <w:rsid w:val="005560F8"/>
    <w:rsid w:val="0055785C"/>
    <w:rsid w:val="00560D7D"/>
    <w:rsid w:val="00562232"/>
    <w:rsid w:val="00562234"/>
    <w:rsid w:val="00565285"/>
    <w:rsid w:val="005667C6"/>
    <w:rsid w:val="005670B4"/>
    <w:rsid w:val="005704DF"/>
    <w:rsid w:val="005710E6"/>
    <w:rsid w:val="0057144D"/>
    <w:rsid w:val="00573AAE"/>
    <w:rsid w:val="005749B8"/>
    <w:rsid w:val="005826B4"/>
    <w:rsid w:val="00583B4A"/>
    <w:rsid w:val="005861DC"/>
    <w:rsid w:val="00586C9F"/>
    <w:rsid w:val="00587780"/>
    <w:rsid w:val="00590318"/>
    <w:rsid w:val="005904F5"/>
    <w:rsid w:val="00590C05"/>
    <w:rsid w:val="00592899"/>
    <w:rsid w:val="00596485"/>
    <w:rsid w:val="005966FD"/>
    <w:rsid w:val="0059682F"/>
    <w:rsid w:val="0059766C"/>
    <w:rsid w:val="0059782C"/>
    <w:rsid w:val="005A25FB"/>
    <w:rsid w:val="005A3A79"/>
    <w:rsid w:val="005A484B"/>
    <w:rsid w:val="005A5EC0"/>
    <w:rsid w:val="005B0732"/>
    <w:rsid w:val="005B14E4"/>
    <w:rsid w:val="005B1DA5"/>
    <w:rsid w:val="005B2A20"/>
    <w:rsid w:val="005B3104"/>
    <w:rsid w:val="005B4DD9"/>
    <w:rsid w:val="005B7187"/>
    <w:rsid w:val="005C21F4"/>
    <w:rsid w:val="005C587B"/>
    <w:rsid w:val="005C6667"/>
    <w:rsid w:val="005C6A95"/>
    <w:rsid w:val="005C6C5D"/>
    <w:rsid w:val="005C6DFE"/>
    <w:rsid w:val="005D0EFD"/>
    <w:rsid w:val="005D3BF4"/>
    <w:rsid w:val="005D634E"/>
    <w:rsid w:val="005D6674"/>
    <w:rsid w:val="005D6D1A"/>
    <w:rsid w:val="005E0EE1"/>
    <w:rsid w:val="005E1771"/>
    <w:rsid w:val="005E3909"/>
    <w:rsid w:val="005E5847"/>
    <w:rsid w:val="005E6FCC"/>
    <w:rsid w:val="005F0069"/>
    <w:rsid w:val="005F0D0C"/>
    <w:rsid w:val="005F2144"/>
    <w:rsid w:val="005F2B0C"/>
    <w:rsid w:val="005F307D"/>
    <w:rsid w:val="005F34F2"/>
    <w:rsid w:val="005F409C"/>
    <w:rsid w:val="005F50C2"/>
    <w:rsid w:val="005F5D98"/>
    <w:rsid w:val="005F6E93"/>
    <w:rsid w:val="0060095F"/>
    <w:rsid w:val="00601AD2"/>
    <w:rsid w:val="00605D05"/>
    <w:rsid w:val="006070B5"/>
    <w:rsid w:val="00607CF5"/>
    <w:rsid w:val="00610A88"/>
    <w:rsid w:val="00611A79"/>
    <w:rsid w:val="00612177"/>
    <w:rsid w:val="00614B3D"/>
    <w:rsid w:val="0061526D"/>
    <w:rsid w:val="00615D9F"/>
    <w:rsid w:val="00616B3A"/>
    <w:rsid w:val="00617BE3"/>
    <w:rsid w:val="00621B24"/>
    <w:rsid w:val="00621DB8"/>
    <w:rsid w:val="0062231D"/>
    <w:rsid w:val="00622F25"/>
    <w:rsid w:val="00623CA0"/>
    <w:rsid w:val="00623ED3"/>
    <w:rsid w:val="00624B54"/>
    <w:rsid w:val="0062504C"/>
    <w:rsid w:val="00625413"/>
    <w:rsid w:val="00627DB5"/>
    <w:rsid w:val="00630A77"/>
    <w:rsid w:val="00630CE9"/>
    <w:rsid w:val="00631E7D"/>
    <w:rsid w:val="0063336A"/>
    <w:rsid w:val="00633BAD"/>
    <w:rsid w:val="00633C5D"/>
    <w:rsid w:val="00634038"/>
    <w:rsid w:val="006340C8"/>
    <w:rsid w:val="006356F5"/>
    <w:rsid w:val="00636464"/>
    <w:rsid w:val="00636E2B"/>
    <w:rsid w:val="0064198C"/>
    <w:rsid w:val="006421C8"/>
    <w:rsid w:val="006448EA"/>
    <w:rsid w:val="00645FA1"/>
    <w:rsid w:val="0064755B"/>
    <w:rsid w:val="00647EA3"/>
    <w:rsid w:val="00651025"/>
    <w:rsid w:val="0065147A"/>
    <w:rsid w:val="00653F3F"/>
    <w:rsid w:val="006551B7"/>
    <w:rsid w:val="00655C97"/>
    <w:rsid w:val="00655CF1"/>
    <w:rsid w:val="006570AE"/>
    <w:rsid w:val="006626C7"/>
    <w:rsid w:val="00662F40"/>
    <w:rsid w:val="006702F4"/>
    <w:rsid w:val="006703B7"/>
    <w:rsid w:val="00670462"/>
    <w:rsid w:val="00670547"/>
    <w:rsid w:val="006720DD"/>
    <w:rsid w:val="00672BE3"/>
    <w:rsid w:val="0067321E"/>
    <w:rsid w:val="00673AD0"/>
    <w:rsid w:val="006742E0"/>
    <w:rsid w:val="006759CD"/>
    <w:rsid w:val="006779CD"/>
    <w:rsid w:val="00677E6C"/>
    <w:rsid w:val="006833F1"/>
    <w:rsid w:val="006848ED"/>
    <w:rsid w:val="00684F88"/>
    <w:rsid w:val="0068500A"/>
    <w:rsid w:val="00685B38"/>
    <w:rsid w:val="00687F2D"/>
    <w:rsid w:val="00691BC5"/>
    <w:rsid w:val="00693B95"/>
    <w:rsid w:val="006947F9"/>
    <w:rsid w:val="00694DB1"/>
    <w:rsid w:val="00696813"/>
    <w:rsid w:val="006974CF"/>
    <w:rsid w:val="006A05CF"/>
    <w:rsid w:val="006A1F67"/>
    <w:rsid w:val="006A2216"/>
    <w:rsid w:val="006A22A8"/>
    <w:rsid w:val="006A2989"/>
    <w:rsid w:val="006A4E4E"/>
    <w:rsid w:val="006A553A"/>
    <w:rsid w:val="006A557A"/>
    <w:rsid w:val="006A6DCD"/>
    <w:rsid w:val="006A7F73"/>
    <w:rsid w:val="006B0FF4"/>
    <w:rsid w:val="006B2607"/>
    <w:rsid w:val="006B3FA0"/>
    <w:rsid w:val="006B4558"/>
    <w:rsid w:val="006B46AB"/>
    <w:rsid w:val="006B5118"/>
    <w:rsid w:val="006B5E49"/>
    <w:rsid w:val="006B5F38"/>
    <w:rsid w:val="006B73E6"/>
    <w:rsid w:val="006C1F88"/>
    <w:rsid w:val="006C3123"/>
    <w:rsid w:val="006C3239"/>
    <w:rsid w:val="006C32A2"/>
    <w:rsid w:val="006C338D"/>
    <w:rsid w:val="006C4163"/>
    <w:rsid w:val="006C4BB0"/>
    <w:rsid w:val="006C772D"/>
    <w:rsid w:val="006D10D0"/>
    <w:rsid w:val="006D1397"/>
    <w:rsid w:val="006D1FD8"/>
    <w:rsid w:val="006D4EA8"/>
    <w:rsid w:val="006D790B"/>
    <w:rsid w:val="006D7CDE"/>
    <w:rsid w:val="006E2A69"/>
    <w:rsid w:val="006E3128"/>
    <w:rsid w:val="006E31BE"/>
    <w:rsid w:val="006E56F6"/>
    <w:rsid w:val="006F0013"/>
    <w:rsid w:val="006F4F41"/>
    <w:rsid w:val="006F5D69"/>
    <w:rsid w:val="006F62DE"/>
    <w:rsid w:val="006F658F"/>
    <w:rsid w:val="00700088"/>
    <w:rsid w:val="00700457"/>
    <w:rsid w:val="007016DC"/>
    <w:rsid w:val="00701B53"/>
    <w:rsid w:val="00702BA1"/>
    <w:rsid w:val="00703982"/>
    <w:rsid w:val="00703FAF"/>
    <w:rsid w:val="007040D3"/>
    <w:rsid w:val="00705564"/>
    <w:rsid w:val="00706B1A"/>
    <w:rsid w:val="0071015B"/>
    <w:rsid w:val="007118CD"/>
    <w:rsid w:val="00711FBB"/>
    <w:rsid w:val="00712683"/>
    <w:rsid w:val="00713944"/>
    <w:rsid w:val="00713C25"/>
    <w:rsid w:val="00714963"/>
    <w:rsid w:val="00714F8B"/>
    <w:rsid w:val="00714F9A"/>
    <w:rsid w:val="007158CD"/>
    <w:rsid w:val="00717C8E"/>
    <w:rsid w:val="00720E0C"/>
    <w:rsid w:val="007225DA"/>
    <w:rsid w:val="0072339C"/>
    <w:rsid w:val="00723404"/>
    <w:rsid w:val="00724538"/>
    <w:rsid w:val="00724B47"/>
    <w:rsid w:val="007254B7"/>
    <w:rsid w:val="00727988"/>
    <w:rsid w:val="00730880"/>
    <w:rsid w:val="00731B89"/>
    <w:rsid w:val="0073265F"/>
    <w:rsid w:val="0073295F"/>
    <w:rsid w:val="007335ED"/>
    <w:rsid w:val="0073470B"/>
    <w:rsid w:val="007356EE"/>
    <w:rsid w:val="007378D2"/>
    <w:rsid w:val="00741441"/>
    <w:rsid w:val="007457B9"/>
    <w:rsid w:val="007503AE"/>
    <w:rsid w:val="0075041B"/>
    <w:rsid w:val="007516A4"/>
    <w:rsid w:val="007552F3"/>
    <w:rsid w:val="00756735"/>
    <w:rsid w:val="00760781"/>
    <w:rsid w:val="0076085B"/>
    <w:rsid w:val="00761433"/>
    <w:rsid w:val="00761A26"/>
    <w:rsid w:val="00766E2B"/>
    <w:rsid w:val="007674FF"/>
    <w:rsid w:val="00772224"/>
    <w:rsid w:val="00775B2E"/>
    <w:rsid w:val="007768BA"/>
    <w:rsid w:val="00777875"/>
    <w:rsid w:val="00780EF0"/>
    <w:rsid w:val="007822B3"/>
    <w:rsid w:val="00782597"/>
    <w:rsid w:val="00784914"/>
    <w:rsid w:val="00785AD3"/>
    <w:rsid w:val="00785FD9"/>
    <w:rsid w:val="00790F80"/>
    <w:rsid w:val="00791EFA"/>
    <w:rsid w:val="007942BC"/>
    <w:rsid w:val="0079533D"/>
    <w:rsid w:val="00795DAD"/>
    <w:rsid w:val="00796F3C"/>
    <w:rsid w:val="007A2BEB"/>
    <w:rsid w:val="007A3102"/>
    <w:rsid w:val="007A3DAA"/>
    <w:rsid w:val="007A48EE"/>
    <w:rsid w:val="007A744B"/>
    <w:rsid w:val="007A7883"/>
    <w:rsid w:val="007B1CFB"/>
    <w:rsid w:val="007B2B2F"/>
    <w:rsid w:val="007B2D43"/>
    <w:rsid w:val="007B3814"/>
    <w:rsid w:val="007B66A5"/>
    <w:rsid w:val="007B6A58"/>
    <w:rsid w:val="007B7829"/>
    <w:rsid w:val="007C10A7"/>
    <w:rsid w:val="007C18FB"/>
    <w:rsid w:val="007C49AE"/>
    <w:rsid w:val="007C61AB"/>
    <w:rsid w:val="007C68C7"/>
    <w:rsid w:val="007C7BDF"/>
    <w:rsid w:val="007D0DBB"/>
    <w:rsid w:val="007D10E4"/>
    <w:rsid w:val="007D4CA2"/>
    <w:rsid w:val="007D5244"/>
    <w:rsid w:val="007D56BD"/>
    <w:rsid w:val="007D649D"/>
    <w:rsid w:val="007D6F75"/>
    <w:rsid w:val="007D755F"/>
    <w:rsid w:val="007D7796"/>
    <w:rsid w:val="007E15D5"/>
    <w:rsid w:val="007E17AA"/>
    <w:rsid w:val="007E2250"/>
    <w:rsid w:val="007E378A"/>
    <w:rsid w:val="007E5E20"/>
    <w:rsid w:val="007E6F75"/>
    <w:rsid w:val="007F2C04"/>
    <w:rsid w:val="007F3FB5"/>
    <w:rsid w:val="007F41A4"/>
    <w:rsid w:val="007F427A"/>
    <w:rsid w:val="007F5E90"/>
    <w:rsid w:val="007F6213"/>
    <w:rsid w:val="007F7D73"/>
    <w:rsid w:val="00800359"/>
    <w:rsid w:val="008003E3"/>
    <w:rsid w:val="00800A4A"/>
    <w:rsid w:val="00800E88"/>
    <w:rsid w:val="008020F8"/>
    <w:rsid w:val="00803112"/>
    <w:rsid w:val="00803305"/>
    <w:rsid w:val="00803599"/>
    <w:rsid w:val="008041AD"/>
    <w:rsid w:val="008047E6"/>
    <w:rsid w:val="008050B7"/>
    <w:rsid w:val="008050BF"/>
    <w:rsid w:val="00805C27"/>
    <w:rsid w:val="00806203"/>
    <w:rsid w:val="00806C3A"/>
    <w:rsid w:val="00807E2B"/>
    <w:rsid w:val="008113EC"/>
    <w:rsid w:val="0081195F"/>
    <w:rsid w:val="00811CF2"/>
    <w:rsid w:val="00812129"/>
    <w:rsid w:val="008156E7"/>
    <w:rsid w:val="00823E88"/>
    <w:rsid w:val="00824C3F"/>
    <w:rsid w:val="00825199"/>
    <w:rsid w:val="00825E67"/>
    <w:rsid w:val="008274B6"/>
    <w:rsid w:val="008300BC"/>
    <w:rsid w:val="00830E5A"/>
    <w:rsid w:val="00831D22"/>
    <w:rsid w:val="008323E0"/>
    <w:rsid w:val="00832671"/>
    <w:rsid w:val="00833113"/>
    <w:rsid w:val="00833C32"/>
    <w:rsid w:val="00836EBC"/>
    <w:rsid w:val="0083779A"/>
    <w:rsid w:val="008378DF"/>
    <w:rsid w:val="0084018D"/>
    <w:rsid w:val="00840420"/>
    <w:rsid w:val="00840533"/>
    <w:rsid w:val="0084086C"/>
    <w:rsid w:val="00841CD8"/>
    <w:rsid w:val="008424A9"/>
    <w:rsid w:val="00843F1F"/>
    <w:rsid w:val="0084410D"/>
    <w:rsid w:val="00844BF9"/>
    <w:rsid w:val="008451E8"/>
    <w:rsid w:val="00846B4B"/>
    <w:rsid w:val="0084762E"/>
    <w:rsid w:val="008503DA"/>
    <w:rsid w:val="00850CE4"/>
    <w:rsid w:val="00851984"/>
    <w:rsid w:val="008528A7"/>
    <w:rsid w:val="00855EB7"/>
    <w:rsid w:val="0086003C"/>
    <w:rsid w:val="008638CA"/>
    <w:rsid w:val="00865B63"/>
    <w:rsid w:val="0086723F"/>
    <w:rsid w:val="0087008F"/>
    <w:rsid w:val="00870C79"/>
    <w:rsid w:val="0087158E"/>
    <w:rsid w:val="00873B7A"/>
    <w:rsid w:val="0087686C"/>
    <w:rsid w:val="00877FA9"/>
    <w:rsid w:val="00881FB3"/>
    <w:rsid w:val="008931C2"/>
    <w:rsid w:val="008939CE"/>
    <w:rsid w:val="00893BAB"/>
    <w:rsid w:val="00893F94"/>
    <w:rsid w:val="00896E2B"/>
    <w:rsid w:val="008A0E8A"/>
    <w:rsid w:val="008A1087"/>
    <w:rsid w:val="008A1316"/>
    <w:rsid w:val="008A30D3"/>
    <w:rsid w:val="008A4263"/>
    <w:rsid w:val="008A439C"/>
    <w:rsid w:val="008A58D3"/>
    <w:rsid w:val="008A74A3"/>
    <w:rsid w:val="008B132F"/>
    <w:rsid w:val="008B1CF5"/>
    <w:rsid w:val="008B3651"/>
    <w:rsid w:val="008B55FE"/>
    <w:rsid w:val="008B71BA"/>
    <w:rsid w:val="008C1BDD"/>
    <w:rsid w:val="008C3007"/>
    <w:rsid w:val="008C4194"/>
    <w:rsid w:val="008C5A20"/>
    <w:rsid w:val="008C6DA8"/>
    <w:rsid w:val="008C76F2"/>
    <w:rsid w:val="008D03B1"/>
    <w:rsid w:val="008D300A"/>
    <w:rsid w:val="008D3282"/>
    <w:rsid w:val="008D4B40"/>
    <w:rsid w:val="008D6306"/>
    <w:rsid w:val="008D6D93"/>
    <w:rsid w:val="008E0737"/>
    <w:rsid w:val="008E0999"/>
    <w:rsid w:val="008E2122"/>
    <w:rsid w:val="008E2143"/>
    <w:rsid w:val="008E2D99"/>
    <w:rsid w:val="008E325D"/>
    <w:rsid w:val="008E3667"/>
    <w:rsid w:val="008E4DE6"/>
    <w:rsid w:val="008E6CD7"/>
    <w:rsid w:val="008F0FF5"/>
    <w:rsid w:val="008F57FD"/>
    <w:rsid w:val="008F6DE6"/>
    <w:rsid w:val="00901962"/>
    <w:rsid w:val="00905A5A"/>
    <w:rsid w:val="009060C1"/>
    <w:rsid w:val="00906891"/>
    <w:rsid w:val="009073E6"/>
    <w:rsid w:val="00915C5F"/>
    <w:rsid w:val="00916274"/>
    <w:rsid w:val="00916925"/>
    <w:rsid w:val="009169FD"/>
    <w:rsid w:val="009204F3"/>
    <w:rsid w:val="00920B60"/>
    <w:rsid w:val="009218AC"/>
    <w:rsid w:val="00923884"/>
    <w:rsid w:val="009238C1"/>
    <w:rsid w:val="00927F3A"/>
    <w:rsid w:val="0093188B"/>
    <w:rsid w:val="00932280"/>
    <w:rsid w:val="00934334"/>
    <w:rsid w:val="00936531"/>
    <w:rsid w:val="00936B19"/>
    <w:rsid w:val="009406CA"/>
    <w:rsid w:val="00940C80"/>
    <w:rsid w:val="009414DF"/>
    <w:rsid w:val="00942088"/>
    <w:rsid w:val="009420A6"/>
    <w:rsid w:val="00944B47"/>
    <w:rsid w:val="0094504A"/>
    <w:rsid w:val="0094540D"/>
    <w:rsid w:val="00945DE0"/>
    <w:rsid w:val="00946851"/>
    <w:rsid w:val="009475F6"/>
    <w:rsid w:val="00951DF8"/>
    <w:rsid w:val="0095249F"/>
    <w:rsid w:val="009542F5"/>
    <w:rsid w:val="00954DCD"/>
    <w:rsid w:val="0095612B"/>
    <w:rsid w:val="00956297"/>
    <w:rsid w:val="00956B24"/>
    <w:rsid w:val="00960EC9"/>
    <w:rsid w:val="00960FDF"/>
    <w:rsid w:val="009610B5"/>
    <w:rsid w:val="00962B86"/>
    <w:rsid w:val="009642C8"/>
    <w:rsid w:val="009659D6"/>
    <w:rsid w:val="009674D7"/>
    <w:rsid w:val="0096750A"/>
    <w:rsid w:val="0097460F"/>
    <w:rsid w:val="00975227"/>
    <w:rsid w:val="00976EE1"/>
    <w:rsid w:val="0097774B"/>
    <w:rsid w:val="00981375"/>
    <w:rsid w:val="00982CD9"/>
    <w:rsid w:val="00983F68"/>
    <w:rsid w:val="00986125"/>
    <w:rsid w:val="0098647C"/>
    <w:rsid w:val="009867CB"/>
    <w:rsid w:val="009871B7"/>
    <w:rsid w:val="0098732F"/>
    <w:rsid w:val="00987A9D"/>
    <w:rsid w:val="0099052C"/>
    <w:rsid w:val="009916C7"/>
    <w:rsid w:val="00991F8F"/>
    <w:rsid w:val="00992444"/>
    <w:rsid w:val="00992651"/>
    <w:rsid w:val="0099305C"/>
    <w:rsid w:val="00993775"/>
    <w:rsid w:val="009A00A2"/>
    <w:rsid w:val="009A1571"/>
    <w:rsid w:val="009A2230"/>
    <w:rsid w:val="009A47D3"/>
    <w:rsid w:val="009A526F"/>
    <w:rsid w:val="009A5447"/>
    <w:rsid w:val="009A5A61"/>
    <w:rsid w:val="009A5B6B"/>
    <w:rsid w:val="009A6626"/>
    <w:rsid w:val="009A6B3A"/>
    <w:rsid w:val="009A7F33"/>
    <w:rsid w:val="009A7FDF"/>
    <w:rsid w:val="009B054C"/>
    <w:rsid w:val="009B0C9B"/>
    <w:rsid w:val="009B1FBC"/>
    <w:rsid w:val="009B2C87"/>
    <w:rsid w:val="009B3586"/>
    <w:rsid w:val="009B3C0B"/>
    <w:rsid w:val="009B589A"/>
    <w:rsid w:val="009C2EF1"/>
    <w:rsid w:val="009C3233"/>
    <w:rsid w:val="009C595C"/>
    <w:rsid w:val="009C7810"/>
    <w:rsid w:val="009C7B8C"/>
    <w:rsid w:val="009C7D5E"/>
    <w:rsid w:val="009D0469"/>
    <w:rsid w:val="009D0C43"/>
    <w:rsid w:val="009D2D03"/>
    <w:rsid w:val="009D34ED"/>
    <w:rsid w:val="009D3C8C"/>
    <w:rsid w:val="009D3CF4"/>
    <w:rsid w:val="009D52CE"/>
    <w:rsid w:val="009E067D"/>
    <w:rsid w:val="009E0FDF"/>
    <w:rsid w:val="009E35C0"/>
    <w:rsid w:val="009E3F7F"/>
    <w:rsid w:val="009E405E"/>
    <w:rsid w:val="009E455A"/>
    <w:rsid w:val="009E48EE"/>
    <w:rsid w:val="009F07A1"/>
    <w:rsid w:val="009F1113"/>
    <w:rsid w:val="009F1E12"/>
    <w:rsid w:val="009F6004"/>
    <w:rsid w:val="009F7EBC"/>
    <w:rsid w:val="009F7F42"/>
    <w:rsid w:val="00A00AAE"/>
    <w:rsid w:val="00A024C0"/>
    <w:rsid w:val="00A02EE7"/>
    <w:rsid w:val="00A02EFE"/>
    <w:rsid w:val="00A030DD"/>
    <w:rsid w:val="00A06949"/>
    <w:rsid w:val="00A07B4A"/>
    <w:rsid w:val="00A10CCE"/>
    <w:rsid w:val="00A1582F"/>
    <w:rsid w:val="00A1645E"/>
    <w:rsid w:val="00A204E6"/>
    <w:rsid w:val="00A207AD"/>
    <w:rsid w:val="00A273D6"/>
    <w:rsid w:val="00A278CB"/>
    <w:rsid w:val="00A320AF"/>
    <w:rsid w:val="00A32224"/>
    <w:rsid w:val="00A33777"/>
    <w:rsid w:val="00A361AA"/>
    <w:rsid w:val="00A363AD"/>
    <w:rsid w:val="00A37F95"/>
    <w:rsid w:val="00A413DA"/>
    <w:rsid w:val="00A4261F"/>
    <w:rsid w:val="00A42BD6"/>
    <w:rsid w:val="00A43D81"/>
    <w:rsid w:val="00A44557"/>
    <w:rsid w:val="00A44599"/>
    <w:rsid w:val="00A47870"/>
    <w:rsid w:val="00A53C46"/>
    <w:rsid w:val="00A55160"/>
    <w:rsid w:val="00A55871"/>
    <w:rsid w:val="00A56768"/>
    <w:rsid w:val="00A575FB"/>
    <w:rsid w:val="00A62DB5"/>
    <w:rsid w:val="00A646D0"/>
    <w:rsid w:val="00A65BE2"/>
    <w:rsid w:val="00A70715"/>
    <w:rsid w:val="00A71049"/>
    <w:rsid w:val="00A710CA"/>
    <w:rsid w:val="00A7143B"/>
    <w:rsid w:val="00A73552"/>
    <w:rsid w:val="00A73AED"/>
    <w:rsid w:val="00A744F9"/>
    <w:rsid w:val="00A747BA"/>
    <w:rsid w:val="00A779CF"/>
    <w:rsid w:val="00A779D5"/>
    <w:rsid w:val="00A80CB7"/>
    <w:rsid w:val="00A8182F"/>
    <w:rsid w:val="00A819A0"/>
    <w:rsid w:val="00A819E0"/>
    <w:rsid w:val="00A81FE4"/>
    <w:rsid w:val="00A827A0"/>
    <w:rsid w:val="00A833B2"/>
    <w:rsid w:val="00A8503C"/>
    <w:rsid w:val="00A855AF"/>
    <w:rsid w:val="00A85BB4"/>
    <w:rsid w:val="00A86145"/>
    <w:rsid w:val="00A86819"/>
    <w:rsid w:val="00A910F5"/>
    <w:rsid w:val="00A917B8"/>
    <w:rsid w:val="00A917BA"/>
    <w:rsid w:val="00A91A21"/>
    <w:rsid w:val="00A92163"/>
    <w:rsid w:val="00A95A15"/>
    <w:rsid w:val="00A95D3B"/>
    <w:rsid w:val="00A968EF"/>
    <w:rsid w:val="00A96B16"/>
    <w:rsid w:val="00A97358"/>
    <w:rsid w:val="00A978BC"/>
    <w:rsid w:val="00A97A91"/>
    <w:rsid w:val="00AA08C4"/>
    <w:rsid w:val="00AA0DB9"/>
    <w:rsid w:val="00AA4E11"/>
    <w:rsid w:val="00AA56D2"/>
    <w:rsid w:val="00AA57DE"/>
    <w:rsid w:val="00AA5AC9"/>
    <w:rsid w:val="00AA5D83"/>
    <w:rsid w:val="00AB030F"/>
    <w:rsid w:val="00AB1378"/>
    <w:rsid w:val="00AB158E"/>
    <w:rsid w:val="00AB3F37"/>
    <w:rsid w:val="00AB4E7E"/>
    <w:rsid w:val="00AB50B3"/>
    <w:rsid w:val="00AB6BB0"/>
    <w:rsid w:val="00AC0745"/>
    <w:rsid w:val="00AC3679"/>
    <w:rsid w:val="00AC36ED"/>
    <w:rsid w:val="00AC4AFC"/>
    <w:rsid w:val="00AC5087"/>
    <w:rsid w:val="00AC59C3"/>
    <w:rsid w:val="00AC7C6A"/>
    <w:rsid w:val="00AD1C5D"/>
    <w:rsid w:val="00AD2AF1"/>
    <w:rsid w:val="00AD31D7"/>
    <w:rsid w:val="00AD41B2"/>
    <w:rsid w:val="00AD4714"/>
    <w:rsid w:val="00AD5299"/>
    <w:rsid w:val="00AD5671"/>
    <w:rsid w:val="00AD5812"/>
    <w:rsid w:val="00AD6805"/>
    <w:rsid w:val="00AE0A74"/>
    <w:rsid w:val="00AE1796"/>
    <w:rsid w:val="00AE1808"/>
    <w:rsid w:val="00AE2189"/>
    <w:rsid w:val="00AE2AD4"/>
    <w:rsid w:val="00AE2AF2"/>
    <w:rsid w:val="00AE2DA4"/>
    <w:rsid w:val="00AE3EFC"/>
    <w:rsid w:val="00AE40F3"/>
    <w:rsid w:val="00AE5A8E"/>
    <w:rsid w:val="00AE5C1A"/>
    <w:rsid w:val="00AE6CC5"/>
    <w:rsid w:val="00AE7658"/>
    <w:rsid w:val="00AE7764"/>
    <w:rsid w:val="00AE7A41"/>
    <w:rsid w:val="00AF6579"/>
    <w:rsid w:val="00AF7723"/>
    <w:rsid w:val="00B00DF0"/>
    <w:rsid w:val="00B01692"/>
    <w:rsid w:val="00B01ECB"/>
    <w:rsid w:val="00B01FA6"/>
    <w:rsid w:val="00B06E37"/>
    <w:rsid w:val="00B0714A"/>
    <w:rsid w:val="00B129EA"/>
    <w:rsid w:val="00B131DF"/>
    <w:rsid w:val="00B1335D"/>
    <w:rsid w:val="00B1393B"/>
    <w:rsid w:val="00B165E4"/>
    <w:rsid w:val="00B16FCF"/>
    <w:rsid w:val="00B179F3"/>
    <w:rsid w:val="00B20C9C"/>
    <w:rsid w:val="00B21AA5"/>
    <w:rsid w:val="00B22F46"/>
    <w:rsid w:val="00B25D6B"/>
    <w:rsid w:val="00B26831"/>
    <w:rsid w:val="00B274A6"/>
    <w:rsid w:val="00B31F46"/>
    <w:rsid w:val="00B3213E"/>
    <w:rsid w:val="00B33722"/>
    <w:rsid w:val="00B33FE9"/>
    <w:rsid w:val="00B3457D"/>
    <w:rsid w:val="00B349E9"/>
    <w:rsid w:val="00B34A76"/>
    <w:rsid w:val="00B353E3"/>
    <w:rsid w:val="00B35756"/>
    <w:rsid w:val="00B36481"/>
    <w:rsid w:val="00B36822"/>
    <w:rsid w:val="00B3689D"/>
    <w:rsid w:val="00B4314F"/>
    <w:rsid w:val="00B434B7"/>
    <w:rsid w:val="00B47710"/>
    <w:rsid w:val="00B4773B"/>
    <w:rsid w:val="00B47A40"/>
    <w:rsid w:val="00B5091B"/>
    <w:rsid w:val="00B51206"/>
    <w:rsid w:val="00B51A71"/>
    <w:rsid w:val="00B51C69"/>
    <w:rsid w:val="00B5260D"/>
    <w:rsid w:val="00B52B99"/>
    <w:rsid w:val="00B52D9A"/>
    <w:rsid w:val="00B54617"/>
    <w:rsid w:val="00B5488E"/>
    <w:rsid w:val="00B5501B"/>
    <w:rsid w:val="00B55E97"/>
    <w:rsid w:val="00B564C0"/>
    <w:rsid w:val="00B56B68"/>
    <w:rsid w:val="00B56D2C"/>
    <w:rsid w:val="00B603CA"/>
    <w:rsid w:val="00B6121F"/>
    <w:rsid w:val="00B63959"/>
    <w:rsid w:val="00B63AFA"/>
    <w:rsid w:val="00B63CD6"/>
    <w:rsid w:val="00B64F78"/>
    <w:rsid w:val="00B65524"/>
    <w:rsid w:val="00B660E4"/>
    <w:rsid w:val="00B66695"/>
    <w:rsid w:val="00B66B9C"/>
    <w:rsid w:val="00B672BC"/>
    <w:rsid w:val="00B70BD5"/>
    <w:rsid w:val="00B71290"/>
    <w:rsid w:val="00B77044"/>
    <w:rsid w:val="00B80F69"/>
    <w:rsid w:val="00B84DA3"/>
    <w:rsid w:val="00B856A2"/>
    <w:rsid w:val="00B91064"/>
    <w:rsid w:val="00B944A0"/>
    <w:rsid w:val="00B94C48"/>
    <w:rsid w:val="00B95AC0"/>
    <w:rsid w:val="00B964F6"/>
    <w:rsid w:val="00BA0732"/>
    <w:rsid w:val="00BA29F3"/>
    <w:rsid w:val="00BA2CE1"/>
    <w:rsid w:val="00BA3286"/>
    <w:rsid w:val="00BA41F8"/>
    <w:rsid w:val="00BA58D8"/>
    <w:rsid w:val="00BA68B2"/>
    <w:rsid w:val="00BA6906"/>
    <w:rsid w:val="00BB0C64"/>
    <w:rsid w:val="00BB0DF0"/>
    <w:rsid w:val="00BB1151"/>
    <w:rsid w:val="00BB1F0F"/>
    <w:rsid w:val="00BB2E40"/>
    <w:rsid w:val="00BB420A"/>
    <w:rsid w:val="00BB6EA2"/>
    <w:rsid w:val="00BC0230"/>
    <w:rsid w:val="00BC0376"/>
    <w:rsid w:val="00BC1C9F"/>
    <w:rsid w:val="00BC658E"/>
    <w:rsid w:val="00BC7E64"/>
    <w:rsid w:val="00BD04AC"/>
    <w:rsid w:val="00BD31E6"/>
    <w:rsid w:val="00BD382C"/>
    <w:rsid w:val="00BD3A11"/>
    <w:rsid w:val="00BD416A"/>
    <w:rsid w:val="00BD4D4C"/>
    <w:rsid w:val="00BD50F9"/>
    <w:rsid w:val="00BD6231"/>
    <w:rsid w:val="00BD7A5B"/>
    <w:rsid w:val="00BE0AAD"/>
    <w:rsid w:val="00BE1AB5"/>
    <w:rsid w:val="00BE1D95"/>
    <w:rsid w:val="00BE27D5"/>
    <w:rsid w:val="00BE3BFC"/>
    <w:rsid w:val="00BE425E"/>
    <w:rsid w:val="00BE45A5"/>
    <w:rsid w:val="00BE4D59"/>
    <w:rsid w:val="00BE56BE"/>
    <w:rsid w:val="00BE7072"/>
    <w:rsid w:val="00BE715B"/>
    <w:rsid w:val="00BE793D"/>
    <w:rsid w:val="00BF23F3"/>
    <w:rsid w:val="00BF3506"/>
    <w:rsid w:val="00BF4D93"/>
    <w:rsid w:val="00BF4E8A"/>
    <w:rsid w:val="00BF585C"/>
    <w:rsid w:val="00BF6A61"/>
    <w:rsid w:val="00BF712E"/>
    <w:rsid w:val="00C00C70"/>
    <w:rsid w:val="00C0230D"/>
    <w:rsid w:val="00C03010"/>
    <w:rsid w:val="00C03094"/>
    <w:rsid w:val="00C03C77"/>
    <w:rsid w:val="00C04ECB"/>
    <w:rsid w:val="00C054A5"/>
    <w:rsid w:val="00C06BB9"/>
    <w:rsid w:val="00C13222"/>
    <w:rsid w:val="00C1654F"/>
    <w:rsid w:val="00C16807"/>
    <w:rsid w:val="00C209AF"/>
    <w:rsid w:val="00C21D8F"/>
    <w:rsid w:val="00C22773"/>
    <w:rsid w:val="00C24D4E"/>
    <w:rsid w:val="00C25FAF"/>
    <w:rsid w:val="00C30DCC"/>
    <w:rsid w:val="00C31639"/>
    <w:rsid w:val="00C3275C"/>
    <w:rsid w:val="00C3352C"/>
    <w:rsid w:val="00C3602A"/>
    <w:rsid w:val="00C36490"/>
    <w:rsid w:val="00C36D42"/>
    <w:rsid w:val="00C37C22"/>
    <w:rsid w:val="00C37F0F"/>
    <w:rsid w:val="00C401C6"/>
    <w:rsid w:val="00C40439"/>
    <w:rsid w:val="00C40B59"/>
    <w:rsid w:val="00C413AC"/>
    <w:rsid w:val="00C43137"/>
    <w:rsid w:val="00C438C2"/>
    <w:rsid w:val="00C43EE7"/>
    <w:rsid w:val="00C44471"/>
    <w:rsid w:val="00C44C40"/>
    <w:rsid w:val="00C4717E"/>
    <w:rsid w:val="00C50B2A"/>
    <w:rsid w:val="00C5297D"/>
    <w:rsid w:val="00C5396E"/>
    <w:rsid w:val="00C53D5F"/>
    <w:rsid w:val="00C548CB"/>
    <w:rsid w:val="00C54AF0"/>
    <w:rsid w:val="00C565DA"/>
    <w:rsid w:val="00C579B5"/>
    <w:rsid w:val="00C606D5"/>
    <w:rsid w:val="00C61CAB"/>
    <w:rsid w:val="00C61CD8"/>
    <w:rsid w:val="00C640F5"/>
    <w:rsid w:val="00C66A6A"/>
    <w:rsid w:val="00C67FAC"/>
    <w:rsid w:val="00C705EC"/>
    <w:rsid w:val="00C70CA8"/>
    <w:rsid w:val="00C717FE"/>
    <w:rsid w:val="00C72D8C"/>
    <w:rsid w:val="00C75178"/>
    <w:rsid w:val="00C75FF4"/>
    <w:rsid w:val="00C7677F"/>
    <w:rsid w:val="00C77275"/>
    <w:rsid w:val="00C77C2A"/>
    <w:rsid w:val="00C82B0E"/>
    <w:rsid w:val="00C8371A"/>
    <w:rsid w:val="00C8579A"/>
    <w:rsid w:val="00C860E0"/>
    <w:rsid w:val="00C9004F"/>
    <w:rsid w:val="00C90D55"/>
    <w:rsid w:val="00C973C9"/>
    <w:rsid w:val="00CA00AA"/>
    <w:rsid w:val="00CA34C7"/>
    <w:rsid w:val="00CA4384"/>
    <w:rsid w:val="00CA4C22"/>
    <w:rsid w:val="00CA665D"/>
    <w:rsid w:val="00CB08FA"/>
    <w:rsid w:val="00CB0EDD"/>
    <w:rsid w:val="00CB2C40"/>
    <w:rsid w:val="00CB2E5D"/>
    <w:rsid w:val="00CB35E6"/>
    <w:rsid w:val="00CB64D1"/>
    <w:rsid w:val="00CB6B74"/>
    <w:rsid w:val="00CB7580"/>
    <w:rsid w:val="00CB7698"/>
    <w:rsid w:val="00CB7B88"/>
    <w:rsid w:val="00CC09C3"/>
    <w:rsid w:val="00CC0CB5"/>
    <w:rsid w:val="00CC1347"/>
    <w:rsid w:val="00CC4587"/>
    <w:rsid w:val="00CC49BC"/>
    <w:rsid w:val="00CC4CF9"/>
    <w:rsid w:val="00CC5950"/>
    <w:rsid w:val="00CC5BE9"/>
    <w:rsid w:val="00CC6D1E"/>
    <w:rsid w:val="00CD0E83"/>
    <w:rsid w:val="00CD2F55"/>
    <w:rsid w:val="00CD3496"/>
    <w:rsid w:val="00CD4113"/>
    <w:rsid w:val="00CD6390"/>
    <w:rsid w:val="00CE0A2A"/>
    <w:rsid w:val="00CE266E"/>
    <w:rsid w:val="00CE3BE3"/>
    <w:rsid w:val="00CE6F51"/>
    <w:rsid w:val="00CF09EE"/>
    <w:rsid w:val="00CF12CF"/>
    <w:rsid w:val="00CF15B3"/>
    <w:rsid w:val="00CF2B5F"/>
    <w:rsid w:val="00CF5193"/>
    <w:rsid w:val="00D004F7"/>
    <w:rsid w:val="00D02E6F"/>
    <w:rsid w:val="00D03522"/>
    <w:rsid w:val="00D04907"/>
    <w:rsid w:val="00D04A73"/>
    <w:rsid w:val="00D0513D"/>
    <w:rsid w:val="00D0574A"/>
    <w:rsid w:val="00D0774B"/>
    <w:rsid w:val="00D077FB"/>
    <w:rsid w:val="00D12597"/>
    <w:rsid w:val="00D13197"/>
    <w:rsid w:val="00D1480E"/>
    <w:rsid w:val="00D1555D"/>
    <w:rsid w:val="00D16258"/>
    <w:rsid w:val="00D16888"/>
    <w:rsid w:val="00D175BF"/>
    <w:rsid w:val="00D23583"/>
    <w:rsid w:val="00D26888"/>
    <w:rsid w:val="00D30D78"/>
    <w:rsid w:val="00D31426"/>
    <w:rsid w:val="00D31DA8"/>
    <w:rsid w:val="00D322FF"/>
    <w:rsid w:val="00D32607"/>
    <w:rsid w:val="00D33776"/>
    <w:rsid w:val="00D337FC"/>
    <w:rsid w:val="00D34CEA"/>
    <w:rsid w:val="00D356B7"/>
    <w:rsid w:val="00D403E8"/>
    <w:rsid w:val="00D4291B"/>
    <w:rsid w:val="00D42E05"/>
    <w:rsid w:val="00D43D23"/>
    <w:rsid w:val="00D44A54"/>
    <w:rsid w:val="00D44EF9"/>
    <w:rsid w:val="00D47ED2"/>
    <w:rsid w:val="00D50EBD"/>
    <w:rsid w:val="00D52E07"/>
    <w:rsid w:val="00D52F1B"/>
    <w:rsid w:val="00D54AC0"/>
    <w:rsid w:val="00D55708"/>
    <w:rsid w:val="00D5588B"/>
    <w:rsid w:val="00D56741"/>
    <w:rsid w:val="00D57F35"/>
    <w:rsid w:val="00D61A7C"/>
    <w:rsid w:val="00D64539"/>
    <w:rsid w:val="00D64865"/>
    <w:rsid w:val="00D6489C"/>
    <w:rsid w:val="00D65377"/>
    <w:rsid w:val="00D65EBF"/>
    <w:rsid w:val="00D667F1"/>
    <w:rsid w:val="00D70E48"/>
    <w:rsid w:val="00D71D5B"/>
    <w:rsid w:val="00D7362F"/>
    <w:rsid w:val="00D736FF"/>
    <w:rsid w:val="00D752FC"/>
    <w:rsid w:val="00D76C63"/>
    <w:rsid w:val="00D8163D"/>
    <w:rsid w:val="00D82E4E"/>
    <w:rsid w:val="00D83EFE"/>
    <w:rsid w:val="00D83FCF"/>
    <w:rsid w:val="00D85D9B"/>
    <w:rsid w:val="00D87443"/>
    <w:rsid w:val="00D9342E"/>
    <w:rsid w:val="00D93561"/>
    <w:rsid w:val="00D9709B"/>
    <w:rsid w:val="00DA03B6"/>
    <w:rsid w:val="00DA0A13"/>
    <w:rsid w:val="00DA0C15"/>
    <w:rsid w:val="00DA3FF7"/>
    <w:rsid w:val="00DA48D5"/>
    <w:rsid w:val="00DA4D00"/>
    <w:rsid w:val="00DA5269"/>
    <w:rsid w:val="00DB10B4"/>
    <w:rsid w:val="00DB47C0"/>
    <w:rsid w:val="00DB5457"/>
    <w:rsid w:val="00DB613D"/>
    <w:rsid w:val="00DB7804"/>
    <w:rsid w:val="00DC078D"/>
    <w:rsid w:val="00DC31C2"/>
    <w:rsid w:val="00DC6743"/>
    <w:rsid w:val="00DC6B7C"/>
    <w:rsid w:val="00DD00E6"/>
    <w:rsid w:val="00DD01A7"/>
    <w:rsid w:val="00DD097B"/>
    <w:rsid w:val="00DD42FC"/>
    <w:rsid w:val="00DD48B1"/>
    <w:rsid w:val="00DD5EB5"/>
    <w:rsid w:val="00DD6062"/>
    <w:rsid w:val="00DD6BA9"/>
    <w:rsid w:val="00DE0759"/>
    <w:rsid w:val="00DE31C2"/>
    <w:rsid w:val="00DE3F5A"/>
    <w:rsid w:val="00DE589B"/>
    <w:rsid w:val="00DE6747"/>
    <w:rsid w:val="00DE6894"/>
    <w:rsid w:val="00DE69F2"/>
    <w:rsid w:val="00DF1467"/>
    <w:rsid w:val="00DF1576"/>
    <w:rsid w:val="00DF1D2D"/>
    <w:rsid w:val="00DF2972"/>
    <w:rsid w:val="00DF338D"/>
    <w:rsid w:val="00DF3FCE"/>
    <w:rsid w:val="00DF4618"/>
    <w:rsid w:val="00DF519D"/>
    <w:rsid w:val="00DF538F"/>
    <w:rsid w:val="00DF5C28"/>
    <w:rsid w:val="00DF68D7"/>
    <w:rsid w:val="00DF6FF8"/>
    <w:rsid w:val="00DF7697"/>
    <w:rsid w:val="00E005C4"/>
    <w:rsid w:val="00E0454A"/>
    <w:rsid w:val="00E04E68"/>
    <w:rsid w:val="00E057BE"/>
    <w:rsid w:val="00E058E5"/>
    <w:rsid w:val="00E1048E"/>
    <w:rsid w:val="00E10CC6"/>
    <w:rsid w:val="00E1108D"/>
    <w:rsid w:val="00E113B0"/>
    <w:rsid w:val="00E11506"/>
    <w:rsid w:val="00E123C2"/>
    <w:rsid w:val="00E14E5D"/>
    <w:rsid w:val="00E16A80"/>
    <w:rsid w:val="00E20007"/>
    <w:rsid w:val="00E2239F"/>
    <w:rsid w:val="00E22E3E"/>
    <w:rsid w:val="00E22E8B"/>
    <w:rsid w:val="00E241E5"/>
    <w:rsid w:val="00E249FC"/>
    <w:rsid w:val="00E24A09"/>
    <w:rsid w:val="00E24AD4"/>
    <w:rsid w:val="00E25ED5"/>
    <w:rsid w:val="00E262C1"/>
    <w:rsid w:val="00E26F0C"/>
    <w:rsid w:val="00E3098F"/>
    <w:rsid w:val="00E3168B"/>
    <w:rsid w:val="00E32D69"/>
    <w:rsid w:val="00E34932"/>
    <w:rsid w:val="00E35563"/>
    <w:rsid w:val="00E366A6"/>
    <w:rsid w:val="00E36E07"/>
    <w:rsid w:val="00E36E63"/>
    <w:rsid w:val="00E40C92"/>
    <w:rsid w:val="00E41A65"/>
    <w:rsid w:val="00E41AB0"/>
    <w:rsid w:val="00E43745"/>
    <w:rsid w:val="00E43F5A"/>
    <w:rsid w:val="00E448FA"/>
    <w:rsid w:val="00E458A4"/>
    <w:rsid w:val="00E45B91"/>
    <w:rsid w:val="00E465B3"/>
    <w:rsid w:val="00E470CC"/>
    <w:rsid w:val="00E5032C"/>
    <w:rsid w:val="00E52FF6"/>
    <w:rsid w:val="00E54505"/>
    <w:rsid w:val="00E54EAD"/>
    <w:rsid w:val="00E566C8"/>
    <w:rsid w:val="00E56DD4"/>
    <w:rsid w:val="00E56FE0"/>
    <w:rsid w:val="00E60D45"/>
    <w:rsid w:val="00E62C56"/>
    <w:rsid w:val="00E632FF"/>
    <w:rsid w:val="00E63BBB"/>
    <w:rsid w:val="00E6454F"/>
    <w:rsid w:val="00E67CE3"/>
    <w:rsid w:val="00E70F50"/>
    <w:rsid w:val="00E71B9D"/>
    <w:rsid w:val="00E742B8"/>
    <w:rsid w:val="00E7595D"/>
    <w:rsid w:val="00E774F2"/>
    <w:rsid w:val="00E7759D"/>
    <w:rsid w:val="00E80723"/>
    <w:rsid w:val="00E833A7"/>
    <w:rsid w:val="00E8358D"/>
    <w:rsid w:val="00E838F8"/>
    <w:rsid w:val="00E83E1C"/>
    <w:rsid w:val="00E848FF"/>
    <w:rsid w:val="00E8570A"/>
    <w:rsid w:val="00E85A32"/>
    <w:rsid w:val="00E87E7E"/>
    <w:rsid w:val="00E90571"/>
    <w:rsid w:val="00E90E9D"/>
    <w:rsid w:val="00E91335"/>
    <w:rsid w:val="00E91CA8"/>
    <w:rsid w:val="00E92147"/>
    <w:rsid w:val="00E93D21"/>
    <w:rsid w:val="00E97C36"/>
    <w:rsid w:val="00EA024C"/>
    <w:rsid w:val="00EA0803"/>
    <w:rsid w:val="00EA1C6C"/>
    <w:rsid w:val="00EA2BC6"/>
    <w:rsid w:val="00EA7AC6"/>
    <w:rsid w:val="00EB0E93"/>
    <w:rsid w:val="00EB1B35"/>
    <w:rsid w:val="00EB1B5A"/>
    <w:rsid w:val="00EB1D2F"/>
    <w:rsid w:val="00EB3332"/>
    <w:rsid w:val="00EB3F2A"/>
    <w:rsid w:val="00EB4909"/>
    <w:rsid w:val="00EB4C94"/>
    <w:rsid w:val="00EB57B7"/>
    <w:rsid w:val="00EB5A4C"/>
    <w:rsid w:val="00EB700D"/>
    <w:rsid w:val="00EC031A"/>
    <w:rsid w:val="00EC15DB"/>
    <w:rsid w:val="00EC2B9E"/>
    <w:rsid w:val="00EC2BDE"/>
    <w:rsid w:val="00EC33D6"/>
    <w:rsid w:val="00EC35DC"/>
    <w:rsid w:val="00EC48B7"/>
    <w:rsid w:val="00EC60FF"/>
    <w:rsid w:val="00EC620C"/>
    <w:rsid w:val="00EC7023"/>
    <w:rsid w:val="00EC7B36"/>
    <w:rsid w:val="00ED04AB"/>
    <w:rsid w:val="00ED37CB"/>
    <w:rsid w:val="00ED7124"/>
    <w:rsid w:val="00ED7E68"/>
    <w:rsid w:val="00ED7F16"/>
    <w:rsid w:val="00EE1801"/>
    <w:rsid w:val="00EE190F"/>
    <w:rsid w:val="00EE2432"/>
    <w:rsid w:val="00EE2F0B"/>
    <w:rsid w:val="00EE3CC3"/>
    <w:rsid w:val="00EE5221"/>
    <w:rsid w:val="00EE6148"/>
    <w:rsid w:val="00EF0127"/>
    <w:rsid w:val="00EF13A0"/>
    <w:rsid w:val="00EF13D2"/>
    <w:rsid w:val="00EF2F53"/>
    <w:rsid w:val="00EF39FC"/>
    <w:rsid w:val="00EF3D37"/>
    <w:rsid w:val="00EF3F16"/>
    <w:rsid w:val="00EF60FF"/>
    <w:rsid w:val="00EF62FA"/>
    <w:rsid w:val="00EF6653"/>
    <w:rsid w:val="00EF6C00"/>
    <w:rsid w:val="00F00886"/>
    <w:rsid w:val="00F00D3F"/>
    <w:rsid w:val="00F01EFF"/>
    <w:rsid w:val="00F03411"/>
    <w:rsid w:val="00F050D3"/>
    <w:rsid w:val="00F0526C"/>
    <w:rsid w:val="00F056EF"/>
    <w:rsid w:val="00F05B3A"/>
    <w:rsid w:val="00F05CB7"/>
    <w:rsid w:val="00F06D17"/>
    <w:rsid w:val="00F06D61"/>
    <w:rsid w:val="00F073C4"/>
    <w:rsid w:val="00F116A9"/>
    <w:rsid w:val="00F1378E"/>
    <w:rsid w:val="00F137B5"/>
    <w:rsid w:val="00F13C7D"/>
    <w:rsid w:val="00F1557F"/>
    <w:rsid w:val="00F1588D"/>
    <w:rsid w:val="00F200D8"/>
    <w:rsid w:val="00F202B3"/>
    <w:rsid w:val="00F23F05"/>
    <w:rsid w:val="00F2534F"/>
    <w:rsid w:val="00F26402"/>
    <w:rsid w:val="00F2796B"/>
    <w:rsid w:val="00F31034"/>
    <w:rsid w:val="00F31B68"/>
    <w:rsid w:val="00F32A77"/>
    <w:rsid w:val="00F3618A"/>
    <w:rsid w:val="00F41007"/>
    <w:rsid w:val="00F41026"/>
    <w:rsid w:val="00F43FC7"/>
    <w:rsid w:val="00F4405B"/>
    <w:rsid w:val="00F44D73"/>
    <w:rsid w:val="00F45308"/>
    <w:rsid w:val="00F45CD8"/>
    <w:rsid w:val="00F461BD"/>
    <w:rsid w:val="00F46814"/>
    <w:rsid w:val="00F47974"/>
    <w:rsid w:val="00F51598"/>
    <w:rsid w:val="00F5190D"/>
    <w:rsid w:val="00F51A16"/>
    <w:rsid w:val="00F52186"/>
    <w:rsid w:val="00F53C48"/>
    <w:rsid w:val="00F55131"/>
    <w:rsid w:val="00F55505"/>
    <w:rsid w:val="00F562F7"/>
    <w:rsid w:val="00F61176"/>
    <w:rsid w:val="00F61C87"/>
    <w:rsid w:val="00F63F0E"/>
    <w:rsid w:val="00F667D0"/>
    <w:rsid w:val="00F673D4"/>
    <w:rsid w:val="00F67E48"/>
    <w:rsid w:val="00F7124D"/>
    <w:rsid w:val="00F71A8F"/>
    <w:rsid w:val="00F71FE9"/>
    <w:rsid w:val="00F74819"/>
    <w:rsid w:val="00F7552C"/>
    <w:rsid w:val="00F7684D"/>
    <w:rsid w:val="00F770D0"/>
    <w:rsid w:val="00F7746E"/>
    <w:rsid w:val="00F8357B"/>
    <w:rsid w:val="00F83730"/>
    <w:rsid w:val="00F849BC"/>
    <w:rsid w:val="00F85026"/>
    <w:rsid w:val="00F8669A"/>
    <w:rsid w:val="00F87B65"/>
    <w:rsid w:val="00F904F7"/>
    <w:rsid w:val="00F91755"/>
    <w:rsid w:val="00F925BF"/>
    <w:rsid w:val="00F92C84"/>
    <w:rsid w:val="00F93DD2"/>
    <w:rsid w:val="00F93E87"/>
    <w:rsid w:val="00F94F95"/>
    <w:rsid w:val="00F96312"/>
    <w:rsid w:val="00F964D9"/>
    <w:rsid w:val="00F9679A"/>
    <w:rsid w:val="00F96C43"/>
    <w:rsid w:val="00F97B2E"/>
    <w:rsid w:val="00FA0EE9"/>
    <w:rsid w:val="00FA1C05"/>
    <w:rsid w:val="00FA3407"/>
    <w:rsid w:val="00FA3490"/>
    <w:rsid w:val="00FA68BA"/>
    <w:rsid w:val="00FA78B3"/>
    <w:rsid w:val="00FB0312"/>
    <w:rsid w:val="00FB0358"/>
    <w:rsid w:val="00FB051B"/>
    <w:rsid w:val="00FB0888"/>
    <w:rsid w:val="00FB0C82"/>
    <w:rsid w:val="00FB0E03"/>
    <w:rsid w:val="00FC12DE"/>
    <w:rsid w:val="00FC2FE5"/>
    <w:rsid w:val="00FC5C80"/>
    <w:rsid w:val="00FC5DF5"/>
    <w:rsid w:val="00FC63E1"/>
    <w:rsid w:val="00FC6FEF"/>
    <w:rsid w:val="00FD0BF7"/>
    <w:rsid w:val="00FD0FAA"/>
    <w:rsid w:val="00FD2813"/>
    <w:rsid w:val="00FD46BB"/>
    <w:rsid w:val="00FD4C9A"/>
    <w:rsid w:val="00FD5AC7"/>
    <w:rsid w:val="00FD60C3"/>
    <w:rsid w:val="00FD6908"/>
    <w:rsid w:val="00FE1153"/>
    <w:rsid w:val="00FE3915"/>
    <w:rsid w:val="00FE4AAC"/>
    <w:rsid w:val="00FE5F86"/>
    <w:rsid w:val="00FF0842"/>
    <w:rsid w:val="00FF0DF5"/>
    <w:rsid w:val="00FF2D36"/>
    <w:rsid w:val="00FF3F90"/>
    <w:rsid w:val="00FF4043"/>
    <w:rsid w:val="00FF4A70"/>
    <w:rsid w:val="00FF67D6"/>
    <w:rsid w:val="0156F6B0"/>
    <w:rsid w:val="01722F43"/>
    <w:rsid w:val="01AC8666"/>
    <w:rsid w:val="01AEA9E9"/>
    <w:rsid w:val="01C8E02F"/>
    <w:rsid w:val="020A615A"/>
    <w:rsid w:val="02C38912"/>
    <w:rsid w:val="02D4002C"/>
    <w:rsid w:val="02E2C9DD"/>
    <w:rsid w:val="02EA3F85"/>
    <w:rsid w:val="02F2C711"/>
    <w:rsid w:val="02FAAC01"/>
    <w:rsid w:val="035B7A6A"/>
    <w:rsid w:val="03B316E8"/>
    <w:rsid w:val="03B64420"/>
    <w:rsid w:val="03D7F79E"/>
    <w:rsid w:val="0412C44B"/>
    <w:rsid w:val="045233B5"/>
    <w:rsid w:val="046673F0"/>
    <w:rsid w:val="07175214"/>
    <w:rsid w:val="0722D131"/>
    <w:rsid w:val="074AFB08"/>
    <w:rsid w:val="07B38113"/>
    <w:rsid w:val="07F3EDA4"/>
    <w:rsid w:val="09072BC4"/>
    <w:rsid w:val="0912620C"/>
    <w:rsid w:val="09AFA5AF"/>
    <w:rsid w:val="09D67D0E"/>
    <w:rsid w:val="0A0A9FD1"/>
    <w:rsid w:val="0A0EF8EA"/>
    <w:rsid w:val="0A3EB928"/>
    <w:rsid w:val="0A4295A2"/>
    <w:rsid w:val="0A59C704"/>
    <w:rsid w:val="0A5E0D0C"/>
    <w:rsid w:val="0A5FDDCC"/>
    <w:rsid w:val="0A76B0DC"/>
    <w:rsid w:val="0AA06D9D"/>
    <w:rsid w:val="0ABB8C4F"/>
    <w:rsid w:val="0AD8325F"/>
    <w:rsid w:val="0AF364CB"/>
    <w:rsid w:val="0BAB338B"/>
    <w:rsid w:val="0C8F4F84"/>
    <w:rsid w:val="0D12B6FE"/>
    <w:rsid w:val="0DC8CDB5"/>
    <w:rsid w:val="0DFDEB43"/>
    <w:rsid w:val="0E08507C"/>
    <w:rsid w:val="0ECB53B3"/>
    <w:rsid w:val="0ED11D8B"/>
    <w:rsid w:val="0EEE1925"/>
    <w:rsid w:val="0F4BD269"/>
    <w:rsid w:val="0F6B8413"/>
    <w:rsid w:val="109CAB35"/>
    <w:rsid w:val="112398E0"/>
    <w:rsid w:val="11470FF1"/>
    <w:rsid w:val="117B434A"/>
    <w:rsid w:val="1217AB4D"/>
    <w:rsid w:val="13AB6F20"/>
    <w:rsid w:val="13DAA113"/>
    <w:rsid w:val="13FB0985"/>
    <w:rsid w:val="146AA2BD"/>
    <w:rsid w:val="14938DB7"/>
    <w:rsid w:val="14ACA8C2"/>
    <w:rsid w:val="14E92758"/>
    <w:rsid w:val="14FFD7B9"/>
    <w:rsid w:val="15473F81"/>
    <w:rsid w:val="15482A7E"/>
    <w:rsid w:val="156D7B37"/>
    <w:rsid w:val="158917F4"/>
    <w:rsid w:val="159B96B8"/>
    <w:rsid w:val="16306310"/>
    <w:rsid w:val="1673102F"/>
    <w:rsid w:val="16C694DE"/>
    <w:rsid w:val="16F2D7F8"/>
    <w:rsid w:val="171827EB"/>
    <w:rsid w:val="171B3385"/>
    <w:rsid w:val="173BAA3A"/>
    <w:rsid w:val="1759A575"/>
    <w:rsid w:val="17752238"/>
    <w:rsid w:val="178B9C39"/>
    <w:rsid w:val="178F9AAC"/>
    <w:rsid w:val="1837443F"/>
    <w:rsid w:val="18789653"/>
    <w:rsid w:val="1893C442"/>
    <w:rsid w:val="1899DAD1"/>
    <w:rsid w:val="18B681A9"/>
    <w:rsid w:val="18C8EF8A"/>
    <w:rsid w:val="19595CB3"/>
    <w:rsid w:val="1AE99042"/>
    <w:rsid w:val="1B15F4C8"/>
    <w:rsid w:val="1B457B45"/>
    <w:rsid w:val="1BEE20CD"/>
    <w:rsid w:val="1BF899E7"/>
    <w:rsid w:val="1C016185"/>
    <w:rsid w:val="1C630BCF"/>
    <w:rsid w:val="1CB1A471"/>
    <w:rsid w:val="1CD81D6B"/>
    <w:rsid w:val="1CEF8380"/>
    <w:rsid w:val="1D04F559"/>
    <w:rsid w:val="1D14E417"/>
    <w:rsid w:val="1DAD212B"/>
    <w:rsid w:val="1DB0B86E"/>
    <w:rsid w:val="1DB3A7A3"/>
    <w:rsid w:val="1EA14EC1"/>
    <w:rsid w:val="1F9906C0"/>
    <w:rsid w:val="1F9AAC91"/>
    <w:rsid w:val="1FC6664D"/>
    <w:rsid w:val="2081C01D"/>
    <w:rsid w:val="20E15BAA"/>
    <w:rsid w:val="21367CF2"/>
    <w:rsid w:val="21583FE6"/>
    <w:rsid w:val="21AB59E4"/>
    <w:rsid w:val="21CC9AC1"/>
    <w:rsid w:val="223CD06A"/>
    <w:rsid w:val="226486C7"/>
    <w:rsid w:val="229EBBBD"/>
    <w:rsid w:val="22AA69F9"/>
    <w:rsid w:val="230CCB3F"/>
    <w:rsid w:val="23109DA0"/>
    <w:rsid w:val="234AFBBE"/>
    <w:rsid w:val="23A69602"/>
    <w:rsid w:val="2476E9F6"/>
    <w:rsid w:val="25748AEC"/>
    <w:rsid w:val="25AB1E7D"/>
    <w:rsid w:val="25AE9761"/>
    <w:rsid w:val="26E89739"/>
    <w:rsid w:val="2726FC11"/>
    <w:rsid w:val="27DADDD2"/>
    <w:rsid w:val="2894A227"/>
    <w:rsid w:val="28C2CC72"/>
    <w:rsid w:val="28DE044B"/>
    <w:rsid w:val="29B4B92B"/>
    <w:rsid w:val="29C4C09B"/>
    <w:rsid w:val="2A5B8981"/>
    <w:rsid w:val="2A6274F9"/>
    <w:rsid w:val="2A70E597"/>
    <w:rsid w:val="2B860FEA"/>
    <w:rsid w:val="2B86E52C"/>
    <w:rsid w:val="2C5222DF"/>
    <w:rsid w:val="2C8509D5"/>
    <w:rsid w:val="2CD836C5"/>
    <w:rsid w:val="2D0CAA3B"/>
    <w:rsid w:val="2D1B3375"/>
    <w:rsid w:val="2D461B2D"/>
    <w:rsid w:val="2D78D928"/>
    <w:rsid w:val="2DC58D65"/>
    <w:rsid w:val="2E5749AE"/>
    <w:rsid w:val="2EB9E46B"/>
    <w:rsid w:val="2EECD4F9"/>
    <w:rsid w:val="2F02D5BD"/>
    <w:rsid w:val="2F0FECAA"/>
    <w:rsid w:val="2F974423"/>
    <w:rsid w:val="2FE6B065"/>
    <w:rsid w:val="301D2472"/>
    <w:rsid w:val="3097DDD7"/>
    <w:rsid w:val="30C36F33"/>
    <w:rsid w:val="30EFCF75"/>
    <w:rsid w:val="3135A97F"/>
    <w:rsid w:val="314F2475"/>
    <w:rsid w:val="31C26C99"/>
    <w:rsid w:val="3243B495"/>
    <w:rsid w:val="324CF46A"/>
    <w:rsid w:val="326E0F6E"/>
    <w:rsid w:val="32E9D557"/>
    <w:rsid w:val="32EAF4D6"/>
    <w:rsid w:val="33CCBACC"/>
    <w:rsid w:val="34279E81"/>
    <w:rsid w:val="34348789"/>
    <w:rsid w:val="35012235"/>
    <w:rsid w:val="354D4374"/>
    <w:rsid w:val="361EECCE"/>
    <w:rsid w:val="368FC2FE"/>
    <w:rsid w:val="36A98F34"/>
    <w:rsid w:val="3783121B"/>
    <w:rsid w:val="37865D76"/>
    <w:rsid w:val="37BFFD1E"/>
    <w:rsid w:val="383A6309"/>
    <w:rsid w:val="38532D96"/>
    <w:rsid w:val="38ABBAEC"/>
    <w:rsid w:val="39838AF5"/>
    <w:rsid w:val="39F36972"/>
    <w:rsid w:val="3A3BA099"/>
    <w:rsid w:val="3A5F35E3"/>
    <w:rsid w:val="3B3456A4"/>
    <w:rsid w:val="3B75D883"/>
    <w:rsid w:val="3B9741C8"/>
    <w:rsid w:val="3BD0CE14"/>
    <w:rsid w:val="3BD4197E"/>
    <w:rsid w:val="3BE6E4B4"/>
    <w:rsid w:val="3C6D036F"/>
    <w:rsid w:val="3C8BF376"/>
    <w:rsid w:val="3C9FEE8C"/>
    <w:rsid w:val="3CD7D48E"/>
    <w:rsid w:val="3DC02B02"/>
    <w:rsid w:val="3DD43DE0"/>
    <w:rsid w:val="3DD6068D"/>
    <w:rsid w:val="3E6EF98D"/>
    <w:rsid w:val="3E9944B9"/>
    <w:rsid w:val="3E9F5E13"/>
    <w:rsid w:val="3F61306B"/>
    <w:rsid w:val="3FAE6F6C"/>
    <w:rsid w:val="3FF52481"/>
    <w:rsid w:val="40033066"/>
    <w:rsid w:val="402BD4A7"/>
    <w:rsid w:val="404D566D"/>
    <w:rsid w:val="404FB54A"/>
    <w:rsid w:val="406EC5B1"/>
    <w:rsid w:val="4134E015"/>
    <w:rsid w:val="41543A2B"/>
    <w:rsid w:val="415BC15A"/>
    <w:rsid w:val="41663F4B"/>
    <w:rsid w:val="41D0D829"/>
    <w:rsid w:val="42C885C7"/>
    <w:rsid w:val="42EAAD27"/>
    <w:rsid w:val="42F88589"/>
    <w:rsid w:val="430E1F37"/>
    <w:rsid w:val="436CA88A"/>
    <w:rsid w:val="4386BA9C"/>
    <w:rsid w:val="43EAD560"/>
    <w:rsid w:val="44C45AE1"/>
    <w:rsid w:val="44DE8D25"/>
    <w:rsid w:val="4505F477"/>
    <w:rsid w:val="4688411E"/>
    <w:rsid w:val="46A89A9A"/>
    <w:rsid w:val="470C4789"/>
    <w:rsid w:val="4720981C"/>
    <w:rsid w:val="47389754"/>
    <w:rsid w:val="475643FD"/>
    <w:rsid w:val="47CA152E"/>
    <w:rsid w:val="47F9B14F"/>
    <w:rsid w:val="48059562"/>
    <w:rsid w:val="48AF2459"/>
    <w:rsid w:val="48D819D9"/>
    <w:rsid w:val="496397ED"/>
    <w:rsid w:val="4AB2CD46"/>
    <w:rsid w:val="4ABCBE7D"/>
    <w:rsid w:val="4AF8FE05"/>
    <w:rsid w:val="4BA7E6D8"/>
    <w:rsid w:val="4BB1FEFB"/>
    <w:rsid w:val="4C37AC9F"/>
    <w:rsid w:val="4C750306"/>
    <w:rsid w:val="4CBEDBF8"/>
    <w:rsid w:val="4CD4120E"/>
    <w:rsid w:val="4D060609"/>
    <w:rsid w:val="4E0DD24F"/>
    <w:rsid w:val="4E19157A"/>
    <w:rsid w:val="4E47C04D"/>
    <w:rsid w:val="4E750A8D"/>
    <w:rsid w:val="4EBE1F97"/>
    <w:rsid w:val="4EFBBC21"/>
    <w:rsid w:val="4F15A230"/>
    <w:rsid w:val="4FB6393F"/>
    <w:rsid w:val="4FCC30E4"/>
    <w:rsid w:val="4FF67CBA"/>
    <w:rsid w:val="5025E0B5"/>
    <w:rsid w:val="5042B0D8"/>
    <w:rsid w:val="50FA7FA6"/>
    <w:rsid w:val="511A821A"/>
    <w:rsid w:val="5121333E"/>
    <w:rsid w:val="5166ED91"/>
    <w:rsid w:val="51AC5140"/>
    <w:rsid w:val="51EB489E"/>
    <w:rsid w:val="525B706C"/>
    <w:rsid w:val="5268E9BD"/>
    <w:rsid w:val="5289527D"/>
    <w:rsid w:val="5292EFC8"/>
    <w:rsid w:val="52DB65B1"/>
    <w:rsid w:val="5395C8AA"/>
    <w:rsid w:val="53F10230"/>
    <w:rsid w:val="53F6F5A1"/>
    <w:rsid w:val="5438172C"/>
    <w:rsid w:val="544CC00A"/>
    <w:rsid w:val="55505A36"/>
    <w:rsid w:val="55F7C71D"/>
    <w:rsid w:val="55F93456"/>
    <w:rsid w:val="561FC6E9"/>
    <w:rsid w:val="56AB4138"/>
    <w:rsid w:val="57332E4C"/>
    <w:rsid w:val="57C3ADEB"/>
    <w:rsid w:val="587D83A8"/>
    <w:rsid w:val="591BFE7B"/>
    <w:rsid w:val="5932F0AF"/>
    <w:rsid w:val="594E79F4"/>
    <w:rsid w:val="598A5AC1"/>
    <w:rsid w:val="59BDEDF5"/>
    <w:rsid w:val="59EFB780"/>
    <w:rsid w:val="5A8030DB"/>
    <w:rsid w:val="5AA81E10"/>
    <w:rsid w:val="5ADB65A1"/>
    <w:rsid w:val="5AE801A0"/>
    <w:rsid w:val="5BD5E415"/>
    <w:rsid w:val="5C6F81C9"/>
    <w:rsid w:val="5C8297F9"/>
    <w:rsid w:val="5CAC4E20"/>
    <w:rsid w:val="5CC94719"/>
    <w:rsid w:val="5CE2776C"/>
    <w:rsid w:val="5D5A32E9"/>
    <w:rsid w:val="5D87AB32"/>
    <w:rsid w:val="5E58E5AA"/>
    <w:rsid w:val="5E661D7B"/>
    <w:rsid w:val="5E7A423E"/>
    <w:rsid w:val="5F237B93"/>
    <w:rsid w:val="5FC033BF"/>
    <w:rsid w:val="5FCB88B0"/>
    <w:rsid w:val="6032930B"/>
    <w:rsid w:val="60347028"/>
    <w:rsid w:val="61626328"/>
    <w:rsid w:val="617CE75C"/>
    <w:rsid w:val="618A4562"/>
    <w:rsid w:val="61B09913"/>
    <w:rsid w:val="62E158A0"/>
    <w:rsid w:val="63961A31"/>
    <w:rsid w:val="63A8D913"/>
    <w:rsid w:val="63EE7ABE"/>
    <w:rsid w:val="641A71B3"/>
    <w:rsid w:val="649E263B"/>
    <w:rsid w:val="64AA94F5"/>
    <w:rsid w:val="64AD53EA"/>
    <w:rsid w:val="65A21EE6"/>
    <w:rsid w:val="65A52C3F"/>
    <w:rsid w:val="65B94AD5"/>
    <w:rsid w:val="661A9865"/>
    <w:rsid w:val="66390DF4"/>
    <w:rsid w:val="6699F1AD"/>
    <w:rsid w:val="66F6491A"/>
    <w:rsid w:val="67261B80"/>
    <w:rsid w:val="677FA5E0"/>
    <w:rsid w:val="6820D68B"/>
    <w:rsid w:val="68D8E6F3"/>
    <w:rsid w:val="692E1E42"/>
    <w:rsid w:val="69E858FC"/>
    <w:rsid w:val="6B0639B5"/>
    <w:rsid w:val="6B097F41"/>
    <w:rsid w:val="6B1C1157"/>
    <w:rsid w:val="6B3E1854"/>
    <w:rsid w:val="6BB2B2C2"/>
    <w:rsid w:val="6CBB88BB"/>
    <w:rsid w:val="6CC62D10"/>
    <w:rsid w:val="6D81F2DE"/>
    <w:rsid w:val="6D9A73C4"/>
    <w:rsid w:val="6E2267D2"/>
    <w:rsid w:val="6EA0EB8D"/>
    <w:rsid w:val="6EE7DE01"/>
    <w:rsid w:val="6FA3E685"/>
    <w:rsid w:val="6FBE3833"/>
    <w:rsid w:val="6FE8EFD5"/>
    <w:rsid w:val="6FF9E74C"/>
    <w:rsid w:val="703142EA"/>
    <w:rsid w:val="70B4AE10"/>
    <w:rsid w:val="70C3E761"/>
    <w:rsid w:val="7126C5F9"/>
    <w:rsid w:val="72AC788E"/>
    <w:rsid w:val="72AF86A3"/>
    <w:rsid w:val="72FB6B34"/>
    <w:rsid w:val="736995F8"/>
    <w:rsid w:val="739AEA02"/>
    <w:rsid w:val="73C1B562"/>
    <w:rsid w:val="743CED2C"/>
    <w:rsid w:val="752D7093"/>
    <w:rsid w:val="754196F8"/>
    <w:rsid w:val="75B3E1EB"/>
    <w:rsid w:val="75F6DEE1"/>
    <w:rsid w:val="763B0BFF"/>
    <w:rsid w:val="76463548"/>
    <w:rsid w:val="76C27995"/>
    <w:rsid w:val="76F41977"/>
    <w:rsid w:val="77825DD5"/>
    <w:rsid w:val="77AED18F"/>
    <w:rsid w:val="77BF1AD1"/>
    <w:rsid w:val="77F1110B"/>
    <w:rsid w:val="781C9B5C"/>
    <w:rsid w:val="7861658B"/>
    <w:rsid w:val="7911F9F9"/>
    <w:rsid w:val="79AE4864"/>
    <w:rsid w:val="79B171CC"/>
    <w:rsid w:val="79DD84EB"/>
    <w:rsid w:val="79F4C549"/>
    <w:rsid w:val="7A03ADC8"/>
    <w:rsid w:val="7A791328"/>
    <w:rsid w:val="7A839D4C"/>
    <w:rsid w:val="7B046001"/>
    <w:rsid w:val="7B3FC758"/>
    <w:rsid w:val="7B7BE3CE"/>
    <w:rsid w:val="7BA79864"/>
    <w:rsid w:val="7BFE261F"/>
    <w:rsid w:val="7C15CEAC"/>
    <w:rsid w:val="7C9E2CD9"/>
    <w:rsid w:val="7CB022B3"/>
    <w:rsid w:val="7D33357E"/>
    <w:rsid w:val="7DD3AAC9"/>
    <w:rsid w:val="7DF9355E"/>
    <w:rsid w:val="7E1F55ED"/>
    <w:rsid w:val="7E29339E"/>
    <w:rsid w:val="7EDAD4D4"/>
    <w:rsid w:val="7F13AAE2"/>
    <w:rsid w:val="7F8A0FF0"/>
    <w:rsid w:val="7FAC887F"/>
    <w:rsid w:val="7FCA0293"/>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D201CDE"/>
  <w15:docId w15:val="{4D7B2CAE-0534-4329-93B0-D5F6C790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aliases w:val="Document Header1"/>
    <w:basedOn w:val="Normal"/>
    <w:next w:val="Normal"/>
    <w:link w:val="Heading1Char"/>
    <w:qFormat/>
    <w:rsid w:val="0003332A"/>
    <w:pPr>
      <w:keepNext/>
      <w:keepLines/>
      <w:numPr>
        <w:numId w:val="5"/>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aliases w:val="Title Header2"/>
    <w:basedOn w:val="Normal"/>
    <w:next w:val="Normal"/>
    <w:link w:val="Heading2Char"/>
    <w:unhideWhenUsed/>
    <w:qFormat/>
    <w:rsid w:val="0003332A"/>
    <w:pPr>
      <w:keepNext/>
      <w:keepLines/>
      <w:numPr>
        <w:ilvl w:val="1"/>
        <w:numId w:val="5"/>
      </w:numPr>
      <w:spacing w:before="360" w:after="0"/>
      <w:outlineLvl w:val="1"/>
    </w:pPr>
    <w:rPr>
      <w:rFonts w:eastAsiaTheme="majorEastAsia" w:cstheme="majorBidi"/>
      <w:b/>
      <w:bCs/>
      <w:smallCaps/>
      <w:color w:val="000000" w:themeColor="text1"/>
      <w:sz w:val="28"/>
      <w:szCs w:val="28"/>
    </w:rPr>
  </w:style>
  <w:style w:type="paragraph" w:styleId="Heading3">
    <w:name w:val="heading 3"/>
    <w:aliases w:val="Section Header3"/>
    <w:basedOn w:val="Normal"/>
    <w:next w:val="Normal"/>
    <w:link w:val="Heading3Char"/>
    <w:unhideWhenUsed/>
    <w:qFormat/>
    <w:rsid w:val="00E26F0C"/>
    <w:pPr>
      <w:keepNext/>
      <w:keepLines/>
      <w:numPr>
        <w:ilvl w:val="2"/>
        <w:numId w:val="5"/>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nhideWhenUsed/>
    <w:qFormat/>
    <w:rsid w:val="00FB051B"/>
    <w:pPr>
      <w:keepNext/>
      <w:keepLines/>
      <w:numPr>
        <w:ilvl w:val="3"/>
        <w:numId w:val="5"/>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nhideWhenUsed/>
    <w:qFormat/>
    <w:rsid w:val="0003332A"/>
    <w:pPr>
      <w:keepNext/>
      <w:keepLines/>
      <w:numPr>
        <w:ilvl w:val="4"/>
        <w:numId w:val="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nhideWhenUsed/>
    <w:qFormat/>
    <w:rsid w:val="0003332A"/>
    <w:pPr>
      <w:keepNext/>
      <w:keepLines/>
      <w:numPr>
        <w:ilvl w:val="5"/>
        <w:numId w:val="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nhideWhenUsed/>
    <w:qFormat/>
    <w:rsid w:val="0003332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3332A"/>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03332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3332A"/>
    <w:rPr>
      <w:rFonts w:eastAsiaTheme="majorEastAsia" w:cstheme="majorBidi"/>
      <w:b/>
      <w:bCs/>
      <w:smallCaps/>
      <w:color w:val="000000" w:themeColor="text1"/>
      <w:sz w:val="36"/>
      <w:szCs w:val="36"/>
    </w:rPr>
  </w:style>
  <w:style w:type="character" w:customStyle="1" w:styleId="Heading2Char">
    <w:name w:val="Heading 2 Char"/>
    <w:aliases w:val="Title Header2 Char"/>
    <w:basedOn w:val="DefaultParagraphFont"/>
    <w:link w:val="Heading2"/>
    <w:rsid w:val="0003332A"/>
    <w:rPr>
      <w:rFonts w:eastAsiaTheme="majorEastAsia" w:cstheme="majorBidi"/>
      <w:b/>
      <w:bCs/>
      <w:smallCaps/>
      <w:color w:val="000000" w:themeColor="text1"/>
      <w:sz w:val="28"/>
      <w:szCs w:val="28"/>
    </w:rPr>
  </w:style>
  <w:style w:type="character" w:customStyle="1" w:styleId="Heading3Char">
    <w:name w:val="Heading 3 Char"/>
    <w:aliases w:val="Section Header3 Char"/>
    <w:basedOn w:val="DefaultParagraphFont"/>
    <w:link w:val="Heading3"/>
    <w:rsid w:val="00E26F0C"/>
    <w:rPr>
      <w:rFonts w:eastAsiaTheme="majorEastAsia" w:cstheme="majorBidi"/>
      <w:bCs/>
      <w:color w:val="000000" w:themeColor="text1"/>
    </w:rPr>
  </w:style>
  <w:style w:type="character" w:customStyle="1" w:styleId="Heading4Char">
    <w:name w:val="Heading 4 Char"/>
    <w:basedOn w:val="DefaultParagraphFont"/>
    <w:link w:val="Heading4"/>
    <w:rsid w:val="00FB051B"/>
    <w:rPr>
      <w:rFonts w:eastAsiaTheme="majorEastAsia" w:cstheme="majorBidi"/>
      <w:bCs/>
      <w:iCs/>
      <w:color w:val="000000" w:themeColor="text1"/>
    </w:rPr>
  </w:style>
  <w:style w:type="character" w:customStyle="1" w:styleId="Heading5Char">
    <w:name w:val="Heading 5 Char"/>
    <w:basedOn w:val="DefaultParagraphFont"/>
    <w:link w:val="Heading5"/>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Normal numbered,Citation List,본문(내용)"/>
    <w:basedOn w:val="Normal"/>
    <w:link w:val="ListParagraphChar"/>
    <w:uiPriority w:val="34"/>
    <w:qFormat/>
    <w:rsid w:val="009218AC"/>
    <w:pPr>
      <w:ind w:left="720"/>
      <w:contextualSpacing/>
    </w:pPr>
  </w:style>
  <w:style w:type="paragraph" w:styleId="Subtitle">
    <w:name w:val="Subtitle"/>
    <w:basedOn w:val="Normal"/>
    <w:next w:val="Normal"/>
    <w:link w:val="SubtitleChar"/>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qFormat/>
    <w:rsid w:val="00040CBA"/>
    <w:pPr>
      <w:spacing w:after="100"/>
    </w:pPr>
  </w:style>
  <w:style w:type="table" w:styleId="TableGrid">
    <w:name w:val="Table Grid"/>
    <w:basedOn w:val="TableNormal"/>
    <w:qFormat/>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rsid w:val="00F1557F"/>
    <w:rPr>
      <w:rFonts w:ascii="Courier New" w:eastAsia="Times New Roman" w:hAnsi="Courier New"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unhideWhenUsed/>
    <w:rsid w:val="00DF7697"/>
    <w:rPr>
      <w:b/>
      <w:bCs/>
    </w:rPr>
  </w:style>
  <w:style w:type="character" w:customStyle="1" w:styleId="CommentSubjectChar">
    <w:name w:val="Comment Subject Char"/>
    <w:basedOn w:val="CommentTextChar"/>
    <w:link w:val="CommentSubject"/>
    <w:uiPriority w:val="99"/>
    <w:rsid w:val="00DF7697"/>
    <w:rPr>
      <w:b/>
      <w:bCs/>
      <w:sz w:val="20"/>
      <w:szCs w:val="20"/>
    </w:rPr>
  </w:style>
  <w:style w:type="paragraph" w:styleId="NoSpacing">
    <w:name w:val="No Spacing"/>
    <w:link w:val="NoSpacingChar"/>
    <w:uiPriority w:val="1"/>
    <w:qFormat/>
    <w:rsid w:val="0003332A"/>
    <w:pPr>
      <w:spacing w:after="0" w:line="240" w:lineRule="auto"/>
    </w:pPr>
  </w:style>
  <w:style w:type="character" w:styleId="Strong">
    <w:name w:val="Strong"/>
    <w:basedOn w:val="DefaultParagraphFont"/>
    <w:qFormat/>
    <w:rsid w:val="0003332A"/>
    <w:rPr>
      <w:b/>
      <w:bCs/>
      <w:color w:val="000000" w:themeColor="text1"/>
    </w:rPr>
  </w:style>
  <w:style w:type="paragraph" w:styleId="Caption">
    <w:name w:val="caption"/>
    <w:aliases w:val="Car Car,Car Car Car Car Car,Car Car Car Car,Car Car Car,Car,Car Car Car Car Car Car Car Car Car,Car Car Car Car Car Car Car,Légende Car,Tabeaux, Car,Légende-Tableau,Légende1 Car,AGT ESIA,Map,Annexe,Légende 1,Légende1 Car1,Légende1 Car  1,Tableau"/>
    <w:basedOn w:val="Normal"/>
    <w:next w:val="Normal"/>
    <w:link w:val="CaptionChar"/>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uiPriority w:val="39"/>
    <w:unhideWhenUsed/>
    <w:rsid w:val="00EE1801"/>
    <w:pPr>
      <w:spacing w:after="100"/>
      <w:ind w:left="440"/>
    </w:pPr>
  </w:style>
  <w:style w:type="character" w:styleId="PageNumber">
    <w:name w:val="page number"/>
    <w:basedOn w:val="DefaultParagraphFont"/>
    <w:rsid w:val="00EE180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Corps de texte Car1 Car,Corps de texte Car Car Car,Corps de texte Car Car1"/>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Corps de texte Car1 Car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uiPriority w:val="39"/>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uiPriority w:val="39"/>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uiPriority w:val="39"/>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uiPriority w:val="39"/>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uiPriority w:val="39"/>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uiPriority w:val="39"/>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rsid w:val="003010D7"/>
    <w:rPr>
      <w:sz w:val="16"/>
      <w:szCs w:val="16"/>
    </w:rPr>
  </w:style>
  <w:style w:type="paragraph" w:styleId="ListContinue">
    <w:name w:val="List Continue"/>
    <w:basedOn w:val="Normal"/>
    <w:link w:val="ListContinueChar"/>
    <w:rsid w:val="00B274A6"/>
    <w:pPr>
      <w:numPr>
        <w:numId w:val="4"/>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iPriority w:val="99"/>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Citation List Char"/>
    <w:basedOn w:val="DefaultParagraphFont"/>
    <w:link w:val="ListParagraph"/>
    <w:uiPriority w:val="34"/>
    <w:qFormat/>
    <w:locked/>
    <w:rsid w:val="001B1E98"/>
  </w:style>
  <w:style w:type="table" w:customStyle="1" w:styleId="TableGrid1">
    <w:name w:val="Table Grid1"/>
    <w:basedOn w:val="TableNormal"/>
    <w:next w:val="TableGrid"/>
    <w:uiPriority w:val="39"/>
    <w:rsid w:val="008113EC"/>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1755"/>
    <w:rPr>
      <w:color w:val="666666"/>
    </w:rPr>
  </w:style>
  <w:style w:type="paragraph" w:styleId="BodyTextIndent">
    <w:name w:val="Body Text Indent"/>
    <w:basedOn w:val="Normal"/>
    <w:link w:val="BodyTextIndentChar"/>
    <w:unhideWhenUsed/>
    <w:rsid w:val="001E02F7"/>
    <w:pPr>
      <w:spacing w:after="120"/>
      <w:ind w:left="283"/>
    </w:pPr>
  </w:style>
  <w:style w:type="character" w:customStyle="1" w:styleId="BodyTextIndentChar">
    <w:name w:val="Body Text Indent Char"/>
    <w:basedOn w:val="DefaultParagraphFont"/>
    <w:link w:val="BodyTextIndent"/>
    <w:rsid w:val="001E02F7"/>
  </w:style>
  <w:style w:type="character" w:customStyle="1" w:styleId="a1">
    <w:name w:val="a1"/>
    <w:rsid w:val="001E02F7"/>
    <w:rPr>
      <w:rFonts w:ascii="Courier" w:hAnsi="Courier"/>
      <w:noProof w:val="0"/>
      <w:sz w:val="20"/>
      <w:lang w:val="en-US"/>
    </w:rPr>
  </w:style>
  <w:style w:type="character" w:customStyle="1" w:styleId="EquationCaption">
    <w:name w:val="_Equation Caption"/>
    <w:rsid w:val="001E02F7"/>
  </w:style>
  <w:style w:type="paragraph" w:customStyle="1" w:styleId="Head21">
    <w:name w:val="Head 2.1"/>
    <w:basedOn w:val="Normal"/>
    <w:rsid w:val="001E02F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1E02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1E02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1E02F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1E02F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1E02F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1E02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1E02F7"/>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1E02F7"/>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Cs w:val="24"/>
      <w:lang w:val="en-US" w:eastAsia="fr-FR"/>
    </w:rPr>
  </w:style>
  <w:style w:type="paragraph" w:customStyle="1" w:styleId="Outline">
    <w:name w:val="Outline"/>
    <w:basedOn w:val="Normal"/>
    <w:rsid w:val="001E02F7"/>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Footer"/>
    <w:rsid w:val="001E02F7"/>
    <w:pPr>
      <w:tabs>
        <w:tab w:val="clear" w:pos="4513"/>
        <w:tab w:val="clear" w:pos="9026"/>
      </w:tabs>
      <w:overflowPunct w:val="0"/>
      <w:autoSpaceDE w:val="0"/>
      <w:autoSpaceDN w:val="0"/>
      <w:adjustRightInd w:val="0"/>
      <w:spacing w:before="120"/>
      <w:jc w:val="center"/>
      <w:textAlignment w:val="baseline"/>
    </w:pPr>
    <w:rPr>
      <w:rFonts w:ascii="Times New Roman" w:eastAsia="Times New Roman" w:hAnsi="Times New Roman" w:cs="Arial"/>
      <w:b/>
      <w:sz w:val="32"/>
      <w:szCs w:val="24"/>
      <w:lang w:val="fr-FR" w:eastAsia="fr-FR"/>
    </w:rPr>
  </w:style>
  <w:style w:type="paragraph" w:styleId="List">
    <w:name w:val="List"/>
    <w:aliases w:val="1. List"/>
    <w:basedOn w:val="Normal"/>
    <w:rsid w:val="001E02F7"/>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Arial"/>
      <w:sz w:val="24"/>
      <w:szCs w:val="24"/>
      <w:lang w:val="en-US" w:eastAsia="fr-FR"/>
    </w:rPr>
  </w:style>
  <w:style w:type="paragraph" w:customStyle="1" w:styleId="Outline1">
    <w:name w:val="Outline1"/>
    <w:basedOn w:val="Outline"/>
    <w:next w:val="Outline2"/>
    <w:rsid w:val="001E02F7"/>
    <w:pPr>
      <w:keepNext/>
      <w:tabs>
        <w:tab w:val="left" w:pos="432"/>
      </w:tabs>
      <w:ind w:left="432" w:hanging="432"/>
    </w:pPr>
  </w:style>
  <w:style w:type="paragraph" w:customStyle="1" w:styleId="Outline2">
    <w:name w:val="Outline2"/>
    <w:basedOn w:val="Normal"/>
    <w:rsid w:val="001E02F7"/>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1E02F7"/>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1E02F7"/>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1E02F7"/>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1E02F7"/>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Heading1"/>
    <w:rsid w:val="001E02F7"/>
    <w:pPr>
      <w:keepNext w:val="0"/>
      <w:keepLines w:val="0"/>
      <w:numPr>
        <w:numId w:val="0"/>
      </w:numPr>
      <w:pBdr>
        <w:bottom w:val="none" w:sz="0" w:space="0" w:color="auto"/>
      </w:pBdr>
      <w:tabs>
        <w:tab w:val="left" w:pos="360"/>
      </w:tabs>
      <w:overflowPunct w:val="0"/>
      <w:autoSpaceDE w:val="0"/>
      <w:autoSpaceDN w:val="0"/>
      <w:adjustRightInd w:val="0"/>
      <w:spacing w:before="0" w:after="200" w:line="240" w:lineRule="auto"/>
      <w:ind w:left="360" w:hanging="360"/>
      <w:jc w:val="center"/>
      <w:textAlignment w:val="baseline"/>
      <w:outlineLvl w:val="9"/>
    </w:pPr>
    <w:rPr>
      <w:rFonts w:ascii="Times New Roman" w:eastAsia="Times New Roman" w:hAnsi="Times New Roman" w:cs="Times New Roman"/>
      <w:bCs w:val="0"/>
      <w:smallCaps w:val="0"/>
      <w:color w:val="auto"/>
      <w:kern w:val="28"/>
      <w:sz w:val="32"/>
      <w:szCs w:val="24"/>
      <w:lang w:val="fr-FR" w:eastAsia="fr-FR"/>
    </w:rPr>
  </w:style>
  <w:style w:type="paragraph" w:customStyle="1" w:styleId="2AutoList1">
    <w:name w:val="2AutoList1"/>
    <w:basedOn w:val="Normal"/>
    <w:rsid w:val="001E02F7"/>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1E02F7"/>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1E02F7"/>
    <w:pPr>
      <w:tabs>
        <w:tab w:val="left" w:pos="864"/>
      </w:tabs>
      <w:ind w:left="864"/>
    </w:pPr>
  </w:style>
  <w:style w:type="paragraph" w:customStyle="1" w:styleId="Header1-Clauses">
    <w:name w:val="Header 1 - Clauses"/>
    <w:basedOn w:val="Normal"/>
    <w:rsid w:val="001E02F7"/>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Heading1"/>
    <w:rsid w:val="001E02F7"/>
    <w:pPr>
      <w:keepNext w:val="0"/>
      <w:keepLines w:val="0"/>
      <w:numPr>
        <w:numId w:val="0"/>
      </w:numPr>
      <w:pBdr>
        <w:bottom w:val="none" w:sz="0" w:space="0" w:color="auto"/>
      </w:pBdr>
      <w:overflowPunct w:val="0"/>
      <w:autoSpaceDE w:val="0"/>
      <w:autoSpaceDN w:val="0"/>
      <w:adjustRightInd w:val="0"/>
      <w:spacing w:before="0" w:after="0" w:line="240" w:lineRule="auto"/>
      <w:jc w:val="center"/>
      <w:textAlignment w:val="baseline"/>
      <w:outlineLvl w:val="9"/>
    </w:pPr>
    <w:rPr>
      <w:rFonts w:ascii="Times New Roman" w:eastAsia="Times New Roman" w:hAnsi="Times New Roman" w:cs="Times New Roman"/>
      <w:bCs w:val="0"/>
      <w:smallCaps w:val="0"/>
      <w:color w:val="auto"/>
      <w:sz w:val="40"/>
      <w:szCs w:val="24"/>
      <w:lang w:val="fr-FR" w:eastAsia="fr-FR"/>
    </w:rPr>
  </w:style>
  <w:style w:type="paragraph" w:customStyle="1" w:styleId="Header2-SubClauses">
    <w:name w:val="Header 2 - SubClauses"/>
    <w:basedOn w:val="Normal"/>
    <w:rsid w:val="001E02F7"/>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sz w:val="24"/>
      <w:szCs w:val="24"/>
      <w:lang w:val="es-ES_tradnl" w:eastAsia="fr-FR"/>
    </w:rPr>
  </w:style>
  <w:style w:type="paragraph" w:styleId="BodyText2">
    <w:name w:val="Body Text 2"/>
    <w:basedOn w:val="Normal"/>
    <w:link w:val="BodyText2Char"/>
    <w:rsid w:val="001E02F7"/>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4"/>
      <w:lang w:val="es-ES_tradnl" w:eastAsia="fr-FR"/>
    </w:rPr>
  </w:style>
  <w:style w:type="character" w:customStyle="1" w:styleId="BodyText2Char">
    <w:name w:val="Body Text 2 Char"/>
    <w:basedOn w:val="DefaultParagraphFont"/>
    <w:link w:val="BodyText2"/>
    <w:rsid w:val="001E02F7"/>
    <w:rPr>
      <w:rFonts w:ascii="Times New Roman" w:eastAsia="Times New Roman" w:hAnsi="Times New Roman" w:cs="Times New Roman"/>
      <w:sz w:val="24"/>
      <w:szCs w:val="24"/>
      <w:lang w:val="es-ES_tradnl" w:eastAsia="fr-FR"/>
    </w:rPr>
  </w:style>
  <w:style w:type="paragraph" w:customStyle="1" w:styleId="SectionVHeader">
    <w:name w:val="Section V. Header"/>
    <w:basedOn w:val="Normal"/>
    <w:rsid w:val="001E02F7"/>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BankNormal">
    <w:name w:val="BankNormal"/>
    <w:basedOn w:val="Normal"/>
    <w:rsid w:val="001E02F7"/>
    <w:pPr>
      <w:overflowPunct w:val="0"/>
      <w:autoSpaceDE w:val="0"/>
      <w:autoSpaceDN w:val="0"/>
      <w:adjustRightInd w:val="0"/>
      <w:spacing w:after="240" w:line="240" w:lineRule="auto"/>
      <w:textAlignment w:val="baseline"/>
    </w:pPr>
    <w:rPr>
      <w:rFonts w:ascii="Times New Roman" w:eastAsia="Times New Roman" w:hAnsi="Times New Roman" w:cs="Arial"/>
      <w:sz w:val="24"/>
      <w:szCs w:val="24"/>
      <w:lang w:val="en-US" w:eastAsia="fr-FR"/>
    </w:rPr>
  </w:style>
  <w:style w:type="paragraph" w:customStyle="1" w:styleId="TOCNumber1">
    <w:name w:val="TOC Number1"/>
    <w:basedOn w:val="Heading4"/>
    <w:rsid w:val="001E02F7"/>
    <w:pPr>
      <w:keepNext w:val="0"/>
      <w:keepLines w:val="0"/>
      <w:numPr>
        <w:ilvl w:val="0"/>
        <w:numId w:val="0"/>
      </w:numPr>
      <w:overflowPunct w:val="0"/>
      <w:autoSpaceDE w:val="0"/>
      <w:autoSpaceDN w:val="0"/>
      <w:adjustRightInd w:val="0"/>
      <w:spacing w:before="0" w:line="240" w:lineRule="auto"/>
      <w:textAlignment w:val="baseline"/>
      <w:outlineLvl w:val="9"/>
    </w:pPr>
    <w:rPr>
      <w:rFonts w:ascii="Times New Roman" w:eastAsia="Times New Roman" w:hAnsi="Times New Roman" w:cs="Times New Roman"/>
      <w:b/>
      <w:bCs w:val="0"/>
      <w:iCs w:val="0"/>
      <w:color w:val="auto"/>
      <w:sz w:val="24"/>
      <w:szCs w:val="24"/>
      <w:lang w:val="fr-FR" w:eastAsia="fr-FR"/>
    </w:rPr>
  </w:style>
  <w:style w:type="paragraph" w:styleId="BodyText3">
    <w:name w:val="Body Text 3"/>
    <w:basedOn w:val="Normal"/>
    <w:link w:val="BodyText3Char"/>
    <w:rsid w:val="001E02F7"/>
    <w:pPr>
      <w:overflowPunct w:val="0"/>
      <w:autoSpaceDE w:val="0"/>
      <w:autoSpaceDN w:val="0"/>
      <w:adjustRightInd w:val="0"/>
      <w:spacing w:after="0" w:line="240" w:lineRule="auto"/>
      <w:jc w:val="center"/>
      <w:textAlignment w:val="baseline"/>
    </w:pPr>
    <w:rPr>
      <w:rFonts w:ascii="Times New Roman Bold" w:eastAsia="Times New Roman" w:hAnsi="Times New Roman Bold" w:cs="Times New Roman"/>
      <w:spacing w:val="80"/>
      <w:sz w:val="40"/>
      <w:szCs w:val="24"/>
      <w:lang w:val="fr-FR" w:eastAsia="fr-FR"/>
    </w:rPr>
  </w:style>
  <w:style w:type="character" w:customStyle="1" w:styleId="BodyText3Char">
    <w:name w:val="Body Text 3 Char"/>
    <w:basedOn w:val="DefaultParagraphFont"/>
    <w:link w:val="BodyText3"/>
    <w:rsid w:val="001E02F7"/>
    <w:rPr>
      <w:rFonts w:ascii="Times New Roman Bold" w:eastAsia="Times New Roman" w:hAnsi="Times New Roman Bold" w:cs="Times New Roman"/>
      <w:spacing w:val="80"/>
      <w:sz w:val="40"/>
      <w:szCs w:val="24"/>
      <w:lang w:val="fr-FR" w:eastAsia="fr-FR"/>
    </w:rPr>
  </w:style>
  <w:style w:type="paragraph" w:styleId="DocumentMap">
    <w:name w:val="Document Map"/>
    <w:basedOn w:val="Normal"/>
    <w:link w:val="DocumentMapChar"/>
    <w:rsid w:val="001E02F7"/>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4"/>
      <w:lang w:val="fr-FR" w:eastAsia="fr-FR"/>
    </w:rPr>
  </w:style>
  <w:style w:type="character" w:customStyle="1" w:styleId="DocumentMapChar">
    <w:name w:val="Document Map Char"/>
    <w:basedOn w:val="DefaultParagraphFont"/>
    <w:link w:val="DocumentMap"/>
    <w:rsid w:val="001E02F7"/>
    <w:rPr>
      <w:rFonts w:ascii="Tahoma" w:eastAsia="Times New Roman" w:hAnsi="Tahoma" w:cs="Times New Roman"/>
      <w:sz w:val="24"/>
      <w:szCs w:val="24"/>
      <w:shd w:val="clear" w:color="auto" w:fill="000080"/>
      <w:lang w:val="fr-FR" w:eastAsia="fr-FR"/>
    </w:rPr>
  </w:style>
  <w:style w:type="paragraph" w:customStyle="1" w:styleId="explanatorynotes">
    <w:name w:val="explanatory_notes"/>
    <w:basedOn w:val="Normal"/>
    <w:rsid w:val="001E02F7"/>
    <w:pPr>
      <w:suppressAutoHyphens/>
      <w:overflowPunct w:val="0"/>
      <w:autoSpaceDE w:val="0"/>
      <w:autoSpaceDN w:val="0"/>
      <w:adjustRightInd w:val="0"/>
      <w:spacing w:after="120" w:line="360" w:lineRule="exact"/>
      <w:jc w:val="both"/>
      <w:textAlignment w:val="baseline"/>
    </w:pPr>
    <w:rPr>
      <w:rFonts w:ascii="Arial" w:eastAsia="Times New Roman" w:hAnsi="Arial" w:cs="Arial"/>
      <w:szCs w:val="24"/>
      <w:lang w:val="en-US" w:eastAsia="fr-FR"/>
    </w:rPr>
  </w:style>
  <w:style w:type="paragraph" w:customStyle="1" w:styleId="Sub-ClauseText">
    <w:name w:val="Sub-Clause Text"/>
    <w:basedOn w:val="Normal"/>
    <w:link w:val="Sub-ClauseTextCar"/>
    <w:rsid w:val="001E02F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eastAsia="fr-FR"/>
    </w:rPr>
  </w:style>
  <w:style w:type="paragraph" w:customStyle="1" w:styleId="SectionVIHeader">
    <w:name w:val="Section VI. Header"/>
    <w:basedOn w:val="SectionVHeader"/>
    <w:rsid w:val="001E02F7"/>
    <w:rPr>
      <w:lang w:val="en-US"/>
    </w:rPr>
  </w:style>
  <w:style w:type="character" w:customStyle="1" w:styleId="Table">
    <w:name w:val="Table"/>
    <w:rsid w:val="001E02F7"/>
    <w:rPr>
      <w:rFonts w:ascii="Arial" w:hAnsi="Arial"/>
      <w:sz w:val="20"/>
    </w:rPr>
  </w:style>
  <w:style w:type="paragraph" w:customStyle="1" w:styleId="Head2">
    <w:name w:val="Head 2"/>
    <w:basedOn w:val="Heading9"/>
    <w:rsid w:val="001E02F7"/>
    <w:pPr>
      <w:keepLines w:val="0"/>
      <w:widowControl w:val="0"/>
      <w:numPr>
        <w:ilvl w:val="0"/>
        <w:numId w:val="0"/>
      </w:numPr>
      <w:suppressAutoHyphens/>
      <w:overflowPunct w:val="0"/>
      <w:autoSpaceDE w:val="0"/>
      <w:autoSpaceDN w:val="0"/>
      <w:adjustRightInd w:val="0"/>
      <w:spacing w:before="0" w:line="240" w:lineRule="auto"/>
      <w:jc w:val="both"/>
      <w:textAlignment w:val="baseline"/>
      <w:outlineLvl w:val="9"/>
    </w:pPr>
    <w:rPr>
      <w:rFonts w:ascii="Times New Roman Bold" w:eastAsia="Times New Roman" w:hAnsi="Times New Roman Bold" w:cs="Times New Roman"/>
      <w:i w:val="0"/>
      <w:iCs w:val="0"/>
      <w:color w:val="auto"/>
      <w:spacing w:val="-4"/>
      <w:sz w:val="32"/>
      <w:szCs w:val="24"/>
      <w:lang w:val="en-US" w:eastAsia="fr-FR"/>
    </w:rPr>
  </w:style>
  <w:style w:type="character" w:customStyle="1" w:styleId="Parahead">
    <w:name w:val="Para head"/>
    <w:rsid w:val="001E02F7"/>
    <w:rPr>
      <w:sz w:val="20"/>
    </w:rPr>
  </w:style>
  <w:style w:type="paragraph" w:customStyle="1" w:styleId="sectionIIIheader">
    <w:name w:val="section III header"/>
    <w:basedOn w:val="Normal"/>
    <w:rsid w:val="001E02F7"/>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Heading5"/>
    <w:rsid w:val="001E02F7"/>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eastAsia="Times New Roman" w:hAnsi="Times New Roman Bold" w:cs="Times New Roman"/>
      <w:b/>
      <w:color w:val="auto"/>
      <w:sz w:val="24"/>
      <w:szCs w:val="24"/>
      <w:lang w:val="en-US" w:eastAsia="fr-FR"/>
    </w:rPr>
  </w:style>
  <w:style w:type="paragraph" w:customStyle="1" w:styleId="Part">
    <w:name w:val="Part"/>
    <w:basedOn w:val="Normal"/>
    <w:next w:val="Normal"/>
    <w:rsid w:val="001E02F7"/>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1E02F7"/>
    <w:rPr>
      <w:bCs/>
    </w:rPr>
  </w:style>
  <w:style w:type="paragraph" w:customStyle="1" w:styleId="SectionIVHeader">
    <w:name w:val="Section IV Header"/>
    <w:basedOn w:val="SectionVHeader"/>
    <w:rsid w:val="001E02F7"/>
    <w:rPr>
      <w:lang w:val="fr-FR"/>
    </w:rPr>
  </w:style>
  <w:style w:type="paragraph" w:customStyle="1" w:styleId="SectionIVHeader-2">
    <w:name w:val="Section IV Header - 2"/>
    <w:basedOn w:val="Head81"/>
    <w:rsid w:val="001E02F7"/>
  </w:style>
  <w:style w:type="paragraph" w:customStyle="1" w:styleId="StyleSectionIVHeader-2Centered">
    <w:name w:val="Style Section IV Header - 2 + Centered"/>
    <w:basedOn w:val="SectionIVHeader-2"/>
    <w:rsid w:val="001E02F7"/>
    <w:rPr>
      <w:bCs/>
    </w:rPr>
  </w:style>
  <w:style w:type="paragraph" w:customStyle="1" w:styleId="SectionIXHeading">
    <w:name w:val="Section IX Heading"/>
    <w:basedOn w:val="Head81"/>
    <w:rsid w:val="001E02F7"/>
    <w:pPr>
      <w:spacing w:before="240" w:after="240"/>
    </w:pPr>
    <w:rPr>
      <w:sz w:val="32"/>
    </w:rPr>
  </w:style>
  <w:style w:type="paragraph" w:customStyle="1" w:styleId="Section1Header1">
    <w:name w:val="Section 1 Header 1"/>
    <w:basedOn w:val="BodyText21"/>
    <w:rsid w:val="001E02F7"/>
    <w:rPr>
      <w:lang w:val="fr-FR"/>
    </w:rPr>
  </w:style>
  <w:style w:type="paragraph" w:customStyle="1" w:styleId="UG-Heading1">
    <w:name w:val="UG - Heading 1"/>
    <w:basedOn w:val="Heading1"/>
    <w:rsid w:val="001E02F7"/>
    <w:pPr>
      <w:keepLines w:val="0"/>
      <w:numPr>
        <w:numId w:val="0"/>
      </w:numPr>
      <w:pBdr>
        <w:bottom w:val="none" w:sz="0" w:space="0" w:color="auto"/>
      </w:pBdr>
      <w:spacing w:before="0" w:after="200" w:line="240" w:lineRule="auto"/>
      <w:jc w:val="center"/>
    </w:pPr>
    <w:rPr>
      <w:rFonts w:ascii="Times New Roman" w:eastAsia="Times New Roman" w:hAnsi="Times New Roman" w:cs="Times New Roman"/>
      <w:bCs w:val="0"/>
      <w:smallCaps w:val="0"/>
      <w:color w:val="auto"/>
      <w:kern w:val="28"/>
      <w:szCs w:val="24"/>
      <w:lang w:val="fr-FR" w:eastAsia="fr-FR"/>
    </w:rPr>
  </w:style>
  <w:style w:type="paragraph" w:customStyle="1" w:styleId="UG-Heading2">
    <w:name w:val="UG - Heading 2"/>
    <w:basedOn w:val="Heading2"/>
    <w:rsid w:val="001E02F7"/>
    <w:pPr>
      <w:keepNext w:val="0"/>
      <w:keepLines w:val="0"/>
      <w:numPr>
        <w:ilvl w:val="0"/>
        <w:numId w:val="0"/>
      </w:numPr>
      <w:tabs>
        <w:tab w:val="left" w:pos="619"/>
      </w:tabs>
      <w:spacing w:before="0" w:after="200" w:line="240" w:lineRule="auto"/>
      <w:jc w:val="center"/>
    </w:pPr>
    <w:rPr>
      <w:rFonts w:ascii="Times New Roman Bold" w:eastAsia="Times New Roman" w:hAnsi="Times New Roman Bold" w:cs="Times New Roman"/>
      <w:bCs w:val="0"/>
      <w:smallCaps w:val="0"/>
      <w:color w:val="auto"/>
      <w:lang w:val="fr-FR" w:eastAsia="fr-FR"/>
    </w:rPr>
  </w:style>
  <w:style w:type="paragraph" w:customStyle="1" w:styleId="UG-Header">
    <w:name w:val="UG - Header"/>
    <w:basedOn w:val="Normal"/>
    <w:rsid w:val="001E02F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paragraph" w:customStyle="1" w:styleId="Style1">
    <w:name w:val="Style1"/>
    <w:basedOn w:val="Normal"/>
    <w:rsid w:val="001E02F7"/>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1E02F7"/>
    <w:pPr>
      <w:tabs>
        <w:tab w:val="clear" w:pos="360"/>
      </w:tabs>
      <w:ind w:left="576" w:hanging="576"/>
    </w:pPr>
  </w:style>
  <w:style w:type="paragraph" w:customStyle="1" w:styleId="NormalWeb8">
    <w:name w:val="Normal (Web)8"/>
    <w:basedOn w:val="Normal"/>
    <w:rsid w:val="001E02F7"/>
    <w:pPr>
      <w:spacing w:before="75" w:after="75" w:line="240" w:lineRule="auto"/>
      <w:ind w:left="225" w:right="225"/>
    </w:pPr>
    <w:rPr>
      <w:rFonts w:ascii="Times New Roman" w:eastAsia="Times New Roman" w:hAnsi="Times New Roman" w:cs="Times New Roman"/>
      <w:szCs w:val="20"/>
      <w:lang w:val="fr-FR" w:eastAsia="fr-FR"/>
    </w:rPr>
  </w:style>
  <w:style w:type="character" w:customStyle="1" w:styleId="CarCar2">
    <w:name w:val="Car Car2"/>
    <w:locked/>
    <w:rsid w:val="001E02F7"/>
    <w:rPr>
      <w:rFonts w:ascii="Arial" w:hAnsi="Arial" w:cs="Arial"/>
      <w:szCs w:val="24"/>
      <w:lang w:val="fr-FR" w:eastAsia="fr-FR" w:bidi="ar-SA"/>
    </w:rPr>
  </w:style>
  <w:style w:type="paragraph" w:customStyle="1" w:styleId="Listecouleur-Accent11">
    <w:name w:val="Liste couleur - Accent 11"/>
    <w:basedOn w:val="Normal"/>
    <w:uiPriority w:val="34"/>
    <w:qFormat/>
    <w:rsid w:val="001E02F7"/>
    <w:pPr>
      <w:suppressAutoHyphens/>
      <w:overflowPunct w:val="0"/>
      <w:autoSpaceDE w:val="0"/>
      <w:autoSpaceDN w:val="0"/>
      <w:adjustRightInd w:val="0"/>
      <w:spacing w:after="0" w:line="240" w:lineRule="auto"/>
      <w:ind w:left="708"/>
      <w:jc w:val="both"/>
      <w:textAlignment w:val="baseline"/>
    </w:pPr>
    <w:rPr>
      <w:rFonts w:ascii="Times New Roman" w:eastAsia="Times New Roman" w:hAnsi="Times New Roman" w:cs="Arial"/>
      <w:sz w:val="24"/>
      <w:szCs w:val="24"/>
      <w:lang w:val="fr-FR" w:eastAsia="fr-FR"/>
    </w:rPr>
  </w:style>
  <w:style w:type="paragraph" w:customStyle="1" w:styleId="Style">
    <w:name w:val="Style"/>
    <w:rsid w:val="001E02F7"/>
    <w:pPr>
      <w:widowControl w:val="0"/>
      <w:autoSpaceDE w:val="0"/>
      <w:autoSpaceDN w:val="0"/>
      <w:adjustRightInd w:val="0"/>
      <w:spacing w:after="0" w:line="240" w:lineRule="auto"/>
    </w:pPr>
    <w:rPr>
      <w:rFonts w:ascii="Arial" w:eastAsia="Times New Roman" w:hAnsi="Arial" w:cs="Arial"/>
      <w:sz w:val="24"/>
      <w:szCs w:val="24"/>
      <w:lang w:val="fr-FR" w:eastAsia="fr-FR"/>
    </w:rPr>
  </w:style>
  <w:style w:type="character" w:styleId="LineNumber">
    <w:name w:val="line number"/>
    <w:basedOn w:val="DefaultParagraphFont"/>
    <w:rsid w:val="001E02F7"/>
  </w:style>
  <w:style w:type="paragraph" w:customStyle="1" w:styleId="Grillemoyenne21">
    <w:name w:val="Grille moyenne 21"/>
    <w:link w:val="Grillemoyenne2Car"/>
    <w:uiPriority w:val="1"/>
    <w:qFormat/>
    <w:rsid w:val="001E02F7"/>
    <w:pPr>
      <w:spacing w:after="0" w:line="240" w:lineRule="auto"/>
    </w:pPr>
    <w:rPr>
      <w:rFonts w:ascii="Calibri" w:eastAsia="Times New Roman" w:hAnsi="Calibri" w:cs="Times New Roman"/>
      <w:lang w:val="fr-FR"/>
    </w:rPr>
  </w:style>
  <w:style w:type="character" w:customStyle="1" w:styleId="Grillemoyenne2Car">
    <w:name w:val="Grille moyenne 2 Car"/>
    <w:link w:val="Grillemoyenne21"/>
    <w:uiPriority w:val="1"/>
    <w:rsid w:val="001E02F7"/>
    <w:rPr>
      <w:rFonts w:ascii="Calibri" w:eastAsia="Times New Roman" w:hAnsi="Calibri" w:cs="Times New Roman"/>
      <w:lang w:val="fr-FR"/>
    </w:rPr>
  </w:style>
  <w:style w:type="numbering" w:customStyle="1" w:styleId="Aucuneliste1">
    <w:name w:val="Aucune liste1"/>
    <w:next w:val="NoList"/>
    <w:uiPriority w:val="99"/>
    <w:semiHidden/>
    <w:unhideWhenUsed/>
    <w:rsid w:val="001E02F7"/>
  </w:style>
  <w:style w:type="character" w:customStyle="1" w:styleId="DeltaViewInsertion">
    <w:name w:val="DeltaView Insertion"/>
    <w:rsid w:val="001E02F7"/>
    <w:rPr>
      <w:color w:val="0000FF"/>
      <w:spacing w:val="0"/>
      <w:u w:val="double"/>
    </w:rPr>
  </w:style>
  <w:style w:type="character" w:customStyle="1" w:styleId="DeltaViewDeletion">
    <w:name w:val="DeltaView Deletion"/>
    <w:rsid w:val="001E02F7"/>
    <w:rPr>
      <w:strike/>
      <w:color w:val="FF0000"/>
      <w:spacing w:val="0"/>
    </w:rPr>
  </w:style>
  <w:style w:type="paragraph" w:styleId="BlockText">
    <w:name w:val="Block Text"/>
    <w:basedOn w:val="Normal"/>
    <w:rsid w:val="001E02F7"/>
    <w:pPr>
      <w:tabs>
        <w:tab w:val="left" w:pos="1080"/>
      </w:tabs>
      <w:spacing w:after="0" w:line="240" w:lineRule="auto"/>
      <w:ind w:left="1080" w:right="-72" w:hanging="540"/>
      <w:jc w:val="both"/>
    </w:pPr>
    <w:rPr>
      <w:rFonts w:ascii="Arial" w:eastAsia="Times New Roman" w:hAnsi="Arial" w:cs="Arial"/>
      <w:sz w:val="24"/>
      <w:szCs w:val="20"/>
      <w:lang w:val="fr-FR" w:eastAsia="fr-FR"/>
    </w:rPr>
  </w:style>
  <w:style w:type="paragraph" w:customStyle="1" w:styleId="titrecentr">
    <w:name w:val="titre centré"/>
    <w:basedOn w:val="Header"/>
    <w:rsid w:val="001E02F7"/>
    <w:pPr>
      <w:tabs>
        <w:tab w:val="clear" w:pos="4513"/>
        <w:tab w:val="clear" w:pos="9026"/>
      </w:tabs>
      <w:spacing w:after="240"/>
      <w:jc w:val="center"/>
    </w:pPr>
    <w:rPr>
      <w:rFonts w:ascii="Arial" w:eastAsia="Times New Roman" w:hAnsi="Arial" w:cs="Times New Roman"/>
      <w:b/>
      <w:caps/>
      <w:sz w:val="28"/>
      <w:szCs w:val="20"/>
      <w:lang w:val="fr-FR" w:eastAsia="fr-FR"/>
    </w:rPr>
  </w:style>
  <w:style w:type="character" w:customStyle="1" w:styleId="StyleGras">
    <w:name w:val="Style Gras"/>
    <w:rsid w:val="001E02F7"/>
    <w:rPr>
      <w:rFonts w:ascii="Arial" w:hAnsi="Arial" w:cs="Arial"/>
      <w:sz w:val="22"/>
      <w:szCs w:val="22"/>
    </w:rPr>
  </w:style>
  <w:style w:type="paragraph" w:customStyle="1" w:styleId="xl63">
    <w:name w:val="xl63"/>
    <w:basedOn w:val="Normal"/>
    <w:rsid w:val="001E02F7"/>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64">
    <w:name w:val="xl64"/>
    <w:basedOn w:val="Normal"/>
    <w:rsid w:val="001E02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5">
    <w:name w:val="xl65"/>
    <w:basedOn w:val="Normal"/>
    <w:rsid w:val="001E02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6">
    <w:name w:val="xl66"/>
    <w:basedOn w:val="Normal"/>
    <w:rsid w:val="001E02F7"/>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67">
    <w:name w:val="xl6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68">
    <w:name w:val="xl68"/>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69">
    <w:name w:val="xl6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0">
    <w:name w:val="xl70"/>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1">
    <w:name w:val="xl71"/>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2">
    <w:name w:val="xl72"/>
    <w:basedOn w:val="Normal"/>
    <w:rsid w:val="001E02F7"/>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3">
    <w:name w:val="xl73"/>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74">
    <w:name w:val="xl74"/>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5">
    <w:name w:val="xl7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6">
    <w:name w:val="xl76"/>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77">
    <w:name w:val="xl7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78">
    <w:name w:val="xl78"/>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79">
    <w:name w:val="xl7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80">
    <w:name w:val="xl80"/>
    <w:basedOn w:val="Normal"/>
    <w:rsid w:val="001E02F7"/>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81">
    <w:name w:val="xl81"/>
    <w:basedOn w:val="Normal"/>
    <w:rsid w:val="001E02F7"/>
    <w:pPr>
      <w:pBdr>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82">
    <w:name w:val="xl82"/>
    <w:basedOn w:val="Normal"/>
    <w:rsid w:val="001E02F7"/>
    <w:pP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83">
    <w:name w:val="xl8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84">
    <w:name w:val="xl84"/>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85">
    <w:name w:val="xl85"/>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86">
    <w:name w:val="xl86"/>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87">
    <w:name w:val="xl8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88">
    <w:name w:val="xl88"/>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89">
    <w:name w:val="xl89"/>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90">
    <w:name w:val="xl90"/>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1">
    <w:name w:val="xl91"/>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2">
    <w:name w:val="xl92"/>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93">
    <w:name w:val="xl9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4">
    <w:name w:val="xl94"/>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5">
    <w:name w:val="xl95"/>
    <w:basedOn w:val="Normal"/>
    <w:rsid w:val="001E02F7"/>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6">
    <w:name w:val="xl96"/>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20"/>
      <w:szCs w:val="20"/>
      <w:lang w:val="fr-FR" w:eastAsia="fr-FR"/>
    </w:rPr>
  </w:style>
  <w:style w:type="paragraph" w:customStyle="1" w:styleId="xl97">
    <w:name w:val="xl9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color w:val="000000"/>
      <w:sz w:val="20"/>
      <w:szCs w:val="20"/>
      <w:lang w:val="fr-FR" w:eastAsia="fr-FR"/>
    </w:rPr>
  </w:style>
  <w:style w:type="paragraph" w:customStyle="1" w:styleId="xl98">
    <w:name w:val="xl98"/>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lang w:val="fr-FR" w:eastAsia="fr-FR"/>
    </w:rPr>
  </w:style>
  <w:style w:type="paragraph" w:customStyle="1" w:styleId="xl99">
    <w:name w:val="xl9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100">
    <w:name w:val="xl100"/>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01">
    <w:name w:val="xl101"/>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102">
    <w:name w:val="xl102"/>
    <w:basedOn w:val="Normal"/>
    <w:rsid w:val="001E02F7"/>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3">
    <w:name w:val="xl10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4">
    <w:name w:val="xl104"/>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5">
    <w:name w:val="xl10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6">
    <w:name w:val="xl106"/>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7">
    <w:name w:val="xl10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8">
    <w:name w:val="xl108"/>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9">
    <w:name w:val="xl10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10">
    <w:name w:val="xl110"/>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11">
    <w:name w:val="xl111"/>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112">
    <w:name w:val="xl112"/>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3">
    <w:name w:val="xl113"/>
    <w:basedOn w:val="Normal"/>
    <w:rsid w:val="001E02F7"/>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4">
    <w:name w:val="xl114"/>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15">
    <w:name w:val="xl11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16">
    <w:name w:val="xl116"/>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17">
    <w:name w:val="xl11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18">
    <w:name w:val="xl118"/>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19">
    <w:name w:val="xl11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20">
    <w:name w:val="xl120"/>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1">
    <w:name w:val="xl121"/>
    <w:basedOn w:val="Normal"/>
    <w:rsid w:val="001E02F7"/>
    <w:pP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2">
    <w:name w:val="xl122"/>
    <w:basedOn w:val="Normal"/>
    <w:rsid w:val="001E02F7"/>
    <w:pP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23">
    <w:name w:val="xl12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4">
    <w:name w:val="xl124"/>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25">
    <w:name w:val="xl12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6">
    <w:name w:val="xl126"/>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7">
    <w:name w:val="xl127"/>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lang w:val="fr-FR" w:eastAsia="fr-FR"/>
    </w:rPr>
  </w:style>
  <w:style w:type="paragraph" w:customStyle="1" w:styleId="xl128">
    <w:name w:val="xl128"/>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129">
    <w:name w:val="xl12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130">
    <w:name w:val="xl130"/>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31">
    <w:name w:val="xl131"/>
    <w:basedOn w:val="Normal"/>
    <w:rsid w:val="001E02F7"/>
    <w:pP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132">
    <w:name w:val="xl132"/>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33">
    <w:name w:val="xl133"/>
    <w:basedOn w:val="Normal"/>
    <w:rsid w:val="001E02F7"/>
    <w:pPr>
      <w:pBdr>
        <w:left w:val="single" w:sz="4" w:space="0" w:color="auto"/>
        <w:bottom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34">
    <w:name w:val="xl134"/>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5">
    <w:name w:val="xl13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36">
    <w:name w:val="xl136"/>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7">
    <w:name w:val="xl137"/>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8">
    <w:name w:val="xl138"/>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9">
    <w:name w:val="xl139"/>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40">
    <w:name w:val="xl140"/>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41">
    <w:name w:val="xl141"/>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20"/>
      <w:szCs w:val="20"/>
      <w:lang w:val="fr-FR" w:eastAsia="fr-FR"/>
    </w:rPr>
  </w:style>
  <w:style w:type="paragraph" w:customStyle="1" w:styleId="xl142">
    <w:name w:val="xl142"/>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3">
    <w:name w:val="xl14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4">
    <w:name w:val="xl144"/>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45">
    <w:name w:val="xl14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0"/>
      <w:szCs w:val="20"/>
      <w:lang w:val="fr-FR" w:eastAsia="fr-FR"/>
    </w:rPr>
  </w:style>
  <w:style w:type="paragraph" w:customStyle="1" w:styleId="xl146">
    <w:name w:val="xl146"/>
    <w:basedOn w:val="Normal"/>
    <w:rsid w:val="001E02F7"/>
    <w:pPr>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47">
    <w:name w:val="xl147"/>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48">
    <w:name w:val="xl148"/>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49">
    <w:name w:val="xl149"/>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0">
    <w:name w:val="xl150"/>
    <w:basedOn w:val="Normal"/>
    <w:rsid w:val="001E02F7"/>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1">
    <w:name w:val="xl151"/>
    <w:basedOn w:val="Normal"/>
    <w:rsid w:val="001E02F7"/>
    <w:pPr>
      <w:shd w:val="clear" w:color="000000" w:fill="EEECE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2">
    <w:name w:val="xl152"/>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53">
    <w:name w:val="xl15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4">
    <w:name w:val="xl154"/>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5">
    <w:name w:val="xl155"/>
    <w:basedOn w:val="Normal"/>
    <w:rsid w:val="001E02F7"/>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56">
    <w:name w:val="xl156"/>
    <w:basedOn w:val="Normal"/>
    <w:rsid w:val="001E02F7"/>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57">
    <w:name w:val="xl157"/>
    <w:basedOn w:val="Normal"/>
    <w:rsid w:val="001E02F7"/>
    <w:pPr>
      <w:pBdr>
        <w:top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58">
    <w:name w:val="xl158"/>
    <w:basedOn w:val="Normal"/>
    <w:rsid w:val="001E02F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59">
    <w:name w:val="xl159"/>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160">
    <w:name w:val="xl160"/>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161">
    <w:name w:val="xl161"/>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62">
    <w:name w:val="xl162"/>
    <w:basedOn w:val="Normal"/>
    <w:rsid w:val="001E02F7"/>
    <w:pPr>
      <w:shd w:val="clear" w:color="000000" w:fill="EEECE1"/>
      <w:spacing w:before="100" w:beforeAutospacing="1" w:after="100" w:afterAutospacing="1" w:line="240" w:lineRule="auto"/>
    </w:pPr>
    <w:rPr>
      <w:rFonts w:ascii="Times New Roman" w:eastAsia="Times New Roman" w:hAnsi="Times New Roman" w:cs="Times New Roman"/>
      <w:b/>
      <w:bCs/>
      <w:sz w:val="24"/>
      <w:szCs w:val="24"/>
      <w:lang w:val="fr-FR" w:eastAsia="fr-FR"/>
    </w:rPr>
  </w:style>
  <w:style w:type="paragraph" w:customStyle="1" w:styleId="xl163">
    <w:name w:val="xl163"/>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64">
    <w:name w:val="xl164"/>
    <w:basedOn w:val="Normal"/>
    <w:rsid w:val="001E02F7"/>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65">
    <w:name w:val="xl165"/>
    <w:basedOn w:val="Normal"/>
    <w:rsid w:val="001E02F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66">
    <w:name w:val="xl166"/>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67">
    <w:name w:val="xl167"/>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0"/>
      <w:szCs w:val="20"/>
      <w:lang w:val="fr-FR" w:eastAsia="fr-FR"/>
    </w:rPr>
  </w:style>
  <w:style w:type="paragraph" w:customStyle="1" w:styleId="xl168">
    <w:name w:val="xl168"/>
    <w:basedOn w:val="Normal"/>
    <w:rsid w:val="001E02F7"/>
    <w:pPr>
      <w:pBdr>
        <w:top w:val="single" w:sz="4" w:space="0" w:color="auto"/>
        <w:lef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69">
    <w:name w:val="xl169"/>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0">
    <w:name w:val="xl170"/>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1">
    <w:name w:val="xl171"/>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2">
    <w:name w:val="xl172"/>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sz w:val="20"/>
      <w:szCs w:val="20"/>
      <w:lang w:val="fr-FR" w:eastAsia="fr-FR"/>
    </w:rPr>
  </w:style>
  <w:style w:type="paragraph" w:customStyle="1" w:styleId="xl173">
    <w:name w:val="xl173"/>
    <w:basedOn w:val="Normal"/>
    <w:rsid w:val="001E02F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8"/>
      <w:szCs w:val="28"/>
      <w:lang w:val="fr-FR" w:eastAsia="fr-FR"/>
    </w:rPr>
  </w:style>
  <w:style w:type="paragraph" w:customStyle="1" w:styleId="xl174">
    <w:name w:val="xl174"/>
    <w:basedOn w:val="Normal"/>
    <w:rsid w:val="001E02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175">
    <w:name w:val="xl175"/>
    <w:basedOn w:val="Normal"/>
    <w:rsid w:val="001E02F7"/>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176">
    <w:name w:val="xl176"/>
    <w:basedOn w:val="Normal"/>
    <w:rsid w:val="001E02F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177">
    <w:name w:val="xl177"/>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8">
    <w:name w:val="xl178"/>
    <w:basedOn w:val="Normal"/>
    <w:rsid w:val="001E02F7"/>
    <w:pPr>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79">
    <w:name w:val="xl179"/>
    <w:basedOn w:val="Normal"/>
    <w:rsid w:val="001E02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fr-FR" w:eastAsia="fr-FR"/>
    </w:rPr>
  </w:style>
  <w:style w:type="paragraph" w:customStyle="1" w:styleId="xl180">
    <w:name w:val="xl180"/>
    <w:basedOn w:val="Normal"/>
    <w:rsid w:val="001E02F7"/>
    <w:pPr>
      <w:pBdr>
        <w:left w:val="single" w:sz="4" w:space="0" w:color="auto"/>
      </w:pBdr>
      <w:shd w:val="clear" w:color="000000" w:fill="EEECE1"/>
      <w:spacing w:before="100" w:beforeAutospacing="1" w:after="100" w:afterAutospacing="1" w:line="240" w:lineRule="auto"/>
      <w:textAlignment w:val="top"/>
    </w:pPr>
    <w:rPr>
      <w:rFonts w:ascii="Times New Roman" w:eastAsia="Times New Roman" w:hAnsi="Times New Roman" w:cs="Times New Roman"/>
      <w:b/>
      <w:bCs/>
      <w:sz w:val="20"/>
      <w:szCs w:val="20"/>
      <w:lang w:val="fr-FR" w:eastAsia="fr-FR"/>
    </w:rPr>
  </w:style>
  <w:style w:type="paragraph" w:customStyle="1" w:styleId="xl181">
    <w:name w:val="xl181"/>
    <w:basedOn w:val="Normal"/>
    <w:rsid w:val="001E02F7"/>
    <w:pPr>
      <w:pBdr>
        <w:top w:val="single" w:sz="4" w:space="0" w:color="auto"/>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82">
    <w:name w:val="xl182"/>
    <w:basedOn w:val="Normal"/>
    <w:rsid w:val="001E02F7"/>
    <w:pPr>
      <w:pBdr>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83">
    <w:name w:val="xl183"/>
    <w:basedOn w:val="Normal"/>
    <w:rsid w:val="001E02F7"/>
    <w:pPr>
      <w:pBdr>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color w:val="000000"/>
      <w:sz w:val="20"/>
      <w:szCs w:val="20"/>
      <w:lang w:val="fr-FR" w:eastAsia="fr-FR"/>
    </w:rPr>
  </w:style>
  <w:style w:type="paragraph" w:customStyle="1" w:styleId="xl184">
    <w:name w:val="xl184"/>
    <w:basedOn w:val="Normal"/>
    <w:rsid w:val="001E02F7"/>
    <w:pPr>
      <w:pBdr>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85">
    <w:name w:val="xl185"/>
    <w:basedOn w:val="Normal"/>
    <w:rsid w:val="001E02F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186">
    <w:name w:val="xl186"/>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87">
    <w:name w:val="xl187"/>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color w:val="000000"/>
      <w:sz w:val="20"/>
      <w:szCs w:val="20"/>
      <w:lang w:val="fr-FR" w:eastAsia="fr-FR"/>
    </w:rPr>
  </w:style>
  <w:style w:type="paragraph" w:customStyle="1" w:styleId="xl188">
    <w:name w:val="xl188"/>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color w:val="000000"/>
      <w:sz w:val="20"/>
      <w:szCs w:val="20"/>
      <w:lang w:val="fr-FR" w:eastAsia="fr-FR"/>
    </w:rPr>
  </w:style>
  <w:style w:type="paragraph" w:customStyle="1" w:styleId="xl189">
    <w:name w:val="xl189"/>
    <w:basedOn w:val="Normal"/>
    <w:rsid w:val="001E02F7"/>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90">
    <w:name w:val="xl190"/>
    <w:basedOn w:val="Normal"/>
    <w:rsid w:val="001E02F7"/>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91">
    <w:name w:val="xl191"/>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92">
    <w:name w:val="xl192"/>
    <w:basedOn w:val="Normal"/>
    <w:rsid w:val="001E02F7"/>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93">
    <w:name w:val="xl193"/>
    <w:basedOn w:val="Normal"/>
    <w:rsid w:val="001E02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94">
    <w:name w:val="xl194"/>
    <w:basedOn w:val="Normal"/>
    <w:rsid w:val="001E02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fr-FR" w:eastAsia="fr-FR"/>
    </w:rPr>
  </w:style>
  <w:style w:type="paragraph" w:customStyle="1" w:styleId="xl195">
    <w:name w:val="xl195"/>
    <w:basedOn w:val="Normal"/>
    <w:rsid w:val="001E02F7"/>
    <w:pPr>
      <w:pBdr>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6">
    <w:name w:val="xl196"/>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7">
    <w:name w:val="xl197"/>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8">
    <w:name w:val="xl198"/>
    <w:basedOn w:val="Normal"/>
    <w:rsid w:val="001E02F7"/>
    <w:pPr>
      <w:pBdr>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9">
    <w:name w:val="xl199"/>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00">
    <w:name w:val="xl200"/>
    <w:basedOn w:val="Normal"/>
    <w:rsid w:val="001E02F7"/>
    <w:pPr>
      <w:pBdr>
        <w:top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1">
    <w:name w:val="xl201"/>
    <w:basedOn w:val="Normal"/>
    <w:rsid w:val="001E02F7"/>
    <w:pPr>
      <w:pBdr>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2">
    <w:name w:val="xl202"/>
    <w:basedOn w:val="Normal"/>
    <w:rsid w:val="001E02F7"/>
    <w:pPr>
      <w:pBdr>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3">
    <w:name w:val="xl203"/>
    <w:basedOn w:val="Normal"/>
    <w:rsid w:val="001E02F7"/>
    <w:pPr>
      <w:pBdr>
        <w:top w:val="single" w:sz="4" w:space="0" w:color="auto"/>
        <w:lef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4">
    <w:name w:val="xl204"/>
    <w:basedOn w:val="Normal"/>
    <w:rsid w:val="001E02F7"/>
    <w:pPr>
      <w:pBdr>
        <w:lef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5">
    <w:name w:val="xl205"/>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06">
    <w:name w:val="xl206"/>
    <w:basedOn w:val="Normal"/>
    <w:rsid w:val="001E02F7"/>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07">
    <w:name w:val="xl207"/>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08">
    <w:name w:val="xl208"/>
    <w:basedOn w:val="Normal"/>
    <w:rsid w:val="001E02F7"/>
    <w:pPr>
      <w:pBdr>
        <w:top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209">
    <w:name w:val="xl209"/>
    <w:basedOn w:val="Normal"/>
    <w:rsid w:val="001E02F7"/>
    <w:pPr>
      <w:pBdr>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210">
    <w:name w:val="xl210"/>
    <w:basedOn w:val="Normal"/>
    <w:rsid w:val="001E02F7"/>
    <w:pPr>
      <w:pBdr>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fr-FR" w:eastAsia="fr-FR"/>
    </w:rPr>
  </w:style>
  <w:style w:type="paragraph" w:customStyle="1" w:styleId="xl211">
    <w:name w:val="xl211"/>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12">
    <w:name w:val="xl212"/>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13">
    <w:name w:val="xl213"/>
    <w:basedOn w:val="Normal"/>
    <w:rsid w:val="001E02F7"/>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b/>
      <w:bCs/>
      <w:sz w:val="32"/>
      <w:szCs w:val="32"/>
      <w:lang w:val="fr-FR" w:eastAsia="fr-FR"/>
    </w:rPr>
  </w:style>
  <w:style w:type="paragraph" w:customStyle="1" w:styleId="xl214">
    <w:name w:val="xl214"/>
    <w:basedOn w:val="Normal"/>
    <w:rsid w:val="001E02F7"/>
    <w:pPr>
      <w:pBdr>
        <w:top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15">
    <w:name w:val="xl215"/>
    <w:basedOn w:val="Normal"/>
    <w:rsid w:val="001E02F7"/>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16">
    <w:name w:val="xl216"/>
    <w:basedOn w:val="Normal"/>
    <w:rsid w:val="001E02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17">
    <w:name w:val="xl217"/>
    <w:basedOn w:val="Normal"/>
    <w:rsid w:val="001E02F7"/>
    <w:pPr>
      <w:pBdr>
        <w:top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b/>
      <w:bCs/>
      <w:sz w:val="32"/>
      <w:szCs w:val="32"/>
      <w:lang w:val="fr-FR" w:eastAsia="fr-FR"/>
    </w:rPr>
  </w:style>
  <w:style w:type="paragraph" w:customStyle="1" w:styleId="xl218">
    <w:name w:val="xl218"/>
    <w:basedOn w:val="Normal"/>
    <w:rsid w:val="001E02F7"/>
    <w:pPr>
      <w:pBdr>
        <w:top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19">
    <w:name w:val="xl219"/>
    <w:basedOn w:val="Normal"/>
    <w:rsid w:val="001E02F7"/>
    <w:pPr>
      <w:pBdr>
        <w:top w:val="single" w:sz="4" w:space="0" w:color="auto"/>
        <w:right w:val="single" w:sz="4" w:space="0" w:color="auto"/>
      </w:pBdr>
      <w:shd w:val="clear" w:color="000000" w:fill="FF7C8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20">
    <w:name w:val="xl220"/>
    <w:basedOn w:val="Normal"/>
    <w:rsid w:val="001E02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fr-FR" w:eastAsia="fr-FR"/>
    </w:rPr>
  </w:style>
  <w:style w:type="paragraph" w:customStyle="1" w:styleId="xl221">
    <w:name w:val="xl221"/>
    <w:basedOn w:val="Normal"/>
    <w:rsid w:val="001E02F7"/>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2">
    <w:name w:val="xl222"/>
    <w:basedOn w:val="Normal"/>
    <w:rsid w:val="001E02F7"/>
    <w:pPr>
      <w:pBdr>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3">
    <w:name w:val="xl223"/>
    <w:basedOn w:val="Normal"/>
    <w:rsid w:val="001E02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24">
    <w:name w:val="xl224"/>
    <w:basedOn w:val="Normal"/>
    <w:rsid w:val="001E02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5">
    <w:name w:val="xl225"/>
    <w:basedOn w:val="Normal"/>
    <w:rsid w:val="001E02F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6">
    <w:name w:val="xl226"/>
    <w:basedOn w:val="Normal"/>
    <w:rsid w:val="001E02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227">
    <w:name w:val="xl227"/>
    <w:basedOn w:val="Normal"/>
    <w:rsid w:val="001E02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28">
    <w:name w:val="xl228"/>
    <w:basedOn w:val="Normal"/>
    <w:rsid w:val="001E02F7"/>
    <w:pPr>
      <w:pBdr>
        <w:top w:val="single" w:sz="4" w:space="0" w:color="auto"/>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29">
    <w:name w:val="xl229"/>
    <w:basedOn w:val="Normal"/>
    <w:rsid w:val="001E02F7"/>
    <w:pPr>
      <w:pBdr>
        <w:lef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0">
    <w:name w:val="xl230"/>
    <w:basedOn w:val="Normal"/>
    <w:rsid w:val="001E02F7"/>
    <w:pPr>
      <w:pBdr>
        <w:left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1">
    <w:name w:val="xl231"/>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2">
    <w:name w:val="xl232"/>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3">
    <w:name w:val="xl233"/>
    <w:basedOn w:val="Normal"/>
    <w:rsid w:val="001E02F7"/>
    <w:pPr>
      <w:pBdr>
        <w:top w:val="single" w:sz="4" w:space="0" w:color="auto"/>
        <w:left w:val="single" w:sz="4" w:space="0" w:color="auto"/>
        <w:bottom w:val="single" w:sz="4" w:space="0" w:color="auto"/>
      </w:pBdr>
      <w:shd w:val="clear" w:color="000000" w:fill="C4BD97"/>
      <w:spacing w:before="100" w:beforeAutospacing="1" w:after="100" w:afterAutospacing="1" w:line="240" w:lineRule="auto"/>
      <w:jc w:val="center"/>
      <w:textAlignment w:val="top"/>
    </w:pPr>
    <w:rPr>
      <w:rFonts w:ascii="Times New Roman" w:eastAsia="Times New Roman" w:hAnsi="Times New Roman" w:cs="Times New Roman"/>
      <w:b/>
      <w:bCs/>
      <w:sz w:val="28"/>
      <w:szCs w:val="28"/>
      <w:lang w:val="fr-FR" w:eastAsia="fr-FR"/>
    </w:rPr>
  </w:style>
  <w:style w:type="paragraph" w:customStyle="1" w:styleId="xl234">
    <w:name w:val="xl234"/>
    <w:basedOn w:val="Normal"/>
    <w:rsid w:val="001E02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fr-FR" w:eastAsia="fr-FR"/>
    </w:rPr>
  </w:style>
  <w:style w:type="paragraph" w:customStyle="1" w:styleId="xl235">
    <w:name w:val="xl235"/>
    <w:basedOn w:val="Normal"/>
    <w:rsid w:val="001E02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36">
    <w:name w:val="xl236"/>
    <w:basedOn w:val="Normal"/>
    <w:rsid w:val="001E02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37">
    <w:name w:val="xl237"/>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8">
    <w:name w:val="xl238"/>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39">
    <w:name w:val="xl239"/>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0">
    <w:name w:val="xl240"/>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1">
    <w:name w:val="xl241"/>
    <w:basedOn w:val="Normal"/>
    <w:rsid w:val="001E02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2">
    <w:name w:val="xl242"/>
    <w:basedOn w:val="Normal"/>
    <w:rsid w:val="001E02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3">
    <w:name w:val="xl243"/>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4">
    <w:name w:val="xl244"/>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5">
    <w:name w:val="xl245"/>
    <w:basedOn w:val="Normal"/>
    <w:rsid w:val="001E02F7"/>
    <w:pPr>
      <w:pBdr>
        <w:top w:val="single" w:sz="4" w:space="0" w:color="auto"/>
        <w:lef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6">
    <w:name w:val="xl246"/>
    <w:basedOn w:val="Normal"/>
    <w:rsid w:val="001E02F7"/>
    <w:pPr>
      <w:pBdr>
        <w:top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7">
    <w:name w:val="xl247"/>
    <w:basedOn w:val="Normal"/>
    <w:rsid w:val="001E02F7"/>
    <w:pPr>
      <w:pBdr>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8">
    <w:name w:val="xl248"/>
    <w:basedOn w:val="Normal"/>
    <w:rsid w:val="001E02F7"/>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9">
    <w:name w:val="xl249"/>
    <w:basedOn w:val="Normal"/>
    <w:rsid w:val="001E02F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250">
    <w:name w:val="xl250"/>
    <w:basedOn w:val="Normal"/>
    <w:rsid w:val="001E02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1">
    <w:name w:val="xl251"/>
    <w:basedOn w:val="Normal"/>
    <w:rsid w:val="001E02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2">
    <w:name w:val="xl252"/>
    <w:basedOn w:val="Normal"/>
    <w:rsid w:val="001E02F7"/>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253">
    <w:name w:val="xl253"/>
    <w:basedOn w:val="Normal"/>
    <w:rsid w:val="001E02F7"/>
    <w:pPr>
      <w:pBdr>
        <w:top w:val="single" w:sz="4" w:space="0" w:color="auto"/>
        <w:bottom w:val="single" w:sz="4" w:space="0" w:color="auto"/>
      </w:pBdr>
      <w:shd w:val="clear" w:color="000000" w:fill="FF7C8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254">
    <w:name w:val="xl254"/>
    <w:basedOn w:val="Normal"/>
    <w:rsid w:val="001E02F7"/>
    <w:pPr>
      <w:pBdr>
        <w:top w:val="single" w:sz="4" w:space="0" w:color="auto"/>
        <w:bottom w:val="single" w:sz="4" w:space="0" w:color="auto"/>
      </w:pBdr>
      <w:shd w:val="clear" w:color="000000" w:fill="FF7C80"/>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55">
    <w:name w:val="xl255"/>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6">
    <w:name w:val="xl256"/>
    <w:basedOn w:val="Normal"/>
    <w:rsid w:val="001E02F7"/>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7">
    <w:name w:val="xl257"/>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8">
    <w:name w:val="xl258"/>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59">
    <w:name w:val="xl259"/>
    <w:basedOn w:val="Normal"/>
    <w:rsid w:val="001E02F7"/>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60">
    <w:name w:val="xl260"/>
    <w:basedOn w:val="Normal"/>
    <w:rsid w:val="001E02F7"/>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61">
    <w:name w:val="xl261"/>
    <w:basedOn w:val="Normal"/>
    <w:rsid w:val="001E02F7"/>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262">
    <w:name w:val="xl262"/>
    <w:basedOn w:val="Normal"/>
    <w:rsid w:val="001E02F7"/>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sz w:val="20"/>
      <w:szCs w:val="20"/>
      <w:lang w:val="fr-FR" w:eastAsia="fr-FR"/>
    </w:rPr>
  </w:style>
  <w:style w:type="paragraph" w:customStyle="1" w:styleId="xl263">
    <w:name w:val="xl263"/>
    <w:basedOn w:val="Normal"/>
    <w:rsid w:val="001E02F7"/>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64">
    <w:name w:val="xl264"/>
    <w:basedOn w:val="Normal"/>
    <w:rsid w:val="001E02F7"/>
    <w:pPr>
      <w:pBdr>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yiv2079070229msonormal">
    <w:name w:val="yiv2079070229msonormal"/>
    <w:basedOn w:val="Normal"/>
    <w:rsid w:val="001E02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Aucuneliste11">
    <w:name w:val="Aucune liste11"/>
    <w:next w:val="NoList"/>
    <w:uiPriority w:val="99"/>
    <w:semiHidden/>
    <w:unhideWhenUsed/>
    <w:rsid w:val="001E02F7"/>
  </w:style>
  <w:style w:type="table" w:customStyle="1" w:styleId="Grilledutableau1">
    <w:name w:val="Grille du tableau1"/>
    <w:basedOn w:val="TableNormal"/>
    <w:next w:val="TableGrid"/>
    <w:uiPriority w:val="59"/>
    <w:rsid w:val="001E02F7"/>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1E02F7"/>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E02F7"/>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NoSpacingChar">
    <w:name w:val="No Spacing Char"/>
    <w:link w:val="NoSpacing"/>
    <w:uiPriority w:val="1"/>
    <w:rsid w:val="001E02F7"/>
  </w:style>
  <w:style w:type="character" w:customStyle="1" w:styleId="CorpsdetexteCar1">
    <w:name w:val="Corps de texte Car1"/>
    <w:aliases w:val="Corps de texte Car Car,Corps de texte Car1 Car Car,Corps de texte Car Car Car Car,Corps de texte Car Car1 Car"/>
    <w:rsid w:val="001E02F7"/>
    <w:rPr>
      <w:rFonts w:cs="Arial"/>
      <w:sz w:val="24"/>
      <w:szCs w:val="24"/>
      <w:lang w:val="es-ES_tradnl"/>
    </w:rPr>
  </w:style>
  <w:style w:type="paragraph" w:customStyle="1" w:styleId="Corpsdetexte31">
    <w:name w:val="Corps de texte 31"/>
    <w:basedOn w:val="Normal"/>
    <w:rsid w:val="001E02F7"/>
    <w:pPr>
      <w:widowControl w:val="0"/>
      <w:spacing w:after="0" w:line="240" w:lineRule="auto"/>
      <w:jc w:val="both"/>
    </w:pPr>
    <w:rPr>
      <w:rFonts w:ascii="Arial Narrow" w:eastAsia="Times New Roman" w:hAnsi="Arial Narrow" w:cs="Times New Roman"/>
      <w:b/>
      <w:sz w:val="24"/>
      <w:szCs w:val="20"/>
      <w:lang w:val="fr-FR" w:eastAsia="fr-FR"/>
    </w:rPr>
  </w:style>
  <w:style w:type="paragraph" w:customStyle="1" w:styleId="p3">
    <w:name w:val="p3"/>
    <w:basedOn w:val="Normal"/>
    <w:rsid w:val="001E02F7"/>
    <w:pPr>
      <w:widowControl w:val="0"/>
      <w:tabs>
        <w:tab w:val="left" w:pos="720"/>
      </w:tabs>
      <w:spacing w:after="0" w:line="280" w:lineRule="atLeast"/>
    </w:pPr>
    <w:rPr>
      <w:rFonts w:ascii="Arial Narrow" w:eastAsia="Times New Roman" w:hAnsi="Arial Narrow" w:cs="Times New Roman"/>
      <w:sz w:val="24"/>
      <w:szCs w:val="20"/>
      <w:lang w:val="fr-FR" w:eastAsia="fr-FR"/>
    </w:rPr>
  </w:style>
  <w:style w:type="paragraph" w:customStyle="1" w:styleId="font5">
    <w:name w:val="font5"/>
    <w:basedOn w:val="Normal"/>
    <w:rsid w:val="001E02F7"/>
    <w:pPr>
      <w:spacing w:before="100" w:beforeAutospacing="1" w:after="100" w:afterAutospacing="1" w:line="240" w:lineRule="auto"/>
    </w:pPr>
    <w:rPr>
      <w:rFonts w:ascii="Arial Narrow" w:eastAsia="Arial Unicode MS" w:hAnsi="Arial Narrow" w:cs="Times New Roman"/>
      <w:sz w:val="18"/>
      <w:szCs w:val="18"/>
      <w:lang w:val="fr-FR" w:eastAsia="fr-FR"/>
    </w:rPr>
  </w:style>
  <w:style w:type="paragraph" w:customStyle="1" w:styleId="xl26">
    <w:name w:val="xl26"/>
    <w:basedOn w:val="Normal"/>
    <w:rsid w:val="001E02F7"/>
    <w:pPr>
      <w:pBdr>
        <w:left w:val="single" w:sz="4" w:space="0" w:color="auto"/>
        <w:right w:val="single" w:sz="4" w:space="0" w:color="auto"/>
      </w:pBdr>
      <w:spacing w:before="100" w:beforeAutospacing="1" w:after="100" w:afterAutospacing="1" w:line="240" w:lineRule="auto"/>
      <w:jc w:val="center"/>
      <w:textAlignment w:val="top"/>
    </w:pPr>
    <w:rPr>
      <w:rFonts w:ascii="Arial Narrow" w:eastAsia="Arial Unicode MS" w:hAnsi="Arial Narrow" w:cs="Times New Roman"/>
      <w:sz w:val="18"/>
      <w:szCs w:val="18"/>
      <w:lang w:val="fr-FR" w:eastAsia="fr-FR"/>
    </w:rPr>
  </w:style>
  <w:style w:type="paragraph" w:customStyle="1" w:styleId="Textebrut1">
    <w:name w:val="Texte brut1"/>
    <w:basedOn w:val="Normal"/>
    <w:rsid w:val="001E02F7"/>
    <w:pPr>
      <w:widowControl w:val="0"/>
      <w:spacing w:after="0" w:line="-300" w:lineRule="auto"/>
      <w:jc w:val="both"/>
    </w:pPr>
    <w:rPr>
      <w:rFonts w:ascii="Courier New" w:eastAsia="Times New Roman" w:hAnsi="Courier New" w:cs="Times New Roman"/>
      <w:szCs w:val="20"/>
      <w:lang w:val="fr-FR" w:eastAsia="fr-FR"/>
    </w:rPr>
  </w:style>
  <w:style w:type="paragraph" w:customStyle="1" w:styleId="Paragraphe2">
    <w:name w:val="Paragraphe 2"/>
    <w:basedOn w:val="Normal"/>
    <w:rsid w:val="001E02F7"/>
    <w:pPr>
      <w:spacing w:after="0" w:line="300" w:lineRule="exact"/>
      <w:ind w:left="567" w:right="84"/>
      <w:jc w:val="both"/>
    </w:pPr>
    <w:rPr>
      <w:rFonts w:ascii="Bookman Old Style" w:eastAsia="Times New Roman" w:hAnsi="Bookman Old Style" w:cs="Times New Roman"/>
      <w:szCs w:val="20"/>
      <w:lang w:val="fr-FR" w:eastAsia="fr-FR"/>
    </w:rPr>
  </w:style>
  <w:style w:type="paragraph" w:customStyle="1" w:styleId="S-Paragraphe3">
    <w:name w:val="S-Paragraphe 3"/>
    <w:basedOn w:val="Normal"/>
    <w:rsid w:val="001E02F7"/>
    <w:pPr>
      <w:tabs>
        <w:tab w:val="left" w:pos="1276"/>
      </w:tabs>
      <w:spacing w:after="0" w:line="300" w:lineRule="exact"/>
      <w:ind w:left="1276" w:right="84" w:hanging="141"/>
      <w:jc w:val="both"/>
    </w:pPr>
    <w:rPr>
      <w:rFonts w:ascii="Bookman Old Style" w:eastAsia="Times New Roman" w:hAnsi="Bookman Old Style" w:cs="Times New Roman"/>
      <w:szCs w:val="20"/>
      <w:lang w:val="fr-FR" w:eastAsia="fr-FR"/>
    </w:rPr>
  </w:style>
  <w:style w:type="paragraph" w:customStyle="1" w:styleId="Paragraphe3">
    <w:name w:val="Paragraphe 3"/>
    <w:basedOn w:val="Normal"/>
    <w:rsid w:val="001E02F7"/>
    <w:pPr>
      <w:spacing w:after="0" w:line="300" w:lineRule="exact"/>
      <w:ind w:left="851" w:right="84"/>
      <w:jc w:val="both"/>
    </w:pPr>
    <w:rPr>
      <w:rFonts w:ascii="Bookman Old Style" w:eastAsia="Times New Roman" w:hAnsi="Bookman Old Style" w:cs="Times New Roman"/>
      <w:szCs w:val="20"/>
      <w:lang w:val="fr-FR" w:eastAsia="fr-FR"/>
    </w:rPr>
  </w:style>
  <w:style w:type="paragraph" w:customStyle="1" w:styleId="font6">
    <w:name w:val="font6"/>
    <w:basedOn w:val="Normal"/>
    <w:rsid w:val="001E02F7"/>
    <w:pPr>
      <w:spacing w:before="100" w:beforeAutospacing="1" w:after="100" w:afterAutospacing="1" w:line="240" w:lineRule="auto"/>
    </w:pPr>
    <w:rPr>
      <w:rFonts w:ascii="Arial" w:eastAsia="Arial Unicode MS" w:hAnsi="Arial" w:cs="Arial"/>
      <w:b/>
      <w:bCs/>
      <w:sz w:val="20"/>
      <w:szCs w:val="20"/>
      <w:lang w:val="fr-FR" w:eastAsia="fr-FR"/>
    </w:rPr>
  </w:style>
  <w:style w:type="paragraph" w:customStyle="1" w:styleId="xl22">
    <w:name w:val="xl22"/>
    <w:basedOn w:val="Normal"/>
    <w:rsid w:val="001E02F7"/>
    <w:pPr>
      <w:spacing w:before="100" w:beforeAutospacing="1" w:after="100" w:afterAutospacing="1" w:line="240" w:lineRule="auto"/>
      <w:textAlignment w:val="top"/>
    </w:pPr>
    <w:rPr>
      <w:rFonts w:ascii="Arial" w:eastAsia="Arial Unicode MS" w:hAnsi="Arial" w:cs="Arial"/>
      <w:sz w:val="24"/>
      <w:szCs w:val="24"/>
      <w:lang w:val="fr-FR" w:eastAsia="fr-FR"/>
    </w:rPr>
  </w:style>
  <w:style w:type="paragraph" w:customStyle="1" w:styleId="xl23">
    <w:name w:val="xl23"/>
    <w:basedOn w:val="Normal"/>
    <w:rsid w:val="001E02F7"/>
    <w:pPr>
      <w:spacing w:before="100" w:beforeAutospacing="1" w:after="100" w:afterAutospacing="1" w:line="240" w:lineRule="auto"/>
      <w:jc w:val="both"/>
      <w:textAlignment w:val="top"/>
    </w:pPr>
    <w:rPr>
      <w:rFonts w:ascii="Arial" w:eastAsia="Arial Unicode MS" w:hAnsi="Arial" w:cs="Arial"/>
      <w:b/>
      <w:bCs/>
      <w:sz w:val="24"/>
      <w:szCs w:val="24"/>
      <w:lang w:val="fr-FR" w:eastAsia="fr-FR"/>
    </w:rPr>
  </w:style>
  <w:style w:type="paragraph" w:customStyle="1" w:styleId="xl24">
    <w:name w:val="xl24"/>
    <w:basedOn w:val="Normal"/>
    <w:rsid w:val="001E02F7"/>
    <w:pPr>
      <w:spacing w:before="100" w:beforeAutospacing="1" w:after="100" w:afterAutospacing="1" w:line="240" w:lineRule="auto"/>
      <w:jc w:val="both"/>
      <w:textAlignment w:val="top"/>
    </w:pPr>
    <w:rPr>
      <w:rFonts w:ascii="Arial" w:eastAsia="Arial Unicode MS" w:hAnsi="Arial" w:cs="Arial"/>
      <w:sz w:val="24"/>
      <w:szCs w:val="24"/>
      <w:lang w:val="fr-FR" w:eastAsia="fr-FR"/>
    </w:rPr>
  </w:style>
  <w:style w:type="paragraph" w:customStyle="1" w:styleId="xl25">
    <w:name w:val="xl25"/>
    <w:basedOn w:val="Normal"/>
    <w:rsid w:val="001E02F7"/>
    <w:pPr>
      <w:spacing w:before="100" w:beforeAutospacing="1" w:after="100" w:afterAutospacing="1" w:line="240" w:lineRule="auto"/>
      <w:jc w:val="center"/>
      <w:textAlignment w:val="top"/>
    </w:pPr>
    <w:rPr>
      <w:rFonts w:ascii="Arial" w:eastAsia="Arial Unicode MS" w:hAnsi="Arial" w:cs="Arial"/>
      <w:b/>
      <w:bCs/>
      <w:sz w:val="24"/>
      <w:szCs w:val="24"/>
      <w:lang w:val="fr-FR" w:eastAsia="fr-FR"/>
    </w:rPr>
  </w:style>
  <w:style w:type="paragraph" w:customStyle="1" w:styleId="xl27">
    <w:name w:val="xl27"/>
    <w:basedOn w:val="Normal"/>
    <w:rsid w:val="001E02F7"/>
    <w:pPr>
      <w:spacing w:before="100" w:beforeAutospacing="1" w:after="100" w:afterAutospacing="1" w:line="240" w:lineRule="auto"/>
      <w:textAlignment w:val="top"/>
    </w:pPr>
    <w:rPr>
      <w:rFonts w:ascii="Arial" w:eastAsia="Arial Unicode MS" w:hAnsi="Arial" w:cs="Arial"/>
      <w:b/>
      <w:bCs/>
      <w:sz w:val="24"/>
      <w:szCs w:val="24"/>
      <w:lang w:val="fr-FR" w:eastAsia="fr-FR"/>
    </w:rPr>
  </w:style>
  <w:style w:type="paragraph" w:customStyle="1" w:styleId="xl28">
    <w:name w:val="xl28"/>
    <w:basedOn w:val="Normal"/>
    <w:rsid w:val="001E02F7"/>
    <w:pPr>
      <w:spacing w:before="100" w:beforeAutospacing="1" w:after="100" w:afterAutospacing="1" w:line="240" w:lineRule="auto"/>
      <w:jc w:val="center"/>
      <w:textAlignment w:val="top"/>
    </w:pPr>
    <w:rPr>
      <w:rFonts w:ascii="Arial" w:eastAsia="Arial Unicode MS" w:hAnsi="Arial" w:cs="Arial"/>
      <w:sz w:val="24"/>
      <w:szCs w:val="24"/>
      <w:lang w:val="fr-FR" w:eastAsia="fr-FR"/>
    </w:rPr>
  </w:style>
  <w:style w:type="paragraph" w:customStyle="1" w:styleId="xl29">
    <w:name w:val="xl29"/>
    <w:basedOn w:val="Normal"/>
    <w:rsid w:val="001E02F7"/>
    <w:pPr>
      <w:spacing w:before="100" w:beforeAutospacing="1" w:after="100" w:afterAutospacing="1" w:line="240" w:lineRule="auto"/>
      <w:textAlignment w:val="top"/>
    </w:pPr>
    <w:rPr>
      <w:rFonts w:ascii="Arial" w:eastAsia="Arial Unicode MS" w:hAnsi="Arial" w:cs="Arial"/>
      <w:b/>
      <w:bCs/>
      <w:sz w:val="24"/>
      <w:szCs w:val="24"/>
      <w:lang w:val="fr-FR" w:eastAsia="fr-FR"/>
    </w:rPr>
  </w:style>
  <w:style w:type="paragraph" w:customStyle="1" w:styleId="xl30">
    <w:name w:val="xl30"/>
    <w:basedOn w:val="Normal"/>
    <w:rsid w:val="001E02F7"/>
    <w:pPr>
      <w:spacing w:before="100" w:beforeAutospacing="1" w:after="100" w:afterAutospacing="1" w:line="240" w:lineRule="auto"/>
      <w:jc w:val="center"/>
      <w:textAlignment w:val="top"/>
    </w:pPr>
    <w:rPr>
      <w:rFonts w:ascii="Arial" w:eastAsia="Arial Unicode MS" w:hAnsi="Arial" w:cs="Arial"/>
      <w:sz w:val="24"/>
      <w:szCs w:val="24"/>
      <w:lang w:val="fr-FR" w:eastAsia="fr-FR"/>
    </w:rPr>
  </w:style>
  <w:style w:type="paragraph" w:customStyle="1" w:styleId="xl31">
    <w:name w:val="xl31"/>
    <w:basedOn w:val="Normal"/>
    <w:rsid w:val="001E02F7"/>
    <w:pPr>
      <w:spacing w:before="100" w:beforeAutospacing="1" w:after="100" w:afterAutospacing="1" w:line="240" w:lineRule="auto"/>
      <w:textAlignment w:val="top"/>
    </w:pPr>
    <w:rPr>
      <w:rFonts w:ascii="Arial" w:eastAsia="Arial Unicode MS" w:hAnsi="Arial" w:cs="Arial"/>
      <w:sz w:val="24"/>
      <w:szCs w:val="24"/>
      <w:lang w:val="fr-FR" w:eastAsia="fr-FR"/>
    </w:rPr>
  </w:style>
  <w:style w:type="paragraph" w:customStyle="1" w:styleId="xl32">
    <w:name w:val="xl32"/>
    <w:basedOn w:val="Normal"/>
    <w:rsid w:val="001E02F7"/>
    <w:pPr>
      <w:spacing w:before="100" w:beforeAutospacing="1" w:after="100" w:afterAutospacing="1" w:line="240" w:lineRule="auto"/>
      <w:jc w:val="center"/>
      <w:textAlignment w:val="top"/>
    </w:pPr>
    <w:rPr>
      <w:rFonts w:ascii="Arial" w:eastAsia="Arial Unicode MS" w:hAnsi="Arial" w:cs="Arial"/>
      <w:b/>
      <w:bCs/>
      <w:sz w:val="24"/>
      <w:szCs w:val="24"/>
      <w:lang w:val="fr-FR" w:eastAsia="fr-FR"/>
    </w:rPr>
  </w:style>
  <w:style w:type="paragraph" w:customStyle="1" w:styleId="xl33">
    <w:name w:val="xl33"/>
    <w:basedOn w:val="Normal"/>
    <w:rsid w:val="001E02F7"/>
    <w:pPr>
      <w:spacing w:before="100" w:beforeAutospacing="1" w:after="100" w:afterAutospacing="1" w:line="240" w:lineRule="auto"/>
      <w:jc w:val="both"/>
      <w:textAlignment w:val="top"/>
    </w:pPr>
    <w:rPr>
      <w:rFonts w:ascii="Arial" w:eastAsia="Arial Unicode MS" w:hAnsi="Arial" w:cs="Arial"/>
      <w:sz w:val="24"/>
      <w:szCs w:val="24"/>
      <w:lang w:val="fr-FR" w:eastAsia="fr-FR"/>
    </w:rPr>
  </w:style>
  <w:style w:type="paragraph" w:customStyle="1" w:styleId="xl34">
    <w:name w:val="xl34"/>
    <w:basedOn w:val="Normal"/>
    <w:rsid w:val="001E02F7"/>
    <w:pPr>
      <w:spacing w:before="100" w:beforeAutospacing="1" w:after="100" w:afterAutospacing="1" w:line="240" w:lineRule="auto"/>
      <w:textAlignment w:val="top"/>
    </w:pPr>
    <w:rPr>
      <w:rFonts w:ascii="Arial Unicode MS" w:eastAsia="Arial Unicode MS" w:hAnsi="Arial Unicode MS" w:cs="Arial Unicode MS"/>
      <w:sz w:val="24"/>
      <w:szCs w:val="24"/>
      <w:lang w:val="fr-FR" w:eastAsia="fr-FR"/>
    </w:rPr>
  </w:style>
  <w:style w:type="paragraph" w:customStyle="1" w:styleId="xl35">
    <w:name w:val="xl35"/>
    <w:basedOn w:val="Normal"/>
    <w:rsid w:val="001E02F7"/>
    <w:pPr>
      <w:spacing w:before="100" w:beforeAutospacing="1" w:after="100" w:afterAutospacing="1" w:line="240" w:lineRule="auto"/>
      <w:jc w:val="center"/>
      <w:textAlignment w:val="top"/>
    </w:pPr>
    <w:rPr>
      <w:rFonts w:ascii="Arial" w:eastAsia="Arial Unicode MS" w:hAnsi="Arial" w:cs="Arial"/>
      <w:b/>
      <w:bCs/>
      <w:sz w:val="24"/>
      <w:szCs w:val="24"/>
      <w:lang w:val="fr-FR" w:eastAsia="fr-FR"/>
    </w:rPr>
  </w:style>
  <w:style w:type="paragraph" w:customStyle="1" w:styleId="xl36">
    <w:name w:val="xl36"/>
    <w:basedOn w:val="Normal"/>
    <w:rsid w:val="001E02F7"/>
    <w:pPr>
      <w:spacing w:before="100" w:beforeAutospacing="1" w:after="100" w:afterAutospacing="1" w:line="240" w:lineRule="auto"/>
    </w:pPr>
    <w:rPr>
      <w:rFonts w:ascii="Arial" w:eastAsia="Arial Unicode MS" w:hAnsi="Arial" w:cs="Arial"/>
      <w:sz w:val="24"/>
      <w:szCs w:val="24"/>
      <w:lang w:val="fr-FR" w:eastAsia="fr-FR"/>
    </w:rPr>
  </w:style>
  <w:style w:type="paragraph" w:customStyle="1" w:styleId="xl37">
    <w:name w:val="xl37"/>
    <w:basedOn w:val="Normal"/>
    <w:rsid w:val="001E02F7"/>
    <w:pPr>
      <w:spacing w:before="100" w:beforeAutospacing="1" w:after="100" w:afterAutospacing="1" w:line="240" w:lineRule="auto"/>
      <w:textAlignment w:val="center"/>
    </w:pPr>
    <w:rPr>
      <w:rFonts w:ascii="Arial Unicode MS" w:eastAsia="Arial Unicode MS" w:hAnsi="Arial Unicode MS" w:cs="Arial Unicode MS"/>
      <w:sz w:val="24"/>
      <w:szCs w:val="24"/>
      <w:lang w:val="fr-FR" w:eastAsia="fr-FR"/>
    </w:rPr>
  </w:style>
  <w:style w:type="character" w:customStyle="1" w:styleId="CaptionChar">
    <w:name w:val="Caption Char"/>
    <w:aliases w:val="Car Car Char,Car Car Car Car Car Char,Car Car Car Car Char,Car Car Car Char,Car Char,Car Car Car Car Car Car Car Car Car Char,Car Car Car Car Car Car Car Char,Légende Car Char,Tabeaux Char, Car Char,Légende-Tableau Char,Légende1 Car Char"/>
    <w:link w:val="Caption"/>
    <w:locked/>
    <w:rsid w:val="001E02F7"/>
    <w:rPr>
      <w:i/>
      <w:iCs/>
      <w:color w:val="1F497D" w:themeColor="text2"/>
      <w:sz w:val="18"/>
      <w:szCs w:val="18"/>
    </w:rPr>
  </w:style>
  <w:style w:type="character" w:customStyle="1" w:styleId="CommentaireCar1">
    <w:name w:val="Commentaire Car1"/>
    <w:uiPriority w:val="99"/>
    <w:rsid w:val="001E02F7"/>
    <w:rPr>
      <w:rFonts w:cs="Arial"/>
    </w:rPr>
  </w:style>
  <w:style w:type="character" w:customStyle="1" w:styleId="ObjetducommentaireCar1">
    <w:name w:val="Objet du commentaire Car1"/>
    <w:uiPriority w:val="99"/>
    <w:rsid w:val="001E02F7"/>
    <w:rPr>
      <w:rFonts w:cs="Arial"/>
      <w:b/>
      <w:bCs/>
    </w:rPr>
  </w:style>
  <w:style w:type="paragraph" w:styleId="ListBullet4">
    <w:name w:val="List Bullet 4"/>
    <w:basedOn w:val="Normal"/>
    <w:uiPriority w:val="99"/>
    <w:unhideWhenUsed/>
    <w:rsid w:val="001E02F7"/>
    <w:pPr>
      <w:numPr>
        <w:numId w:val="40"/>
      </w:numPr>
      <w:tabs>
        <w:tab w:val="clear" w:pos="1209"/>
      </w:tabs>
      <w:spacing w:after="0" w:line="240" w:lineRule="auto"/>
      <w:ind w:left="0" w:firstLine="0"/>
      <w:contextualSpacing/>
    </w:pPr>
    <w:rPr>
      <w:rFonts w:ascii="Times New Roman" w:eastAsia="Times New Roman" w:hAnsi="Times New Roman" w:cs="Times New Roman"/>
      <w:sz w:val="24"/>
      <w:szCs w:val="24"/>
      <w:lang w:val="fr-FR" w:eastAsia="fr-FR"/>
    </w:rPr>
  </w:style>
  <w:style w:type="paragraph" w:customStyle="1" w:styleId="ListBulletNoSpace">
    <w:name w:val="List Bullet NoSpace"/>
    <w:basedOn w:val="ListBullet"/>
    <w:rsid w:val="001E02F7"/>
    <w:pPr>
      <w:numPr>
        <w:numId w:val="0"/>
      </w:numPr>
      <w:tabs>
        <w:tab w:val="left" w:pos="425"/>
      </w:tabs>
      <w:suppressAutoHyphens w:val="0"/>
      <w:overflowPunct/>
      <w:autoSpaceDE/>
      <w:autoSpaceDN/>
      <w:adjustRightInd/>
      <w:spacing w:line="270" w:lineRule="atLeast"/>
      <w:ind w:left="425" w:hanging="425"/>
      <w:contextualSpacing w:val="0"/>
      <w:jc w:val="left"/>
      <w:textAlignment w:val="auto"/>
    </w:pPr>
    <w:rPr>
      <w:rFonts w:cs="Times New Roman"/>
      <w:sz w:val="23"/>
      <w:szCs w:val="20"/>
      <w:lang w:eastAsia="da-DK"/>
    </w:rPr>
  </w:style>
  <w:style w:type="paragraph" w:styleId="ListBullet">
    <w:name w:val="List Bullet"/>
    <w:basedOn w:val="Normal"/>
    <w:rsid w:val="001E02F7"/>
    <w:pPr>
      <w:numPr>
        <w:numId w:val="39"/>
      </w:numPr>
      <w:suppressAutoHyphens/>
      <w:overflowPunct w:val="0"/>
      <w:autoSpaceDE w:val="0"/>
      <w:autoSpaceDN w:val="0"/>
      <w:adjustRightInd w:val="0"/>
      <w:spacing w:after="0" w:line="240" w:lineRule="auto"/>
      <w:ind w:left="0" w:firstLine="0"/>
      <w:contextualSpacing/>
      <w:jc w:val="both"/>
      <w:textAlignment w:val="baseline"/>
    </w:pPr>
    <w:rPr>
      <w:rFonts w:ascii="Times New Roman" w:eastAsia="Times New Roman" w:hAnsi="Times New Roman" w:cs="Arial"/>
      <w:sz w:val="24"/>
      <w:szCs w:val="24"/>
      <w:lang w:val="fr-FR" w:eastAsia="fr-FR"/>
    </w:rPr>
  </w:style>
  <w:style w:type="paragraph" w:customStyle="1" w:styleId="Textebrut2">
    <w:name w:val="Texte brut2"/>
    <w:basedOn w:val="Normal"/>
    <w:rsid w:val="001E02F7"/>
    <w:pPr>
      <w:spacing w:before="240" w:after="240" w:line="240" w:lineRule="auto"/>
    </w:pPr>
    <w:rPr>
      <w:rFonts w:ascii="Courier New" w:eastAsia="Arial Unicode MS" w:hAnsi="Courier New" w:cs="Times New Roman"/>
      <w:sz w:val="24"/>
      <w:szCs w:val="20"/>
      <w:lang w:val="fr-FR" w:eastAsia="fr-FR"/>
    </w:rPr>
  </w:style>
  <w:style w:type="numbering" w:styleId="111111">
    <w:name w:val="Outline List 2"/>
    <w:basedOn w:val="NoList"/>
    <w:rsid w:val="001E02F7"/>
    <w:pPr>
      <w:numPr>
        <w:numId w:val="41"/>
      </w:numPr>
    </w:pPr>
  </w:style>
  <w:style w:type="table" w:customStyle="1" w:styleId="Tableauclassique11">
    <w:name w:val="Tableau classique 11"/>
    <w:basedOn w:val="TableNormal"/>
    <w:rsid w:val="001E02F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edebulles1">
    <w:name w:val="Texte de bulles1"/>
    <w:basedOn w:val="Normal"/>
    <w:semiHidden/>
    <w:rsid w:val="001E02F7"/>
    <w:pPr>
      <w:spacing w:after="0" w:line="240" w:lineRule="auto"/>
    </w:pPr>
    <w:rPr>
      <w:rFonts w:ascii="Tahoma" w:eastAsia="Times New Roman" w:hAnsi="Tahoma" w:cs="Tahoma"/>
      <w:sz w:val="16"/>
      <w:szCs w:val="16"/>
      <w:lang w:val="fr-FR" w:eastAsia="fr-FR"/>
    </w:rPr>
  </w:style>
  <w:style w:type="paragraph" w:customStyle="1" w:styleId="ListBullet3NoSpace">
    <w:name w:val="List Bullet 3 NoSpace"/>
    <w:basedOn w:val="ListBullet3"/>
    <w:rsid w:val="001E02F7"/>
    <w:pPr>
      <w:numPr>
        <w:numId w:val="0"/>
      </w:numPr>
      <w:tabs>
        <w:tab w:val="left" w:pos="1276"/>
      </w:tabs>
      <w:suppressAutoHyphens w:val="0"/>
      <w:overflowPunct/>
      <w:autoSpaceDE/>
      <w:autoSpaceDN/>
      <w:adjustRightInd/>
      <w:spacing w:line="270" w:lineRule="atLeast"/>
      <w:ind w:left="1276"/>
      <w:contextualSpacing w:val="0"/>
      <w:jc w:val="left"/>
      <w:textAlignment w:val="auto"/>
    </w:pPr>
    <w:rPr>
      <w:rFonts w:cs="Times New Roman"/>
      <w:sz w:val="23"/>
      <w:szCs w:val="20"/>
      <w:lang w:eastAsia="da-DK"/>
    </w:rPr>
  </w:style>
  <w:style w:type="paragraph" w:styleId="ListBullet3">
    <w:name w:val="List Bullet 3"/>
    <w:basedOn w:val="Normal"/>
    <w:unhideWhenUsed/>
    <w:rsid w:val="001E02F7"/>
    <w:pPr>
      <w:numPr>
        <w:numId w:val="42"/>
      </w:numPr>
      <w:suppressAutoHyphens/>
      <w:overflowPunct w:val="0"/>
      <w:autoSpaceDE w:val="0"/>
      <w:autoSpaceDN w:val="0"/>
      <w:adjustRightInd w:val="0"/>
      <w:spacing w:after="0" w:line="240" w:lineRule="auto"/>
      <w:ind w:left="0" w:firstLine="0"/>
      <w:contextualSpacing/>
      <w:jc w:val="both"/>
      <w:textAlignment w:val="baseline"/>
    </w:pPr>
    <w:rPr>
      <w:rFonts w:ascii="Times New Roman" w:eastAsia="Times New Roman" w:hAnsi="Times New Roman" w:cs="Arial"/>
      <w:sz w:val="24"/>
      <w:szCs w:val="24"/>
      <w:lang w:val="fr-FR" w:eastAsia="fr-FR"/>
    </w:rPr>
  </w:style>
  <w:style w:type="table" w:customStyle="1" w:styleId="Grillemoyenne22">
    <w:name w:val="Grille moyenne 22"/>
    <w:basedOn w:val="TableNormal"/>
    <w:uiPriority w:val="1"/>
    <w:unhideWhenUsed/>
    <w:rsid w:val="001E02F7"/>
    <w:pPr>
      <w:spacing w:after="0" w:line="240" w:lineRule="auto"/>
    </w:pPr>
    <w:rPr>
      <w:rFonts w:ascii="Calibri" w:eastAsia="Times New Roman" w:hAnsi="Calibri" w:cs="Times New Roman"/>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StyleTitre2TimesNewRoman">
    <w:name w:val="Style Titre 2 + Times New Roman"/>
    <w:basedOn w:val="Heading2"/>
    <w:autoRedefine/>
    <w:rsid w:val="001E02F7"/>
    <w:pPr>
      <w:keepLines w:val="0"/>
      <w:numPr>
        <w:ilvl w:val="0"/>
        <w:numId w:val="0"/>
      </w:numPr>
      <w:spacing w:before="0" w:line="360" w:lineRule="auto"/>
    </w:pPr>
    <w:rPr>
      <w:rFonts w:ascii="Times New Roman" w:eastAsia="Times New Roman" w:hAnsi="Times New Roman" w:cs="Times New Roman"/>
      <w:smallCaps w:val="0"/>
      <w:color w:val="auto"/>
      <w:spacing w:val="-2"/>
      <w:sz w:val="24"/>
      <w:szCs w:val="22"/>
      <w:u w:val="single"/>
      <w:lang w:val="fr-FR" w:eastAsia="fr-FR"/>
    </w:rPr>
  </w:style>
  <w:style w:type="paragraph" w:customStyle="1" w:styleId="Paragraphe1">
    <w:name w:val="Paragraphe 1"/>
    <w:autoRedefine/>
    <w:rsid w:val="001E02F7"/>
    <w:pPr>
      <w:spacing w:after="100" w:afterAutospacing="1" w:line="240" w:lineRule="auto"/>
      <w:jc w:val="both"/>
    </w:pPr>
    <w:rPr>
      <w:rFonts w:ascii="Times New Roman" w:eastAsia="Times New Roman" w:hAnsi="Times New Roman" w:cs="Times New Roman"/>
      <w:sz w:val="24"/>
      <w:szCs w:val="24"/>
      <w:lang w:val="fr-FR" w:eastAsia="fr-FR"/>
    </w:rPr>
  </w:style>
  <w:style w:type="paragraph" w:customStyle="1" w:styleId="StyleTitre3Latin11pt">
    <w:name w:val="Style Titre 3 + (Latin) 11 pt"/>
    <w:basedOn w:val="Heading3"/>
    <w:autoRedefine/>
    <w:rsid w:val="001E02F7"/>
    <w:pPr>
      <w:keepNext w:val="0"/>
      <w:keepLines w:val="0"/>
      <w:numPr>
        <w:ilvl w:val="0"/>
        <w:numId w:val="43"/>
      </w:numPr>
      <w:shd w:val="clear" w:color="auto" w:fill="FFFFFF"/>
      <w:spacing w:before="0" w:line="240" w:lineRule="auto"/>
      <w:ind w:left="0" w:firstLine="0"/>
      <w:outlineLvl w:val="9"/>
    </w:pPr>
    <w:rPr>
      <w:rFonts w:ascii="Times New Roman" w:eastAsia="Times New Roman" w:hAnsi="Times New Roman" w:cs="Times New Roman"/>
      <w:b/>
      <w:bCs w:val="0"/>
      <w:color w:val="auto"/>
      <w:sz w:val="28"/>
      <w:szCs w:val="28"/>
      <w:lang w:val="en-US" w:eastAsia="fr-FR"/>
    </w:rPr>
  </w:style>
  <w:style w:type="paragraph" w:customStyle="1" w:styleId="Alinea">
    <w:name w:val="Alinea"/>
    <w:basedOn w:val="Normal"/>
    <w:rsid w:val="001E02F7"/>
    <w:pPr>
      <w:tabs>
        <w:tab w:val="num" w:pos="1065"/>
      </w:tabs>
      <w:spacing w:before="120" w:after="0" w:line="200" w:lineRule="exact"/>
      <w:ind w:left="1065" w:hanging="705"/>
      <w:jc w:val="both"/>
    </w:pPr>
    <w:rPr>
      <w:rFonts w:ascii="Times New Roman" w:eastAsia="Times New Roman" w:hAnsi="Times New Roman" w:cs="Times New Roman"/>
      <w:sz w:val="20"/>
      <w:szCs w:val="20"/>
      <w:lang w:val="fr-FR" w:eastAsia="fr-FR"/>
    </w:rPr>
  </w:style>
  <w:style w:type="character" w:customStyle="1" w:styleId="hps">
    <w:name w:val="hps"/>
    <w:rsid w:val="001E02F7"/>
  </w:style>
  <w:style w:type="character" w:customStyle="1" w:styleId="Sub-ClauseTextCar">
    <w:name w:val="Sub-Clause Text Car"/>
    <w:link w:val="Sub-ClauseText"/>
    <w:rsid w:val="001E02F7"/>
    <w:rPr>
      <w:rFonts w:ascii="Times New Roman" w:eastAsia="Times New Roman" w:hAnsi="Times New Roman" w:cs="Times New Roman"/>
      <w:spacing w:val="-4"/>
      <w:sz w:val="24"/>
      <w:szCs w:val="24"/>
      <w:lang w:val="en-US" w:eastAsia="fr-FR"/>
    </w:rPr>
  </w:style>
  <w:style w:type="paragraph" w:customStyle="1" w:styleId="S3-Heading2">
    <w:name w:val="S3-Heading 2"/>
    <w:basedOn w:val="Normal"/>
    <w:rsid w:val="001E02F7"/>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customStyle="1" w:styleId="Style11">
    <w:name w:val="Style 11"/>
    <w:basedOn w:val="Normal"/>
    <w:rsid w:val="001E02F7"/>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3-Header1">
    <w:name w:val="S3-Header 1"/>
    <w:basedOn w:val="Normal"/>
    <w:rsid w:val="001E02F7"/>
    <w:pPr>
      <w:spacing w:before="120" w:after="200" w:line="240" w:lineRule="auto"/>
      <w:ind w:left="1080" w:hanging="720"/>
      <w:jc w:val="both"/>
    </w:pPr>
    <w:rPr>
      <w:rFonts w:ascii="Times New Roman" w:eastAsia="Times New Roman" w:hAnsi="Times New Roman" w:cs="Times New Roman"/>
      <w:b/>
      <w:bCs/>
      <w:noProof/>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7550">
      <w:bodyDiv w:val="1"/>
      <w:marLeft w:val="0"/>
      <w:marRight w:val="0"/>
      <w:marTop w:val="0"/>
      <w:marBottom w:val="0"/>
      <w:divBdr>
        <w:top w:val="none" w:sz="0" w:space="0" w:color="auto"/>
        <w:left w:val="none" w:sz="0" w:space="0" w:color="auto"/>
        <w:bottom w:val="none" w:sz="0" w:space="0" w:color="auto"/>
        <w:right w:val="none" w:sz="0" w:space="0" w:color="auto"/>
      </w:divBdr>
    </w:div>
    <w:div w:id="83308850">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3258746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02933665">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33744935">
      <w:bodyDiv w:val="1"/>
      <w:marLeft w:val="0"/>
      <w:marRight w:val="0"/>
      <w:marTop w:val="0"/>
      <w:marBottom w:val="0"/>
      <w:divBdr>
        <w:top w:val="none" w:sz="0" w:space="0" w:color="auto"/>
        <w:left w:val="none" w:sz="0" w:space="0" w:color="auto"/>
        <w:bottom w:val="none" w:sz="0" w:space="0" w:color="auto"/>
        <w:right w:val="none" w:sz="0" w:space="0" w:color="auto"/>
      </w:divBdr>
    </w:div>
    <w:div w:id="45483873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7522970">
      <w:bodyDiv w:val="1"/>
      <w:marLeft w:val="0"/>
      <w:marRight w:val="0"/>
      <w:marTop w:val="0"/>
      <w:marBottom w:val="0"/>
      <w:divBdr>
        <w:top w:val="none" w:sz="0" w:space="0" w:color="auto"/>
        <w:left w:val="none" w:sz="0" w:space="0" w:color="auto"/>
        <w:bottom w:val="none" w:sz="0" w:space="0" w:color="auto"/>
        <w:right w:val="none" w:sz="0" w:space="0" w:color="auto"/>
      </w:divBdr>
    </w:div>
    <w:div w:id="612979545">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91684281">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39409747">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5952875">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76394780">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2757668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449936243">
      <w:bodyDiv w:val="1"/>
      <w:marLeft w:val="0"/>
      <w:marRight w:val="0"/>
      <w:marTop w:val="0"/>
      <w:marBottom w:val="0"/>
      <w:divBdr>
        <w:top w:val="none" w:sz="0" w:space="0" w:color="auto"/>
        <w:left w:val="none" w:sz="0" w:space="0" w:color="auto"/>
        <w:bottom w:val="none" w:sz="0" w:space="0" w:color="auto"/>
        <w:right w:val="none" w:sz="0" w:space="0" w:color="auto"/>
      </w:divBdr>
    </w:div>
    <w:div w:id="1572809088">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74787884">
      <w:bodyDiv w:val="1"/>
      <w:marLeft w:val="0"/>
      <w:marRight w:val="0"/>
      <w:marTop w:val="0"/>
      <w:marBottom w:val="0"/>
      <w:divBdr>
        <w:top w:val="none" w:sz="0" w:space="0" w:color="auto"/>
        <w:left w:val="none" w:sz="0" w:space="0" w:color="auto"/>
        <w:bottom w:val="none" w:sz="0" w:space="0" w:color="auto"/>
        <w:right w:val="none" w:sz="0" w:space="0" w:color="auto"/>
      </w:divBdr>
    </w:div>
    <w:div w:id="1837770789">
      <w:bodyDiv w:val="1"/>
      <w:marLeft w:val="0"/>
      <w:marRight w:val="0"/>
      <w:marTop w:val="0"/>
      <w:marBottom w:val="0"/>
      <w:divBdr>
        <w:top w:val="none" w:sz="0" w:space="0" w:color="auto"/>
        <w:left w:val="none" w:sz="0" w:space="0" w:color="auto"/>
        <w:bottom w:val="none" w:sz="0" w:space="0" w:color="auto"/>
        <w:right w:val="none" w:sz="0" w:space="0" w:color="auto"/>
      </w:divBdr>
    </w:div>
    <w:div w:id="1991596868">
      <w:bodyDiv w:val="1"/>
      <w:marLeft w:val="0"/>
      <w:marRight w:val="0"/>
      <w:marTop w:val="0"/>
      <w:marBottom w:val="0"/>
      <w:divBdr>
        <w:top w:val="none" w:sz="0" w:space="0" w:color="auto"/>
        <w:left w:val="none" w:sz="0" w:space="0" w:color="auto"/>
        <w:bottom w:val="none" w:sz="0" w:space="0" w:color="auto"/>
        <w:right w:val="none" w:sz="0" w:space="0" w:color="auto"/>
      </w:divBdr>
    </w:div>
    <w:div w:id="2023361339">
      <w:bodyDiv w:val="1"/>
      <w:marLeft w:val="0"/>
      <w:marRight w:val="0"/>
      <w:marTop w:val="0"/>
      <w:marBottom w:val="0"/>
      <w:divBdr>
        <w:top w:val="none" w:sz="0" w:space="0" w:color="auto"/>
        <w:left w:val="none" w:sz="0" w:space="0" w:color="auto"/>
        <w:bottom w:val="none" w:sz="0" w:space="0" w:color="auto"/>
        <w:right w:val="none" w:sz="0" w:space="0" w:color="auto"/>
      </w:divBdr>
    </w:div>
    <w:div w:id="2056149747">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17631923">
      <w:bodyDiv w:val="1"/>
      <w:marLeft w:val="0"/>
      <w:marRight w:val="0"/>
      <w:marTop w:val="0"/>
      <w:marBottom w:val="0"/>
      <w:divBdr>
        <w:top w:val="none" w:sz="0" w:space="0" w:color="auto"/>
        <w:left w:val="none" w:sz="0" w:space="0" w:color="auto"/>
        <w:bottom w:val="none" w:sz="0" w:space="0" w:color="auto"/>
        <w:right w:val="none" w:sz="0" w:space="0" w:color="auto"/>
      </w:divBdr>
    </w:div>
    <w:div w:id="2126073795">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eate a new document." ma:contentTypeScope="" ma:versionID="c9acc14b256a6f8a60bc577d14c93a1f">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ace225eddbd86dc541ff2f64f5c5f94a"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ac7dc656-1d7a-40e4-8a14-cc7d5df1da29">
      <UserInfo>
        <DisplayName>SP_Workflow</DisplayName>
        <AccountId>1538</AccountId>
        <AccountType/>
      </UserInfo>
    </SharedWithUsers>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C26A6B-3D6C-4208-AD9A-23EDCBA2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876a5-7464-41a9-b1ce-d02675268495"/>
    <ds:schemaRef ds:uri="ac7dc656-1d7a-40e4-8a14-cc7d5df1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ac7dc656-1d7a-40e4-8a14-cc7d5df1da29"/>
    <ds:schemaRef ds:uri="eaf876a5-7464-41a9-b1ce-d0267526849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3133</Words>
  <Characters>17861</Characters>
  <Application>Microsoft Office Word</Application>
  <DocSecurity>4</DocSecurity>
  <Lines>148</Lines>
  <Paragraphs>41</Paragraphs>
  <ScaleCrop>false</ScaleCrop>
  <Company>Grizli777</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Abdou Mayaki</cp:lastModifiedBy>
  <cp:revision>37</cp:revision>
  <dcterms:created xsi:type="dcterms:W3CDTF">2025-08-19T23:48:00Z</dcterms:created>
  <dcterms:modified xsi:type="dcterms:W3CDTF">2026-01-20T10:42:00Z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