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4DA1" w14:textId="37D3C22D" w:rsidR="00CB5639" w:rsidRPr="00344879" w:rsidRDefault="00CB5639" w:rsidP="006F2002">
      <w:pPr>
        <w:rPr>
          <w:rFonts w:ascii="Calibri Light" w:hAnsi="Calibri Light" w:cs="Calibri Light"/>
        </w:rPr>
      </w:pPr>
    </w:p>
    <w:p w14:paraId="6AE23E43" w14:textId="77777777" w:rsidR="00344879" w:rsidRDefault="00344879" w:rsidP="00344879">
      <w:pPr>
        <w:jc w:val="center"/>
        <w:rPr>
          <w:rFonts w:ascii="Calibri Light" w:hAnsi="Calibri Light" w:cs="Calibri Light"/>
          <w:b/>
          <w:bCs/>
          <w:color w:val="196B24" w:themeColor="accent3"/>
          <w:sz w:val="72"/>
          <w:szCs w:val="72"/>
        </w:rPr>
      </w:pPr>
      <w:r w:rsidRPr="00344879">
        <w:rPr>
          <w:rFonts w:ascii="Calibri Light" w:hAnsi="Calibri Light" w:cs="Calibri Light"/>
          <w:b/>
          <w:bCs/>
          <w:color w:val="196B24" w:themeColor="accent3"/>
          <w:sz w:val="72"/>
          <w:szCs w:val="72"/>
        </w:rPr>
        <w:t>GOAL Global</w:t>
      </w:r>
    </w:p>
    <w:p w14:paraId="637729CC" w14:textId="1BA3F30F" w:rsidR="00344879" w:rsidRPr="00344879" w:rsidRDefault="003D1684" w:rsidP="00344879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196B24" w:themeColor="accent3"/>
          <w:sz w:val="48"/>
          <w:szCs w:val="48"/>
        </w:rPr>
        <w:t xml:space="preserve">Technical Specification- </w:t>
      </w:r>
      <w:r w:rsidR="00344879" w:rsidRPr="00344879"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>Crossover or SUV Vehicle</w:t>
      </w:r>
      <w:r w:rsidR="00344879"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 xml:space="preserve"> </w:t>
      </w:r>
      <w:r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>-EV</w:t>
      </w:r>
    </w:p>
    <w:p w14:paraId="2CC324E4" w14:textId="60B967B9" w:rsidR="59F0674D" w:rsidRPr="00344879" w:rsidRDefault="00344879" w:rsidP="00344879">
      <w:pPr>
        <w:jc w:val="center"/>
        <w:rPr>
          <w:rFonts w:ascii="Calibri Light" w:hAnsi="Calibri Light" w:cs="Calibri Light"/>
          <w:b/>
          <w:color w:val="196B24" w:themeColor="accent3"/>
          <w:sz w:val="40"/>
          <w:szCs w:val="40"/>
        </w:rPr>
      </w:pPr>
      <w:r w:rsidRPr="00D83CA9">
        <w:rPr>
          <w:rFonts w:ascii="Calibri Light" w:hAnsi="Calibri Light" w:cs="Calibri Light"/>
          <w:b/>
          <w:bCs/>
          <w:color w:val="196B24" w:themeColor="accent3"/>
          <w:sz w:val="40"/>
          <w:szCs w:val="40"/>
          <w:highlight w:val="yellow"/>
        </w:rPr>
        <w:t>2025</w:t>
      </w:r>
    </w:p>
    <w:p w14:paraId="164C224C" w14:textId="61E08A53" w:rsidR="00CD1BBA" w:rsidRPr="00344879" w:rsidRDefault="00CD1BBA">
      <w:pPr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</w:pPr>
      <w:r w:rsidRPr="00344879"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 xml:space="preserve">Overview </w:t>
      </w:r>
    </w:p>
    <w:tbl>
      <w:tblPr>
        <w:tblStyle w:val="TableGrid"/>
        <w:tblW w:w="13355" w:type="dxa"/>
        <w:tblLook w:val="04A0" w:firstRow="1" w:lastRow="0" w:firstColumn="1" w:lastColumn="0" w:noHBand="0" w:noVBand="1"/>
      </w:tblPr>
      <w:tblGrid>
        <w:gridCol w:w="4136"/>
        <w:gridCol w:w="3964"/>
        <w:gridCol w:w="1123"/>
        <w:gridCol w:w="985"/>
        <w:gridCol w:w="1518"/>
        <w:gridCol w:w="1629"/>
      </w:tblGrid>
      <w:tr w:rsidR="006A1C29" w:rsidRPr="00344879" w14:paraId="280B45EA" w14:textId="77777777" w:rsidTr="59F0674D">
        <w:trPr>
          <w:trHeight w:val="300"/>
        </w:trPr>
        <w:tc>
          <w:tcPr>
            <w:tcW w:w="4136" w:type="dxa"/>
            <w:shd w:val="clear" w:color="auto" w:fill="196B24" w:themeFill="accent3"/>
            <w:vAlign w:val="center"/>
          </w:tcPr>
          <w:p w14:paraId="3DF1331E" w14:textId="3A9B99D5" w:rsidR="006A1C29" w:rsidRPr="00344879" w:rsidRDefault="006A1C29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Vehicle Type</w:t>
            </w:r>
          </w:p>
        </w:tc>
        <w:tc>
          <w:tcPr>
            <w:tcW w:w="3964" w:type="dxa"/>
            <w:shd w:val="clear" w:color="auto" w:fill="196B24" w:themeFill="accent3"/>
            <w:vAlign w:val="center"/>
          </w:tcPr>
          <w:p w14:paraId="6942DEFC" w14:textId="7C2277CC" w:rsidR="006A1C29" w:rsidRPr="00344879" w:rsidRDefault="006A1C29" w:rsidP="008E3BF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Fuel Type</w:t>
            </w:r>
          </w:p>
        </w:tc>
        <w:tc>
          <w:tcPr>
            <w:tcW w:w="1123" w:type="dxa"/>
            <w:shd w:val="clear" w:color="auto" w:fill="196B24" w:themeFill="accent3"/>
            <w:vAlign w:val="center"/>
          </w:tcPr>
          <w:p w14:paraId="457168A0" w14:textId="37528708" w:rsidR="006A1C29" w:rsidRPr="00344879" w:rsidRDefault="006A1C29" w:rsidP="008E3BF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No of Doors</w:t>
            </w:r>
          </w:p>
        </w:tc>
        <w:tc>
          <w:tcPr>
            <w:tcW w:w="985" w:type="dxa"/>
            <w:shd w:val="clear" w:color="auto" w:fill="196B24" w:themeFill="accent3"/>
            <w:vAlign w:val="center"/>
          </w:tcPr>
          <w:p w14:paraId="2AC79E5D" w14:textId="594C7EF5" w:rsidR="006A1C29" w:rsidRPr="00344879" w:rsidRDefault="006A1C29" w:rsidP="008E3BF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No of Seats</w:t>
            </w:r>
          </w:p>
        </w:tc>
        <w:tc>
          <w:tcPr>
            <w:tcW w:w="1518" w:type="dxa"/>
            <w:shd w:val="clear" w:color="auto" w:fill="196B24" w:themeFill="accent3"/>
          </w:tcPr>
          <w:p w14:paraId="47132044" w14:textId="467281DB" w:rsidR="006A1C29" w:rsidRPr="00344879" w:rsidRDefault="006A1C29" w:rsidP="008E3BF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Payload</w:t>
            </w:r>
          </w:p>
        </w:tc>
        <w:tc>
          <w:tcPr>
            <w:tcW w:w="1629" w:type="dxa"/>
            <w:shd w:val="clear" w:color="auto" w:fill="196B24" w:themeFill="accent3"/>
            <w:vAlign w:val="center"/>
          </w:tcPr>
          <w:p w14:paraId="43C9994F" w14:textId="4D1EE4C5" w:rsidR="006A1C29" w:rsidRPr="00344879" w:rsidRDefault="006A1C29" w:rsidP="008E3BF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Ground Clearance</w:t>
            </w:r>
          </w:p>
        </w:tc>
      </w:tr>
      <w:tr w:rsidR="006A1C29" w:rsidRPr="00344879" w14:paraId="36F3355C" w14:textId="77777777" w:rsidTr="59F0674D">
        <w:trPr>
          <w:trHeight w:val="300"/>
        </w:trPr>
        <w:tc>
          <w:tcPr>
            <w:tcW w:w="4136" w:type="dxa"/>
            <w:vAlign w:val="center"/>
          </w:tcPr>
          <w:p w14:paraId="1CD59104" w14:textId="721BD657" w:rsidR="006A1C29" w:rsidRPr="00344879" w:rsidRDefault="006A1C29" w:rsidP="00134526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>Crossover or SUV</w:t>
            </w:r>
          </w:p>
        </w:tc>
        <w:tc>
          <w:tcPr>
            <w:tcW w:w="3964" w:type="dxa"/>
            <w:vAlign w:val="center"/>
          </w:tcPr>
          <w:p w14:paraId="4829011F" w14:textId="4C94A4E5" w:rsidR="006A1C29" w:rsidRPr="00344879" w:rsidRDefault="006A1C29" w:rsidP="00250DD2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 xml:space="preserve">                        Electric</w:t>
            </w:r>
          </w:p>
        </w:tc>
        <w:tc>
          <w:tcPr>
            <w:tcW w:w="1123" w:type="dxa"/>
            <w:vAlign w:val="center"/>
          </w:tcPr>
          <w:p w14:paraId="681CE4B7" w14:textId="3CD32544" w:rsidR="006A1C29" w:rsidRPr="00344879" w:rsidRDefault="079E2C99" w:rsidP="00134526">
            <w:pPr>
              <w:jc w:val="center"/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985" w:type="dxa"/>
            <w:vAlign w:val="center"/>
          </w:tcPr>
          <w:p w14:paraId="377F343F" w14:textId="4440BE35" w:rsidR="006A1C29" w:rsidRPr="00344879" w:rsidRDefault="006A1C29" w:rsidP="00134526">
            <w:pPr>
              <w:jc w:val="center"/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518" w:type="dxa"/>
            <w:vAlign w:val="center"/>
          </w:tcPr>
          <w:p w14:paraId="260420B7" w14:textId="756D4DE7" w:rsidR="006A1C29" w:rsidRPr="00344879" w:rsidRDefault="006A1C29" w:rsidP="00134526">
            <w:pPr>
              <w:jc w:val="center"/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>Min 400kgs</w:t>
            </w:r>
          </w:p>
        </w:tc>
        <w:tc>
          <w:tcPr>
            <w:tcW w:w="1629" w:type="dxa"/>
            <w:vAlign w:val="center"/>
          </w:tcPr>
          <w:p w14:paraId="0767DF6E" w14:textId="6CF6B31E" w:rsidR="006A1C29" w:rsidRPr="00344879" w:rsidRDefault="006A1C29" w:rsidP="00134526">
            <w:pPr>
              <w:jc w:val="center"/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>Min 180mm</w:t>
            </w:r>
          </w:p>
        </w:tc>
      </w:tr>
    </w:tbl>
    <w:p w14:paraId="7985221E" w14:textId="77777777" w:rsidR="000B502E" w:rsidRPr="00344879" w:rsidRDefault="000B502E" w:rsidP="00CD1BBA">
      <w:pPr>
        <w:spacing w:after="0"/>
        <w:rPr>
          <w:rFonts w:ascii="Calibri Light" w:hAnsi="Calibri Light" w:cs="Calibri Light"/>
        </w:rPr>
      </w:pPr>
    </w:p>
    <w:p w14:paraId="0AAD1A33" w14:textId="33F19F94" w:rsidR="007F61F5" w:rsidRPr="00344879" w:rsidRDefault="007F61F5" w:rsidP="59F0674D">
      <w:pPr>
        <w:spacing w:after="0"/>
        <w:rPr>
          <w:rFonts w:ascii="Calibri Light" w:hAnsi="Calibri Light" w:cs="Calibri Light"/>
        </w:rPr>
      </w:pPr>
    </w:p>
    <w:p w14:paraId="7582BD6D" w14:textId="1DBDCF08" w:rsidR="0094291A" w:rsidRPr="00344879" w:rsidRDefault="0094291A" w:rsidP="00C22A75">
      <w:pPr>
        <w:spacing w:after="0"/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</w:pPr>
      <w:r w:rsidRPr="00344879"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>GOAL Countr</w:t>
      </w:r>
      <w:r w:rsidR="006A1C29" w:rsidRPr="00344879">
        <w:rPr>
          <w:rFonts w:ascii="Calibri Light" w:hAnsi="Calibri Light" w:cs="Calibri Light"/>
          <w:b/>
          <w:bCs/>
          <w:color w:val="196B24" w:themeColor="accent3"/>
          <w:sz w:val="40"/>
          <w:szCs w:val="40"/>
        </w:rPr>
        <w:t>y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43"/>
        <w:gridCol w:w="914"/>
        <w:gridCol w:w="2541"/>
        <w:gridCol w:w="1560"/>
        <w:gridCol w:w="1605"/>
        <w:gridCol w:w="1665"/>
        <w:gridCol w:w="4101"/>
      </w:tblGrid>
      <w:tr w:rsidR="002B4E77" w:rsidRPr="00344879" w14:paraId="5BE37F37" w14:textId="77777777" w:rsidTr="59F0674D">
        <w:tc>
          <w:tcPr>
            <w:tcW w:w="1643" w:type="dxa"/>
            <w:shd w:val="clear" w:color="auto" w:fill="196B24" w:themeFill="accent3"/>
          </w:tcPr>
          <w:p w14:paraId="33A9EC4B" w14:textId="77777777" w:rsidR="00803248" w:rsidRPr="00344879" w:rsidRDefault="00803248" w:rsidP="00A83B21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Country</w:t>
            </w:r>
          </w:p>
        </w:tc>
        <w:tc>
          <w:tcPr>
            <w:tcW w:w="914" w:type="dxa"/>
            <w:shd w:val="clear" w:color="auto" w:fill="196B24" w:themeFill="accent3"/>
          </w:tcPr>
          <w:p w14:paraId="18DAD017" w14:textId="06FAC9ED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Hand </w:t>
            </w:r>
          </w:p>
          <w:p w14:paraId="1D6DC9D7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Steer*</w:t>
            </w:r>
          </w:p>
        </w:tc>
        <w:tc>
          <w:tcPr>
            <w:tcW w:w="2541" w:type="dxa"/>
            <w:shd w:val="clear" w:color="auto" w:fill="196B24" w:themeFill="accent3"/>
          </w:tcPr>
          <w:p w14:paraId="45F2ED74" w14:textId="67BC58F4" w:rsidR="00803248" w:rsidRPr="00344879" w:rsidRDefault="002F0D05" w:rsidP="00803248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Import Restrictions on Vehicle Fuel Type</w:t>
            </w:r>
            <w:r w:rsidR="009E062B"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*</w:t>
            </w:r>
          </w:p>
        </w:tc>
        <w:tc>
          <w:tcPr>
            <w:tcW w:w="1560" w:type="dxa"/>
            <w:shd w:val="clear" w:color="auto" w:fill="196B24" w:themeFill="accent3"/>
          </w:tcPr>
          <w:p w14:paraId="17E4FB86" w14:textId="0DF1AEDE" w:rsidR="00803248" w:rsidRPr="00344879" w:rsidRDefault="009E062B" w:rsidP="00A83B2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PPM </w:t>
            </w:r>
            <w:r w:rsidR="00803248"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Fuel </w:t>
            </w:r>
            <w:proofErr w:type="spellStart"/>
            <w:r w:rsidR="00803248"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Sulfur</w:t>
            </w:r>
            <w:proofErr w:type="spellEnd"/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*</w:t>
            </w:r>
            <w:r w:rsidR="00803248"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605" w:type="dxa"/>
            <w:shd w:val="clear" w:color="auto" w:fill="196B24" w:themeFill="accent3"/>
          </w:tcPr>
          <w:p w14:paraId="469202EB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Max Euro Level*</w:t>
            </w:r>
          </w:p>
        </w:tc>
        <w:tc>
          <w:tcPr>
            <w:tcW w:w="1665" w:type="dxa"/>
            <w:shd w:val="clear" w:color="auto" w:fill="196B24" w:themeFill="accent3"/>
            <w:vAlign w:val="center"/>
          </w:tcPr>
          <w:p w14:paraId="6A86D6E6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Average Mileage</w:t>
            </w:r>
          </w:p>
        </w:tc>
        <w:tc>
          <w:tcPr>
            <w:tcW w:w="4101" w:type="dxa"/>
            <w:shd w:val="clear" w:color="auto" w:fill="196B24" w:themeFill="accent3"/>
          </w:tcPr>
          <w:p w14:paraId="51EF141D" w14:textId="77777777" w:rsidR="00803248" w:rsidRPr="00344879" w:rsidRDefault="00803248" w:rsidP="00A83B21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Indication of Road Conditions – typical GOAL Areas of Operation</w:t>
            </w:r>
          </w:p>
        </w:tc>
      </w:tr>
      <w:tr w:rsidR="009E062B" w:rsidRPr="00344879" w14:paraId="7C412D44" w14:textId="77777777" w:rsidTr="59F0674D">
        <w:trPr>
          <w:trHeight w:val="467"/>
        </w:trPr>
        <w:tc>
          <w:tcPr>
            <w:tcW w:w="1643" w:type="dxa"/>
            <w:vAlign w:val="center"/>
          </w:tcPr>
          <w:p w14:paraId="075F46E9" w14:textId="77777777" w:rsidR="00803248" w:rsidRPr="00344879" w:rsidRDefault="00803248" w:rsidP="00A83B21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000000"/>
              </w:rPr>
              <w:t>Ethiopia</w:t>
            </w:r>
          </w:p>
        </w:tc>
        <w:tc>
          <w:tcPr>
            <w:tcW w:w="914" w:type="dxa"/>
            <w:vAlign w:val="center"/>
          </w:tcPr>
          <w:p w14:paraId="6D3013D6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44879">
              <w:rPr>
                <w:rFonts w:ascii="Calibri Light" w:hAnsi="Calibri Light" w:cs="Calibri Light"/>
                <w:color w:val="000000" w:themeColor="text1"/>
              </w:rPr>
              <w:t>LHD</w:t>
            </w:r>
          </w:p>
        </w:tc>
        <w:tc>
          <w:tcPr>
            <w:tcW w:w="2541" w:type="dxa"/>
            <w:vAlign w:val="center"/>
          </w:tcPr>
          <w:p w14:paraId="62CEB56D" w14:textId="01C45345" w:rsidR="00803248" w:rsidRPr="00344879" w:rsidRDefault="351FEEEA" w:rsidP="006129F6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44879">
              <w:rPr>
                <w:rFonts w:ascii="Calibri Light" w:hAnsi="Calibri Light" w:cs="Calibri Light"/>
                <w:color w:val="000000" w:themeColor="text1"/>
              </w:rPr>
              <w:t>Electric Only</w:t>
            </w:r>
          </w:p>
        </w:tc>
        <w:tc>
          <w:tcPr>
            <w:tcW w:w="1560" w:type="dxa"/>
            <w:vAlign w:val="center"/>
          </w:tcPr>
          <w:p w14:paraId="6875E59C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44879">
              <w:rPr>
                <w:rFonts w:ascii="Calibri Light" w:hAnsi="Calibri Light" w:cs="Calibri Light"/>
                <w:color w:val="000000" w:themeColor="text1"/>
              </w:rPr>
              <w:t>500</w:t>
            </w:r>
          </w:p>
        </w:tc>
        <w:tc>
          <w:tcPr>
            <w:tcW w:w="1605" w:type="dxa"/>
            <w:vAlign w:val="center"/>
          </w:tcPr>
          <w:p w14:paraId="0DF68F08" w14:textId="77777777" w:rsidR="00803248" w:rsidRPr="00344879" w:rsidRDefault="00803248" w:rsidP="00A83B21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44879">
              <w:rPr>
                <w:rFonts w:ascii="Calibri Light" w:hAnsi="Calibri Light" w:cs="Calibri Light"/>
                <w:color w:val="000000" w:themeColor="text1"/>
              </w:rPr>
              <w:t>Euro II</w:t>
            </w:r>
          </w:p>
        </w:tc>
        <w:tc>
          <w:tcPr>
            <w:tcW w:w="1665" w:type="dxa"/>
            <w:vAlign w:val="center"/>
          </w:tcPr>
          <w:p w14:paraId="46D9D4F6" w14:textId="0D4B21C7" w:rsidR="00803248" w:rsidRPr="00344879" w:rsidRDefault="0053518B" w:rsidP="00A83B21">
            <w:pPr>
              <w:jc w:val="center"/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>5yr &amp; 100k km</w:t>
            </w:r>
          </w:p>
        </w:tc>
        <w:tc>
          <w:tcPr>
            <w:tcW w:w="4101" w:type="dxa"/>
            <w:vAlign w:val="center"/>
          </w:tcPr>
          <w:p w14:paraId="2DCBBDE8" w14:textId="2243B8C6" w:rsidR="00803248" w:rsidRPr="00344879" w:rsidRDefault="00803248" w:rsidP="00A83B21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</w:rPr>
              <w:t xml:space="preserve">Afar, Gambela, </w:t>
            </w:r>
            <w:proofErr w:type="spellStart"/>
            <w:r w:rsidRPr="00344879">
              <w:rPr>
                <w:rFonts w:ascii="Calibri Light" w:hAnsi="Calibri Light" w:cs="Calibri Light"/>
              </w:rPr>
              <w:t>Benshangul</w:t>
            </w:r>
            <w:proofErr w:type="spellEnd"/>
            <w:r w:rsidRPr="00344879">
              <w:rPr>
                <w:rFonts w:ascii="Calibri Light" w:hAnsi="Calibri Light" w:cs="Calibri Light"/>
              </w:rPr>
              <w:t>, Amhara</w:t>
            </w:r>
            <w:r w:rsidR="006A1C29" w:rsidRPr="00344879">
              <w:rPr>
                <w:rFonts w:ascii="Calibri Light" w:hAnsi="Calibri Light" w:cs="Calibri Light"/>
              </w:rPr>
              <w:t>, Tigray</w:t>
            </w:r>
          </w:p>
        </w:tc>
      </w:tr>
    </w:tbl>
    <w:p w14:paraId="2B0CAC64" w14:textId="1C30B9F7" w:rsidR="0094291A" w:rsidRPr="00344879" w:rsidRDefault="0094291A" w:rsidP="00250DD2">
      <w:pPr>
        <w:jc w:val="both"/>
        <w:rPr>
          <w:rFonts w:ascii="Calibri Light" w:hAnsi="Calibri Light" w:cs="Calibri Light"/>
        </w:rPr>
        <w:sectPr w:rsidR="0094291A" w:rsidRPr="00344879" w:rsidSect="00344879">
          <w:headerReference w:type="default" r:id="rId10"/>
          <w:footerReference w:type="default" r:id="rId11"/>
          <w:pgSz w:w="16838" w:h="11906" w:orient="landscape"/>
          <w:pgMar w:top="900" w:right="1440" w:bottom="1440" w:left="1440" w:header="708" w:footer="708" w:gutter="0"/>
          <w:cols w:space="708"/>
          <w:docGrid w:linePitch="360"/>
        </w:sectPr>
      </w:pPr>
      <w:r w:rsidRPr="00344879">
        <w:rPr>
          <w:rFonts w:ascii="Calibri Light" w:hAnsi="Calibri Light" w:cs="Calibri Light"/>
        </w:rPr>
        <w:t>*Information is provided as a guide, bidders should conduct their own due diligence and offer the lowest whole life cost, lowest emission vehicle which is appropriate for use in each country</w:t>
      </w:r>
      <w:r w:rsidR="00C76AC0" w:rsidRPr="00344879">
        <w:rPr>
          <w:rFonts w:ascii="Calibri Light" w:hAnsi="Calibri Light" w:cs="Calibri Light"/>
        </w:rPr>
        <w:t>. Y</w:t>
      </w:r>
      <w:r w:rsidR="00BA736A" w:rsidRPr="00344879">
        <w:rPr>
          <w:rFonts w:ascii="Calibri Light" w:hAnsi="Calibri Light" w:cs="Calibri Light"/>
        </w:rPr>
        <w:t>our assessment of suitability should be</w:t>
      </w:r>
      <w:r w:rsidRPr="00344879">
        <w:rPr>
          <w:rFonts w:ascii="Calibri Light" w:hAnsi="Calibri Light" w:cs="Calibri Light"/>
        </w:rPr>
        <w:t xml:space="preserve"> based on all variables including but not limited to off-road conditions, fuel availability, fuel quality and any import restrictions</w:t>
      </w:r>
    </w:p>
    <w:p w14:paraId="1B2DE423" w14:textId="28D12192" w:rsidR="59F0674D" w:rsidRPr="003D1684" w:rsidRDefault="006A1C29" w:rsidP="00344879">
      <w:pPr>
        <w:spacing w:after="0"/>
        <w:rPr>
          <w:rFonts w:ascii="Calibri Light" w:hAnsi="Calibri Light" w:cs="Calibri Light"/>
          <w:color w:val="377620"/>
        </w:rPr>
      </w:pPr>
      <w:r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lastRenderedPageBreak/>
        <w:t>Technical Specification</w:t>
      </w:r>
      <w:r w:rsidR="00344879"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t xml:space="preserve">- </w:t>
      </w:r>
      <w:r w:rsidR="1C53A3AA"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t>Crossover</w:t>
      </w:r>
      <w:r w:rsidR="26D074FA"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t xml:space="preserve"> or SUV</w:t>
      </w:r>
      <w:r w:rsidR="1C53A3AA"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t xml:space="preserve"> Vehicl</w:t>
      </w:r>
      <w:r w:rsidR="00344879" w:rsidRPr="003D1684">
        <w:rPr>
          <w:rFonts w:ascii="Calibri Light" w:hAnsi="Calibri Light" w:cs="Calibri Light"/>
          <w:b/>
          <w:bCs/>
          <w:color w:val="377620"/>
          <w:sz w:val="40"/>
          <w:szCs w:val="40"/>
        </w:rPr>
        <w:t>e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614"/>
        <w:gridCol w:w="3621"/>
        <w:gridCol w:w="5565"/>
      </w:tblGrid>
      <w:tr w:rsidR="009F19E5" w:rsidRPr="00344879" w14:paraId="7B44931B" w14:textId="77777777" w:rsidTr="003D1684">
        <w:trPr>
          <w:trHeight w:val="978"/>
        </w:trPr>
        <w:tc>
          <w:tcPr>
            <w:tcW w:w="10800" w:type="dxa"/>
            <w:gridSpan w:val="3"/>
            <w:vAlign w:val="center"/>
          </w:tcPr>
          <w:p w14:paraId="7858A1D0" w14:textId="6FEB2E7C" w:rsidR="009F19E5" w:rsidRPr="00344879" w:rsidRDefault="009F19E5" w:rsidP="004A2788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Description: A </w:t>
            </w:r>
            <w:r w:rsidR="00824D7D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crossover </w:t>
            </w:r>
            <w:r w:rsidR="00070845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or medium duty SUV vehicle which is </w:t>
            </w:r>
            <w:r w:rsidR="004A2788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suitable and economical for city </w:t>
            </w:r>
            <w:r w:rsidR="00A0716A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use,</w:t>
            </w:r>
            <w:r w:rsidR="004A2788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but with high enough ground clearance for occasional journeys in light off-road conditions.</w:t>
            </w:r>
            <w:r w:rsidR="00A0716A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To be used primarily for personnel transport.</w:t>
            </w:r>
            <w:r w:rsidR="004A2788" w:rsidRPr="0034487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B5977" w:rsidRPr="00344879" w14:paraId="4F23FB50" w14:textId="77777777" w:rsidTr="003D1684">
        <w:trPr>
          <w:trHeight w:val="340"/>
        </w:trPr>
        <w:tc>
          <w:tcPr>
            <w:tcW w:w="1440" w:type="dxa"/>
            <w:vMerge w:val="restart"/>
            <w:vAlign w:val="center"/>
          </w:tcPr>
          <w:p w14:paraId="24622FF2" w14:textId="77777777" w:rsidR="00BB5977" w:rsidRPr="00344879" w:rsidRDefault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Vehicle Configuration</w:t>
            </w:r>
          </w:p>
        </w:tc>
        <w:tc>
          <w:tcPr>
            <w:tcW w:w="3690" w:type="dxa"/>
            <w:vAlign w:val="center"/>
          </w:tcPr>
          <w:p w14:paraId="65D62CB4" w14:textId="77777777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Body Style</w:t>
            </w:r>
          </w:p>
        </w:tc>
        <w:tc>
          <w:tcPr>
            <w:tcW w:w="5670" w:type="dxa"/>
            <w:vAlign w:val="center"/>
          </w:tcPr>
          <w:p w14:paraId="647DF4C4" w14:textId="3A72DAF9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Hardtop Station wagon or Hatchback</w:t>
            </w:r>
          </w:p>
        </w:tc>
      </w:tr>
      <w:tr w:rsidR="00BB5977" w:rsidRPr="00344879" w14:paraId="4F3F12C0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326D0C6C" w14:textId="77777777" w:rsidR="00BB5977" w:rsidRPr="00344879" w:rsidRDefault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1C825557" w14:textId="77777777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No of Doors</w:t>
            </w:r>
          </w:p>
        </w:tc>
        <w:tc>
          <w:tcPr>
            <w:tcW w:w="5670" w:type="dxa"/>
            <w:vAlign w:val="center"/>
          </w:tcPr>
          <w:p w14:paraId="4F10B6BB" w14:textId="77777777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5</w:t>
            </w:r>
          </w:p>
        </w:tc>
      </w:tr>
      <w:tr w:rsidR="00413268" w:rsidRPr="00344879" w14:paraId="08601D91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3752C1DF" w14:textId="77777777" w:rsidR="00413268" w:rsidRPr="00344879" w:rsidRDefault="0041326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7CE4526A" w14:textId="567CBFD2" w:rsidR="00413268" w:rsidRPr="00344879" w:rsidRDefault="00413268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Model </w:t>
            </w:r>
          </w:p>
        </w:tc>
        <w:tc>
          <w:tcPr>
            <w:tcW w:w="5670" w:type="dxa"/>
            <w:vAlign w:val="center"/>
          </w:tcPr>
          <w:p w14:paraId="5E3A9482" w14:textId="7073404E" w:rsidR="00413268" w:rsidRPr="005925DA" w:rsidRDefault="00413268">
            <w:pPr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 w:rsidRPr="001D46EB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202</w:t>
            </w:r>
            <w:r w:rsidR="001D46EB" w:rsidRPr="001D46EB">
              <w:rPr>
                <w:rFonts w:ascii="Calibri Light" w:hAnsi="Calibri Light" w:cs="Calibri Light"/>
                <w:color w:val="000000"/>
                <w:sz w:val="22"/>
                <w:szCs w:val="22"/>
              </w:rPr>
              <w:t>5</w:t>
            </w:r>
          </w:p>
        </w:tc>
      </w:tr>
      <w:tr w:rsidR="00BB5977" w:rsidRPr="00344879" w14:paraId="1687B6AB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41BF4264" w14:textId="77777777" w:rsidR="00BB5977" w:rsidRPr="00344879" w:rsidRDefault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6162CCB8" w14:textId="77777777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No of Seats</w:t>
            </w:r>
          </w:p>
        </w:tc>
        <w:tc>
          <w:tcPr>
            <w:tcW w:w="5670" w:type="dxa"/>
            <w:vAlign w:val="center"/>
          </w:tcPr>
          <w:p w14:paraId="2654993E" w14:textId="77777777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5</w:t>
            </w:r>
          </w:p>
        </w:tc>
      </w:tr>
      <w:tr w:rsidR="00BB5977" w:rsidRPr="00344879" w14:paraId="560D4D59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75CA6D66" w14:textId="77777777" w:rsidR="00BB5977" w:rsidRPr="00344879" w:rsidRDefault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71D3E33A" w14:textId="75374C55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Dimensions (L/W/H/GC)</w:t>
            </w:r>
          </w:p>
        </w:tc>
        <w:tc>
          <w:tcPr>
            <w:tcW w:w="5670" w:type="dxa"/>
            <w:vAlign w:val="center"/>
          </w:tcPr>
          <w:p w14:paraId="68C12DF7" w14:textId="17574D2E" w:rsidR="00BB5977" w:rsidRPr="00344879" w:rsidRDefault="00BB597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4690 × 1850 × 1650 × 205mm</w:t>
            </w:r>
          </w:p>
        </w:tc>
      </w:tr>
      <w:tr w:rsidR="00BB5977" w:rsidRPr="00344879" w14:paraId="4A7A0E01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5C525A11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5E5625BA" w14:textId="3689F167" w:rsidR="00BB5977" w:rsidRPr="00344879" w:rsidRDefault="00BB5977" w:rsidP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Drive Type</w:t>
            </w:r>
          </w:p>
        </w:tc>
        <w:tc>
          <w:tcPr>
            <w:tcW w:w="5670" w:type="dxa"/>
            <w:vAlign w:val="center"/>
          </w:tcPr>
          <w:p w14:paraId="29F22B76" w14:textId="6F378468" w:rsidR="00BB5977" w:rsidRPr="00344879" w:rsidRDefault="001D46EB" w:rsidP="00BB597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Dual</w:t>
            </w:r>
            <w:r w:rsidR="00BB5977"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Motor FWD</w:t>
            </w:r>
          </w:p>
        </w:tc>
      </w:tr>
      <w:tr w:rsidR="00BB5977" w:rsidRPr="00344879" w14:paraId="6DB87992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7BA7FCE6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769DFEA9" w14:textId="37A7E70C" w:rsidR="00BB5977" w:rsidRPr="00344879" w:rsidRDefault="00BB5977" w:rsidP="00BB5977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44879">
              <w:rPr>
                <w:rFonts w:ascii="Calibri Light" w:hAnsi="Calibri Light" w:cs="Calibri Light"/>
                <w:sz w:val="22"/>
                <w:szCs w:val="22"/>
              </w:rPr>
              <w:t>Color</w:t>
            </w:r>
            <w:proofErr w:type="spellEnd"/>
            <w:r w:rsidRPr="0034487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3F8405" w14:textId="065D6997" w:rsidR="00BB5977" w:rsidRPr="00344879" w:rsidRDefault="00BB5977" w:rsidP="00BB597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sz w:val="20"/>
                <w:szCs w:val="20"/>
              </w:rPr>
              <w:t>Pearl White By Cream</w:t>
            </w:r>
          </w:p>
        </w:tc>
      </w:tr>
      <w:tr w:rsidR="00BB5977" w:rsidRPr="00344879" w14:paraId="000C4720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0AC09884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9A7BC6C" w14:textId="0E8CB150" w:rsidR="00BB5977" w:rsidRPr="00344879" w:rsidRDefault="00BB5977" w:rsidP="00BB59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 xml:space="preserve">Condition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2F4451D" w14:textId="1C23F89B" w:rsidR="00BB5977" w:rsidRPr="00344879" w:rsidRDefault="00BB5977" w:rsidP="00BB597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sz w:val="20"/>
                <w:szCs w:val="20"/>
              </w:rPr>
              <w:t>Brand New</w:t>
            </w:r>
          </w:p>
        </w:tc>
      </w:tr>
      <w:tr w:rsidR="00BB5977" w:rsidRPr="00344879" w14:paraId="443BA536" w14:textId="77777777" w:rsidTr="003D1684">
        <w:tc>
          <w:tcPr>
            <w:tcW w:w="1440" w:type="dxa"/>
            <w:vMerge w:val="restart"/>
            <w:vAlign w:val="center"/>
          </w:tcPr>
          <w:p w14:paraId="6F777B1C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Engine &amp; Gearbox Specifications</w:t>
            </w:r>
          </w:p>
        </w:tc>
        <w:tc>
          <w:tcPr>
            <w:tcW w:w="3690" w:type="dxa"/>
            <w:vAlign w:val="center"/>
          </w:tcPr>
          <w:p w14:paraId="55BADBD4" w14:textId="77777777" w:rsidR="00BB5977" w:rsidRPr="00344879" w:rsidRDefault="00BB5977" w:rsidP="00BB5977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Fuel Type</w:t>
            </w:r>
          </w:p>
        </w:tc>
        <w:tc>
          <w:tcPr>
            <w:tcW w:w="5670" w:type="dxa"/>
            <w:vAlign w:val="center"/>
          </w:tcPr>
          <w:p w14:paraId="7C903B30" w14:textId="46760678" w:rsidR="00BB5977" w:rsidRPr="00344879" w:rsidRDefault="00BB5977" w:rsidP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Electric</w:t>
            </w: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– bidders are to offer the lowest whole life cost, lowest emission fuel option suitable for the country.</w:t>
            </w:r>
          </w:p>
        </w:tc>
      </w:tr>
      <w:tr w:rsidR="00BB5977" w:rsidRPr="00344879" w14:paraId="2D77C219" w14:textId="77777777" w:rsidTr="003D1684">
        <w:tc>
          <w:tcPr>
            <w:tcW w:w="1440" w:type="dxa"/>
            <w:vMerge/>
            <w:vAlign w:val="center"/>
          </w:tcPr>
          <w:p w14:paraId="3F3DDD5D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4361FCF8" w14:textId="77777777" w:rsidR="00BB5977" w:rsidRPr="00344879" w:rsidRDefault="00BB5977" w:rsidP="00BB5977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Gearbox Type</w:t>
            </w:r>
          </w:p>
        </w:tc>
        <w:tc>
          <w:tcPr>
            <w:tcW w:w="5670" w:type="dxa"/>
            <w:vAlign w:val="center"/>
          </w:tcPr>
          <w:p w14:paraId="21329B2D" w14:textId="1FD3A706" w:rsidR="00BB5977" w:rsidRPr="00344879" w:rsidRDefault="00BB5977" w:rsidP="00BB5977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Automatic </w:t>
            </w: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- bidders are to offer the lowest whole life cost, lowest emission transmission option suitable for the country.</w:t>
            </w:r>
          </w:p>
        </w:tc>
      </w:tr>
      <w:tr w:rsidR="00BB5977" w:rsidRPr="00344879" w14:paraId="2A3BED3C" w14:textId="77777777" w:rsidTr="003D1684">
        <w:trPr>
          <w:trHeight w:val="820"/>
        </w:trPr>
        <w:tc>
          <w:tcPr>
            <w:tcW w:w="1440" w:type="dxa"/>
            <w:vMerge/>
            <w:vAlign w:val="center"/>
          </w:tcPr>
          <w:p w14:paraId="665E0E20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4150C1AF" w14:textId="77777777" w:rsidR="00BB5977" w:rsidRPr="00344879" w:rsidRDefault="00BB5977" w:rsidP="00BB5977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Engine EURO Level</w:t>
            </w:r>
          </w:p>
        </w:tc>
        <w:tc>
          <w:tcPr>
            <w:tcW w:w="5670" w:type="dxa"/>
            <w:vAlign w:val="center"/>
          </w:tcPr>
          <w:p w14:paraId="52232B2B" w14:textId="083D9580" w:rsidR="00BB5977" w:rsidRPr="00344879" w:rsidRDefault="00BB5977" w:rsidP="00BB5977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</w:t>
            </w:r>
            <w:r w:rsidR="001D46EB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60</w:t>
            </w:r>
            <w:r w:rsidRPr="0034487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KW 214 HP Electric Motor</w:t>
            </w: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- Bidders are to offer the lowest emission vehicle option suitable for the country.</w:t>
            </w:r>
          </w:p>
        </w:tc>
      </w:tr>
      <w:tr w:rsidR="00BB5977" w:rsidRPr="00344879" w14:paraId="459353B0" w14:textId="77777777" w:rsidTr="003D1684">
        <w:trPr>
          <w:trHeight w:val="602"/>
        </w:trPr>
        <w:tc>
          <w:tcPr>
            <w:tcW w:w="1440" w:type="dxa"/>
            <w:vMerge/>
            <w:vAlign w:val="center"/>
          </w:tcPr>
          <w:p w14:paraId="5808DDC1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67300F7A" w14:textId="77777777" w:rsidR="00BB5977" w:rsidRPr="00344879" w:rsidRDefault="00BB5977" w:rsidP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Emissions</w:t>
            </w:r>
          </w:p>
        </w:tc>
        <w:tc>
          <w:tcPr>
            <w:tcW w:w="5670" w:type="dxa"/>
            <w:vAlign w:val="center"/>
          </w:tcPr>
          <w:p w14:paraId="39CE9768" w14:textId="4EFF4FC4" w:rsidR="00BB5977" w:rsidRPr="00344879" w:rsidRDefault="00BB5977" w:rsidP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Bidders are to offer the lowest emission vehicle option suitable for the country.</w:t>
            </w:r>
          </w:p>
        </w:tc>
      </w:tr>
      <w:tr w:rsidR="00BB5977" w:rsidRPr="00344879" w14:paraId="5DFFFF27" w14:textId="77777777" w:rsidTr="003D1684">
        <w:trPr>
          <w:trHeight w:val="494"/>
        </w:trPr>
        <w:tc>
          <w:tcPr>
            <w:tcW w:w="1440" w:type="dxa"/>
            <w:vMerge/>
            <w:vAlign w:val="center"/>
          </w:tcPr>
          <w:p w14:paraId="3FFE57C9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1B7A937D" w14:textId="7D7E679F" w:rsidR="00BB5977" w:rsidRPr="00344879" w:rsidRDefault="00BB5977" w:rsidP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Battery Capacity </w:t>
            </w:r>
          </w:p>
        </w:tc>
        <w:tc>
          <w:tcPr>
            <w:tcW w:w="5670" w:type="dxa"/>
            <w:vAlign w:val="center"/>
          </w:tcPr>
          <w:p w14:paraId="4878D13D" w14:textId="554FC68C" w:rsidR="00BB5977" w:rsidRPr="00344879" w:rsidRDefault="00BB5977" w:rsidP="00BB597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72.8KWh</w:t>
            </w: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5977" w:rsidRPr="00344879" w14:paraId="2CD277F6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40EC6DE2" w14:textId="77777777" w:rsidR="00BB5977" w:rsidRPr="00344879" w:rsidRDefault="00BB5977" w:rsidP="00BB5977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49405476" w14:textId="287571B0" w:rsidR="00BB5977" w:rsidRPr="00344879" w:rsidRDefault="004A38BD" w:rsidP="00BB5977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Top Speed</w:t>
            </w:r>
          </w:p>
        </w:tc>
        <w:tc>
          <w:tcPr>
            <w:tcW w:w="5670" w:type="dxa"/>
            <w:vAlign w:val="center"/>
          </w:tcPr>
          <w:p w14:paraId="43F51925" w14:textId="16EFD8A4" w:rsidR="00BB5977" w:rsidRPr="00344879" w:rsidRDefault="004A38BD" w:rsidP="00BB5977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sz w:val="20"/>
                <w:szCs w:val="20"/>
              </w:rPr>
              <w:t>160KM/H or above</w:t>
            </w:r>
          </w:p>
        </w:tc>
      </w:tr>
      <w:tr w:rsidR="004F5825" w:rsidRPr="00344879" w14:paraId="093C75E4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64BF84CC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22565FCD" w14:textId="2B751BE5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Range</w:t>
            </w:r>
          </w:p>
        </w:tc>
        <w:tc>
          <w:tcPr>
            <w:tcW w:w="5670" w:type="dxa"/>
            <w:vAlign w:val="center"/>
          </w:tcPr>
          <w:p w14:paraId="66A5FF35" w14:textId="46BBEA38" w:rsidR="004F5825" w:rsidRPr="00344879" w:rsidRDefault="004F5825" w:rsidP="004F582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sz w:val="20"/>
                <w:szCs w:val="20"/>
              </w:rPr>
              <w:t>615 KM on a single charge</w:t>
            </w:r>
          </w:p>
        </w:tc>
      </w:tr>
      <w:tr w:rsidR="004F5825" w:rsidRPr="00344879" w14:paraId="707AAC0D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24F73317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3A6FCFD3" w14:textId="75380405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Charging time </w:t>
            </w:r>
          </w:p>
        </w:tc>
        <w:tc>
          <w:tcPr>
            <w:tcW w:w="5670" w:type="dxa"/>
            <w:vAlign w:val="center"/>
          </w:tcPr>
          <w:p w14:paraId="6F118303" w14:textId="6439F499" w:rsidR="004F5825" w:rsidRPr="00344879" w:rsidRDefault="004F5825" w:rsidP="009F05BA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Fast Charging (DC): ≤ 45 minutes (10–80%)</w:t>
            </w:r>
          </w:p>
          <w:p w14:paraId="6E849CA7" w14:textId="67610F79" w:rsidR="004F5825" w:rsidRPr="00344879" w:rsidRDefault="004F5825" w:rsidP="009F05BA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Standard Charging (AC): ≤ 8 hours (0–100%)</w:t>
            </w:r>
          </w:p>
        </w:tc>
      </w:tr>
      <w:tr w:rsidR="004F5825" w:rsidRPr="00344879" w14:paraId="18F1EB12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2D275274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5892FCFD" w14:textId="5CDB7CDC" w:rsidR="004F5825" w:rsidRPr="00344879" w:rsidRDefault="006D48AB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Charging compatibility </w:t>
            </w:r>
          </w:p>
        </w:tc>
        <w:tc>
          <w:tcPr>
            <w:tcW w:w="5670" w:type="dxa"/>
            <w:vAlign w:val="center"/>
          </w:tcPr>
          <w:p w14:paraId="6B51FCEE" w14:textId="77777777" w:rsidR="006D48AB" w:rsidRPr="00344879" w:rsidRDefault="006D48AB" w:rsidP="009F05BA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Compatible with Type 2 AC and CCS Combo DC charging standards</w:t>
            </w:r>
          </w:p>
          <w:p w14:paraId="43611DB6" w14:textId="77777777" w:rsidR="006D48AB" w:rsidRPr="00344879" w:rsidRDefault="006D48AB" w:rsidP="009F05BA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Charging port must comply with IEC 62196 and ISO 12405 standards</w:t>
            </w:r>
          </w:p>
          <w:p w14:paraId="1A004F61" w14:textId="0AC1E0A5" w:rsidR="004F5825" w:rsidRPr="00344879" w:rsidRDefault="006D48AB" w:rsidP="009F05BA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Home and public charging adaptability</w:t>
            </w:r>
          </w:p>
        </w:tc>
      </w:tr>
      <w:tr w:rsidR="004F5825" w:rsidRPr="00344879" w14:paraId="108829DD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53F70C7F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47A74D43" w14:textId="054B29A8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784BD71B" w14:textId="32AF2C81" w:rsidR="004F5825" w:rsidRPr="00344879" w:rsidRDefault="004F5825" w:rsidP="004F5825">
            <w:pPr>
              <w:rPr>
                <w:rFonts w:ascii="Calibri Light" w:hAnsi="Calibri Light" w:cs="Calibri Light"/>
                <w:strike/>
                <w:color w:val="000000"/>
                <w:sz w:val="20"/>
                <w:szCs w:val="20"/>
              </w:rPr>
            </w:pPr>
          </w:p>
        </w:tc>
      </w:tr>
      <w:tr w:rsidR="004F5825" w:rsidRPr="00344879" w14:paraId="146CB688" w14:textId="77777777" w:rsidTr="003D1684">
        <w:trPr>
          <w:trHeight w:val="340"/>
        </w:trPr>
        <w:tc>
          <w:tcPr>
            <w:tcW w:w="1440" w:type="dxa"/>
            <w:vMerge w:val="restart"/>
            <w:vAlign w:val="center"/>
          </w:tcPr>
          <w:p w14:paraId="73A94C59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Carrying Capacity</w:t>
            </w:r>
          </w:p>
        </w:tc>
        <w:tc>
          <w:tcPr>
            <w:tcW w:w="3690" w:type="dxa"/>
            <w:vAlign w:val="center"/>
          </w:tcPr>
          <w:p w14:paraId="40E2DBAE" w14:textId="77777777" w:rsidR="004F5825" w:rsidRPr="00344879" w:rsidRDefault="004F5825" w:rsidP="004F582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Payload (kgs)</w:t>
            </w:r>
          </w:p>
        </w:tc>
        <w:tc>
          <w:tcPr>
            <w:tcW w:w="5670" w:type="dxa"/>
            <w:vAlign w:val="center"/>
          </w:tcPr>
          <w:p w14:paraId="5A128B09" w14:textId="4BFCBF04" w:rsidR="004F5825" w:rsidRPr="00344879" w:rsidRDefault="004F5825" w:rsidP="004F582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Minimum 400kgs</w:t>
            </w:r>
          </w:p>
        </w:tc>
      </w:tr>
      <w:tr w:rsidR="004F5825" w:rsidRPr="00344879" w14:paraId="014C9E68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29A34637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77C97867" w14:textId="77777777" w:rsidR="004F5825" w:rsidRPr="00344879" w:rsidRDefault="004F5825" w:rsidP="004F582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Cargo Capacity (Litres or Cubic M)</w:t>
            </w:r>
          </w:p>
        </w:tc>
        <w:tc>
          <w:tcPr>
            <w:tcW w:w="5670" w:type="dxa"/>
            <w:vAlign w:val="center"/>
          </w:tcPr>
          <w:p w14:paraId="071D121D" w14:textId="47B6C792" w:rsidR="004F5825" w:rsidRPr="00344879" w:rsidRDefault="004F5825" w:rsidP="004F582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Minimum 400 litres behind rear seats </w:t>
            </w:r>
          </w:p>
        </w:tc>
      </w:tr>
      <w:tr w:rsidR="004F5825" w:rsidRPr="00344879" w14:paraId="40C5F54E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0919CA32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3D6EA65F" w14:textId="21B6C54C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Ground Clearance</w:t>
            </w:r>
          </w:p>
        </w:tc>
        <w:tc>
          <w:tcPr>
            <w:tcW w:w="5670" w:type="dxa"/>
            <w:vAlign w:val="center"/>
          </w:tcPr>
          <w:p w14:paraId="58F16BEB" w14:textId="3A7AD3C5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4879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Minimum 180mm</w:t>
            </w:r>
          </w:p>
        </w:tc>
      </w:tr>
      <w:tr w:rsidR="004F5825" w:rsidRPr="00344879" w14:paraId="63CB20BE" w14:textId="77777777" w:rsidTr="003D1684">
        <w:trPr>
          <w:trHeight w:val="340"/>
        </w:trPr>
        <w:tc>
          <w:tcPr>
            <w:tcW w:w="1440" w:type="dxa"/>
            <w:vMerge w:val="restart"/>
            <w:vAlign w:val="center"/>
          </w:tcPr>
          <w:p w14:paraId="1D849229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Other</w:t>
            </w:r>
          </w:p>
        </w:tc>
        <w:tc>
          <w:tcPr>
            <w:tcW w:w="3690" w:type="dxa"/>
            <w:vAlign w:val="center"/>
          </w:tcPr>
          <w:p w14:paraId="01E7FC3A" w14:textId="77777777" w:rsidR="004F5825" w:rsidRPr="00344879" w:rsidRDefault="004F5825" w:rsidP="004F5825">
            <w:pPr>
              <w:rPr>
                <w:rFonts w:ascii="Calibri Light" w:hAnsi="Calibri Light" w:cs="Calibri Light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Radio</w:t>
            </w:r>
          </w:p>
        </w:tc>
        <w:tc>
          <w:tcPr>
            <w:tcW w:w="5670" w:type="dxa"/>
            <w:vAlign w:val="center"/>
          </w:tcPr>
          <w:p w14:paraId="3BC3DB91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AM/FM Radio</w:t>
            </w:r>
          </w:p>
        </w:tc>
      </w:tr>
      <w:tr w:rsidR="004F5825" w:rsidRPr="00344879" w14:paraId="663B8E10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02B40C6B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504D0DDB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Ports</w:t>
            </w:r>
          </w:p>
        </w:tc>
        <w:tc>
          <w:tcPr>
            <w:tcW w:w="5670" w:type="dxa"/>
            <w:vAlign w:val="center"/>
          </w:tcPr>
          <w:p w14:paraId="3719721D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USB and/or AUX Jack Ports</w:t>
            </w:r>
          </w:p>
        </w:tc>
      </w:tr>
      <w:tr w:rsidR="004F5825" w:rsidRPr="00344879" w14:paraId="5CE8E998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15C5D940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622C3321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HVAC</w:t>
            </w:r>
          </w:p>
        </w:tc>
        <w:tc>
          <w:tcPr>
            <w:tcW w:w="5670" w:type="dxa"/>
            <w:vAlign w:val="center"/>
          </w:tcPr>
          <w:p w14:paraId="54B272BF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Heating and Air Conditioning </w:t>
            </w:r>
          </w:p>
        </w:tc>
      </w:tr>
      <w:tr w:rsidR="004F5825" w:rsidRPr="00344879" w14:paraId="558F6928" w14:textId="77777777" w:rsidTr="003D1684">
        <w:tc>
          <w:tcPr>
            <w:tcW w:w="1440" w:type="dxa"/>
            <w:vMerge w:val="restart"/>
            <w:vAlign w:val="center"/>
          </w:tcPr>
          <w:p w14:paraId="6E564EBF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Safety &amp; Security</w:t>
            </w:r>
          </w:p>
        </w:tc>
        <w:tc>
          <w:tcPr>
            <w:tcW w:w="3690" w:type="dxa"/>
            <w:vAlign w:val="center"/>
          </w:tcPr>
          <w:p w14:paraId="0017F020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Seat Belts</w:t>
            </w:r>
          </w:p>
        </w:tc>
        <w:tc>
          <w:tcPr>
            <w:tcW w:w="5670" w:type="dxa"/>
            <w:vAlign w:val="center"/>
          </w:tcPr>
          <w:p w14:paraId="31639D1F" w14:textId="557C3115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ALL seats fitted with 3 Point Seat Belts</w:t>
            </w:r>
          </w:p>
        </w:tc>
      </w:tr>
      <w:tr w:rsidR="004F5825" w:rsidRPr="00344879" w14:paraId="6150332C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79C2022A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22D9EEE9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Air bag System</w:t>
            </w:r>
          </w:p>
        </w:tc>
        <w:tc>
          <w:tcPr>
            <w:tcW w:w="5670" w:type="dxa"/>
            <w:vAlign w:val="center"/>
          </w:tcPr>
          <w:p w14:paraId="1DAF189E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Driver and passenger front Airbags</w:t>
            </w:r>
          </w:p>
        </w:tc>
      </w:tr>
      <w:tr w:rsidR="004F5825" w:rsidRPr="00344879" w14:paraId="6F420817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5CC80DA7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01C0A460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Headrest</w:t>
            </w:r>
          </w:p>
        </w:tc>
        <w:tc>
          <w:tcPr>
            <w:tcW w:w="5670" w:type="dxa"/>
            <w:vAlign w:val="center"/>
          </w:tcPr>
          <w:p w14:paraId="566EAF25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Adjustable headrests for all seats</w:t>
            </w:r>
          </w:p>
        </w:tc>
      </w:tr>
      <w:tr w:rsidR="004F5825" w:rsidRPr="00344879" w14:paraId="582AAABC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533D4F8B" w14:textId="77777777" w:rsidR="004F5825" w:rsidRPr="00344879" w:rsidRDefault="004F5825" w:rsidP="004F582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722164A1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Braking</w:t>
            </w:r>
          </w:p>
        </w:tc>
        <w:tc>
          <w:tcPr>
            <w:tcW w:w="5670" w:type="dxa"/>
            <w:vAlign w:val="center"/>
          </w:tcPr>
          <w:p w14:paraId="061E6C3A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Anti-Lock Braking System (ABS)</w:t>
            </w:r>
          </w:p>
        </w:tc>
      </w:tr>
      <w:tr w:rsidR="004F5825" w:rsidRPr="00344879" w14:paraId="3EAEFF0D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77E4DAF1" w14:textId="77777777" w:rsidR="004F5825" w:rsidRPr="00344879" w:rsidRDefault="004F5825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21B037EE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Anti-Theft Devices</w:t>
            </w:r>
          </w:p>
        </w:tc>
        <w:tc>
          <w:tcPr>
            <w:tcW w:w="5670" w:type="dxa"/>
            <w:vAlign w:val="center"/>
          </w:tcPr>
          <w:p w14:paraId="005E59FD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Alarm and Immobilizer</w:t>
            </w:r>
          </w:p>
        </w:tc>
      </w:tr>
      <w:tr w:rsidR="004F5825" w:rsidRPr="00344879" w14:paraId="0B8B9EE5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5A7B5BC8" w14:textId="77777777" w:rsidR="004F5825" w:rsidRPr="00344879" w:rsidRDefault="004F5825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497CE983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Horn</w:t>
            </w:r>
          </w:p>
        </w:tc>
        <w:tc>
          <w:tcPr>
            <w:tcW w:w="5670" w:type="dxa"/>
            <w:vAlign w:val="center"/>
          </w:tcPr>
          <w:p w14:paraId="581728F8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Fitted as standard</w:t>
            </w:r>
          </w:p>
        </w:tc>
      </w:tr>
      <w:tr w:rsidR="004F5825" w:rsidRPr="00344879" w14:paraId="1CE38E41" w14:textId="77777777" w:rsidTr="003D1684">
        <w:tc>
          <w:tcPr>
            <w:tcW w:w="1440" w:type="dxa"/>
            <w:vMerge/>
            <w:vAlign w:val="center"/>
          </w:tcPr>
          <w:p w14:paraId="065B60C8" w14:textId="77777777" w:rsidR="004F5825" w:rsidRPr="00344879" w:rsidRDefault="004F5825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7A9C84DC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First Aid Kit</w:t>
            </w:r>
          </w:p>
        </w:tc>
        <w:tc>
          <w:tcPr>
            <w:tcW w:w="5670" w:type="dxa"/>
            <w:vAlign w:val="center"/>
          </w:tcPr>
          <w:p w14:paraId="61A1F291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First Aid Kit to be supplied with each vehicle.</w:t>
            </w:r>
          </w:p>
        </w:tc>
      </w:tr>
      <w:tr w:rsidR="004F5825" w:rsidRPr="00344879" w14:paraId="20665FF4" w14:textId="77777777" w:rsidTr="003D1684">
        <w:tc>
          <w:tcPr>
            <w:tcW w:w="1440" w:type="dxa"/>
            <w:vMerge/>
            <w:vAlign w:val="center"/>
          </w:tcPr>
          <w:p w14:paraId="60D50477" w14:textId="77777777" w:rsidR="004F5825" w:rsidRPr="00344879" w:rsidRDefault="004F5825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6719338D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Warning Triangle</w:t>
            </w:r>
          </w:p>
        </w:tc>
        <w:tc>
          <w:tcPr>
            <w:tcW w:w="5670" w:type="dxa"/>
            <w:vAlign w:val="center"/>
          </w:tcPr>
          <w:p w14:paraId="4CDB9EC2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 Warning Triangle to be supplied with each vehicle.</w:t>
            </w:r>
          </w:p>
        </w:tc>
      </w:tr>
      <w:tr w:rsidR="004F5825" w:rsidRPr="00344879" w14:paraId="71AC59DD" w14:textId="77777777" w:rsidTr="003D1684">
        <w:tc>
          <w:tcPr>
            <w:tcW w:w="1440" w:type="dxa"/>
            <w:vMerge/>
            <w:vAlign w:val="center"/>
          </w:tcPr>
          <w:p w14:paraId="36693588" w14:textId="77777777" w:rsidR="004F5825" w:rsidRPr="00344879" w:rsidRDefault="004F5825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7D377666" w14:textId="1D7B5975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</w:rPr>
              <w:t>Fire Extinguisher </w:t>
            </w:r>
          </w:p>
        </w:tc>
        <w:tc>
          <w:tcPr>
            <w:tcW w:w="5670" w:type="dxa"/>
            <w:vAlign w:val="center"/>
          </w:tcPr>
          <w:p w14:paraId="53C618A5" w14:textId="20238E96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</w:rPr>
              <w:t>A 1kg Powder fire extinguisher securely fitted inside the vehicle. </w:t>
            </w:r>
          </w:p>
        </w:tc>
      </w:tr>
      <w:tr w:rsidR="004F5825" w:rsidRPr="00344879" w14:paraId="7FF536FB" w14:textId="77777777" w:rsidTr="003D1684">
        <w:tc>
          <w:tcPr>
            <w:tcW w:w="1440" w:type="dxa"/>
            <w:vMerge/>
            <w:vAlign w:val="center"/>
          </w:tcPr>
          <w:p w14:paraId="127BE790" w14:textId="77777777" w:rsidR="004F5825" w:rsidRPr="00344879" w:rsidRDefault="004F5825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366F4393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Spare Wheel</w:t>
            </w:r>
          </w:p>
        </w:tc>
        <w:tc>
          <w:tcPr>
            <w:tcW w:w="5670" w:type="dxa"/>
            <w:vAlign w:val="center"/>
          </w:tcPr>
          <w:p w14:paraId="65802415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Minimum of 1x spare wheel provided with each vehicle, securely attached to the vehicle.</w:t>
            </w:r>
          </w:p>
        </w:tc>
      </w:tr>
      <w:tr w:rsidR="004F5825" w:rsidRPr="00344879" w14:paraId="075987B9" w14:textId="77777777" w:rsidTr="003D1684">
        <w:tc>
          <w:tcPr>
            <w:tcW w:w="1440" w:type="dxa"/>
            <w:vMerge/>
            <w:vAlign w:val="center"/>
          </w:tcPr>
          <w:p w14:paraId="78D0230F" w14:textId="77777777" w:rsidR="004F5825" w:rsidRPr="00344879" w:rsidRDefault="004F5825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63DDF5FA" w14:textId="66C8C59A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Tools</w:t>
            </w:r>
          </w:p>
        </w:tc>
        <w:tc>
          <w:tcPr>
            <w:tcW w:w="5670" w:type="dxa"/>
            <w:vAlign w:val="center"/>
          </w:tcPr>
          <w:p w14:paraId="553257A7" w14:textId="3F519989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Toolkit and jack</w:t>
            </w:r>
          </w:p>
        </w:tc>
      </w:tr>
      <w:tr w:rsidR="004F5825" w:rsidRPr="00344879" w14:paraId="6F5F8788" w14:textId="77777777" w:rsidTr="003D1684">
        <w:tc>
          <w:tcPr>
            <w:tcW w:w="1440" w:type="dxa"/>
            <w:vMerge/>
            <w:vAlign w:val="center"/>
          </w:tcPr>
          <w:p w14:paraId="3ABC92FA" w14:textId="77777777" w:rsidR="004F5825" w:rsidRPr="00344879" w:rsidRDefault="004F5825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6F5F5E1A" w14:textId="2B4B7F04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Cruise control </w:t>
            </w:r>
          </w:p>
        </w:tc>
        <w:tc>
          <w:tcPr>
            <w:tcW w:w="5670" w:type="dxa"/>
            <w:vAlign w:val="center"/>
          </w:tcPr>
          <w:p w14:paraId="38AA111E" w14:textId="4FAA4FAE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Adaptive Cruise Control (ACC)</w:t>
            </w:r>
          </w:p>
        </w:tc>
      </w:tr>
      <w:tr w:rsidR="004F5825" w:rsidRPr="00344879" w14:paraId="45E08DA3" w14:textId="77777777" w:rsidTr="003D1684">
        <w:tc>
          <w:tcPr>
            <w:tcW w:w="1440" w:type="dxa"/>
            <w:vMerge/>
            <w:vAlign w:val="center"/>
          </w:tcPr>
          <w:p w14:paraId="3EDF723B" w14:textId="77777777" w:rsidR="004F5825" w:rsidRPr="00344879" w:rsidRDefault="004F5825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0A3EBFFD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Front Collision Mitigation</w:t>
            </w:r>
          </w:p>
          <w:p w14:paraId="1D2E04CC" w14:textId="7777777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097AC4E7" w14:textId="3B048BBE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Forward Collision Warning with Automatic Emergency Braking</w:t>
            </w:r>
          </w:p>
        </w:tc>
      </w:tr>
      <w:tr w:rsidR="004F5825" w:rsidRPr="00344879" w14:paraId="328963BF" w14:textId="77777777" w:rsidTr="003D1684">
        <w:tc>
          <w:tcPr>
            <w:tcW w:w="1440" w:type="dxa"/>
            <w:vMerge/>
            <w:vAlign w:val="center"/>
          </w:tcPr>
          <w:p w14:paraId="52A67723" w14:textId="77777777" w:rsidR="004F5825" w:rsidRPr="00344879" w:rsidRDefault="004F5825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57355A25" w14:textId="7B1D07FE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Spots </w:t>
            </w:r>
          </w:p>
        </w:tc>
        <w:tc>
          <w:tcPr>
            <w:tcW w:w="5670" w:type="dxa"/>
            <w:vAlign w:val="center"/>
          </w:tcPr>
          <w:p w14:paraId="34D034E1" w14:textId="5B917347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Blind Spot Monitor </w:t>
            </w:r>
          </w:p>
        </w:tc>
      </w:tr>
      <w:tr w:rsidR="004F5825" w:rsidRPr="00344879" w14:paraId="63102070" w14:textId="77777777" w:rsidTr="003D1684">
        <w:trPr>
          <w:trHeight w:val="340"/>
        </w:trPr>
        <w:tc>
          <w:tcPr>
            <w:tcW w:w="1440" w:type="dxa"/>
            <w:vMerge/>
            <w:vAlign w:val="center"/>
          </w:tcPr>
          <w:p w14:paraId="7D4B36F6" w14:textId="77777777" w:rsidR="004F5825" w:rsidRPr="00344879" w:rsidRDefault="004F5825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49887E44" w14:textId="07750A91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Tracking </w:t>
            </w:r>
          </w:p>
        </w:tc>
        <w:tc>
          <w:tcPr>
            <w:tcW w:w="5670" w:type="dxa"/>
            <w:vAlign w:val="center"/>
          </w:tcPr>
          <w:p w14:paraId="1460DD22" w14:textId="06CA6EA8" w:rsidR="004F5825" w:rsidRPr="00344879" w:rsidRDefault="004F5825" w:rsidP="004F582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color w:val="000000"/>
                <w:sz w:val="22"/>
                <w:szCs w:val="22"/>
              </w:rPr>
              <w:t>Vehicle Tracking/Roadside Assistance</w:t>
            </w:r>
          </w:p>
        </w:tc>
      </w:tr>
      <w:tr w:rsidR="009F05BA" w:rsidRPr="00344879" w14:paraId="483ED392" w14:textId="77777777" w:rsidTr="003D1684">
        <w:trPr>
          <w:trHeight w:val="302"/>
        </w:trPr>
        <w:tc>
          <w:tcPr>
            <w:tcW w:w="1440" w:type="dxa"/>
            <w:vMerge w:val="restart"/>
            <w:vAlign w:val="center"/>
          </w:tcPr>
          <w:p w14:paraId="18CF0892" w14:textId="2AEC21BB" w:rsidR="009F05BA" w:rsidRPr="00344879" w:rsidRDefault="009F05BA" w:rsidP="004F5825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b/>
                <w:bCs/>
              </w:rPr>
              <w:t>Environmental &amp; Efficiency Standards</w:t>
            </w:r>
          </w:p>
        </w:tc>
        <w:tc>
          <w:tcPr>
            <w:tcW w:w="3690" w:type="dxa"/>
            <w:vAlign w:val="center"/>
          </w:tcPr>
          <w:p w14:paraId="1EBE2949" w14:textId="5F509397" w:rsidR="009F05BA" w:rsidRPr="00344879" w:rsidRDefault="009F05BA" w:rsidP="009F05B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 xml:space="preserve">Compliance </w:t>
            </w:r>
          </w:p>
        </w:tc>
        <w:tc>
          <w:tcPr>
            <w:tcW w:w="5670" w:type="dxa"/>
            <w:vAlign w:val="center"/>
          </w:tcPr>
          <w:p w14:paraId="674B2106" w14:textId="734C07CA" w:rsidR="009F05BA" w:rsidRPr="00344879" w:rsidRDefault="009F05BA" w:rsidP="009F05BA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Compliant with Ethiopian EV standards and IEC/ISO battery safety standards</w:t>
            </w:r>
          </w:p>
        </w:tc>
      </w:tr>
      <w:tr w:rsidR="009F05BA" w:rsidRPr="00344879" w14:paraId="60952E2D" w14:textId="77777777" w:rsidTr="003D1684">
        <w:trPr>
          <w:trHeight w:val="300"/>
        </w:trPr>
        <w:tc>
          <w:tcPr>
            <w:tcW w:w="1440" w:type="dxa"/>
            <w:vMerge/>
            <w:vAlign w:val="center"/>
          </w:tcPr>
          <w:p w14:paraId="36C9BEAA" w14:textId="77777777" w:rsidR="009F05BA" w:rsidRPr="00344879" w:rsidRDefault="009F05BA" w:rsidP="004F5825">
            <w:pPr>
              <w:rPr>
                <w:rFonts w:ascii="Calibri Light" w:hAnsi="Calibri Light" w:cs="Calibri Light"/>
              </w:rPr>
            </w:pPr>
          </w:p>
        </w:tc>
        <w:tc>
          <w:tcPr>
            <w:tcW w:w="3690" w:type="dxa"/>
            <w:vAlign w:val="center"/>
          </w:tcPr>
          <w:p w14:paraId="278D9B02" w14:textId="687DF29F" w:rsidR="009F05BA" w:rsidRPr="00344879" w:rsidRDefault="009F05BA" w:rsidP="009F05B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Noise and Vibration</w:t>
            </w:r>
          </w:p>
        </w:tc>
        <w:tc>
          <w:tcPr>
            <w:tcW w:w="5670" w:type="dxa"/>
            <w:vAlign w:val="center"/>
          </w:tcPr>
          <w:p w14:paraId="74A45D1E" w14:textId="7DA0C8B0" w:rsidR="009F05BA" w:rsidRPr="00344879" w:rsidRDefault="009F05BA" w:rsidP="009F05BA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Must meet ES 7095:2024 standards for minimal NVH levels </w:t>
            </w:r>
          </w:p>
        </w:tc>
      </w:tr>
      <w:tr w:rsidR="009F05BA" w:rsidRPr="00344879" w14:paraId="77FBF7D7" w14:textId="77777777" w:rsidTr="003D1684">
        <w:trPr>
          <w:trHeight w:val="300"/>
        </w:trPr>
        <w:tc>
          <w:tcPr>
            <w:tcW w:w="1440" w:type="dxa"/>
            <w:vMerge/>
            <w:vAlign w:val="center"/>
          </w:tcPr>
          <w:p w14:paraId="56194BF0" w14:textId="77777777" w:rsidR="009F05BA" w:rsidRPr="00344879" w:rsidRDefault="009F05BA" w:rsidP="004F5825">
            <w:pPr>
              <w:rPr>
                <w:rFonts w:ascii="Calibri Light" w:hAnsi="Calibri Light" w:cs="Calibri Light"/>
              </w:rPr>
            </w:pPr>
          </w:p>
        </w:tc>
        <w:tc>
          <w:tcPr>
            <w:tcW w:w="3690" w:type="dxa"/>
            <w:vAlign w:val="center"/>
          </w:tcPr>
          <w:p w14:paraId="473A50E5" w14:textId="0BE19781" w:rsidR="009F05BA" w:rsidRPr="00344879" w:rsidRDefault="009F05BA" w:rsidP="009F05B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Energy Consumption</w:t>
            </w:r>
          </w:p>
        </w:tc>
        <w:tc>
          <w:tcPr>
            <w:tcW w:w="5670" w:type="dxa"/>
            <w:vAlign w:val="center"/>
          </w:tcPr>
          <w:p w14:paraId="23831CFE" w14:textId="61BFA937" w:rsidR="009F05BA" w:rsidRPr="00344879" w:rsidRDefault="009F05BA" w:rsidP="009F05BA">
            <w:pPr>
              <w:pStyle w:val="ListParagraph"/>
              <w:numPr>
                <w:ilvl w:val="0"/>
                <w:numId w:val="4"/>
              </w:numPr>
              <w:ind w:left="70" w:hanging="90"/>
              <w:rPr>
                <w:rFonts w:ascii="Calibri Light" w:hAnsi="Calibri Light" w:cs="Calibri Light"/>
                <w:sz w:val="22"/>
                <w:szCs w:val="22"/>
              </w:rPr>
            </w:pPr>
            <w:r w:rsidRPr="00344879">
              <w:rPr>
                <w:rFonts w:ascii="Calibri Light" w:hAnsi="Calibri Light" w:cs="Calibri Light"/>
                <w:sz w:val="22"/>
                <w:szCs w:val="22"/>
              </w:rPr>
              <w:t>0.15 to 0.20 kWh/100 km</w:t>
            </w:r>
          </w:p>
        </w:tc>
      </w:tr>
    </w:tbl>
    <w:p w14:paraId="4EBF03F9" w14:textId="4B259467" w:rsidR="00D002E3" w:rsidRPr="00344879" w:rsidRDefault="00D002E3" w:rsidP="00DF092D">
      <w:pPr>
        <w:rPr>
          <w:rFonts w:ascii="Calibri Light" w:hAnsi="Calibri Light" w:cs="Calibri Light"/>
        </w:rPr>
      </w:pPr>
    </w:p>
    <w:sectPr w:rsidR="00D002E3" w:rsidRPr="00344879" w:rsidSect="003D1684">
      <w:pgSz w:w="11906" w:h="16838"/>
      <w:pgMar w:top="630" w:right="1440" w:bottom="108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5EB7" w14:textId="77777777" w:rsidR="00B741F0" w:rsidRDefault="00B741F0" w:rsidP="003D1684">
      <w:pPr>
        <w:spacing w:after="0" w:line="240" w:lineRule="auto"/>
      </w:pPr>
      <w:r>
        <w:separator/>
      </w:r>
    </w:p>
  </w:endnote>
  <w:endnote w:type="continuationSeparator" w:id="0">
    <w:p w14:paraId="687EB6C1" w14:textId="77777777" w:rsidR="00B741F0" w:rsidRDefault="00B741F0" w:rsidP="003D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D282" w14:textId="0178E972" w:rsidR="003D1684" w:rsidRPr="003D1684" w:rsidRDefault="003D1684" w:rsidP="003D1684">
    <w:pPr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b/>
        <w:bCs/>
        <w:color w:val="196B24" w:themeColor="accent3"/>
      </w:rPr>
      <w:t xml:space="preserve">Technical Specification </w:t>
    </w:r>
    <w:r w:rsidRPr="003D1684">
      <w:rPr>
        <w:rFonts w:ascii="Calibri Light" w:hAnsi="Calibri Light" w:cs="Calibri Light"/>
        <w:b/>
        <w:bCs/>
        <w:color w:val="196B24" w:themeColor="accent3"/>
      </w:rPr>
      <w:t xml:space="preserve">Crossover or SUV Vehicle </w:t>
    </w:r>
    <w:r>
      <w:rPr>
        <w:rFonts w:ascii="Calibri Light" w:hAnsi="Calibri Light" w:cs="Calibri Light"/>
        <w:b/>
        <w:bCs/>
        <w:color w:val="196B24" w:themeColor="accent3"/>
      </w:rPr>
      <w:t>(EV)</w:t>
    </w:r>
  </w:p>
  <w:p w14:paraId="317520E1" w14:textId="77777777" w:rsidR="003D1684" w:rsidRDefault="003D1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763A" w14:textId="77777777" w:rsidR="00B741F0" w:rsidRDefault="00B741F0" w:rsidP="003D1684">
      <w:pPr>
        <w:spacing w:after="0" w:line="240" w:lineRule="auto"/>
      </w:pPr>
      <w:r>
        <w:separator/>
      </w:r>
    </w:p>
  </w:footnote>
  <w:footnote w:type="continuationSeparator" w:id="0">
    <w:p w14:paraId="07114F71" w14:textId="77777777" w:rsidR="00B741F0" w:rsidRDefault="00B741F0" w:rsidP="003D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1464" w14:textId="6FD77322" w:rsidR="003D1684" w:rsidRDefault="003D1684" w:rsidP="003D1684">
    <w:pPr>
      <w:pStyle w:val="Header"/>
      <w:jc w:val="center"/>
    </w:pPr>
    <w:r>
      <w:rPr>
        <w:noProof/>
        <w:lang w:eastAsia="en-IE"/>
      </w:rPr>
      <w:drawing>
        <wp:inline distT="0" distB="0" distL="0" distR="0" wp14:anchorId="3768C601" wp14:editId="52797A3A">
          <wp:extent cx="1200150" cy="481542"/>
          <wp:effectExtent l="0" t="0" r="0" b="0"/>
          <wp:docPr id="828083719" name="Picture 828083719" descr="A green and white logo with a globe and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083719" name="Picture 828083719" descr="A green and white logo with a globe and a let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903" cy="4874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B4351"/>
    <w:multiLevelType w:val="multilevel"/>
    <w:tmpl w:val="62E4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CE599C"/>
    <w:multiLevelType w:val="multilevel"/>
    <w:tmpl w:val="0DE6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431869"/>
    <w:multiLevelType w:val="hybridMultilevel"/>
    <w:tmpl w:val="F842C6F8"/>
    <w:lvl w:ilvl="0" w:tplc="2EB2C0C6">
      <w:start w:val="6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17D3D"/>
    <w:multiLevelType w:val="multilevel"/>
    <w:tmpl w:val="C5A6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F023F"/>
    <w:multiLevelType w:val="multilevel"/>
    <w:tmpl w:val="966C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EA0B5B"/>
    <w:multiLevelType w:val="multilevel"/>
    <w:tmpl w:val="8D2A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973356">
    <w:abstractNumId w:val="3"/>
  </w:num>
  <w:num w:numId="2" w16cid:durableId="794181023">
    <w:abstractNumId w:val="5"/>
  </w:num>
  <w:num w:numId="3" w16cid:durableId="1900357563">
    <w:abstractNumId w:val="0"/>
  </w:num>
  <w:num w:numId="4" w16cid:durableId="928121545">
    <w:abstractNumId w:val="2"/>
  </w:num>
  <w:num w:numId="5" w16cid:durableId="1535266782">
    <w:abstractNumId w:val="1"/>
  </w:num>
  <w:num w:numId="6" w16cid:durableId="1247422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59"/>
    <w:rsid w:val="00000C7E"/>
    <w:rsid w:val="000011DD"/>
    <w:rsid w:val="0001426B"/>
    <w:rsid w:val="00017C1F"/>
    <w:rsid w:val="000201A5"/>
    <w:rsid w:val="0002122A"/>
    <w:rsid w:val="000239B6"/>
    <w:rsid w:val="00024154"/>
    <w:rsid w:val="00026F20"/>
    <w:rsid w:val="0003337E"/>
    <w:rsid w:val="0003494D"/>
    <w:rsid w:val="000403DA"/>
    <w:rsid w:val="00040B88"/>
    <w:rsid w:val="00042878"/>
    <w:rsid w:val="00053EE6"/>
    <w:rsid w:val="00053FB9"/>
    <w:rsid w:val="0006296C"/>
    <w:rsid w:val="000632EE"/>
    <w:rsid w:val="00065CAE"/>
    <w:rsid w:val="00066042"/>
    <w:rsid w:val="00070845"/>
    <w:rsid w:val="000719D9"/>
    <w:rsid w:val="00073DFF"/>
    <w:rsid w:val="0007589A"/>
    <w:rsid w:val="00077796"/>
    <w:rsid w:val="00084C61"/>
    <w:rsid w:val="00086B35"/>
    <w:rsid w:val="000966F1"/>
    <w:rsid w:val="000A07A9"/>
    <w:rsid w:val="000A4306"/>
    <w:rsid w:val="000A4A8A"/>
    <w:rsid w:val="000A7636"/>
    <w:rsid w:val="000B403F"/>
    <w:rsid w:val="000B502E"/>
    <w:rsid w:val="000B5576"/>
    <w:rsid w:val="000B5CE4"/>
    <w:rsid w:val="000B7393"/>
    <w:rsid w:val="000C045D"/>
    <w:rsid w:val="000C0F8A"/>
    <w:rsid w:val="000C2172"/>
    <w:rsid w:val="000C30E7"/>
    <w:rsid w:val="000C51BA"/>
    <w:rsid w:val="000C5B99"/>
    <w:rsid w:val="000D0EE7"/>
    <w:rsid w:val="000D1105"/>
    <w:rsid w:val="000D59FA"/>
    <w:rsid w:val="000D7C0A"/>
    <w:rsid w:val="000E3096"/>
    <w:rsid w:val="000E35B3"/>
    <w:rsid w:val="000E60D1"/>
    <w:rsid w:val="000F2882"/>
    <w:rsid w:val="000F2CCB"/>
    <w:rsid w:val="000F62EB"/>
    <w:rsid w:val="00105C0C"/>
    <w:rsid w:val="00114683"/>
    <w:rsid w:val="00115B00"/>
    <w:rsid w:val="00117C3A"/>
    <w:rsid w:val="00121F8D"/>
    <w:rsid w:val="00125433"/>
    <w:rsid w:val="00130B74"/>
    <w:rsid w:val="00133835"/>
    <w:rsid w:val="00134526"/>
    <w:rsid w:val="00135D43"/>
    <w:rsid w:val="00135E1E"/>
    <w:rsid w:val="00136128"/>
    <w:rsid w:val="00136971"/>
    <w:rsid w:val="00137538"/>
    <w:rsid w:val="00140076"/>
    <w:rsid w:val="00141512"/>
    <w:rsid w:val="001415D2"/>
    <w:rsid w:val="00141969"/>
    <w:rsid w:val="001475D3"/>
    <w:rsid w:val="00153205"/>
    <w:rsid w:val="00153C12"/>
    <w:rsid w:val="00155984"/>
    <w:rsid w:val="00161222"/>
    <w:rsid w:val="001616CD"/>
    <w:rsid w:val="00162FE8"/>
    <w:rsid w:val="00170491"/>
    <w:rsid w:val="00172411"/>
    <w:rsid w:val="00176CF9"/>
    <w:rsid w:val="00177F60"/>
    <w:rsid w:val="001809C0"/>
    <w:rsid w:val="0019245C"/>
    <w:rsid w:val="00195D8E"/>
    <w:rsid w:val="00197FDB"/>
    <w:rsid w:val="001A08AD"/>
    <w:rsid w:val="001A2462"/>
    <w:rsid w:val="001D32CA"/>
    <w:rsid w:val="001D46EB"/>
    <w:rsid w:val="001E3979"/>
    <w:rsid w:val="001E3F1D"/>
    <w:rsid w:val="001F13DA"/>
    <w:rsid w:val="001F2293"/>
    <w:rsid w:val="00202143"/>
    <w:rsid w:val="00202D09"/>
    <w:rsid w:val="002045AE"/>
    <w:rsid w:val="002063C2"/>
    <w:rsid w:val="00207484"/>
    <w:rsid w:val="00212A47"/>
    <w:rsid w:val="00225ECA"/>
    <w:rsid w:val="00227A10"/>
    <w:rsid w:val="002313DE"/>
    <w:rsid w:val="00233616"/>
    <w:rsid w:val="00234A86"/>
    <w:rsid w:val="002412EB"/>
    <w:rsid w:val="00250DD2"/>
    <w:rsid w:val="00251A28"/>
    <w:rsid w:val="0025344D"/>
    <w:rsid w:val="00260210"/>
    <w:rsid w:val="00262FD8"/>
    <w:rsid w:val="0027047A"/>
    <w:rsid w:val="00276907"/>
    <w:rsid w:val="00276B5A"/>
    <w:rsid w:val="00277285"/>
    <w:rsid w:val="0028064A"/>
    <w:rsid w:val="002807FE"/>
    <w:rsid w:val="00280D25"/>
    <w:rsid w:val="00291489"/>
    <w:rsid w:val="00294EE6"/>
    <w:rsid w:val="002A3194"/>
    <w:rsid w:val="002A6340"/>
    <w:rsid w:val="002B1E10"/>
    <w:rsid w:val="002B3006"/>
    <w:rsid w:val="002B4E77"/>
    <w:rsid w:val="002B6B33"/>
    <w:rsid w:val="002B6D32"/>
    <w:rsid w:val="002B715C"/>
    <w:rsid w:val="002B748C"/>
    <w:rsid w:val="002C557D"/>
    <w:rsid w:val="002C6ADD"/>
    <w:rsid w:val="002D4A51"/>
    <w:rsid w:val="002D5817"/>
    <w:rsid w:val="002E0C04"/>
    <w:rsid w:val="002E38BF"/>
    <w:rsid w:val="002E4B01"/>
    <w:rsid w:val="002F0D05"/>
    <w:rsid w:val="002F2848"/>
    <w:rsid w:val="002F504B"/>
    <w:rsid w:val="00305A34"/>
    <w:rsid w:val="00310997"/>
    <w:rsid w:val="00315A83"/>
    <w:rsid w:val="00320C98"/>
    <w:rsid w:val="00320FA6"/>
    <w:rsid w:val="00336182"/>
    <w:rsid w:val="00341853"/>
    <w:rsid w:val="00341A35"/>
    <w:rsid w:val="00341B81"/>
    <w:rsid w:val="00342FD7"/>
    <w:rsid w:val="00343FFE"/>
    <w:rsid w:val="00344879"/>
    <w:rsid w:val="0035180F"/>
    <w:rsid w:val="0035361B"/>
    <w:rsid w:val="00354C52"/>
    <w:rsid w:val="00366BEB"/>
    <w:rsid w:val="003672B9"/>
    <w:rsid w:val="00380E94"/>
    <w:rsid w:val="00381C37"/>
    <w:rsid w:val="00382F75"/>
    <w:rsid w:val="00384692"/>
    <w:rsid w:val="003918C0"/>
    <w:rsid w:val="00393F65"/>
    <w:rsid w:val="003A3C01"/>
    <w:rsid w:val="003A3E31"/>
    <w:rsid w:val="003A536B"/>
    <w:rsid w:val="003A5B3C"/>
    <w:rsid w:val="003B07E0"/>
    <w:rsid w:val="003B1B0F"/>
    <w:rsid w:val="003B4912"/>
    <w:rsid w:val="003B4B89"/>
    <w:rsid w:val="003B6762"/>
    <w:rsid w:val="003B74DA"/>
    <w:rsid w:val="003C264E"/>
    <w:rsid w:val="003C2CE8"/>
    <w:rsid w:val="003C555C"/>
    <w:rsid w:val="003C71BE"/>
    <w:rsid w:val="003D1684"/>
    <w:rsid w:val="003D3F7D"/>
    <w:rsid w:val="003D6056"/>
    <w:rsid w:val="003D6AF6"/>
    <w:rsid w:val="003E51E7"/>
    <w:rsid w:val="003F175A"/>
    <w:rsid w:val="003F26FD"/>
    <w:rsid w:val="003F6CC1"/>
    <w:rsid w:val="00401205"/>
    <w:rsid w:val="00402216"/>
    <w:rsid w:val="00402A73"/>
    <w:rsid w:val="00403C7C"/>
    <w:rsid w:val="0040711B"/>
    <w:rsid w:val="00413268"/>
    <w:rsid w:val="004142AD"/>
    <w:rsid w:val="00422B3E"/>
    <w:rsid w:val="00425C9D"/>
    <w:rsid w:val="00432B39"/>
    <w:rsid w:val="00432CDD"/>
    <w:rsid w:val="00433427"/>
    <w:rsid w:val="00437CC5"/>
    <w:rsid w:val="00442E9A"/>
    <w:rsid w:val="004432FC"/>
    <w:rsid w:val="00445124"/>
    <w:rsid w:val="004465E0"/>
    <w:rsid w:val="00447FA4"/>
    <w:rsid w:val="00454529"/>
    <w:rsid w:val="0045634D"/>
    <w:rsid w:val="004622D0"/>
    <w:rsid w:val="00464C66"/>
    <w:rsid w:val="00464F9C"/>
    <w:rsid w:val="00466034"/>
    <w:rsid w:val="004672B4"/>
    <w:rsid w:val="00476E01"/>
    <w:rsid w:val="004862C3"/>
    <w:rsid w:val="00486967"/>
    <w:rsid w:val="00486E85"/>
    <w:rsid w:val="00487769"/>
    <w:rsid w:val="00490F4E"/>
    <w:rsid w:val="004926B2"/>
    <w:rsid w:val="00495CA9"/>
    <w:rsid w:val="004A0BE6"/>
    <w:rsid w:val="004A2788"/>
    <w:rsid w:val="004A38BD"/>
    <w:rsid w:val="004A5921"/>
    <w:rsid w:val="004A6FAC"/>
    <w:rsid w:val="004B0D33"/>
    <w:rsid w:val="004B2A5F"/>
    <w:rsid w:val="004B2DEA"/>
    <w:rsid w:val="004C2342"/>
    <w:rsid w:val="004D1CDD"/>
    <w:rsid w:val="004D7271"/>
    <w:rsid w:val="004D7AC4"/>
    <w:rsid w:val="004E6F97"/>
    <w:rsid w:val="004F4362"/>
    <w:rsid w:val="004F4434"/>
    <w:rsid w:val="004F5825"/>
    <w:rsid w:val="004F5990"/>
    <w:rsid w:val="004F7BC3"/>
    <w:rsid w:val="0050048F"/>
    <w:rsid w:val="005011EE"/>
    <w:rsid w:val="00506A81"/>
    <w:rsid w:val="00512AD7"/>
    <w:rsid w:val="005207E8"/>
    <w:rsid w:val="00526DED"/>
    <w:rsid w:val="0052757D"/>
    <w:rsid w:val="00531E50"/>
    <w:rsid w:val="005342E0"/>
    <w:rsid w:val="005346AF"/>
    <w:rsid w:val="0053518B"/>
    <w:rsid w:val="00535A30"/>
    <w:rsid w:val="00537A0E"/>
    <w:rsid w:val="00541DB7"/>
    <w:rsid w:val="00550AA2"/>
    <w:rsid w:val="00552D46"/>
    <w:rsid w:val="00552F5E"/>
    <w:rsid w:val="00557D0E"/>
    <w:rsid w:val="005662FA"/>
    <w:rsid w:val="00570EEC"/>
    <w:rsid w:val="005817F1"/>
    <w:rsid w:val="0058526B"/>
    <w:rsid w:val="005925DA"/>
    <w:rsid w:val="00593CBE"/>
    <w:rsid w:val="00595998"/>
    <w:rsid w:val="005A2888"/>
    <w:rsid w:val="005B1425"/>
    <w:rsid w:val="005B274D"/>
    <w:rsid w:val="005B2F1A"/>
    <w:rsid w:val="005B31C2"/>
    <w:rsid w:val="005B5E53"/>
    <w:rsid w:val="005C4563"/>
    <w:rsid w:val="005C5CCD"/>
    <w:rsid w:val="005C6CA5"/>
    <w:rsid w:val="005D0C28"/>
    <w:rsid w:val="005D3EA7"/>
    <w:rsid w:val="005D4D85"/>
    <w:rsid w:val="005E0529"/>
    <w:rsid w:val="005E1455"/>
    <w:rsid w:val="005E39FF"/>
    <w:rsid w:val="005E4252"/>
    <w:rsid w:val="005E5E4D"/>
    <w:rsid w:val="005F146C"/>
    <w:rsid w:val="005F15FD"/>
    <w:rsid w:val="005F19A5"/>
    <w:rsid w:val="005F1BDA"/>
    <w:rsid w:val="005F38C9"/>
    <w:rsid w:val="005F70A1"/>
    <w:rsid w:val="00604042"/>
    <w:rsid w:val="0061011C"/>
    <w:rsid w:val="006129F6"/>
    <w:rsid w:val="00612E86"/>
    <w:rsid w:val="0061338D"/>
    <w:rsid w:val="00613EF7"/>
    <w:rsid w:val="00615A9D"/>
    <w:rsid w:val="006207A1"/>
    <w:rsid w:val="0062270E"/>
    <w:rsid w:val="00622E67"/>
    <w:rsid w:val="00627410"/>
    <w:rsid w:val="00630A89"/>
    <w:rsid w:val="006418D5"/>
    <w:rsid w:val="00641AAD"/>
    <w:rsid w:val="00645878"/>
    <w:rsid w:val="00662B29"/>
    <w:rsid w:val="006660A6"/>
    <w:rsid w:val="00666CB0"/>
    <w:rsid w:val="006725BE"/>
    <w:rsid w:val="0067392A"/>
    <w:rsid w:val="00673F2C"/>
    <w:rsid w:val="00674AA4"/>
    <w:rsid w:val="00684AC7"/>
    <w:rsid w:val="00686C98"/>
    <w:rsid w:val="006876B7"/>
    <w:rsid w:val="006939F9"/>
    <w:rsid w:val="006943C7"/>
    <w:rsid w:val="00696BCF"/>
    <w:rsid w:val="00697EBC"/>
    <w:rsid w:val="006A1C29"/>
    <w:rsid w:val="006A1CB0"/>
    <w:rsid w:val="006A488A"/>
    <w:rsid w:val="006A6355"/>
    <w:rsid w:val="006C092B"/>
    <w:rsid w:val="006C4923"/>
    <w:rsid w:val="006C6628"/>
    <w:rsid w:val="006C7CAA"/>
    <w:rsid w:val="006D0727"/>
    <w:rsid w:val="006D2C3E"/>
    <w:rsid w:val="006D48AB"/>
    <w:rsid w:val="006D55C8"/>
    <w:rsid w:val="006D6C79"/>
    <w:rsid w:val="006E35D6"/>
    <w:rsid w:val="006E399C"/>
    <w:rsid w:val="006F2002"/>
    <w:rsid w:val="006F6B65"/>
    <w:rsid w:val="00715C32"/>
    <w:rsid w:val="00724C9E"/>
    <w:rsid w:val="00740769"/>
    <w:rsid w:val="00750018"/>
    <w:rsid w:val="007514ED"/>
    <w:rsid w:val="00751D02"/>
    <w:rsid w:val="00751D3E"/>
    <w:rsid w:val="00752AA5"/>
    <w:rsid w:val="00753E87"/>
    <w:rsid w:val="00757312"/>
    <w:rsid w:val="007637AD"/>
    <w:rsid w:val="00764792"/>
    <w:rsid w:val="007647B9"/>
    <w:rsid w:val="00765CB3"/>
    <w:rsid w:val="00773A24"/>
    <w:rsid w:val="00775363"/>
    <w:rsid w:val="00777FFB"/>
    <w:rsid w:val="00780150"/>
    <w:rsid w:val="007832CF"/>
    <w:rsid w:val="0079536B"/>
    <w:rsid w:val="007A4901"/>
    <w:rsid w:val="007A67EB"/>
    <w:rsid w:val="007B38D5"/>
    <w:rsid w:val="007B4722"/>
    <w:rsid w:val="007C1F3B"/>
    <w:rsid w:val="007C4675"/>
    <w:rsid w:val="007C7602"/>
    <w:rsid w:val="007C7624"/>
    <w:rsid w:val="007C7F2B"/>
    <w:rsid w:val="007E4CD1"/>
    <w:rsid w:val="007E4F4D"/>
    <w:rsid w:val="007F0386"/>
    <w:rsid w:val="007F5825"/>
    <w:rsid w:val="007F61F5"/>
    <w:rsid w:val="00801D15"/>
    <w:rsid w:val="00803248"/>
    <w:rsid w:val="00804661"/>
    <w:rsid w:val="0080484C"/>
    <w:rsid w:val="00806699"/>
    <w:rsid w:val="00806BD8"/>
    <w:rsid w:val="00812314"/>
    <w:rsid w:val="008136DF"/>
    <w:rsid w:val="008169E2"/>
    <w:rsid w:val="00816C48"/>
    <w:rsid w:val="00824D7D"/>
    <w:rsid w:val="00842626"/>
    <w:rsid w:val="00842938"/>
    <w:rsid w:val="008534FE"/>
    <w:rsid w:val="008548C1"/>
    <w:rsid w:val="00867935"/>
    <w:rsid w:val="00872FDC"/>
    <w:rsid w:val="00876D8C"/>
    <w:rsid w:val="00884E85"/>
    <w:rsid w:val="008863F1"/>
    <w:rsid w:val="00890593"/>
    <w:rsid w:val="0089221E"/>
    <w:rsid w:val="008937FF"/>
    <w:rsid w:val="008955F7"/>
    <w:rsid w:val="008A1437"/>
    <w:rsid w:val="008A2B0C"/>
    <w:rsid w:val="008A2BAD"/>
    <w:rsid w:val="008B2B55"/>
    <w:rsid w:val="008B4FDC"/>
    <w:rsid w:val="008B53F9"/>
    <w:rsid w:val="008D39E2"/>
    <w:rsid w:val="008D58C8"/>
    <w:rsid w:val="008E0F96"/>
    <w:rsid w:val="008E3BFD"/>
    <w:rsid w:val="008E3D34"/>
    <w:rsid w:val="008E4A9D"/>
    <w:rsid w:val="008F1025"/>
    <w:rsid w:val="008F55BD"/>
    <w:rsid w:val="009167A0"/>
    <w:rsid w:val="00923AF6"/>
    <w:rsid w:val="00926CEE"/>
    <w:rsid w:val="0093517C"/>
    <w:rsid w:val="0094291A"/>
    <w:rsid w:val="00945B83"/>
    <w:rsid w:val="00947B4C"/>
    <w:rsid w:val="00952D47"/>
    <w:rsid w:val="0095377C"/>
    <w:rsid w:val="00956A63"/>
    <w:rsid w:val="00956F88"/>
    <w:rsid w:val="009612C5"/>
    <w:rsid w:val="0096321E"/>
    <w:rsid w:val="00966A97"/>
    <w:rsid w:val="009749E8"/>
    <w:rsid w:val="00975248"/>
    <w:rsid w:val="00976ECC"/>
    <w:rsid w:val="009774F4"/>
    <w:rsid w:val="00977D07"/>
    <w:rsid w:val="009808CD"/>
    <w:rsid w:val="00982994"/>
    <w:rsid w:val="00983D9B"/>
    <w:rsid w:val="009872EA"/>
    <w:rsid w:val="00990C89"/>
    <w:rsid w:val="00992C2B"/>
    <w:rsid w:val="009952DE"/>
    <w:rsid w:val="009A2151"/>
    <w:rsid w:val="009B2E6D"/>
    <w:rsid w:val="009B35AC"/>
    <w:rsid w:val="009B4B54"/>
    <w:rsid w:val="009C4505"/>
    <w:rsid w:val="009C4700"/>
    <w:rsid w:val="009C7094"/>
    <w:rsid w:val="009D7694"/>
    <w:rsid w:val="009E062B"/>
    <w:rsid w:val="009E1F1D"/>
    <w:rsid w:val="009E4B83"/>
    <w:rsid w:val="009E5582"/>
    <w:rsid w:val="009F01C3"/>
    <w:rsid w:val="009F05BA"/>
    <w:rsid w:val="009F19E5"/>
    <w:rsid w:val="009F4236"/>
    <w:rsid w:val="009F5033"/>
    <w:rsid w:val="009F5CA4"/>
    <w:rsid w:val="009F5F87"/>
    <w:rsid w:val="00A0661B"/>
    <w:rsid w:val="00A0716A"/>
    <w:rsid w:val="00A10F54"/>
    <w:rsid w:val="00A11EF5"/>
    <w:rsid w:val="00A26C64"/>
    <w:rsid w:val="00A30CDD"/>
    <w:rsid w:val="00A31B05"/>
    <w:rsid w:val="00A32C89"/>
    <w:rsid w:val="00A3426B"/>
    <w:rsid w:val="00A349BB"/>
    <w:rsid w:val="00A35806"/>
    <w:rsid w:val="00A45997"/>
    <w:rsid w:val="00A53EAB"/>
    <w:rsid w:val="00A5668D"/>
    <w:rsid w:val="00A569F7"/>
    <w:rsid w:val="00A5735F"/>
    <w:rsid w:val="00A63171"/>
    <w:rsid w:val="00A66D66"/>
    <w:rsid w:val="00A72BC5"/>
    <w:rsid w:val="00A77ACE"/>
    <w:rsid w:val="00A825EB"/>
    <w:rsid w:val="00A83B21"/>
    <w:rsid w:val="00A91316"/>
    <w:rsid w:val="00A91A0D"/>
    <w:rsid w:val="00A91DC5"/>
    <w:rsid w:val="00A94ACA"/>
    <w:rsid w:val="00A95750"/>
    <w:rsid w:val="00A96425"/>
    <w:rsid w:val="00AA2498"/>
    <w:rsid w:val="00AA34FC"/>
    <w:rsid w:val="00AA549D"/>
    <w:rsid w:val="00AB5DCF"/>
    <w:rsid w:val="00AC4055"/>
    <w:rsid w:val="00AD55DE"/>
    <w:rsid w:val="00AD6D12"/>
    <w:rsid w:val="00AE1C01"/>
    <w:rsid w:val="00AF48D3"/>
    <w:rsid w:val="00AF4A80"/>
    <w:rsid w:val="00AF797D"/>
    <w:rsid w:val="00B00259"/>
    <w:rsid w:val="00B02512"/>
    <w:rsid w:val="00B048A3"/>
    <w:rsid w:val="00B10609"/>
    <w:rsid w:val="00B14FEB"/>
    <w:rsid w:val="00B17348"/>
    <w:rsid w:val="00B24E7C"/>
    <w:rsid w:val="00B255D3"/>
    <w:rsid w:val="00B27883"/>
    <w:rsid w:val="00B36E05"/>
    <w:rsid w:val="00B370E7"/>
    <w:rsid w:val="00B51EF9"/>
    <w:rsid w:val="00B53875"/>
    <w:rsid w:val="00B54EF3"/>
    <w:rsid w:val="00B56218"/>
    <w:rsid w:val="00B567DC"/>
    <w:rsid w:val="00B57413"/>
    <w:rsid w:val="00B6138C"/>
    <w:rsid w:val="00B62605"/>
    <w:rsid w:val="00B62E82"/>
    <w:rsid w:val="00B65F2C"/>
    <w:rsid w:val="00B6601E"/>
    <w:rsid w:val="00B6783C"/>
    <w:rsid w:val="00B72B2C"/>
    <w:rsid w:val="00B741F0"/>
    <w:rsid w:val="00B75875"/>
    <w:rsid w:val="00B846CF"/>
    <w:rsid w:val="00B854D0"/>
    <w:rsid w:val="00B85DA4"/>
    <w:rsid w:val="00B91F6F"/>
    <w:rsid w:val="00B933DE"/>
    <w:rsid w:val="00B94B3C"/>
    <w:rsid w:val="00BA404E"/>
    <w:rsid w:val="00BA5013"/>
    <w:rsid w:val="00BA6C2D"/>
    <w:rsid w:val="00BA736A"/>
    <w:rsid w:val="00BB3EAE"/>
    <w:rsid w:val="00BB4B54"/>
    <w:rsid w:val="00BB51E2"/>
    <w:rsid w:val="00BB5977"/>
    <w:rsid w:val="00BC1E19"/>
    <w:rsid w:val="00BC2F57"/>
    <w:rsid w:val="00BC396E"/>
    <w:rsid w:val="00BD1632"/>
    <w:rsid w:val="00BD1C36"/>
    <w:rsid w:val="00BD419A"/>
    <w:rsid w:val="00BE1A2E"/>
    <w:rsid w:val="00BE1CCC"/>
    <w:rsid w:val="00BE3129"/>
    <w:rsid w:val="00BE402D"/>
    <w:rsid w:val="00BE484D"/>
    <w:rsid w:val="00BE5F1C"/>
    <w:rsid w:val="00BF1520"/>
    <w:rsid w:val="00BF34FB"/>
    <w:rsid w:val="00BF3BE0"/>
    <w:rsid w:val="00C01D8A"/>
    <w:rsid w:val="00C025C2"/>
    <w:rsid w:val="00C032C8"/>
    <w:rsid w:val="00C22A75"/>
    <w:rsid w:val="00C23154"/>
    <w:rsid w:val="00C245C6"/>
    <w:rsid w:val="00C34C32"/>
    <w:rsid w:val="00C50F73"/>
    <w:rsid w:val="00C53627"/>
    <w:rsid w:val="00C56B07"/>
    <w:rsid w:val="00C64842"/>
    <w:rsid w:val="00C65201"/>
    <w:rsid w:val="00C658B5"/>
    <w:rsid w:val="00C707B6"/>
    <w:rsid w:val="00C718A2"/>
    <w:rsid w:val="00C72308"/>
    <w:rsid w:val="00C730FB"/>
    <w:rsid w:val="00C76AC0"/>
    <w:rsid w:val="00C7746F"/>
    <w:rsid w:val="00C86756"/>
    <w:rsid w:val="00C946A1"/>
    <w:rsid w:val="00C957A9"/>
    <w:rsid w:val="00CA0289"/>
    <w:rsid w:val="00CA7FEB"/>
    <w:rsid w:val="00CB464B"/>
    <w:rsid w:val="00CB5639"/>
    <w:rsid w:val="00CB7CB5"/>
    <w:rsid w:val="00CC5C14"/>
    <w:rsid w:val="00CC5F52"/>
    <w:rsid w:val="00CC7998"/>
    <w:rsid w:val="00CD1BBA"/>
    <w:rsid w:val="00CD38E4"/>
    <w:rsid w:val="00CD74D9"/>
    <w:rsid w:val="00CE1492"/>
    <w:rsid w:val="00CE5FD3"/>
    <w:rsid w:val="00CE6ED6"/>
    <w:rsid w:val="00CE726B"/>
    <w:rsid w:val="00CF6F20"/>
    <w:rsid w:val="00CF7B04"/>
    <w:rsid w:val="00D002E3"/>
    <w:rsid w:val="00D04D5F"/>
    <w:rsid w:val="00D05AEF"/>
    <w:rsid w:val="00D11566"/>
    <w:rsid w:val="00D1646E"/>
    <w:rsid w:val="00D16CD9"/>
    <w:rsid w:val="00D22CDB"/>
    <w:rsid w:val="00D27E61"/>
    <w:rsid w:val="00D309E6"/>
    <w:rsid w:val="00D33A11"/>
    <w:rsid w:val="00D34B80"/>
    <w:rsid w:val="00D34D8B"/>
    <w:rsid w:val="00D3644E"/>
    <w:rsid w:val="00D366E3"/>
    <w:rsid w:val="00D406F1"/>
    <w:rsid w:val="00D43A25"/>
    <w:rsid w:val="00D45DB9"/>
    <w:rsid w:val="00D53502"/>
    <w:rsid w:val="00D605FF"/>
    <w:rsid w:val="00D62E59"/>
    <w:rsid w:val="00D6436D"/>
    <w:rsid w:val="00D72CB1"/>
    <w:rsid w:val="00D73E19"/>
    <w:rsid w:val="00D74000"/>
    <w:rsid w:val="00D80D59"/>
    <w:rsid w:val="00D80EF4"/>
    <w:rsid w:val="00D83CA9"/>
    <w:rsid w:val="00D8479F"/>
    <w:rsid w:val="00D84E5A"/>
    <w:rsid w:val="00D8798A"/>
    <w:rsid w:val="00D93A45"/>
    <w:rsid w:val="00D9500F"/>
    <w:rsid w:val="00D96328"/>
    <w:rsid w:val="00D96D0B"/>
    <w:rsid w:val="00DA30E0"/>
    <w:rsid w:val="00DA5183"/>
    <w:rsid w:val="00DB2602"/>
    <w:rsid w:val="00DB2B52"/>
    <w:rsid w:val="00DB4991"/>
    <w:rsid w:val="00DB5B45"/>
    <w:rsid w:val="00DB5B60"/>
    <w:rsid w:val="00DC2C88"/>
    <w:rsid w:val="00DC3715"/>
    <w:rsid w:val="00DC3F77"/>
    <w:rsid w:val="00DC6FB7"/>
    <w:rsid w:val="00DC7897"/>
    <w:rsid w:val="00DD1131"/>
    <w:rsid w:val="00DD4900"/>
    <w:rsid w:val="00DD4EF4"/>
    <w:rsid w:val="00DE1016"/>
    <w:rsid w:val="00DF092D"/>
    <w:rsid w:val="00DF6A96"/>
    <w:rsid w:val="00E02DA5"/>
    <w:rsid w:val="00E04240"/>
    <w:rsid w:val="00E04E73"/>
    <w:rsid w:val="00E079E2"/>
    <w:rsid w:val="00E13683"/>
    <w:rsid w:val="00E141B4"/>
    <w:rsid w:val="00E17BD1"/>
    <w:rsid w:val="00E26690"/>
    <w:rsid w:val="00E30D51"/>
    <w:rsid w:val="00E32978"/>
    <w:rsid w:val="00E32C0C"/>
    <w:rsid w:val="00E330E4"/>
    <w:rsid w:val="00E3553A"/>
    <w:rsid w:val="00E355B3"/>
    <w:rsid w:val="00E37314"/>
    <w:rsid w:val="00E45894"/>
    <w:rsid w:val="00E52907"/>
    <w:rsid w:val="00E5554E"/>
    <w:rsid w:val="00E55A6D"/>
    <w:rsid w:val="00E55E11"/>
    <w:rsid w:val="00E60AC1"/>
    <w:rsid w:val="00E61E79"/>
    <w:rsid w:val="00E824CC"/>
    <w:rsid w:val="00E847D9"/>
    <w:rsid w:val="00E9519E"/>
    <w:rsid w:val="00E95509"/>
    <w:rsid w:val="00E95545"/>
    <w:rsid w:val="00E970DA"/>
    <w:rsid w:val="00EA05C4"/>
    <w:rsid w:val="00EA165B"/>
    <w:rsid w:val="00EA1B57"/>
    <w:rsid w:val="00EA383A"/>
    <w:rsid w:val="00EA7861"/>
    <w:rsid w:val="00EC082F"/>
    <w:rsid w:val="00EC408B"/>
    <w:rsid w:val="00EC4535"/>
    <w:rsid w:val="00EC5285"/>
    <w:rsid w:val="00EC6115"/>
    <w:rsid w:val="00EC75C5"/>
    <w:rsid w:val="00ED195A"/>
    <w:rsid w:val="00ED5A3C"/>
    <w:rsid w:val="00ED6A47"/>
    <w:rsid w:val="00EE532C"/>
    <w:rsid w:val="00EF2281"/>
    <w:rsid w:val="00F01EAE"/>
    <w:rsid w:val="00F04734"/>
    <w:rsid w:val="00F07E63"/>
    <w:rsid w:val="00F109ED"/>
    <w:rsid w:val="00F1606A"/>
    <w:rsid w:val="00F2739D"/>
    <w:rsid w:val="00F300D6"/>
    <w:rsid w:val="00F337CF"/>
    <w:rsid w:val="00F36623"/>
    <w:rsid w:val="00F528D9"/>
    <w:rsid w:val="00F5391E"/>
    <w:rsid w:val="00F5645A"/>
    <w:rsid w:val="00F564EF"/>
    <w:rsid w:val="00F56D1A"/>
    <w:rsid w:val="00F60798"/>
    <w:rsid w:val="00F60E77"/>
    <w:rsid w:val="00F7266C"/>
    <w:rsid w:val="00F805BA"/>
    <w:rsid w:val="00F82E6C"/>
    <w:rsid w:val="00F86BCA"/>
    <w:rsid w:val="00F95634"/>
    <w:rsid w:val="00F957F4"/>
    <w:rsid w:val="00FA0046"/>
    <w:rsid w:val="00FA71F4"/>
    <w:rsid w:val="00FB577B"/>
    <w:rsid w:val="00FC142C"/>
    <w:rsid w:val="00FC1A1A"/>
    <w:rsid w:val="00FC3635"/>
    <w:rsid w:val="00FC77A4"/>
    <w:rsid w:val="00FE191F"/>
    <w:rsid w:val="00FE293A"/>
    <w:rsid w:val="00FE3F5C"/>
    <w:rsid w:val="00FE4135"/>
    <w:rsid w:val="00FF3280"/>
    <w:rsid w:val="00FF63B9"/>
    <w:rsid w:val="00FF6F91"/>
    <w:rsid w:val="0406C948"/>
    <w:rsid w:val="079E2C99"/>
    <w:rsid w:val="0E0A5FB4"/>
    <w:rsid w:val="0E6E440F"/>
    <w:rsid w:val="1C53A3AA"/>
    <w:rsid w:val="1DB2922F"/>
    <w:rsid w:val="1E15B095"/>
    <w:rsid w:val="210525B7"/>
    <w:rsid w:val="2341E1B5"/>
    <w:rsid w:val="26D074FA"/>
    <w:rsid w:val="2B24D0AC"/>
    <w:rsid w:val="33F673AF"/>
    <w:rsid w:val="346C6870"/>
    <w:rsid w:val="351FEEEA"/>
    <w:rsid w:val="3D2A399D"/>
    <w:rsid w:val="4E677511"/>
    <w:rsid w:val="50571B4D"/>
    <w:rsid w:val="507F5FFE"/>
    <w:rsid w:val="552F5DDF"/>
    <w:rsid w:val="55929439"/>
    <w:rsid w:val="59E56ABF"/>
    <w:rsid w:val="59F0674D"/>
    <w:rsid w:val="5F5E974A"/>
    <w:rsid w:val="60A0D9E3"/>
    <w:rsid w:val="62F3F599"/>
    <w:rsid w:val="69989FAD"/>
    <w:rsid w:val="7167AD30"/>
    <w:rsid w:val="7665F958"/>
    <w:rsid w:val="781B716F"/>
    <w:rsid w:val="782443E1"/>
    <w:rsid w:val="7C79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7948E"/>
  <w15:chartTrackingRefBased/>
  <w15:docId w15:val="{AC649129-16A4-494C-8E19-1BF34768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D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6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3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7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22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87769"/>
  </w:style>
  <w:style w:type="character" w:customStyle="1" w:styleId="eop">
    <w:name w:val="eop"/>
    <w:basedOn w:val="DefaultParagraphFont"/>
    <w:rsid w:val="00487769"/>
  </w:style>
  <w:style w:type="paragraph" w:styleId="Header">
    <w:name w:val="header"/>
    <w:basedOn w:val="Normal"/>
    <w:link w:val="HeaderChar"/>
    <w:uiPriority w:val="99"/>
    <w:unhideWhenUsed/>
    <w:rsid w:val="003D1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684"/>
  </w:style>
  <w:style w:type="paragraph" w:styleId="Footer">
    <w:name w:val="footer"/>
    <w:basedOn w:val="Normal"/>
    <w:link w:val="FooterChar"/>
    <w:uiPriority w:val="99"/>
    <w:unhideWhenUsed/>
    <w:rsid w:val="003D1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361-0c24-47c9-9eb4-92041be8c047" xsi:nil="true"/>
    <lcf76f155ced4ddcb4097134ff3c332f xmlns="901230d3-cdc0-4acd-92a5-8cea828264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2ED8A82BADC40A65125F05F440547" ma:contentTypeVersion="14" ma:contentTypeDescription="Create a new document." ma:contentTypeScope="" ma:versionID="2c524ad5cb0f941ec028886a866c902c">
  <xsd:schema xmlns:xsd="http://www.w3.org/2001/XMLSchema" xmlns:xs="http://www.w3.org/2001/XMLSchema" xmlns:p="http://schemas.microsoft.com/office/2006/metadata/properties" xmlns:ns2="901230d3-cdc0-4acd-92a5-8cea828264ff" xmlns:ns3="fe982361-0c24-47c9-9eb4-92041be8c047" targetNamespace="http://schemas.microsoft.com/office/2006/metadata/properties" ma:root="true" ma:fieldsID="ada2cff5beb3ef00d6efe4eaca566f31" ns2:_="" ns3:_="">
    <xsd:import namespace="901230d3-cdc0-4acd-92a5-8cea828264ff"/>
    <xsd:import namespace="fe982361-0c24-47c9-9eb4-92041be8c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230d3-cdc0-4acd-92a5-8cea82826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361-0c24-47c9-9eb4-92041be8c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bf70317-abfa-4127-9870-dceea45278de}" ma:internalName="TaxCatchAll" ma:showField="CatchAllData" ma:web="fe982361-0c24-47c9-9eb4-92041be8c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D488B-9232-420E-8288-E3CDBD3C7FFE}">
  <ds:schemaRefs>
    <ds:schemaRef ds:uri="http://schemas.microsoft.com/office/2006/metadata/properties"/>
    <ds:schemaRef ds:uri="http://schemas.microsoft.com/office/infopath/2007/PartnerControls"/>
    <ds:schemaRef ds:uri="fe982361-0c24-47c9-9eb4-92041be8c047"/>
    <ds:schemaRef ds:uri="901230d3-cdc0-4acd-92a5-8cea828264ff"/>
  </ds:schemaRefs>
</ds:datastoreItem>
</file>

<file path=customXml/itemProps2.xml><?xml version="1.0" encoding="utf-8"?>
<ds:datastoreItem xmlns:ds="http://schemas.openxmlformats.org/officeDocument/2006/customXml" ds:itemID="{81574BA2-E57C-4DC7-B25E-CA408654C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A6F22-F929-4B8A-BF82-8B4D12C77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230d3-cdc0-4acd-92a5-8cea828264ff"/>
    <ds:schemaRef ds:uri="fe982361-0c24-47c9-9eb4-92041be8c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3105</Characters>
  <Application>Microsoft Office Word</Application>
  <DocSecurity>0</DocSecurity>
  <Lines>194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Saunders</dc:creator>
  <cp:keywords/>
  <dc:description/>
  <cp:lastModifiedBy>Abebe Worku</cp:lastModifiedBy>
  <cp:revision>3</cp:revision>
  <dcterms:created xsi:type="dcterms:W3CDTF">2025-10-17T08:32:00Z</dcterms:created>
  <dcterms:modified xsi:type="dcterms:W3CDTF">2025-10-17T10:32:00Z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0x01010081F2ED8A82BADC40A65125F05F440547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