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13004" w14:textId="43108B0C"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5F483915" w14:textId="77777777" w:rsidR="003E2792" w:rsidRDefault="003E2792"/>
    <w:p w14:paraId="7C7A8442" w14:textId="77777777" w:rsidR="003E2792" w:rsidRDefault="003E2792"/>
    <w:p w14:paraId="01A34854" w14:textId="77777777" w:rsidR="003E2792" w:rsidRDefault="003E2792"/>
    <w:p w14:paraId="3F973CD5" w14:textId="77777777" w:rsidR="003E2792" w:rsidRDefault="003E2792"/>
    <w:p w14:paraId="7A2D912A" w14:textId="77777777" w:rsidR="003E2792" w:rsidRDefault="003E2792"/>
    <w:p w14:paraId="39BCD4C1" w14:textId="77777777" w:rsidR="003E2792" w:rsidRDefault="003E2792"/>
    <w:p w14:paraId="1AD1B911" w14:textId="77777777"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14:paraId="4E14F836" w14:textId="43DB86E0" w:rsidR="003E2792" w:rsidRPr="00E50AF1" w:rsidRDefault="001E73FB" w:rsidP="003E2792">
      <w:pPr>
        <w:pStyle w:val="Appendix"/>
      </w:pPr>
      <w:r>
        <w:rPr>
          <w:sz w:val="22"/>
          <w:szCs w:val="22"/>
        </w:rPr>
        <w:t>APPENDIX 6</w:t>
      </w:r>
      <w:r w:rsidR="003E2792" w:rsidRPr="00AA75B0">
        <w:t xml:space="preserve"> - </w:t>
      </w:r>
      <w:r w:rsidR="003E2792" w:rsidRPr="00E50AF1">
        <w:t>Supplier Code of Conduct</w:t>
      </w:r>
    </w:p>
    <w:p w14:paraId="7AB589DA"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14:paraId="58DC7E20" w14:textId="77777777" w:rsidR="003E2792" w:rsidRDefault="003E2792" w:rsidP="003E2792">
      <w:pPr>
        <w:spacing w:line="240" w:lineRule="auto"/>
        <w:rPr>
          <w:rFonts w:cs="Calibri"/>
          <w:sz w:val="18"/>
          <w:szCs w:val="18"/>
        </w:rPr>
      </w:pPr>
    </w:p>
    <w:p w14:paraId="1DDF841E" w14:textId="77777777"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14:paraId="15831A18" w14:textId="217677BE"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14:paraId="618CC277" w14:textId="77777777" w:rsidR="003E2792" w:rsidRPr="00900637" w:rsidRDefault="003E2792" w:rsidP="003E2792">
      <w:pPr>
        <w:spacing w:line="240" w:lineRule="auto"/>
        <w:rPr>
          <w:sz w:val="18"/>
          <w:szCs w:val="18"/>
        </w:rPr>
      </w:pPr>
    </w:p>
    <w:p w14:paraId="700D2E76" w14:textId="77777777"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44BC5FE6" w14:textId="77777777" w:rsidR="003E2792" w:rsidRPr="00900637" w:rsidRDefault="003E2792" w:rsidP="003E2792">
      <w:pPr>
        <w:spacing w:line="240" w:lineRule="auto"/>
        <w:rPr>
          <w:sz w:val="18"/>
          <w:szCs w:val="18"/>
        </w:rPr>
      </w:pPr>
    </w:p>
    <w:p w14:paraId="09B7DE4A" w14:textId="77777777"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22DC3B5B" w14:textId="77777777"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14:paraId="6DD7674A" w14:textId="77777777" w:rsidR="003E2792" w:rsidRDefault="003E2792" w:rsidP="003E2792">
      <w:pPr>
        <w:spacing w:line="240" w:lineRule="auto"/>
        <w:rPr>
          <w:rFonts w:asciiTheme="majorHAnsi" w:hAnsiTheme="majorHAnsi" w:cstheme="majorHAnsi"/>
        </w:rPr>
      </w:pPr>
    </w:p>
    <w:p w14:paraId="406FC47D" w14:textId="77777777" w:rsidR="003E2792" w:rsidRDefault="003E2792" w:rsidP="003E2792">
      <w:pPr>
        <w:spacing w:line="240" w:lineRule="auto"/>
        <w:rPr>
          <w:rFonts w:asciiTheme="majorHAnsi" w:hAnsiTheme="majorHAnsi" w:cstheme="majorHAnsi"/>
        </w:rPr>
      </w:pPr>
    </w:p>
    <w:p w14:paraId="234BA46A" w14:textId="77777777" w:rsidR="003E2792" w:rsidRPr="000C73D2" w:rsidRDefault="003E2792" w:rsidP="003E2792">
      <w:pPr>
        <w:pStyle w:val="TCHeadding"/>
        <w:numPr>
          <w:ilvl w:val="0"/>
          <w:numId w:val="3"/>
        </w:numPr>
        <w:ind w:left="284"/>
      </w:pPr>
      <w:r w:rsidRPr="000C73D2">
        <w:t>RESPECT FOR HUMAN RIGHTS</w:t>
      </w:r>
    </w:p>
    <w:p w14:paraId="27EF44CF" w14:textId="77777777"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14:paraId="212F8BEC" w14:textId="77777777"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14:paraId="3817A497" w14:textId="77777777"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7E12161C" w14:textId="77777777" w:rsidR="003E2792" w:rsidRPr="00DA51F1" w:rsidRDefault="003E2792" w:rsidP="003E2792">
      <w:pPr>
        <w:pStyle w:val="TCHeadding"/>
        <w:numPr>
          <w:ilvl w:val="0"/>
          <w:numId w:val="3"/>
        </w:numPr>
        <w:ind w:left="284"/>
      </w:pPr>
      <w:r w:rsidRPr="00DA51F1">
        <w:t>ILLEGAL ACTIVITY</w:t>
      </w:r>
    </w:p>
    <w:p w14:paraId="16E72789" w14:textId="77777777" w:rsidR="003E2792" w:rsidRPr="000C73D2" w:rsidRDefault="003E2792" w:rsidP="003E2792">
      <w:pPr>
        <w:pStyle w:val="TCText"/>
      </w:pPr>
      <w:r w:rsidRPr="000C73D2">
        <w:t xml:space="preserve">The Supplier represents and warrants that neither it nor any Third Party are engaged in any sort of illegal activities. </w:t>
      </w:r>
    </w:p>
    <w:p w14:paraId="3CE473E2" w14:textId="77777777"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233E7906" w14:textId="77777777"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2EB59F71" w14:textId="77777777" w:rsidR="003E2792" w:rsidRPr="00DA51F1" w:rsidRDefault="003E2792" w:rsidP="003E2792">
      <w:pPr>
        <w:pStyle w:val="TCHeadding"/>
        <w:numPr>
          <w:ilvl w:val="0"/>
          <w:numId w:val="3"/>
        </w:numPr>
        <w:ind w:left="284"/>
      </w:pPr>
      <w:r w:rsidRPr="00DA51F1">
        <w:t>ANTI-CORRUPTION, ANTI-BRIBERY, ANTI-FRAUD, ANTI-MONEY LAUNDERING &amp; CONFLICT OF INTEREST</w:t>
      </w:r>
    </w:p>
    <w:p w14:paraId="08B277BD" w14:textId="77777777" w:rsidR="003E2792" w:rsidRPr="000C73D2" w:rsidRDefault="003E2792" w:rsidP="003E2792">
      <w:pPr>
        <w:pStyle w:val="TCText"/>
      </w:pPr>
      <w:r w:rsidRPr="000C73D2">
        <w:t>GOAL has zero tolerance for corruption, bribery, fraud, and money laundering.</w:t>
      </w:r>
    </w:p>
    <w:p w14:paraId="41A83E4A" w14:textId="77777777"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E6A724C" w14:textId="77777777" w:rsidR="003E2792" w:rsidRPr="000C73D2" w:rsidRDefault="003E2792" w:rsidP="003E2792">
      <w:pPr>
        <w:pStyle w:val="TCText"/>
      </w:pPr>
      <w:r w:rsidRPr="000C73D2">
        <w:t>Corruption includes benefiting from gifts, advantages, and sexual favours. Therefore, the Supplier and all its Third Parties shall not:</w:t>
      </w:r>
    </w:p>
    <w:p w14:paraId="04AFD083" w14:textId="77777777" w:rsidR="003E2792" w:rsidRPr="000C73D2" w:rsidRDefault="003E2792" w:rsidP="003E2792">
      <w:pPr>
        <w:pStyle w:val="TCText"/>
        <w:numPr>
          <w:ilvl w:val="0"/>
          <w:numId w:val="2"/>
        </w:numPr>
        <w:ind w:left="426"/>
      </w:pPr>
      <w:r w:rsidRPr="000C73D2">
        <w:lastRenderedPageBreak/>
        <w:t xml:space="preserve">Exchange money, employment, goods, or services for sexual activity. This includes any exchange of assistance that is due to beneficiaries of assistance.  </w:t>
      </w:r>
    </w:p>
    <w:p w14:paraId="67DEF1A7" w14:textId="77777777"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14:paraId="6EE9791E" w14:textId="77777777"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0DD871DB" w14:textId="77777777" w:rsidR="003E2792" w:rsidRPr="00DA51F1" w:rsidRDefault="003E2792" w:rsidP="003E2792">
      <w:pPr>
        <w:pStyle w:val="TCHeadding"/>
        <w:numPr>
          <w:ilvl w:val="0"/>
          <w:numId w:val="3"/>
        </w:numPr>
        <w:ind w:left="284"/>
      </w:pPr>
      <w:r w:rsidRPr="00DA51F1">
        <w:t>TERRORISM</w:t>
      </w:r>
    </w:p>
    <w:p w14:paraId="43949F12" w14:textId="77777777"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14:paraId="37A75E71" w14:textId="77777777"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ADED3EB" w14:textId="77777777" w:rsidR="003E2792" w:rsidRPr="00DA51F1" w:rsidRDefault="003E2792" w:rsidP="003E2792">
      <w:pPr>
        <w:pStyle w:val="TCHeadding"/>
        <w:numPr>
          <w:ilvl w:val="0"/>
          <w:numId w:val="3"/>
        </w:numPr>
        <w:ind w:left="284"/>
      </w:pPr>
      <w:r w:rsidRPr="00DA51F1">
        <w:t>ENVIRONMENT</w:t>
      </w:r>
    </w:p>
    <w:p w14:paraId="4174A10F" w14:textId="77777777" w:rsidR="003E2792" w:rsidRPr="00900637" w:rsidRDefault="003E2792" w:rsidP="003E2792">
      <w:pPr>
        <w:pStyle w:val="TCText"/>
      </w:pPr>
      <w:r w:rsidRPr="00900637">
        <w:t>The Supplier represents and warrants that neither it nor any Third Party are violating any international environmental agreements.</w:t>
      </w:r>
    </w:p>
    <w:p w14:paraId="32538940" w14:textId="77777777"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49C53D0F" w14:textId="77777777" w:rsidR="003E2792" w:rsidRPr="00DA51F1" w:rsidRDefault="003E2792" w:rsidP="003E2792">
      <w:pPr>
        <w:pStyle w:val="TCHeadding"/>
        <w:numPr>
          <w:ilvl w:val="0"/>
          <w:numId w:val="3"/>
        </w:numPr>
        <w:ind w:left="284"/>
      </w:pPr>
      <w:r w:rsidRPr="00DA51F1">
        <w:t>MINES AND WEAPONS</w:t>
      </w:r>
    </w:p>
    <w:p w14:paraId="2EC43600" w14:textId="77777777"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385877C4" w14:textId="77777777"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34F764E8" w14:textId="77777777" w:rsidR="003E2792" w:rsidRPr="00DA51F1" w:rsidRDefault="003E2792" w:rsidP="003E2792">
      <w:pPr>
        <w:pStyle w:val="TCHeadding"/>
        <w:numPr>
          <w:ilvl w:val="0"/>
          <w:numId w:val="3"/>
        </w:numPr>
        <w:ind w:left="284"/>
      </w:pPr>
      <w:r w:rsidRPr="00DA51F1">
        <w:t>CHILD AND ADULT SAFEGUARDING</w:t>
      </w:r>
    </w:p>
    <w:p w14:paraId="11E6F5CB" w14:textId="77777777"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4703A98" w14:textId="77777777" w:rsidR="003E2792" w:rsidRPr="00900637" w:rsidRDefault="003E2792" w:rsidP="003E2792">
      <w:pPr>
        <w:pStyle w:val="TCText"/>
      </w:pPr>
      <w:r w:rsidRPr="00900637">
        <w:t>Specifically, the Supplier and all its Third Parties will not:</w:t>
      </w:r>
    </w:p>
    <w:p w14:paraId="4084CEDB" w14:textId="77777777"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14:paraId="42008824" w14:textId="77777777" w:rsidR="003E2792" w:rsidRPr="00900637" w:rsidRDefault="003E2792" w:rsidP="003E2792">
      <w:pPr>
        <w:pStyle w:val="TCText"/>
        <w:numPr>
          <w:ilvl w:val="0"/>
          <w:numId w:val="2"/>
        </w:numPr>
        <w:ind w:left="426"/>
      </w:pPr>
      <w:r w:rsidRPr="00900637">
        <w:t>Sexually abuse or exploit children.</w:t>
      </w:r>
    </w:p>
    <w:p w14:paraId="2973AC17" w14:textId="77777777" w:rsidR="003E2792" w:rsidRPr="00900637" w:rsidRDefault="003E2792" w:rsidP="003E2792">
      <w:pPr>
        <w:pStyle w:val="TCText"/>
        <w:numPr>
          <w:ilvl w:val="0"/>
          <w:numId w:val="2"/>
        </w:numPr>
        <w:ind w:left="426"/>
      </w:pPr>
      <w:r w:rsidRPr="00900637">
        <w:t xml:space="preserve">Subject a child to physical, emotional, or psychological abuse, or neglect. </w:t>
      </w:r>
    </w:p>
    <w:p w14:paraId="559DAE1E" w14:textId="77777777"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14:paraId="1D2DA4D8" w14:textId="77777777" w:rsidR="003E2792" w:rsidRPr="00900637" w:rsidRDefault="003E2792" w:rsidP="003E2792">
      <w:pPr>
        <w:pStyle w:val="TCText"/>
        <w:numPr>
          <w:ilvl w:val="0"/>
          <w:numId w:val="2"/>
        </w:numPr>
        <w:ind w:left="426"/>
      </w:pPr>
      <w:r w:rsidRPr="00900637">
        <w:t xml:space="preserve">Sexually abuse or exploit vulnerable adults. </w:t>
      </w:r>
    </w:p>
    <w:p w14:paraId="7B19B42D" w14:textId="77777777" w:rsidR="003E2792" w:rsidRPr="00900637" w:rsidRDefault="003E2792" w:rsidP="003E2792">
      <w:pPr>
        <w:pStyle w:val="TCText"/>
        <w:numPr>
          <w:ilvl w:val="0"/>
          <w:numId w:val="2"/>
        </w:numPr>
        <w:ind w:left="426"/>
      </w:pPr>
      <w:r w:rsidRPr="00900637">
        <w:t>Subject a vulnerable adult to physical, emotional, or psychological abuse, or neglect.</w:t>
      </w:r>
    </w:p>
    <w:p w14:paraId="24222E04" w14:textId="77777777" w:rsidR="003E2792" w:rsidRPr="00DA51F1" w:rsidRDefault="003E2792" w:rsidP="003E2792">
      <w:pPr>
        <w:pStyle w:val="TCHeadding"/>
        <w:numPr>
          <w:ilvl w:val="0"/>
          <w:numId w:val="3"/>
        </w:numPr>
        <w:ind w:left="284"/>
      </w:pPr>
      <w:r w:rsidRPr="00DA51F1">
        <w:t>CHILD PROTECTION</w:t>
      </w:r>
    </w:p>
    <w:p w14:paraId="4E4C191B" w14:textId="77777777"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586C0FDA" w14:textId="77777777"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14:paraId="44A8FF61" w14:textId="77777777" w:rsidR="003E2792" w:rsidRPr="00DA51F1" w:rsidRDefault="003E2792" w:rsidP="003E2792">
      <w:pPr>
        <w:pStyle w:val="TCHeadding"/>
        <w:numPr>
          <w:ilvl w:val="0"/>
          <w:numId w:val="3"/>
        </w:numPr>
        <w:ind w:left="284"/>
      </w:pPr>
      <w:r w:rsidRPr="00DA51F1">
        <w:t>FORCED LABOUR</w:t>
      </w:r>
    </w:p>
    <w:p w14:paraId="2259F645" w14:textId="77777777"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14:paraId="70497A39" w14:textId="77777777" w:rsidR="003E2792" w:rsidRPr="00DA51F1" w:rsidRDefault="003E2792" w:rsidP="003E2792">
      <w:pPr>
        <w:pStyle w:val="TCHeadding"/>
        <w:numPr>
          <w:ilvl w:val="0"/>
          <w:numId w:val="3"/>
        </w:numPr>
        <w:ind w:left="284"/>
      </w:pPr>
      <w:r w:rsidRPr="00DA51F1">
        <w:t>WORKING CONDITIONS</w:t>
      </w:r>
    </w:p>
    <w:p w14:paraId="4DE2CFA6" w14:textId="77777777"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1144DF5C" w14:textId="77777777"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1A398DE9" w14:textId="77777777" w:rsidR="003E2792" w:rsidRPr="00DA51F1" w:rsidRDefault="003E2792" w:rsidP="003E2792">
      <w:pPr>
        <w:pStyle w:val="TCHeadding"/>
        <w:numPr>
          <w:ilvl w:val="0"/>
          <w:numId w:val="3"/>
        </w:numPr>
        <w:ind w:left="284"/>
      </w:pPr>
      <w:r w:rsidRPr="00DA51F1">
        <w:t>DISCRIMINATION IN WORKING CONDITIONS</w:t>
      </w:r>
    </w:p>
    <w:p w14:paraId="2D05F40B" w14:textId="77777777"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14:paraId="58702003" w14:textId="77777777"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14:paraId="60890102" w14:textId="77777777" w:rsidR="003E2792" w:rsidRPr="00DA51F1" w:rsidRDefault="003E2792" w:rsidP="003E2792">
      <w:pPr>
        <w:pStyle w:val="TCHeadding"/>
        <w:numPr>
          <w:ilvl w:val="0"/>
          <w:numId w:val="3"/>
        </w:numPr>
        <w:ind w:left="284"/>
      </w:pPr>
      <w:r w:rsidRPr="00DA51F1">
        <w:t>TRANSPARENCY, HONESTY, INTEGRITY AND ACCOUNTABILITY</w:t>
      </w:r>
    </w:p>
    <w:p w14:paraId="02F8957A" w14:textId="77777777"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14:paraId="158B2471" w14:textId="77777777"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14:paraId="1601C298" w14:textId="77777777" w:rsidR="003E2792" w:rsidRPr="00DA51F1" w:rsidRDefault="003E2792" w:rsidP="003E2792">
      <w:pPr>
        <w:pStyle w:val="TCHeadding"/>
        <w:numPr>
          <w:ilvl w:val="0"/>
          <w:numId w:val="3"/>
        </w:numPr>
        <w:ind w:left="284"/>
      </w:pPr>
      <w:r w:rsidRPr="00DA51F1">
        <w:t>HUMAN TRAFFICKING &amp; MODERN SLAVERY</w:t>
      </w:r>
    </w:p>
    <w:p w14:paraId="5C930CE5" w14:textId="77777777"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10629891" w14:textId="77777777" w:rsidR="003E2792" w:rsidRPr="00900637" w:rsidRDefault="003E2792" w:rsidP="003E2792">
      <w:pPr>
        <w:pStyle w:val="TCText"/>
      </w:pPr>
      <w:r w:rsidRPr="00900637">
        <w:t>Suppliers and their employees, and Third Parties (including labour recruiters, brokers, and agents) shall not:</w:t>
      </w:r>
    </w:p>
    <w:p w14:paraId="3183B151" w14:textId="77777777" w:rsidR="003E2792" w:rsidRPr="00900637" w:rsidRDefault="003E2792" w:rsidP="003E2792">
      <w:pPr>
        <w:pStyle w:val="TCText"/>
        <w:numPr>
          <w:ilvl w:val="0"/>
          <w:numId w:val="2"/>
        </w:numPr>
        <w:ind w:left="426"/>
      </w:pPr>
      <w:r w:rsidRPr="00900637">
        <w:t>Engage in trafficking in persons during the period of performance of the contract.</w:t>
      </w:r>
    </w:p>
    <w:p w14:paraId="24364493" w14:textId="77777777"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14:paraId="50F16E34" w14:textId="77777777" w:rsidR="003E2792" w:rsidRPr="00900637" w:rsidRDefault="003E2792" w:rsidP="003E2792">
      <w:pPr>
        <w:pStyle w:val="TCText"/>
        <w:numPr>
          <w:ilvl w:val="0"/>
          <w:numId w:val="2"/>
        </w:numPr>
        <w:ind w:left="426"/>
      </w:pPr>
      <w:r w:rsidRPr="00900637">
        <w:t xml:space="preserve">Use forced labour in the performance of the Contract. </w:t>
      </w:r>
    </w:p>
    <w:p w14:paraId="591DA093" w14:textId="77777777"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14:paraId="60A5FF84" w14:textId="77777777"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5B485C2B" w14:textId="77777777" w:rsidR="003E2792" w:rsidRPr="00900637" w:rsidRDefault="003E2792" w:rsidP="003E2792">
      <w:pPr>
        <w:pStyle w:val="TCText"/>
        <w:numPr>
          <w:ilvl w:val="0"/>
          <w:numId w:val="2"/>
        </w:numPr>
        <w:ind w:left="426"/>
      </w:pPr>
      <w:r w:rsidRPr="00900637">
        <w:t>Charge recruitment fees to employees or potential employees</w:t>
      </w:r>
    </w:p>
    <w:p w14:paraId="0204C913" w14:textId="77777777" w:rsidR="003E2792" w:rsidRPr="00900637" w:rsidRDefault="003E2792" w:rsidP="003E2792">
      <w:pPr>
        <w:pStyle w:val="TCText"/>
        <w:numPr>
          <w:ilvl w:val="0"/>
          <w:numId w:val="2"/>
        </w:numPr>
        <w:ind w:left="426"/>
      </w:pPr>
      <w:r w:rsidRPr="00900637">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0CA27D27" w14:textId="77777777"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14:paraId="50A7EAD4" w14:textId="77777777"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14:paraId="54E8B78C" w14:textId="77777777"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14:paraId="7ED66007" w14:textId="77777777" w:rsidR="003E2792" w:rsidRPr="00DA51F1" w:rsidRDefault="003E2792" w:rsidP="003E2792">
      <w:pPr>
        <w:pStyle w:val="TCHeadding"/>
        <w:numPr>
          <w:ilvl w:val="0"/>
          <w:numId w:val="3"/>
        </w:numPr>
        <w:ind w:left="284"/>
      </w:pPr>
      <w:r w:rsidRPr="00DA51F1">
        <w:t>WHISTLEBLOWING AND REPORTING</w:t>
      </w:r>
    </w:p>
    <w:p w14:paraId="012EFB83" w14:textId="77777777"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14:paraId="02737396" w14:textId="77777777"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14:paraId="2225EE4D" w14:textId="77777777" w:rsidR="003E2792" w:rsidRPr="00DA51F1" w:rsidRDefault="003E2792" w:rsidP="003E2792">
      <w:pPr>
        <w:pStyle w:val="TCHeadding"/>
        <w:numPr>
          <w:ilvl w:val="0"/>
          <w:numId w:val="3"/>
        </w:numPr>
        <w:ind w:left="284"/>
      </w:pPr>
      <w:r w:rsidRPr="00DA51F1">
        <w:t>BREACH</w:t>
      </w:r>
    </w:p>
    <w:p w14:paraId="2433D6C7" w14:textId="77777777"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73C35077" w14:textId="77777777" w:rsidR="003E2792" w:rsidRDefault="003E2792" w:rsidP="003E2792">
      <w:pPr>
        <w:pStyle w:val="ListParagraph"/>
        <w:spacing w:line="240" w:lineRule="auto"/>
        <w:ind w:left="0"/>
        <w:rPr>
          <w:sz w:val="16"/>
          <w:szCs w:val="16"/>
          <w:lang w:val="en-IE" w:eastAsia="en-AU"/>
        </w:rPr>
      </w:pPr>
    </w:p>
    <w:p w14:paraId="10080DC1" w14:textId="77777777" w:rsidR="003E2792" w:rsidRDefault="003E2792" w:rsidP="003E2792">
      <w:pPr>
        <w:pStyle w:val="ListParagraph"/>
        <w:spacing w:line="240" w:lineRule="auto"/>
        <w:ind w:left="0"/>
        <w:rPr>
          <w:sz w:val="16"/>
          <w:szCs w:val="16"/>
          <w:lang w:val="en-IE" w:eastAsia="en-AU"/>
        </w:rPr>
      </w:pPr>
    </w:p>
    <w:p w14:paraId="629F00D3" w14:textId="77777777" w:rsidR="003E2792" w:rsidRPr="00900637" w:rsidRDefault="003E2792" w:rsidP="003E2792">
      <w:pPr>
        <w:pStyle w:val="ListParagraph"/>
        <w:spacing w:line="240" w:lineRule="auto"/>
        <w:ind w:left="0"/>
        <w:rPr>
          <w:sz w:val="16"/>
          <w:szCs w:val="16"/>
          <w:lang w:val="en-IE" w:eastAsia="en-AU"/>
        </w:rPr>
      </w:pPr>
    </w:p>
    <w:p w14:paraId="08EF9C3C" w14:textId="77777777"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14:paraId="26F2E852" w14:textId="77777777"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t>This Supplier Code of Conduct is hereby acknowledged and agreed by:</w:t>
      </w:r>
    </w:p>
    <w:p w14:paraId="4FC7500E" w14:textId="77777777"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14:paraId="53DB5C59" w14:textId="77777777" w:rsidTr="003E2792">
        <w:tc>
          <w:tcPr>
            <w:tcW w:w="1201" w:type="dxa"/>
            <w:shd w:val="clear" w:color="auto" w:fill="D3E7D3"/>
          </w:tcPr>
          <w:p w14:paraId="2C5700C1"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shd w:val="clear" w:color="auto" w:fill="auto"/>
          </w:tcPr>
          <w:p w14:paraId="20C4B386" w14:textId="77777777" w:rsidR="003E2792" w:rsidRDefault="003E2792" w:rsidP="00866ABB">
            <w:pPr>
              <w:pStyle w:val="ListParagraph"/>
              <w:ind w:left="0"/>
              <w:rPr>
                <w:rFonts w:cs="Calibri"/>
                <w:i/>
                <w:iCs/>
                <w:sz w:val="16"/>
                <w:szCs w:val="16"/>
              </w:rPr>
            </w:pPr>
          </w:p>
          <w:p w14:paraId="3527D321" w14:textId="77777777" w:rsidR="003E2792" w:rsidRPr="00900637" w:rsidRDefault="003E2792" w:rsidP="00866ABB">
            <w:pPr>
              <w:pStyle w:val="ListParagraph"/>
              <w:ind w:left="0"/>
              <w:rPr>
                <w:rFonts w:cs="Calibri"/>
                <w:i/>
                <w:iCs/>
                <w:sz w:val="16"/>
                <w:szCs w:val="16"/>
              </w:rPr>
            </w:pPr>
          </w:p>
        </w:tc>
      </w:tr>
      <w:tr w:rsidR="003E2792" w:rsidRPr="00900637" w14:paraId="41B3F714" w14:textId="77777777" w:rsidTr="003E2792">
        <w:tc>
          <w:tcPr>
            <w:tcW w:w="1201" w:type="dxa"/>
            <w:shd w:val="clear" w:color="auto" w:fill="D3E7D3"/>
          </w:tcPr>
          <w:p w14:paraId="2172A77D"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14:paraId="46902221" w14:textId="77777777" w:rsidR="003E2792" w:rsidRDefault="003E2792" w:rsidP="00866ABB">
            <w:pPr>
              <w:pStyle w:val="ListParagraph"/>
              <w:ind w:left="0"/>
              <w:rPr>
                <w:rFonts w:cs="Calibri"/>
                <w:sz w:val="16"/>
                <w:szCs w:val="16"/>
              </w:rPr>
            </w:pPr>
          </w:p>
          <w:p w14:paraId="227A1CEA" w14:textId="77777777" w:rsidR="003E2792" w:rsidRPr="00900637" w:rsidRDefault="003E2792" w:rsidP="00866ABB">
            <w:pPr>
              <w:pStyle w:val="ListParagraph"/>
              <w:ind w:left="0"/>
              <w:rPr>
                <w:rFonts w:cs="Calibri"/>
                <w:sz w:val="16"/>
                <w:szCs w:val="16"/>
              </w:rPr>
            </w:pPr>
          </w:p>
        </w:tc>
      </w:tr>
      <w:tr w:rsidR="003E2792" w:rsidRPr="00900637" w14:paraId="595851F2" w14:textId="77777777" w:rsidTr="003E2792">
        <w:tc>
          <w:tcPr>
            <w:tcW w:w="1201" w:type="dxa"/>
            <w:shd w:val="clear" w:color="auto" w:fill="D3E7D3"/>
          </w:tcPr>
          <w:p w14:paraId="301A8B57"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14:paraId="0560509E" w14:textId="77777777" w:rsidR="003E2792" w:rsidRPr="00900637" w:rsidRDefault="003E2792" w:rsidP="00866ABB">
            <w:pPr>
              <w:pStyle w:val="ListParagraph"/>
              <w:ind w:left="0"/>
              <w:rPr>
                <w:rFonts w:cs="Calibri"/>
                <w:sz w:val="16"/>
                <w:szCs w:val="16"/>
              </w:rPr>
            </w:pPr>
          </w:p>
          <w:p w14:paraId="5B015FDD" w14:textId="77777777" w:rsidR="003E2792" w:rsidRDefault="003E2792" w:rsidP="00866ABB">
            <w:pPr>
              <w:pStyle w:val="ListParagraph"/>
              <w:ind w:left="0"/>
              <w:rPr>
                <w:rFonts w:cs="Calibri"/>
                <w:sz w:val="16"/>
                <w:szCs w:val="16"/>
              </w:rPr>
            </w:pPr>
          </w:p>
          <w:p w14:paraId="5EC79067" w14:textId="77777777" w:rsidR="003E2792" w:rsidRPr="00900637" w:rsidRDefault="003E2792" w:rsidP="00866ABB">
            <w:pPr>
              <w:pStyle w:val="ListParagraph"/>
              <w:ind w:left="0"/>
              <w:rPr>
                <w:rFonts w:cs="Calibri"/>
                <w:sz w:val="16"/>
                <w:szCs w:val="16"/>
              </w:rPr>
            </w:pPr>
          </w:p>
          <w:p w14:paraId="28FBA792" w14:textId="77777777" w:rsidR="003E2792" w:rsidRPr="00900637" w:rsidRDefault="003E2792" w:rsidP="00866ABB">
            <w:pPr>
              <w:pStyle w:val="ListParagraph"/>
              <w:ind w:left="0"/>
              <w:rPr>
                <w:rFonts w:cs="Calibri"/>
                <w:sz w:val="16"/>
                <w:szCs w:val="16"/>
              </w:rPr>
            </w:pPr>
          </w:p>
        </w:tc>
      </w:tr>
    </w:tbl>
    <w:p w14:paraId="6B496DC1" w14:textId="77777777"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14:paraId="03FD3A3E" w14:textId="77777777" w:rsidTr="003E2792">
        <w:tc>
          <w:tcPr>
            <w:tcW w:w="1201" w:type="dxa"/>
            <w:shd w:val="clear" w:color="auto" w:fill="D3E7D3"/>
          </w:tcPr>
          <w:p w14:paraId="2C4C9CD0"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14:paraId="1228A09F" w14:textId="77777777" w:rsidR="003E2792" w:rsidRDefault="003E2792" w:rsidP="00866ABB">
            <w:pPr>
              <w:pStyle w:val="ListParagraph"/>
              <w:ind w:left="0"/>
              <w:rPr>
                <w:rFonts w:cs="Calibri"/>
                <w:sz w:val="16"/>
                <w:szCs w:val="16"/>
              </w:rPr>
            </w:pPr>
          </w:p>
          <w:p w14:paraId="3BA6AB0F" w14:textId="77777777" w:rsidR="003E2792" w:rsidRPr="00900637" w:rsidRDefault="003E2792" w:rsidP="00866ABB">
            <w:pPr>
              <w:pStyle w:val="ListParagraph"/>
              <w:ind w:left="0"/>
              <w:rPr>
                <w:rFonts w:cs="Calibri"/>
                <w:sz w:val="16"/>
                <w:szCs w:val="16"/>
              </w:rPr>
            </w:pPr>
          </w:p>
        </w:tc>
      </w:tr>
      <w:tr w:rsidR="003E2792" w:rsidRPr="00900637" w14:paraId="0E4AE8B6" w14:textId="77777777" w:rsidTr="003E2792">
        <w:tc>
          <w:tcPr>
            <w:tcW w:w="1201" w:type="dxa"/>
            <w:shd w:val="clear" w:color="auto" w:fill="D3E7D3"/>
          </w:tcPr>
          <w:p w14:paraId="24AFFD32" w14:textId="77777777"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14:paraId="0E912223" w14:textId="77777777" w:rsidR="003E2792" w:rsidRDefault="003E2792" w:rsidP="00866ABB">
            <w:pPr>
              <w:pStyle w:val="ListParagraph"/>
              <w:ind w:left="0"/>
              <w:rPr>
                <w:rFonts w:cs="Calibri"/>
                <w:sz w:val="16"/>
                <w:szCs w:val="16"/>
              </w:rPr>
            </w:pPr>
          </w:p>
          <w:p w14:paraId="70D74A51" w14:textId="77777777" w:rsidR="003E2792" w:rsidRPr="00900637" w:rsidRDefault="003E2792" w:rsidP="00866ABB">
            <w:pPr>
              <w:pStyle w:val="ListParagraph"/>
              <w:ind w:left="0"/>
              <w:rPr>
                <w:rFonts w:cs="Calibri"/>
                <w:sz w:val="16"/>
                <w:szCs w:val="16"/>
              </w:rPr>
            </w:pPr>
          </w:p>
        </w:tc>
      </w:tr>
    </w:tbl>
    <w:p w14:paraId="157F5188" w14:textId="77777777"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B140" w14:textId="77777777" w:rsidR="00240818" w:rsidRDefault="00240818" w:rsidP="003E2792">
      <w:pPr>
        <w:spacing w:line="240" w:lineRule="auto"/>
      </w:pPr>
      <w:r>
        <w:separator/>
      </w:r>
    </w:p>
  </w:endnote>
  <w:endnote w:type="continuationSeparator" w:id="0">
    <w:p w14:paraId="5104E689" w14:textId="77777777" w:rsidR="00240818" w:rsidRDefault="00240818"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58214"/>
      <w:docPartObj>
        <w:docPartGallery w:val="Page Numbers (Bottom of Page)"/>
        <w:docPartUnique/>
      </w:docPartObj>
    </w:sdtPr>
    <w:sdtEndPr/>
    <w:sdtContent>
      <w:sdt>
        <w:sdtPr>
          <w:id w:val="1728636285"/>
          <w:docPartObj>
            <w:docPartGallery w:val="Page Numbers (Top of Page)"/>
            <w:docPartUnique/>
          </w:docPartObj>
        </w:sdtPr>
        <w:sdtEndPr/>
        <w:sdtContent>
          <w:p w14:paraId="2066BE8C" w14:textId="0DBA1F82"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14:paraId="0A4B75EB" w14:textId="77777777"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1D99C" w14:textId="77777777" w:rsidR="00240818" w:rsidRDefault="00240818" w:rsidP="003E2792">
      <w:pPr>
        <w:spacing w:line="240" w:lineRule="auto"/>
      </w:pPr>
      <w:r>
        <w:separator/>
      </w:r>
    </w:p>
  </w:footnote>
  <w:footnote w:type="continuationSeparator" w:id="0">
    <w:p w14:paraId="4ACE436F" w14:textId="77777777" w:rsidR="00240818" w:rsidRDefault="00240818"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E73FB"/>
    <w:rsid w:val="00240818"/>
    <w:rsid w:val="0026081B"/>
    <w:rsid w:val="003E2792"/>
    <w:rsid w:val="00554D2B"/>
    <w:rsid w:val="00A96E14"/>
    <w:rsid w:val="00CB7E19"/>
  </w:rsids>
  <m:mathPr>
    <m:mathFont m:val="Cambria Math"/>
    <m:brkBin m:val="before"/>
    <m:brkBinSub m:val="--"/>
    <m:smallFrac m:val="0"/>
    <m:dispDef/>
    <m:lMargin m:val="0"/>
    <m:rMargin m:val="0"/>
    <m:defJc m:val="centerGroup"/>
    <m:wrapIndent m:val="1440"/>
    <m:intLim m:val="subSup"/>
    <m:naryLim m:val="undOvr"/>
  </m:mathPr>
  <w:themeFontLang w:val="en-S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DF2"/>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42769123-1C93-41A4-9948-DC0D0FCF1D76}"/>
</file>

<file path=customXml/itemProps2.xml><?xml version="1.0" encoding="utf-8"?>
<ds:datastoreItem xmlns:ds="http://schemas.openxmlformats.org/officeDocument/2006/customXml" ds:itemID="{0D650F44-0432-400C-A506-81689CE01A2C}">
  <ds:schemaRefs>
    <ds:schemaRef ds:uri="http://schemas.microsoft.com/sharepoint/v3/contenttype/forms"/>
  </ds:schemaRefs>
</ds:datastoreItem>
</file>

<file path=customXml/itemProps3.xml><?xml version="1.0" encoding="utf-8"?>
<ds:datastoreItem xmlns:ds="http://schemas.openxmlformats.org/officeDocument/2006/customXml" ds:itemID="{326FA8A8-815D-4EC0-92CF-31F2E346B4C0}">
  <ds:schemaRefs>
    <ds:schemaRef ds:uri="http://purl.org/dc/dcmitype/"/>
    <ds:schemaRef ds:uri="1c3c7aa2-70a6-47cd-b4df-1ecda528f376"/>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315f2825-26a8-40f0-86a4-71bcb782b0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James Esagala</cp:lastModifiedBy>
  <cp:revision>2</cp:revision>
  <dcterms:created xsi:type="dcterms:W3CDTF">2024-12-13T17:31:00Z</dcterms:created>
  <dcterms:modified xsi:type="dcterms:W3CDTF">2024-12-13T17:31:00Z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MediaServiceImageTags">
    <vt:lpwstr/>
  </property>
</Properties>
</file>