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4C5F" w14:textId="1928B28E" w:rsidR="0012732C" w:rsidRPr="005C3DB7" w:rsidRDefault="002332EF" w:rsidP="006D1E4F">
      <w:pPr>
        <w:pStyle w:val="Title"/>
        <w:tabs>
          <w:tab w:val="right" w:pos="3358"/>
        </w:tabs>
      </w:pPr>
      <w:bookmarkStart w:id="0" w:name="_Toc466022932"/>
      <w:bookmarkStart w:id="1" w:name="_Toc451341923"/>
      <w:r w:rsidRPr="005C3DB7">
        <w:rPr>
          <w:rFonts w:cstheme="minorHAnsi"/>
          <w:noProof/>
          <w:lang w:val="en-US"/>
        </w:rPr>
        <w:drawing>
          <wp:anchor distT="0" distB="0" distL="114300" distR="114300" simplePos="0" relativeHeight="251660288" behindDoc="1" locked="0" layoutInCell="1" allowOverlap="1" wp14:anchorId="36B50637" wp14:editId="6DE86F7F">
            <wp:simplePos x="0" y="0"/>
            <wp:positionH relativeFrom="page">
              <wp:align>center</wp:align>
            </wp:positionH>
            <wp:positionV relativeFrom="paragraph">
              <wp:posOffset>9525</wp:posOffset>
            </wp:positionV>
            <wp:extent cx="2152650" cy="304800"/>
            <wp:effectExtent l="0" t="0" r="0" b="0"/>
            <wp:wrapTight wrapText="bothSides">
              <wp:wrapPolygon edited="0">
                <wp:start x="18350" y="0"/>
                <wp:lineTo x="0" y="0"/>
                <wp:lineTo x="0" y="18900"/>
                <wp:lineTo x="2485" y="20250"/>
                <wp:lineTo x="21409" y="20250"/>
                <wp:lineTo x="21409" y="17550"/>
                <wp:lineTo x="19115" y="0"/>
                <wp:lineTo x="18350" y="0"/>
              </wp:wrapPolygon>
            </wp:wrapTight>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304800"/>
                    </a:xfrm>
                    <a:prstGeom prst="rect">
                      <a:avLst/>
                    </a:prstGeom>
                    <a:noFill/>
                    <a:ln>
                      <a:noFill/>
                    </a:ln>
                  </pic:spPr>
                </pic:pic>
              </a:graphicData>
            </a:graphic>
            <wp14:sizeRelV relativeFrom="margin">
              <wp14:pctHeight>0</wp14:pctHeight>
            </wp14:sizeRelV>
          </wp:anchor>
        </w:drawing>
      </w:r>
    </w:p>
    <w:p w14:paraId="59BFA983" w14:textId="1B33D4B5" w:rsidR="007D4087" w:rsidRPr="005C3DB7" w:rsidRDefault="00FE5316" w:rsidP="0005065B">
      <w:pPr>
        <w:spacing w:line="240" w:lineRule="auto"/>
        <w:ind w:right="-66"/>
        <w:jc w:val="center"/>
        <w:rPr>
          <w:rFonts w:eastAsia="Calibri" w:cstheme="minorHAnsi"/>
          <w:b/>
          <w:bCs/>
          <w:color w:val="000000" w:themeColor="text1"/>
          <w:sz w:val="32"/>
          <w:szCs w:val="32"/>
        </w:rPr>
      </w:pPr>
      <w:r w:rsidRPr="005C3DB7">
        <w:rPr>
          <w:b/>
          <w:bCs/>
          <w:sz w:val="28"/>
          <w:szCs w:val="28"/>
        </w:rPr>
        <w:t xml:space="preserve">Invitation to </w:t>
      </w:r>
      <w:r w:rsidR="00CA1BD9" w:rsidRPr="005C3DB7">
        <w:rPr>
          <w:b/>
          <w:bCs/>
          <w:sz w:val="28"/>
          <w:szCs w:val="28"/>
        </w:rPr>
        <w:t>National</w:t>
      </w:r>
      <w:r w:rsidRPr="005C3DB7">
        <w:rPr>
          <w:b/>
          <w:bCs/>
          <w:sz w:val="28"/>
          <w:szCs w:val="28"/>
        </w:rPr>
        <w:t xml:space="preserve"> Tender (ITT)</w:t>
      </w:r>
    </w:p>
    <w:p w14:paraId="36CD78B7" w14:textId="5768A0E7" w:rsidR="001C1B14" w:rsidRPr="005C3DB7" w:rsidRDefault="00183F82" w:rsidP="0005065B">
      <w:pPr>
        <w:spacing w:line="240" w:lineRule="auto"/>
        <w:ind w:right="-66"/>
        <w:jc w:val="center"/>
        <w:rPr>
          <w:rFonts w:eastAsia="Calibri" w:cstheme="minorHAnsi"/>
          <w:b/>
          <w:bCs/>
          <w:color w:val="000000" w:themeColor="text1"/>
          <w:sz w:val="32"/>
          <w:szCs w:val="32"/>
        </w:rPr>
      </w:pPr>
      <w:r w:rsidRPr="005C3DB7">
        <w:rPr>
          <w:rFonts w:eastAsia="Calibri" w:cstheme="minorHAnsi"/>
          <w:b/>
          <w:bCs/>
          <w:color w:val="000000" w:themeColor="text1"/>
          <w:sz w:val="24"/>
          <w:szCs w:val="24"/>
        </w:rPr>
        <w:t>For</w:t>
      </w:r>
      <w:r w:rsidR="005C60FF" w:rsidRPr="005C3DB7">
        <w:rPr>
          <w:rFonts w:eastAsia="Calibri" w:cstheme="minorHAnsi"/>
          <w:b/>
          <w:bCs/>
          <w:color w:val="000000" w:themeColor="text1"/>
          <w:sz w:val="24"/>
          <w:szCs w:val="24"/>
        </w:rPr>
        <w:t xml:space="preserve"> </w:t>
      </w:r>
      <w:r w:rsidR="00037D03" w:rsidRPr="005C3DB7">
        <w:rPr>
          <w:rFonts w:eastAsia="Calibri" w:cstheme="minorHAnsi"/>
          <w:b/>
          <w:bCs/>
          <w:color w:val="000000" w:themeColor="text1"/>
          <w:sz w:val="24"/>
          <w:szCs w:val="24"/>
        </w:rPr>
        <w:t xml:space="preserve">the </w:t>
      </w:r>
      <w:r w:rsidR="00CB4669" w:rsidRPr="005C3DB7">
        <w:rPr>
          <w:rFonts w:eastAsia="Calibri" w:cstheme="minorHAnsi"/>
          <w:b/>
          <w:bCs/>
          <w:color w:val="000000" w:themeColor="text1"/>
          <w:sz w:val="24"/>
          <w:szCs w:val="24"/>
        </w:rPr>
        <w:t>procurement</w:t>
      </w:r>
      <w:r w:rsidR="00037D03" w:rsidRPr="005C3DB7">
        <w:rPr>
          <w:rFonts w:eastAsia="Calibri" w:cstheme="minorHAnsi"/>
          <w:b/>
          <w:bCs/>
          <w:color w:val="000000" w:themeColor="text1"/>
          <w:sz w:val="24"/>
          <w:szCs w:val="24"/>
        </w:rPr>
        <w:t xml:space="preserve"> </w:t>
      </w:r>
      <w:r w:rsidR="004E0BEF" w:rsidRPr="005C3DB7">
        <w:rPr>
          <w:rFonts w:eastAsia="Calibri" w:cstheme="minorHAnsi"/>
          <w:b/>
          <w:bCs/>
          <w:color w:val="000000" w:themeColor="text1"/>
          <w:sz w:val="24"/>
          <w:szCs w:val="24"/>
        </w:rPr>
        <w:t xml:space="preserve">of </w:t>
      </w:r>
      <w:bookmarkStart w:id="2" w:name="_Hlk16211597"/>
      <w:r w:rsidR="00794403" w:rsidRPr="00794403">
        <w:rPr>
          <w:rFonts w:eastAsia="Calibri" w:cstheme="minorHAnsi"/>
          <w:b/>
          <w:bCs/>
          <w:color w:val="000000" w:themeColor="text1"/>
          <w:sz w:val="24"/>
          <w:szCs w:val="24"/>
        </w:rPr>
        <w:t>IT equipment</w:t>
      </w:r>
    </w:p>
    <w:p w14:paraId="039CDEFF" w14:textId="66DCFCE6" w:rsidR="003F0A5A" w:rsidRPr="005C3DB7" w:rsidRDefault="001C1B14" w:rsidP="0005065B">
      <w:pPr>
        <w:spacing w:line="240" w:lineRule="auto"/>
        <w:ind w:right="-66"/>
        <w:jc w:val="center"/>
        <w:rPr>
          <w:rFonts w:eastAsia="Calibri" w:cstheme="minorHAnsi"/>
          <w:b/>
          <w:bCs/>
          <w:color w:val="000000" w:themeColor="text1"/>
          <w:sz w:val="24"/>
          <w:szCs w:val="24"/>
        </w:rPr>
      </w:pPr>
      <w:r w:rsidRPr="005C3DB7">
        <w:rPr>
          <w:rFonts w:eastAsia="Calibri" w:cstheme="minorHAnsi"/>
          <w:b/>
          <w:bCs/>
          <w:color w:val="000000" w:themeColor="text1"/>
          <w:sz w:val="24"/>
          <w:szCs w:val="24"/>
        </w:rPr>
        <w:t xml:space="preserve">PR </w:t>
      </w:r>
      <w:r w:rsidR="003B26CC" w:rsidRPr="005C3DB7">
        <w:rPr>
          <w:rFonts w:eastAsia="Calibri" w:cstheme="minorHAnsi"/>
          <w:b/>
          <w:bCs/>
          <w:color w:val="000000" w:themeColor="text1"/>
          <w:sz w:val="24"/>
          <w:szCs w:val="24"/>
        </w:rPr>
        <w:t>REFERENCE</w:t>
      </w:r>
      <w:r w:rsidR="005E54EA" w:rsidRPr="005C3DB7">
        <w:rPr>
          <w:rFonts w:eastAsia="Calibri" w:cstheme="minorHAnsi"/>
          <w:b/>
          <w:bCs/>
          <w:color w:val="000000" w:themeColor="text1"/>
          <w:sz w:val="24"/>
          <w:szCs w:val="24"/>
        </w:rPr>
        <w:t xml:space="preserve">: </w:t>
      </w:r>
      <w:bookmarkStart w:id="3" w:name="_Hlk107924456"/>
      <w:bookmarkEnd w:id="2"/>
      <w:r w:rsidR="00794403" w:rsidRPr="00794403">
        <w:rPr>
          <w:rFonts w:eastAsia="Calibri" w:cstheme="minorHAnsi"/>
          <w:b/>
          <w:bCs/>
          <w:color w:val="000000" w:themeColor="text1"/>
          <w:sz w:val="24"/>
          <w:szCs w:val="24"/>
        </w:rPr>
        <w:t>ADD-ZZ1-26993 &amp; ADD-ZZ1-27041</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5C3DB7" w14:paraId="0FC05FF8" w14:textId="77777777" w:rsidTr="00433873">
        <w:trPr>
          <w:trHeight w:val="871"/>
        </w:trPr>
        <w:tc>
          <w:tcPr>
            <w:tcW w:w="10184" w:type="dxa"/>
            <w:shd w:val="clear" w:color="auto" w:fill="F2F2F2" w:themeFill="background1" w:themeFillShade="F2"/>
          </w:tcPr>
          <w:bookmarkEnd w:id="3"/>
          <w:p w14:paraId="3423A04C" w14:textId="7F38A0DD" w:rsidR="00433873" w:rsidRPr="005C3DB7" w:rsidRDefault="00433873" w:rsidP="00C5464A">
            <w:pPr>
              <w:jc w:val="both"/>
              <w:rPr>
                <w:rFonts w:cstheme="minorHAnsi"/>
                <w:b/>
              </w:rPr>
            </w:pPr>
            <w:r w:rsidRPr="005C3DB7">
              <w:rPr>
                <w:rFonts w:cstheme="minorHAnsi"/>
                <w:b/>
              </w:rPr>
              <w:t xml:space="preserve">GOAL is completely against fraud, </w:t>
            </w:r>
            <w:r w:rsidR="0005065B" w:rsidRPr="005C3DB7">
              <w:rPr>
                <w:rFonts w:cstheme="minorHAnsi"/>
                <w:b/>
              </w:rPr>
              <w:t>bribery,</w:t>
            </w:r>
            <w:r w:rsidR="00CB1DAC" w:rsidRPr="005C3DB7">
              <w:rPr>
                <w:rFonts w:cstheme="minorHAnsi"/>
                <w:b/>
              </w:rPr>
              <w:t xml:space="preserve"> </w:t>
            </w:r>
            <w:r w:rsidRPr="005C3DB7">
              <w:rPr>
                <w:rFonts w:cstheme="minorHAnsi"/>
                <w:b/>
              </w:rPr>
              <w:t xml:space="preserve">and </w:t>
            </w:r>
            <w:r w:rsidR="00CB1DAC" w:rsidRPr="005C3DB7">
              <w:rPr>
                <w:rFonts w:cstheme="minorHAnsi"/>
                <w:b/>
              </w:rPr>
              <w:t>corruption.</w:t>
            </w:r>
          </w:p>
          <w:p w14:paraId="55C95E46" w14:textId="77777777" w:rsidR="00433873" w:rsidRPr="005C3DB7" w:rsidRDefault="00433873" w:rsidP="00C5464A">
            <w:pPr>
              <w:jc w:val="both"/>
              <w:rPr>
                <w:rFonts w:cstheme="minorHAnsi"/>
                <w:b/>
              </w:rPr>
            </w:pPr>
            <w:r w:rsidRPr="005C3DB7">
              <w:rPr>
                <w:rFonts w:cstheme="minorHAnsi"/>
                <w:b/>
              </w:rPr>
              <w:t xml:space="preserve">GOAL does not ask for money for bids. If approached for money or other favours, of if you have any suspicions of attempted fraud, bribery or corruption please report immediately to email </w:t>
            </w:r>
            <w:hyperlink r:id="rId12" w:history="1">
              <w:r w:rsidRPr="005C3DB7">
                <w:rPr>
                  <w:rStyle w:val="Hyperlink"/>
                  <w:rFonts w:cstheme="minorHAnsi"/>
                  <w:b/>
                </w:rPr>
                <w:t>speakup@goal.ie</w:t>
              </w:r>
            </w:hyperlink>
          </w:p>
          <w:p w14:paraId="29327507" w14:textId="77777777" w:rsidR="00433873" w:rsidRPr="005C3DB7" w:rsidRDefault="00433873" w:rsidP="00C5464A">
            <w:pPr>
              <w:jc w:val="both"/>
              <w:rPr>
                <w:rFonts w:cstheme="minorHAnsi"/>
                <w:b/>
              </w:rPr>
            </w:pPr>
            <w:r w:rsidRPr="005C3DB7">
              <w:rPr>
                <w:rFonts w:cstheme="minorHAnsi"/>
                <w:b/>
              </w:rPr>
              <w:t>Please provide as much detail as possible with any reports</w:t>
            </w:r>
          </w:p>
        </w:tc>
      </w:tr>
    </w:tbl>
    <w:p w14:paraId="622E5913" w14:textId="77777777" w:rsidR="00FC6FEF" w:rsidRPr="005C3DB7" w:rsidRDefault="00FC6FEF" w:rsidP="00C5464A">
      <w:pPr>
        <w:pStyle w:val="Heading1"/>
        <w:jc w:val="both"/>
        <w:rPr>
          <w:rFonts w:cstheme="minorHAnsi"/>
        </w:rPr>
      </w:pPr>
      <w:r w:rsidRPr="005C3DB7">
        <w:rPr>
          <w:rFonts w:cstheme="minorHAnsi"/>
        </w:rPr>
        <w:t>About GOAL</w:t>
      </w:r>
      <w:bookmarkEnd w:id="0"/>
    </w:p>
    <w:p w14:paraId="271C1FA5" w14:textId="5E6F37DE" w:rsidR="00C32F83" w:rsidRPr="005C3DB7" w:rsidRDefault="00C32F83" w:rsidP="00C5464A">
      <w:pPr>
        <w:spacing w:after="0"/>
        <w:jc w:val="both"/>
        <w:rPr>
          <w:rFonts w:cstheme="minorHAnsi"/>
        </w:rPr>
      </w:pPr>
      <w:bookmarkStart w:id="4" w:name="_Toc466022933"/>
      <w:bookmarkEnd w:id="1"/>
      <w:r w:rsidRPr="005C3DB7">
        <w:rPr>
          <w:rFonts w:cstheme="minorHAnsi"/>
        </w:rP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w:t>
      </w:r>
      <w:r w:rsidR="00FF4282" w:rsidRPr="005C3DB7">
        <w:rPr>
          <w:rFonts w:cstheme="minorHAnsi"/>
        </w:rPr>
        <w:t>disaster.</w:t>
      </w:r>
      <w:r w:rsidR="00F91AA7" w:rsidRPr="005C3DB7">
        <w:rPr>
          <w:rFonts w:cstheme="minorHAnsi"/>
        </w:rPr>
        <w:t xml:space="preserve"> </w:t>
      </w:r>
      <w:r w:rsidR="00F91AA7" w:rsidRPr="005C3DB7">
        <w:t>We are currently operational in 13 countries globally.</w:t>
      </w:r>
      <w:r w:rsidR="00FF4282" w:rsidRPr="005C3DB7">
        <w:rPr>
          <w:rFonts w:cstheme="minorHAnsi"/>
        </w:rPr>
        <w:t xml:space="preserve"> For</w:t>
      </w:r>
      <w:r w:rsidRPr="005C3DB7">
        <w:rPr>
          <w:rFonts w:cstheme="minorHAnsi"/>
        </w:rPr>
        <w:t xml:space="preserve"> more information on GOAL and its operations please visit </w:t>
      </w:r>
      <w:hyperlink r:id="rId13" w:history="1">
        <w:r w:rsidRPr="005C3DB7">
          <w:rPr>
            <w:rStyle w:val="Hyperlink"/>
            <w:rFonts w:cstheme="minorHAnsi"/>
          </w:rPr>
          <w:t>https://www.goalglobal.org/</w:t>
        </w:r>
      </w:hyperlink>
      <w:r w:rsidRPr="005C3DB7">
        <w:rPr>
          <w:rFonts w:cstheme="minorHAnsi"/>
        </w:rPr>
        <w:t>.</w:t>
      </w:r>
    </w:p>
    <w:p w14:paraId="7CF6CC70" w14:textId="77777777" w:rsidR="00C32F83" w:rsidRPr="005C3DB7" w:rsidRDefault="00C32F83" w:rsidP="00C5464A">
      <w:pPr>
        <w:spacing w:after="0"/>
        <w:jc w:val="both"/>
        <w:rPr>
          <w:rFonts w:eastAsia="Calibri" w:cstheme="minorHAnsi"/>
        </w:rPr>
      </w:pPr>
    </w:p>
    <w:p w14:paraId="230DDA2D" w14:textId="77777777" w:rsidR="00C32F83" w:rsidRPr="005C3DB7" w:rsidRDefault="00C32F83" w:rsidP="00C5464A">
      <w:pPr>
        <w:spacing w:line="276" w:lineRule="auto"/>
        <w:jc w:val="both"/>
        <w:rPr>
          <w:rFonts w:cstheme="minorHAnsi"/>
          <w:lang w:val="en-GB" w:eastAsia="en-IE"/>
        </w:rPr>
      </w:pPr>
      <w:bookmarkStart w:id="5" w:name="_Hlk14363341"/>
      <w:r w:rsidRPr="005C3DB7">
        <w:rPr>
          <w:rFonts w:cstheme="minorHAnsi"/>
          <w:lang w:val="en-GB" w:eastAsia="en-IE"/>
        </w:rPr>
        <w:t xml:space="preserve">GOAL has been working in Ethiopia since 1984, implementing a range of multi-sectoral development and humanitarian programmes responding to sudden-onset and protracted crises. GOAL works with the most vulnerable groups – primarily children under five, pregnant and lactating women, street-connected children and youth, refugees, internally displaced people, and drought-affected pastoralist, </w:t>
      </w:r>
      <w:proofErr w:type="spellStart"/>
      <w:r w:rsidRPr="005C3DB7">
        <w:rPr>
          <w:rFonts w:cstheme="minorHAnsi"/>
          <w:lang w:val="en-GB" w:eastAsia="en-IE"/>
        </w:rPr>
        <w:t>agro</w:t>
      </w:r>
      <w:proofErr w:type="spellEnd"/>
      <w:r w:rsidRPr="005C3DB7">
        <w:rPr>
          <w:rFonts w:cstheme="minorHAnsi"/>
          <w:lang w:val="en-GB" w:eastAsia="en-IE"/>
        </w:rPr>
        <w:t>-</w:t>
      </w:r>
      <w:r w:rsidR="003B6EF0" w:rsidRPr="005C3DB7">
        <w:rPr>
          <w:rFonts w:cstheme="minorHAnsi"/>
          <w:lang w:val="en-GB" w:eastAsia="en-IE"/>
        </w:rPr>
        <w:t>pastoralists,</w:t>
      </w:r>
      <w:r w:rsidRPr="005C3DB7">
        <w:rPr>
          <w:rFonts w:cstheme="minorHAnsi"/>
          <w:lang w:val="en-GB" w:eastAsia="en-IE"/>
        </w:rPr>
        <w:t xml:space="preserve"> and smallholder farmers. We are currently operational in more than 40 Woredas across seven Regions of </w:t>
      </w:r>
      <w:r w:rsidR="003B6EF0" w:rsidRPr="005C3DB7">
        <w:rPr>
          <w:rFonts w:cstheme="minorHAnsi"/>
          <w:lang w:val="en-GB" w:eastAsia="en-IE"/>
        </w:rPr>
        <w:t>Ethiopia</w:t>
      </w:r>
      <w:r w:rsidRPr="005C3DB7">
        <w:rPr>
          <w:rFonts w:cstheme="minorHAnsi"/>
          <w:lang w:val="en-GB" w:eastAsia="en-IE"/>
        </w:rPr>
        <w:t>. GOAL works closely with communities and local government to prepare for and respond to crises and build resilience for longer-term sustainable impacts. GOAL Ethiopia's major funders are USAID/ OFDA, ECHO, BPRM, Irish Aid, UNOCHA, and other UN Agencies.</w:t>
      </w:r>
    </w:p>
    <w:p w14:paraId="6577C2FE" w14:textId="48ED849B" w:rsidR="00B151BB" w:rsidRPr="005C3DB7" w:rsidRDefault="00C32F83" w:rsidP="00C5464A">
      <w:pPr>
        <w:spacing w:line="276" w:lineRule="auto"/>
        <w:jc w:val="both"/>
        <w:rPr>
          <w:rFonts w:cstheme="minorHAnsi"/>
          <w:lang w:val="en-GB" w:eastAsia="en-IE"/>
        </w:rPr>
      </w:pPr>
      <w:r w:rsidRPr="005C3DB7">
        <w:rPr>
          <w:rFonts w:cstheme="minorHAnsi"/>
          <w:lang w:val="en-GB" w:eastAsia="en-IE"/>
        </w:rPr>
        <w:t xml:space="preserve">Since 2017, GOAL has been one of the primary humanitarian agencies responding to the displacement crises in Ethiopia, operating a large-scale multi-sectoral response across more than 11 Zones in </w:t>
      </w:r>
      <w:proofErr w:type="spellStart"/>
      <w:r w:rsidRPr="005C3DB7">
        <w:rPr>
          <w:rFonts w:cstheme="minorHAnsi"/>
          <w:lang w:val="en-GB" w:eastAsia="en-IE"/>
        </w:rPr>
        <w:t>Oromiya</w:t>
      </w:r>
      <w:proofErr w:type="spellEnd"/>
      <w:r w:rsidRPr="005C3DB7">
        <w:rPr>
          <w:rFonts w:cstheme="minorHAnsi"/>
          <w:lang w:val="en-GB" w:eastAsia="en-IE"/>
        </w:rPr>
        <w:t>, Somali, SNNP, Benishangul-</w:t>
      </w:r>
      <w:proofErr w:type="spellStart"/>
      <w:r w:rsidRPr="005C3DB7">
        <w:rPr>
          <w:rFonts w:cstheme="minorHAnsi"/>
          <w:lang w:val="en-GB" w:eastAsia="en-IE"/>
        </w:rPr>
        <w:t>Gumuz</w:t>
      </w:r>
      <w:proofErr w:type="spellEnd"/>
      <w:r w:rsidRPr="005C3DB7">
        <w:rPr>
          <w:rFonts w:cstheme="minorHAnsi"/>
          <w:lang w:val="en-GB" w:eastAsia="en-IE"/>
        </w:rPr>
        <w:t xml:space="preserve"> and Amhara. Interventions include: the treatment of acute malnutrition, mobile health activities, ensuring access to sanitation and water supply facilities, distribution of cash, shelter and non-food items, and psychosocial support.</w:t>
      </w:r>
      <w:bookmarkEnd w:id="5"/>
      <w:r w:rsidR="00A8663A">
        <w:rPr>
          <w:rFonts w:cstheme="minorHAnsi"/>
          <w:lang w:val="en-GB" w:eastAsia="en-IE"/>
        </w:rPr>
        <w:t xml:space="preserve"> </w:t>
      </w:r>
    </w:p>
    <w:p w14:paraId="3E807186" w14:textId="77777777" w:rsidR="006421C8" w:rsidRPr="005C3DB7" w:rsidRDefault="00334B91" w:rsidP="007D4087">
      <w:pPr>
        <w:pStyle w:val="Heading1"/>
        <w:pBdr>
          <w:bottom w:val="single" w:sz="4" w:space="4" w:color="595959" w:themeColor="text1" w:themeTint="A6"/>
        </w:pBdr>
        <w:jc w:val="both"/>
        <w:rPr>
          <w:rFonts w:cstheme="minorHAnsi"/>
        </w:rPr>
      </w:pPr>
      <w:r w:rsidRPr="005C3DB7">
        <w:rPr>
          <w:rFonts w:cstheme="minorHAnsi"/>
        </w:rPr>
        <w:t>Proposed Timelines</w:t>
      </w:r>
      <w:bookmarkEnd w:id="4"/>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006"/>
        <w:gridCol w:w="5416"/>
      </w:tblGrid>
      <w:tr w:rsidR="00334B91" w:rsidRPr="005C3DB7" w14:paraId="3C044C6D" w14:textId="77777777" w:rsidTr="0005065B">
        <w:trPr>
          <w:trHeight w:val="214"/>
        </w:trPr>
        <w:tc>
          <w:tcPr>
            <w:tcW w:w="296" w:type="pct"/>
            <w:shd w:val="clear" w:color="auto" w:fill="D9D9D9" w:themeFill="background1" w:themeFillShade="D9"/>
          </w:tcPr>
          <w:p w14:paraId="6090070E" w14:textId="77777777" w:rsidR="00334B91" w:rsidRPr="005C3DB7" w:rsidRDefault="00DB7804" w:rsidP="00C5464A">
            <w:pPr>
              <w:spacing w:after="0" w:line="240" w:lineRule="auto"/>
              <w:jc w:val="both"/>
              <w:rPr>
                <w:rFonts w:eastAsia="Times New Roman" w:cstheme="minorHAnsi"/>
                <w:b/>
                <w:bCs/>
                <w:color w:val="000000"/>
                <w:lang w:val="en-US"/>
              </w:rPr>
            </w:pPr>
            <w:r w:rsidRPr="005C3DB7">
              <w:rPr>
                <w:rFonts w:eastAsia="Times New Roman" w:cstheme="minorHAnsi"/>
                <w:b/>
                <w:bCs/>
                <w:color w:val="000000"/>
                <w:lang w:val="en-US"/>
              </w:rPr>
              <w:t>Line</w:t>
            </w:r>
          </w:p>
        </w:tc>
        <w:tc>
          <w:tcPr>
            <w:tcW w:w="2000" w:type="pct"/>
            <w:shd w:val="clear" w:color="auto" w:fill="D9D9D9" w:themeFill="background1" w:themeFillShade="D9"/>
          </w:tcPr>
          <w:p w14:paraId="106B9B13" w14:textId="77777777" w:rsidR="00334B91" w:rsidRPr="005C3DB7" w:rsidRDefault="00DB7804" w:rsidP="00C5464A">
            <w:pPr>
              <w:spacing w:after="0" w:line="240" w:lineRule="auto"/>
              <w:jc w:val="both"/>
              <w:rPr>
                <w:rFonts w:eastAsia="Times New Roman" w:cstheme="minorHAnsi"/>
                <w:b/>
                <w:bCs/>
                <w:color w:val="000000"/>
                <w:lang w:val="en-US"/>
              </w:rPr>
            </w:pPr>
            <w:r w:rsidRPr="005C3DB7">
              <w:rPr>
                <w:rFonts w:eastAsia="Times New Roman" w:cstheme="minorHAnsi"/>
                <w:b/>
                <w:bCs/>
                <w:color w:val="000000"/>
                <w:lang w:val="en-US"/>
              </w:rPr>
              <w:t>Item</w:t>
            </w:r>
          </w:p>
        </w:tc>
        <w:tc>
          <w:tcPr>
            <w:tcW w:w="2704" w:type="pct"/>
            <w:shd w:val="clear" w:color="auto" w:fill="D9D9D9" w:themeFill="background1" w:themeFillShade="D9"/>
          </w:tcPr>
          <w:p w14:paraId="0B28EC77" w14:textId="77777777" w:rsidR="00334B91" w:rsidRPr="005C3DB7" w:rsidRDefault="00AD4714" w:rsidP="00C5464A">
            <w:pPr>
              <w:spacing w:after="0" w:line="240" w:lineRule="auto"/>
              <w:jc w:val="both"/>
              <w:rPr>
                <w:rFonts w:eastAsia="Times New Roman" w:cstheme="minorHAnsi"/>
                <w:b/>
                <w:bCs/>
                <w:lang w:val="en-US"/>
              </w:rPr>
            </w:pPr>
            <w:r w:rsidRPr="005C3DB7">
              <w:rPr>
                <w:rFonts w:eastAsia="Times New Roman" w:cstheme="minorHAnsi"/>
                <w:b/>
                <w:bCs/>
                <w:lang w:val="en-US"/>
              </w:rPr>
              <w:t>Date</w:t>
            </w:r>
            <w:r w:rsidR="00DB10B4" w:rsidRPr="005C3DB7">
              <w:rPr>
                <w:rFonts w:eastAsia="Times New Roman" w:cstheme="minorHAnsi"/>
                <w:b/>
                <w:bCs/>
                <w:lang w:val="en-US"/>
              </w:rPr>
              <w:t xml:space="preserve"> </w:t>
            </w:r>
          </w:p>
        </w:tc>
      </w:tr>
      <w:tr w:rsidR="00334B91" w:rsidRPr="005C3DB7" w14:paraId="6B4BE079" w14:textId="77777777" w:rsidTr="0005065B">
        <w:trPr>
          <w:trHeight w:val="267"/>
        </w:trPr>
        <w:tc>
          <w:tcPr>
            <w:tcW w:w="296" w:type="pct"/>
            <w:shd w:val="clear" w:color="auto" w:fill="D9D9D9" w:themeFill="background1" w:themeFillShade="D9"/>
          </w:tcPr>
          <w:p w14:paraId="0BF4B81C" w14:textId="77777777" w:rsidR="00334B91" w:rsidRPr="005C3DB7" w:rsidRDefault="00334B91" w:rsidP="00C5464A">
            <w:pPr>
              <w:pStyle w:val="ACBody2"/>
              <w:tabs>
                <w:tab w:val="left" w:pos="7722"/>
              </w:tabs>
              <w:spacing w:after="0"/>
              <w:ind w:left="0"/>
              <w:rPr>
                <w:rFonts w:asciiTheme="minorHAnsi" w:hAnsiTheme="minorHAnsi" w:cstheme="minorHAnsi"/>
                <w:color w:val="000000"/>
                <w:sz w:val="22"/>
                <w:szCs w:val="22"/>
                <w:lang w:val="en-GB" w:eastAsia="en-GB"/>
              </w:rPr>
            </w:pPr>
            <w:r w:rsidRPr="005C3DB7">
              <w:rPr>
                <w:rFonts w:asciiTheme="minorHAnsi" w:hAnsiTheme="minorHAnsi" w:cstheme="minorHAnsi"/>
                <w:color w:val="000000"/>
                <w:sz w:val="22"/>
                <w:szCs w:val="22"/>
                <w:lang w:val="en-GB" w:eastAsia="en-GB"/>
              </w:rPr>
              <w:t>1</w:t>
            </w:r>
          </w:p>
        </w:tc>
        <w:tc>
          <w:tcPr>
            <w:tcW w:w="2000" w:type="pct"/>
            <w:shd w:val="clear" w:color="auto" w:fill="F2F2F2" w:themeFill="background1" w:themeFillShade="F2"/>
          </w:tcPr>
          <w:p w14:paraId="4647BABA" w14:textId="0D23463A" w:rsidR="00334B91" w:rsidRPr="005C3DB7" w:rsidRDefault="00E23BD3" w:rsidP="00C5464A">
            <w:pPr>
              <w:pStyle w:val="ACBody2"/>
              <w:tabs>
                <w:tab w:val="left" w:pos="7722"/>
              </w:tabs>
              <w:spacing w:after="0"/>
              <w:ind w:left="0"/>
              <w:rPr>
                <w:rFonts w:asciiTheme="minorHAnsi" w:hAnsiTheme="minorHAnsi" w:cstheme="minorHAnsi"/>
                <w:sz w:val="22"/>
                <w:szCs w:val="22"/>
                <w:lang w:val="en-GB" w:eastAsia="en-GB"/>
              </w:rPr>
            </w:pPr>
            <w:r w:rsidRPr="005C3DB7">
              <w:rPr>
                <w:rFonts w:asciiTheme="minorHAnsi" w:hAnsiTheme="minorHAnsi" w:cstheme="minorHAnsi"/>
                <w:sz w:val="22"/>
                <w:szCs w:val="22"/>
                <w:lang w:val="en-GB" w:eastAsia="en-GB"/>
              </w:rPr>
              <w:t xml:space="preserve">ITT </w:t>
            </w:r>
            <w:r w:rsidR="00B74624">
              <w:rPr>
                <w:rFonts w:asciiTheme="minorHAnsi" w:hAnsiTheme="minorHAnsi" w:cstheme="minorHAnsi"/>
                <w:sz w:val="22"/>
                <w:szCs w:val="22"/>
                <w:lang w:val="en-GB" w:eastAsia="en-GB"/>
              </w:rPr>
              <w:t>Re</w:t>
            </w:r>
            <w:r w:rsidRPr="005C3DB7">
              <w:rPr>
                <w:rFonts w:asciiTheme="minorHAnsi" w:hAnsiTheme="minorHAnsi" w:cstheme="minorHAnsi"/>
                <w:sz w:val="22"/>
                <w:szCs w:val="22"/>
                <w:lang w:val="en-GB" w:eastAsia="en-GB"/>
              </w:rPr>
              <w:t>published</w:t>
            </w:r>
          </w:p>
        </w:tc>
        <w:tc>
          <w:tcPr>
            <w:tcW w:w="2704" w:type="pct"/>
          </w:tcPr>
          <w:p w14:paraId="48D34005" w14:textId="1A137B54" w:rsidR="00334B91" w:rsidRPr="005C3DB7" w:rsidRDefault="00794403" w:rsidP="00C5464A">
            <w:pPr>
              <w:pStyle w:val="ACBody2"/>
              <w:tabs>
                <w:tab w:val="left" w:pos="7722"/>
              </w:tabs>
              <w:spacing w:after="0"/>
              <w:ind w:left="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17</w:t>
            </w:r>
            <w:r w:rsidR="00340990">
              <w:rPr>
                <w:rFonts w:asciiTheme="minorHAnsi" w:hAnsiTheme="minorHAnsi" w:cstheme="minorHAnsi"/>
                <w:sz w:val="22"/>
                <w:szCs w:val="22"/>
                <w:lang w:val="en-GB" w:eastAsia="en-GB"/>
              </w:rPr>
              <w:t>-</w:t>
            </w:r>
            <w:r w:rsidR="00B74624">
              <w:rPr>
                <w:rFonts w:asciiTheme="minorHAnsi" w:hAnsiTheme="minorHAnsi" w:cstheme="minorHAnsi"/>
                <w:sz w:val="22"/>
                <w:szCs w:val="22"/>
                <w:lang w:val="en-GB" w:eastAsia="en-GB"/>
              </w:rPr>
              <w:t xml:space="preserve"> </w:t>
            </w:r>
            <w:r>
              <w:rPr>
                <w:rFonts w:asciiTheme="minorHAnsi" w:hAnsiTheme="minorHAnsi" w:cstheme="minorHAnsi"/>
                <w:sz w:val="22"/>
                <w:szCs w:val="22"/>
                <w:lang w:val="en-GB" w:eastAsia="en-GB"/>
              </w:rPr>
              <w:t xml:space="preserve">April </w:t>
            </w:r>
            <w:r w:rsidRPr="005C3DB7">
              <w:rPr>
                <w:rFonts w:asciiTheme="minorHAnsi" w:hAnsiTheme="minorHAnsi" w:cstheme="minorHAnsi"/>
                <w:sz w:val="22"/>
                <w:szCs w:val="22"/>
                <w:lang w:val="en-GB" w:eastAsia="en-GB"/>
              </w:rPr>
              <w:t>-</w:t>
            </w:r>
            <w:r w:rsidR="00A5522D" w:rsidRPr="005C3DB7">
              <w:rPr>
                <w:rFonts w:asciiTheme="minorHAnsi" w:hAnsiTheme="minorHAnsi" w:cstheme="minorHAnsi"/>
                <w:sz w:val="22"/>
                <w:szCs w:val="22"/>
                <w:lang w:val="en-GB" w:eastAsia="en-GB"/>
              </w:rPr>
              <w:t xml:space="preserve"> </w:t>
            </w:r>
            <w:r w:rsidR="006D0984" w:rsidRPr="005C3DB7">
              <w:rPr>
                <w:rFonts w:asciiTheme="minorHAnsi" w:hAnsiTheme="minorHAnsi" w:cstheme="minorHAnsi"/>
                <w:sz w:val="22"/>
                <w:szCs w:val="22"/>
                <w:lang w:val="en-GB" w:eastAsia="en-GB"/>
              </w:rPr>
              <w:t>202</w:t>
            </w:r>
            <w:r>
              <w:rPr>
                <w:rFonts w:asciiTheme="minorHAnsi" w:hAnsiTheme="minorHAnsi" w:cstheme="minorHAnsi"/>
                <w:sz w:val="22"/>
                <w:szCs w:val="22"/>
                <w:lang w:val="en-GB" w:eastAsia="en-GB"/>
              </w:rPr>
              <w:t>4</w:t>
            </w:r>
          </w:p>
        </w:tc>
      </w:tr>
      <w:tr w:rsidR="004C6F14" w:rsidRPr="005C3DB7" w14:paraId="50469153" w14:textId="77777777" w:rsidTr="0005065B">
        <w:trPr>
          <w:trHeight w:val="267"/>
        </w:trPr>
        <w:tc>
          <w:tcPr>
            <w:tcW w:w="296" w:type="pct"/>
            <w:shd w:val="clear" w:color="auto" w:fill="D9D9D9" w:themeFill="background1" w:themeFillShade="D9"/>
          </w:tcPr>
          <w:p w14:paraId="58EF67EF" w14:textId="77777777" w:rsidR="004C6F14" w:rsidRPr="005C3DB7" w:rsidRDefault="004C6F14" w:rsidP="00C5464A">
            <w:pPr>
              <w:pStyle w:val="ACBody2"/>
              <w:tabs>
                <w:tab w:val="left" w:pos="7722"/>
              </w:tabs>
              <w:spacing w:after="0"/>
              <w:ind w:left="0"/>
              <w:rPr>
                <w:rFonts w:asciiTheme="minorHAnsi" w:hAnsiTheme="minorHAnsi" w:cstheme="minorHAnsi"/>
                <w:color w:val="000000"/>
                <w:sz w:val="22"/>
                <w:szCs w:val="22"/>
                <w:lang w:val="en-GB" w:eastAsia="en-GB"/>
              </w:rPr>
            </w:pPr>
            <w:r w:rsidRPr="005C3DB7">
              <w:rPr>
                <w:rFonts w:asciiTheme="minorHAnsi" w:hAnsiTheme="minorHAnsi" w:cstheme="minorHAnsi"/>
                <w:color w:val="000000"/>
                <w:sz w:val="22"/>
                <w:szCs w:val="22"/>
                <w:lang w:val="en-GB" w:eastAsia="en-GB"/>
              </w:rPr>
              <w:t>2</w:t>
            </w:r>
          </w:p>
        </w:tc>
        <w:tc>
          <w:tcPr>
            <w:tcW w:w="2000" w:type="pct"/>
            <w:shd w:val="clear" w:color="auto" w:fill="F2F2F2" w:themeFill="background1" w:themeFillShade="F2"/>
          </w:tcPr>
          <w:p w14:paraId="73731DE7" w14:textId="77777777" w:rsidR="004C6F14" w:rsidRPr="005C3DB7" w:rsidRDefault="004C6F14" w:rsidP="00C5464A">
            <w:pPr>
              <w:pStyle w:val="ACBody2"/>
              <w:tabs>
                <w:tab w:val="left" w:pos="7722"/>
              </w:tabs>
              <w:spacing w:after="0"/>
              <w:ind w:left="0"/>
              <w:rPr>
                <w:rFonts w:asciiTheme="minorHAnsi" w:hAnsiTheme="minorHAnsi" w:cstheme="minorHAnsi"/>
                <w:sz w:val="22"/>
                <w:szCs w:val="22"/>
                <w:lang w:val="en-GB" w:eastAsia="en-GB"/>
              </w:rPr>
            </w:pPr>
            <w:r w:rsidRPr="005C3DB7">
              <w:rPr>
                <w:rFonts w:asciiTheme="minorHAnsi" w:hAnsiTheme="minorHAnsi" w:cstheme="minorHAnsi"/>
                <w:sz w:val="22"/>
                <w:szCs w:val="22"/>
                <w:lang w:val="en-GB" w:eastAsia="en-GB"/>
              </w:rPr>
              <w:t>Closing date for clarifications</w:t>
            </w:r>
          </w:p>
        </w:tc>
        <w:tc>
          <w:tcPr>
            <w:tcW w:w="2704" w:type="pct"/>
            <w:shd w:val="clear" w:color="auto" w:fill="FFFFFF"/>
          </w:tcPr>
          <w:p w14:paraId="224F1E35" w14:textId="58D0C637" w:rsidR="004C6F14" w:rsidRPr="005C3DB7" w:rsidRDefault="00794403" w:rsidP="00C5464A">
            <w:pPr>
              <w:pStyle w:val="ACBody2"/>
              <w:tabs>
                <w:tab w:val="left" w:pos="7722"/>
              </w:tabs>
              <w:spacing w:after="0"/>
              <w:ind w:left="0"/>
              <w:rPr>
                <w:rFonts w:asciiTheme="minorHAnsi" w:hAnsiTheme="minorHAnsi" w:cstheme="minorHAnsi"/>
                <w:sz w:val="22"/>
                <w:szCs w:val="22"/>
                <w:lang w:val="en-GB" w:eastAsia="en-GB"/>
              </w:rPr>
            </w:pPr>
            <w:bookmarkStart w:id="6" w:name="_Hlk19702117"/>
            <w:r>
              <w:rPr>
                <w:rFonts w:asciiTheme="minorHAnsi" w:hAnsiTheme="minorHAnsi" w:cstheme="minorHAnsi"/>
                <w:sz w:val="22"/>
                <w:szCs w:val="22"/>
                <w:lang w:val="en-GB" w:eastAsia="en-GB"/>
              </w:rPr>
              <w:t>26</w:t>
            </w:r>
            <w:r w:rsidRPr="00794403">
              <w:rPr>
                <w:rFonts w:asciiTheme="minorHAnsi" w:hAnsiTheme="minorHAnsi" w:cstheme="minorHAnsi"/>
                <w:sz w:val="22"/>
                <w:szCs w:val="22"/>
                <w:lang w:val="en-GB" w:eastAsia="en-GB"/>
              </w:rPr>
              <w:t>- April - 2024</w:t>
            </w:r>
            <w:r w:rsidR="007A6DFF" w:rsidRPr="005C3DB7">
              <w:rPr>
                <w:rFonts w:asciiTheme="minorHAnsi" w:hAnsiTheme="minorHAnsi" w:cstheme="minorHAnsi"/>
                <w:sz w:val="22"/>
                <w:szCs w:val="22"/>
                <w:lang w:val="en-GB" w:eastAsia="en-GB"/>
              </w:rPr>
              <w:t xml:space="preserve">4:00 PM </w:t>
            </w:r>
            <w:r w:rsidR="001F5AAD" w:rsidRPr="005C3DB7">
              <w:rPr>
                <w:rFonts w:asciiTheme="minorHAnsi" w:hAnsiTheme="minorHAnsi" w:cstheme="minorHAnsi"/>
                <w:sz w:val="22"/>
                <w:szCs w:val="22"/>
                <w:lang w:val="en-GB" w:eastAsia="en-GB"/>
              </w:rPr>
              <w:t xml:space="preserve">GMT </w:t>
            </w:r>
            <w:r w:rsidR="004C6F14" w:rsidRPr="005C3DB7">
              <w:rPr>
                <w:rFonts w:asciiTheme="minorHAnsi" w:hAnsiTheme="minorHAnsi" w:cstheme="minorHAnsi"/>
                <w:sz w:val="22"/>
                <w:szCs w:val="22"/>
                <w:lang w:val="en-GB" w:eastAsia="en-GB"/>
              </w:rPr>
              <w:t>+3 East African Time</w:t>
            </w:r>
            <w:bookmarkEnd w:id="6"/>
          </w:p>
        </w:tc>
      </w:tr>
      <w:tr w:rsidR="004C6F14" w:rsidRPr="005C3DB7" w14:paraId="0FE6D6D8" w14:textId="77777777" w:rsidTr="0005065B">
        <w:trPr>
          <w:trHeight w:val="421"/>
        </w:trPr>
        <w:tc>
          <w:tcPr>
            <w:tcW w:w="296" w:type="pct"/>
            <w:shd w:val="clear" w:color="auto" w:fill="D9D9D9" w:themeFill="background1" w:themeFillShade="D9"/>
          </w:tcPr>
          <w:p w14:paraId="3E41EE3A" w14:textId="77777777" w:rsidR="004C6F14" w:rsidRPr="005C3DB7" w:rsidRDefault="004C6F14" w:rsidP="00C5464A">
            <w:pPr>
              <w:pStyle w:val="ACBody2"/>
              <w:tabs>
                <w:tab w:val="left" w:pos="7722"/>
              </w:tabs>
              <w:spacing w:after="0"/>
              <w:ind w:left="0"/>
              <w:rPr>
                <w:rFonts w:asciiTheme="minorHAnsi" w:hAnsiTheme="minorHAnsi" w:cstheme="minorHAnsi"/>
                <w:color w:val="000000"/>
                <w:sz w:val="22"/>
                <w:szCs w:val="22"/>
                <w:lang w:val="en-GB" w:eastAsia="en-GB"/>
              </w:rPr>
            </w:pPr>
            <w:bookmarkStart w:id="7" w:name="_Hlk143182589"/>
            <w:r w:rsidRPr="005C3DB7">
              <w:rPr>
                <w:rFonts w:asciiTheme="minorHAnsi" w:hAnsiTheme="minorHAnsi" w:cstheme="minorHAnsi"/>
                <w:color w:val="000000"/>
                <w:sz w:val="22"/>
                <w:szCs w:val="22"/>
                <w:lang w:val="en-GB" w:eastAsia="en-GB"/>
              </w:rPr>
              <w:t>3</w:t>
            </w:r>
          </w:p>
        </w:tc>
        <w:tc>
          <w:tcPr>
            <w:tcW w:w="2000" w:type="pct"/>
            <w:shd w:val="clear" w:color="auto" w:fill="F2F2F2" w:themeFill="background1" w:themeFillShade="F2"/>
          </w:tcPr>
          <w:p w14:paraId="025CEF15" w14:textId="77777777" w:rsidR="004C6F14" w:rsidRPr="005C3DB7" w:rsidRDefault="004C6F14" w:rsidP="00C5464A">
            <w:pPr>
              <w:pStyle w:val="ACBody2"/>
              <w:tabs>
                <w:tab w:val="left" w:pos="7722"/>
              </w:tabs>
              <w:spacing w:after="0"/>
              <w:ind w:left="0"/>
              <w:rPr>
                <w:rFonts w:asciiTheme="minorHAnsi" w:hAnsiTheme="minorHAnsi" w:cstheme="minorHAnsi"/>
                <w:sz w:val="22"/>
                <w:szCs w:val="22"/>
                <w:lang w:val="en-GB" w:eastAsia="en-GB"/>
              </w:rPr>
            </w:pPr>
            <w:r w:rsidRPr="005C3DB7">
              <w:rPr>
                <w:rFonts w:asciiTheme="minorHAnsi" w:hAnsiTheme="minorHAnsi" w:cstheme="minorHAnsi"/>
                <w:sz w:val="22"/>
                <w:szCs w:val="22"/>
                <w:lang w:val="en-GB" w:eastAsia="en-GB"/>
              </w:rPr>
              <w:t>Closing date and time for receipt of Tenders</w:t>
            </w:r>
          </w:p>
        </w:tc>
        <w:tc>
          <w:tcPr>
            <w:tcW w:w="2704" w:type="pct"/>
            <w:shd w:val="clear" w:color="auto" w:fill="FFFFFF"/>
          </w:tcPr>
          <w:p w14:paraId="424C9B19" w14:textId="04DC5D01" w:rsidR="004C6F14" w:rsidRPr="005C3DB7" w:rsidRDefault="00812B7D" w:rsidP="00C5464A">
            <w:pPr>
              <w:pStyle w:val="ACBody2"/>
              <w:tabs>
                <w:tab w:val="left" w:pos="7722"/>
              </w:tabs>
              <w:spacing w:after="0"/>
              <w:ind w:left="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7-May-</w:t>
            </w:r>
            <w:r w:rsidR="00794403">
              <w:rPr>
                <w:rFonts w:asciiTheme="minorHAnsi" w:hAnsiTheme="minorHAnsi" w:cstheme="minorHAnsi"/>
                <w:sz w:val="22"/>
                <w:szCs w:val="22"/>
                <w:lang w:val="en-GB" w:eastAsia="en-GB"/>
              </w:rPr>
              <w:t>2024</w:t>
            </w:r>
            <w:r w:rsidR="00D7476A" w:rsidRPr="005C3DB7">
              <w:rPr>
                <w:rFonts w:asciiTheme="minorHAnsi" w:hAnsiTheme="minorHAnsi" w:cstheme="minorHAnsi"/>
                <w:sz w:val="22"/>
                <w:szCs w:val="22"/>
                <w:lang w:val="en-GB" w:eastAsia="en-GB"/>
              </w:rPr>
              <w:t>, at 4:30 PM East African Time</w:t>
            </w:r>
          </w:p>
        </w:tc>
      </w:tr>
      <w:bookmarkEnd w:id="7"/>
      <w:tr w:rsidR="00334B91" w:rsidRPr="005C3DB7" w14:paraId="23EBF87D" w14:textId="77777777" w:rsidTr="0005065B">
        <w:trPr>
          <w:trHeight w:val="285"/>
        </w:trPr>
        <w:tc>
          <w:tcPr>
            <w:tcW w:w="296" w:type="pct"/>
            <w:shd w:val="clear" w:color="auto" w:fill="D9D9D9" w:themeFill="background1" w:themeFillShade="D9"/>
          </w:tcPr>
          <w:p w14:paraId="25CCCEE6" w14:textId="77777777" w:rsidR="00334B91" w:rsidRPr="005C3DB7" w:rsidRDefault="00334B91" w:rsidP="00C5464A">
            <w:pPr>
              <w:pStyle w:val="ACBody2"/>
              <w:tabs>
                <w:tab w:val="left" w:pos="7722"/>
              </w:tabs>
              <w:spacing w:after="0"/>
              <w:ind w:left="0"/>
              <w:rPr>
                <w:rFonts w:asciiTheme="minorHAnsi" w:hAnsiTheme="minorHAnsi" w:cstheme="minorHAnsi"/>
                <w:color w:val="000000"/>
                <w:sz w:val="22"/>
                <w:szCs w:val="22"/>
                <w:lang w:val="en-GB" w:eastAsia="en-GB"/>
              </w:rPr>
            </w:pPr>
            <w:r w:rsidRPr="005C3DB7">
              <w:rPr>
                <w:rFonts w:asciiTheme="minorHAnsi" w:hAnsiTheme="minorHAnsi" w:cstheme="minorHAnsi"/>
                <w:color w:val="000000"/>
                <w:sz w:val="22"/>
                <w:szCs w:val="22"/>
                <w:lang w:val="en-GB" w:eastAsia="en-GB"/>
              </w:rPr>
              <w:t>4</w:t>
            </w:r>
          </w:p>
        </w:tc>
        <w:tc>
          <w:tcPr>
            <w:tcW w:w="2000" w:type="pct"/>
            <w:shd w:val="clear" w:color="auto" w:fill="F2F2F2" w:themeFill="background1" w:themeFillShade="F2"/>
          </w:tcPr>
          <w:p w14:paraId="3D2A0A66" w14:textId="77777777" w:rsidR="00334B91" w:rsidRPr="005C3DB7" w:rsidRDefault="00F41007" w:rsidP="00C5464A">
            <w:pPr>
              <w:pStyle w:val="ACBody2"/>
              <w:tabs>
                <w:tab w:val="left" w:pos="7722"/>
              </w:tabs>
              <w:spacing w:after="0"/>
              <w:ind w:left="0"/>
              <w:rPr>
                <w:rFonts w:asciiTheme="minorHAnsi" w:hAnsiTheme="minorHAnsi" w:cstheme="minorHAnsi"/>
                <w:sz w:val="22"/>
                <w:szCs w:val="22"/>
                <w:lang w:val="en-GB" w:eastAsia="en-GB"/>
              </w:rPr>
            </w:pPr>
            <w:r w:rsidRPr="005C3DB7">
              <w:rPr>
                <w:rFonts w:asciiTheme="minorHAnsi" w:hAnsiTheme="minorHAnsi" w:cstheme="minorHAnsi"/>
                <w:sz w:val="22"/>
                <w:szCs w:val="22"/>
                <w:lang w:val="en-GB" w:eastAsia="en-GB"/>
              </w:rPr>
              <w:t>Tender Opening Location</w:t>
            </w:r>
          </w:p>
        </w:tc>
        <w:tc>
          <w:tcPr>
            <w:tcW w:w="2704" w:type="pct"/>
          </w:tcPr>
          <w:p w14:paraId="10DDB16A" w14:textId="77777777" w:rsidR="00334B91" w:rsidRPr="005C3DB7" w:rsidRDefault="00261DA1" w:rsidP="00C5464A">
            <w:pPr>
              <w:pStyle w:val="ACBody2"/>
              <w:tabs>
                <w:tab w:val="left" w:pos="7722"/>
              </w:tabs>
              <w:spacing w:after="0"/>
              <w:ind w:left="0"/>
              <w:rPr>
                <w:rFonts w:asciiTheme="minorHAnsi" w:hAnsiTheme="minorHAnsi" w:cstheme="minorHAnsi"/>
                <w:sz w:val="22"/>
                <w:szCs w:val="22"/>
                <w:lang w:val="en-GB" w:eastAsia="en-GB"/>
              </w:rPr>
            </w:pPr>
            <w:r w:rsidRPr="005C3DB7">
              <w:rPr>
                <w:rFonts w:asciiTheme="minorHAnsi" w:hAnsiTheme="minorHAnsi" w:cstheme="minorHAnsi"/>
                <w:sz w:val="22"/>
                <w:szCs w:val="22"/>
                <w:lang w:val="en-GB" w:eastAsia="en-GB"/>
              </w:rPr>
              <w:t xml:space="preserve">Addis Ababa, GOAL Ethiopia </w:t>
            </w:r>
            <w:r w:rsidR="00383221" w:rsidRPr="005C3DB7">
              <w:rPr>
                <w:rFonts w:asciiTheme="minorHAnsi" w:hAnsiTheme="minorHAnsi" w:cstheme="minorHAnsi"/>
                <w:sz w:val="22"/>
                <w:szCs w:val="22"/>
                <w:lang w:val="en-GB" w:eastAsia="en-GB"/>
              </w:rPr>
              <w:t xml:space="preserve">Head </w:t>
            </w:r>
            <w:r w:rsidRPr="005C3DB7">
              <w:rPr>
                <w:rFonts w:asciiTheme="minorHAnsi" w:hAnsiTheme="minorHAnsi" w:cstheme="minorHAnsi"/>
                <w:sz w:val="22"/>
                <w:szCs w:val="22"/>
                <w:lang w:val="en-GB" w:eastAsia="en-GB"/>
              </w:rPr>
              <w:t>Office</w:t>
            </w:r>
          </w:p>
        </w:tc>
      </w:tr>
      <w:tr w:rsidR="007A6DFF" w:rsidRPr="005C3DB7" w14:paraId="480D7555" w14:textId="77777777" w:rsidTr="0005065B">
        <w:trPr>
          <w:trHeight w:val="196"/>
        </w:trPr>
        <w:tc>
          <w:tcPr>
            <w:tcW w:w="296" w:type="pct"/>
            <w:shd w:val="clear" w:color="auto" w:fill="D9D9D9" w:themeFill="background1" w:themeFillShade="D9"/>
          </w:tcPr>
          <w:p w14:paraId="2EA8AA1B" w14:textId="77777777" w:rsidR="007A6DFF" w:rsidRPr="005C3DB7" w:rsidRDefault="007A6DFF" w:rsidP="00C5464A">
            <w:pPr>
              <w:pStyle w:val="ACBody2"/>
              <w:tabs>
                <w:tab w:val="left" w:pos="7722"/>
              </w:tabs>
              <w:spacing w:after="0"/>
              <w:ind w:left="0"/>
              <w:rPr>
                <w:rFonts w:asciiTheme="minorHAnsi" w:hAnsiTheme="minorHAnsi" w:cstheme="minorHAnsi"/>
                <w:color w:val="000000"/>
                <w:sz w:val="22"/>
                <w:szCs w:val="22"/>
                <w:lang w:val="en-GB" w:eastAsia="en-GB"/>
              </w:rPr>
            </w:pPr>
            <w:bookmarkStart w:id="8" w:name="_Hlk143182640"/>
            <w:r w:rsidRPr="005C3DB7">
              <w:rPr>
                <w:rFonts w:asciiTheme="minorHAnsi" w:hAnsiTheme="minorHAnsi" w:cstheme="minorHAnsi"/>
                <w:color w:val="000000"/>
                <w:sz w:val="22"/>
                <w:szCs w:val="22"/>
                <w:lang w:val="en-GB" w:eastAsia="en-GB"/>
              </w:rPr>
              <w:t>5</w:t>
            </w:r>
          </w:p>
        </w:tc>
        <w:tc>
          <w:tcPr>
            <w:tcW w:w="2000" w:type="pct"/>
            <w:shd w:val="clear" w:color="auto" w:fill="F2F2F2" w:themeFill="background1" w:themeFillShade="F2"/>
          </w:tcPr>
          <w:p w14:paraId="1792875B" w14:textId="77777777" w:rsidR="007A6DFF" w:rsidRPr="005C3DB7" w:rsidRDefault="007A6DFF" w:rsidP="00C5464A">
            <w:pPr>
              <w:pStyle w:val="ACBody2"/>
              <w:tabs>
                <w:tab w:val="left" w:pos="7722"/>
              </w:tabs>
              <w:spacing w:after="0"/>
              <w:ind w:left="0"/>
              <w:rPr>
                <w:rFonts w:asciiTheme="minorHAnsi" w:hAnsiTheme="minorHAnsi" w:cstheme="minorHAnsi"/>
                <w:sz w:val="22"/>
                <w:szCs w:val="22"/>
                <w:lang w:val="en-GB" w:eastAsia="en-GB"/>
              </w:rPr>
            </w:pPr>
            <w:r w:rsidRPr="005C3DB7">
              <w:rPr>
                <w:rFonts w:asciiTheme="minorHAnsi" w:hAnsiTheme="minorHAnsi" w:cstheme="minorHAnsi"/>
                <w:sz w:val="22"/>
                <w:szCs w:val="22"/>
                <w:lang w:val="en-GB" w:eastAsia="en-GB"/>
              </w:rPr>
              <w:t xml:space="preserve">Tender Opening Date and time </w:t>
            </w:r>
          </w:p>
        </w:tc>
        <w:tc>
          <w:tcPr>
            <w:tcW w:w="2704" w:type="pct"/>
          </w:tcPr>
          <w:p w14:paraId="6B5F74B7" w14:textId="0EC08549" w:rsidR="007A6DFF" w:rsidRPr="005C3DB7" w:rsidRDefault="00812B7D" w:rsidP="00C5464A">
            <w:pPr>
              <w:pStyle w:val="ACBody2"/>
              <w:tabs>
                <w:tab w:val="left" w:pos="7722"/>
              </w:tabs>
              <w:spacing w:after="0"/>
              <w:ind w:left="0"/>
              <w:rPr>
                <w:rFonts w:asciiTheme="minorHAnsi" w:hAnsiTheme="minorHAnsi" w:cstheme="minorHAnsi"/>
                <w:sz w:val="22"/>
                <w:szCs w:val="22"/>
                <w:lang w:val="en-GB" w:eastAsia="en-GB"/>
              </w:rPr>
            </w:pPr>
            <w:bookmarkStart w:id="9" w:name="_Hlk147133290"/>
            <w:r>
              <w:rPr>
                <w:rFonts w:asciiTheme="minorHAnsi" w:hAnsiTheme="minorHAnsi" w:cstheme="minorHAnsi"/>
                <w:sz w:val="22"/>
                <w:szCs w:val="22"/>
                <w:lang w:val="en-GB" w:eastAsia="en-GB"/>
              </w:rPr>
              <w:t>9-May-</w:t>
            </w:r>
            <w:r w:rsidR="00794403" w:rsidRPr="00794403">
              <w:rPr>
                <w:rFonts w:asciiTheme="minorHAnsi" w:hAnsiTheme="minorHAnsi" w:cstheme="minorHAnsi"/>
                <w:sz w:val="22"/>
                <w:szCs w:val="22"/>
                <w:lang w:val="en-GB" w:eastAsia="en-GB"/>
              </w:rPr>
              <w:t>2024</w:t>
            </w:r>
            <w:r>
              <w:rPr>
                <w:rFonts w:asciiTheme="minorHAnsi" w:hAnsiTheme="minorHAnsi" w:cstheme="minorHAnsi"/>
                <w:sz w:val="22"/>
                <w:szCs w:val="22"/>
                <w:lang w:val="en-GB" w:eastAsia="en-GB"/>
              </w:rPr>
              <w:t xml:space="preserve"> at </w:t>
            </w:r>
            <w:r w:rsidR="00EC45C3" w:rsidRPr="005C3DB7">
              <w:rPr>
                <w:rFonts w:asciiTheme="minorHAnsi" w:hAnsiTheme="minorHAnsi" w:cstheme="minorHAnsi"/>
                <w:sz w:val="22"/>
                <w:szCs w:val="22"/>
                <w:lang w:val="en-GB" w:eastAsia="en-GB"/>
              </w:rPr>
              <w:t>2:00 PM GMT</w:t>
            </w:r>
            <w:r w:rsidR="007A6DFF" w:rsidRPr="005C3DB7">
              <w:rPr>
                <w:rFonts w:asciiTheme="minorHAnsi" w:hAnsiTheme="minorHAnsi" w:cstheme="minorHAnsi"/>
                <w:sz w:val="22"/>
                <w:szCs w:val="22"/>
                <w:lang w:val="en-GB" w:eastAsia="en-GB"/>
              </w:rPr>
              <w:t xml:space="preserve"> +3 East African Time</w:t>
            </w:r>
            <w:bookmarkEnd w:id="9"/>
          </w:p>
        </w:tc>
      </w:tr>
    </w:tbl>
    <w:p w14:paraId="475B2A9A" w14:textId="77777777" w:rsidR="005E54EA" w:rsidRPr="005C3DB7" w:rsidRDefault="005E54EA" w:rsidP="00C5464A">
      <w:pPr>
        <w:jc w:val="both"/>
        <w:rPr>
          <w:rFonts w:cstheme="minorHAnsi"/>
        </w:rPr>
      </w:pPr>
      <w:bookmarkStart w:id="10" w:name="_Toc466022934"/>
      <w:bookmarkEnd w:id="8"/>
    </w:p>
    <w:p w14:paraId="0F7E1EEE" w14:textId="77777777" w:rsidR="00213014" w:rsidRPr="005C3DB7" w:rsidRDefault="009218AC" w:rsidP="00C5464A">
      <w:pPr>
        <w:pStyle w:val="Heading1"/>
        <w:jc w:val="both"/>
        <w:rPr>
          <w:rFonts w:cstheme="minorHAnsi"/>
        </w:rPr>
      </w:pPr>
      <w:r w:rsidRPr="005C3DB7">
        <w:rPr>
          <w:rFonts w:cstheme="minorHAnsi"/>
        </w:rPr>
        <w:lastRenderedPageBreak/>
        <w:t>Overview</w:t>
      </w:r>
      <w:r w:rsidR="006D1397" w:rsidRPr="005C3DB7">
        <w:rPr>
          <w:rFonts w:cstheme="minorHAnsi"/>
        </w:rPr>
        <w:t xml:space="preserve"> of require</w:t>
      </w:r>
      <w:bookmarkEnd w:id="10"/>
      <w:r w:rsidR="00700457" w:rsidRPr="005C3DB7">
        <w:rPr>
          <w:rFonts w:cstheme="minorHAnsi"/>
        </w:rPr>
        <w:t>ments</w:t>
      </w:r>
    </w:p>
    <w:p w14:paraId="747540C9" w14:textId="0D267BFC" w:rsidR="005C60FF" w:rsidRPr="005C3DB7" w:rsidRDefault="005C60FF" w:rsidP="00C5464A">
      <w:pPr>
        <w:spacing w:after="0"/>
        <w:jc w:val="both"/>
        <w:rPr>
          <w:rFonts w:cstheme="minorHAnsi"/>
        </w:rPr>
      </w:pPr>
      <w:r w:rsidRPr="005C3DB7">
        <w:rPr>
          <w:rFonts w:cstheme="minorHAnsi"/>
        </w:rPr>
        <w:t xml:space="preserve">GOAL </w:t>
      </w:r>
      <w:r w:rsidRPr="005C3DB7">
        <w:rPr>
          <w:rFonts w:eastAsia="Arial,Arial Unicode MS" w:cstheme="minorHAnsi"/>
        </w:rPr>
        <w:t xml:space="preserve">invites </w:t>
      </w:r>
      <w:r w:rsidRPr="005C3DB7">
        <w:rPr>
          <w:rFonts w:cstheme="minorHAnsi"/>
        </w:rPr>
        <w:t xml:space="preserve">prospective </w:t>
      </w:r>
      <w:r w:rsidR="00037D03" w:rsidRPr="005C3DB7">
        <w:rPr>
          <w:rFonts w:cstheme="minorHAnsi"/>
        </w:rPr>
        <w:t xml:space="preserve">suppliers to submit their </w:t>
      </w:r>
      <w:r w:rsidR="004B4554" w:rsidRPr="005C3DB7">
        <w:rPr>
          <w:rFonts w:cstheme="minorHAnsi"/>
        </w:rPr>
        <w:t>offer</w:t>
      </w:r>
      <w:r w:rsidR="00037D03" w:rsidRPr="005C3DB7">
        <w:rPr>
          <w:rFonts w:cstheme="minorHAnsi"/>
        </w:rPr>
        <w:t xml:space="preserve"> </w:t>
      </w:r>
      <w:r w:rsidR="00A80C70" w:rsidRPr="005C3DB7">
        <w:rPr>
          <w:rFonts w:cstheme="minorHAnsi"/>
        </w:rPr>
        <w:t>For the</w:t>
      </w:r>
      <w:r w:rsidRPr="005C3DB7">
        <w:rPr>
          <w:rFonts w:cstheme="minorHAnsi"/>
        </w:rPr>
        <w:t xml:space="preserve"> </w:t>
      </w:r>
      <w:r w:rsidR="00CC6CB3" w:rsidRPr="005C3DB7">
        <w:rPr>
          <w:rFonts w:cstheme="minorHAnsi"/>
        </w:rPr>
        <w:t>Supply of</w:t>
      </w:r>
      <w:r w:rsidR="00A80C70" w:rsidRPr="005C3DB7">
        <w:rPr>
          <w:rFonts w:cstheme="minorHAnsi"/>
        </w:rPr>
        <w:t xml:space="preserve"> </w:t>
      </w:r>
      <w:bookmarkStart w:id="11" w:name="_Hlk163554260"/>
      <w:r w:rsidR="00794403" w:rsidRPr="00794403">
        <w:rPr>
          <w:rFonts w:cstheme="minorHAnsi"/>
          <w:b/>
          <w:bCs/>
        </w:rPr>
        <w:t>IT equipment</w:t>
      </w:r>
      <w:r w:rsidR="00794403" w:rsidRPr="00794403">
        <w:rPr>
          <w:rFonts w:cstheme="minorHAnsi"/>
        </w:rPr>
        <w:t xml:space="preserve"> </w:t>
      </w:r>
      <w:r w:rsidR="00A80C70" w:rsidRPr="005C3DB7">
        <w:rPr>
          <w:rFonts w:cstheme="minorHAnsi"/>
        </w:rPr>
        <w:t>under PR No</w:t>
      </w:r>
      <w:r w:rsidR="00374D78" w:rsidRPr="005C3DB7">
        <w:rPr>
          <w:rFonts w:cstheme="minorHAnsi"/>
          <w:sz w:val="28"/>
          <w:szCs w:val="28"/>
        </w:rPr>
        <w:t xml:space="preserve"> </w:t>
      </w:r>
      <w:bookmarkStart w:id="12" w:name="_Hlk16847595"/>
      <w:bookmarkStart w:id="13" w:name="_Hlk18942853"/>
      <w:r w:rsidR="00794403" w:rsidRPr="00794403">
        <w:rPr>
          <w:b/>
          <w:bCs/>
        </w:rPr>
        <w:t>ADD-ZZ1-26993 &amp; ADD-ZZ1-27041</w:t>
      </w:r>
      <w:bookmarkEnd w:id="11"/>
      <w:r w:rsidR="007517F7" w:rsidRPr="005C3DB7">
        <w:t xml:space="preserve"> </w:t>
      </w:r>
      <w:r w:rsidR="00B041DE" w:rsidRPr="005C3DB7">
        <w:rPr>
          <w:rFonts w:eastAsia="Calibri" w:cstheme="minorHAnsi"/>
          <w:b/>
          <w:bCs/>
        </w:rPr>
        <w:t xml:space="preserve">as per Appendix 3 </w:t>
      </w:r>
      <w:bookmarkStart w:id="14" w:name="_Hlk16846961"/>
      <w:bookmarkEnd w:id="12"/>
      <w:r w:rsidR="00B041DE" w:rsidRPr="005C3DB7">
        <w:rPr>
          <w:rFonts w:eastAsia="Calibri" w:cstheme="minorHAnsi"/>
          <w:b/>
          <w:bCs/>
        </w:rPr>
        <w:t>specifications</w:t>
      </w:r>
      <w:r w:rsidR="00052A6D" w:rsidRPr="005C3DB7">
        <w:rPr>
          <w:rFonts w:eastAsia="Calibri" w:cstheme="minorHAnsi"/>
          <w:bCs/>
        </w:rPr>
        <w:t xml:space="preserve">.  Suppliers may offer bids for one, more or </w:t>
      </w:r>
      <w:r w:rsidR="005847EA" w:rsidRPr="005C3DB7">
        <w:rPr>
          <w:rFonts w:eastAsia="Calibri" w:cstheme="minorHAnsi"/>
          <w:bCs/>
        </w:rPr>
        <w:t>all</w:t>
      </w:r>
      <w:r w:rsidR="00052A6D" w:rsidRPr="005C3DB7">
        <w:rPr>
          <w:rFonts w:eastAsia="Calibri" w:cstheme="minorHAnsi"/>
          <w:bCs/>
        </w:rPr>
        <w:t xml:space="preserve"> the items listed as each item will be assessed separately. </w:t>
      </w:r>
      <w:bookmarkEnd w:id="13"/>
      <w:bookmarkEnd w:id="14"/>
      <w:r w:rsidR="00794403">
        <w:rPr>
          <w:rFonts w:eastAsia="Calibri" w:cstheme="minorHAnsi"/>
          <w:bCs/>
        </w:rPr>
        <w:t xml:space="preserve"> </w:t>
      </w:r>
    </w:p>
    <w:p w14:paraId="173BFDF8" w14:textId="767881BC" w:rsidR="00D42C33" w:rsidRPr="005C3DB7" w:rsidRDefault="00D42C33" w:rsidP="7495B28F">
      <w:pPr>
        <w:spacing w:after="0"/>
        <w:jc w:val="both"/>
        <w:rPr>
          <w:b/>
          <w:bCs/>
          <w:sz w:val="28"/>
          <w:szCs w:val="28"/>
        </w:rPr>
      </w:pPr>
      <w:r w:rsidRPr="7495B28F">
        <w:t>All the items mentioned in Appendix 3 should be d</w:t>
      </w:r>
      <w:r w:rsidR="001A79A0">
        <w:t xml:space="preserve">elivery to/at GOAL </w:t>
      </w:r>
      <w:r w:rsidR="001A79A0" w:rsidRPr="7495B28F">
        <w:rPr>
          <w:b/>
          <w:bCs/>
        </w:rPr>
        <w:t>Ethiopia</w:t>
      </w:r>
      <w:r w:rsidR="00F95AAE" w:rsidRPr="7495B28F">
        <w:rPr>
          <w:b/>
          <w:bCs/>
        </w:rPr>
        <w:t xml:space="preserve"> </w:t>
      </w:r>
      <w:r w:rsidR="0066382E" w:rsidRPr="7495B28F">
        <w:rPr>
          <w:rStyle w:val="ui-provider"/>
          <w:b/>
          <w:bCs/>
        </w:rPr>
        <w:t>Addis Ababa</w:t>
      </w:r>
      <w:r w:rsidR="00794403" w:rsidRPr="7495B28F">
        <w:rPr>
          <w:rStyle w:val="ui-provider"/>
          <w:b/>
          <w:bCs/>
        </w:rPr>
        <w:t xml:space="preserve"> Around </w:t>
      </w:r>
      <w:proofErr w:type="spellStart"/>
      <w:r w:rsidR="00794403" w:rsidRPr="7495B28F">
        <w:rPr>
          <w:rStyle w:val="ui-provider"/>
          <w:b/>
          <w:bCs/>
        </w:rPr>
        <w:t>Gurgd</w:t>
      </w:r>
      <w:proofErr w:type="spellEnd"/>
      <w:r w:rsidR="00794403" w:rsidRPr="7495B28F">
        <w:rPr>
          <w:rStyle w:val="ui-provider"/>
          <w:b/>
          <w:bCs/>
        </w:rPr>
        <w:t xml:space="preserve"> </w:t>
      </w:r>
      <w:proofErr w:type="spellStart"/>
      <w:r w:rsidR="00794403" w:rsidRPr="7495B28F">
        <w:rPr>
          <w:rStyle w:val="ui-provider"/>
          <w:b/>
          <w:bCs/>
        </w:rPr>
        <w:t>shol</w:t>
      </w:r>
      <w:r w:rsidR="00833AE0" w:rsidRPr="7495B28F">
        <w:rPr>
          <w:rStyle w:val="ui-provider"/>
          <w:b/>
          <w:bCs/>
        </w:rPr>
        <w:t>l</w:t>
      </w:r>
      <w:r w:rsidR="00794403" w:rsidRPr="7495B28F">
        <w:rPr>
          <w:rStyle w:val="ui-provider"/>
          <w:b/>
          <w:bCs/>
        </w:rPr>
        <w:t>a</w:t>
      </w:r>
      <w:proofErr w:type="spellEnd"/>
      <w:r w:rsidR="00794403" w:rsidRPr="7495B28F">
        <w:rPr>
          <w:rStyle w:val="ui-provider"/>
          <w:b/>
          <w:bCs/>
        </w:rPr>
        <w:t xml:space="preserve"> next to century M</w:t>
      </w:r>
      <w:r w:rsidR="21B42453" w:rsidRPr="7495B28F">
        <w:rPr>
          <w:rStyle w:val="ui-provider"/>
          <w:b/>
          <w:bCs/>
        </w:rPr>
        <w:t>a</w:t>
      </w:r>
      <w:r w:rsidR="00794403" w:rsidRPr="7495B28F">
        <w:rPr>
          <w:rStyle w:val="ui-provider"/>
          <w:b/>
          <w:bCs/>
        </w:rPr>
        <w:t>l</w:t>
      </w:r>
      <w:r w:rsidR="00F85CA5" w:rsidRPr="7495B28F">
        <w:rPr>
          <w:rStyle w:val="ui-provider"/>
          <w:b/>
          <w:bCs/>
        </w:rPr>
        <w:t>l.</w:t>
      </w:r>
      <w:r w:rsidR="00794403" w:rsidRPr="7495B28F">
        <w:rPr>
          <w:rStyle w:val="ui-provider"/>
          <w:b/>
          <w:bCs/>
        </w:rPr>
        <w:t xml:space="preserve"> </w:t>
      </w:r>
    </w:p>
    <w:p w14:paraId="5143654A" w14:textId="77777777" w:rsidR="00862F6E" w:rsidRPr="005C3DB7" w:rsidRDefault="00862F6E" w:rsidP="00C5464A">
      <w:pPr>
        <w:spacing w:after="0"/>
        <w:jc w:val="both"/>
        <w:rPr>
          <w:rFonts w:cstheme="minorHAnsi"/>
          <w:sz w:val="14"/>
        </w:rPr>
      </w:pPr>
    </w:p>
    <w:p w14:paraId="2191B4E8" w14:textId="77777777" w:rsidR="00862F6E" w:rsidRPr="005C3DB7" w:rsidRDefault="00862F6E" w:rsidP="00C5464A">
      <w:pPr>
        <w:jc w:val="both"/>
        <w:rPr>
          <w:rFonts w:cstheme="minorHAnsi"/>
        </w:rPr>
      </w:pPr>
      <w:r w:rsidRPr="005C3DB7">
        <w:rPr>
          <w:rFonts w:cstheme="minorHAnsi"/>
        </w:rPr>
        <w:t>GOAL requires your company to provide accurate and true information in both your quote and any other information provided verbally or through email throughout the process of Tender document submissions and tender clarifications. All information provided to GOAL as part of this tender process should be accurate, should any false information be provided on behalf your company this will lead to exclusion from the Bid process.</w:t>
      </w:r>
    </w:p>
    <w:p w14:paraId="6DD5E6C5" w14:textId="77777777" w:rsidR="00293505" w:rsidRPr="005C3DB7" w:rsidRDefault="00293505" w:rsidP="00C5464A">
      <w:pPr>
        <w:pStyle w:val="Heading1"/>
        <w:jc w:val="both"/>
        <w:rPr>
          <w:rFonts w:cstheme="minorHAnsi"/>
        </w:rPr>
      </w:pPr>
      <w:bookmarkStart w:id="15" w:name="_Toc466022939"/>
      <w:r w:rsidRPr="005C3DB7">
        <w:rPr>
          <w:rFonts w:cstheme="minorHAnsi"/>
        </w:rPr>
        <w:t xml:space="preserve">Terms of </w:t>
      </w:r>
      <w:bookmarkEnd w:id="15"/>
      <w:r w:rsidR="00034C4D" w:rsidRPr="005C3DB7">
        <w:rPr>
          <w:rFonts w:cstheme="minorHAnsi"/>
        </w:rPr>
        <w:t xml:space="preserve">the Procurement </w:t>
      </w:r>
    </w:p>
    <w:p w14:paraId="42030023" w14:textId="77777777" w:rsidR="00293505" w:rsidRPr="005C3DB7" w:rsidRDefault="00293505" w:rsidP="00C5464A">
      <w:pPr>
        <w:pStyle w:val="Heading2"/>
        <w:keepNext w:val="0"/>
        <w:jc w:val="both"/>
        <w:rPr>
          <w:rFonts w:cstheme="minorHAnsi"/>
        </w:rPr>
      </w:pPr>
      <w:bookmarkStart w:id="16" w:name="_Toc115690175"/>
      <w:bookmarkStart w:id="17" w:name="_Toc118102638"/>
      <w:bookmarkStart w:id="18" w:name="_Toc118102814"/>
      <w:bookmarkStart w:id="19" w:name="_Toc229548505"/>
      <w:bookmarkStart w:id="20" w:name="_Toc231810369"/>
      <w:bookmarkStart w:id="21" w:name="_Toc466022941"/>
      <w:bookmarkEnd w:id="16"/>
      <w:bookmarkEnd w:id="17"/>
      <w:bookmarkEnd w:id="18"/>
      <w:r w:rsidRPr="005C3DB7">
        <w:rPr>
          <w:rFonts w:cstheme="minorHAnsi"/>
        </w:rPr>
        <w:t>Procurement Process</w:t>
      </w:r>
      <w:bookmarkEnd w:id="19"/>
      <w:bookmarkEnd w:id="20"/>
      <w:bookmarkEnd w:id="21"/>
    </w:p>
    <w:p w14:paraId="08292033" w14:textId="77777777" w:rsidR="00293505" w:rsidRPr="005C3DB7" w:rsidRDefault="00293505" w:rsidP="00C5464A">
      <w:pPr>
        <w:pStyle w:val="Heading3"/>
        <w:keepNext w:val="0"/>
        <w:spacing w:before="0"/>
        <w:jc w:val="both"/>
        <w:rPr>
          <w:rFonts w:cstheme="minorHAnsi"/>
        </w:rPr>
      </w:pPr>
      <w:r w:rsidRPr="005C3DB7">
        <w:rPr>
          <w:rFonts w:cstheme="minorHAnsi"/>
        </w:rPr>
        <w:t>This competition is being con</w:t>
      </w:r>
      <w:r w:rsidR="00DF6FF8" w:rsidRPr="005C3DB7">
        <w:rPr>
          <w:rFonts w:cstheme="minorHAnsi"/>
        </w:rPr>
        <w:t xml:space="preserve">ducted under </w:t>
      </w:r>
      <w:r w:rsidR="00E249FC" w:rsidRPr="005C3DB7">
        <w:rPr>
          <w:rFonts w:cstheme="minorHAnsi"/>
        </w:rPr>
        <w:t>GOALs</w:t>
      </w:r>
      <w:r w:rsidR="00DF6FF8" w:rsidRPr="005C3DB7">
        <w:rPr>
          <w:rFonts w:cstheme="minorHAnsi"/>
        </w:rPr>
        <w:t xml:space="preserve"> </w:t>
      </w:r>
      <w:r w:rsidR="00200158" w:rsidRPr="005C3DB7">
        <w:rPr>
          <w:rFonts w:cstheme="minorHAnsi"/>
        </w:rPr>
        <w:t>Tender</w:t>
      </w:r>
      <w:r w:rsidR="00267129" w:rsidRPr="005C3DB7">
        <w:rPr>
          <w:rFonts w:cstheme="minorHAnsi"/>
        </w:rPr>
        <w:t xml:space="preserve"> </w:t>
      </w:r>
      <w:r w:rsidR="00DF6FF8" w:rsidRPr="005C3DB7">
        <w:rPr>
          <w:rFonts w:cstheme="minorHAnsi"/>
        </w:rPr>
        <w:t>Procedure.</w:t>
      </w:r>
    </w:p>
    <w:p w14:paraId="2CC50411" w14:textId="77777777" w:rsidR="00293505" w:rsidRPr="005C3DB7" w:rsidRDefault="00293505" w:rsidP="00C5464A">
      <w:pPr>
        <w:pStyle w:val="Heading3"/>
        <w:keepNext w:val="0"/>
        <w:spacing w:before="0"/>
        <w:jc w:val="both"/>
        <w:rPr>
          <w:rFonts w:cstheme="minorHAnsi"/>
        </w:rPr>
      </w:pPr>
      <w:r w:rsidRPr="005C3DB7">
        <w:rPr>
          <w:rFonts w:cstheme="minorHAnsi"/>
        </w:rPr>
        <w:t>The Contracting Authority for this procurement is GOAL</w:t>
      </w:r>
      <w:r w:rsidR="006A39BB" w:rsidRPr="005C3DB7">
        <w:rPr>
          <w:rFonts w:cstheme="minorHAnsi"/>
        </w:rPr>
        <w:t>.</w:t>
      </w:r>
    </w:p>
    <w:p w14:paraId="101E0086" w14:textId="77777777" w:rsidR="005C76F8" w:rsidRPr="005C3DB7" w:rsidRDefault="005C76F8" w:rsidP="005C76F8">
      <w:pPr>
        <w:pStyle w:val="Heading1"/>
        <w:keepLines w:val="0"/>
        <w:pBdr>
          <w:bottom w:val="none" w:sz="0" w:space="0" w:color="auto"/>
        </w:pBdr>
        <w:spacing w:line="276" w:lineRule="auto"/>
        <w:jc w:val="both"/>
        <w:rPr>
          <w:rFonts w:eastAsia="Times New Roman"/>
          <w:sz w:val="22"/>
          <w:szCs w:val="22"/>
        </w:rPr>
      </w:pPr>
      <w:r w:rsidRPr="005C3DB7">
        <w:rPr>
          <w:rFonts w:eastAsia="Times New Roman"/>
          <w:sz w:val="22"/>
          <w:szCs w:val="22"/>
        </w:rPr>
        <w:t>Supply Requirement</w:t>
      </w:r>
    </w:p>
    <w:p w14:paraId="692507B7" w14:textId="77777777" w:rsidR="00794403" w:rsidRDefault="005C76F8" w:rsidP="005C76F8">
      <w:pPr>
        <w:jc w:val="both"/>
      </w:pPr>
      <w:r w:rsidRPr="005C3DB7">
        <w:t xml:space="preserve">GOAL Ethiopia, an International Humanitarian Organization, invites </w:t>
      </w:r>
      <w:r w:rsidRPr="005C3DB7">
        <w:rPr>
          <w:color w:val="000000"/>
        </w:rPr>
        <w:t>Bidders to send their</w:t>
      </w:r>
      <w:r w:rsidRPr="005C3DB7">
        <w:t xml:space="preserve"> sealed bids in one original and one copy</w:t>
      </w:r>
      <w:r w:rsidRPr="005C3DB7">
        <w:rPr>
          <w:color w:val="FF0000"/>
        </w:rPr>
        <w:t xml:space="preserve"> </w:t>
      </w:r>
      <w:r w:rsidRPr="005C3DB7">
        <w:t xml:space="preserve">for </w:t>
      </w:r>
      <w:r w:rsidR="00794403" w:rsidRPr="00794403">
        <w:t>IT equipment under PR No ADD-ZZ1-26993 &amp; ADD-ZZ1-27041</w:t>
      </w:r>
    </w:p>
    <w:p w14:paraId="5FE1EF1B" w14:textId="25D63F8E" w:rsidR="005C76F8" w:rsidRPr="005C3DB7" w:rsidRDefault="005C76F8" w:rsidP="008F0A53">
      <w:pPr>
        <w:jc w:val="both"/>
      </w:pPr>
      <w:r w:rsidRPr="005C3DB7">
        <w:t>These</w:t>
      </w:r>
      <w:r w:rsidR="00F57519" w:rsidRPr="005C3DB7">
        <w:t xml:space="preserve"> national Bid </w:t>
      </w:r>
      <w:r w:rsidRPr="005C3DB7">
        <w:t>are as follows:</w:t>
      </w:r>
    </w:p>
    <w:p w14:paraId="4F9B9B0E" w14:textId="77777777" w:rsidR="00293505" w:rsidRPr="005C3DB7" w:rsidRDefault="00334B91" w:rsidP="00C5464A">
      <w:pPr>
        <w:pStyle w:val="Heading2"/>
        <w:keepNext w:val="0"/>
        <w:jc w:val="both"/>
        <w:rPr>
          <w:rFonts w:cstheme="minorHAnsi"/>
        </w:rPr>
      </w:pPr>
      <w:bookmarkStart w:id="22" w:name="_Toc229548506"/>
      <w:bookmarkStart w:id="23" w:name="_Toc231810370"/>
      <w:bookmarkStart w:id="24" w:name="_Toc466022942"/>
      <w:r w:rsidRPr="005C3DB7">
        <w:rPr>
          <w:rFonts w:cstheme="minorHAnsi"/>
          <w:sz w:val="24"/>
        </w:rPr>
        <w:t>C</w:t>
      </w:r>
      <w:r w:rsidR="00293505" w:rsidRPr="005C3DB7">
        <w:rPr>
          <w:rFonts w:cstheme="minorHAnsi"/>
        </w:rPr>
        <w:t>larifications and Query Handling</w:t>
      </w:r>
      <w:bookmarkEnd w:id="22"/>
      <w:bookmarkEnd w:id="23"/>
      <w:bookmarkEnd w:id="24"/>
    </w:p>
    <w:p w14:paraId="1F984C44" w14:textId="77777777" w:rsidR="00293505" w:rsidRPr="005C3DB7" w:rsidRDefault="00293505" w:rsidP="00C5464A">
      <w:pPr>
        <w:pStyle w:val="Heading3"/>
        <w:keepNext w:val="0"/>
        <w:jc w:val="both"/>
        <w:rPr>
          <w:rFonts w:cstheme="minorHAnsi"/>
        </w:rPr>
      </w:pPr>
      <w:r w:rsidRPr="005C3DB7">
        <w:rPr>
          <w:rFonts w:cstheme="minorHAnsi"/>
        </w:rPr>
        <w:t xml:space="preserve">GOAL has taken care to be as clear as possible in the language and terms it has used in compiling this </w:t>
      </w:r>
      <w:r w:rsidR="00420153" w:rsidRPr="005C3DB7">
        <w:rPr>
          <w:rFonts w:cstheme="minorHAnsi"/>
        </w:rPr>
        <w:t>tender</w:t>
      </w:r>
      <w:r w:rsidRPr="005C3DB7">
        <w:rPr>
          <w:rFonts w:cstheme="minorHAnsi"/>
        </w:rPr>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30B2A0EC" w14:textId="39A5420B" w:rsidR="00692BE9" w:rsidRPr="005C3DB7" w:rsidRDefault="009A09CD" w:rsidP="00C5464A">
      <w:pPr>
        <w:pStyle w:val="Heading3"/>
        <w:keepNext w:val="0"/>
        <w:jc w:val="both"/>
        <w:rPr>
          <w:rFonts w:cstheme="minorHAnsi"/>
          <w:color w:val="auto"/>
        </w:rPr>
      </w:pPr>
      <w:bookmarkStart w:id="25" w:name="_Toc229548507"/>
      <w:bookmarkStart w:id="26" w:name="_Toc231810371"/>
      <w:bookmarkStart w:id="27" w:name="_Toc466022943"/>
      <w:r w:rsidRPr="005C3DB7">
        <w:rPr>
          <w:rFonts w:cstheme="minorHAnsi"/>
        </w:rPr>
        <w:t xml:space="preserve">Requests for additional information or clarifications can be made up the deadline noted in section 2 above, and no later.  Any queries about this ITT should be addressed in writing to GOAL via email at </w:t>
      </w:r>
      <w:hyperlink r:id="rId14" w:history="1">
        <w:r w:rsidRPr="005C3DB7">
          <w:rPr>
            <w:rStyle w:val="Hyperlink"/>
            <w:rFonts w:cstheme="minorHAnsi"/>
          </w:rPr>
          <w:t>clarifications@goal.ie</w:t>
        </w:r>
      </w:hyperlink>
      <w:r w:rsidRPr="005C3DB7">
        <w:rPr>
          <w:rStyle w:val="Hyperlink"/>
          <w:rFonts w:cstheme="minorHAnsi"/>
          <w:color w:val="auto"/>
          <w:u w:val="none"/>
        </w:rPr>
        <w:t xml:space="preserve"> </w:t>
      </w:r>
      <w:r w:rsidRPr="005C3DB7">
        <w:rPr>
          <w:rStyle w:val="Hyperlink"/>
          <w:rFonts w:cstheme="minorHAnsi"/>
          <w:bCs w:val="0"/>
          <w:color w:val="auto"/>
          <w:u w:val="none"/>
        </w:rPr>
        <w:t>with the reference</w:t>
      </w:r>
      <w:r w:rsidRPr="005C3DB7">
        <w:rPr>
          <w:rStyle w:val="Hyperlink"/>
          <w:rFonts w:cstheme="minorHAnsi"/>
          <w:bCs w:val="0"/>
          <w:color w:val="auto"/>
          <w:sz w:val="18"/>
          <w:szCs w:val="18"/>
          <w:u w:val="none"/>
        </w:rPr>
        <w:t xml:space="preserve"> </w:t>
      </w:r>
      <w:r w:rsidR="005240CC" w:rsidRPr="005C3DB7">
        <w:rPr>
          <w:b/>
          <w:i/>
        </w:rPr>
        <w:t xml:space="preserve"> </w:t>
      </w:r>
      <w:r w:rsidR="000D5E37" w:rsidRPr="000D5E37">
        <w:t>PR No ADD-ZZ1-26993 &amp; ADD-ZZ1-27041</w:t>
      </w:r>
      <w:r w:rsidR="006066AB" w:rsidRPr="005C3DB7">
        <w:rPr>
          <w:b/>
          <w:bCs w:val="0"/>
          <w:i/>
          <w:sz w:val="20"/>
          <w:szCs w:val="28"/>
        </w:rPr>
        <w:t>,</w:t>
      </w:r>
      <w:r w:rsidR="000D5E37">
        <w:rPr>
          <w:b/>
          <w:bCs w:val="0"/>
          <w:i/>
          <w:sz w:val="20"/>
          <w:szCs w:val="28"/>
        </w:rPr>
        <w:t xml:space="preserve"> </w:t>
      </w:r>
      <w:r w:rsidR="000D5E37" w:rsidRPr="000D5E37">
        <w:t xml:space="preserve">IT equipment </w:t>
      </w:r>
      <w:r w:rsidR="006066AB" w:rsidRPr="005C3DB7">
        <w:rPr>
          <w:i/>
          <w:sz w:val="20"/>
          <w:szCs w:val="28"/>
        </w:rPr>
        <w:t xml:space="preserve"> </w:t>
      </w:r>
      <w:r w:rsidRPr="005C3DB7">
        <w:rPr>
          <w:rStyle w:val="Hyperlink"/>
          <w:rFonts w:cstheme="minorHAnsi"/>
          <w:bCs w:val="0"/>
          <w:color w:val="auto"/>
          <w:u w:val="none"/>
        </w:rPr>
        <w:t xml:space="preserve">Clarifications in the email subject line </w:t>
      </w:r>
      <w:r w:rsidRPr="005C3DB7">
        <w:rPr>
          <w:rStyle w:val="Hyperlink"/>
          <w:rFonts w:cstheme="minorHAnsi"/>
          <w:color w:val="auto"/>
          <w:u w:val="none"/>
        </w:rPr>
        <w:t xml:space="preserve">and answers shall be collated and published online at </w:t>
      </w:r>
      <w:hyperlink r:id="rId15" w:history="1">
        <w:r w:rsidRPr="005C3DB7">
          <w:rPr>
            <w:rStyle w:val="Hyperlink"/>
            <w:rFonts w:cstheme="minorHAnsi"/>
          </w:rPr>
          <w:t>https://www.goalglobal.org/tenders</w:t>
        </w:r>
      </w:hyperlink>
      <w:r w:rsidRPr="005C3DB7">
        <w:rPr>
          <w:rStyle w:val="Hyperlink"/>
          <w:rFonts w:cstheme="minorHAnsi"/>
        </w:rPr>
        <w:t xml:space="preserve"> </w:t>
      </w:r>
      <w:r w:rsidRPr="005C3DB7">
        <w:rPr>
          <w:rStyle w:val="Hyperlink"/>
          <w:rFonts w:cstheme="minorHAnsi"/>
          <w:color w:val="auto"/>
        </w:rPr>
        <w:t>i</w:t>
      </w:r>
      <w:r w:rsidRPr="005C3DB7">
        <w:rPr>
          <w:rStyle w:val="Hyperlink"/>
          <w:rFonts w:cstheme="minorHAnsi"/>
          <w:color w:val="auto"/>
          <w:u w:val="none"/>
        </w:rPr>
        <w:t>n a timely manner.</w:t>
      </w:r>
    </w:p>
    <w:p w14:paraId="4FD45DDE" w14:textId="6EB47290" w:rsidR="00293505" w:rsidRPr="005C3DB7" w:rsidRDefault="0092774E" w:rsidP="00C5464A">
      <w:pPr>
        <w:pStyle w:val="Heading2"/>
        <w:keepNext w:val="0"/>
        <w:jc w:val="both"/>
        <w:rPr>
          <w:rFonts w:cstheme="minorHAnsi"/>
        </w:rPr>
      </w:pPr>
      <w:r w:rsidRPr="005C3DB7">
        <w:rPr>
          <w:rFonts w:cstheme="minorHAnsi"/>
        </w:rPr>
        <w:t>CONDITIONS OF TENDER SUBMISSION</w:t>
      </w:r>
      <w:bookmarkEnd w:id="25"/>
      <w:bookmarkEnd w:id="26"/>
      <w:bookmarkEnd w:id="27"/>
    </w:p>
    <w:p w14:paraId="2121E937" w14:textId="669E2CC1" w:rsidR="00FC0348" w:rsidRPr="005C3DB7" w:rsidRDefault="0092774E" w:rsidP="00C5464A">
      <w:pPr>
        <w:pStyle w:val="Heading3"/>
        <w:keepNext w:val="0"/>
        <w:spacing w:before="0"/>
        <w:jc w:val="both"/>
        <w:rPr>
          <w:rFonts w:cstheme="minorHAnsi"/>
          <w:b/>
        </w:rPr>
      </w:pPr>
      <w:r w:rsidRPr="005C3DB7">
        <w:rPr>
          <w:rFonts w:cstheme="minorHAnsi"/>
        </w:rPr>
        <w:t xml:space="preserve">QUOTATIONS MUST BE COMPLETED IN ENGLISH AND </w:t>
      </w:r>
      <w:r w:rsidRPr="005C3DB7">
        <w:rPr>
          <w:rFonts w:cstheme="minorHAnsi"/>
          <w:b/>
        </w:rPr>
        <w:t xml:space="preserve">ON GOAL TEMPLATE ONLY. </w:t>
      </w:r>
    </w:p>
    <w:p w14:paraId="2CFC951C" w14:textId="59B2DA87" w:rsidR="00D16F19" w:rsidRPr="005C3DB7" w:rsidRDefault="0092774E" w:rsidP="00C5464A">
      <w:pPr>
        <w:pStyle w:val="Heading3"/>
        <w:keepNext w:val="0"/>
        <w:spacing w:before="0"/>
        <w:jc w:val="both"/>
        <w:rPr>
          <w:rFonts w:cstheme="minorHAnsi"/>
        </w:rPr>
      </w:pPr>
      <w:r w:rsidRPr="005C3DB7">
        <w:rPr>
          <w:rFonts w:cstheme="minorHAnsi"/>
        </w:rPr>
        <w:t>TENDERS MUST RESPOND TO ALL REQUIREMENTS SET OUT IN THIS ITT AND COMPLETE THEIR OFFER IN THE RESPONSE FORMAT.</w:t>
      </w:r>
    </w:p>
    <w:p w14:paraId="70F11A80" w14:textId="0C395F70" w:rsidR="00D16F19" w:rsidRPr="005C3DB7" w:rsidRDefault="0092774E" w:rsidP="00C5464A">
      <w:pPr>
        <w:pStyle w:val="Heading3"/>
        <w:keepNext w:val="0"/>
        <w:spacing w:before="0"/>
        <w:jc w:val="both"/>
        <w:rPr>
          <w:rFonts w:cstheme="minorHAnsi"/>
        </w:rPr>
      </w:pPr>
      <w:bookmarkStart w:id="28" w:name="_Hlk15904955"/>
      <w:r w:rsidRPr="005C3DB7">
        <w:rPr>
          <w:rFonts w:cstheme="minorHAnsi"/>
        </w:rPr>
        <w:t>FAILURE TO SUBMIT TENDERS IN THE REQUIRED FORMAT WILL, IN ALMOST ALL CIRCUMSTANCES, RESULT IN THE REJECTION OF THE TENDER.  FAILURE TO RESUBMIT A CORRECTLY FORMATTED TENDER WITHIN 3 (THREE) WORKING DAYS OF SUCH A REQUEST WILL RESULT IN DISQUALIFICATION.</w:t>
      </w:r>
    </w:p>
    <w:p w14:paraId="6C929DB4" w14:textId="14F17669" w:rsidR="00D16F19" w:rsidRPr="005C3DB7" w:rsidRDefault="0092774E" w:rsidP="00C5464A">
      <w:pPr>
        <w:pStyle w:val="Heading3"/>
        <w:keepNext w:val="0"/>
        <w:spacing w:before="0"/>
        <w:jc w:val="both"/>
        <w:rPr>
          <w:rFonts w:cstheme="minorHAnsi"/>
        </w:rPr>
      </w:pPr>
      <w:r w:rsidRPr="005C3DB7">
        <w:rPr>
          <w:rFonts w:cstheme="minorHAnsi"/>
        </w:rPr>
        <w:lastRenderedPageBreak/>
        <w:t>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14:paraId="4FB8F04F" w14:textId="239AB13D" w:rsidR="00D16F19" w:rsidRPr="005C3DB7" w:rsidRDefault="0092774E" w:rsidP="00C5464A">
      <w:pPr>
        <w:pStyle w:val="Heading3"/>
        <w:keepNext w:val="0"/>
        <w:spacing w:before="0"/>
        <w:jc w:val="both"/>
        <w:rPr>
          <w:rFonts w:cstheme="minorHAnsi"/>
        </w:rPr>
      </w:pPr>
      <w:r w:rsidRPr="005C3DB7">
        <w:rPr>
          <w:rFonts w:cstheme="minorHAnsi"/>
        </w:rPr>
        <w:t>TENDERS MUST DETAIL ALL COSTS IDENTIFIED IN THIS ITT.  ADDITIONALLY, TENDERS MUST DETAIL ANY OTHER COSTS WHATSOEVER THAT COULD BE INCURRED BY GOAL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p>
    <w:p w14:paraId="04E7F286" w14:textId="69F4DDCE" w:rsidR="00D16F19" w:rsidRPr="005C3DB7" w:rsidRDefault="0092774E" w:rsidP="00C5464A">
      <w:pPr>
        <w:pStyle w:val="Heading3"/>
        <w:keepNext w:val="0"/>
        <w:spacing w:before="0"/>
        <w:jc w:val="both"/>
        <w:rPr>
          <w:rFonts w:cstheme="minorHAnsi"/>
        </w:rPr>
      </w:pPr>
      <w:r w:rsidRPr="005C3DB7">
        <w:rPr>
          <w:rFonts w:cstheme="minorHAnsi"/>
        </w:rPr>
        <w:t>ANY CONFLICTS OF INTEREST (INCLUDING ANY FAMILY RELATIONS TO GOAL STAFF) INVOLVING A TENDERER MUST BE FULLY DISCLOSED TO GOAL PARTICULARLY WHERE THERE IS A CONFLICT OF INTEREST IN RELATION TO ANY RECOMMENDATIONS OR PROPOSALS PUT FORWARD BY THE TENDERER.</w:t>
      </w:r>
    </w:p>
    <w:p w14:paraId="514FC0C4" w14:textId="5583674C" w:rsidR="00D16F19" w:rsidRPr="005C3DB7" w:rsidRDefault="0092774E" w:rsidP="00C5464A">
      <w:pPr>
        <w:pStyle w:val="Heading3"/>
        <w:keepNext w:val="0"/>
        <w:spacing w:before="0"/>
        <w:jc w:val="both"/>
        <w:rPr>
          <w:rFonts w:cstheme="minorHAnsi"/>
        </w:rPr>
      </w:pPr>
      <w:r w:rsidRPr="005C3DB7">
        <w:rPr>
          <w:rFonts w:cstheme="minorHAnsi"/>
        </w:rPr>
        <w:t xml:space="preserve">GOAL WILL NOT BE LIABLE IN RESPECT OF ANY COSTS INCURRED BY RESPONDENTS IN THE PREPARATION AND SUBMISSION OF TENDERS OR ANY ASSOCIATED WORK EFFORT. </w:t>
      </w:r>
    </w:p>
    <w:p w14:paraId="7BA300FB" w14:textId="0ED776EE" w:rsidR="00D16F19" w:rsidRPr="005C3DB7" w:rsidRDefault="0092774E" w:rsidP="00C5464A">
      <w:pPr>
        <w:pStyle w:val="Heading3"/>
        <w:keepNext w:val="0"/>
        <w:spacing w:before="0"/>
        <w:jc w:val="both"/>
        <w:rPr>
          <w:rFonts w:cstheme="minorHAnsi"/>
        </w:rPr>
      </w:pPr>
      <w:r w:rsidRPr="005C3DB7">
        <w:rPr>
          <w:rFonts w:cstheme="minorHAnsi"/>
        </w:rPr>
        <w:t>GOAL WILL CONDUCT THIS TENDER, INCLUDING THE EVALUATION OF RESPONSES AND FINAL AWARDS IN ACCORDANCE WITH THE DETAIL SET OUT AT IN THE EVALUATION PROCESS. TENDERS WILL BE OPENED BY AT LEAST THREE DESIGNATED OFFICERS OF GOAL.</w:t>
      </w:r>
    </w:p>
    <w:p w14:paraId="37699EF6" w14:textId="70834DB2" w:rsidR="00D16F19" w:rsidRPr="005C3DB7" w:rsidRDefault="0092774E" w:rsidP="00C5464A">
      <w:pPr>
        <w:pStyle w:val="Heading3"/>
        <w:keepNext w:val="0"/>
        <w:spacing w:before="0"/>
        <w:jc w:val="both"/>
        <w:rPr>
          <w:rFonts w:cstheme="minorHAnsi"/>
        </w:rPr>
      </w:pPr>
      <w:r w:rsidRPr="005C3DB7">
        <w:rPr>
          <w:rFonts w:cstheme="minorHAnsi"/>
        </w:rPr>
        <w:t xml:space="preserve">GOAL IS NOT BOUND TO ACCEPT THE LOWEST, OR ANY TENDER SUBMITTED. </w:t>
      </w:r>
    </w:p>
    <w:p w14:paraId="6A040DEB" w14:textId="15E20978" w:rsidR="00D16F19" w:rsidRPr="005C3DB7" w:rsidRDefault="0092774E" w:rsidP="00C5464A">
      <w:pPr>
        <w:pStyle w:val="Heading3"/>
        <w:keepNext w:val="0"/>
        <w:spacing w:before="0"/>
        <w:jc w:val="both"/>
        <w:rPr>
          <w:rFonts w:cstheme="minorHAnsi"/>
        </w:rPr>
      </w:pPr>
      <w:r w:rsidRPr="005C3DB7">
        <w:rPr>
          <w:rFonts w:cstheme="minorHAnsi"/>
        </w:rPr>
        <w:t>GOAL RESERVES THE RIGHT TO SPLIT THE AWARD OF THIS CONTRACT BETWEEN DIFFERENT BIDDERS IN ANY COMBINATION IT DEEMS APPROPRIATE, AT ITS SOLE DISCRETION.</w:t>
      </w:r>
    </w:p>
    <w:p w14:paraId="3896E64F" w14:textId="017E76D9" w:rsidR="00D16F19" w:rsidRPr="005C3DB7" w:rsidRDefault="0092774E" w:rsidP="00C5464A">
      <w:pPr>
        <w:pStyle w:val="Heading3"/>
        <w:keepNext w:val="0"/>
        <w:spacing w:before="0"/>
        <w:jc w:val="both"/>
        <w:rPr>
          <w:rFonts w:cstheme="minorHAnsi"/>
        </w:rPr>
      </w:pPr>
      <w:r w:rsidRPr="005C3DB7">
        <w:rPr>
          <w:rFonts w:cstheme="minorHAnsi"/>
        </w:rPr>
        <w:t>THE SUPPLIER SHALL SEEK WRITTEN APPROVAL FROM GOAL BEFORE ENTERING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w:t>
      </w:r>
    </w:p>
    <w:p w14:paraId="100E3ACC" w14:textId="417B8630" w:rsidR="00D16F19" w:rsidRPr="005C3DB7" w:rsidRDefault="0092774E" w:rsidP="00C5464A">
      <w:pPr>
        <w:pStyle w:val="Heading3"/>
        <w:keepNext w:val="0"/>
        <w:spacing w:before="0"/>
        <w:jc w:val="both"/>
        <w:rPr>
          <w:rFonts w:cstheme="minorHAnsi"/>
        </w:rPr>
      </w:pPr>
      <w:r w:rsidRPr="005C3DB7">
        <w:rPr>
          <w:rFonts w:cstheme="minorHAnsi"/>
        </w:rPr>
        <w:t>GOAL RESERVES THE RIGHT TO REFUSE ANY SUBCONTRACTOR THAT IS PROPOSED BY THE SUPPLIER.</w:t>
      </w:r>
    </w:p>
    <w:p w14:paraId="0CF24C46" w14:textId="7F47FD58" w:rsidR="00D16F19" w:rsidRPr="005C3DB7" w:rsidRDefault="0092774E" w:rsidP="00C5464A">
      <w:pPr>
        <w:pStyle w:val="Heading3"/>
        <w:keepNext w:val="0"/>
        <w:spacing w:before="0"/>
        <w:jc w:val="both"/>
        <w:rPr>
          <w:rFonts w:cstheme="minorHAnsi"/>
        </w:rPr>
      </w:pPr>
      <w:r w:rsidRPr="005C3DB7">
        <w:rPr>
          <w:rFonts w:cstheme="minorHAnsi"/>
        </w:rP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4664DAB1" w14:textId="2D229476" w:rsidR="00D16F19" w:rsidRPr="005C3DB7" w:rsidRDefault="0092774E" w:rsidP="00C5464A">
      <w:pPr>
        <w:pStyle w:val="Heading3"/>
        <w:keepNext w:val="0"/>
        <w:spacing w:before="0"/>
        <w:jc w:val="both"/>
        <w:rPr>
          <w:rFonts w:cstheme="minorHAnsi"/>
        </w:rPr>
      </w:pPr>
      <w:r w:rsidRPr="005C3DB7">
        <w:rPr>
          <w:rFonts w:cstheme="minorHAnsi"/>
        </w:rPr>
        <w:t xml:space="preserve">INFORMATION SUPPLIED BY RESPONDENTS WILL BE TREATED AS CONTRACTUALLY BINDING.  HOWEVER, GOAL RESERVES THE RIGHT TO SEEK CLARIFICATION OR VERIFICATION OF ANY SUCH INFORMATION. </w:t>
      </w:r>
    </w:p>
    <w:p w14:paraId="26269A29" w14:textId="5C58E149" w:rsidR="00D16F19" w:rsidRPr="005C3DB7" w:rsidRDefault="0092774E" w:rsidP="00C5464A">
      <w:pPr>
        <w:pStyle w:val="Heading3"/>
        <w:keepNext w:val="0"/>
        <w:spacing w:before="0"/>
        <w:jc w:val="both"/>
        <w:rPr>
          <w:rFonts w:cstheme="minorHAnsi"/>
        </w:rPr>
      </w:pPr>
      <w:r w:rsidRPr="005C3DB7">
        <w:rPr>
          <w:rFonts w:cstheme="minorHAnsi"/>
        </w:rPr>
        <w:t>GOAL RESERVES THE RIGHT TO TERMINATE THIS COMPETITION AT ANY STAGE.</w:t>
      </w:r>
    </w:p>
    <w:p w14:paraId="31F4D2EA" w14:textId="79FF81D3" w:rsidR="00D16F19" w:rsidRPr="005C3DB7" w:rsidRDefault="0092774E" w:rsidP="00C5464A">
      <w:pPr>
        <w:pStyle w:val="Heading3"/>
        <w:keepNext w:val="0"/>
        <w:spacing w:before="0"/>
        <w:jc w:val="both"/>
        <w:rPr>
          <w:rFonts w:cstheme="minorHAnsi"/>
        </w:rPr>
      </w:pPr>
      <w:r w:rsidRPr="005C3DB7">
        <w:rPr>
          <w:rFonts w:cstheme="minorHAnsi"/>
        </w:rPr>
        <w:t xml:space="preserve">UNSUCCESSFUL TENDERERS WILL BE NOTIFIED.  </w:t>
      </w:r>
    </w:p>
    <w:p w14:paraId="184C2171" w14:textId="6AA938CC" w:rsidR="00D16F19" w:rsidRPr="005C3DB7" w:rsidRDefault="0092774E" w:rsidP="00C5464A">
      <w:pPr>
        <w:pStyle w:val="Heading3"/>
        <w:spacing w:before="0"/>
        <w:jc w:val="both"/>
        <w:rPr>
          <w:rFonts w:eastAsia="Arial Unicode MS" w:cstheme="minorHAnsi"/>
        </w:rPr>
      </w:pPr>
      <w:r w:rsidRPr="005C3DB7">
        <w:rPr>
          <w:rFonts w:cstheme="minorHAnsi"/>
        </w:rPr>
        <w:t>GOAL’</w:t>
      </w:r>
      <w:r w:rsidRPr="005C3DB7">
        <w:rPr>
          <w:rFonts w:eastAsia="Arial Unicode MS" w:cstheme="minorHAnsi"/>
        </w:rPr>
        <w:t>S STANDARD PAYMENT TERMS ARE BY BANK TRANSFER WITHIN 30 DAYS AFTER SATISFACTORY DELIVERY AND RECEIPT OF DOCUMENTS IN ORDER. SATISFACTORY IMPLEMENTATION IS DECIDED SOLELY BY GOAL.</w:t>
      </w:r>
    </w:p>
    <w:p w14:paraId="3BABBC00" w14:textId="6295015C" w:rsidR="00052A6D" w:rsidRPr="005C3DB7" w:rsidRDefault="0092774E" w:rsidP="00C5464A">
      <w:pPr>
        <w:pStyle w:val="Heading3"/>
        <w:keepNext w:val="0"/>
        <w:spacing w:before="0"/>
        <w:jc w:val="both"/>
        <w:rPr>
          <w:rFonts w:eastAsia="Arial Unicode MS" w:cstheme="minorHAnsi"/>
        </w:rPr>
      </w:pPr>
      <w:r w:rsidRPr="005C3DB7">
        <w:rPr>
          <w:rFonts w:eastAsia="Arial Unicode MS" w:cstheme="minorHAnsi"/>
        </w:rPr>
        <w:t>THIS DOCUMENT IS NOT CONSTRUED IN ANY WAY AS AN OFFER TO CONTRACT.</w:t>
      </w:r>
    </w:p>
    <w:p w14:paraId="46581E92" w14:textId="0E2D81D0" w:rsidR="00D16F19" w:rsidRPr="005C3DB7" w:rsidRDefault="0092774E" w:rsidP="00C5464A">
      <w:pPr>
        <w:pStyle w:val="Heading3"/>
        <w:spacing w:before="0"/>
        <w:jc w:val="both"/>
        <w:rPr>
          <w:rFonts w:cstheme="minorHAnsi"/>
          <w:lang w:val="en-GB"/>
        </w:rPr>
      </w:pPr>
      <w:r w:rsidRPr="005C3DB7">
        <w:rPr>
          <w:rFonts w:cstheme="minorHAnsi"/>
        </w:rPr>
        <w:t xml:space="preserve">GOAL AND ALL CONTRACTED SUPPLIERS MUST ACT IN ALL ITS PROCUREMENT AND OTHER ACTIVITIES IN FULL COMPLIANCE WITH DONOR </w:t>
      </w:r>
      <w:r w:rsidRPr="005C3DB7">
        <w:rPr>
          <w:rFonts w:cstheme="minorHAnsi"/>
          <w:color w:val="auto"/>
        </w:rPr>
        <w:t xml:space="preserve">REQUIREMENTS. </w:t>
      </w:r>
      <w:r w:rsidRPr="005C3DB7">
        <w:rPr>
          <w:rFonts w:cstheme="minorHAnsi"/>
        </w:rPr>
        <w:t xml:space="preserve">ANY </w:t>
      </w:r>
      <w:r w:rsidRPr="005C3DB7">
        <w:rPr>
          <w:rFonts w:cstheme="minorHAnsi"/>
          <w:lang w:val="en-GB"/>
        </w:rPr>
        <w:t xml:space="preserve">CONTRACT(S) THAT ARISE FROM THIS ITT MAY BE FINANCED BY MULTIPLE DONORS AND THOSE DONORS AND/OR THEIR AGENTS HAVE RIGHTS OF ACCESS TO GOAL AND/OR ANY OF ITS SUPPLIERS OR CONTRACTORS FOR AUDIT PURPOSES. THESE </w:t>
      </w:r>
      <w:proofErr w:type="gramStart"/>
      <w:r w:rsidRPr="005C3DB7">
        <w:rPr>
          <w:rFonts w:cstheme="minorHAnsi"/>
          <w:lang w:val="en-GB"/>
        </w:rPr>
        <w:t>DONORS</w:t>
      </w:r>
      <w:proofErr w:type="gramEnd"/>
      <w:r w:rsidRPr="005C3DB7">
        <w:rPr>
          <w:rFonts w:cstheme="minorHAnsi"/>
          <w:lang w:val="en-GB"/>
        </w:rPr>
        <w:t xml:space="preserve"> MAY ALSO HAVE ADDITIONAL REGULATIONS THAT IT IS NOT PRACTICAL TO LIST HERE. SUBMISSION OF AN OFFER UNDER THIS ITT ASSUMES SERVICE PROVIDER ACCEPTANCE OF THESE CONDITIONS. </w:t>
      </w:r>
    </w:p>
    <w:p w14:paraId="3D99A753" w14:textId="77777777" w:rsidR="00052A6D" w:rsidRPr="005C3DB7" w:rsidRDefault="00052A6D" w:rsidP="00C5464A">
      <w:pPr>
        <w:jc w:val="both"/>
        <w:rPr>
          <w:rFonts w:cstheme="minorHAnsi"/>
          <w:lang w:val="en-GB"/>
        </w:rPr>
      </w:pPr>
    </w:p>
    <w:p w14:paraId="17C08D22" w14:textId="11BC5BFF" w:rsidR="00316DF2" w:rsidRPr="005C3DB7" w:rsidRDefault="0092774E" w:rsidP="00170C61">
      <w:pPr>
        <w:pStyle w:val="Heading3"/>
        <w:spacing w:before="0"/>
        <w:jc w:val="both"/>
        <w:rPr>
          <w:rFonts w:cstheme="minorHAnsi"/>
          <w:lang w:val="en-GB"/>
        </w:rPr>
      </w:pPr>
      <w:r w:rsidRPr="005C3DB7">
        <w:rPr>
          <w:rFonts w:cstheme="minorHAnsi"/>
          <w:b/>
          <w:u w:val="single"/>
        </w:rPr>
        <w:lastRenderedPageBreak/>
        <w:t>TERRORISM AND SANCTIONS:</w:t>
      </w:r>
      <w:r w:rsidRPr="005C3DB7">
        <w:rPr>
          <w:rFonts w:cstheme="minorHAnsi"/>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bookmarkEnd w:id="28"/>
    </w:p>
    <w:p w14:paraId="0BF724C1" w14:textId="1E722B53" w:rsidR="00EA4036" w:rsidRPr="005C3DB7" w:rsidRDefault="00EA4036" w:rsidP="00170C61">
      <w:pPr>
        <w:pStyle w:val="Heading2"/>
        <w:rPr>
          <w:rFonts w:eastAsia="MS Mincho"/>
        </w:rPr>
      </w:pPr>
      <w:r w:rsidRPr="005C3DB7">
        <w:rPr>
          <w:rFonts w:eastAsia="MS Mincho"/>
        </w:rPr>
        <w:t>DEFAULT</w:t>
      </w:r>
    </w:p>
    <w:p w14:paraId="084F4403" w14:textId="77777777" w:rsidR="00EA4036" w:rsidRPr="005C3DB7" w:rsidRDefault="00EA4036" w:rsidP="00EA4036"/>
    <w:p w14:paraId="3C681B81" w14:textId="19D6A3F7" w:rsidR="00B66695" w:rsidRPr="005C3DB7" w:rsidRDefault="00792E8A" w:rsidP="002B78B4">
      <w:pPr>
        <w:jc w:val="both"/>
        <w:rPr>
          <w:rFonts w:cstheme="minorHAnsi"/>
        </w:rPr>
      </w:pPr>
      <w:bookmarkStart w:id="29" w:name="_Toc466022944"/>
      <w:bookmarkEnd w:id="29"/>
      <w:r w:rsidRPr="005C3DB7">
        <w:rPr>
          <w:rFonts w:cstheme="minorHAnsi"/>
        </w:rPr>
        <w:t xml:space="preserve">In cases of supplier’s </w:t>
      </w:r>
      <w:r w:rsidR="00170C61" w:rsidRPr="005C3DB7">
        <w:rPr>
          <w:rFonts w:cstheme="minorHAnsi"/>
        </w:rPr>
        <w:t xml:space="preserve">fails </w:t>
      </w:r>
      <w:r w:rsidR="0019125A" w:rsidRPr="005C3DB7">
        <w:rPr>
          <w:rFonts w:cstheme="minorHAnsi"/>
        </w:rPr>
        <w:t xml:space="preserve">or refusal </w:t>
      </w:r>
      <w:r w:rsidR="00170C61" w:rsidRPr="005C3DB7">
        <w:rPr>
          <w:rFonts w:cstheme="minorHAnsi"/>
        </w:rPr>
        <w:t xml:space="preserve">to make </w:t>
      </w:r>
      <w:r w:rsidR="002E3DE1" w:rsidRPr="005C3DB7">
        <w:rPr>
          <w:rFonts w:cstheme="minorHAnsi"/>
        </w:rPr>
        <w:t xml:space="preserve">delivery </w:t>
      </w:r>
      <w:r w:rsidR="004B366D" w:rsidRPr="005C3DB7">
        <w:rPr>
          <w:rFonts w:cstheme="minorHAnsi"/>
        </w:rPr>
        <w:t>within</w:t>
      </w:r>
      <w:r w:rsidR="00ED4C24" w:rsidRPr="005C3DB7">
        <w:rPr>
          <w:rFonts w:cstheme="minorHAnsi"/>
        </w:rPr>
        <w:t xml:space="preserve"> the time limit specified the</w:t>
      </w:r>
      <w:r w:rsidR="008341A1" w:rsidRPr="005C3DB7">
        <w:rPr>
          <w:rFonts w:cstheme="minorHAnsi"/>
        </w:rPr>
        <w:t xml:space="preserve">y </w:t>
      </w:r>
      <w:r w:rsidR="00ED4C24" w:rsidRPr="005C3DB7">
        <w:rPr>
          <w:rFonts w:cstheme="minorHAnsi"/>
        </w:rPr>
        <w:t xml:space="preserve">shall be liable for all </w:t>
      </w:r>
      <w:r w:rsidR="004B366D" w:rsidRPr="005C3DB7">
        <w:rPr>
          <w:rFonts w:cstheme="minorHAnsi"/>
        </w:rPr>
        <w:t>damage Su</w:t>
      </w:r>
      <w:r w:rsidR="0092127E" w:rsidRPr="005C3DB7">
        <w:rPr>
          <w:rFonts w:cstheme="minorHAnsi"/>
        </w:rPr>
        <w:t xml:space="preserve">stainable </w:t>
      </w:r>
      <w:r w:rsidR="00AA49BE" w:rsidRPr="005C3DB7">
        <w:rPr>
          <w:rFonts w:cstheme="minorHAnsi"/>
        </w:rPr>
        <w:t xml:space="preserve">by Goal. </w:t>
      </w:r>
      <w:r w:rsidR="004B366D" w:rsidRPr="005C3DB7">
        <w:rPr>
          <w:rFonts w:cstheme="minorHAnsi"/>
        </w:rPr>
        <w:t xml:space="preserve"> addition</w:t>
      </w:r>
      <w:r w:rsidRPr="005C3DB7">
        <w:rPr>
          <w:rFonts w:cstheme="minorHAnsi"/>
        </w:rPr>
        <w:t xml:space="preserve"> to Damages, </w:t>
      </w:r>
      <w:r w:rsidRPr="00A41DF8">
        <w:rPr>
          <w:rFonts w:cstheme="minorHAnsi"/>
        </w:rPr>
        <w:t>section 1</w:t>
      </w:r>
      <w:r w:rsidR="004B366D" w:rsidRPr="00A41DF8">
        <w:rPr>
          <w:rFonts w:cstheme="minorHAnsi"/>
        </w:rPr>
        <w:t>2</w:t>
      </w:r>
      <w:r w:rsidR="00ED4C24" w:rsidRPr="005C3DB7">
        <w:rPr>
          <w:rFonts w:cstheme="minorHAnsi"/>
        </w:rPr>
        <w:t xml:space="preserve"> </w:t>
      </w:r>
      <w:r w:rsidRPr="005C3DB7">
        <w:rPr>
          <w:rFonts w:cstheme="minorHAnsi"/>
        </w:rPr>
        <w:t>of GOAL Standard Terms and Conditions,</w:t>
      </w:r>
      <w:r w:rsidR="00AA49BE" w:rsidRPr="005C3DB7">
        <w:rPr>
          <w:rFonts w:cstheme="minorHAnsi"/>
        </w:rPr>
        <w:t xml:space="preserve"> if any delivery is late Goal may cancel such </w:t>
      </w:r>
      <w:r w:rsidR="002B78B4" w:rsidRPr="005C3DB7">
        <w:rPr>
          <w:rFonts w:cstheme="minorHAnsi"/>
        </w:rPr>
        <w:t>delivery or the entire contract Submission</w:t>
      </w:r>
      <w:r w:rsidR="00CE3BE3" w:rsidRPr="005C3DB7">
        <w:rPr>
          <w:rFonts w:cstheme="minorHAnsi"/>
        </w:rPr>
        <w:t xml:space="preserve"> of </w:t>
      </w:r>
      <w:r w:rsidR="001D4153" w:rsidRPr="005C3DB7">
        <w:rPr>
          <w:rFonts w:cstheme="minorHAnsi"/>
        </w:rPr>
        <w:t>tender.</w:t>
      </w:r>
    </w:p>
    <w:p w14:paraId="00F3E642" w14:textId="77777777" w:rsidR="00792E8A" w:rsidRPr="005C3DB7" w:rsidRDefault="00792E8A" w:rsidP="00C5464A">
      <w:pPr>
        <w:jc w:val="both"/>
        <w:rPr>
          <w:rFonts w:cstheme="minorHAnsi"/>
        </w:rPr>
      </w:pPr>
      <w:bookmarkStart w:id="30" w:name="_Toc465864399"/>
      <w:bookmarkStart w:id="31" w:name="_Toc465869570"/>
      <w:bookmarkStart w:id="32" w:name="_Toc466022946"/>
      <w:r w:rsidRPr="005C3DB7">
        <w:rPr>
          <w:rFonts w:cstheme="minorHAnsi"/>
        </w:rPr>
        <w:t>Tenders must be delivered in one of the following two ways:</w:t>
      </w:r>
    </w:p>
    <w:p w14:paraId="27D5138C" w14:textId="262F10F1" w:rsidR="00792E8A" w:rsidRPr="005C3DB7" w:rsidRDefault="00792E8A" w:rsidP="00A52A01">
      <w:pPr>
        <w:pStyle w:val="ListParagraph"/>
        <w:numPr>
          <w:ilvl w:val="0"/>
          <w:numId w:val="14"/>
        </w:numPr>
        <w:jc w:val="both"/>
        <w:rPr>
          <w:rFonts w:cstheme="minorHAnsi"/>
          <w:b/>
          <w:bCs/>
          <w:smallCaps/>
        </w:rPr>
      </w:pPr>
      <w:bookmarkStart w:id="33" w:name="_Hlk16162021"/>
      <w:r w:rsidRPr="005C3DB7">
        <w:rPr>
          <w:rFonts w:cstheme="minorHAnsi"/>
        </w:rPr>
        <w:t xml:space="preserve">Electronically </w:t>
      </w:r>
      <w:r w:rsidRPr="005C3DB7">
        <w:rPr>
          <w:rFonts w:cstheme="minorHAnsi"/>
          <w:u w:val="single"/>
        </w:rPr>
        <w:t>with your financial and technical offers in separate emails</w:t>
      </w:r>
      <w:r w:rsidR="005E54EA" w:rsidRPr="005C3DB7">
        <w:rPr>
          <w:rFonts w:cstheme="minorHAnsi"/>
          <w:u w:val="single"/>
        </w:rPr>
        <w:t xml:space="preserve"> </w:t>
      </w:r>
      <w:r w:rsidRPr="005C3DB7">
        <w:rPr>
          <w:rFonts w:cstheme="minorHAnsi"/>
        </w:rPr>
        <w:t>to</w:t>
      </w:r>
      <w:r w:rsidR="00A52A01" w:rsidRPr="005C3DB7">
        <w:rPr>
          <w:rFonts w:cstheme="minorHAnsi"/>
        </w:rPr>
        <w:t xml:space="preserve"> </w:t>
      </w:r>
      <w:r w:rsidR="004B0BF5" w:rsidRPr="005C3DB7">
        <w:rPr>
          <w:rFonts w:cstheme="minorHAnsi"/>
        </w:rPr>
        <w:t xml:space="preserve"> </w:t>
      </w:r>
      <w:hyperlink r:id="rId16" w:history="1">
        <w:r w:rsidR="004B0BF5" w:rsidRPr="005C3DB7">
          <w:rPr>
            <w:rStyle w:val="Hyperlink"/>
            <w:rFonts w:cstheme="minorHAnsi"/>
          </w:rPr>
          <w:t>tenders@goal.ie</w:t>
        </w:r>
      </w:hyperlink>
      <w:r w:rsidR="004B0BF5" w:rsidRPr="005C3DB7">
        <w:rPr>
          <w:rStyle w:val="Hyperlink"/>
          <w:rFonts w:cstheme="minorHAnsi"/>
        </w:rPr>
        <w:t xml:space="preserve"> </w:t>
      </w:r>
      <w:r w:rsidR="00A52A01" w:rsidRPr="005C3DB7">
        <w:rPr>
          <w:rFonts w:cstheme="minorHAnsi"/>
        </w:rPr>
        <w:t xml:space="preserve"> </w:t>
      </w:r>
      <w:r w:rsidRPr="005C3DB7">
        <w:rPr>
          <w:rFonts w:cstheme="minorHAnsi"/>
        </w:rPr>
        <w:t>and in the subject field state:</w:t>
      </w:r>
    </w:p>
    <w:p w14:paraId="31CECA31" w14:textId="3CD9B661" w:rsidR="00392EEA" w:rsidRPr="005C3DB7" w:rsidRDefault="000D5E37" w:rsidP="00E64AE1">
      <w:pPr>
        <w:pStyle w:val="ListParagraph"/>
        <w:numPr>
          <w:ilvl w:val="1"/>
          <w:numId w:val="14"/>
        </w:numPr>
        <w:jc w:val="both"/>
        <w:rPr>
          <w:rFonts w:cstheme="minorHAnsi"/>
          <w:b/>
          <w:bCs/>
        </w:rPr>
      </w:pPr>
      <w:bookmarkStart w:id="34" w:name="_Hlk110334218"/>
      <w:bookmarkEnd w:id="33"/>
      <w:r w:rsidRPr="000D5E37">
        <w:rPr>
          <w:b/>
          <w:bCs/>
        </w:rPr>
        <w:t>ADD-ZZ1-26993 &amp; ADD-ZZ1-27041</w:t>
      </w:r>
      <w:r>
        <w:rPr>
          <w:b/>
          <w:bCs/>
        </w:rPr>
        <w:t xml:space="preserve"> </w:t>
      </w:r>
      <w:r w:rsidR="00392EEA" w:rsidRPr="005C3DB7">
        <w:rPr>
          <w:rFonts w:eastAsia="Calibri" w:cstheme="minorHAnsi"/>
          <w:b/>
          <w:bCs/>
          <w:sz w:val="24"/>
          <w:szCs w:val="24"/>
        </w:rPr>
        <w:t xml:space="preserve">for </w:t>
      </w:r>
      <w:r w:rsidRPr="000D5E37">
        <w:rPr>
          <w:b/>
          <w:bCs/>
        </w:rPr>
        <w:t xml:space="preserve">IT </w:t>
      </w:r>
      <w:r w:rsidR="00627E01" w:rsidRPr="000D5E37">
        <w:rPr>
          <w:b/>
          <w:bCs/>
        </w:rPr>
        <w:t>equipment</w:t>
      </w:r>
      <w:r w:rsidR="00627E01">
        <w:rPr>
          <w:b/>
          <w:bCs/>
        </w:rPr>
        <w:t>’s.</w:t>
      </w:r>
    </w:p>
    <w:bookmarkEnd w:id="34"/>
    <w:p w14:paraId="3AA4C896" w14:textId="5F073024" w:rsidR="00792E8A" w:rsidRPr="005C3DB7" w:rsidRDefault="00792E8A" w:rsidP="00E64AE1">
      <w:pPr>
        <w:pStyle w:val="ListParagraph"/>
        <w:numPr>
          <w:ilvl w:val="1"/>
          <w:numId w:val="14"/>
        </w:numPr>
        <w:jc w:val="both"/>
        <w:rPr>
          <w:rFonts w:cstheme="minorHAnsi"/>
          <w:b/>
        </w:rPr>
      </w:pPr>
      <w:r w:rsidRPr="005C3DB7">
        <w:rPr>
          <w:rFonts w:cstheme="minorHAnsi"/>
          <w:b/>
          <w:i/>
        </w:rPr>
        <w:t>Name of your firm with the title of the attachment</w:t>
      </w:r>
    </w:p>
    <w:p w14:paraId="5EAFF28D" w14:textId="77777777" w:rsidR="00792E8A" w:rsidRPr="005C3DB7" w:rsidRDefault="00792E8A" w:rsidP="00E64AE1">
      <w:pPr>
        <w:pStyle w:val="ListParagraph"/>
        <w:numPr>
          <w:ilvl w:val="1"/>
          <w:numId w:val="14"/>
        </w:numPr>
        <w:jc w:val="both"/>
        <w:rPr>
          <w:rFonts w:cstheme="minorHAnsi"/>
          <w:b/>
          <w:i/>
        </w:rPr>
      </w:pPr>
      <w:r w:rsidRPr="005C3DB7">
        <w:rPr>
          <w:rFonts w:cstheme="minorHAnsi"/>
          <w:b/>
          <w:i/>
        </w:rPr>
        <w:t>Number of emails that are sent e.g. 1 of 3, 2 of 3, 3 of 3.</w:t>
      </w:r>
    </w:p>
    <w:p w14:paraId="690039B5" w14:textId="77777777" w:rsidR="00164024" w:rsidRDefault="00792E8A" w:rsidP="00164024">
      <w:pPr>
        <w:jc w:val="both"/>
        <w:rPr>
          <w:rFonts w:cstheme="minorHAnsi"/>
          <w:b/>
          <w:iCs/>
        </w:rPr>
      </w:pPr>
      <w:r w:rsidRPr="005C3DB7">
        <w:rPr>
          <w:rFonts w:cstheme="minorHAnsi"/>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461075F9" w14:textId="0F2F5616" w:rsidR="0080165E" w:rsidRPr="00164024" w:rsidRDefault="00792E8A" w:rsidP="00164024">
      <w:pPr>
        <w:pStyle w:val="ListParagraph"/>
        <w:numPr>
          <w:ilvl w:val="0"/>
          <w:numId w:val="14"/>
        </w:numPr>
        <w:jc w:val="both"/>
        <w:rPr>
          <w:rFonts w:cstheme="minorHAnsi"/>
          <w:b/>
          <w:iCs/>
        </w:rPr>
      </w:pPr>
      <w:r w:rsidRPr="00164024">
        <w:rPr>
          <w:rFonts w:cstheme="minorHAnsi"/>
        </w:rPr>
        <w:t xml:space="preserve">If electronic bid submission is not </w:t>
      </w:r>
      <w:r w:rsidR="0099090E" w:rsidRPr="00164024">
        <w:rPr>
          <w:rFonts w:cstheme="minorHAnsi"/>
        </w:rPr>
        <w:t>possible,</w:t>
      </w:r>
      <w:r w:rsidRPr="00164024">
        <w:rPr>
          <w:rFonts w:cstheme="minorHAnsi"/>
        </w:rPr>
        <w:t xml:space="preserve"> please submit </w:t>
      </w:r>
      <w:bookmarkStart w:id="35" w:name="_Toc465864398"/>
      <w:bookmarkStart w:id="36" w:name="_Toc465869569"/>
      <w:bookmarkStart w:id="37" w:name="_Toc466022945"/>
      <w:r w:rsidRPr="00164024">
        <w:rPr>
          <w:rFonts w:cstheme="minorHAnsi"/>
        </w:rPr>
        <w:t>in a sealed envelope marked</w:t>
      </w:r>
      <w:r w:rsidR="006D6EA5" w:rsidRPr="00164024">
        <w:rPr>
          <w:b/>
          <w:bCs/>
        </w:rPr>
        <w:t xml:space="preserve"> for the</w:t>
      </w:r>
      <w:r w:rsidR="0006568E" w:rsidRPr="00164024">
        <w:rPr>
          <w:rFonts w:cstheme="minorHAnsi"/>
          <w:b/>
          <w:bCs/>
          <w:lang w:val="en-GB" w:eastAsia="en-GB"/>
        </w:rPr>
        <w:t xml:space="preserve"> </w:t>
      </w:r>
      <w:r w:rsidR="006E7D84" w:rsidRPr="00164024">
        <w:rPr>
          <w:rFonts w:cstheme="minorHAnsi"/>
          <w:b/>
          <w:bCs/>
          <w:i/>
        </w:rPr>
        <w:t xml:space="preserve">supply </w:t>
      </w:r>
      <w:r w:rsidR="00C57EC4" w:rsidRPr="00164024">
        <w:rPr>
          <w:rFonts w:cstheme="minorHAnsi"/>
          <w:b/>
          <w:bCs/>
          <w:i/>
        </w:rPr>
        <w:t xml:space="preserve">of </w:t>
      </w:r>
      <w:r w:rsidR="000B196C" w:rsidRPr="00164024">
        <w:rPr>
          <w:rFonts w:cstheme="minorHAnsi"/>
          <w:b/>
          <w:bCs/>
          <w:i/>
        </w:rPr>
        <w:t>‘’</w:t>
      </w:r>
      <w:r w:rsidR="000D5E37" w:rsidRPr="00164024">
        <w:rPr>
          <w:b/>
          <w:bCs/>
        </w:rPr>
        <w:t xml:space="preserve">IT </w:t>
      </w:r>
      <w:r w:rsidR="000B196C" w:rsidRPr="00164024">
        <w:rPr>
          <w:b/>
          <w:bCs/>
        </w:rPr>
        <w:t>equipment’s’’</w:t>
      </w:r>
      <w:r w:rsidR="000D5E37" w:rsidRPr="00164024">
        <w:rPr>
          <w:b/>
          <w:bCs/>
        </w:rPr>
        <w:t xml:space="preserve"> </w:t>
      </w:r>
      <w:r w:rsidR="006D6EA5" w:rsidRPr="00164024">
        <w:rPr>
          <w:rFonts w:cstheme="minorHAnsi"/>
          <w:b/>
          <w:bCs/>
          <w:lang w:val="en-GB" w:eastAsia="en-GB"/>
        </w:rPr>
        <w:t>with the word</w:t>
      </w:r>
      <w:r w:rsidR="006D6EA5" w:rsidRPr="00164024">
        <w:rPr>
          <w:rFonts w:cstheme="minorHAnsi"/>
          <w:b/>
          <w:bCs/>
          <w:u w:val="single"/>
          <w:lang w:val="en-GB" w:eastAsia="en-GB"/>
        </w:rPr>
        <w:t xml:space="preserve"> </w:t>
      </w:r>
      <w:r w:rsidRPr="00164024">
        <w:rPr>
          <w:rFonts w:cstheme="minorHAnsi"/>
          <w:b/>
          <w:bCs/>
          <w:i/>
          <w:iCs/>
        </w:rPr>
        <w:t xml:space="preserve">‘not </w:t>
      </w:r>
      <w:r w:rsidR="005E54EA" w:rsidRPr="00164024">
        <w:rPr>
          <w:rFonts w:cstheme="minorHAnsi"/>
          <w:b/>
          <w:bCs/>
          <w:i/>
          <w:iCs/>
        </w:rPr>
        <w:t>to be</w:t>
      </w:r>
      <w:r w:rsidRPr="00164024">
        <w:rPr>
          <w:rFonts w:cstheme="minorHAnsi"/>
          <w:b/>
          <w:bCs/>
          <w:i/>
          <w:iCs/>
        </w:rPr>
        <w:t xml:space="preserve"> opened before the </w:t>
      </w:r>
      <w:r w:rsidR="0080368B" w:rsidRPr="00164024">
        <w:rPr>
          <w:rFonts w:cstheme="minorHAnsi"/>
          <w:b/>
          <w:bCs/>
          <w:i/>
          <w:iCs/>
          <w:color w:val="000000" w:themeColor="text1"/>
        </w:rPr>
        <w:t xml:space="preserve">opening date </w:t>
      </w:r>
      <w:r w:rsidR="00BD5100" w:rsidRPr="00164024">
        <w:rPr>
          <w:rFonts w:cstheme="minorHAnsi"/>
          <w:b/>
          <w:bCs/>
          <w:i/>
          <w:iCs/>
          <w:color w:val="000000" w:themeColor="text1"/>
          <w:u w:val="single"/>
        </w:rPr>
        <w:t>9-May-</w:t>
      </w:r>
      <w:r w:rsidR="000D5E37" w:rsidRPr="00164024">
        <w:rPr>
          <w:rFonts w:cstheme="minorHAnsi"/>
          <w:b/>
          <w:bCs/>
          <w:u w:val="single"/>
          <w:lang w:val="en-GB" w:eastAsia="en-GB"/>
        </w:rPr>
        <w:t>2024</w:t>
      </w:r>
      <w:r w:rsidR="000B196C" w:rsidRPr="00164024">
        <w:rPr>
          <w:rFonts w:cstheme="minorHAnsi"/>
          <w:b/>
          <w:bCs/>
          <w:u w:val="single"/>
          <w:lang w:val="en-GB" w:eastAsia="en-GB"/>
        </w:rPr>
        <w:t xml:space="preserve"> at </w:t>
      </w:r>
      <w:r w:rsidR="000D5E37" w:rsidRPr="00164024">
        <w:rPr>
          <w:rFonts w:cstheme="minorHAnsi"/>
          <w:b/>
          <w:bCs/>
          <w:u w:val="single"/>
          <w:lang w:val="en-GB" w:eastAsia="en-GB"/>
        </w:rPr>
        <w:t xml:space="preserve">2:00 PM GMT +3 East African Time </w:t>
      </w:r>
      <w:r w:rsidR="00F56066" w:rsidRPr="00164024">
        <w:rPr>
          <w:rFonts w:cstheme="minorHAnsi"/>
          <w:b/>
          <w:bCs/>
          <w:u w:val="single"/>
          <w:lang w:val="en-GB" w:eastAsia="en-GB"/>
        </w:rPr>
        <w:t>by the tender committee.</w:t>
      </w:r>
    </w:p>
    <w:p w14:paraId="3B1A1478" w14:textId="42DDBE83" w:rsidR="008930F6" w:rsidRPr="005C3DB7" w:rsidRDefault="008930F6" w:rsidP="0080165E">
      <w:pPr>
        <w:pStyle w:val="ACBody2"/>
        <w:tabs>
          <w:tab w:val="left" w:pos="7722"/>
        </w:tabs>
        <w:spacing w:after="0"/>
        <w:ind w:left="0"/>
        <w:rPr>
          <w:rFonts w:asciiTheme="minorHAnsi" w:hAnsiTheme="minorHAnsi" w:cstheme="minorHAnsi"/>
          <w:sz w:val="22"/>
          <w:szCs w:val="22"/>
          <w:lang w:val="en-GB" w:eastAsia="en-GB"/>
        </w:rPr>
      </w:pPr>
    </w:p>
    <w:p w14:paraId="367EB5BD" w14:textId="51A428B3" w:rsidR="00F56066" w:rsidRPr="00D525EA" w:rsidRDefault="0027522A" w:rsidP="00F56066">
      <w:pPr>
        <w:pStyle w:val="ACBody2"/>
        <w:numPr>
          <w:ilvl w:val="0"/>
          <w:numId w:val="46"/>
        </w:numPr>
        <w:tabs>
          <w:tab w:val="left" w:pos="7722"/>
        </w:tabs>
        <w:spacing w:after="0"/>
        <w:rPr>
          <w:rFonts w:ascii="Calibri" w:hAnsi="Calibri"/>
          <w:color w:val="000000"/>
          <w:sz w:val="22"/>
          <w:szCs w:val="22"/>
          <w:lang w:val="en-GB" w:eastAsia="en-GB"/>
        </w:rPr>
      </w:pPr>
      <w:r w:rsidRPr="005C3DB7">
        <w:rPr>
          <w:rFonts w:asciiTheme="minorHAnsi" w:hAnsiTheme="minorHAnsi" w:cstheme="minorHAnsi"/>
          <w:sz w:val="22"/>
          <w:szCs w:val="22"/>
          <w:lang w:val="en-GB" w:eastAsia="en-GB"/>
        </w:rPr>
        <w:t xml:space="preserve">Please </w:t>
      </w:r>
      <w:r w:rsidR="009D7A53" w:rsidRPr="005C3DB7">
        <w:rPr>
          <w:rFonts w:asciiTheme="minorHAnsi" w:hAnsiTheme="minorHAnsi" w:cstheme="minorHAnsi"/>
          <w:sz w:val="22"/>
          <w:szCs w:val="22"/>
          <w:lang w:val="en-GB" w:eastAsia="en-GB"/>
        </w:rPr>
        <w:t>submit</w:t>
      </w:r>
      <w:r w:rsidRPr="005C3DB7">
        <w:rPr>
          <w:rFonts w:asciiTheme="minorHAnsi" w:hAnsiTheme="minorHAnsi" w:cstheme="minorHAnsi"/>
          <w:sz w:val="22"/>
          <w:szCs w:val="22"/>
          <w:lang w:val="en-GB" w:eastAsia="en-GB"/>
        </w:rPr>
        <w:t xml:space="preserve"> your financial &amp; technical offer</w:t>
      </w:r>
      <w:r w:rsidR="009D7A53" w:rsidRPr="005C3DB7">
        <w:rPr>
          <w:rFonts w:asciiTheme="minorHAnsi" w:hAnsiTheme="minorHAnsi" w:cstheme="minorHAnsi"/>
          <w:sz w:val="22"/>
          <w:szCs w:val="22"/>
          <w:lang w:val="en-GB" w:eastAsia="en-GB"/>
        </w:rPr>
        <w:t xml:space="preserve">s in </w:t>
      </w:r>
      <w:r w:rsidR="009D7A53" w:rsidRPr="00D525EA">
        <w:rPr>
          <w:rFonts w:asciiTheme="minorHAnsi" w:hAnsiTheme="minorHAnsi" w:cstheme="minorHAnsi"/>
          <w:b/>
          <w:bCs/>
          <w:sz w:val="22"/>
          <w:szCs w:val="22"/>
          <w:lang w:val="en-GB" w:eastAsia="en-GB"/>
        </w:rPr>
        <w:t>separate envelop</w:t>
      </w:r>
      <w:r w:rsidR="00D525EA">
        <w:rPr>
          <w:rFonts w:asciiTheme="minorHAnsi" w:hAnsiTheme="minorHAnsi" w:cstheme="minorHAnsi"/>
          <w:b/>
          <w:bCs/>
          <w:sz w:val="22"/>
          <w:szCs w:val="22"/>
          <w:lang w:val="en-GB" w:eastAsia="en-GB"/>
        </w:rPr>
        <w:t>s</w:t>
      </w:r>
      <w:r w:rsidR="00D525EA">
        <w:rPr>
          <w:rFonts w:asciiTheme="minorHAnsi" w:hAnsiTheme="minorHAnsi" w:cstheme="minorHAnsi"/>
          <w:sz w:val="22"/>
          <w:szCs w:val="22"/>
          <w:lang w:val="en-GB" w:eastAsia="en-GB"/>
        </w:rPr>
        <w:t xml:space="preserve"> </w:t>
      </w:r>
      <w:r w:rsidR="009D7A53" w:rsidRPr="00AC3C7E">
        <w:rPr>
          <w:rFonts w:cstheme="minorHAnsi"/>
        </w:rPr>
        <w:t>M</w:t>
      </w:r>
      <w:r w:rsidRPr="00AC3C7E">
        <w:rPr>
          <w:rFonts w:cstheme="minorHAnsi"/>
        </w:rPr>
        <w:t>arked</w:t>
      </w:r>
      <w:r w:rsidR="00792E8A" w:rsidRPr="00AC3C7E">
        <w:rPr>
          <w:rFonts w:cstheme="minorHAnsi"/>
        </w:rPr>
        <w:t xml:space="preserve"> as </w:t>
      </w:r>
      <w:r w:rsidR="008B748C" w:rsidRPr="00AC3C7E">
        <w:rPr>
          <w:rFonts w:cstheme="minorHAnsi"/>
          <w:u w:val="single"/>
        </w:rPr>
        <w:t>‘</w:t>
      </w:r>
      <w:r w:rsidR="00792E8A" w:rsidRPr="00BD5100">
        <w:rPr>
          <w:rFonts w:cstheme="minorHAnsi"/>
          <w:b/>
          <w:bCs/>
          <w:u w:val="single"/>
        </w:rPr>
        <w:t>Financial Offer</w:t>
      </w:r>
      <w:r w:rsidR="008B748C" w:rsidRPr="00BD5100">
        <w:rPr>
          <w:rFonts w:cstheme="minorHAnsi"/>
          <w:b/>
          <w:bCs/>
          <w:u w:val="single"/>
        </w:rPr>
        <w:t>’</w:t>
      </w:r>
      <w:r w:rsidR="00792E8A" w:rsidRPr="00AC3C7E">
        <w:rPr>
          <w:rFonts w:cstheme="minorHAnsi"/>
        </w:rPr>
        <w:t xml:space="preserve"> </w:t>
      </w:r>
      <w:r w:rsidR="008B748C" w:rsidRPr="00AC3C7E">
        <w:rPr>
          <w:rFonts w:cstheme="minorHAnsi"/>
        </w:rPr>
        <w:t xml:space="preserve">attach only the price </w:t>
      </w:r>
      <w:r w:rsidR="00962635" w:rsidRPr="00AC3C7E">
        <w:rPr>
          <w:rFonts w:cstheme="minorHAnsi"/>
        </w:rPr>
        <w:t>offered</w:t>
      </w:r>
      <w:r w:rsidR="008B748C" w:rsidRPr="00AC3C7E">
        <w:rPr>
          <w:rFonts w:cstheme="minorHAnsi"/>
        </w:rPr>
        <w:t xml:space="preserve">, </w:t>
      </w:r>
      <w:r w:rsidR="00792E8A" w:rsidRPr="00AC3C7E">
        <w:rPr>
          <w:rFonts w:cstheme="minorHAnsi"/>
        </w:rPr>
        <w:t>and</w:t>
      </w:r>
      <w:r w:rsidR="006E7D84" w:rsidRPr="00AC3C7E">
        <w:rPr>
          <w:rFonts w:cstheme="minorHAnsi"/>
        </w:rPr>
        <w:t xml:space="preserve"> </w:t>
      </w:r>
      <w:r w:rsidR="008B748C" w:rsidRPr="00187323">
        <w:rPr>
          <w:rFonts w:cstheme="minorHAnsi"/>
          <w:b/>
          <w:bCs/>
        </w:rPr>
        <w:t>‘</w:t>
      </w:r>
      <w:r w:rsidR="006E7D84" w:rsidRPr="00932BD0">
        <w:rPr>
          <w:rFonts w:cstheme="minorHAnsi"/>
          <w:b/>
          <w:bCs/>
          <w:u w:val="single"/>
        </w:rPr>
        <w:t xml:space="preserve">Technical </w:t>
      </w:r>
      <w:r w:rsidR="009D7A53" w:rsidRPr="00932BD0">
        <w:rPr>
          <w:rFonts w:cstheme="minorHAnsi"/>
          <w:b/>
          <w:bCs/>
          <w:u w:val="single"/>
        </w:rPr>
        <w:t>O</w:t>
      </w:r>
      <w:r w:rsidR="001200C5" w:rsidRPr="00932BD0">
        <w:rPr>
          <w:rFonts w:cstheme="minorHAnsi"/>
          <w:b/>
          <w:bCs/>
          <w:u w:val="single"/>
        </w:rPr>
        <w:t>ffer</w:t>
      </w:r>
      <w:r w:rsidR="008B748C" w:rsidRPr="00932BD0">
        <w:rPr>
          <w:rFonts w:cstheme="minorHAnsi"/>
          <w:b/>
          <w:bCs/>
          <w:u w:val="single"/>
        </w:rPr>
        <w:t>’</w:t>
      </w:r>
      <w:r w:rsidR="008B748C" w:rsidRPr="00AC3C7E">
        <w:rPr>
          <w:rFonts w:cstheme="minorHAnsi"/>
        </w:rPr>
        <w:t xml:space="preserve">, the technical </w:t>
      </w:r>
      <w:r w:rsidR="00DD0AFD" w:rsidRPr="00AC3C7E">
        <w:rPr>
          <w:rFonts w:cstheme="minorHAnsi"/>
        </w:rPr>
        <w:t>envelop</w:t>
      </w:r>
      <w:r w:rsidR="008B748C" w:rsidRPr="00AC3C7E">
        <w:rPr>
          <w:rFonts w:cstheme="minorHAnsi"/>
        </w:rPr>
        <w:t xml:space="preserve"> contain</w:t>
      </w:r>
      <w:r w:rsidR="00754D5D" w:rsidRPr="00AC3C7E">
        <w:rPr>
          <w:rFonts w:cstheme="minorHAnsi"/>
        </w:rPr>
        <w:t xml:space="preserve"> all </w:t>
      </w:r>
      <w:r w:rsidR="00962635" w:rsidRPr="00AC3C7E">
        <w:rPr>
          <w:rFonts w:cstheme="minorHAnsi"/>
        </w:rPr>
        <w:t>do</w:t>
      </w:r>
      <w:r w:rsidR="00AC3C7E" w:rsidRPr="00AC3C7E">
        <w:rPr>
          <w:rFonts w:cstheme="minorHAnsi"/>
        </w:rPr>
        <w:t>cuments</w:t>
      </w:r>
      <w:r w:rsidR="00962635" w:rsidRPr="00AC3C7E">
        <w:rPr>
          <w:rFonts w:cstheme="minorHAnsi"/>
        </w:rPr>
        <w:t>,</w:t>
      </w:r>
      <w:r w:rsidR="00754D5D" w:rsidRPr="00AC3C7E">
        <w:rPr>
          <w:rFonts w:cstheme="minorHAnsi"/>
        </w:rPr>
        <w:t xml:space="preserve"> </w:t>
      </w:r>
      <w:r w:rsidR="00754D5D" w:rsidRPr="00AC3C7E">
        <w:rPr>
          <w:rFonts w:cstheme="minorHAnsi"/>
          <w:b/>
          <w:bCs/>
        </w:rPr>
        <w:t>except price</w:t>
      </w:r>
      <w:r w:rsidR="00754D5D" w:rsidRPr="00AC3C7E">
        <w:rPr>
          <w:rFonts w:cstheme="minorHAnsi"/>
        </w:rPr>
        <w:t xml:space="preserve"> </w:t>
      </w:r>
      <w:r w:rsidR="00D81984" w:rsidRPr="00AC3C7E">
        <w:rPr>
          <w:rFonts w:cstheme="minorHAnsi"/>
        </w:rPr>
        <w:t>(</w:t>
      </w:r>
      <w:r w:rsidR="00754D5D" w:rsidRPr="00AC3C7E">
        <w:rPr>
          <w:rFonts w:cstheme="minorHAnsi"/>
        </w:rPr>
        <w:t xml:space="preserve">like, </w:t>
      </w:r>
      <w:r w:rsidR="002812A0" w:rsidRPr="00AC3C7E">
        <w:rPr>
          <w:rFonts w:cstheme="minorHAnsi"/>
        </w:rPr>
        <w:t xml:space="preserve">VAT Certificate, TIN Certificate, </w:t>
      </w:r>
      <w:r w:rsidR="00D81984" w:rsidRPr="00AC3C7E">
        <w:rPr>
          <w:rFonts w:cstheme="minorHAnsi"/>
        </w:rPr>
        <w:t xml:space="preserve">Business </w:t>
      </w:r>
      <w:r w:rsidR="002812A0" w:rsidRPr="00AC3C7E">
        <w:rPr>
          <w:rFonts w:cstheme="minorHAnsi"/>
        </w:rPr>
        <w:t>L</w:t>
      </w:r>
      <w:r w:rsidR="00D81984" w:rsidRPr="00AC3C7E">
        <w:rPr>
          <w:rFonts w:cstheme="minorHAnsi"/>
        </w:rPr>
        <w:t xml:space="preserve">icence &amp; Registration </w:t>
      </w:r>
      <w:r w:rsidR="002812A0" w:rsidRPr="00AC3C7E">
        <w:rPr>
          <w:rFonts w:cstheme="minorHAnsi"/>
        </w:rPr>
        <w:t>C</w:t>
      </w:r>
      <w:r w:rsidR="00D81984" w:rsidRPr="00AC3C7E">
        <w:rPr>
          <w:rFonts w:cstheme="minorHAnsi"/>
        </w:rPr>
        <w:t>ertificate</w:t>
      </w:r>
      <w:r w:rsidR="00D525EA" w:rsidRPr="00AC3C7E">
        <w:rPr>
          <w:rFonts w:cstheme="minorHAnsi"/>
        </w:rPr>
        <w:t>s</w:t>
      </w:r>
      <w:r w:rsidR="00754D5D" w:rsidRPr="00AC3C7E">
        <w:rPr>
          <w:rFonts w:cstheme="minorHAnsi"/>
        </w:rPr>
        <w:t xml:space="preserve"> &amp;</w:t>
      </w:r>
      <w:r w:rsidR="00AC3C7E" w:rsidRPr="00AC3C7E">
        <w:rPr>
          <w:rFonts w:cstheme="minorHAnsi"/>
        </w:rPr>
        <w:t xml:space="preserve"> others), </w:t>
      </w:r>
      <w:r w:rsidR="00F56066" w:rsidRPr="005C3DB7">
        <w:rPr>
          <w:rFonts w:asciiTheme="minorHAnsi" w:hAnsiTheme="minorHAnsi" w:cstheme="minorHAnsi"/>
          <w:sz w:val="22"/>
          <w:szCs w:val="22"/>
        </w:rPr>
        <w:t xml:space="preserve">into the Tender Box at the GOAL Ethiopia Addis Ababa office which is located </w:t>
      </w:r>
      <w:r w:rsidR="00D525EA">
        <w:rPr>
          <w:rFonts w:asciiTheme="minorHAnsi" w:hAnsiTheme="minorHAnsi" w:cstheme="minorHAnsi"/>
          <w:sz w:val="22"/>
          <w:szCs w:val="22"/>
        </w:rPr>
        <w:t>below</w:t>
      </w:r>
      <w:r w:rsidR="00F56066" w:rsidRPr="005C3DB7">
        <w:rPr>
          <w:rFonts w:asciiTheme="minorHAnsi" w:hAnsiTheme="minorHAnsi" w:cstheme="minorHAnsi"/>
          <w:sz w:val="22"/>
          <w:szCs w:val="22"/>
        </w:rPr>
        <w:t xml:space="preserve">: </w:t>
      </w:r>
    </w:p>
    <w:p w14:paraId="4CD40D89" w14:textId="77777777" w:rsidR="00D525EA" w:rsidRPr="005C3DB7" w:rsidRDefault="00D525EA" w:rsidP="00D525EA">
      <w:pPr>
        <w:pStyle w:val="ACBody2"/>
        <w:tabs>
          <w:tab w:val="left" w:pos="7722"/>
        </w:tabs>
        <w:spacing w:after="0"/>
        <w:ind w:left="720"/>
        <w:rPr>
          <w:rFonts w:ascii="Calibri" w:hAnsi="Calibri"/>
          <w:color w:val="000000"/>
          <w:sz w:val="22"/>
          <w:szCs w:val="22"/>
          <w:lang w:val="en-GB" w:eastAsia="en-GB"/>
        </w:rPr>
      </w:pPr>
    </w:p>
    <w:p w14:paraId="1BDCDCCD" w14:textId="77777777" w:rsidR="00187323" w:rsidRDefault="00F56066" w:rsidP="00187323">
      <w:pPr>
        <w:pStyle w:val="ACBody2"/>
        <w:tabs>
          <w:tab w:val="left" w:pos="7722"/>
        </w:tabs>
        <w:spacing w:after="0"/>
        <w:ind w:left="0"/>
        <w:rPr>
          <w:rFonts w:asciiTheme="minorHAnsi" w:hAnsiTheme="minorHAnsi" w:cstheme="minorHAnsi"/>
          <w:b/>
          <w:lang w:val="en-GB"/>
        </w:rPr>
      </w:pPr>
      <w:r w:rsidRPr="005C3DB7">
        <w:rPr>
          <w:rFonts w:asciiTheme="minorHAnsi" w:hAnsiTheme="minorHAnsi" w:cstheme="minorHAnsi"/>
          <w:b/>
          <w:lang w:val="en-GB"/>
        </w:rPr>
        <w:t xml:space="preserve">Bole Sub City, Gurd </w:t>
      </w:r>
      <w:r w:rsidR="0007332B" w:rsidRPr="005C3DB7">
        <w:rPr>
          <w:rFonts w:asciiTheme="minorHAnsi" w:hAnsiTheme="minorHAnsi" w:cstheme="minorHAnsi"/>
          <w:b/>
          <w:lang w:val="en-GB"/>
        </w:rPr>
        <w:t>S</w:t>
      </w:r>
      <w:r w:rsidRPr="005C3DB7">
        <w:rPr>
          <w:rFonts w:asciiTheme="minorHAnsi" w:hAnsiTheme="minorHAnsi" w:cstheme="minorHAnsi"/>
          <w:b/>
          <w:lang w:val="en-GB"/>
        </w:rPr>
        <w:t xml:space="preserve">hola, Woreda 06, House No. </w:t>
      </w:r>
      <w:r w:rsidR="0007332B" w:rsidRPr="005C3DB7">
        <w:rPr>
          <w:rFonts w:asciiTheme="minorHAnsi" w:hAnsiTheme="minorHAnsi" w:cstheme="minorHAnsi"/>
          <w:b/>
          <w:lang w:val="en-GB"/>
        </w:rPr>
        <w:t xml:space="preserve">New </w:t>
      </w:r>
      <w:r w:rsidRPr="005C3DB7">
        <w:rPr>
          <w:rFonts w:asciiTheme="minorHAnsi" w:hAnsiTheme="minorHAnsi" w:cstheme="minorHAnsi"/>
          <w:b/>
          <w:lang w:val="en-GB"/>
        </w:rPr>
        <w:t>(Next to Century Mall), Addis Ababa Ethiopia.</w:t>
      </w:r>
      <w:bookmarkEnd w:id="35"/>
      <w:bookmarkEnd w:id="36"/>
      <w:bookmarkEnd w:id="37"/>
    </w:p>
    <w:p w14:paraId="0187F61B" w14:textId="77777777" w:rsidR="00187323" w:rsidRDefault="00187323" w:rsidP="00187323">
      <w:pPr>
        <w:pStyle w:val="ACBody2"/>
        <w:tabs>
          <w:tab w:val="left" w:pos="7722"/>
        </w:tabs>
        <w:spacing w:after="0"/>
        <w:ind w:left="0"/>
        <w:rPr>
          <w:rFonts w:asciiTheme="minorHAnsi" w:hAnsiTheme="minorHAnsi" w:cstheme="minorHAnsi"/>
          <w:b/>
          <w:lang w:val="en-GB"/>
        </w:rPr>
      </w:pPr>
    </w:p>
    <w:p w14:paraId="6B8AE3BE" w14:textId="030F6AFC" w:rsidR="00792E8A" w:rsidRDefault="00792E8A" w:rsidP="00E9624C">
      <w:pPr>
        <w:pStyle w:val="ACBody2"/>
        <w:tabs>
          <w:tab w:val="left" w:pos="7722"/>
        </w:tabs>
        <w:spacing w:after="0"/>
        <w:ind w:left="0"/>
        <w:rPr>
          <w:rFonts w:cstheme="minorHAnsi"/>
        </w:rPr>
      </w:pPr>
      <w:r w:rsidRPr="00187323">
        <w:rPr>
          <w:rFonts w:cstheme="minorHAnsi"/>
        </w:rPr>
        <w:t>Please note that the GOAL office will not be open during weekends or public holidays.</w:t>
      </w:r>
    </w:p>
    <w:p w14:paraId="51C65737" w14:textId="77777777" w:rsidR="00E9624C" w:rsidRPr="00187323" w:rsidRDefault="00E9624C" w:rsidP="00E9624C">
      <w:pPr>
        <w:pStyle w:val="ACBody2"/>
        <w:tabs>
          <w:tab w:val="left" w:pos="7722"/>
        </w:tabs>
        <w:spacing w:after="0"/>
        <w:ind w:left="0"/>
        <w:rPr>
          <w:rFonts w:asciiTheme="minorHAnsi" w:hAnsiTheme="minorHAnsi" w:cstheme="minorHAnsi"/>
          <w:b/>
          <w:lang w:val="en-GB"/>
        </w:rPr>
      </w:pPr>
    </w:p>
    <w:p w14:paraId="4A4FE18A" w14:textId="77777777" w:rsidR="009F0211" w:rsidRPr="005C3DB7" w:rsidRDefault="00792E8A" w:rsidP="00E9624C">
      <w:pPr>
        <w:jc w:val="both"/>
        <w:rPr>
          <w:rFonts w:cstheme="minorHAnsi"/>
          <w:b/>
          <w:bCs/>
        </w:rPr>
      </w:pPr>
      <w:r w:rsidRPr="005C3DB7">
        <w:rPr>
          <w:rFonts w:cstheme="minorHAnsi"/>
          <w:b/>
          <w:bCs/>
        </w:rPr>
        <w:t>Proof of sending is not proof of reception, either electronically or with post/courier/other physical service. Late delivery will result in your bid being rejected. Envelopes found open at the tender opening will be rejected. All information provided must be perfectly legible.</w:t>
      </w:r>
    </w:p>
    <w:bookmarkEnd w:id="30"/>
    <w:bookmarkEnd w:id="31"/>
    <w:bookmarkEnd w:id="32"/>
    <w:p w14:paraId="758C4C29" w14:textId="77777777" w:rsidR="00383221" w:rsidRPr="005C3DB7" w:rsidRDefault="00316DF2" w:rsidP="00383221">
      <w:pPr>
        <w:pStyle w:val="Heading2"/>
        <w:jc w:val="both"/>
        <w:rPr>
          <w:rFonts w:cstheme="minorHAnsi"/>
        </w:rPr>
      </w:pPr>
      <w:r w:rsidRPr="005C3DB7">
        <w:rPr>
          <w:rFonts w:cstheme="minorHAnsi"/>
        </w:rPr>
        <w:lastRenderedPageBreak/>
        <w:t>Tender</w:t>
      </w:r>
      <w:r w:rsidR="00322CE2" w:rsidRPr="005C3DB7">
        <w:rPr>
          <w:rFonts w:cstheme="minorHAnsi"/>
        </w:rPr>
        <w:t xml:space="preserve"> </w:t>
      </w:r>
      <w:r w:rsidRPr="005C3DB7">
        <w:rPr>
          <w:rFonts w:cstheme="minorHAnsi"/>
        </w:rPr>
        <w:t>Opening Meeting</w:t>
      </w:r>
    </w:p>
    <w:p w14:paraId="2252C9B7" w14:textId="77777777" w:rsidR="003B796B" w:rsidRPr="005C3DB7" w:rsidRDefault="003B796B" w:rsidP="00C5464A">
      <w:pPr>
        <w:tabs>
          <w:tab w:val="left" w:pos="-142"/>
        </w:tabs>
        <w:spacing w:before="100" w:beforeAutospacing="1" w:after="120"/>
        <w:jc w:val="both"/>
        <w:rPr>
          <w:rFonts w:cstheme="minorHAnsi"/>
        </w:rPr>
      </w:pPr>
      <w:r w:rsidRPr="005C3DB7">
        <w:rPr>
          <w:rFonts w:cstheme="minorHAnsi"/>
        </w:rPr>
        <w:t>Tenders will be opened as per Section 2 Proposed Timelines above at the following location:</w:t>
      </w:r>
    </w:p>
    <w:p w14:paraId="5D113F08" w14:textId="4B91F55C" w:rsidR="00FF1485" w:rsidRPr="005C3DB7" w:rsidRDefault="00F31F87" w:rsidP="00383221">
      <w:pPr>
        <w:jc w:val="center"/>
        <w:rPr>
          <w:rFonts w:cstheme="minorHAnsi"/>
          <w:b/>
        </w:rPr>
      </w:pPr>
      <w:r w:rsidRPr="005C3DB7">
        <w:rPr>
          <w:rFonts w:cstheme="minorHAnsi"/>
          <w:b/>
        </w:rPr>
        <w:t xml:space="preserve">GOAL Ethiopia, </w:t>
      </w:r>
      <w:r w:rsidRPr="005C3DB7">
        <w:rPr>
          <w:rFonts w:cstheme="minorHAnsi"/>
          <w:b/>
        </w:rPr>
        <w:br/>
      </w:r>
      <w:r w:rsidR="001200C5" w:rsidRPr="005C3DB7">
        <w:rPr>
          <w:rFonts w:cstheme="minorHAnsi"/>
          <w:b/>
        </w:rPr>
        <w:t>Bole</w:t>
      </w:r>
      <w:r w:rsidRPr="005C3DB7">
        <w:rPr>
          <w:rFonts w:cstheme="minorHAnsi"/>
          <w:b/>
        </w:rPr>
        <w:t xml:space="preserve"> Sub City, Woreda </w:t>
      </w:r>
      <w:r w:rsidR="001200C5" w:rsidRPr="005C3DB7">
        <w:rPr>
          <w:rFonts w:cstheme="minorHAnsi"/>
          <w:b/>
        </w:rPr>
        <w:t>6</w:t>
      </w:r>
      <w:r w:rsidRPr="005C3DB7">
        <w:rPr>
          <w:rFonts w:cstheme="minorHAnsi"/>
          <w:b/>
        </w:rPr>
        <w:t xml:space="preserve">, H. No. </w:t>
      </w:r>
      <w:r w:rsidR="001200C5" w:rsidRPr="005C3DB7">
        <w:rPr>
          <w:rFonts w:cstheme="minorHAnsi"/>
          <w:b/>
        </w:rPr>
        <w:t xml:space="preserve">new </w:t>
      </w:r>
      <w:r w:rsidRPr="005C3DB7">
        <w:rPr>
          <w:rFonts w:cstheme="minorHAnsi"/>
          <w:b/>
        </w:rPr>
        <w:br/>
      </w:r>
      <w:r w:rsidR="00FF1485" w:rsidRPr="005C3DB7">
        <w:rPr>
          <w:rFonts w:cstheme="minorHAnsi"/>
          <w:b/>
        </w:rPr>
        <w:t>Next c</w:t>
      </w:r>
      <w:r w:rsidRPr="005C3DB7">
        <w:rPr>
          <w:rFonts w:cstheme="minorHAnsi"/>
          <w:b/>
        </w:rPr>
        <w:t xml:space="preserve">ompound to </w:t>
      </w:r>
      <w:r w:rsidR="001200C5" w:rsidRPr="005C3DB7">
        <w:rPr>
          <w:rFonts w:cstheme="minorHAnsi"/>
          <w:b/>
        </w:rPr>
        <w:t xml:space="preserve">Century mole </w:t>
      </w:r>
      <w:r w:rsidRPr="005C3DB7">
        <w:rPr>
          <w:rFonts w:cstheme="minorHAnsi"/>
          <w:b/>
        </w:rPr>
        <w:br/>
      </w:r>
      <w:r w:rsidR="00FF1485" w:rsidRPr="005C3DB7">
        <w:rPr>
          <w:rFonts w:cstheme="minorHAnsi"/>
          <w:b/>
        </w:rPr>
        <w:t>P. O. Box 5504, TEL. 011-6</w:t>
      </w:r>
      <w:r w:rsidRPr="005C3DB7">
        <w:rPr>
          <w:rFonts w:cstheme="minorHAnsi"/>
          <w:b/>
        </w:rPr>
        <w:t>-47-81-16/17, FAX 011-6-478118,</w:t>
      </w:r>
      <w:r w:rsidRPr="005C3DB7">
        <w:rPr>
          <w:rFonts w:cstheme="minorHAnsi"/>
          <w:b/>
        </w:rPr>
        <w:br/>
      </w:r>
      <w:r w:rsidR="00FF1485" w:rsidRPr="005C3DB7">
        <w:rPr>
          <w:rFonts w:cstheme="minorHAnsi"/>
          <w:b/>
        </w:rPr>
        <w:t>Addis Ababa, Ethiopia</w:t>
      </w:r>
      <w:r w:rsidR="00517FD3" w:rsidRPr="005C3DB7">
        <w:rPr>
          <w:rFonts w:cstheme="minorHAnsi"/>
          <w:b/>
        </w:rPr>
        <w:t>.</w:t>
      </w:r>
    </w:p>
    <w:p w14:paraId="79ABEFAB" w14:textId="76EFB591" w:rsidR="00CE3BE3" w:rsidRPr="005C3DB7" w:rsidRDefault="00CE3BE3" w:rsidP="00C5464A">
      <w:pPr>
        <w:jc w:val="both"/>
        <w:rPr>
          <w:rFonts w:cstheme="minorHAnsi"/>
        </w:rPr>
      </w:pPr>
      <w:r w:rsidRPr="005C3DB7">
        <w:rPr>
          <w:rFonts w:cstheme="minorHAnsi"/>
        </w:rPr>
        <w:t xml:space="preserve">One </w:t>
      </w:r>
      <w:r w:rsidRPr="005C3DB7">
        <w:rPr>
          <w:rFonts w:cstheme="minorHAnsi"/>
          <w:b/>
        </w:rPr>
        <w:t>authorised representative</w:t>
      </w:r>
      <w:r w:rsidRPr="005C3DB7">
        <w:rPr>
          <w:rFonts w:cstheme="minorHAnsi"/>
        </w:rPr>
        <w:t xml:space="preserve"> of each tenderer may attend </w:t>
      </w:r>
      <w:r w:rsidR="00932BD0">
        <w:rPr>
          <w:rFonts w:cstheme="minorHAnsi"/>
        </w:rPr>
        <w:t>during the bid opening session</w:t>
      </w:r>
      <w:r w:rsidRPr="005C3DB7">
        <w:rPr>
          <w:rFonts w:cstheme="minorHAnsi"/>
        </w:rPr>
        <w:t>.</w:t>
      </w:r>
      <w:r w:rsidRPr="005C3DB7">
        <w:rPr>
          <w:rFonts w:cstheme="minorHAnsi"/>
          <w:color w:val="000000"/>
        </w:rPr>
        <w:t xml:space="preserve"> </w:t>
      </w:r>
      <w:r w:rsidRPr="005C3DB7">
        <w:rPr>
          <w:rFonts w:cstheme="minorHAnsi"/>
        </w:rPr>
        <w:t xml:space="preserve">Companies wishing to attend are requested to notify their intention by sending an e-mail at least 48 hours in advance to the following e-mail address: </w:t>
      </w:r>
      <w:hyperlink r:id="rId17" w:tgtFrame="_blank" w:tooltip="mailto:tender@et.goal.ie" w:history="1">
        <w:r w:rsidR="00DC72E5" w:rsidRPr="005C3DB7">
          <w:rPr>
            <w:rStyle w:val="Hyperlink"/>
          </w:rPr>
          <w:t>tender@et.goal.ie</w:t>
        </w:r>
      </w:hyperlink>
      <w:r w:rsidRPr="005C3DB7">
        <w:rPr>
          <w:rFonts w:cstheme="minorHAnsi"/>
          <w:color w:val="000000"/>
        </w:rPr>
        <w:t xml:space="preserve"> </w:t>
      </w:r>
      <w:r w:rsidRPr="005C3DB7">
        <w:rPr>
          <w:rFonts w:cstheme="minorHAnsi"/>
        </w:rPr>
        <w:t>This notification must be signed by an authorised officer of the tenderer and specify the name of the person who will attend the opening of the bids on the tenderer's behalf.</w:t>
      </w:r>
    </w:p>
    <w:p w14:paraId="54166430" w14:textId="77777777" w:rsidR="005076AF" w:rsidRPr="005C3DB7" w:rsidRDefault="005076AF" w:rsidP="00C5464A">
      <w:pPr>
        <w:jc w:val="both"/>
        <w:rPr>
          <w:rFonts w:cstheme="minorHAnsi"/>
        </w:rPr>
      </w:pPr>
      <w:r w:rsidRPr="005C3DB7">
        <w:rPr>
          <w:rFonts w:cstheme="minorHAnsi"/>
        </w:rPr>
        <w:t>Suppliers are invited to attend the Tender</w:t>
      </w:r>
      <w:r w:rsidR="00322CE2" w:rsidRPr="005C3DB7">
        <w:rPr>
          <w:rFonts w:cstheme="minorHAnsi"/>
        </w:rPr>
        <w:t xml:space="preserve"> </w:t>
      </w:r>
      <w:r w:rsidRPr="005C3DB7">
        <w:rPr>
          <w:rFonts w:cstheme="minorHAnsi"/>
        </w:rPr>
        <w:t xml:space="preserve">Opening Meeting at their own cost. </w:t>
      </w:r>
    </w:p>
    <w:p w14:paraId="7A0E6305" w14:textId="77777777" w:rsidR="00EE1801" w:rsidRPr="005C3DB7" w:rsidRDefault="00636464" w:rsidP="00C5464A">
      <w:pPr>
        <w:pStyle w:val="Heading1"/>
        <w:keepNext w:val="0"/>
        <w:jc w:val="both"/>
        <w:rPr>
          <w:rFonts w:cstheme="minorHAnsi"/>
        </w:rPr>
      </w:pPr>
      <w:bookmarkStart w:id="38" w:name="_Toc466022947"/>
      <w:r w:rsidRPr="005C3DB7">
        <w:rPr>
          <w:rFonts w:cstheme="minorHAnsi"/>
        </w:rPr>
        <w:t xml:space="preserve">Evaluation Process </w:t>
      </w:r>
      <w:bookmarkEnd w:id="38"/>
    </w:p>
    <w:p w14:paraId="14F9B200" w14:textId="77777777" w:rsidR="00C61CAB" w:rsidRPr="005C3DB7" w:rsidRDefault="00D6489C" w:rsidP="00C5464A">
      <w:pPr>
        <w:pStyle w:val="Heading2"/>
        <w:jc w:val="both"/>
        <w:rPr>
          <w:rFonts w:cstheme="minorHAnsi"/>
        </w:rPr>
      </w:pPr>
      <w:r w:rsidRPr="005C3DB7">
        <w:rPr>
          <w:rFonts w:cstheme="minorHAnsi"/>
        </w:rPr>
        <w:t xml:space="preserve">Evaluation </w:t>
      </w:r>
      <w:r w:rsidR="00C61CAB" w:rsidRPr="005C3DB7">
        <w:rPr>
          <w:rFonts w:cstheme="minorHAnsi"/>
        </w:rPr>
        <w:t>stages</w:t>
      </w:r>
    </w:p>
    <w:p w14:paraId="4A2E7527" w14:textId="77777777" w:rsidR="00CB7698" w:rsidRPr="005C3DB7" w:rsidRDefault="00CB7698" w:rsidP="00C5464A">
      <w:pPr>
        <w:jc w:val="both"/>
        <w:rPr>
          <w:rFonts w:cstheme="minorHAnsi"/>
        </w:rPr>
      </w:pPr>
      <w:r w:rsidRPr="005C3DB7">
        <w:rPr>
          <w:rFonts w:cstheme="minorHAnsi"/>
        </w:rPr>
        <w:t xml:space="preserve">Tenderers will be considered for participation in the Contract subject to the following qualification process:  </w:t>
      </w:r>
    </w:p>
    <w:tbl>
      <w:tblPr>
        <w:tblStyle w:val="TableGrid"/>
        <w:tblW w:w="10345" w:type="dxa"/>
        <w:tblLook w:val="04A0" w:firstRow="1" w:lastRow="0" w:firstColumn="1" w:lastColumn="0" w:noHBand="0" w:noVBand="1"/>
      </w:tblPr>
      <w:tblGrid>
        <w:gridCol w:w="759"/>
        <w:gridCol w:w="2097"/>
        <w:gridCol w:w="7489"/>
      </w:tblGrid>
      <w:tr w:rsidR="00C4717E" w:rsidRPr="005C3DB7" w14:paraId="62976DC5" w14:textId="77777777" w:rsidTr="06A545E6">
        <w:tc>
          <w:tcPr>
            <w:tcW w:w="759" w:type="dxa"/>
            <w:shd w:val="clear" w:color="auto" w:fill="D9D9D9" w:themeFill="background1" w:themeFillShade="D9"/>
          </w:tcPr>
          <w:p w14:paraId="73513A1F" w14:textId="77777777" w:rsidR="00C61CAB" w:rsidRPr="005C3DB7" w:rsidRDefault="000876E3" w:rsidP="00C5464A">
            <w:pPr>
              <w:jc w:val="both"/>
              <w:rPr>
                <w:rFonts w:cstheme="minorHAnsi"/>
                <w:b/>
              </w:rPr>
            </w:pPr>
            <w:r w:rsidRPr="005C3DB7">
              <w:rPr>
                <w:rFonts w:cstheme="minorHAnsi"/>
                <w:b/>
              </w:rPr>
              <w:t>Phase</w:t>
            </w:r>
            <w:r w:rsidR="003F1BBC" w:rsidRPr="005C3DB7">
              <w:rPr>
                <w:rFonts w:cstheme="minorHAnsi"/>
                <w:b/>
              </w:rPr>
              <w:t xml:space="preserve"> #</w:t>
            </w:r>
          </w:p>
        </w:tc>
        <w:tc>
          <w:tcPr>
            <w:tcW w:w="2097" w:type="dxa"/>
            <w:shd w:val="clear" w:color="auto" w:fill="D9D9D9" w:themeFill="background1" w:themeFillShade="D9"/>
          </w:tcPr>
          <w:p w14:paraId="0E2FB91E" w14:textId="77777777" w:rsidR="00C61CAB" w:rsidRPr="005C3DB7" w:rsidRDefault="00C61CAB" w:rsidP="00C5464A">
            <w:pPr>
              <w:jc w:val="both"/>
              <w:rPr>
                <w:rFonts w:cstheme="minorHAnsi"/>
                <w:b/>
              </w:rPr>
            </w:pPr>
            <w:r w:rsidRPr="005C3DB7">
              <w:rPr>
                <w:rFonts w:cstheme="minorHAnsi"/>
                <w:b/>
              </w:rPr>
              <w:t xml:space="preserve">Evaluation Process Stage </w:t>
            </w:r>
          </w:p>
        </w:tc>
        <w:tc>
          <w:tcPr>
            <w:tcW w:w="7489" w:type="dxa"/>
            <w:shd w:val="clear" w:color="auto" w:fill="D9D9D9" w:themeFill="background1" w:themeFillShade="D9"/>
          </w:tcPr>
          <w:p w14:paraId="57DD5F22" w14:textId="77777777" w:rsidR="00C61CAB" w:rsidRPr="005C3DB7" w:rsidRDefault="00C61CAB" w:rsidP="00C5464A">
            <w:pPr>
              <w:jc w:val="both"/>
              <w:rPr>
                <w:rFonts w:cstheme="minorHAnsi"/>
                <w:b/>
              </w:rPr>
            </w:pPr>
            <w:r w:rsidRPr="005C3DB7">
              <w:rPr>
                <w:rFonts w:cstheme="minorHAnsi"/>
                <w:b/>
              </w:rPr>
              <w:t>The basic requirements with which proposals must comply with</w:t>
            </w:r>
          </w:p>
        </w:tc>
      </w:tr>
      <w:tr w:rsidR="007F7D73" w:rsidRPr="005C3DB7" w14:paraId="4F98CA2C" w14:textId="77777777" w:rsidTr="06A545E6">
        <w:tc>
          <w:tcPr>
            <w:tcW w:w="10345" w:type="dxa"/>
            <w:gridSpan w:val="3"/>
            <w:shd w:val="clear" w:color="auto" w:fill="D9D9D9" w:themeFill="background1" w:themeFillShade="D9"/>
          </w:tcPr>
          <w:p w14:paraId="665B1746" w14:textId="77777777" w:rsidR="007F7D73" w:rsidRPr="005C3DB7" w:rsidRDefault="003F1BBC" w:rsidP="00C5464A">
            <w:pPr>
              <w:jc w:val="both"/>
              <w:rPr>
                <w:rFonts w:cstheme="minorHAnsi"/>
                <w:b/>
                <w:i/>
              </w:rPr>
            </w:pPr>
            <w:r w:rsidRPr="005C3DB7">
              <w:rPr>
                <w:rFonts w:cstheme="minorHAnsi"/>
                <w:i/>
                <w:shd w:val="clear" w:color="auto" w:fill="D9D9D9" w:themeFill="background1" w:themeFillShade="D9"/>
              </w:rPr>
              <w:t xml:space="preserve">The first phase of evaluation of the responses will determine whether the tender </w:t>
            </w:r>
            <w:r w:rsidR="00304072" w:rsidRPr="005C3DB7">
              <w:rPr>
                <w:rFonts w:cstheme="minorHAnsi"/>
                <w:i/>
                <w:shd w:val="clear" w:color="auto" w:fill="D9D9D9" w:themeFill="background1" w:themeFillShade="D9"/>
              </w:rPr>
              <w:t xml:space="preserve">has been submitted in line with the administrative </w:t>
            </w:r>
            <w:r w:rsidR="00CC1347" w:rsidRPr="005C3DB7">
              <w:rPr>
                <w:rFonts w:cstheme="minorHAnsi"/>
                <w:i/>
                <w:shd w:val="clear" w:color="auto" w:fill="D9D9D9" w:themeFill="background1" w:themeFillShade="D9"/>
              </w:rPr>
              <w:t>instructions</w:t>
            </w:r>
            <w:r w:rsidR="0047383B" w:rsidRPr="005C3DB7">
              <w:rPr>
                <w:rFonts w:cstheme="minorHAnsi"/>
                <w:i/>
                <w:shd w:val="clear" w:color="auto" w:fill="D9D9D9" w:themeFill="background1" w:themeFillShade="D9"/>
              </w:rPr>
              <w:t xml:space="preserve"> and</w:t>
            </w:r>
            <w:r w:rsidR="00304072" w:rsidRPr="005C3DB7">
              <w:rPr>
                <w:rFonts w:cstheme="minorHAnsi"/>
                <w:i/>
                <w:shd w:val="clear" w:color="auto" w:fill="D9D9D9" w:themeFill="background1" w:themeFillShade="D9"/>
              </w:rPr>
              <w:t xml:space="preserve"> </w:t>
            </w:r>
            <w:r w:rsidRPr="005C3DB7">
              <w:rPr>
                <w:rFonts w:cstheme="minorHAnsi"/>
                <w:i/>
                <w:shd w:val="clear" w:color="auto" w:fill="D9D9D9" w:themeFill="background1" w:themeFillShade="D9"/>
              </w:rPr>
              <w:t>meets the essential</w:t>
            </w:r>
            <w:r w:rsidR="00C4717E" w:rsidRPr="005C3DB7">
              <w:rPr>
                <w:rFonts w:cstheme="minorHAnsi"/>
                <w:i/>
                <w:shd w:val="clear" w:color="auto" w:fill="D9D9D9" w:themeFill="background1" w:themeFillShade="D9"/>
              </w:rPr>
              <w:t xml:space="preserve"> criteria</w:t>
            </w:r>
            <w:r w:rsidR="0047383B" w:rsidRPr="005C3DB7">
              <w:rPr>
                <w:rFonts w:cstheme="minorHAnsi"/>
                <w:i/>
                <w:shd w:val="clear" w:color="auto" w:fill="D9D9D9" w:themeFill="background1" w:themeFillShade="D9"/>
              </w:rPr>
              <w:t>.</w:t>
            </w:r>
            <w:r w:rsidR="00C4717E" w:rsidRPr="005C3DB7">
              <w:rPr>
                <w:rFonts w:cstheme="minorHAnsi"/>
                <w:i/>
                <w:shd w:val="clear" w:color="auto" w:fill="D9D9D9" w:themeFill="background1" w:themeFillShade="D9"/>
              </w:rPr>
              <w:t xml:space="preserve"> </w:t>
            </w:r>
            <w:r w:rsidR="0047383B" w:rsidRPr="005C3DB7">
              <w:rPr>
                <w:rFonts w:cstheme="minorHAnsi"/>
                <w:i/>
                <w:shd w:val="clear" w:color="auto" w:fill="D9D9D9" w:themeFill="background1" w:themeFillShade="D9"/>
              </w:rPr>
              <w:t>O</w:t>
            </w:r>
            <w:r w:rsidRPr="005C3DB7">
              <w:rPr>
                <w:rFonts w:cstheme="minorHAnsi"/>
                <w:i/>
                <w:shd w:val="clear" w:color="auto" w:fill="D9D9D9" w:themeFill="background1" w:themeFillShade="D9"/>
              </w:rPr>
              <w:t>nly those tenders meeting the essential criteria will go forward to the second phase of the evaluation.</w:t>
            </w:r>
          </w:p>
        </w:tc>
      </w:tr>
      <w:tr w:rsidR="00304072" w:rsidRPr="005C3DB7" w14:paraId="0DEAC56F" w14:textId="77777777" w:rsidTr="06A545E6">
        <w:tc>
          <w:tcPr>
            <w:tcW w:w="759" w:type="dxa"/>
            <w:shd w:val="clear" w:color="auto" w:fill="D9D9D9" w:themeFill="background1" w:themeFillShade="D9"/>
          </w:tcPr>
          <w:p w14:paraId="3390C97C" w14:textId="77777777" w:rsidR="00304072" w:rsidRPr="005C3DB7" w:rsidRDefault="00304072" w:rsidP="00C5464A">
            <w:pPr>
              <w:jc w:val="both"/>
              <w:rPr>
                <w:rFonts w:cstheme="minorHAnsi"/>
                <w:iCs/>
                <w:shd w:val="clear" w:color="auto" w:fill="D9D9D9" w:themeFill="background1" w:themeFillShade="D9"/>
              </w:rPr>
            </w:pPr>
            <w:r w:rsidRPr="005C3DB7">
              <w:rPr>
                <w:rFonts w:cstheme="minorHAnsi"/>
                <w:iCs/>
                <w:shd w:val="clear" w:color="auto" w:fill="D9D9D9" w:themeFill="background1" w:themeFillShade="D9"/>
              </w:rPr>
              <w:t>1</w:t>
            </w:r>
          </w:p>
        </w:tc>
        <w:tc>
          <w:tcPr>
            <w:tcW w:w="2097" w:type="dxa"/>
            <w:shd w:val="clear" w:color="auto" w:fill="F2F2F2" w:themeFill="background1" w:themeFillShade="F2"/>
          </w:tcPr>
          <w:p w14:paraId="548E692C" w14:textId="77777777" w:rsidR="00304072" w:rsidRPr="005C3DB7" w:rsidRDefault="00304072" w:rsidP="00C5464A">
            <w:pPr>
              <w:jc w:val="both"/>
              <w:rPr>
                <w:rFonts w:cstheme="minorHAnsi"/>
                <w:b/>
                <w:bCs/>
                <w:iCs/>
                <w:shd w:val="clear" w:color="auto" w:fill="D9D9D9" w:themeFill="background1" w:themeFillShade="D9"/>
              </w:rPr>
            </w:pPr>
            <w:r w:rsidRPr="005C3DB7">
              <w:rPr>
                <w:rFonts w:cstheme="minorHAnsi"/>
                <w:b/>
                <w:bCs/>
                <w:iCs/>
                <w:shd w:val="clear" w:color="auto" w:fill="D9D9D9" w:themeFill="background1" w:themeFillShade="D9"/>
              </w:rPr>
              <w:t xml:space="preserve">Administrative </w:t>
            </w:r>
            <w:r w:rsidR="00CC1347" w:rsidRPr="005C3DB7">
              <w:rPr>
                <w:rFonts w:cstheme="minorHAnsi"/>
                <w:b/>
                <w:bCs/>
                <w:iCs/>
                <w:shd w:val="clear" w:color="auto" w:fill="D9D9D9" w:themeFill="background1" w:themeFillShade="D9"/>
              </w:rPr>
              <w:t>instructions</w:t>
            </w:r>
          </w:p>
        </w:tc>
        <w:tc>
          <w:tcPr>
            <w:tcW w:w="7489" w:type="dxa"/>
            <w:shd w:val="clear" w:color="auto" w:fill="F2F2F2" w:themeFill="background1" w:themeFillShade="F2"/>
          </w:tcPr>
          <w:p w14:paraId="76658FA1" w14:textId="77777777" w:rsidR="00304072" w:rsidRPr="005C3DB7" w:rsidRDefault="00304072" w:rsidP="00C5464A">
            <w:pPr>
              <w:pStyle w:val="ListParagraph"/>
              <w:numPr>
                <w:ilvl w:val="0"/>
                <w:numId w:val="6"/>
              </w:numPr>
              <w:ind w:left="318"/>
              <w:jc w:val="both"/>
              <w:rPr>
                <w:rFonts w:cstheme="minorHAnsi"/>
                <w:b/>
              </w:rPr>
            </w:pPr>
            <w:r w:rsidRPr="005C3DB7">
              <w:rPr>
                <w:rFonts w:cstheme="minorHAnsi"/>
                <w:b/>
              </w:rPr>
              <w:t xml:space="preserve">Closing Date: </w:t>
            </w:r>
          </w:p>
          <w:p w14:paraId="3143FABE" w14:textId="77777777" w:rsidR="003F2B73" w:rsidRPr="005C3DB7" w:rsidRDefault="00304072" w:rsidP="00C5464A">
            <w:pPr>
              <w:pStyle w:val="ListParagraph"/>
              <w:ind w:left="318"/>
              <w:jc w:val="both"/>
              <w:rPr>
                <w:rFonts w:cstheme="minorHAnsi"/>
              </w:rPr>
            </w:pPr>
            <w:r w:rsidRPr="005C3DB7">
              <w:rPr>
                <w:rFonts w:cstheme="minorHAnsi"/>
              </w:rPr>
              <w:t>Proposals must have met the deadline stated in section 2 of these Instructions to Tenderers, or such revised deadline as may be notified to Tenderers by GOAL. Tenderers must note that GOAL is prohibited from accepting any proposals after that deadline.</w:t>
            </w:r>
          </w:p>
          <w:p w14:paraId="17F70A31" w14:textId="77777777" w:rsidR="00304072" w:rsidRPr="005C3DB7" w:rsidRDefault="004A637E" w:rsidP="00C5464A">
            <w:pPr>
              <w:pStyle w:val="ListParagraph"/>
              <w:numPr>
                <w:ilvl w:val="0"/>
                <w:numId w:val="6"/>
              </w:numPr>
              <w:ind w:left="271" w:hanging="271"/>
              <w:jc w:val="both"/>
              <w:rPr>
                <w:rFonts w:cstheme="minorHAnsi"/>
                <w:b/>
              </w:rPr>
            </w:pPr>
            <w:r w:rsidRPr="005C3DB7">
              <w:rPr>
                <w:rFonts w:cstheme="minorHAnsi"/>
              </w:rPr>
              <w:t xml:space="preserve"> </w:t>
            </w:r>
            <w:r w:rsidR="00304072" w:rsidRPr="005C3DB7">
              <w:rPr>
                <w:rFonts w:cstheme="minorHAnsi"/>
                <w:b/>
              </w:rPr>
              <w:t xml:space="preserve">Submission Method: </w:t>
            </w:r>
          </w:p>
          <w:p w14:paraId="7B4EB1FE" w14:textId="34098817" w:rsidR="003F2B73" w:rsidRPr="00A41DF8" w:rsidRDefault="00304072" w:rsidP="00C5464A">
            <w:pPr>
              <w:ind w:left="318"/>
              <w:jc w:val="both"/>
              <w:rPr>
                <w:rFonts w:cstheme="minorHAnsi"/>
              </w:rPr>
            </w:pPr>
            <w:r w:rsidRPr="00A41DF8">
              <w:rPr>
                <w:rFonts w:cstheme="minorHAnsi"/>
              </w:rPr>
              <w:t>Proposals must be delivered in the method specified in section</w:t>
            </w:r>
            <w:r w:rsidR="00A41DF8" w:rsidRPr="00A41DF8">
              <w:rPr>
                <w:rFonts w:cstheme="minorHAnsi"/>
              </w:rPr>
              <w:t xml:space="preserve"> </w:t>
            </w:r>
            <w:r w:rsidR="00CB26B7" w:rsidRPr="00A41DF8">
              <w:rPr>
                <w:rFonts w:cstheme="minorHAnsi"/>
              </w:rPr>
              <w:t>5.3</w:t>
            </w:r>
            <w:r w:rsidRPr="00A41DF8">
              <w:rPr>
                <w:rFonts w:cstheme="minorHAnsi"/>
              </w:rPr>
              <w:t xml:space="preserve"> of this document. GOAL will not accept responsibility for tenders delivered by any other method. Responses </w:t>
            </w:r>
            <w:r w:rsidR="009F7A30" w:rsidRPr="00A41DF8">
              <w:rPr>
                <w:rFonts w:cstheme="minorHAnsi"/>
              </w:rPr>
              <w:t>delivered in any other method will</w:t>
            </w:r>
            <w:r w:rsidRPr="00A41DF8">
              <w:rPr>
                <w:rFonts w:cstheme="minorHAnsi"/>
              </w:rPr>
              <w:t xml:space="preserve"> be rejected.</w:t>
            </w:r>
          </w:p>
          <w:p w14:paraId="150F6652" w14:textId="77777777" w:rsidR="00304072" w:rsidRPr="00A41DF8" w:rsidRDefault="00304072" w:rsidP="00C5464A">
            <w:pPr>
              <w:pStyle w:val="ListParagraph"/>
              <w:numPr>
                <w:ilvl w:val="0"/>
                <w:numId w:val="6"/>
              </w:numPr>
              <w:ind w:left="361"/>
              <w:jc w:val="both"/>
              <w:rPr>
                <w:rFonts w:cstheme="minorHAnsi"/>
                <w:b/>
              </w:rPr>
            </w:pPr>
            <w:r w:rsidRPr="00A41DF8">
              <w:rPr>
                <w:rFonts w:cstheme="minorHAnsi"/>
                <w:b/>
              </w:rPr>
              <w:t xml:space="preserve">Format and Structure of the Proposals: </w:t>
            </w:r>
          </w:p>
          <w:p w14:paraId="0AD513CF" w14:textId="39736518" w:rsidR="00304072" w:rsidRPr="005C3DB7" w:rsidRDefault="00304072" w:rsidP="00C5464A">
            <w:pPr>
              <w:ind w:left="318"/>
              <w:jc w:val="both"/>
              <w:rPr>
                <w:rFonts w:cstheme="minorHAnsi"/>
                <w:sz w:val="24"/>
              </w:rPr>
            </w:pPr>
            <w:r w:rsidRPr="00A41DF8">
              <w:rPr>
                <w:rFonts w:cstheme="minorHAnsi"/>
              </w:rPr>
              <w:t xml:space="preserve">Proposals must conform to </w:t>
            </w:r>
            <w:r w:rsidRPr="00A41DF8">
              <w:rPr>
                <w:rFonts w:cstheme="minorHAnsi"/>
                <w:color w:val="000000" w:themeColor="text1"/>
              </w:rPr>
              <w:t xml:space="preserve">the Response Format laid </w:t>
            </w:r>
            <w:r w:rsidRPr="00A41DF8">
              <w:rPr>
                <w:rFonts w:cstheme="minorHAnsi"/>
              </w:rPr>
              <w:t xml:space="preserve">out in sections </w:t>
            </w:r>
            <w:r w:rsidR="00046F1D" w:rsidRPr="00A41DF8">
              <w:rPr>
                <w:rFonts w:cstheme="minorHAnsi"/>
              </w:rPr>
              <w:t>5.2.1</w:t>
            </w:r>
            <w:r w:rsidR="00046F1D">
              <w:rPr>
                <w:rFonts w:cstheme="minorHAnsi"/>
              </w:rPr>
              <w:t xml:space="preserve"> </w:t>
            </w:r>
            <w:r w:rsidRPr="005C3DB7">
              <w:rPr>
                <w:rFonts w:cstheme="minorHAnsi"/>
              </w:rPr>
              <w:t xml:space="preserve">of these Instructions to Tenderers or such revised format and structure as may be notified to Tenderers by GOAL. </w:t>
            </w:r>
            <w:r w:rsidRPr="005C3DB7">
              <w:rPr>
                <w:rFonts w:cstheme="minorHAnsi"/>
                <w:b/>
                <w:u w:val="single"/>
              </w:rPr>
              <w:t xml:space="preserve">Failure to comply with the prescribed format and structure may result in </w:t>
            </w:r>
            <w:r w:rsidR="00C209AF" w:rsidRPr="005C3DB7">
              <w:rPr>
                <w:rFonts w:cstheme="minorHAnsi"/>
                <w:b/>
                <w:u w:val="single"/>
              </w:rPr>
              <w:t>your</w:t>
            </w:r>
            <w:r w:rsidRPr="005C3DB7">
              <w:rPr>
                <w:rFonts w:cstheme="minorHAnsi"/>
                <w:b/>
                <w:u w:val="single"/>
              </w:rPr>
              <w:t xml:space="preserve"> response being rejected at this stage</w:t>
            </w:r>
            <w:r w:rsidRPr="005C3DB7">
              <w:rPr>
                <w:rFonts w:cstheme="minorHAnsi"/>
                <w:b/>
                <w:sz w:val="24"/>
                <w:u w:val="single"/>
              </w:rPr>
              <w:t>.</w:t>
            </w:r>
            <w:r w:rsidRPr="005C3DB7">
              <w:rPr>
                <w:rFonts w:cstheme="minorHAnsi"/>
                <w:sz w:val="24"/>
              </w:rPr>
              <w:t xml:space="preserve"> </w:t>
            </w:r>
          </w:p>
          <w:p w14:paraId="2B65B2A2" w14:textId="77777777" w:rsidR="00304072" w:rsidRPr="005C3DB7" w:rsidRDefault="00304072" w:rsidP="00C5464A">
            <w:pPr>
              <w:pStyle w:val="ListParagraph"/>
              <w:numPr>
                <w:ilvl w:val="0"/>
                <w:numId w:val="6"/>
              </w:numPr>
              <w:ind w:left="318"/>
              <w:jc w:val="both"/>
              <w:rPr>
                <w:rFonts w:cstheme="minorHAnsi"/>
                <w:b/>
              </w:rPr>
            </w:pPr>
            <w:r w:rsidRPr="005C3DB7">
              <w:rPr>
                <w:rFonts w:cstheme="minorHAnsi"/>
                <w:b/>
              </w:rPr>
              <w:t xml:space="preserve">Confirmation of validity of your proposal: </w:t>
            </w:r>
          </w:p>
          <w:p w14:paraId="7782C0CC" w14:textId="77777777" w:rsidR="00304072" w:rsidRPr="005C3DB7" w:rsidRDefault="00304072" w:rsidP="00C5464A">
            <w:pPr>
              <w:ind w:left="318"/>
              <w:jc w:val="both"/>
              <w:rPr>
                <w:rFonts w:cstheme="minorHAnsi"/>
                <w:lang w:val="en-GB"/>
              </w:rPr>
            </w:pPr>
            <w:r w:rsidRPr="005C3DB7">
              <w:rPr>
                <w:rFonts w:cstheme="minorHAnsi"/>
                <w:lang w:val="en-GB"/>
              </w:rPr>
              <w:t>The Tenderers must confirm that the period of validity of their proposal is not less than 90 (ninety) days.</w:t>
            </w:r>
          </w:p>
          <w:p w14:paraId="6E2B4B0B" w14:textId="77777777" w:rsidR="00A22262" w:rsidRPr="005C3DB7" w:rsidRDefault="00A22262" w:rsidP="00C5464A">
            <w:pPr>
              <w:ind w:left="318"/>
              <w:jc w:val="both"/>
              <w:rPr>
                <w:rFonts w:cstheme="minorHAnsi"/>
                <w:lang w:val="en-GB"/>
              </w:rPr>
            </w:pPr>
          </w:p>
        </w:tc>
      </w:tr>
      <w:tr w:rsidR="00A22262" w:rsidRPr="005C3DB7" w14:paraId="6710D8EC" w14:textId="77777777" w:rsidTr="06A545E6">
        <w:tc>
          <w:tcPr>
            <w:tcW w:w="759" w:type="dxa"/>
            <w:shd w:val="clear" w:color="auto" w:fill="D9D9D9" w:themeFill="background1" w:themeFillShade="D9"/>
          </w:tcPr>
          <w:p w14:paraId="02A4DE1D" w14:textId="77777777" w:rsidR="00A22262" w:rsidRPr="005C3DB7" w:rsidRDefault="00FE2588" w:rsidP="00C5464A">
            <w:pPr>
              <w:jc w:val="both"/>
              <w:rPr>
                <w:rFonts w:cstheme="minorHAnsi"/>
                <w:iCs/>
                <w:shd w:val="clear" w:color="auto" w:fill="D9D9D9" w:themeFill="background1" w:themeFillShade="D9"/>
              </w:rPr>
            </w:pPr>
            <w:r w:rsidRPr="005C3DB7">
              <w:rPr>
                <w:rFonts w:cstheme="minorHAnsi"/>
                <w:iCs/>
                <w:shd w:val="clear" w:color="auto" w:fill="D9D9D9" w:themeFill="background1" w:themeFillShade="D9"/>
              </w:rPr>
              <w:t>2</w:t>
            </w:r>
          </w:p>
        </w:tc>
        <w:tc>
          <w:tcPr>
            <w:tcW w:w="2097" w:type="dxa"/>
            <w:shd w:val="clear" w:color="auto" w:fill="F2F2F2" w:themeFill="background1" w:themeFillShade="F2"/>
          </w:tcPr>
          <w:p w14:paraId="09E9A726" w14:textId="77777777" w:rsidR="00FE2588" w:rsidRPr="005C3DB7" w:rsidRDefault="00FE2588" w:rsidP="00C5464A">
            <w:pPr>
              <w:pStyle w:val="Heading4"/>
              <w:numPr>
                <w:ilvl w:val="0"/>
                <w:numId w:val="0"/>
              </w:numPr>
              <w:spacing w:before="0"/>
              <w:ind w:left="864" w:hanging="864"/>
              <w:jc w:val="both"/>
              <w:rPr>
                <w:rFonts w:cstheme="minorHAnsi"/>
                <w:b/>
                <w:color w:val="auto"/>
              </w:rPr>
            </w:pPr>
            <w:r w:rsidRPr="005C3DB7">
              <w:rPr>
                <w:rFonts w:cstheme="minorHAnsi"/>
                <w:b/>
                <w:color w:val="auto"/>
              </w:rPr>
              <w:t xml:space="preserve">Essential Criteria </w:t>
            </w:r>
          </w:p>
          <w:p w14:paraId="63BE2184" w14:textId="77777777" w:rsidR="00FE2588" w:rsidRPr="005C3DB7" w:rsidRDefault="00FE2588" w:rsidP="00C5464A">
            <w:pPr>
              <w:pStyle w:val="Heading4"/>
              <w:numPr>
                <w:ilvl w:val="0"/>
                <w:numId w:val="0"/>
              </w:numPr>
              <w:spacing w:before="0"/>
              <w:ind w:left="864" w:hanging="864"/>
              <w:jc w:val="both"/>
              <w:rPr>
                <w:rFonts w:cstheme="minorHAnsi"/>
                <w:b/>
                <w:color w:val="auto"/>
              </w:rPr>
            </w:pPr>
            <w:r w:rsidRPr="005C3DB7">
              <w:rPr>
                <w:rFonts w:cstheme="minorHAnsi"/>
                <w:b/>
                <w:color w:val="auto"/>
              </w:rPr>
              <w:t xml:space="preserve">(Mandatory </w:t>
            </w:r>
          </w:p>
          <w:p w14:paraId="1018A514" w14:textId="77777777" w:rsidR="00A22262" w:rsidRPr="005C3DB7" w:rsidRDefault="00FE2588" w:rsidP="00C5464A">
            <w:pPr>
              <w:jc w:val="both"/>
              <w:rPr>
                <w:rFonts w:cstheme="minorHAnsi"/>
                <w:b/>
                <w:bCs/>
                <w:iCs/>
                <w:shd w:val="clear" w:color="auto" w:fill="D9D9D9" w:themeFill="background1" w:themeFillShade="D9"/>
              </w:rPr>
            </w:pPr>
            <w:r w:rsidRPr="005C3DB7">
              <w:rPr>
                <w:rFonts w:cstheme="minorHAnsi"/>
                <w:b/>
              </w:rPr>
              <w:t>Requirements)</w:t>
            </w:r>
          </w:p>
        </w:tc>
        <w:tc>
          <w:tcPr>
            <w:tcW w:w="7489" w:type="dxa"/>
            <w:shd w:val="clear" w:color="auto" w:fill="F2F2F2" w:themeFill="background1" w:themeFillShade="F2"/>
          </w:tcPr>
          <w:p w14:paraId="1C81BC8C" w14:textId="77777777" w:rsidR="00B7016B" w:rsidRPr="005C3DB7" w:rsidRDefault="00A22262" w:rsidP="00CA74C2">
            <w:pPr>
              <w:pStyle w:val="ListParagraph"/>
              <w:numPr>
                <w:ilvl w:val="0"/>
                <w:numId w:val="10"/>
              </w:numPr>
              <w:jc w:val="both"/>
              <w:rPr>
                <w:rFonts w:cstheme="minorHAnsi"/>
                <w:b/>
                <w:bCs/>
              </w:rPr>
            </w:pPr>
            <w:r w:rsidRPr="005C3DB7">
              <w:rPr>
                <w:rFonts w:cstheme="minorHAnsi"/>
                <w:b/>
                <w:bCs/>
              </w:rPr>
              <w:t xml:space="preserve">Valid &amp; renewed trade licence </w:t>
            </w:r>
          </w:p>
          <w:p w14:paraId="6CC8C02C" w14:textId="77777777" w:rsidR="004C2695" w:rsidRPr="005C3DB7" w:rsidRDefault="007937F9" w:rsidP="00CA74C2">
            <w:pPr>
              <w:pStyle w:val="ListParagraph"/>
              <w:numPr>
                <w:ilvl w:val="0"/>
                <w:numId w:val="10"/>
              </w:numPr>
              <w:jc w:val="both"/>
              <w:rPr>
                <w:rFonts w:cstheme="minorHAnsi"/>
                <w:b/>
                <w:bCs/>
              </w:rPr>
            </w:pPr>
            <w:r w:rsidRPr="005C3DB7">
              <w:rPr>
                <w:b/>
                <w:bCs/>
              </w:rPr>
              <w:t>meet required specification</w:t>
            </w:r>
            <w:r w:rsidR="00361393" w:rsidRPr="005C3DB7">
              <w:rPr>
                <w:b/>
                <w:bCs/>
              </w:rPr>
              <w:t xml:space="preserve"> as per Appendix 3</w:t>
            </w:r>
          </w:p>
          <w:p w14:paraId="2C33F699" w14:textId="77777777" w:rsidR="001200C5" w:rsidRPr="005C3DB7" w:rsidRDefault="001200C5" w:rsidP="001200C5">
            <w:pPr>
              <w:ind w:left="-15"/>
              <w:jc w:val="both"/>
              <w:rPr>
                <w:rFonts w:cstheme="minorHAnsi"/>
                <w:b/>
                <w:bCs/>
              </w:rPr>
            </w:pPr>
          </w:p>
          <w:p w14:paraId="47C2E5F4" w14:textId="10F6AF07" w:rsidR="00953A13" w:rsidRPr="005C3DB7" w:rsidRDefault="00953A13" w:rsidP="0015281C">
            <w:pPr>
              <w:jc w:val="both"/>
              <w:rPr>
                <w:rFonts w:cstheme="minorHAnsi"/>
                <w:b/>
                <w:color w:val="FF0000"/>
              </w:rPr>
            </w:pPr>
            <w:r w:rsidRPr="005C3DB7">
              <w:rPr>
                <w:rFonts w:cstheme="minorHAnsi"/>
                <w:b/>
                <w:color w:val="FF0000"/>
              </w:rPr>
              <w:t xml:space="preserve">N.B. if a bidder fails to meet these </w:t>
            </w:r>
            <w:r w:rsidR="004558D9" w:rsidRPr="005C3DB7">
              <w:rPr>
                <w:rFonts w:cstheme="minorHAnsi"/>
                <w:b/>
                <w:color w:val="FF0000"/>
              </w:rPr>
              <w:t>criteria,</w:t>
            </w:r>
            <w:r w:rsidRPr="005C3DB7">
              <w:rPr>
                <w:rFonts w:cstheme="minorHAnsi"/>
                <w:b/>
                <w:color w:val="FF0000"/>
              </w:rPr>
              <w:t xml:space="preserve"> then </w:t>
            </w:r>
            <w:r w:rsidR="00A03043" w:rsidRPr="005C3DB7">
              <w:rPr>
                <w:rFonts w:cstheme="minorHAnsi"/>
                <w:b/>
                <w:color w:val="FF0000"/>
              </w:rPr>
              <w:t>he</w:t>
            </w:r>
            <w:r w:rsidRPr="005C3DB7">
              <w:rPr>
                <w:rFonts w:cstheme="minorHAnsi"/>
                <w:b/>
                <w:color w:val="FF0000"/>
              </w:rPr>
              <w:t xml:space="preserve"> will be excluded from process. </w:t>
            </w:r>
          </w:p>
          <w:p w14:paraId="1AFC95F0" w14:textId="77777777" w:rsidR="00A22262" w:rsidRPr="005C3DB7" w:rsidRDefault="00A22262" w:rsidP="00C5464A">
            <w:pPr>
              <w:pStyle w:val="ListParagraph"/>
              <w:jc w:val="both"/>
              <w:rPr>
                <w:rFonts w:cstheme="minorHAnsi"/>
                <w:b/>
              </w:rPr>
            </w:pPr>
          </w:p>
        </w:tc>
      </w:tr>
      <w:tr w:rsidR="00A710CA" w:rsidRPr="005C3DB7" w14:paraId="2CE62E00" w14:textId="77777777" w:rsidTr="06A545E6">
        <w:tc>
          <w:tcPr>
            <w:tcW w:w="10345" w:type="dxa"/>
            <w:gridSpan w:val="3"/>
            <w:shd w:val="clear" w:color="auto" w:fill="D9D9D9" w:themeFill="background1" w:themeFillShade="D9"/>
          </w:tcPr>
          <w:p w14:paraId="0C5ED38B" w14:textId="77777777" w:rsidR="00A710CA" w:rsidRPr="005C3DB7" w:rsidRDefault="00C4717E" w:rsidP="00C5464A">
            <w:pPr>
              <w:jc w:val="both"/>
              <w:rPr>
                <w:rFonts w:cstheme="minorHAnsi"/>
                <w:i/>
              </w:rPr>
            </w:pPr>
            <w:r w:rsidRPr="005C3DB7">
              <w:rPr>
                <w:rFonts w:cstheme="minorHAnsi"/>
                <w:i/>
                <w:shd w:val="clear" w:color="auto" w:fill="D9D9D9" w:themeFill="background1" w:themeFillShade="D9"/>
              </w:rPr>
              <w:lastRenderedPageBreak/>
              <w:t>The second stage of the evaluation will involve an assessment of the Tenderer’s personal and legal circumstances, e</w:t>
            </w:r>
            <w:r w:rsidR="00356B23" w:rsidRPr="005C3DB7">
              <w:rPr>
                <w:rFonts w:cstheme="minorHAnsi"/>
                <w:i/>
                <w:shd w:val="clear" w:color="auto" w:fill="D9D9D9" w:themeFill="background1" w:themeFillShade="D9"/>
              </w:rPr>
              <w:t xml:space="preserve">conomic and financial standing, </w:t>
            </w:r>
            <w:r w:rsidRPr="005C3DB7">
              <w:rPr>
                <w:rFonts w:cstheme="minorHAnsi"/>
                <w:i/>
                <w:shd w:val="clear" w:color="auto" w:fill="D9D9D9" w:themeFill="background1" w:themeFillShade="D9"/>
              </w:rPr>
              <w:t>to fulfil the obligations of the contract</w:t>
            </w:r>
          </w:p>
        </w:tc>
      </w:tr>
      <w:tr w:rsidR="00C4717E" w:rsidRPr="005C3DB7" w14:paraId="429BE730" w14:textId="77777777" w:rsidTr="06A545E6">
        <w:tc>
          <w:tcPr>
            <w:tcW w:w="759" w:type="dxa"/>
            <w:shd w:val="clear" w:color="auto" w:fill="D9D9D9" w:themeFill="background1" w:themeFillShade="D9"/>
          </w:tcPr>
          <w:p w14:paraId="157F79D0" w14:textId="77777777" w:rsidR="00C4717E" w:rsidRPr="005C3DB7" w:rsidRDefault="00B65524" w:rsidP="00C5464A">
            <w:pPr>
              <w:jc w:val="both"/>
              <w:rPr>
                <w:rFonts w:cstheme="minorHAnsi"/>
                <w:b/>
              </w:rPr>
            </w:pPr>
            <w:r w:rsidRPr="005C3DB7">
              <w:rPr>
                <w:rFonts w:cstheme="minorHAnsi"/>
                <w:b/>
              </w:rPr>
              <w:t>3</w:t>
            </w:r>
          </w:p>
        </w:tc>
        <w:tc>
          <w:tcPr>
            <w:tcW w:w="2097" w:type="dxa"/>
            <w:shd w:val="clear" w:color="auto" w:fill="F2F2F2" w:themeFill="background1" w:themeFillShade="F2"/>
          </w:tcPr>
          <w:p w14:paraId="5670E2CC" w14:textId="77777777" w:rsidR="00C4717E" w:rsidRPr="005C3DB7" w:rsidRDefault="00356B23" w:rsidP="00C5464A">
            <w:pPr>
              <w:jc w:val="both"/>
              <w:rPr>
                <w:rFonts w:cstheme="minorHAnsi"/>
              </w:rPr>
            </w:pPr>
            <w:r w:rsidRPr="005C3DB7">
              <w:rPr>
                <w:rFonts w:cstheme="minorHAnsi"/>
                <w:b/>
              </w:rPr>
              <w:t xml:space="preserve">Legal, Economic &amp; </w:t>
            </w:r>
            <w:r w:rsidR="000876E3" w:rsidRPr="005C3DB7">
              <w:rPr>
                <w:rFonts w:cstheme="minorHAnsi"/>
                <w:b/>
              </w:rPr>
              <w:t>Financial</w:t>
            </w:r>
            <w:r w:rsidR="00C4717E" w:rsidRPr="005C3DB7">
              <w:rPr>
                <w:rFonts w:cstheme="minorHAnsi"/>
                <w:b/>
              </w:rPr>
              <w:t xml:space="preserve"> Criteria</w:t>
            </w:r>
          </w:p>
        </w:tc>
        <w:tc>
          <w:tcPr>
            <w:tcW w:w="7489" w:type="dxa"/>
            <w:shd w:val="clear" w:color="auto" w:fill="F2F2F2" w:themeFill="background1" w:themeFillShade="F2"/>
          </w:tcPr>
          <w:p w14:paraId="2BD400BD" w14:textId="77777777" w:rsidR="00C4717E" w:rsidRPr="005C3DB7" w:rsidRDefault="000876E3" w:rsidP="009135A3">
            <w:pPr>
              <w:pStyle w:val="ListParagraph"/>
              <w:numPr>
                <w:ilvl w:val="6"/>
                <w:numId w:val="15"/>
              </w:numPr>
              <w:ind w:left="438"/>
              <w:jc w:val="both"/>
              <w:rPr>
                <w:rFonts w:cstheme="minorHAnsi"/>
              </w:rPr>
            </w:pPr>
            <w:r w:rsidRPr="005C3DB7">
              <w:rPr>
                <w:rFonts w:cstheme="minorHAnsi"/>
              </w:rPr>
              <w:t>In-depth r</w:t>
            </w:r>
            <w:r w:rsidR="00356B23" w:rsidRPr="005C3DB7">
              <w:rPr>
                <w:rFonts w:cstheme="minorHAnsi"/>
              </w:rPr>
              <w:t xml:space="preserve">eview of financial accounts submitted; tenderer is judged to have requisite financial stability. </w:t>
            </w:r>
            <w:r w:rsidR="009871E9" w:rsidRPr="005C3DB7">
              <w:rPr>
                <w:rFonts w:cstheme="minorHAnsi"/>
              </w:rPr>
              <w:t xml:space="preserve">As per </w:t>
            </w:r>
            <w:r w:rsidR="009871E9" w:rsidRPr="005C3DB7">
              <w:t>Appendix 1 as well as point 3-self declaration</w:t>
            </w:r>
          </w:p>
          <w:p w14:paraId="7F120E95" w14:textId="6C99D1A4" w:rsidR="009135A3" w:rsidRPr="005C3DB7" w:rsidRDefault="009135A3" w:rsidP="009135A3">
            <w:pPr>
              <w:pStyle w:val="ListParagraph"/>
              <w:numPr>
                <w:ilvl w:val="6"/>
                <w:numId w:val="15"/>
              </w:numPr>
              <w:ind w:left="438"/>
              <w:jc w:val="both"/>
              <w:rPr>
                <w:rFonts w:cstheme="minorHAnsi"/>
              </w:rPr>
            </w:pPr>
            <w:r w:rsidRPr="005C3DB7">
              <w:rPr>
                <w:rFonts w:cstheme="minorHAnsi"/>
                <w:sz w:val="20"/>
                <w:szCs w:val="20"/>
              </w:rPr>
              <w:t>Copies of the last financial years’ 202</w:t>
            </w:r>
            <w:r w:rsidR="00327738">
              <w:rPr>
                <w:rFonts w:cstheme="minorHAnsi"/>
                <w:sz w:val="20"/>
                <w:szCs w:val="20"/>
              </w:rPr>
              <w:t>1</w:t>
            </w:r>
            <w:r w:rsidR="001A1132" w:rsidRPr="005C3DB7">
              <w:rPr>
                <w:rFonts w:cstheme="minorHAnsi"/>
                <w:sz w:val="20"/>
                <w:szCs w:val="20"/>
              </w:rPr>
              <w:t xml:space="preserve">, </w:t>
            </w:r>
            <w:r w:rsidRPr="005C3DB7">
              <w:rPr>
                <w:rFonts w:cstheme="minorHAnsi"/>
                <w:sz w:val="20"/>
                <w:szCs w:val="20"/>
              </w:rPr>
              <w:t>202</w:t>
            </w:r>
            <w:r w:rsidR="00327738">
              <w:rPr>
                <w:rFonts w:cstheme="minorHAnsi"/>
                <w:sz w:val="20"/>
                <w:szCs w:val="20"/>
              </w:rPr>
              <w:t>2</w:t>
            </w:r>
            <w:r w:rsidR="001A1132" w:rsidRPr="005C3DB7">
              <w:rPr>
                <w:rFonts w:cstheme="minorHAnsi"/>
                <w:sz w:val="20"/>
                <w:szCs w:val="20"/>
              </w:rPr>
              <w:t xml:space="preserve"> &amp; 202</w:t>
            </w:r>
            <w:r w:rsidR="00327738">
              <w:rPr>
                <w:rFonts w:cstheme="minorHAnsi"/>
                <w:sz w:val="20"/>
                <w:szCs w:val="20"/>
              </w:rPr>
              <w:t>3</w:t>
            </w:r>
            <w:r w:rsidRPr="005C3DB7">
              <w:rPr>
                <w:rFonts w:cstheme="minorHAnsi"/>
                <w:sz w:val="20"/>
                <w:szCs w:val="20"/>
              </w:rPr>
              <w:t xml:space="preserve"> AUDITED financial </w:t>
            </w:r>
            <w:r w:rsidR="00327738" w:rsidRPr="005C3DB7">
              <w:rPr>
                <w:rFonts w:cstheme="minorHAnsi"/>
                <w:sz w:val="20"/>
                <w:szCs w:val="20"/>
              </w:rPr>
              <w:t>accounts.</w:t>
            </w:r>
          </w:p>
          <w:p w14:paraId="43B99BD4" w14:textId="62A56B4B" w:rsidR="009135A3" w:rsidRPr="005C3DB7" w:rsidRDefault="009135A3" w:rsidP="009135A3">
            <w:pPr>
              <w:pStyle w:val="ListParagraph"/>
              <w:ind w:left="438"/>
              <w:jc w:val="both"/>
              <w:rPr>
                <w:rFonts w:cstheme="minorHAnsi"/>
              </w:rPr>
            </w:pPr>
          </w:p>
        </w:tc>
      </w:tr>
      <w:tr w:rsidR="007F7D73" w:rsidRPr="005C3DB7" w14:paraId="27C72C8E" w14:textId="77777777" w:rsidTr="06A545E6">
        <w:tc>
          <w:tcPr>
            <w:tcW w:w="10345" w:type="dxa"/>
            <w:gridSpan w:val="3"/>
            <w:shd w:val="clear" w:color="auto" w:fill="D9D9D9" w:themeFill="background1" w:themeFillShade="D9"/>
          </w:tcPr>
          <w:p w14:paraId="7200E7BD" w14:textId="77777777" w:rsidR="007F7D73" w:rsidRPr="005C3DB7" w:rsidRDefault="00C4717E" w:rsidP="00C5464A">
            <w:pPr>
              <w:jc w:val="both"/>
              <w:rPr>
                <w:rFonts w:cstheme="minorHAnsi"/>
                <w:i/>
              </w:rPr>
            </w:pPr>
            <w:r w:rsidRPr="005C3DB7">
              <w:rPr>
                <w:rFonts w:cstheme="minorHAnsi"/>
                <w:i/>
              </w:rPr>
              <w:t xml:space="preserve">Each proposal that conforms to </w:t>
            </w:r>
            <w:r w:rsidR="00DA6CD3" w:rsidRPr="005C3DB7">
              <w:rPr>
                <w:rFonts w:cstheme="minorHAnsi"/>
                <w:i/>
              </w:rPr>
              <w:t xml:space="preserve">the Essential </w:t>
            </w:r>
            <w:r w:rsidRPr="005C3DB7">
              <w:rPr>
                <w:rFonts w:cstheme="minorHAnsi"/>
                <w:i/>
              </w:rPr>
              <w:t xml:space="preserve">Criteria will be evaluated according to the Award Criteria given below by GOAL. </w:t>
            </w:r>
          </w:p>
        </w:tc>
      </w:tr>
      <w:tr w:rsidR="00C4717E" w:rsidRPr="005C3DB7" w14:paraId="23F72110" w14:textId="77777777" w:rsidTr="06A545E6">
        <w:tc>
          <w:tcPr>
            <w:tcW w:w="759" w:type="dxa"/>
            <w:shd w:val="clear" w:color="auto" w:fill="D9D9D9" w:themeFill="background1" w:themeFillShade="D9"/>
          </w:tcPr>
          <w:p w14:paraId="1F0516D5" w14:textId="77777777" w:rsidR="00C4717E" w:rsidRPr="005C3DB7" w:rsidRDefault="00B65524" w:rsidP="00C5464A">
            <w:pPr>
              <w:jc w:val="both"/>
              <w:rPr>
                <w:rFonts w:cstheme="minorHAnsi"/>
                <w:b/>
              </w:rPr>
            </w:pPr>
            <w:r w:rsidRPr="005C3DB7">
              <w:rPr>
                <w:rFonts w:cstheme="minorHAnsi"/>
                <w:b/>
              </w:rPr>
              <w:t>4</w:t>
            </w:r>
          </w:p>
        </w:tc>
        <w:tc>
          <w:tcPr>
            <w:tcW w:w="2097" w:type="dxa"/>
            <w:shd w:val="clear" w:color="auto" w:fill="F2F2F2" w:themeFill="background1" w:themeFillShade="F2"/>
          </w:tcPr>
          <w:p w14:paraId="2149BBA7" w14:textId="77777777" w:rsidR="00C4717E" w:rsidRPr="005C3DB7" w:rsidRDefault="00C4717E" w:rsidP="00C5464A">
            <w:pPr>
              <w:jc w:val="both"/>
              <w:rPr>
                <w:rFonts w:cstheme="minorHAnsi"/>
                <w:b/>
              </w:rPr>
            </w:pPr>
            <w:r w:rsidRPr="005C3DB7">
              <w:rPr>
                <w:rFonts w:cstheme="minorHAnsi"/>
                <w:b/>
              </w:rPr>
              <w:t>Award Criteria</w:t>
            </w:r>
          </w:p>
        </w:tc>
        <w:tc>
          <w:tcPr>
            <w:tcW w:w="7489" w:type="dxa"/>
            <w:shd w:val="clear" w:color="auto" w:fill="F2F2F2" w:themeFill="background1" w:themeFillShade="F2"/>
          </w:tcPr>
          <w:p w14:paraId="24B0BA14" w14:textId="77777777" w:rsidR="00C4717E" w:rsidRPr="005C3DB7" w:rsidRDefault="00C4717E" w:rsidP="00C5464A">
            <w:pPr>
              <w:jc w:val="both"/>
              <w:rPr>
                <w:rFonts w:cstheme="minorHAnsi"/>
              </w:rPr>
            </w:pPr>
            <w:r w:rsidRPr="005C3DB7">
              <w:rPr>
                <w:rFonts w:cstheme="minorHAnsi"/>
              </w:rPr>
              <w:t>Tenders will be awarded marks under each of the award criteria listed in this section to determine the most economically advantageous tenders.</w:t>
            </w:r>
          </w:p>
          <w:p w14:paraId="2ADF64E3" w14:textId="77777777" w:rsidR="00B7016B" w:rsidRPr="005C3DB7" w:rsidRDefault="00B7016B" w:rsidP="00C5464A">
            <w:pPr>
              <w:jc w:val="both"/>
              <w:rPr>
                <w:rFonts w:cstheme="minorHAnsi"/>
              </w:rPr>
            </w:pPr>
          </w:p>
          <w:p w14:paraId="572E2737" w14:textId="536A4BE8" w:rsidR="00D8307D" w:rsidRPr="005C3DB7" w:rsidRDefault="00FC439F" w:rsidP="00C5464A">
            <w:pPr>
              <w:pStyle w:val="ListParagraph"/>
              <w:numPr>
                <w:ilvl w:val="0"/>
                <w:numId w:val="9"/>
              </w:numPr>
              <w:ind w:hanging="383"/>
              <w:jc w:val="both"/>
              <w:rPr>
                <w:rFonts w:cstheme="minorHAnsi"/>
                <w:bCs/>
              </w:rPr>
            </w:pPr>
            <w:bookmarkStart w:id="39" w:name="_Hlk521494198"/>
            <w:r w:rsidRPr="005C3DB7">
              <w:rPr>
                <w:rFonts w:cstheme="minorHAnsi"/>
                <w:bCs/>
              </w:rPr>
              <w:t xml:space="preserve">Offered Price </w:t>
            </w:r>
            <w:r w:rsidR="006C562E" w:rsidRPr="005C3DB7">
              <w:rPr>
                <w:rFonts w:cstheme="minorHAnsi"/>
                <w:bCs/>
              </w:rPr>
              <w:t xml:space="preserve">– 80% </w:t>
            </w:r>
            <w:r w:rsidR="00C424B4" w:rsidRPr="005C3DB7">
              <w:rPr>
                <w:rFonts w:cstheme="minorHAnsi"/>
                <w:bCs/>
                <w:lang w:val="en-US"/>
              </w:rPr>
              <w:t xml:space="preserve">(Price should be valid for </w:t>
            </w:r>
            <w:r w:rsidR="00F83112" w:rsidRPr="005C3DB7">
              <w:rPr>
                <w:rFonts w:cstheme="minorHAnsi"/>
                <w:bCs/>
                <w:lang w:val="en-US"/>
              </w:rPr>
              <w:t>ninety</w:t>
            </w:r>
            <w:r w:rsidR="00A00339" w:rsidRPr="005C3DB7">
              <w:rPr>
                <w:rFonts w:cstheme="minorHAnsi"/>
                <w:bCs/>
                <w:lang w:val="en-US"/>
              </w:rPr>
              <w:t xml:space="preserve"> calendar </w:t>
            </w:r>
            <w:r w:rsidR="00F83112" w:rsidRPr="005C3DB7">
              <w:rPr>
                <w:rFonts w:cstheme="minorHAnsi"/>
                <w:bCs/>
                <w:lang w:val="en-US"/>
              </w:rPr>
              <w:t>days</w:t>
            </w:r>
            <w:r w:rsidR="00C424B4" w:rsidRPr="005C3DB7">
              <w:rPr>
                <w:rFonts w:cstheme="minorHAnsi"/>
                <w:bCs/>
                <w:lang w:val="en-US"/>
              </w:rPr>
              <w:t>)</w:t>
            </w:r>
            <w:r w:rsidR="00DE1FA4" w:rsidRPr="005C3DB7">
              <w:rPr>
                <w:rFonts w:cstheme="minorHAnsi"/>
                <w:bCs/>
                <w:lang w:val="en-US"/>
              </w:rPr>
              <w:t xml:space="preserve">. </w:t>
            </w:r>
          </w:p>
          <w:p w14:paraId="578CC91D" w14:textId="7D0031B9" w:rsidR="00B7016B" w:rsidRPr="005C3DB7" w:rsidRDefault="00D8307D" w:rsidP="006C562E">
            <w:pPr>
              <w:pStyle w:val="ListParagraph"/>
              <w:numPr>
                <w:ilvl w:val="0"/>
                <w:numId w:val="9"/>
              </w:numPr>
              <w:ind w:hanging="383"/>
              <w:jc w:val="both"/>
              <w:rPr>
                <w:rFonts w:cstheme="minorHAnsi"/>
              </w:rPr>
            </w:pPr>
            <w:r w:rsidRPr="005C3DB7">
              <w:rPr>
                <w:rFonts w:cstheme="minorHAnsi"/>
                <w:bCs/>
              </w:rPr>
              <w:t xml:space="preserve">Delivery time </w:t>
            </w:r>
            <w:r w:rsidR="006C562E" w:rsidRPr="005C3DB7">
              <w:rPr>
                <w:rFonts w:cstheme="minorHAnsi"/>
                <w:bCs/>
              </w:rPr>
              <w:t xml:space="preserve">– 20% </w:t>
            </w:r>
            <w:r w:rsidRPr="005C3DB7">
              <w:rPr>
                <w:rFonts w:cstheme="minorHAnsi"/>
                <w:bCs/>
              </w:rPr>
              <w:t>(time between</w:t>
            </w:r>
            <w:r w:rsidR="00A00339" w:rsidRPr="005C3DB7">
              <w:rPr>
                <w:rFonts w:cstheme="minorHAnsi"/>
                <w:bCs/>
              </w:rPr>
              <w:t xml:space="preserve"> </w:t>
            </w:r>
            <w:r w:rsidRPr="005C3DB7">
              <w:rPr>
                <w:rFonts w:cstheme="minorHAnsi"/>
                <w:bCs/>
              </w:rPr>
              <w:t>placement of an ord</w:t>
            </w:r>
            <w:r w:rsidR="00A00339" w:rsidRPr="005C3DB7">
              <w:rPr>
                <w:rFonts w:cstheme="minorHAnsi"/>
                <w:bCs/>
              </w:rPr>
              <w:t xml:space="preserve">er and </w:t>
            </w:r>
            <w:r w:rsidR="00127BF4" w:rsidRPr="005C3DB7">
              <w:rPr>
                <w:rFonts w:cstheme="minorHAnsi"/>
                <w:bCs/>
              </w:rPr>
              <w:t>Delivery to</w:t>
            </w:r>
            <w:r w:rsidR="006C562E" w:rsidRPr="005C3DB7">
              <w:rPr>
                <w:rFonts w:cstheme="minorHAnsi"/>
                <w:bCs/>
              </w:rPr>
              <w:t xml:space="preserve"> </w:t>
            </w:r>
            <w:bookmarkEnd w:id="39"/>
            <w:r w:rsidR="00327738">
              <w:rPr>
                <w:rFonts w:cstheme="minorHAnsi"/>
                <w:bCs/>
              </w:rPr>
              <w:t>GOAL Ethiopia Head Office</w:t>
            </w:r>
            <w:r w:rsidR="00B9599C" w:rsidRPr="005C3DB7">
              <w:rPr>
                <w:rFonts w:cstheme="minorHAnsi"/>
                <w:bCs/>
              </w:rPr>
              <w:t xml:space="preserve"> </w:t>
            </w:r>
          </w:p>
          <w:p w14:paraId="5B7D7415" w14:textId="77777777" w:rsidR="009135A3" w:rsidRPr="005C3DB7" w:rsidRDefault="009135A3" w:rsidP="009135A3">
            <w:pPr>
              <w:pStyle w:val="ListParagraph"/>
              <w:ind w:left="1005"/>
              <w:jc w:val="both"/>
              <w:rPr>
                <w:rFonts w:cstheme="minorHAnsi"/>
                <w:b/>
                <w:bCs/>
              </w:rPr>
            </w:pPr>
          </w:p>
          <w:p w14:paraId="00BAF5AA" w14:textId="6066B56A" w:rsidR="00327738" w:rsidRPr="00327738" w:rsidRDefault="00917E83" w:rsidP="00327738">
            <w:pPr>
              <w:jc w:val="both"/>
              <w:rPr>
                <w:b/>
                <w:bCs/>
              </w:rPr>
            </w:pPr>
            <w:r w:rsidRPr="005C3DB7">
              <w:rPr>
                <w:rFonts w:cstheme="minorHAnsi"/>
                <w:b/>
                <w:bCs/>
              </w:rPr>
              <w:t>N.B:</w:t>
            </w:r>
            <w:r w:rsidRPr="005C3DB7">
              <w:rPr>
                <w:rFonts w:cstheme="minorHAnsi"/>
              </w:rPr>
              <w:t xml:space="preserve"> </w:t>
            </w:r>
            <w:r w:rsidR="00DA6CD3" w:rsidRPr="005C3DB7">
              <w:rPr>
                <w:rFonts w:cstheme="minorHAnsi"/>
              </w:rPr>
              <w:t xml:space="preserve">ALL </w:t>
            </w:r>
            <w:r w:rsidR="004859B2" w:rsidRPr="005C3DB7">
              <w:rPr>
                <w:rFonts w:cstheme="minorHAnsi"/>
              </w:rPr>
              <w:t>OFFERS FOR THE</w:t>
            </w:r>
            <w:r w:rsidR="00FE2588" w:rsidRPr="005C3DB7">
              <w:rPr>
                <w:rFonts w:cstheme="minorHAnsi"/>
              </w:rPr>
              <w:t xml:space="preserve"> ITEM LISTED IN APPENDIX 3</w:t>
            </w:r>
            <w:r w:rsidR="00A70A82" w:rsidRPr="005C3DB7">
              <w:rPr>
                <w:rStyle w:val="Heading1Char"/>
                <w:rFonts w:cstheme="minorHAnsi"/>
                <w:color w:val="auto"/>
                <w:sz w:val="22"/>
                <w:szCs w:val="22"/>
              </w:rPr>
              <w:t xml:space="preserve"> </w:t>
            </w:r>
            <w:r w:rsidR="004859B2" w:rsidRPr="005C3DB7">
              <w:rPr>
                <w:rFonts w:cstheme="minorHAnsi"/>
              </w:rPr>
              <w:t>MUST STATE</w:t>
            </w:r>
            <w:r w:rsidR="007A367B" w:rsidRPr="005C3DB7">
              <w:rPr>
                <w:rFonts w:cstheme="minorHAnsi"/>
              </w:rPr>
              <w:t xml:space="preserve"> THE </w:t>
            </w:r>
            <w:r w:rsidR="00FE2588" w:rsidRPr="005C3DB7">
              <w:rPr>
                <w:rFonts w:cstheme="minorHAnsi"/>
              </w:rPr>
              <w:t xml:space="preserve">NUMBER OF </w:t>
            </w:r>
            <w:r w:rsidR="007A367B" w:rsidRPr="005C3DB7">
              <w:rPr>
                <w:rFonts w:cstheme="minorHAnsi"/>
              </w:rPr>
              <w:t>DELIVERY</w:t>
            </w:r>
            <w:r w:rsidR="00091550" w:rsidRPr="005C3DB7">
              <w:rPr>
                <w:rFonts w:cstheme="minorHAnsi"/>
              </w:rPr>
              <w:t xml:space="preserve"> CALENDAR DAYS</w:t>
            </w:r>
            <w:r w:rsidR="00E76583" w:rsidRPr="005C3DB7">
              <w:rPr>
                <w:rFonts w:cstheme="minorHAnsi"/>
              </w:rPr>
              <w:t xml:space="preserve"> THAT THE SUPPLIES WILL BE DELIVERED TO </w:t>
            </w:r>
            <w:bookmarkStart w:id="40" w:name="_Hlk163556289"/>
            <w:r w:rsidR="00327738" w:rsidRPr="00327738">
              <w:rPr>
                <w:b/>
                <w:bCs/>
              </w:rPr>
              <w:t xml:space="preserve">GOAL Ethiopia, Bole Sub City, Woreda 6, H. No. new Next compound to Century </w:t>
            </w:r>
            <w:r w:rsidR="005E25C4">
              <w:rPr>
                <w:b/>
                <w:bCs/>
              </w:rPr>
              <w:t>Ma</w:t>
            </w:r>
            <w:r w:rsidR="00327738" w:rsidRPr="00327738">
              <w:rPr>
                <w:b/>
                <w:bCs/>
              </w:rPr>
              <w:t>l</w:t>
            </w:r>
            <w:r w:rsidR="002F5FAF">
              <w:rPr>
                <w:b/>
                <w:bCs/>
              </w:rPr>
              <w:t>l</w:t>
            </w:r>
            <w:bookmarkEnd w:id="40"/>
            <w:r w:rsidR="002F5FAF">
              <w:rPr>
                <w:b/>
                <w:bCs/>
              </w:rPr>
              <w:t>.</w:t>
            </w:r>
          </w:p>
          <w:p w14:paraId="73F0BDED" w14:textId="1F6F2F49" w:rsidR="00327738" w:rsidRPr="00327738" w:rsidRDefault="00327738" w:rsidP="00327738">
            <w:pPr>
              <w:jc w:val="both"/>
              <w:rPr>
                <w:b/>
                <w:bCs/>
              </w:rPr>
            </w:pPr>
          </w:p>
          <w:p w14:paraId="4F0C3FC4" w14:textId="4BDFFBF4" w:rsidR="009135A3" w:rsidRPr="005C3DB7" w:rsidRDefault="009135A3" w:rsidP="00327738">
            <w:pPr>
              <w:jc w:val="both"/>
              <w:rPr>
                <w:rFonts w:cstheme="minorHAnsi"/>
              </w:rPr>
            </w:pPr>
          </w:p>
        </w:tc>
      </w:tr>
      <w:tr w:rsidR="00E21193" w:rsidRPr="005C3DB7" w14:paraId="69D5C212" w14:textId="77777777" w:rsidTr="00E21193">
        <w:trPr>
          <w:trHeight w:val="682"/>
        </w:trPr>
        <w:tc>
          <w:tcPr>
            <w:tcW w:w="759" w:type="dxa"/>
            <w:shd w:val="clear" w:color="auto" w:fill="D9D9D9" w:themeFill="background1" w:themeFillShade="D9"/>
          </w:tcPr>
          <w:p w14:paraId="5ABC3B00" w14:textId="77777777" w:rsidR="00E21193" w:rsidRPr="005C3DB7" w:rsidRDefault="00E21193" w:rsidP="00E21193">
            <w:pPr>
              <w:jc w:val="both"/>
              <w:rPr>
                <w:rFonts w:cstheme="minorHAnsi"/>
                <w:b/>
              </w:rPr>
            </w:pPr>
          </w:p>
          <w:p w14:paraId="02306730" w14:textId="77777777" w:rsidR="00E21193" w:rsidRPr="005C3DB7" w:rsidRDefault="00E21193" w:rsidP="00E21193">
            <w:pPr>
              <w:jc w:val="both"/>
              <w:rPr>
                <w:rFonts w:cstheme="minorHAnsi"/>
                <w:b/>
              </w:rPr>
            </w:pPr>
            <w:r w:rsidRPr="005C3DB7">
              <w:rPr>
                <w:rFonts w:cstheme="minorHAnsi"/>
                <w:b/>
              </w:rPr>
              <w:t>5</w:t>
            </w:r>
          </w:p>
          <w:p w14:paraId="15F35D67" w14:textId="77777777" w:rsidR="00E21193" w:rsidRPr="005C3DB7" w:rsidRDefault="00E21193" w:rsidP="00E21193">
            <w:pPr>
              <w:jc w:val="both"/>
              <w:rPr>
                <w:rFonts w:cstheme="minorHAnsi"/>
                <w:b/>
              </w:rPr>
            </w:pPr>
          </w:p>
        </w:tc>
        <w:tc>
          <w:tcPr>
            <w:tcW w:w="2097" w:type="dxa"/>
            <w:shd w:val="clear" w:color="auto" w:fill="F2F2F2" w:themeFill="background1" w:themeFillShade="F2"/>
          </w:tcPr>
          <w:p w14:paraId="3452FE68" w14:textId="77777777" w:rsidR="00E21193" w:rsidRPr="005C3DB7" w:rsidRDefault="00E21193" w:rsidP="00E21193">
            <w:pPr>
              <w:jc w:val="both"/>
              <w:rPr>
                <w:rFonts w:cstheme="minorHAnsi"/>
                <w:b/>
              </w:rPr>
            </w:pPr>
          </w:p>
          <w:p w14:paraId="6EF698EC" w14:textId="77777777" w:rsidR="00E21193" w:rsidRPr="005C3DB7" w:rsidRDefault="00E21193" w:rsidP="00E21193">
            <w:pPr>
              <w:jc w:val="both"/>
              <w:rPr>
                <w:rFonts w:cstheme="minorHAnsi"/>
                <w:b/>
              </w:rPr>
            </w:pPr>
            <w:r w:rsidRPr="005C3DB7">
              <w:rPr>
                <w:rFonts w:cstheme="minorHAnsi"/>
                <w:b/>
              </w:rPr>
              <w:t xml:space="preserve">Post selection </w:t>
            </w:r>
          </w:p>
        </w:tc>
        <w:tc>
          <w:tcPr>
            <w:tcW w:w="7489" w:type="dxa"/>
            <w:shd w:val="clear" w:color="auto" w:fill="F2F2F2" w:themeFill="background1" w:themeFillShade="F2"/>
          </w:tcPr>
          <w:p w14:paraId="055577F8" w14:textId="77777777" w:rsidR="00E21193" w:rsidRPr="005C3DB7" w:rsidRDefault="00E21193" w:rsidP="00E21193">
            <w:pPr>
              <w:jc w:val="both"/>
              <w:rPr>
                <w:rFonts w:cstheme="minorHAnsi"/>
              </w:rPr>
            </w:pPr>
          </w:p>
          <w:p w14:paraId="3AE81DAA" w14:textId="161D6085" w:rsidR="00E21193" w:rsidRPr="005C3DB7" w:rsidRDefault="00E21193" w:rsidP="00E21193">
            <w:pPr>
              <w:jc w:val="both"/>
              <w:rPr>
                <w:rFonts w:cstheme="minorHAnsi"/>
              </w:rPr>
            </w:pPr>
            <w:r w:rsidRPr="005C3DB7">
              <w:rPr>
                <w:rFonts w:cstheme="minorHAnsi"/>
              </w:rPr>
              <w:t xml:space="preserve">References and other checks are found to be </w:t>
            </w:r>
            <w:r w:rsidR="003C494F" w:rsidRPr="005C3DB7">
              <w:rPr>
                <w:rFonts w:cstheme="minorHAnsi"/>
              </w:rPr>
              <w:t>clear,</w:t>
            </w:r>
            <w:r w:rsidRPr="005C3DB7">
              <w:rPr>
                <w:rFonts w:cstheme="minorHAnsi"/>
              </w:rPr>
              <w:t xml:space="preserve"> and quality is assessed.</w:t>
            </w:r>
          </w:p>
          <w:p w14:paraId="75C6E1EA" w14:textId="77777777" w:rsidR="00E21193" w:rsidRPr="005C3DB7" w:rsidRDefault="00E21193" w:rsidP="00E21193">
            <w:pPr>
              <w:jc w:val="both"/>
              <w:rPr>
                <w:rFonts w:cstheme="minorHAnsi"/>
              </w:rPr>
            </w:pPr>
          </w:p>
        </w:tc>
      </w:tr>
    </w:tbl>
    <w:p w14:paraId="48831451" w14:textId="77777777" w:rsidR="00C61CAB" w:rsidRPr="005C3DB7" w:rsidRDefault="00322CE2" w:rsidP="00C5464A">
      <w:pPr>
        <w:pStyle w:val="Heading2"/>
        <w:jc w:val="both"/>
        <w:rPr>
          <w:rFonts w:cstheme="minorHAnsi"/>
        </w:rPr>
      </w:pPr>
      <w:r w:rsidRPr="005C3DB7">
        <w:rPr>
          <w:rFonts w:cstheme="minorHAnsi"/>
        </w:rPr>
        <w:t xml:space="preserve">Tender </w:t>
      </w:r>
      <w:r w:rsidR="005076AF" w:rsidRPr="005C3DB7">
        <w:rPr>
          <w:rFonts w:cstheme="minorHAnsi"/>
        </w:rPr>
        <w:t>Evaluation</w:t>
      </w:r>
    </w:p>
    <w:p w14:paraId="67AF30DA" w14:textId="77777777" w:rsidR="00EE1801" w:rsidRPr="005C3DB7" w:rsidRDefault="00EE1801" w:rsidP="00C5464A">
      <w:pPr>
        <w:jc w:val="both"/>
        <w:rPr>
          <w:rFonts w:cstheme="minorHAnsi"/>
        </w:rPr>
      </w:pPr>
      <w:r w:rsidRPr="005C3DB7">
        <w:rPr>
          <w:rFonts w:cstheme="minorHAnsi"/>
        </w:rPr>
        <w:t xml:space="preserve">GOAL will convene an evaluation team which may include members </w:t>
      </w:r>
      <w:r w:rsidR="0003332A" w:rsidRPr="005C3DB7">
        <w:rPr>
          <w:rFonts w:cstheme="minorHAnsi"/>
        </w:rPr>
        <w:t>of</w:t>
      </w:r>
      <w:r w:rsidR="00C03010" w:rsidRPr="005C3DB7">
        <w:rPr>
          <w:rFonts w:cstheme="minorHAnsi"/>
        </w:rPr>
        <w:t xml:space="preserve"> the Finance, Logistics,</w:t>
      </w:r>
      <w:r w:rsidR="004E5892" w:rsidRPr="005C3DB7">
        <w:rPr>
          <w:rFonts w:cstheme="minorHAnsi"/>
        </w:rPr>
        <w:t xml:space="preserve"> Procurement</w:t>
      </w:r>
      <w:r w:rsidR="00C03010" w:rsidRPr="005C3DB7">
        <w:rPr>
          <w:rFonts w:cstheme="minorHAnsi"/>
        </w:rPr>
        <w:t xml:space="preserve"> </w:t>
      </w:r>
      <w:r w:rsidR="00013064" w:rsidRPr="005C3DB7">
        <w:rPr>
          <w:rFonts w:cstheme="minorHAnsi"/>
        </w:rPr>
        <w:t>and Programmes as</w:t>
      </w:r>
      <w:r w:rsidR="005076AF" w:rsidRPr="005C3DB7">
        <w:rPr>
          <w:rFonts w:cstheme="minorHAnsi"/>
        </w:rPr>
        <w:t xml:space="preserve"> well as 3</w:t>
      </w:r>
      <w:r w:rsidR="005076AF" w:rsidRPr="005C3DB7">
        <w:rPr>
          <w:rFonts w:cstheme="minorHAnsi"/>
          <w:vertAlign w:val="superscript"/>
        </w:rPr>
        <w:t>rd</w:t>
      </w:r>
      <w:r w:rsidR="005076AF" w:rsidRPr="005C3DB7">
        <w:rPr>
          <w:rFonts w:cstheme="minorHAnsi"/>
        </w:rPr>
        <w:t xml:space="preserve"> Party technical input</w:t>
      </w:r>
      <w:r w:rsidR="004E5892" w:rsidRPr="005C3DB7">
        <w:rPr>
          <w:rFonts w:cstheme="minorHAnsi"/>
        </w:rPr>
        <w:t xml:space="preserve"> if applicable</w:t>
      </w:r>
      <w:r w:rsidR="005076AF" w:rsidRPr="005C3DB7">
        <w:rPr>
          <w:rFonts w:cstheme="minorHAnsi"/>
        </w:rPr>
        <w:t xml:space="preserve">. </w:t>
      </w:r>
    </w:p>
    <w:p w14:paraId="1A07FDDF" w14:textId="3507AC09" w:rsidR="0093653D" w:rsidRPr="005C3DB7" w:rsidRDefault="00EE1801" w:rsidP="00C5464A">
      <w:pPr>
        <w:jc w:val="both"/>
        <w:rPr>
          <w:rFonts w:cstheme="minorHAnsi"/>
        </w:rPr>
      </w:pPr>
      <w:r w:rsidRPr="005C3DB7">
        <w:rPr>
          <w:rFonts w:cstheme="minorHAnsi"/>
        </w:rPr>
        <w:t xml:space="preserve">During the evaluation period clarifications may be sought </w:t>
      </w:r>
      <w:r w:rsidR="004E5892" w:rsidRPr="005C3DB7">
        <w:rPr>
          <w:rFonts w:cstheme="minorHAnsi"/>
        </w:rPr>
        <w:t xml:space="preserve">in writing </w:t>
      </w:r>
      <w:r w:rsidRPr="005C3DB7">
        <w:rPr>
          <w:rFonts w:cstheme="minorHAnsi"/>
        </w:rPr>
        <w:t xml:space="preserve">from Tenderers. Clarifications may include testimonials from customers in support of </w:t>
      </w:r>
      <w:proofErr w:type="gramStart"/>
      <w:r w:rsidRPr="005C3DB7">
        <w:rPr>
          <w:rFonts w:cstheme="minorHAnsi"/>
        </w:rPr>
        <w:t>particular aspects</w:t>
      </w:r>
      <w:proofErr w:type="gramEnd"/>
      <w:r w:rsidRPr="005C3DB7">
        <w:rPr>
          <w:rFonts w:cstheme="minorHAnsi"/>
        </w:rPr>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5C3DB7">
        <w:rPr>
          <w:rFonts w:cstheme="minorHAnsi"/>
        </w:rPr>
        <w:t xml:space="preserve"> </w:t>
      </w:r>
      <w:r w:rsidRPr="005C3DB7">
        <w:rPr>
          <w:rFonts w:cstheme="minorHAnsi"/>
        </w:rPr>
        <w:t>or loss of marks.  Responses to requests for clarification shall not materially change any of the elements of the proposals subm</w:t>
      </w:r>
      <w:r w:rsidR="00C4717E" w:rsidRPr="005C3DB7">
        <w:rPr>
          <w:rFonts w:cstheme="minorHAnsi"/>
        </w:rPr>
        <w:t>itte</w:t>
      </w:r>
      <w:r w:rsidRPr="005C3DB7">
        <w:rPr>
          <w:rFonts w:cstheme="minorHAnsi"/>
        </w:rPr>
        <w:t>d. Unsolicited communications from Tenderers will not be entertained during the evaluation period.</w:t>
      </w:r>
    </w:p>
    <w:p w14:paraId="511D6935" w14:textId="03E5C49A" w:rsidR="00654AD8" w:rsidRPr="00E31B45" w:rsidRDefault="00654AD8" w:rsidP="00C5464A">
      <w:pPr>
        <w:pStyle w:val="Heading2"/>
        <w:jc w:val="both"/>
        <w:rPr>
          <w:rFonts w:cstheme="minorHAnsi"/>
        </w:rPr>
      </w:pPr>
      <w:bookmarkStart w:id="41" w:name="_Toc118102667"/>
      <w:bookmarkStart w:id="42" w:name="_Toc118102843"/>
      <w:bookmarkStart w:id="43" w:name="_Toc231810399"/>
      <w:bookmarkStart w:id="44" w:name="_Toc466022951"/>
      <w:r w:rsidRPr="00E31B45">
        <w:rPr>
          <w:rFonts w:cstheme="minorHAnsi"/>
        </w:rPr>
        <w:t>Award Criteria</w:t>
      </w:r>
      <w:bookmarkEnd w:id="41"/>
      <w:bookmarkEnd w:id="42"/>
      <w:bookmarkEnd w:id="43"/>
      <w:bookmarkEnd w:id="44"/>
    </w:p>
    <w:tbl>
      <w:tblPr>
        <w:tblpPr w:leftFromText="180" w:rightFromText="180" w:vertAnchor="text" w:horzAnchor="margin" w:tblpY="2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
        <w:gridCol w:w="4884"/>
        <w:gridCol w:w="2136"/>
      </w:tblGrid>
      <w:tr w:rsidR="00FA180F" w:rsidRPr="005C3DB7" w14:paraId="7DC4FCBF" w14:textId="77777777" w:rsidTr="00FA180F">
        <w:trPr>
          <w:cantSplit/>
          <w:trHeight w:val="318"/>
        </w:trPr>
        <w:tc>
          <w:tcPr>
            <w:tcW w:w="762" w:type="dxa"/>
            <w:tcBorders>
              <w:top w:val="double" w:sz="6" w:space="0" w:color="auto"/>
              <w:left w:val="double" w:sz="6" w:space="0" w:color="auto"/>
              <w:bottom w:val="nil"/>
            </w:tcBorders>
            <w:shd w:val="pct20" w:color="auto" w:fill="auto"/>
          </w:tcPr>
          <w:p w14:paraId="25A38558" w14:textId="77777777" w:rsidR="00FA180F" w:rsidRPr="005C3DB7" w:rsidRDefault="00FA180F" w:rsidP="004C6C65">
            <w:pPr>
              <w:keepNext/>
              <w:keepLines/>
              <w:tabs>
                <w:tab w:val="left" w:pos="-142"/>
                <w:tab w:val="num" w:pos="720"/>
              </w:tabs>
              <w:spacing w:before="100" w:beforeAutospacing="1" w:after="120"/>
              <w:jc w:val="center"/>
              <w:rPr>
                <w:rFonts w:cstheme="minorHAnsi"/>
                <w:b/>
              </w:rPr>
            </w:pPr>
            <w:r w:rsidRPr="005C3DB7">
              <w:rPr>
                <w:rFonts w:cstheme="minorHAnsi"/>
                <w:b/>
              </w:rPr>
              <w:t>No</w:t>
            </w:r>
          </w:p>
        </w:tc>
        <w:tc>
          <w:tcPr>
            <w:tcW w:w="4884" w:type="dxa"/>
            <w:tcBorders>
              <w:top w:val="double" w:sz="6" w:space="0" w:color="auto"/>
              <w:bottom w:val="nil"/>
            </w:tcBorders>
            <w:shd w:val="pct20" w:color="auto" w:fill="auto"/>
          </w:tcPr>
          <w:p w14:paraId="0D3F48C1" w14:textId="0971807D" w:rsidR="00FA180F" w:rsidRPr="005C3DB7" w:rsidRDefault="00FA180F" w:rsidP="004C6C65">
            <w:pPr>
              <w:keepNext/>
              <w:keepLines/>
              <w:tabs>
                <w:tab w:val="left" w:pos="-142"/>
              </w:tabs>
              <w:spacing w:before="100" w:beforeAutospacing="1" w:after="120"/>
              <w:jc w:val="center"/>
              <w:rPr>
                <w:rFonts w:cstheme="minorHAnsi"/>
                <w:b/>
              </w:rPr>
            </w:pPr>
            <w:r w:rsidRPr="005C3DB7">
              <w:rPr>
                <w:rFonts w:cstheme="minorHAnsi"/>
                <w:b/>
              </w:rPr>
              <w:t xml:space="preserve">Award </w:t>
            </w:r>
            <w:r w:rsidR="004C6C65" w:rsidRPr="005C3DB7">
              <w:rPr>
                <w:rFonts w:cstheme="minorHAnsi"/>
                <w:b/>
              </w:rPr>
              <w:t>C</w:t>
            </w:r>
            <w:r w:rsidRPr="005C3DB7">
              <w:rPr>
                <w:rFonts w:cstheme="minorHAnsi"/>
                <w:b/>
              </w:rPr>
              <w:t>riteria</w:t>
            </w:r>
          </w:p>
        </w:tc>
        <w:tc>
          <w:tcPr>
            <w:tcW w:w="2136" w:type="dxa"/>
            <w:tcBorders>
              <w:top w:val="double" w:sz="6" w:space="0" w:color="auto"/>
              <w:bottom w:val="nil"/>
              <w:right w:val="double" w:sz="6" w:space="0" w:color="auto"/>
            </w:tcBorders>
            <w:shd w:val="pct20" w:color="auto" w:fill="auto"/>
          </w:tcPr>
          <w:p w14:paraId="4FD6C80A" w14:textId="77777777" w:rsidR="00FA180F" w:rsidRPr="005C3DB7" w:rsidRDefault="00FA180F" w:rsidP="004C6C65">
            <w:pPr>
              <w:keepNext/>
              <w:keepLines/>
              <w:tabs>
                <w:tab w:val="left" w:pos="-142"/>
              </w:tabs>
              <w:spacing w:before="100" w:beforeAutospacing="1" w:after="120"/>
              <w:ind w:left="36"/>
              <w:jc w:val="center"/>
              <w:rPr>
                <w:rFonts w:cstheme="minorHAnsi"/>
                <w:b/>
              </w:rPr>
            </w:pPr>
            <w:r w:rsidRPr="005C3DB7">
              <w:rPr>
                <w:rFonts w:cstheme="minorHAnsi"/>
                <w:b/>
              </w:rPr>
              <w:t>Weighting (maximum points)</w:t>
            </w:r>
          </w:p>
        </w:tc>
      </w:tr>
      <w:tr w:rsidR="00FA180F" w:rsidRPr="005C3DB7" w14:paraId="22139B21" w14:textId="77777777" w:rsidTr="00FA180F">
        <w:trPr>
          <w:cantSplit/>
          <w:trHeight w:val="189"/>
        </w:trPr>
        <w:tc>
          <w:tcPr>
            <w:tcW w:w="762" w:type="dxa"/>
            <w:tcBorders>
              <w:left w:val="double" w:sz="6" w:space="0" w:color="auto"/>
            </w:tcBorders>
          </w:tcPr>
          <w:p w14:paraId="092138C8" w14:textId="77777777" w:rsidR="00FA180F" w:rsidRPr="005C3DB7" w:rsidRDefault="00FA180F" w:rsidP="004C6C65">
            <w:pPr>
              <w:keepNext/>
              <w:keepLines/>
              <w:tabs>
                <w:tab w:val="left" w:pos="-142"/>
                <w:tab w:val="num" w:pos="720"/>
              </w:tabs>
              <w:spacing w:before="100" w:beforeAutospacing="1" w:after="120"/>
              <w:jc w:val="center"/>
              <w:rPr>
                <w:rFonts w:cstheme="minorHAnsi"/>
                <w:b/>
                <w:bCs/>
              </w:rPr>
            </w:pPr>
            <w:r w:rsidRPr="005C3DB7">
              <w:rPr>
                <w:rFonts w:cstheme="minorHAnsi"/>
                <w:b/>
                <w:bCs/>
              </w:rPr>
              <w:t>1.</w:t>
            </w:r>
          </w:p>
        </w:tc>
        <w:tc>
          <w:tcPr>
            <w:tcW w:w="4884" w:type="dxa"/>
          </w:tcPr>
          <w:p w14:paraId="5A8BFAD7" w14:textId="625AFB3F" w:rsidR="00FA180F" w:rsidRPr="005C3DB7" w:rsidRDefault="00FA180F" w:rsidP="004C6C65">
            <w:pPr>
              <w:keepNext/>
              <w:keepLines/>
              <w:tabs>
                <w:tab w:val="left" w:pos="-142"/>
              </w:tabs>
              <w:spacing w:before="100" w:beforeAutospacing="1" w:after="120"/>
              <w:rPr>
                <w:rFonts w:cstheme="minorHAnsi"/>
                <w:b/>
                <w:bCs/>
                <w:i/>
              </w:rPr>
            </w:pPr>
            <w:r w:rsidRPr="005C3DB7">
              <w:rPr>
                <w:rFonts w:cstheme="minorHAnsi"/>
                <w:b/>
                <w:bCs/>
              </w:rPr>
              <w:t>Price</w:t>
            </w:r>
          </w:p>
        </w:tc>
        <w:tc>
          <w:tcPr>
            <w:tcW w:w="2136" w:type="dxa"/>
            <w:tcBorders>
              <w:right w:val="double" w:sz="6" w:space="0" w:color="auto"/>
            </w:tcBorders>
          </w:tcPr>
          <w:p w14:paraId="4722EE0F" w14:textId="726BA88E" w:rsidR="00FA180F" w:rsidRPr="005C3DB7" w:rsidRDefault="00FA180F" w:rsidP="004C6C65">
            <w:pPr>
              <w:keepNext/>
              <w:keepLines/>
              <w:tabs>
                <w:tab w:val="left" w:pos="-142"/>
              </w:tabs>
              <w:spacing w:before="100" w:beforeAutospacing="1" w:after="120"/>
              <w:ind w:left="36"/>
              <w:jc w:val="center"/>
              <w:rPr>
                <w:rFonts w:cstheme="minorHAnsi"/>
                <w:b/>
                <w:bCs/>
              </w:rPr>
            </w:pPr>
            <w:r w:rsidRPr="005C3DB7">
              <w:rPr>
                <w:rFonts w:cstheme="minorHAnsi"/>
                <w:b/>
                <w:bCs/>
              </w:rPr>
              <w:t>80</w:t>
            </w:r>
            <w:r w:rsidR="00532833" w:rsidRPr="005C3DB7">
              <w:rPr>
                <w:rFonts w:cstheme="minorHAnsi"/>
                <w:b/>
                <w:bCs/>
              </w:rPr>
              <w:t>%</w:t>
            </w:r>
          </w:p>
        </w:tc>
      </w:tr>
      <w:tr w:rsidR="004C6C65" w:rsidRPr="005C3DB7" w14:paraId="513F17D4" w14:textId="77777777" w:rsidTr="00FA180F">
        <w:trPr>
          <w:cantSplit/>
          <w:trHeight w:val="158"/>
        </w:trPr>
        <w:tc>
          <w:tcPr>
            <w:tcW w:w="762" w:type="dxa"/>
            <w:tcBorders>
              <w:left w:val="double" w:sz="6" w:space="0" w:color="auto"/>
              <w:bottom w:val="single" w:sz="4" w:space="0" w:color="auto"/>
            </w:tcBorders>
          </w:tcPr>
          <w:p w14:paraId="57B61B88" w14:textId="3670F969" w:rsidR="004C6C65" w:rsidRPr="005C3DB7" w:rsidRDefault="00532833" w:rsidP="004C6C65">
            <w:pPr>
              <w:keepNext/>
              <w:keepLines/>
              <w:tabs>
                <w:tab w:val="left" w:pos="-142"/>
                <w:tab w:val="num" w:pos="720"/>
              </w:tabs>
              <w:spacing w:before="100" w:beforeAutospacing="1" w:after="120"/>
              <w:jc w:val="center"/>
              <w:rPr>
                <w:rFonts w:cstheme="minorHAnsi"/>
                <w:b/>
                <w:bCs/>
              </w:rPr>
            </w:pPr>
            <w:r w:rsidRPr="005C3DB7">
              <w:rPr>
                <w:rFonts w:cstheme="minorHAnsi"/>
                <w:b/>
                <w:bCs/>
              </w:rPr>
              <w:t>2.</w:t>
            </w:r>
          </w:p>
        </w:tc>
        <w:tc>
          <w:tcPr>
            <w:tcW w:w="4884" w:type="dxa"/>
            <w:tcBorders>
              <w:bottom w:val="single" w:sz="4" w:space="0" w:color="auto"/>
            </w:tcBorders>
          </w:tcPr>
          <w:p w14:paraId="004B10C5" w14:textId="0C009AF6" w:rsidR="004C6C65" w:rsidRPr="005C3DB7" w:rsidRDefault="004C6C65" w:rsidP="004C6C65">
            <w:pPr>
              <w:keepNext/>
              <w:keepLines/>
              <w:spacing w:before="100" w:beforeAutospacing="1" w:after="120"/>
              <w:jc w:val="both"/>
              <w:rPr>
                <w:rFonts w:cstheme="minorHAnsi"/>
                <w:b/>
                <w:bCs/>
              </w:rPr>
            </w:pPr>
            <w:r w:rsidRPr="005C3DB7">
              <w:rPr>
                <w:rFonts w:cstheme="minorHAnsi"/>
                <w:b/>
                <w:bCs/>
              </w:rPr>
              <w:t>Delivery time</w:t>
            </w:r>
          </w:p>
        </w:tc>
        <w:tc>
          <w:tcPr>
            <w:tcW w:w="2136" w:type="dxa"/>
            <w:tcBorders>
              <w:bottom w:val="single" w:sz="4" w:space="0" w:color="auto"/>
              <w:right w:val="double" w:sz="6" w:space="0" w:color="auto"/>
            </w:tcBorders>
          </w:tcPr>
          <w:p w14:paraId="5ACEF94E" w14:textId="229A0033" w:rsidR="004C6C65" w:rsidRPr="005C3DB7" w:rsidRDefault="00F55A97" w:rsidP="004C6C65">
            <w:pPr>
              <w:keepNext/>
              <w:keepLines/>
              <w:tabs>
                <w:tab w:val="left" w:pos="-142"/>
              </w:tabs>
              <w:spacing w:before="100" w:beforeAutospacing="1" w:after="120"/>
              <w:ind w:left="36"/>
              <w:jc w:val="center"/>
              <w:rPr>
                <w:rFonts w:cstheme="minorHAnsi"/>
                <w:b/>
                <w:bCs/>
              </w:rPr>
            </w:pPr>
            <w:r w:rsidRPr="005C3DB7">
              <w:rPr>
                <w:rFonts w:cstheme="minorHAnsi"/>
                <w:b/>
                <w:bCs/>
              </w:rPr>
              <w:t>20%</w:t>
            </w:r>
          </w:p>
        </w:tc>
      </w:tr>
      <w:tr w:rsidR="004C6C65" w:rsidRPr="005C3DB7" w14:paraId="21AFB126" w14:textId="77777777" w:rsidTr="00FA180F">
        <w:trPr>
          <w:cantSplit/>
          <w:trHeight w:val="189"/>
        </w:trPr>
        <w:tc>
          <w:tcPr>
            <w:tcW w:w="762" w:type="dxa"/>
            <w:tcBorders>
              <w:top w:val="double" w:sz="6" w:space="0" w:color="auto"/>
              <w:left w:val="double" w:sz="6" w:space="0" w:color="auto"/>
              <w:bottom w:val="double" w:sz="6" w:space="0" w:color="auto"/>
              <w:right w:val="nil"/>
            </w:tcBorders>
          </w:tcPr>
          <w:p w14:paraId="3AE1F4BD" w14:textId="77777777" w:rsidR="004C6C65" w:rsidRPr="005C3DB7" w:rsidRDefault="004C6C65" w:rsidP="004C6C65">
            <w:pPr>
              <w:keepNext/>
              <w:keepLines/>
              <w:tabs>
                <w:tab w:val="left" w:pos="-142"/>
                <w:tab w:val="num" w:pos="720"/>
              </w:tabs>
              <w:spacing w:before="100" w:beforeAutospacing="1" w:after="120"/>
              <w:jc w:val="both"/>
              <w:rPr>
                <w:rFonts w:cstheme="minorHAnsi"/>
              </w:rPr>
            </w:pPr>
          </w:p>
        </w:tc>
        <w:tc>
          <w:tcPr>
            <w:tcW w:w="4884" w:type="dxa"/>
            <w:tcBorders>
              <w:top w:val="double" w:sz="6" w:space="0" w:color="auto"/>
              <w:left w:val="nil"/>
              <w:bottom w:val="double" w:sz="6" w:space="0" w:color="auto"/>
              <w:right w:val="nil"/>
            </w:tcBorders>
          </w:tcPr>
          <w:p w14:paraId="0976BD79" w14:textId="77777777" w:rsidR="004C6C65" w:rsidRPr="005C3DB7" w:rsidRDefault="004C6C65" w:rsidP="004C6C65">
            <w:pPr>
              <w:keepNext/>
              <w:keepLines/>
              <w:tabs>
                <w:tab w:val="left" w:pos="-142"/>
                <w:tab w:val="num" w:pos="720"/>
              </w:tabs>
              <w:spacing w:before="100" w:beforeAutospacing="1" w:after="120"/>
              <w:ind w:left="540"/>
              <w:jc w:val="both"/>
              <w:rPr>
                <w:rFonts w:cstheme="minorHAnsi"/>
                <w:b/>
              </w:rPr>
            </w:pPr>
            <w:r w:rsidRPr="005C3DB7">
              <w:rPr>
                <w:rFonts w:cstheme="minorHAnsi"/>
                <w:b/>
              </w:rPr>
              <w:t>Total number of points</w:t>
            </w:r>
          </w:p>
        </w:tc>
        <w:tc>
          <w:tcPr>
            <w:tcW w:w="2136" w:type="dxa"/>
            <w:tcBorders>
              <w:top w:val="double" w:sz="6" w:space="0" w:color="auto"/>
              <w:left w:val="nil"/>
              <w:bottom w:val="double" w:sz="6" w:space="0" w:color="auto"/>
              <w:right w:val="double" w:sz="6" w:space="0" w:color="auto"/>
            </w:tcBorders>
          </w:tcPr>
          <w:p w14:paraId="2B4F7106" w14:textId="4D2107C5" w:rsidR="004C6C65" w:rsidRPr="005C3DB7" w:rsidRDefault="004C6C65" w:rsidP="004C6C65">
            <w:pPr>
              <w:keepNext/>
              <w:keepLines/>
              <w:tabs>
                <w:tab w:val="left" w:pos="-142"/>
              </w:tabs>
              <w:spacing w:before="100" w:beforeAutospacing="1" w:after="120"/>
              <w:ind w:left="36"/>
              <w:jc w:val="both"/>
              <w:rPr>
                <w:rFonts w:cstheme="minorHAnsi"/>
                <w:b/>
              </w:rPr>
            </w:pPr>
            <w:r w:rsidRPr="005C3DB7">
              <w:rPr>
                <w:rFonts w:cstheme="minorHAnsi"/>
                <w:b/>
              </w:rPr>
              <w:t>100</w:t>
            </w:r>
            <w:r w:rsidR="00F55A97" w:rsidRPr="005C3DB7">
              <w:rPr>
                <w:rFonts w:cstheme="minorHAnsi"/>
                <w:b/>
              </w:rPr>
              <w:t>%</w:t>
            </w:r>
          </w:p>
        </w:tc>
      </w:tr>
    </w:tbl>
    <w:p w14:paraId="705A0585" w14:textId="77777777" w:rsidR="00B2154C" w:rsidRPr="005C3DB7" w:rsidRDefault="00B2154C" w:rsidP="00C5464A">
      <w:pPr>
        <w:jc w:val="both"/>
        <w:rPr>
          <w:rFonts w:cstheme="minorHAnsi"/>
        </w:rPr>
      </w:pPr>
    </w:p>
    <w:p w14:paraId="4892B567" w14:textId="77777777" w:rsidR="00A91E53" w:rsidRPr="005C3DB7" w:rsidRDefault="00A91E53" w:rsidP="00B2154C">
      <w:pPr>
        <w:tabs>
          <w:tab w:val="left" w:pos="1670"/>
        </w:tabs>
        <w:rPr>
          <w:rFonts w:cstheme="minorHAnsi"/>
        </w:rPr>
      </w:pPr>
    </w:p>
    <w:p w14:paraId="085FFA59" w14:textId="77777777" w:rsidR="00A002F6" w:rsidRPr="005C3DB7" w:rsidRDefault="00A002F6" w:rsidP="00C5464A">
      <w:pPr>
        <w:jc w:val="both"/>
        <w:rPr>
          <w:rFonts w:eastAsiaTheme="majorEastAsia" w:cstheme="minorHAnsi"/>
          <w:b/>
          <w:bCs/>
          <w:smallCaps/>
          <w:color w:val="000000" w:themeColor="text1"/>
          <w:sz w:val="36"/>
          <w:szCs w:val="36"/>
        </w:rPr>
      </w:pPr>
    </w:p>
    <w:p w14:paraId="5D4A76BA" w14:textId="77777777" w:rsidR="004C6C65" w:rsidRPr="005C3DB7" w:rsidRDefault="004C6C65" w:rsidP="00C5464A">
      <w:pPr>
        <w:jc w:val="both"/>
        <w:rPr>
          <w:rFonts w:eastAsiaTheme="majorEastAsia" w:cstheme="minorHAnsi"/>
          <w:b/>
          <w:bCs/>
          <w:smallCaps/>
          <w:color w:val="000000" w:themeColor="text1"/>
          <w:sz w:val="36"/>
          <w:szCs w:val="36"/>
        </w:rPr>
      </w:pPr>
    </w:p>
    <w:p w14:paraId="6513E2A0" w14:textId="7FBF9F53" w:rsidR="00654AD8" w:rsidRPr="005C3DB7" w:rsidRDefault="00654AD8" w:rsidP="00C5464A">
      <w:pPr>
        <w:jc w:val="both"/>
        <w:rPr>
          <w:rFonts w:eastAsiaTheme="majorEastAsia" w:cstheme="minorHAnsi"/>
          <w:b/>
          <w:bCs/>
          <w:smallCaps/>
          <w:color w:val="000000" w:themeColor="text1"/>
          <w:sz w:val="36"/>
          <w:szCs w:val="36"/>
        </w:rPr>
      </w:pPr>
      <w:r w:rsidRPr="005C3DB7">
        <w:rPr>
          <w:rFonts w:eastAsiaTheme="majorEastAsia" w:cstheme="minorHAnsi"/>
          <w:b/>
          <w:bCs/>
          <w:smallCaps/>
          <w:color w:val="000000" w:themeColor="text1"/>
          <w:sz w:val="36"/>
          <w:szCs w:val="36"/>
        </w:rPr>
        <w:t xml:space="preserve">All financial offers must be made on the basis of ‘best and final offer’. </w:t>
      </w:r>
    </w:p>
    <w:p w14:paraId="46E9FA1A" w14:textId="01F91676" w:rsidR="00726B1D" w:rsidRPr="005C3DB7" w:rsidRDefault="00680AA7" w:rsidP="00C5464A">
      <w:pPr>
        <w:spacing w:after="0"/>
        <w:jc w:val="both"/>
        <w:rPr>
          <w:rFonts w:cstheme="minorHAnsi"/>
          <w:b/>
        </w:rPr>
      </w:pPr>
      <w:bookmarkStart w:id="45" w:name="_Hlk18942504"/>
      <w:r w:rsidRPr="00A41DF8">
        <w:rPr>
          <w:rFonts w:cstheme="minorHAnsi"/>
          <w:b/>
        </w:rPr>
        <w:t>6.</w:t>
      </w:r>
      <w:r w:rsidR="00726B1D" w:rsidRPr="00A41DF8">
        <w:rPr>
          <w:rFonts w:cstheme="minorHAnsi"/>
          <w:b/>
        </w:rPr>
        <w:t>3.1</w:t>
      </w:r>
      <w:r w:rsidR="00726B1D" w:rsidRPr="005C3DB7">
        <w:rPr>
          <w:rFonts w:cstheme="minorHAnsi"/>
          <w:b/>
        </w:rPr>
        <w:t xml:space="preserve"> Financial Criteria</w:t>
      </w:r>
    </w:p>
    <w:bookmarkEnd w:id="45"/>
    <w:p w14:paraId="192C9974" w14:textId="77777777" w:rsidR="00726B1D" w:rsidRPr="005C3DB7" w:rsidRDefault="00726B1D" w:rsidP="00C5464A">
      <w:pPr>
        <w:jc w:val="both"/>
        <w:rPr>
          <w:rFonts w:cstheme="minorHAnsi"/>
        </w:rPr>
      </w:pPr>
      <w:r w:rsidRPr="005C3DB7">
        <w:rPr>
          <w:rFonts w:cstheme="minorHAnsi"/>
        </w:rPr>
        <w:lastRenderedPageBreak/>
        <w:t>All prices must be in Ethiopian Birr (ETB) and a comprehensive and clear breakdown of prices must be shown as part of the financial offer.  Prices offered will be evaluated on full cost basis (including all fees and taxes)</w:t>
      </w:r>
      <w:r w:rsidR="001F5AAD" w:rsidRPr="005C3DB7">
        <w:rPr>
          <w:rFonts w:cstheme="minorHAnsi"/>
        </w:rPr>
        <w:t>.</w:t>
      </w:r>
    </w:p>
    <w:p w14:paraId="5F07C118" w14:textId="77777777" w:rsidR="00726B1D" w:rsidRPr="005C3DB7" w:rsidRDefault="00726B1D" w:rsidP="00C5464A">
      <w:pPr>
        <w:jc w:val="both"/>
        <w:rPr>
          <w:rFonts w:cstheme="minorHAnsi"/>
        </w:rPr>
      </w:pPr>
      <w:r w:rsidRPr="005C3DB7">
        <w:rPr>
          <w:rFonts w:cstheme="minorHAnsi"/>
        </w:rPr>
        <w:t>Marks for cost will be awarded on the inverse proportion principle (shown below):</w:t>
      </w:r>
    </w:p>
    <w:p w14:paraId="47879A46" w14:textId="77777777" w:rsidR="00726B1D" w:rsidRPr="005C3DB7" w:rsidRDefault="00726B1D" w:rsidP="00C5464A">
      <w:pPr>
        <w:jc w:val="both"/>
        <w:rPr>
          <w:rFonts w:cstheme="minorHAnsi"/>
          <w:b/>
          <w:bCs/>
        </w:rPr>
      </w:pPr>
      <w:proofErr w:type="spellStart"/>
      <w:r w:rsidRPr="005C3DB7">
        <w:rPr>
          <w:rFonts w:cstheme="minorHAnsi"/>
          <w:b/>
          <w:bCs/>
        </w:rPr>
        <w:t>Score</w:t>
      </w:r>
      <w:r w:rsidRPr="005C3DB7">
        <w:rPr>
          <w:rFonts w:cstheme="minorHAnsi"/>
          <w:b/>
          <w:bCs/>
          <w:sz w:val="18"/>
          <w:szCs w:val="18"/>
          <w:vertAlign w:val="superscript"/>
        </w:rPr>
        <w:t>vendor</w:t>
      </w:r>
      <w:proofErr w:type="spellEnd"/>
      <w:r w:rsidRPr="005C3DB7">
        <w:rPr>
          <w:rFonts w:cstheme="minorHAnsi"/>
          <w:b/>
          <w:bCs/>
        </w:rPr>
        <w:t xml:space="preserve"> = </w:t>
      </w:r>
      <w:r w:rsidR="00E51883" w:rsidRPr="005C3DB7">
        <w:rPr>
          <w:rFonts w:cstheme="minorHAnsi"/>
          <w:b/>
          <w:bCs/>
        </w:rPr>
        <w:t>8</w:t>
      </w:r>
      <w:r w:rsidRPr="005C3DB7">
        <w:rPr>
          <w:rFonts w:cstheme="minorHAnsi"/>
          <w:b/>
          <w:bCs/>
        </w:rPr>
        <w:t>0 x (</w:t>
      </w:r>
      <w:proofErr w:type="spellStart"/>
      <w:r w:rsidRPr="005C3DB7">
        <w:rPr>
          <w:rFonts w:cstheme="minorHAnsi"/>
          <w:b/>
          <w:bCs/>
        </w:rPr>
        <w:t>price</w:t>
      </w:r>
      <w:r w:rsidRPr="005C3DB7">
        <w:rPr>
          <w:rFonts w:cstheme="minorHAnsi"/>
          <w:b/>
          <w:bCs/>
          <w:sz w:val="18"/>
          <w:szCs w:val="18"/>
          <w:vertAlign w:val="superscript"/>
        </w:rPr>
        <w:t>min</w:t>
      </w:r>
      <w:proofErr w:type="spellEnd"/>
      <w:r w:rsidRPr="005C3DB7">
        <w:rPr>
          <w:rFonts w:cstheme="minorHAnsi"/>
          <w:b/>
          <w:bCs/>
        </w:rPr>
        <w:t xml:space="preserve"> / </w:t>
      </w:r>
      <w:proofErr w:type="spellStart"/>
      <w:r w:rsidRPr="005C3DB7">
        <w:rPr>
          <w:rFonts w:cstheme="minorHAnsi"/>
          <w:b/>
          <w:bCs/>
        </w:rPr>
        <w:t>price</w:t>
      </w:r>
      <w:r w:rsidRPr="005C3DB7">
        <w:rPr>
          <w:rFonts w:cstheme="minorHAnsi"/>
          <w:b/>
          <w:bCs/>
          <w:sz w:val="18"/>
          <w:szCs w:val="18"/>
          <w:vertAlign w:val="superscript"/>
        </w:rPr>
        <w:t>vendor</w:t>
      </w:r>
      <w:proofErr w:type="spellEnd"/>
      <w:r w:rsidRPr="005C3DB7">
        <w:rPr>
          <w:rFonts w:cstheme="minorHAnsi"/>
          <w:b/>
          <w:bCs/>
        </w:rPr>
        <w:t>)</w:t>
      </w:r>
    </w:p>
    <w:p w14:paraId="38364021" w14:textId="77777777" w:rsidR="00654AD8" w:rsidRPr="005C3DB7" w:rsidRDefault="00654AD8" w:rsidP="00C5464A">
      <w:pPr>
        <w:pStyle w:val="Heading2"/>
        <w:jc w:val="both"/>
        <w:rPr>
          <w:rFonts w:cstheme="minorHAnsi"/>
        </w:rPr>
      </w:pPr>
      <w:r w:rsidRPr="005C3DB7">
        <w:rPr>
          <w:rFonts w:cstheme="minorHAnsi"/>
        </w:rPr>
        <w:t>Award of contract</w:t>
      </w:r>
    </w:p>
    <w:p w14:paraId="1446FD85" w14:textId="18B0BDA7" w:rsidR="00725CF2" w:rsidRPr="005C3DB7" w:rsidRDefault="00654AD8" w:rsidP="00C5464A">
      <w:pPr>
        <w:jc w:val="both"/>
        <w:rPr>
          <w:rFonts w:cstheme="minorHAnsi"/>
        </w:rPr>
      </w:pPr>
      <w:r w:rsidRPr="005C3DB7">
        <w:rPr>
          <w:rFonts w:cstheme="minorHAnsi"/>
        </w:rPr>
        <w:t xml:space="preserve">As per section </w:t>
      </w:r>
      <w:r w:rsidR="00680AA7" w:rsidRPr="00E31B45">
        <w:rPr>
          <w:rFonts w:cstheme="minorHAnsi"/>
        </w:rPr>
        <w:t xml:space="preserve">6.3 </w:t>
      </w:r>
      <w:r w:rsidRPr="00E31B45">
        <w:rPr>
          <w:rFonts w:cstheme="minorHAnsi"/>
        </w:rPr>
        <w:t>above and following the analysis of bids against the award criteria laid out above in section</w:t>
      </w:r>
      <w:r w:rsidR="00E31B45">
        <w:rPr>
          <w:rFonts w:cstheme="minorHAnsi"/>
        </w:rPr>
        <w:t xml:space="preserve"> </w:t>
      </w:r>
      <w:r w:rsidR="000077DB">
        <w:rPr>
          <w:rFonts w:cstheme="minorHAnsi"/>
        </w:rPr>
        <w:t>5</w:t>
      </w:r>
      <w:r w:rsidR="007B529D" w:rsidRPr="00E31B45">
        <w:rPr>
          <w:rFonts w:cstheme="minorHAnsi"/>
        </w:rPr>
        <w:t>.2.</w:t>
      </w:r>
      <w:r w:rsidR="000077DB">
        <w:rPr>
          <w:rFonts w:cstheme="minorHAnsi"/>
        </w:rPr>
        <w:t>10</w:t>
      </w:r>
      <w:r w:rsidR="007B529D">
        <w:rPr>
          <w:rFonts w:cstheme="minorHAnsi"/>
        </w:rPr>
        <w:t xml:space="preserve"> </w:t>
      </w:r>
      <w:r w:rsidRPr="005C3DB7">
        <w:rPr>
          <w:rFonts w:cstheme="minorHAnsi"/>
        </w:rPr>
        <w:t xml:space="preserve">the contract may be awarded to one supplier or divided between multiple suppliers at GOAL’s discretion. For such purposes, GOAL uses a Value for Money approach, which may include (but is not limited to) price, quality, lead time, context and risk analysis of the supply chain environment pertaining to the contract delivery. </w:t>
      </w:r>
    </w:p>
    <w:p w14:paraId="02788E65" w14:textId="77777777" w:rsidR="00EE1801" w:rsidRPr="005C3DB7" w:rsidRDefault="00E35563" w:rsidP="00C5464A">
      <w:pPr>
        <w:pStyle w:val="Heading1"/>
        <w:keepNext w:val="0"/>
        <w:jc w:val="both"/>
        <w:rPr>
          <w:rFonts w:cstheme="minorHAnsi"/>
        </w:rPr>
      </w:pPr>
      <w:r w:rsidRPr="005C3DB7">
        <w:rPr>
          <w:rFonts w:cstheme="minorHAnsi"/>
        </w:rPr>
        <w:t>Response Format</w:t>
      </w:r>
    </w:p>
    <w:p w14:paraId="65FB5935" w14:textId="77777777" w:rsidR="00EE1801" w:rsidRPr="005C3DB7" w:rsidRDefault="00EE1801" w:rsidP="00C5464A">
      <w:pPr>
        <w:pStyle w:val="Heading2"/>
        <w:keepNext w:val="0"/>
        <w:jc w:val="both"/>
        <w:rPr>
          <w:rFonts w:cstheme="minorHAnsi"/>
        </w:rPr>
      </w:pPr>
      <w:bookmarkStart w:id="46" w:name="_Toc115690190"/>
      <w:bookmarkStart w:id="47" w:name="_Toc115693452"/>
      <w:bookmarkStart w:id="48" w:name="_Toc115694784"/>
      <w:bookmarkStart w:id="49" w:name="_Toc118102670"/>
      <w:bookmarkStart w:id="50" w:name="_Toc118102846"/>
      <w:bookmarkStart w:id="51" w:name="_Toc231810402"/>
      <w:bookmarkStart w:id="52" w:name="_Toc466022953"/>
      <w:r w:rsidRPr="005C3DB7">
        <w:rPr>
          <w:rFonts w:cstheme="minorHAnsi"/>
        </w:rPr>
        <w:t>Introduction</w:t>
      </w:r>
      <w:bookmarkEnd w:id="46"/>
      <w:bookmarkEnd w:id="47"/>
      <w:bookmarkEnd w:id="48"/>
      <w:bookmarkEnd w:id="49"/>
      <w:bookmarkEnd w:id="50"/>
      <w:bookmarkEnd w:id="51"/>
      <w:bookmarkEnd w:id="52"/>
    </w:p>
    <w:p w14:paraId="769A4003" w14:textId="77777777" w:rsidR="00EE1801" w:rsidRPr="005C3DB7" w:rsidRDefault="00EE1801" w:rsidP="00C5464A">
      <w:pPr>
        <w:jc w:val="both"/>
        <w:rPr>
          <w:rFonts w:cstheme="minorHAnsi"/>
        </w:rPr>
      </w:pPr>
      <w:r w:rsidRPr="005C3DB7">
        <w:rPr>
          <w:rFonts w:cstheme="minorHAnsi"/>
        </w:rPr>
        <w:t xml:space="preserve">All proposals must conform to the </w:t>
      </w:r>
      <w:r w:rsidR="00EE190F" w:rsidRPr="005C3DB7">
        <w:rPr>
          <w:rFonts w:cstheme="minorHAnsi"/>
        </w:rPr>
        <w:t>response format</w:t>
      </w:r>
      <w:r w:rsidRPr="005C3DB7">
        <w:rPr>
          <w:rFonts w:cstheme="minorHAnsi"/>
        </w:rPr>
        <w:t xml:space="preserve"> laid out below. Where a tender</w:t>
      </w:r>
      <w:r w:rsidR="00322CE2" w:rsidRPr="005C3DB7">
        <w:rPr>
          <w:rFonts w:cstheme="minorHAnsi"/>
        </w:rPr>
        <w:t xml:space="preserve"> </w:t>
      </w:r>
      <w:r w:rsidRPr="005C3DB7">
        <w:rPr>
          <w:rFonts w:cstheme="minorHAnsi"/>
        </w:rPr>
        <w:t>does not conform to the required format the Tenderer</w:t>
      </w:r>
      <w:r w:rsidR="00DD097B" w:rsidRPr="005C3DB7">
        <w:rPr>
          <w:rFonts w:cstheme="minorHAnsi"/>
        </w:rPr>
        <w:t xml:space="preserve"> </w:t>
      </w:r>
      <w:r w:rsidRPr="005C3DB7">
        <w:rPr>
          <w:rFonts w:cstheme="minorHAnsi"/>
        </w:rPr>
        <w:t xml:space="preserve">may be requested to resubmit it in the correct format, on the understanding that the </w:t>
      </w:r>
      <w:r w:rsidR="007D56BD" w:rsidRPr="005C3DB7">
        <w:rPr>
          <w:rFonts w:cstheme="minorHAnsi"/>
        </w:rPr>
        <w:t>resubmission</w:t>
      </w:r>
      <w:r w:rsidRPr="005C3DB7">
        <w:rPr>
          <w:rFonts w:cstheme="minorHAnsi"/>
        </w:rPr>
        <w:t xml:space="preserve"> cannot contain any material change from the original. Failure to resubmit </w:t>
      </w:r>
      <w:r w:rsidR="007D56BD" w:rsidRPr="005C3DB7">
        <w:rPr>
          <w:rFonts w:cstheme="minorHAnsi"/>
        </w:rPr>
        <w:t xml:space="preserve">in the correct </w:t>
      </w:r>
      <w:r w:rsidRPr="005C3DB7">
        <w:rPr>
          <w:rFonts w:cstheme="minorHAnsi"/>
        </w:rPr>
        <w:t xml:space="preserve">format within </w:t>
      </w:r>
      <w:r w:rsidR="00057BEC" w:rsidRPr="005C3DB7">
        <w:rPr>
          <w:rFonts w:cstheme="minorHAnsi"/>
        </w:rPr>
        <w:t xml:space="preserve">3 </w:t>
      </w:r>
      <w:r w:rsidR="00DB613D" w:rsidRPr="005C3DB7">
        <w:rPr>
          <w:rFonts w:cstheme="minorHAnsi"/>
        </w:rPr>
        <w:t xml:space="preserve">(three) </w:t>
      </w:r>
      <w:r w:rsidRPr="005C3DB7">
        <w:rPr>
          <w:rFonts w:cstheme="minorHAnsi"/>
        </w:rPr>
        <w:t>working days may result in disqualification</w:t>
      </w:r>
      <w:r w:rsidR="007D56BD" w:rsidRPr="005C3DB7">
        <w:rPr>
          <w:rFonts w:cstheme="minorHAnsi"/>
        </w:rPr>
        <w:t xml:space="preserve">. </w:t>
      </w:r>
      <w:r w:rsidRPr="005C3DB7">
        <w:rPr>
          <w:rFonts w:cstheme="minorHAnsi"/>
        </w:rPr>
        <w:t xml:space="preserve"> </w:t>
      </w:r>
    </w:p>
    <w:p w14:paraId="1696AA4E" w14:textId="77777777" w:rsidR="00EE1801" w:rsidRPr="005C3DB7" w:rsidRDefault="00EE1801" w:rsidP="00C5464A">
      <w:pPr>
        <w:jc w:val="both"/>
        <w:rPr>
          <w:rFonts w:cstheme="minorHAnsi"/>
        </w:rPr>
      </w:pPr>
      <w:r w:rsidRPr="005C3DB7">
        <w:rPr>
          <w:rFonts w:cstheme="minorHAnsi"/>
        </w:rPr>
        <w:t xml:space="preserve">By responding to this </w:t>
      </w:r>
      <w:r w:rsidR="00420153" w:rsidRPr="005C3DB7">
        <w:rPr>
          <w:rFonts w:cstheme="minorHAnsi"/>
        </w:rPr>
        <w:t>document</w:t>
      </w:r>
      <w:r w:rsidRPr="005C3DB7">
        <w:rPr>
          <w:rFonts w:cstheme="minorHAnsi"/>
        </w:rPr>
        <w:t xml:space="preserve">, each </w:t>
      </w:r>
      <w:r w:rsidR="00E87E7E" w:rsidRPr="005C3DB7">
        <w:rPr>
          <w:rFonts w:cstheme="minorHAnsi"/>
        </w:rPr>
        <w:t>Tenderer</w:t>
      </w:r>
      <w:r w:rsidR="00DD097B" w:rsidRPr="005C3DB7">
        <w:rPr>
          <w:rFonts w:cstheme="minorHAnsi"/>
        </w:rPr>
        <w:t xml:space="preserve"> </w:t>
      </w:r>
      <w:r w:rsidRPr="005C3DB7">
        <w:rPr>
          <w:rFonts w:cstheme="minorHAnsi"/>
        </w:rPr>
        <w:t xml:space="preserve">is required to accept the terms and conditions of this </w:t>
      </w:r>
      <w:r w:rsidR="00420153" w:rsidRPr="005C3DB7">
        <w:rPr>
          <w:rFonts w:cstheme="minorHAnsi"/>
        </w:rPr>
        <w:t xml:space="preserve">tender </w:t>
      </w:r>
      <w:r w:rsidRPr="005C3DB7">
        <w:rPr>
          <w:rFonts w:cstheme="minorHAnsi"/>
        </w:rPr>
        <w:t>and to acknowledge and confirm their acceptance by re</w:t>
      </w:r>
      <w:r w:rsidR="00DD097B" w:rsidRPr="005C3DB7">
        <w:rPr>
          <w:rFonts w:cstheme="minorHAnsi"/>
        </w:rPr>
        <w:t>turning a signed copy with its r</w:t>
      </w:r>
      <w:r w:rsidRPr="005C3DB7">
        <w:rPr>
          <w:rFonts w:cstheme="minorHAnsi"/>
        </w:rPr>
        <w:t xml:space="preserve">esponse.  Should a </w:t>
      </w:r>
      <w:r w:rsidR="00E87E7E" w:rsidRPr="005C3DB7">
        <w:rPr>
          <w:rFonts w:cstheme="minorHAnsi"/>
        </w:rPr>
        <w:t>Tenderer</w:t>
      </w:r>
      <w:r w:rsidR="00DD097B" w:rsidRPr="005C3DB7">
        <w:rPr>
          <w:rFonts w:cstheme="minorHAnsi"/>
        </w:rPr>
        <w:t xml:space="preserve"> </w:t>
      </w:r>
      <w:r w:rsidRPr="005C3DB7">
        <w:rPr>
          <w:rFonts w:cstheme="minorHAnsi"/>
        </w:rPr>
        <w:t xml:space="preserve">not comply with these requirements, </w:t>
      </w:r>
      <w:r w:rsidR="00D50EBD" w:rsidRPr="005C3DB7">
        <w:rPr>
          <w:rFonts w:cstheme="minorHAnsi"/>
        </w:rPr>
        <w:t>GOAL</w:t>
      </w:r>
      <w:r w:rsidRPr="005C3DB7">
        <w:rPr>
          <w:rFonts w:cstheme="minorHAnsi"/>
        </w:rPr>
        <w:t xml:space="preserve"> may, at thei</w:t>
      </w:r>
      <w:r w:rsidR="00DD097B" w:rsidRPr="005C3DB7">
        <w:rPr>
          <w:rFonts w:cstheme="minorHAnsi"/>
        </w:rPr>
        <w:t>r sole discretion, reject the re</w:t>
      </w:r>
      <w:r w:rsidRPr="005C3DB7">
        <w:rPr>
          <w:rFonts w:cstheme="minorHAnsi"/>
        </w:rPr>
        <w:t>sponse.</w:t>
      </w:r>
    </w:p>
    <w:p w14:paraId="4C0ED5A4" w14:textId="51D98E9F" w:rsidR="00DD1AED" w:rsidRPr="005C3DB7" w:rsidRDefault="00EE1801" w:rsidP="00C5464A">
      <w:pPr>
        <w:jc w:val="both"/>
        <w:rPr>
          <w:rFonts w:cstheme="minorHAnsi"/>
        </w:rPr>
      </w:pPr>
      <w:r w:rsidRPr="005C3DB7">
        <w:rPr>
          <w:rFonts w:cstheme="minorHAnsi"/>
        </w:rPr>
        <w:t xml:space="preserve">If the </w:t>
      </w:r>
      <w:r w:rsidR="00E87E7E" w:rsidRPr="005C3DB7">
        <w:rPr>
          <w:rFonts w:cstheme="minorHAnsi"/>
        </w:rPr>
        <w:t>Tenderer</w:t>
      </w:r>
      <w:r w:rsidR="00DD097B" w:rsidRPr="005C3DB7">
        <w:rPr>
          <w:rFonts w:cstheme="minorHAnsi"/>
        </w:rPr>
        <w:t xml:space="preserve"> </w:t>
      </w:r>
      <w:r w:rsidR="006A553A" w:rsidRPr="005C3DB7">
        <w:rPr>
          <w:rFonts w:cstheme="minorHAnsi"/>
        </w:rPr>
        <w:t>wishes to supplement their R</w:t>
      </w:r>
      <w:r w:rsidRPr="005C3DB7">
        <w:rPr>
          <w:rFonts w:cstheme="minorHAnsi"/>
        </w:rPr>
        <w:t xml:space="preserve">esponse to any section of the </w:t>
      </w:r>
      <w:r w:rsidR="00420153" w:rsidRPr="005C3DB7">
        <w:rPr>
          <w:rFonts w:cstheme="minorHAnsi"/>
        </w:rPr>
        <w:t>tender</w:t>
      </w:r>
      <w:r w:rsidR="00322CE2" w:rsidRPr="005C3DB7">
        <w:rPr>
          <w:rFonts w:cstheme="minorHAnsi"/>
        </w:rPr>
        <w:t xml:space="preserve"> </w:t>
      </w:r>
      <w:r w:rsidRPr="005C3DB7">
        <w:rPr>
          <w:rFonts w:cstheme="minorHAnsi"/>
        </w:rPr>
        <w:t>specifications with a reference to further supporting material, this reference must be clearly identified, inc</w:t>
      </w:r>
      <w:r w:rsidR="00AC7C94" w:rsidRPr="005C3DB7">
        <w:rPr>
          <w:rFonts w:cstheme="minorHAnsi"/>
        </w:rPr>
        <w:t>luding section and page number.</w:t>
      </w:r>
    </w:p>
    <w:p w14:paraId="324737DA" w14:textId="77777777" w:rsidR="00BF4E8A" w:rsidRPr="005C3DB7" w:rsidRDefault="00E35563" w:rsidP="00C5464A">
      <w:pPr>
        <w:pStyle w:val="Heading2"/>
        <w:keepNext w:val="0"/>
        <w:jc w:val="both"/>
        <w:rPr>
          <w:rFonts w:cstheme="minorHAnsi"/>
        </w:rPr>
      </w:pPr>
      <w:bookmarkStart w:id="53" w:name="_Toc466022956"/>
      <w:bookmarkStart w:id="54" w:name="_Toc466022957"/>
      <w:bookmarkEnd w:id="53"/>
      <w:bookmarkEnd w:id="54"/>
      <w:r w:rsidRPr="005C3DB7">
        <w:rPr>
          <w:rFonts w:cstheme="minorHAnsi"/>
        </w:rPr>
        <w:t>Submission Checklist</w:t>
      </w:r>
    </w:p>
    <w:p w14:paraId="71368008" w14:textId="77777777" w:rsidR="00AE2B50" w:rsidRPr="005C3DB7" w:rsidRDefault="00AE2B50" w:rsidP="00AE2B50"/>
    <w:tbl>
      <w:tblPr>
        <w:tblStyle w:val="TableGrid"/>
        <w:tblW w:w="0" w:type="auto"/>
        <w:tblLayout w:type="fixed"/>
        <w:tblLook w:val="04A0" w:firstRow="1" w:lastRow="0" w:firstColumn="1" w:lastColumn="0" w:noHBand="0" w:noVBand="1"/>
      </w:tblPr>
      <w:tblGrid>
        <w:gridCol w:w="704"/>
        <w:gridCol w:w="2801"/>
        <w:gridCol w:w="2798"/>
        <w:gridCol w:w="2906"/>
        <w:gridCol w:w="975"/>
      </w:tblGrid>
      <w:tr w:rsidR="00725CF2" w:rsidRPr="005C3DB7" w14:paraId="7B37FAF4" w14:textId="77777777" w:rsidTr="003449DE">
        <w:tc>
          <w:tcPr>
            <w:tcW w:w="704" w:type="dxa"/>
            <w:vMerge w:val="restart"/>
            <w:shd w:val="clear" w:color="auto" w:fill="D9D9D9" w:themeFill="background1" w:themeFillShade="D9"/>
          </w:tcPr>
          <w:p w14:paraId="52DAAAF1" w14:textId="77777777" w:rsidR="00725CF2" w:rsidRPr="005C3DB7" w:rsidRDefault="00725CF2" w:rsidP="00CE2716">
            <w:pPr>
              <w:jc w:val="center"/>
              <w:rPr>
                <w:rFonts w:cstheme="minorHAnsi"/>
                <w:b/>
                <w:sz w:val="20"/>
                <w:szCs w:val="20"/>
              </w:rPr>
            </w:pPr>
            <w:r w:rsidRPr="005C3DB7">
              <w:rPr>
                <w:rFonts w:cstheme="minorHAnsi"/>
                <w:b/>
                <w:sz w:val="20"/>
                <w:szCs w:val="20"/>
              </w:rPr>
              <w:t>Line</w:t>
            </w:r>
          </w:p>
          <w:p w14:paraId="29DCB917" w14:textId="77777777" w:rsidR="00725CF2" w:rsidRPr="005C3DB7" w:rsidRDefault="00725CF2" w:rsidP="00CE2716">
            <w:pPr>
              <w:jc w:val="center"/>
              <w:rPr>
                <w:rFonts w:cstheme="minorHAnsi"/>
                <w:b/>
                <w:sz w:val="20"/>
                <w:szCs w:val="20"/>
              </w:rPr>
            </w:pPr>
          </w:p>
        </w:tc>
        <w:tc>
          <w:tcPr>
            <w:tcW w:w="2801" w:type="dxa"/>
            <w:vMerge w:val="restart"/>
            <w:shd w:val="clear" w:color="auto" w:fill="D9D9D9" w:themeFill="background1" w:themeFillShade="D9"/>
          </w:tcPr>
          <w:p w14:paraId="13B58385" w14:textId="77777777" w:rsidR="00725CF2" w:rsidRPr="005C3DB7" w:rsidRDefault="00725CF2" w:rsidP="00CE2716">
            <w:pPr>
              <w:jc w:val="center"/>
              <w:rPr>
                <w:rFonts w:cstheme="minorHAnsi"/>
                <w:b/>
                <w:sz w:val="20"/>
                <w:szCs w:val="20"/>
              </w:rPr>
            </w:pPr>
            <w:r w:rsidRPr="005C3DB7">
              <w:rPr>
                <w:rFonts w:cstheme="minorHAnsi"/>
                <w:b/>
                <w:sz w:val="20"/>
                <w:szCs w:val="20"/>
              </w:rPr>
              <w:t>Item</w:t>
            </w:r>
          </w:p>
          <w:p w14:paraId="358348D4" w14:textId="77777777" w:rsidR="00725CF2" w:rsidRPr="005C3DB7" w:rsidRDefault="00725CF2" w:rsidP="00CE2716">
            <w:pPr>
              <w:jc w:val="center"/>
              <w:rPr>
                <w:rFonts w:cstheme="minorHAnsi"/>
                <w:b/>
                <w:sz w:val="20"/>
                <w:szCs w:val="20"/>
              </w:rPr>
            </w:pPr>
          </w:p>
        </w:tc>
        <w:tc>
          <w:tcPr>
            <w:tcW w:w="5704" w:type="dxa"/>
            <w:gridSpan w:val="2"/>
            <w:shd w:val="clear" w:color="auto" w:fill="D9D9D9" w:themeFill="background1" w:themeFillShade="D9"/>
          </w:tcPr>
          <w:p w14:paraId="088DB9BF" w14:textId="568F0764" w:rsidR="00725CF2" w:rsidRPr="005C3DB7" w:rsidRDefault="00725CF2" w:rsidP="00CE2716">
            <w:pPr>
              <w:jc w:val="center"/>
              <w:rPr>
                <w:rFonts w:cstheme="minorHAnsi"/>
                <w:b/>
                <w:sz w:val="20"/>
                <w:szCs w:val="20"/>
              </w:rPr>
            </w:pPr>
            <w:r w:rsidRPr="005C3DB7">
              <w:rPr>
                <w:rFonts w:cstheme="minorHAnsi"/>
                <w:b/>
                <w:sz w:val="20"/>
                <w:szCs w:val="20"/>
              </w:rPr>
              <w:t>How to submit</w:t>
            </w:r>
          </w:p>
        </w:tc>
        <w:tc>
          <w:tcPr>
            <w:tcW w:w="975" w:type="dxa"/>
            <w:shd w:val="clear" w:color="auto" w:fill="D9D9D9" w:themeFill="background1" w:themeFillShade="D9"/>
          </w:tcPr>
          <w:p w14:paraId="401B87DD" w14:textId="481B7B9E" w:rsidR="00725CF2" w:rsidRPr="005C3DB7" w:rsidRDefault="00725CF2" w:rsidP="00CE2716">
            <w:pPr>
              <w:jc w:val="center"/>
              <w:rPr>
                <w:rFonts w:cstheme="minorHAnsi"/>
                <w:b/>
                <w:sz w:val="20"/>
                <w:szCs w:val="20"/>
              </w:rPr>
            </w:pPr>
            <w:r w:rsidRPr="005C3DB7">
              <w:rPr>
                <w:rFonts w:cstheme="minorHAnsi"/>
                <w:b/>
                <w:sz w:val="20"/>
                <w:szCs w:val="20"/>
              </w:rPr>
              <w:t>Tick attached</w:t>
            </w:r>
          </w:p>
        </w:tc>
      </w:tr>
      <w:tr w:rsidR="00725CF2" w:rsidRPr="005C3DB7" w14:paraId="75405CE7" w14:textId="77777777" w:rsidTr="003449DE">
        <w:tc>
          <w:tcPr>
            <w:tcW w:w="704" w:type="dxa"/>
            <w:vMerge/>
            <w:shd w:val="clear" w:color="auto" w:fill="D9D9D9" w:themeFill="background1" w:themeFillShade="D9"/>
          </w:tcPr>
          <w:p w14:paraId="2DA36265" w14:textId="77777777" w:rsidR="00725CF2" w:rsidRPr="005C3DB7" w:rsidRDefault="00725CF2" w:rsidP="00CE2716">
            <w:pPr>
              <w:jc w:val="center"/>
              <w:rPr>
                <w:rFonts w:cstheme="minorHAnsi"/>
                <w:b/>
                <w:sz w:val="20"/>
                <w:szCs w:val="20"/>
              </w:rPr>
            </w:pPr>
          </w:p>
        </w:tc>
        <w:tc>
          <w:tcPr>
            <w:tcW w:w="2801" w:type="dxa"/>
            <w:vMerge/>
            <w:shd w:val="clear" w:color="auto" w:fill="D9D9D9" w:themeFill="background1" w:themeFillShade="D9"/>
          </w:tcPr>
          <w:p w14:paraId="70028AFD" w14:textId="77777777" w:rsidR="00725CF2" w:rsidRPr="005C3DB7" w:rsidRDefault="00725CF2" w:rsidP="00CE2716">
            <w:pPr>
              <w:jc w:val="center"/>
              <w:rPr>
                <w:rFonts w:cstheme="minorHAnsi"/>
                <w:b/>
                <w:sz w:val="20"/>
                <w:szCs w:val="20"/>
              </w:rPr>
            </w:pPr>
          </w:p>
        </w:tc>
        <w:tc>
          <w:tcPr>
            <w:tcW w:w="2798" w:type="dxa"/>
            <w:shd w:val="clear" w:color="auto" w:fill="D9D9D9" w:themeFill="background1" w:themeFillShade="D9"/>
          </w:tcPr>
          <w:p w14:paraId="2C9B04FF" w14:textId="77777777" w:rsidR="00725CF2" w:rsidRPr="005C3DB7" w:rsidRDefault="00725CF2" w:rsidP="00CE2716">
            <w:pPr>
              <w:jc w:val="center"/>
              <w:rPr>
                <w:rFonts w:cstheme="minorHAnsi"/>
                <w:b/>
                <w:sz w:val="20"/>
                <w:szCs w:val="20"/>
              </w:rPr>
            </w:pPr>
            <w:r w:rsidRPr="005C3DB7">
              <w:rPr>
                <w:rFonts w:cstheme="minorHAnsi"/>
                <w:b/>
                <w:sz w:val="20"/>
                <w:szCs w:val="20"/>
              </w:rPr>
              <w:t>Electronic submission</w:t>
            </w:r>
          </w:p>
        </w:tc>
        <w:tc>
          <w:tcPr>
            <w:tcW w:w="2906" w:type="dxa"/>
            <w:shd w:val="clear" w:color="auto" w:fill="D9D9D9" w:themeFill="background1" w:themeFillShade="D9"/>
          </w:tcPr>
          <w:p w14:paraId="521B727E" w14:textId="77777777" w:rsidR="00725CF2" w:rsidRPr="005C3DB7" w:rsidRDefault="00725CF2" w:rsidP="00CE2716">
            <w:pPr>
              <w:jc w:val="center"/>
              <w:rPr>
                <w:rFonts w:cstheme="minorHAnsi"/>
                <w:b/>
                <w:sz w:val="20"/>
                <w:szCs w:val="20"/>
              </w:rPr>
            </w:pPr>
            <w:r w:rsidRPr="005C3DB7">
              <w:rPr>
                <w:rFonts w:cstheme="minorHAnsi"/>
                <w:b/>
                <w:sz w:val="20"/>
                <w:szCs w:val="20"/>
              </w:rPr>
              <w:t>Physical submission</w:t>
            </w:r>
          </w:p>
        </w:tc>
        <w:tc>
          <w:tcPr>
            <w:tcW w:w="975" w:type="dxa"/>
            <w:shd w:val="clear" w:color="auto" w:fill="D9D9D9" w:themeFill="background1" w:themeFillShade="D9"/>
          </w:tcPr>
          <w:p w14:paraId="02042D09" w14:textId="77777777" w:rsidR="00725CF2" w:rsidRPr="005C3DB7" w:rsidRDefault="00725CF2" w:rsidP="00CE2716">
            <w:pPr>
              <w:jc w:val="center"/>
              <w:rPr>
                <w:rFonts w:cstheme="minorHAnsi"/>
                <w:b/>
                <w:sz w:val="20"/>
                <w:szCs w:val="20"/>
              </w:rPr>
            </w:pPr>
          </w:p>
        </w:tc>
      </w:tr>
      <w:tr w:rsidR="00725CF2" w:rsidRPr="005C3DB7" w14:paraId="3FF5B353" w14:textId="77777777" w:rsidTr="003449DE">
        <w:trPr>
          <w:trHeight w:val="574"/>
        </w:trPr>
        <w:tc>
          <w:tcPr>
            <w:tcW w:w="704" w:type="dxa"/>
            <w:shd w:val="clear" w:color="auto" w:fill="D9D9D9" w:themeFill="background1" w:themeFillShade="D9"/>
          </w:tcPr>
          <w:p w14:paraId="4138F152" w14:textId="77777777" w:rsidR="00725CF2" w:rsidRPr="005C3DB7" w:rsidRDefault="00725CF2" w:rsidP="00C5464A">
            <w:pPr>
              <w:jc w:val="both"/>
              <w:rPr>
                <w:rFonts w:cstheme="minorHAnsi"/>
                <w:sz w:val="20"/>
                <w:szCs w:val="20"/>
              </w:rPr>
            </w:pPr>
            <w:r w:rsidRPr="005C3DB7">
              <w:rPr>
                <w:rFonts w:cstheme="minorHAnsi"/>
                <w:sz w:val="20"/>
                <w:szCs w:val="20"/>
              </w:rPr>
              <w:t>1</w:t>
            </w:r>
          </w:p>
        </w:tc>
        <w:tc>
          <w:tcPr>
            <w:tcW w:w="2801" w:type="dxa"/>
            <w:shd w:val="clear" w:color="auto" w:fill="F2F2F2" w:themeFill="background1" w:themeFillShade="F2"/>
          </w:tcPr>
          <w:p w14:paraId="408EBAD2" w14:textId="77777777" w:rsidR="00725CF2" w:rsidRPr="005C3DB7" w:rsidRDefault="00725CF2" w:rsidP="00C5464A">
            <w:pPr>
              <w:jc w:val="both"/>
              <w:rPr>
                <w:rFonts w:cstheme="minorHAnsi"/>
                <w:sz w:val="20"/>
                <w:szCs w:val="20"/>
              </w:rPr>
            </w:pPr>
            <w:r w:rsidRPr="005C3DB7">
              <w:rPr>
                <w:rFonts w:cstheme="minorHAnsi"/>
                <w:sz w:val="20"/>
                <w:szCs w:val="20"/>
              </w:rPr>
              <w:t xml:space="preserve">This checklist </w:t>
            </w:r>
          </w:p>
        </w:tc>
        <w:tc>
          <w:tcPr>
            <w:tcW w:w="2798" w:type="dxa"/>
            <w:shd w:val="clear" w:color="auto" w:fill="F2F2F2" w:themeFill="background1" w:themeFillShade="F2"/>
          </w:tcPr>
          <w:p w14:paraId="3EA1D092" w14:textId="77777777" w:rsidR="00725CF2" w:rsidRPr="005C3DB7" w:rsidRDefault="00725CF2" w:rsidP="00C5464A">
            <w:pPr>
              <w:jc w:val="both"/>
              <w:rPr>
                <w:rFonts w:cstheme="minorHAnsi"/>
                <w:sz w:val="20"/>
                <w:szCs w:val="20"/>
              </w:rPr>
            </w:pPr>
            <w:r w:rsidRPr="005C3DB7">
              <w:rPr>
                <w:rFonts w:cstheme="minorHAnsi"/>
                <w:sz w:val="20"/>
                <w:szCs w:val="20"/>
              </w:rPr>
              <w:t>Ticked, scan and save as ‘Checklist’</w:t>
            </w:r>
          </w:p>
        </w:tc>
        <w:tc>
          <w:tcPr>
            <w:tcW w:w="2906" w:type="dxa"/>
            <w:shd w:val="clear" w:color="auto" w:fill="F2F2F2" w:themeFill="background1" w:themeFillShade="F2"/>
          </w:tcPr>
          <w:p w14:paraId="60CB596A" w14:textId="77777777" w:rsidR="00725CF2" w:rsidRPr="005C3DB7" w:rsidRDefault="00725CF2" w:rsidP="00C5464A">
            <w:pPr>
              <w:jc w:val="both"/>
              <w:rPr>
                <w:rFonts w:cstheme="minorHAnsi"/>
                <w:sz w:val="20"/>
                <w:szCs w:val="20"/>
              </w:rPr>
            </w:pPr>
            <w:r w:rsidRPr="005C3DB7">
              <w:rPr>
                <w:rFonts w:cstheme="minorHAnsi"/>
                <w:sz w:val="20"/>
                <w:szCs w:val="20"/>
              </w:rPr>
              <w:t xml:space="preserve">Tick and submit. </w:t>
            </w:r>
          </w:p>
        </w:tc>
        <w:tc>
          <w:tcPr>
            <w:tcW w:w="975" w:type="dxa"/>
          </w:tcPr>
          <w:p w14:paraId="74321251" w14:textId="77777777" w:rsidR="00725CF2" w:rsidRPr="005C3DB7" w:rsidRDefault="00725CF2" w:rsidP="00C5464A">
            <w:pPr>
              <w:jc w:val="both"/>
              <w:rPr>
                <w:rFonts w:cstheme="minorHAnsi"/>
                <w:sz w:val="20"/>
                <w:szCs w:val="20"/>
              </w:rPr>
            </w:pPr>
          </w:p>
        </w:tc>
      </w:tr>
      <w:tr w:rsidR="00725CF2" w:rsidRPr="005C3DB7" w14:paraId="5B181B9D" w14:textId="77777777" w:rsidTr="003449DE">
        <w:trPr>
          <w:trHeight w:val="709"/>
        </w:trPr>
        <w:tc>
          <w:tcPr>
            <w:tcW w:w="704" w:type="dxa"/>
            <w:shd w:val="clear" w:color="auto" w:fill="D9D9D9" w:themeFill="background1" w:themeFillShade="D9"/>
          </w:tcPr>
          <w:p w14:paraId="4FED4168" w14:textId="77777777" w:rsidR="00725CF2" w:rsidRPr="005C3DB7" w:rsidRDefault="00725CF2" w:rsidP="00C5464A">
            <w:pPr>
              <w:jc w:val="both"/>
              <w:rPr>
                <w:rFonts w:cstheme="minorHAnsi"/>
                <w:sz w:val="20"/>
                <w:szCs w:val="20"/>
              </w:rPr>
            </w:pPr>
            <w:r w:rsidRPr="005C3DB7">
              <w:rPr>
                <w:rFonts w:cstheme="minorHAnsi"/>
                <w:sz w:val="20"/>
                <w:szCs w:val="20"/>
              </w:rPr>
              <w:t>2</w:t>
            </w:r>
          </w:p>
        </w:tc>
        <w:tc>
          <w:tcPr>
            <w:tcW w:w="2801" w:type="dxa"/>
            <w:shd w:val="clear" w:color="auto" w:fill="F2F2F2" w:themeFill="background1" w:themeFillShade="F2"/>
          </w:tcPr>
          <w:p w14:paraId="5BF30CD8" w14:textId="77777777" w:rsidR="00725CF2" w:rsidRPr="005C3DB7" w:rsidRDefault="00725CF2" w:rsidP="00C5464A">
            <w:pPr>
              <w:jc w:val="both"/>
              <w:rPr>
                <w:rFonts w:cstheme="minorHAnsi"/>
                <w:sz w:val="20"/>
                <w:szCs w:val="20"/>
              </w:rPr>
            </w:pPr>
            <w:r w:rsidRPr="005C3DB7">
              <w:rPr>
                <w:rFonts w:cstheme="minorHAnsi"/>
                <w:sz w:val="20"/>
                <w:szCs w:val="20"/>
              </w:rPr>
              <w:t>Company Details (appendix 1)</w:t>
            </w:r>
          </w:p>
        </w:tc>
        <w:tc>
          <w:tcPr>
            <w:tcW w:w="2798" w:type="dxa"/>
            <w:shd w:val="clear" w:color="auto" w:fill="F2F2F2" w:themeFill="background1" w:themeFillShade="F2"/>
          </w:tcPr>
          <w:p w14:paraId="1640A10C" w14:textId="77777777" w:rsidR="00725CF2" w:rsidRPr="005C3DB7" w:rsidRDefault="00725CF2" w:rsidP="00C5464A">
            <w:pPr>
              <w:jc w:val="both"/>
              <w:rPr>
                <w:rFonts w:cstheme="minorHAnsi"/>
                <w:sz w:val="20"/>
                <w:szCs w:val="20"/>
              </w:rPr>
            </w:pPr>
            <w:r w:rsidRPr="005C3DB7">
              <w:rPr>
                <w:rFonts w:cstheme="minorHAnsi"/>
                <w:sz w:val="20"/>
                <w:szCs w:val="20"/>
              </w:rPr>
              <w:t>Complete, sign &amp; stamp, scan and save as ‘Company Details’</w:t>
            </w:r>
          </w:p>
        </w:tc>
        <w:tc>
          <w:tcPr>
            <w:tcW w:w="2906" w:type="dxa"/>
            <w:shd w:val="clear" w:color="auto" w:fill="F2F2F2" w:themeFill="background1" w:themeFillShade="F2"/>
          </w:tcPr>
          <w:p w14:paraId="486F1663" w14:textId="77777777" w:rsidR="00725CF2" w:rsidRPr="005C3DB7" w:rsidRDefault="00725CF2" w:rsidP="00C5464A">
            <w:pPr>
              <w:jc w:val="both"/>
              <w:rPr>
                <w:rFonts w:cstheme="minorHAnsi"/>
                <w:sz w:val="20"/>
                <w:szCs w:val="20"/>
              </w:rPr>
            </w:pPr>
            <w:r w:rsidRPr="005C3DB7">
              <w:rPr>
                <w:rFonts w:cstheme="minorHAnsi"/>
                <w:sz w:val="20"/>
                <w:szCs w:val="20"/>
              </w:rPr>
              <w:t xml:space="preserve">Complete, sign, stamp and submit. </w:t>
            </w:r>
          </w:p>
        </w:tc>
        <w:tc>
          <w:tcPr>
            <w:tcW w:w="975" w:type="dxa"/>
          </w:tcPr>
          <w:p w14:paraId="68BAA350" w14:textId="77777777" w:rsidR="00725CF2" w:rsidRPr="005C3DB7" w:rsidRDefault="00725CF2" w:rsidP="00C5464A">
            <w:pPr>
              <w:jc w:val="both"/>
              <w:rPr>
                <w:rFonts w:cstheme="minorHAnsi"/>
                <w:sz w:val="20"/>
                <w:szCs w:val="20"/>
              </w:rPr>
            </w:pPr>
          </w:p>
        </w:tc>
      </w:tr>
      <w:tr w:rsidR="00725CF2" w:rsidRPr="005C3DB7" w14:paraId="65507011" w14:textId="77777777" w:rsidTr="003449DE">
        <w:trPr>
          <w:trHeight w:val="799"/>
        </w:trPr>
        <w:tc>
          <w:tcPr>
            <w:tcW w:w="704" w:type="dxa"/>
            <w:shd w:val="clear" w:color="auto" w:fill="D9D9D9" w:themeFill="background1" w:themeFillShade="D9"/>
          </w:tcPr>
          <w:p w14:paraId="46E830EC" w14:textId="77777777" w:rsidR="00725CF2" w:rsidRPr="005C3DB7" w:rsidRDefault="00725CF2" w:rsidP="00C5464A">
            <w:pPr>
              <w:jc w:val="both"/>
              <w:rPr>
                <w:rFonts w:cstheme="minorHAnsi"/>
                <w:sz w:val="20"/>
                <w:szCs w:val="20"/>
              </w:rPr>
            </w:pPr>
            <w:r w:rsidRPr="005C3DB7">
              <w:rPr>
                <w:rFonts w:cstheme="minorHAnsi"/>
                <w:sz w:val="20"/>
                <w:szCs w:val="20"/>
              </w:rPr>
              <w:t>3</w:t>
            </w:r>
          </w:p>
        </w:tc>
        <w:tc>
          <w:tcPr>
            <w:tcW w:w="2801" w:type="dxa"/>
            <w:shd w:val="clear" w:color="auto" w:fill="F2F2F2" w:themeFill="background1" w:themeFillShade="F2"/>
          </w:tcPr>
          <w:p w14:paraId="54A9B43C" w14:textId="77777777" w:rsidR="00725CF2" w:rsidRPr="005C3DB7" w:rsidRDefault="00D02AE0" w:rsidP="00C5464A">
            <w:pPr>
              <w:jc w:val="both"/>
              <w:rPr>
                <w:rFonts w:cstheme="minorHAnsi"/>
                <w:sz w:val="20"/>
                <w:szCs w:val="20"/>
              </w:rPr>
            </w:pPr>
            <w:r w:rsidRPr="005C3DB7">
              <w:rPr>
                <w:rFonts w:cstheme="minorHAnsi"/>
                <w:sz w:val="20"/>
                <w:szCs w:val="20"/>
              </w:rPr>
              <w:t>Bid Submission Form</w:t>
            </w:r>
            <w:r w:rsidR="0098096B" w:rsidRPr="005C3DB7">
              <w:rPr>
                <w:rFonts w:cstheme="minorHAnsi"/>
                <w:sz w:val="20"/>
                <w:szCs w:val="20"/>
              </w:rPr>
              <w:t xml:space="preserve"> (Appendix 2)</w:t>
            </w:r>
          </w:p>
        </w:tc>
        <w:tc>
          <w:tcPr>
            <w:tcW w:w="2798" w:type="dxa"/>
            <w:shd w:val="clear" w:color="auto" w:fill="F2F2F2" w:themeFill="background1" w:themeFillShade="F2"/>
          </w:tcPr>
          <w:p w14:paraId="0D744E39" w14:textId="77777777" w:rsidR="00725CF2" w:rsidRPr="005C3DB7" w:rsidRDefault="00725CF2" w:rsidP="00C5464A">
            <w:pPr>
              <w:jc w:val="both"/>
              <w:rPr>
                <w:rFonts w:cstheme="minorHAnsi"/>
                <w:sz w:val="20"/>
                <w:szCs w:val="20"/>
              </w:rPr>
            </w:pPr>
            <w:r w:rsidRPr="005C3DB7">
              <w:rPr>
                <w:rFonts w:cstheme="minorHAnsi"/>
                <w:sz w:val="20"/>
                <w:szCs w:val="20"/>
              </w:rPr>
              <w:t>Complete, sign &amp; stamp, scan and save as ‘</w:t>
            </w:r>
            <w:r w:rsidR="00D02AE0" w:rsidRPr="005C3DB7">
              <w:rPr>
                <w:rFonts w:cstheme="minorHAnsi"/>
                <w:sz w:val="20"/>
                <w:szCs w:val="20"/>
              </w:rPr>
              <w:t>Bid Submission Form</w:t>
            </w:r>
            <w:r w:rsidRPr="005C3DB7">
              <w:rPr>
                <w:rFonts w:cstheme="minorHAnsi"/>
                <w:sz w:val="20"/>
                <w:szCs w:val="20"/>
              </w:rPr>
              <w:t xml:space="preserve">’ </w:t>
            </w:r>
          </w:p>
        </w:tc>
        <w:tc>
          <w:tcPr>
            <w:tcW w:w="2906" w:type="dxa"/>
            <w:shd w:val="clear" w:color="auto" w:fill="F2F2F2" w:themeFill="background1" w:themeFillShade="F2"/>
          </w:tcPr>
          <w:p w14:paraId="41E98DD0" w14:textId="77777777" w:rsidR="00725CF2" w:rsidRPr="005C3DB7" w:rsidRDefault="00725CF2" w:rsidP="00C5464A">
            <w:pPr>
              <w:jc w:val="both"/>
              <w:rPr>
                <w:rFonts w:cstheme="minorHAnsi"/>
                <w:sz w:val="20"/>
                <w:szCs w:val="20"/>
              </w:rPr>
            </w:pPr>
            <w:r w:rsidRPr="005C3DB7">
              <w:rPr>
                <w:rFonts w:cstheme="minorHAnsi"/>
                <w:sz w:val="20"/>
                <w:szCs w:val="20"/>
              </w:rPr>
              <w:t xml:space="preserve">Complete, sign, stamp and submit. </w:t>
            </w:r>
          </w:p>
        </w:tc>
        <w:tc>
          <w:tcPr>
            <w:tcW w:w="975" w:type="dxa"/>
          </w:tcPr>
          <w:p w14:paraId="37F24BBD" w14:textId="77777777" w:rsidR="00725CF2" w:rsidRPr="005C3DB7" w:rsidRDefault="00725CF2" w:rsidP="00C5464A">
            <w:pPr>
              <w:jc w:val="both"/>
              <w:rPr>
                <w:rFonts w:cstheme="minorHAnsi"/>
                <w:sz w:val="20"/>
                <w:szCs w:val="20"/>
              </w:rPr>
            </w:pPr>
          </w:p>
        </w:tc>
      </w:tr>
      <w:tr w:rsidR="00725CF2" w:rsidRPr="005C3DB7" w14:paraId="1577513F" w14:textId="77777777" w:rsidTr="003449DE">
        <w:trPr>
          <w:trHeight w:val="709"/>
        </w:trPr>
        <w:tc>
          <w:tcPr>
            <w:tcW w:w="704" w:type="dxa"/>
            <w:shd w:val="clear" w:color="auto" w:fill="D9D9D9" w:themeFill="background1" w:themeFillShade="D9"/>
          </w:tcPr>
          <w:p w14:paraId="59E83748" w14:textId="77777777" w:rsidR="00725CF2" w:rsidRPr="005C3DB7" w:rsidRDefault="00725CF2" w:rsidP="00C5464A">
            <w:pPr>
              <w:jc w:val="both"/>
              <w:rPr>
                <w:rFonts w:cstheme="minorHAnsi"/>
                <w:sz w:val="20"/>
                <w:szCs w:val="20"/>
              </w:rPr>
            </w:pPr>
            <w:r w:rsidRPr="005C3DB7">
              <w:rPr>
                <w:rFonts w:cstheme="minorHAnsi"/>
                <w:sz w:val="20"/>
                <w:szCs w:val="20"/>
              </w:rPr>
              <w:t>4</w:t>
            </w:r>
          </w:p>
        </w:tc>
        <w:tc>
          <w:tcPr>
            <w:tcW w:w="2801" w:type="dxa"/>
            <w:shd w:val="clear" w:color="auto" w:fill="F2F2F2" w:themeFill="background1" w:themeFillShade="F2"/>
          </w:tcPr>
          <w:p w14:paraId="3C9DAFB4" w14:textId="77777777" w:rsidR="00725CF2" w:rsidRPr="005C3DB7" w:rsidRDefault="00725CF2" w:rsidP="00C5464A">
            <w:pPr>
              <w:jc w:val="both"/>
              <w:rPr>
                <w:rFonts w:cstheme="minorHAnsi"/>
                <w:sz w:val="20"/>
                <w:szCs w:val="20"/>
              </w:rPr>
            </w:pPr>
            <w:r w:rsidRPr="005C3DB7">
              <w:rPr>
                <w:rFonts w:cstheme="minorHAnsi"/>
                <w:sz w:val="20"/>
                <w:szCs w:val="20"/>
              </w:rPr>
              <w:t xml:space="preserve">Financial Offer </w:t>
            </w:r>
            <w:r w:rsidR="0098096B" w:rsidRPr="005C3DB7">
              <w:rPr>
                <w:rFonts w:cstheme="minorHAnsi"/>
                <w:sz w:val="20"/>
                <w:szCs w:val="20"/>
              </w:rPr>
              <w:t>(Appendix 3)</w:t>
            </w:r>
          </w:p>
        </w:tc>
        <w:tc>
          <w:tcPr>
            <w:tcW w:w="2798" w:type="dxa"/>
            <w:shd w:val="clear" w:color="auto" w:fill="F2F2F2" w:themeFill="background1" w:themeFillShade="F2"/>
          </w:tcPr>
          <w:p w14:paraId="086A7179" w14:textId="77777777" w:rsidR="00725CF2" w:rsidRPr="005C3DB7" w:rsidRDefault="00725CF2" w:rsidP="00C5464A">
            <w:pPr>
              <w:jc w:val="both"/>
              <w:rPr>
                <w:rFonts w:cstheme="minorHAnsi"/>
                <w:sz w:val="20"/>
                <w:szCs w:val="20"/>
              </w:rPr>
            </w:pPr>
            <w:r w:rsidRPr="005C3DB7">
              <w:rPr>
                <w:rFonts w:cstheme="minorHAnsi"/>
                <w:sz w:val="20"/>
                <w:szCs w:val="20"/>
              </w:rPr>
              <w:t>Complete, sign &amp; stamp, scan and save as ‘Financial Offer’</w:t>
            </w:r>
          </w:p>
        </w:tc>
        <w:tc>
          <w:tcPr>
            <w:tcW w:w="2906" w:type="dxa"/>
            <w:shd w:val="clear" w:color="auto" w:fill="F2F2F2" w:themeFill="background1" w:themeFillShade="F2"/>
          </w:tcPr>
          <w:p w14:paraId="768FE3B4" w14:textId="77777777" w:rsidR="00725CF2" w:rsidRPr="005C3DB7" w:rsidRDefault="00725CF2" w:rsidP="00C5464A">
            <w:pPr>
              <w:jc w:val="both"/>
              <w:rPr>
                <w:rFonts w:cstheme="minorHAnsi"/>
                <w:sz w:val="20"/>
                <w:szCs w:val="20"/>
              </w:rPr>
            </w:pPr>
            <w:r w:rsidRPr="005C3DB7">
              <w:rPr>
                <w:rFonts w:cstheme="minorHAnsi"/>
                <w:sz w:val="20"/>
                <w:szCs w:val="20"/>
              </w:rPr>
              <w:t xml:space="preserve">Complete, sign, stamp and submit. </w:t>
            </w:r>
          </w:p>
        </w:tc>
        <w:tc>
          <w:tcPr>
            <w:tcW w:w="975" w:type="dxa"/>
          </w:tcPr>
          <w:p w14:paraId="091F6BCD" w14:textId="77777777" w:rsidR="00725CF2" w:rsidRPr="005C3DB7" w:rsidRDefault="00725CF2" w:rsidP="00C5464A">
            <w:pPr>
              <w:jc w:val="both"/>
              <w:rPr>
                <w:rFonts w:cstheme="minorHAnsi"/>
                <w:sz w:val="20"/>
                <w:szCs w:val="20"/>
              </w:rPr>
            </w:pPr>
          </w:p>
        </w:tc>
      </w:tr>
      <w:tr w:rsidR="00725CF2" w:rsidRPr="005C3DB7" w14:paraId="286CD71A" w14:textId="77777777" w:rsidTr="003449DE">
        <w:trPr>
          <w:trHeight w:val="709"/>
        </w:trPr>
        <w:tc>
          <w:tcPr>
            <w:tcW w:w="704" w:type="dxa"/>
            <w:shd w:val="clear" w:color="auto" w:fill="D9D9D9" w:themeFill="background1" w:themeFillShade="D9"/>
          </w:tcPr>
          <w:p w14:paraId="1D749317" w14:textId="77777777" w:rsidR="00725CF2" w:rsidRPr="005C3DB7" w:rsidRDefault="00725CF2" w:rsidP="00C5464A">
            <w:pPr>
              <w:jc w:val="both"/>
              <w:rPr>
                <w:rFonts w:cstheme="minorHAnsi"/>
                <w:sz w:val="20"/>
                <w:szCs w:val="20"/>
              </w:rPr>
            </w:pPr>
            <w:r w:rsidRPr="005C3DB7">
              <w:rPr>
                <w:rFonts w:cstheme="minorHAnsi"/>
                <w:sz w:val="20"/>
                <w:szCs w:val="20"/>
              </w:rPr>
              <w:t>5</w:t>
            </w:r>
          </w:p>
        </w:tc>
        <w:tc>
          <w:tcPr>
            <w:tcW w:w="2801" w:type="dxa"/>
            <w:shd w:val="clear" w:color="auto" w:fill="F2F2F2" w:themeFill="background1" w:themeFillShade="F2"/>
          </w:tcPr>
          <w:p w14:paraId="1C3B8B7C" w14:textId="77777777" w:rsidR="00725CF2" w:rsidRPr="005C3DB7" w:rsidRDefault="00725CF2" w:rsidP="00C5464A">
            <w:pPr>
              <w:jc w:val="both"/>
              <w:rPr>
                <w:rFonts w:cstheme="minorHAnsi"/>
                <w:sz w:val="20"/>
                <w:szCs w:val="20"/>
              </w:rPr>
            </w:pPr>
            <w:r w:rsidRPr="005C3DB7">
              <w:rPr>
                <w:rFonts w:cstheme="minorHAnsi"/>
                <w:sz w:val="20"/>
                <w:szCs w:val="20"/>
              </w:rPr>
              <w:t>GOAL Terms and Conditions</w:t>
            </w:r>
            <w:r w:rsidR="00343761" w:rsidRPr="005C3DB7">
              <w:rPr>
                <w:rFonts w:cstheme="minorHAnsi"/>
                <w:sz w:val="20"/>
                <w:szCs w:val="20"/>
              </w:rPr>
              <w:t xml:space="preserve"> (appendix 4)</w:t>
            </w:r>
          </w:p>
        </w:tc>
        <w:tc>
          <w:tcPr>
            <w:tcW w:w="2798" w:type="dxa"/>
            <w:shd w:val="clear" w:color="auto" w:fill="F2F2F2" w:themeFill="background1" w:themeFillShade="F2"/>
          </w:tcPr>
          <w:p w14:paraId="3362DB61" w14:textId="77777777" w:rsidR="00725CF2" w:rsidRPr="005C3DB7" w:rsidRDefault="00725CF2" w:rsidP="00C5464A">
            <w:pPr>
              <w:jc w:val="both"/>
              <w:rPr>
                <w:rFonts w:cstheme="minorHAnsi"/>
                <w:sz w:val="20"/>
                <w:szCs w:val="20"/>
              </w:rPr>
            </w:pPr>
            <w:r w:rsidRPr="005C3DB7">
              <w:rPr>
                <w:rFonts w:cstheme="minorHAnsi"/>
                <w:sz w:val="20"/>
                <w:szCs w:val="20"/>
              </w:rPr>
              <w:t xml:space="preserve">Sign, </w:t>
            </w:r>
            <w:proofErr w:type="gramStart"/>
            <w:r w:rsidRPr="005C3DB7">
              <w:rPr>
                <w:rFonts w:cstheme="minorHAnsi"/>
                <w:sz w:val="20"/>
                <w:szCs w:val="20"/>
              </w:rPr>
              <w:t>scan</w:t>
            </w:r>
            <w:proofErr w:type="gramEnd"/>
            <w:r w:rsidRPr="005C3DB7">
              <w:rPr>
                <w:rFonts w:cstheme="minorHAnsi"/>
                <w:sz w:val="20"/>
                <w:szCs w:val="20"/>
              </w:rPr>
              <w:t xml:space="preserve"> and save as ‘GOAL Terms and Conditions’</w:t>
            </w:r>
          </w:p>
        </w:tc>
        <w:tc>
          <w:tcPr>
            <w:tcW w:w="2906" w:type="dxa"/>
            <w:shd w:val="clear" w:color="auto" w:fill="F2F2F2" w:themeFill="background1" w:themeFillShade="F2"/>
          </w:tcPr>
          <w:p w14:paraId="7286EF14" w14:textId="77777777" w:rsidR="00725CF2" w:rsidRPr="005C3DB7" w:rsidRDefault="00725CF2" w:rsidP="00C5464A">
            <w:pPr>
              <w:jc w:val="both"/>
              <w:rPr>
                <w:rFonts w:cstheme="minorHAnsi"/>
                <w:sz w:val="20"/>
                <w:szCs w:val="20"/>
              </w:rPr>
            </w:pPr>
            <w:r w:rsidRPr="005C3DB7">
              <w:rPr>
                <w:rFonts w:cstheme="minorHAnsi"/>
                <w:sz w:val="20"/>
                <w:szCs w:val="20"/>
              </w:rPr>
              <w:t xml:space="preserve">Sign, </w:t>
            </w:r>
            <w:proofErr w:type="gramStart"/>
            <w:r w:rsidRPr="005C3DB7">
              <w:rPr>
                <w:rFonts w:cstheme="minorHAnsi"/>
                <w:sz w:val="20"/>
                <w:szCs w:val="20"/>
              </w:rPr>
              <w:t>stamp</w:t>
            </w:r>
            <w:proofErr w:type="gramEnd"/>
            <w:r w:rsidRPr="005C3DB7">
              <w:rPr>
                <w:rFonts w:cstheme="minorHAnsi"/>
                <w:sz w:val="20"/>
                <w:szCs w:val="20"/>
              </w:rPr>
              <w:t xml:space="preserve"> and submit.</w:t>
            </w:r>
          </w:p>
        </w:tc>
        <w:tc>
          <w:tcPr>
            <w:tcW w:w="975" w:type="dxa"/>
          </w:tcPr>
          <w:p w14:paraId="3D8EC01C" w14:textId="77777777" w:rsidR="00725CF2" w:rsidRPr="005C3DB7" w:rsidRDefault="00725CF2" w:rsidP="00C5464A">
            <w:pPr>
              <w:jc w:val="both"/>
              <w:rPr>
                <w:rFonts w:cstheme="minorHAnsi"/>
                <w:sz w:val="20"/>
                <w:szCs w:val="20"/>
              </w:rPr>
            </w:pPr>
          </w:p>
        </w:tc>
      </w:tr>
      <w:tr w:rsidR="00725CF2" w:rsidRPr="005C3DB7" w14:paraId="7F56357D" w14:textId="77777777" w:rsidTr="003449DE">
        <w:trPr>
          <w:trHeight w:val="2149"/>
        </w:trPr>
        <w:tc>
          <w:tcPr>
            <w:tcW w:w="704" w:type="dxa"/>
            <w:shd w:val="clear" w:color="auto" w:fill="D9D9D9" w:themeFill="background1" w:themeFillShade="D9"/>
          </w:tcPr>
          <w:p w14:paraId="7284CD9E" w14:textId="77777777" w:rsidR="00725CF2" w:rsidRPr="005C3DB7" w:rsidRDefault="00725CF2" w:rsidP="00C5464A">
            <w:pPr>
              <w:jc w:val="both"/>
              <w:rPr>
                <w:rFonts w:cstheme="minorHAnsi"/>
                <w:sz w:val="20"/>
                <w:szCs w:val="20"/>
              </w:rPr>
            </w:pPr>
            <w:r w:rsidRPr="005C3DB7">
              <w:rPr>
                <w:rFonts w:cstheme="minorHAnsi"/>
                <w:sz w:val="20"/>
                <w:szCs w:val="20"/>
              </w:rPr>
              <w:lastRenderedPageBreak/>
              <w:t>6</w:t>
            </w:r>
          </w:p>
        </w:tc>
        <w:tc>
          <w:tcPr>
            <w:tcW w:w="2801" w:type="dxa"/>
            <w:shd w:val="clear" w:color="auto" w:fill="F2F2F2" w:themeFill="background1" w:themeFillShade="F2"/>
          </w:tcPr>
          <w:p w14:paraId="6BD12A0C" w14:textId="581E7BE5" w:rsidR="00725CF2" w:rsidRPr="005C3DB7" w:rsidRDefault="00725CF2" w:rsidP="0085695D">
            <w:pPr>
              <w:jc w:val="both"/>
              <w:rPr>
                <w:rFonts w:cstheme="minorHAnsi"/>
                <w:sz w:val="20"/>
                <w:szCs w:val="20"/>
              </w:rPr>
            </w:pPr>
            <w:r w:rsidRPr="005C3DB7">
              <w:rPr>
                <w:rFonts w:cstheme="minorHAnsi"/>
                <w:sz w:val="20"/>
                <w:szCs w:val="20"/>
              </w:rPr>
              <w:t>Copies of the last financial years’</w:t>
            </w:r>
            <w:r w:rsidR="001A1132" w:rsidRPr="005C3DB7">
              <w:rPr>
                <w:rFonts w:cstheme="minorHAnsi"/>
                <w:sz w:val="20"/>
                <w:szCs w:val="20"/>
              </w:rPr>
              <w:t xml:space="preserve"> </w:t>
            </w:r>
            <w:r w:rsidR="000458D0" w:rsidRPr="005C3DB7">
              <w:rPr>
                <w:rFonts w:cstheme="minorHAnsi"/>
                <w:sz w:val="20"/>
                <w:szCs w:val="20"/>
              </w:rPr>
              <w:t>20</w:t>
            </w:r>
            <w:r w:rsidR="00303B12" w:rsidRPr="005C3DB7">
              <w:rPr>
                <w:rFonts w:cstheme="minorHAnsi"/>
                <w:sz w:val="20"/>
                <w:szCs w:val="20"/>
              </w:rPr>
              <w:t>2</w:t>
            </w:r>
            <w:r w:rsidR="00327738">
              <w:rPr>
                <w:rFonts w:cstheme="minorHAnsi"/>
                <w:sz w:val="20"/>
                <w:szCs w:val="20"/>
              </w:rPr>
              <w:t>1</w:t>
            </w:r>
            <w:r w:rsidR="001A1132" w:rsidRPr="005C3DB7">
              <w:rPr>
                <w:rFonts w:cstheme="minorHAnsi"/>
                <w:sz w:val="20"/>
                <w:szCs w:val="20"/>
              </w:rPr>
              <w:t>, 202</w:t>
            </w:r>
            <w:r w:rsidR="00327738">
              <w:rPr>
                <w:rFonts w:cstheme="minorHAnsi"/>
                <w:sz w:val="20"/>
                <w:szCs w:val="20"/>
              </w:rPr>
              <w:t>2</w:t>
            </w:r>
            <w:r w:rsidR="000458D0" w:rsidRPr="005C3DB7">
              <w:rPr>
                <w:rFonts w:cstheme="minorHAnsi"/>
                <w:sz w:val="20"/>
                <w:szCs w:val="20"/>
              </w:rPr>
              <w:t xml:space="preserve"> &amp; 202</w:t>
            </w:r>
            <w:r w:rsidR="00327738">
              <w:rPr>
                <w:rFonts w:cstheme="minorHAnsi"/>
                <w:sz w:val="20"/>
                <w:szCs w:val="20"/>
              </w:rPr>
              <w:t>3</w:t>
            </w:r>
            <w:r w:rsidR="001A1132" w:rsidRPr="005C3DB7">
              <w:rPr>
                <w:rFonts w:cstheme="minorHAnsi"/>
                <w:sz w:val="20"/>
                <w:szCs w:val="20"/>
              </w:rPr>
              <w:t xml:space="preserve"> </w:t>
            </w:r>
            <w:r w:rsidRPr="005C3DB7">
              <w:rPr>
                <w:rFonts w:cstheme="minorHAnsi"/>
                <w:sz w:val="20"/>
                <w:szCs w:val="20"/>
              </w:rPr>
              <w:t>AUDITED financial accounts, including details of profit and loss and cash flow. These must be audited by an external independent party (either a company or an Independent Accountant)</w:t>
            </w:r>
            <w:r w:rsidR="0085695D" w:rsidRPr="005C3DB7">
              <w:rPr>
                <w:rFonts w:cstheme="minorHAnsi"/>
                <w:sz w:val="20"/>
                <w:szCs w:val="20"/>
              </w:rPr>
              <w:t xml:space="preserve"> </w:t>
            </w:r>
          </w:p>
        </w:tc>
        <w:tc>
          <w:tcPr>
            <w:tcW w:w="2798" w:type="dxa"/>
            <w:shd w:val="clear" w:color="auto" w:fill="F2F2F2" w:themeFill="background1" w:themeFillShade="F2"/>
          </w:tcPr>
          <w:p w14:paraId="5246EDBE" w14:textId="77777777" w:rsidR="00725CF2" w:rsidRPr="005C3DB7" w:rsidRDefault="00725CF2" w:rsidP="00C5464A">
            <w:pPr>
              <w:jc w:val="both"/>
              <w:rPr>
                <w:rFonts w:cstheme="minorHAnsi"/>
                <w:sz w:val="20"/>
                <w:szCs w:val="20"/>
              </w:rPr>
            </w:pPr>
            <w:r w:rsidRPr="005C3DB7">
              <w:rPr>
                <w:rFonts w:cstheme="minorHAnsi"/>
                <w:sz w:val="20"/>
                <w:szCs w:val="20"/>
              </w:rPr>
              <w:t>Attach copies of audited accounts and save as ‘Financial Accounts’</w:t>
            </w:r>
          </w:p>
        </w:tc>
        <w:tc>
          <w:tcPr>
            <w:tcW w:w="2906" w:type="dxa"/>
            <w:shd w:val="clear" w:color="auto" w:fill="F2F2F2" w:themeFill="background1" w:themeFillShade="F2"/>
          </w:tcPr>
          <w:p w14:paraId="061B74B5" w14:textId="77777777" w:rsidR="00725CF2" w:rsidRPr="005C3DB7" w:rsidRDefault="00725CF2" w:rsidP="00C5464A">
            <w:pPr>
              <w:jc w:val="both"/>
              <w:rPr>
                <w:rFonts w:cstheme="minorHAnsi"/>
                <w:sz w:val="20"/>
                <w:szCs w:val="20"/>
              </w:rPr>
            </w:pPr>
            <w:r w:rsidRPr="005C3DB7">
              <w:rPr>
                <w:rFonts w:cstheme="minorHAnsi"/>
                <w:sz w:val="20"/>
                <w:szCs w:val="20"/>
              </w:rPr>
              <w:t xml:space="preserve">Submit copies of audited accounts. </w:t>
            </w:r>
          </w:p>
        </w:tc>
        <w:tc>
          <w:tcPr>
            <w:tcW w:w="975" w:type="dxa"/>
          </w:tcPr>
          <w:p w14:paraId="6658FFB2" w14:textId="77777777" w:rsidR="00725CF2" w:rsidRPr="005C3DB7" w:rsidRDefault="00725CF2" w:rsidP="00C5464A">
            <w:pPr>
              <w:jc w:val="both"/>
              <w:rPr>
                <w:rFonts w:cstheme="minorHAnsi"/>
                <w:sz w:val="20"/>
                <w:szCs w:val="20"/>
              </w:rPr>
            </w:pPr>
          </w:p>
        </w:tc>
      </w:tr>
      <w:tr w:rsidR="00725CF2" w:rsidRPr="005C3DB7" w14:paraId="73378D2A" w14:textId="77777777" w:rsidTr="00EC4C5F">
        <w:trPr>
          <w:trHeight w:val="405"/>
        </w:trPr>
        <w:tc>
          <w:tcPr>
            <w:tcW w:w="704" w:type="dxa"/>
            <w:shd w:val="clear" w:color="auto" w:fill="D9D9D9" w:themeFill="background1" w:themeFillShade="D9"/>
          </w:tcPr>
          <w:p w14:paraId="294EF6D8" w14:textId="77777777" w:rsidR="00725CF2" w:rsidRPr="005C3DB7" w:rsidRDefault="00D02AE0" w:rsidP="00C5464A">
            <w:pPr>
              <w:jc w:val="both"/>
              <w:rPr>
                <w:rFonts w:cstheme="minorHAnsi"/>
                <w:sz w:val="20"/>
                <w:szCs w:val="20"/>
              </w:rPr>
            </w:pPr>
            <w:r w:rsidRPr="005C3DB7">
              <w:rPr>
                <w:rFonts w:cstheme="minorHAnsi"/>
                <w:sz w:val="20"/>
                <w:szCs w:val="20"/>
              </w:rPr>
              <w:t>7</w:t>
            </w:r>
          </w:p>
        </w:tc>
        <w:tc>
          <w:tcPr>
            <w:tcW w:w="2801" w:type="dxa"/>
            <w:shd w:val="clear" w:color="auto" w:fill="F2F2F2" w:themeFill="background1" w:themeFillShade="F2"/>
          </w:tcPr>
          <w:p w14:paraId="55608ED0" w14:textId="6EC3F5B2" w:rsidR="00725CF2" w:rsidRPr="005C3DB7" w:rsidRDefault="00D02AE0" w:rsidP="00C5464A">
            <w:pPr>
              <w:jc w:val="both"/>
              <w:rPr>
                <w:rFonts w:cstheme="minorHAnsi"/>
                <w:sz w:val="20"/>
                <w:szCs w:val="20"/>
              </w:rPr>
            </w:pPr>
            <w:r w:rsidRPr="005C3DB7">
              <w:rPr>
                <w:rFonts w:cstheme="minorHAnsi"/>
                <w:sz w:val="20"/>
                <w:szCs w:val="20"/>
              </w:rPr>
              <w:t xml:space="preserve">Valid and Renewed Trade </w:t>
            </w:r>
            <w:r w:rsidR="002D01EF" w:rsidRPr="005C3DB7">
              <w:rPr>
                <w:rFonts w:cstheme="minorHAnsi"/>
                <w:sz w:val="20"/>
                <w:szCs w:val="20"/>
              </w:rPr>
              <w:t xml:space="preserve">Licence, </w:t>
            </w:r>
          </w:p>
        </w:tc>
        <w:tc>
          <w:tcPr>
            <w:tcW w:w="2798" w:type="dxa"/>
            <w:shd w:val="clear" w:color="auto" w:fill="F2F2F2" w:themeFill="background1" w:themeFillShade="F2"/>
          </w:tcPr>
          <w:p w14:paraId="7453B34D" w14:textId="1B570339" w:rsidR="00725CF2" w:rsidRPr="005C3DB7" w:rsidRDefault="00D02AE0" w:rsidP="00C5464A">
            <w:pPr>
              <w:jc w:val="both"/>
              <w:rPr>
                <w:rFonts w:cstheme="minorHAnsi"/>
                <w:sz w:val="20"/>
                <w:szCs w:val="20"/>
              </w:rPr>
            </w:pPr>
            <w:r w:rsidRPr="005C3DB7">
              <w:rPr>
                <w:rFonts w:cstheme="minorHAnsi"/>
                <w:sz w:val="20"/>
                <w:szCs w:val="20"/>
              </w:rPr>
              <w:t xml:space="preserve">Scan and </w:t>
            </w:r>
            <w:r w:rsidR="005308D6" w:rsidRPr="005C3DB7">
              <w:rPr>
                <w:rFonts w:cstheme="minorHAnsi"/>
                <w:sz w:val="20"/>
                <w:szCs w:val="20"/>
              </w:rPr>
              <w:t>save</w:t>
            </w:r>
            <w:r w:rsidRPr="005C3DB7">
              <w:rPr>
                <w:rFonts w:cstheme="minorHAnsi"/>
                <w:sz w:val="20"/>
                <w:szCs w:val="20"/>
              </w:rPr>
              <w:t xml:space="preserve"> as ‘Trade Licence’</w:t>
            </w:r>
          </w:p>
        </w:tc>
        <w:tc>
          <w:tcPr>
            <w:tcW w:w="2906" w:type="dxa"/>
            <w:shd w:val="clear" w:color="auto" w:fill="F2F2F2" w:themeFill="background1" w:themeFillShade="F2"/>
          </w:tcPr>
          <w:p w14:paraId="4A1286D6" w14:textId="77777777" w:rsidR="00725CF2" w:rsidRPr="005C3DB7" w:rsidRDefault="00D02AE0" w:rsidP="00C5464A">
            <w:pPr>
              <w:jc w:val="both"/>
              <w:rPr>
                <w:rFonts w:cstheme="minorHAnsi"/>
                <w:sz w:val="20"/>
                <w:szCs w:val="20"/>
              </w:rPr>
            </w:pPr>
            <w:r w:rsidRPr="005C3DB7">
              <w:rPr>
                <w:rFonts w:cstheme="minorHAnsi"/>
                <w:sz w:val="20"/>
                <w:szCs w:val="20"/>
              </w:rPr>
              <w:t>Submit copy of Trade Licence</w:t>
            </w:r>
          </w:p>
        </w:tc>
        <w:tc>
          <w:tcPr>
            <w:tcW w:w="975" w:type="dxa"/>
          </w:tcPr>
          <w:p w14:paraId="43CB8EF1" w14:textId="77777777" w:rsidR="00725CF2" w:rsidRPr="005C3DB7" w:rsidRDefault="00725CF2" w:rsidP="00C5464A">
            <w:pPr>
              <w:jc w:val="both"/>
              <w:rPr>
                <w:rFonts w:cstheme="minorHAnsi"/>
                <w:sz w:val="20"/>
                <w:szCs w:val="20"/>
              </w:rPr>
            </w:pPr>
          </w:p>
        </w:tc>
      </w:tr>
      <w:tr w:rsidR="00EC4C5F" w:rsidRPr="005C3DB7" w14:paraId="45D1014E" w14:textId="77777777" w:rsidTr="00EC4C5F">
        <w:trPr>
          <w:trHeight w:val="210"/>
        </w:trPr>
        <w:tc>
          <w:tcPr>
            <w:tcW w:w="704" w:type="dxa"/>
            <w:shd w:val="clear" w:color="auto" w:fill="D9D9D9" w:themeFill="background1" w:themeFillShade="D9"/>
          </w:tcPr>
          <w:p w14:paraId="230EBE86" w14:textId="75CAB316" w:rsidR="00EC4C5F" w:rsidRPr="005C3DB7" w:rsidRDefault="00EC4C5F" w:rsidP="00C5464A">
            <w:pPr>
              <w:jc w:val="both"/>
              <w:rPr>
                <w:rFonts w:cstheme="minorHAnsi"/>
                <w:sz w:val="20"/>
                <w:szCs w:val="20"/>
              </w:rPr>
            </w:pPr>
            <w:r w:rsidRPr="005C3DB7">
              <w:rPr>
                <w:rFonts w:cstheme="minorHAnsi"/>
                <w:sz w:val="20"/>
                <w:szCs w:val="20"/>
              </w:rPr>
              <w:t>8</w:t>
            </w:r>
          </w:p>
        </w:tc>
        <w:tc>
          <w:tcPr>
            <w:tcW w:w="2801" w:type="dxa"/>
            <w:shd w:val="clear" w:color="auto" w:fill="F2F2F2" w:themeFill="background1" w:themeFillShade="F2"/>
          </w:tcPr>
          <w:p w14:paraId="07AFD9D9" w14:textId="5A6FAF04" w:rsidR="00EC4C5F" w:rsidRPr="005C3DB7" w:rsidRDefault="00EC4C5F" w:rsidP="00EC4C5F">
            <w:pPr>
              <w:jc w:val="both"/>
              <w:rPr>
                <w:rFonts w:cstheme="minorHAnsi"/>
                <w:sz w:val="20"/>
                <w:szCs w:val="20"/>
              </w:rPr>
            </w:pPr>
            <w:r w:rsidRPr="005C3DB7">
              <w:rPr>
                <w:rFonts w:cstheme="minorHAnsi"/>
                <w:sz w:val="20"/>
                <w:szCs w:val="20"/>
              </w:rPr>
              <w:t xml:space="preserve">VAT document </w:t>
            </w:r>
          </w:p>
        </w:tc>
        <w:tc>
          <w:tcPr>
            <w:tcW w:w="2798" w:type="dxa"/>
            <w:shd w:val="clear" w:color="auto" w:fill="F2F2F2" w:themeFill="background1" w:themeFillShade="F2"/>
          </w:tcPr>
          <w:p w14:paraId="00451208" w14:textId="4A710920" w:rsidR="00EC4C5F" w:rsidRPr="005C3DB7" w:rsidRDefault="00EC4C5F" w:rsidP="00C5464A">
            <w:pPr>
              <w:jc w:val="both"/>
              <w:rPr>
                <w:rFonts w:cstheme="minorHAnsi"/>
                <w:sz w:val="20"/>
                <w:szCs w:val="20"/>
              </w:rPr>
            </w:pPr>
            <w:r w:rsidRPr="005C3DB7">
              <w:rPr>
                <w:rFonts w:cstheme="minorHAnsi"/>
                <w:sz w:val="20"/>
                <w:szCs w:val="20"/>
              </w:rPr>
              <w:t>Scan and save as VAT document</w:t>
            </w:r>
          </w:p>
        </w:tc>
        <w:tc>
          <w:tcPr>
            <w:tcW w:w="2906" w:type="dxa"/>
            <w:shd w:val="clear" w:color="auto" w:fill="F2F2F2" w:themeFill="background1" w:themeFillShade="F2"/>
          </w:tcPr>
          <w:p w14:paraId="74D17938" w14:textId="7D3174C3" w:rsidR="00EC4C5F" w:rsidRPr="005C3DB7" w:rsidRDefault="00EC4C5F" w:rsidP="00C5464A">
            <w:pPr>
              <w:jc w:val="both"/>
              <w:rPr>
                <w:rFonts w:cstheme="minorHAnsi"/>
                <w:sz w:val="20"/>
                <w:szCs w:val="20"/>
              </w:rPr>
            </w:pPr>
            <w:r w:rsidRPr="005C3DB7">
              <w:rPr>
                <w:rFonts w:cstheme="minorHAnsi"/>
                <w:sz w:val="20"/>
                <w:szCs w:val="20"/>
              </w:rPr>
              <w:t>Submit copy of VAT document</w:t>
            </w:r>
          </w:p>
        </w:tc>
        <w:tc>
          <w:tcPr>
            <w:tcW w:w="975" w:type="dxa"/>
          </w:tcPr>
          <w:p w14:paraId="23246204" w14:textId="77777777" w:rsidR="00EC4C5F" w:rsidRPr="005C3DB7" w:rsidRDefault="00EC4C5F" w:rsidP="00C5464A">
            <w:pPr>
              <w:jc w:val="both"/>
              <w:rPr>
                <w:rFonts w:cstheme="minorHAnsi"/>
                <w:sz w:val="20"/>
                <w:szCs w:val="20"/>
              </w:rPr>
            </w:pPr>
          </w:p>
        </w:tc>
      </w:tr>
      <w:tr w:rsidR="00EC4C5F" w:rsidRPr="005C3DB7" w14:paraId="2648F8B5" w14:textId="77777777" w:rsidTr="003449DE">
        <w:trPr>
          <w:trHeight w:val="1080"/>
        </w:trPr>
        <w:tc>
          <w:tcPr>
            <w:tcW w:w="704" w:type="dxa"/>
            <w:shd w:val="clear" w:color="auto" w:fill="D9D9D9" w:themeFill="background1" w:themeFillShade="D9"/>
          </w:tcPr>
          <w:p w14:paraId="086BE94C" w14:textId="19417C78" w:rsidR="00EC4C5F" w:rsidRPr="005C3DB7" w:rsidRDefault="008453FE" w:rsidP="00C5464A">
            <w:pPr>
              <w:jc w:val="both"/>
              <w:rPr>
                <w:rFonts w:cstheme="minorHAnsi"/>
                <w:sz w:val="20"/>
                <w:szCs w:val="20"/>
              </w:rPr>
            </w:pPr>
            <w:r w:rsidRPr="005C3DB7">
              <w:rPr>
                <w:rFonts w:cstheme="minorHAnsi"/>
                <w:sz w:val="20"/>
                <w:szCs w:val="20"/>
              </w:rPr>
              <w:t>9</w:t>
            </w:r>
          </w:p>
        </w:tc>
        <w:tc>
          <w:tcPr>
            <w:tcW w:w="2801" w:type="dxa"/>
            <w:shd w:val="clear" w:color="auto" w:fill="F2F2F2" w:themeFill="background1" w:themeFillShade="F2"/>
          </w:tcPr>
          <w:p w14:paraId="2EE1CFCB" w14:textId="77777777" w:rsidR="00EC4C5F" w:rsidRPr="005C3DB7" w:rsidRDefault="00EC4C5F" w:rsidP="00EC4C5F">
            <w:pPr>
              <w:jc w:val="both"/>
              <w:rPr>
                <w:rFonts w:cstheme="minorHAnsi"/>
                <w:sz w:val="20"/>
                <w:szCs w:val="20"/>
              </w:rPr>
            </w:pPr>
            <w:r w:rsidRPr="005C3DB7">
              <w:rPr>
                <w:rFonts w:cstheme="minorHAnsi"/>
                <w:sz w:val="20"/>
                <w:szCs w:val="20"/>
              </w:rPr>
              <w:t>TAX registration certificate for local suppliers and related valid documents for international suppliers.</w:t>
            </w:r>
          </w:p>
        </w:tc>
        <w:tc>
          <w:tcPr>
            <w:tcW w:w="2798" w:type="dxa"/>
            <w:shd w:val="clear" w:color="auto" w:fill="F2F2F2" w:themeFill="background1" w:themeFillShade="F2"/>
          </w:tcPr>
          <w:p w14:paraId="27ED67A7" w14:textId="56E62A44" w:rsidR="00EC4C5F" w:rsidRPr="005C3DB7" w:rsidRDefault="00EA5A33" w:rsidP="00C5464A">
            <w:pPr>
              <w:jc w:val="both"/>
              <w:rPr>
                <w:rFonts w:cstheme="minorHAnsi"/>
                <w:sz w:val="20"/>
                <w:szCs w:val="20"/>
              </w:rPr>
            </w:pPr>
            <w:r w:rsidRPr="005C3DB7">
              <w:rPr>
                <w:rFonts w:cstheme="minorHAnsi"/>
                <w:sz w:val="20"/>
                <w:szCs w:val="20"/>
              </w:rPr>
              <w:t>Scan and save as Tax registration document</w:t>
            </w:r>
          </w:p>
        </w:tc>
        <w:tc>
          <w:tcPr>
            <w:tcW w:w="2906" w:type="dxa"/>
            <w:shd w:val="clear" w:color="auto" w:fill="F2F2F2" w:themeFill="background1" w:themeFillShade="F2"/>
          </w:tcPr>
          <w:p w14:paraId="59AE4164" w14:textId="696D3A78" w:rsidR="00EC4C5F" w:rsidRPr="005C3DB7" w:rsidRDefault="00EA5A33" w:rsidP="00C5464A">
            <w:pPr>
              <w:jc w:val="both"/>
              <w:rPr>
                <w:rFonts w:cstheme="minorHAnsi"/>
                <w:sz w:val="20"/>
                <w:szCs w:val="20"/>
              </w:rPr>
            </w:pPr>
            <w:r w:rsidRPr="005C3DB7">
              <w:rPr>
                <w:rFonts w:cstheme="minorHAnsi"/>
                <w:sz w:val="20"/>
                <w:szCs w:val="20"/>
              </w:rPr>
              <w:t>Submit copy of Tax registration document</w:t>
            </w:r>
          </w:p>
        </w:tc>
        <w:tc>
          <w:tcPr>
            <w:tcW w:w="975" w:type="dxa"/>
          </w:tcPr>
          <w:p w14:paraId="0D0F7D5C" w14:textId="77777777" w:rsidR="00EC4C5F" w:rsidRPr="005C3DB7" w:rsidRDefault="00EC4C5F" w:rsidP="00C5464A">
            <w:pPr>
              <w:jc w:val="both"/>
              <w:rPr>
                <w:rFonts w:cstheme="minorHAnsi"/>
                <w:sz w:val="20"/>
                <w:szCs w:val="20"/>
              </w:rPr>
            </w:pPr>
          </w:p>
        </w:tc>
      </w:tr>
      <w:tr w:rsidR="00AF6596" w:rsidRPr="005C3DB7" w14:paraId="260481B3" w14:textId="77777777" w:rsidTr="003449DE">
        <w:tc>
          <w:tcPr>
            <w:tcW w:w="704" w:type="dxa"/>
            <w:shd w:val="clear" w:color="auto" w:fill="D9D9D9" w:themeFill="background1" w:themeFillShade="D9"/>
          </w:tcPr>
          <w:p w14:paraId="352F6764" w14:textId="57007DD9" w:rsidR="00AF6596" w:rsidRPr="005C3DB7" w:rsidRDefault="008453FE" w:rsidP="00C5464A">
            <w:pPr>
              <w:jc w:val="both"/>
              <w:rPr>
                <w:rFonts w:cstheme="minorHAnsi"/>
                <w:sz w:val="20"/>
                <w:szCs w:val="20"/>
              </w:rPr>
            </w:pPr>
            <w:r w:rsidRPr="005C3DB7">
              <w:rPr>
                <w:rFonts w:cstheme="minorHAnsi"/>
                <w:sz w:val="20"/>
                <w:szCs w:val="20"/>
              </w:rPr>
              <w:t>10</w:t>
            </w:r>
          </w:p>
        </w:tc>
        <w:tc>
          <w:tcPr>
            <w:tcW w:w="2801" w:type="dxa"/>
            <w:shd w:val="clear" w:color="auto" w:fill="F2F2F2" w:themeFill="background1" w:themeFillShade="F2"/>
          </w:tcPr>
          <w:p w14:paraId="769E26CA" w14:textId="10167420" w:rsidR="00AF6596" w:rsidRPr="005C3DB7" w:rsidRDefault="00AF6596" w:rsidP="00C5464A">
            <w:pPr>
              <w:jc w:val="both"/>
              <w:rPr>
                <w:rFonts w:cstheme="minorHAnsi"/>
                <w:sz w:val="20"/>
                <w:szCs w:val="20"/>
              </w:rPr>
            </w:pPr>
            <w:r w:rsidRPr="005C3DB7">
              <w:rPr>
                <w:rFonts w:cstheme="minorHAnsi"/>
                <w:sz w:val="20"/>
                <w:szCs w:val="20"/>
              </w:rPr>
              <w:t>Sample</w:t>
            </w:r>
            <w:r w:rsidR="00174F84" w:rsidRPr="005C3DB7">
              <w:rPr>
                <w:rFonts w:cstheme="minorHAnsi"/>
                <w:sz w:val="20"/>
                <w:szCs w:val="20"/>
              </w:rPr>
              <w:t>s</w:t>
            </w:r>
            <w:r w:rsidR="00303B12" w:rsidRPr="005C3DB7">
              <w:rPr>
                <w:rFonts w:cstheme="minorHAnsi"/>
                <w:sz w:val="20"/>
                <w:szCs w:val="20"/>
              </w:rPr>
              <w:t xml:space="preserve"> when requested</w:t>
            </w:r>
          </w:p>
        </w:tc>
        <w:tc>
          <w:tcPr>
            <w:tcW w:w="2798" w:type="dxa"/>
            <w:shd w:val="clear" w:color="auto" w:fill="F2F2F2" w:themeFill="background1" w:themeFillShade="F2"/>
          </w:tcPr>
          <w:p w14:paraId="2C430DD1" w14:textId="77777777" w:rsidR="00AF6596" w:rsidRPr="005C3DB7" w:rsidRDefault="00AF6596" w:rsidP="00C5464A">
            <w:pPr>
              <w:jc w:val="both"/>
              <w:rPr>
                <w:rFonts w:cstheme="minorHAnsi"/>
                <w:sz w:val="20"/>
                <w:szCs w:val="20"/>
              </w:rPr>
            </w:pPr>
          </w:p>
        </w:tc>
        <w:tc>
          <w:tcPr>
            <w:tcW w:w="2906" w:type="dxa"/>
            <w:shd w:val="clear" w:color="auto" w:fill="F2F2F2" w:themeFill="background1" w:themeFillShade="F2"/>
          </w:tcPr>
          <w:p w14:paraId="2375DD46" w14:textId="77777777" w:rsidR="00AF6596" w:rsidRPr="005C3DB7" w:rsidRDefault="00AF6596" w:rsidP="00C5464A">
            <w:pPr>
              <w:jc w:val="both"/>
              <w:rPr>
                <w:rFonts w:cstheme="minorHAnsi"/>
                <w:sz w:val="20"/>
                <w:szCs w:val="20"/>
              </w:rPr>
            </w:pPr>
            <w:r w:rsidRPr="005C3DB7">
              <w:rPr>
                <w:rFonts w:cstheme="minorHAnsi"/>
                <w:sz w:val="20"/>
                <w:szCs w:val="20"/>
              </w:rPr>
              <w:t>Submit sample material Items</w:t>
            </w:r>
          </w:p>
        </w:tc>
        <w:tc>
          <w:tcPr>
            <w:tcW w:w="975" w:type="dxa"/>
          </w:tcPr>
          <w:p w14:paraId="7BB691CE" w14:textId="77777777" w:rsidR="00AF6596" w:rsidRPr="005C3DB7" w:rsidRDefault="00AF6596" w:rsidP="00C5464A">
            <w:pPr>
              <w:jc w:val="both"/>
              <w:rPr>
                <w:rFonts w:cstheme="minorHAnsi"/>
                <w:sz w:val="20"/>
                <w:szCs w:val="20"/>
              </w:rPr>
            </w:pPr>
          </w:p>
        </w:tc>
      </w:tr>
      <w:tr w:rsidR="0050040E" w:rsidRPr="005C3DB7" w14:paraId="4BBCF170" w14:textId="77777777" w:rsidTr="003449DE">
        <w:tc>
          <w:tcPr>
            <w:tcW w:w="704" w:type="dxa"/>
            <w:shd w:val="clear" w:color="auto" w:fill="D9D9D9" w:themeFill="background1" w:themeFillShade="D9"/>
          </w:tcPr>
          <w:p w14:paraId="28577F3D" w14:textId="751E3B7C" w:rsidR="0050040E" w:rsidRPr="005C3DB7" w:rsidRDefault="0050040E" w:rsidP="0050040E">
            <w:pPr>
              <w:jc w:val="both"/>
              <w:rPr>
                <w:rFonts w:cstheme="minorHAnsi"/>
                <w:sz w:val="20"/>
                <w:szCs w:val="20"/>
              </w:rPr>
            </w:pPr>
            <w:r w:rsidRPr="005C3DB7">
              <w:rPr>
                <w:rFonts w:cstheme="minorHAnsi"/>
                <w:sz w:val="20"/>
                <w:szCs w:val="20"/>
              </w:rPr>
              <w:t>11</w:t>
            </w:r>
          </w:p>
        </w:tc>
        <w:tc>
          <w:tcPr>
            <w:tcW w:w="2801" w:type="dxa"/>
            <w:shd w:val="clear" w:color="auto" w:fill="F2F2F2" w:themeFill="background1" w:themeFillShade="F2"/>
          </w:tcPr>
          <w:p w14:paraId="13189616" w14:textId="77777777" w:rsidR="0050040E" w:rsidRPr="005C3DB7" w:rsidRDefault="0050040E" w:rsidP="0050040E">
            <w:pPr>
              <w:jc w:val="both"/>
              <w:rPr>
                <w:rFonts w:cstheme="minorHAnsi"/>
                <w:sz w:val="20"/>
                <w:szCs w:val="20"/>
              </w:rPr>
            </w:pPr>
            <w:r w:rsidRPr="005C3DB7">
              <w:rPr>
                <w:rFonts w:cstheme="minorHAnsi"/>
                <w:sz w:val="20"/>
                <w:szCs w:val="20"/>
              </w:rPr>
              <w:t>GDRPs Terms and conditions (Appendix 5)</w:t>
            </w:r>
          </w:p>
          <w:p w14:paraId="3FB90CD8" w14:textId="77777777" w:rsidR="0050040E" w:rsidRPr="005C3DB7" w:rsidRDefault="0050040E" w:rsidP="0050040E">
            <w:pPr>
              <w:jc w:val="both"/>
              <w:rPr>
                <w:rFonts w:cstheme="minorHAnsi"/>
                <w:sz w:val="20"/>
                <w:szCs w:val="20"/>
              </w:rPr>
            </w:pPr>
          </w:p>
        </w:tc>
        <w:tc>
          <w:tcPr>
            <w:tcW w:w="2798" w:type="dxa"/>
            <w:shd w:val="clear" w:color="auto" w:fill="F2F2F2" w:themeFill="background1" w:themeFillShade="F2"/>
          </w:tcPr>
          <w:p w14:paraId="392E9176" w14:textId="28C79400" w:rsidR="0050040E" w:rsidRPr="005C3DB7" w:rsidRDefault="0050040E" w:rsidP="0050040E">
            <w:pPr>
              <w:jc w:val="both"/>
              <w:rPr>
                <w:rFonts w:cstheme="minorHAnsi"/>
                <w:sz w:val="20"/>
                <w:szCs w:val="20"/>
              </w:rPr>
            </w:pPr>
            <w:r w:rsidRPr="005C3DB7">
              <w:rPr>
                <w:rFonts w:cstheme="minorHAnsi"/>
                <w:sz w:val="20"/>
                <w:szCs w:val="20"/>
              </w:rPr>
              <w:t xml:space="preserve">Sign, </w:t>
            </w:r>
            <w:proofErr w:type="gramStart"/>
            <w:r w:rsidRPr="005C3DB7">
              <w:rPr>
                <w:rFonts w:cstheme="minorHAnsi"/>
                <w:sz w:val="20"/>
                <w:szCs w:val="20"/>
              </w:rPr>
              <w:t>scan</w:t>
            </w:r>
            <w:proofErr w:type="gramEnd"/>
            <w:r w:rsidRPr="005C3DB7">
              <w:rPr>
                <w:rFonts w:cstheme="minorHAnsi"/>
                <w:sz w:val="20"/>
                <w:szCs w:val="20"/>
              </w:rPr>
              <w:t xml:space="preserve"> and save as ‘GOAL Terms and Conditions’</w:t>
            </w:r>
          </w:p>
        </w:tc>
        <w:tc>
          <w:tcPr>
            <w:tcW w:w="2906" w:type="dxa"/>
            <w:shd w:val="clear" w:color="auto" w:fill="F2F2F2" w:themeFill="background1" w:themeFillShade="F2"/>
          </w:tcPr>
          <w:p w14:paraId="4A8F3149" w14:textId="0B859962" w:rsidR="0050040E" w:rsidRPr="005C3DB7" w:rsidRDefault="0050040E" w:rsidP="0050040E">
            <w:pPr>
              <w:jc w:val="both"/>
              <w:rPr>
                <w:rFonts w:cstheme="minorHAnsi"/>
                <w:sz w:val="20"/>
                <w:szCs w:val="20"/>
              </w:rPr>
            </w:pPr>
            <w:r w:rsidRPr="005C3DB7">
              <w:rPr>
                <w:rFonts w:cstheme="minorHAnsi"/>
                <w:sz w:val="20"/>
                <w:szCs w:val="20"/>
              </w:rPr>
              <w:t xml:space="preserve">Sign, </w:t>
            </w:r>
            <w:proofErr w:type="gramStart"/>
            <w:r w:rsidRPr="005C3DB7">
              <w:rPr>
                <w:rFonts w:cstheme="minorHAnsi"/>
                <w:sz w:val="20"/>
                <w:szCs w:val="20"/>
              </w:rPr>
              <w:t>stamp</w:t>
            </w:r>
            <w:proofErr w:type="gramEnd"/>
            <w:r w:rsidRPr="005C3DB7">
              <w:rPr>
                <w:rFonts w:cstheme="minorHAnsi"/>
                <w:sz w:val="20"/>
                <w:szCs w:val="20"/>
              </w:rPr>
              <w:t xml:space="preserve"> and submit.</w:t>
            </w:r>
          </w:p>
        </w:tc>
        <w:tc>
          <w:tcPr>
            <w:tcW w:w="975" w:type="dxa"/>
          </w:tcPr>
          <w:p w14:paraId="72629A0E" w14:textId="77777777" w:rsidR="0050040E" w:rsidRPr="005C3DB7" w:rsidRDefault="0050040E" w:rsidP="0050040E">
            <w:pPr>
              <w:jc w:val="both"/>
              <w:rPr>
                <w:rFonts w:cstheme="minorHAnsi"/>
                <w:sz w:val="20"/>
                <w:szCs w:val="20"/>
              </w:rPr>
            </w:pPr>
          </w:p>
        </w:tc>
      </w:tr>
      <w:tr w:rsidR="0050040E" w:rsidRPr="005C3DB7" w14:paraId="26312E9A" w14:textId="77777777" w:rsidTr="003449DE">
        <w:tc>
          <w:tcPr>
            <w:tcW w:w="704" w:type="dxa"/>
            <w:shd w:val="clear" w:color="auto" w:fill="D9D9D9" w:themeFill="background1" w:themeFillShade="D9"/>
          </w:tcPr>
          <w:p w14:paraId="31BCD300" w14:textId="6CA90EA8" w:rsidR="0050040E" w:rsidRPr="005C3DB7" w:rsidRDefault="0050040E" w:rsidP="0050040E">
            <w:pPr>
              <w:jc w:val="both"/>
              <w:rPr>
                <w:rFonts w:cstheme="minorHAnsi"/>
                <w:sz w:val="20"/>
                <w:szCs w:val="20"/>
              </w:rPr>
            </w:pPr>
            <w:r w:rsidRPr="005C3DB7">
              <w:rPr>
                <w:rFonts w:cstheme="minorHAnsi"/>
                <w:sz w:val="20"/>
                <w:szCs w:val="20"/>
              </w:rPr>
              <w:t>12</w:t>
            </w:r>
          </w:p>
        </w:tc>
        <w:tc>
          <w:tcPr>
            <w:tcW w:w="2801" w:type="dxa"/>
            <w:shd w:val="clear" w:color="auto" w:fill="F2F2F2" w:themeFill="background1" w:themeFillShade="F2"/>
          </w:tcPr>
          <w:p w14:paraId="33F76651" w14:textId="0A86203A" w:rsidR="0050040E" w:rsidRPr="005C3DB7" w:rsidRDefault="0050040E" w:rsidP="0050040E">
            <w:pPr>
              <w:jc w:val="both"/>
              <w:rPr>
                <w:rFonts w:cstheme="minorHAnsi"/>
                <w:sz w:val="20"/>
                <w:szCs w:val="20"/>
              </w:rPr>
            </w:pPr>
            <w:r w:rsidRPr="005C3DB7">
              <w:t xml:space="preserve">GOAL Code of </w:t>
            </w:r>
            <w:r w:rsidR="00CE2716" w:rsidRPr="005C3DB7">
              <w:t>Conduct (</w:t>
            </w:r>
            <w:r w:rsidRPr="005C3DB7">
              <w:t>Appendix 6)</w:t>
            </w:r>
          </w:p>
        </w:tc>
        <w:tc>
          <w:tcPr>
            <w:tcW w:w="2798" w:type="dxa"/>
            <w:shd w:val="clear" w:color="auto" w:fill="F2F2F2" w:themeFill="background1" w:themeFillShade="F2"/>
          </w:tcPr>
          <w:p w14:paraId="351CF78F" w14:textId="47B54B8A" w:rsidR="0050040E" w:rsidRPr="005C3DB7" w:rsidRDefault="0050040E" w:rsidP="0050040E">
            <w:pPr>
              <w:jc w:val="both"/>
              <w:rPr>
                <w:rFonts w:cstheme="minorHAnsi"/>
                <w:sz w:val="20"/>
                <w:szCs w:val="20"/>
              </w:rPr>
            </w:pPr>
            <w:r w:rsidRPr="005C3DB7">
              <w:rPr>
                <w:rFonts w:cstheme="minorHAnsi"/>
                <w:sz w:val="20"/>
                <w:szCs w:val="20"/>
              </w:rPr>
              <w:t xml:space="preserve">Sign, </w:t>
            </w:r>
            <w:proofErr w:type="gramStart"/>
            <w:r w:rsidRPr="005C3DB7">
              <w:rPr>
                <w:rFonts w:cstheme="minorHAnsi"/>
                <w:sz w:val="20"/>
                <w:szCs w:val="20"/>
              </w:rPr>
              <w:t>scan</w:t>
            </w:r>
            <w:proofErr w:type="gramEnd"/>
            <w:r w:rsidRPr="005C3DB7">
              <w:rPr>
                <w:rFonts w:cstheme="minorHAnsi"/>
                <w:sz w:val="20"/>
                <w:szCs w:val="20"/>
              </w:rPr>
              <w:t xml:space="preserve"> and save as ‘GOAL Terms and Conditions’</w:t>
            </w:r>
          </w:p>
        </w:tc>
        <w:tc>
          <w:tcPr>
            <w:tcW w:w="2906" w:type="dxa"/>
            <w:shd w:val="clear" w:color="auto" w:fill="F2F2F2" w:themeFill="background1" w:themeFillShade="F2"/>
          </w:tcPr>
          <w:p w14:paraId="33520364" w14:textId="111FC314" w:rsidR="0050040E" w:rsidRPr="005C3DB7" w:rsidRDefault="0050040E" w:rsidP="0050040E">
            <w:pPr>
              <w:jc w:val="both"/>
              <w:rPr>
                <w:rFonts w:cstheme="minorHAnsi"/>
                <w:sz w:val="20"/>
                <w:szCs w:val="20"/>
              </w:rPr>
            </w:pPr>
            <w:r w:rsidRPr="005C3DB7">
              <w:rPr>
                <w:rFonts w:cstheme="minorHAnsi"/>
                <w:sz w:val="20"/>
                <w:szCs w:val="20"/>
              </w:rPr>
              <w:t xml:space="preserve">Sign, </w:t>
            </w:r>
            <w:proofErr w:type="gramStart"/>
            <w:r w:rsidRPr="005C3DB7">
              <w:rPr>
                <w:rFonts w:cstheme="minorHAnsi"/>
                <w:sz w:val="20"/>
                <w:szCs w:val="20"/>
              </w:rPr>
              <w:t>stamp</w:t>
            </w:r>
            <w:proofErr w:type="gramEnd"/>
            <w:r w:rsidRPr="005C3DB7">
              <w:rPr>
                <w:rFonts w:cstheme="minorHAnsi"/>
                <w:sz w:val="20"/>
                <w:szCs w:val="20"/>
              </w:rPr>
              <w:t xml:space="preserve"> and submit.</w:t>
            </w:r>
          </w:p>
        </w:tc>
        <w:tc>
          <w:tcPr>
            <w:tcW w:w="975" w:type="dxa"/>
          </w:tcPr>
          <w:p w14:paraId="6C58D005" w14:textId="77777777" w:rsidR="0050040E" w:rsidRPr="005C3DB7" w:rsidRDefault="0050040E" w:rsidP="0050040E">
            <w:pPr>
              <w:jc w:val="both"/>
              <w:rPr>
                <w:rFonts w:cstheme="minorHAnsi"/>
                <w:sz w:val="20"/>
                <w:szCs w:val="20"/>
              </w:rPr>
            </w:pPr>
          </w:p>
        </w:tc>
      </w:tr>
    </w:tbl>
    <w:p w14:paraId="15F07F3B" w14:textId="77777777" w:rsidR="00725CF2" w:rsidRPr="005C3DB7" w:rsidRDefault="00725CF2" w:rsidP="00C5464A">
      <w:pPr>
        <w:pStyle w:val="Heading1"/>
        <w:numPr>
          <w:ilvl w:val="0"/>
          <w:numId w:val="0"/>
        </w:numPr>
        <w:jc w:val="both"/>
        <w:rPr>
          <w:rFonts w:cstheme="minorHAnsi"/>
          <w:sz w:val="4"/>
          <w:szCs w:val="4"/>
        </w:rPr>
      </w:pPr>
    </w:p>
    <w:p w14:paraId="464DADAF" w14:textId="77777777" w:rsidR="0022380B" w:rsidRPr="005C3DB7" w:rsidRDefault="0022380B" w:rsidP="00C5464A">
      <w:pPr>
        <w:jc w:val="both"/>
        <w:rPr>
          <w:rFonts w:cstheme="minorHAnsi"/>
        </w:rPr>
      </w:pPr>
    </w:p>
    <w:p w14:paraId="2D0CF5B5" w14:textId="77777777" w:rsidR="0022380B" w:rsidRPr="005C3DB7" w:rsidRDefault="0022380B" w:rsidP="00C5464A">
      <w:pPr>
        <w:jc w:val="both"/>
        <w:rPr>
          <w:rFonts w:cstheme="minorHAnsi"/>
        </w:rPr>
      </w:pPr>
    </w:p>
    <w:p w14:paraId="653AE024" w14:textId="77777777" w:rsidR="0098096B" w:rsidRPr="005C3DB7" w:rsidRDefault="0098096B" w:rsidP="00C5464A">
      <w:pPr>
        <w:jc w:val="both"/>
        <w:rPr>
          <w:rFonts w:cstheme="minorHAnsi"/>
        </w:rPr>
      </w:pPr>
      <w:r w:rsidRPr="005C3DB7">
        <w:rPr>
          <w:rFonts w:cstheme="minorHAnsi"/>
        </w:rPr>
        <w:br w:type="page"/>
      </w:r>
    </w:p>
    <w:p w14:paraId="1EB5B88C" w14:textId="77777777" w:rsidR="00174EDE" w:rsidRPr="005C3DB7" w:rsidRDefault="002C1599" w:rsidP="00C5464A">
      <w:pPr>
        <w:pStyle w:val="Heading1"/>
        <w:numPr>
          <w:ilvl w:val="0"/>
          <w:numId w:val="0"/>
        </w:numPr>
        <w:jc w:val="both"/>
        <w:rPr>
          <w:rFonts w:cstheme="minorHAnsi"/>
        </w:rPr>
      </w:pPr>
      <w:r w:rsidRPr="005C3DB7">
        <w:rPr>
          <w:rFonts w:cstheme="minorHAnsi"/>
        </w:rPr>
        <w:lastRenderedPageBreak/>
        <w:t xml:space="preserve">Appendix 1 </w:t>
      </w:r>
      <w:r w:rsidR="00A00339" w:rsidRPr="005C3DB7">
        <w:rPr>
          <w:rFonts w:cstheme="minorHAnsi"/>
        </w:rPr>
        <w:t>–</w:t>
      </w:r>
      <w:r w:rsidRPr="005C3DB7">
        <w:rPr>
          <w:rFonts w:cstheme="minorHAnsi"/>
        </w:rPr>
        <w:t xml:space="preserve"> </w:t>
      </w:r>
      <w:r w:rsidR="007D56BD" w:rsidRPr="005C3DB7">
        <w:rPr>
          <w:rFonts w:cstheme="minorHAnsi"/>
        </w:rPr>
        <w:t>Company</w:t>
      </w:r>
      <w:r w:rsidR="00EC7023" w:rsidRPr="005C3DB7">
        <w:rPr>
          <w:rFonts w:cstheme="minorHAnsi"/>
        </w:rPr>
        <w:t xml:space="preserve"> details</w:t>
      </w:r>
    </w:p>
    <w:p w14:paraId="3C7582D0" w14:textId="77777777" w:rsidR="00D47ED2" w:rsidRPr="005C3DB7" w:rsidRDefault="00D47ED2" w:rsidP="00C5464A">
      <w:pPr>
        <w:pStyle w:val="Heading1"/>
        <w:numPr>
          <w:ilvl w:val="0"/>
          <w:numId w:val="8"/>
        </w:numPr>
        <w:jc w:val="both"/>
        <w:rPr>
          <w:rFonts w:cstheme="minorHAnsi"/>
        </w:rPr>
      </w:pPr>
      <w:bookmarkStart w:id="55" w:name="_Toc466022958"/>
      <w:r w:rsidRPr="005C3DB7">
        <w:rPr>
          <w:rFonts w:cstheme="minorHAnsi"/>
        </w:rPr>
        <w:t>Contact Details</w:t>
      </w:r>
      <w:bookmarkEnd w:id="55"/>
    </w:p>
    <w:p w14:paraId="032848FF" w14:textId="77777777" w:rsidR="00D6334E" w:rsidRPr="005C3DB7" w:rsidRDefault="00D47ED2" w:rsidP="00C5464A">
      <w:pPr>
        <w:jc w:val="both"/>
        <w:rPr>
          <w:rFonts w:cstheme="minorHAnsi"/>
        </w:rPr>
      </w:pPr>
      <w:r w:rsidRPr="005C3DB7">
        <w:rPr>
          <w:rFonts w:cstheme="minorHAnsi"/>
        </w:rPr>
        <w:t xml:space="preserve">This section must include the following information regarding the </w:t>
      </w:r>
      <w:r w:rsidR="006A553A" w:rsidRPr="005C3DB7">
        <w:rPr>
          <w:rFonts w:cstheme="minorHAnsi"/>
        </w:rPr>
        <w:t xml:space="preserve">Individual or Company </w:t>
      </w:r>
      <w:r w:rsidRPr="005C3DB7">
        <w:rPr>
          <w:rFonts w:cstheme="minorHAnsi"/>
        </w:rPr>
        <w:t xml:space="preserve">and </w:t>
      </w:r>
      <w:r w:rsidR="006A553A" w:rsidRPr="005C3DB7">
        <w:rPr>
          <w:rFonts w:cstheme="minorHAnsi"/>
        </w:rPr>
        <w:t>any</w:t>
      </w:r>
      <w:r w:rsidRPr="005C3DB7">
        <w:rPr>
          <w:rFonts w:cstheme="minorHAnsi"/>
        </w:rPr>
        <w:t xml:space="preserve"> partners or sub-contractors:</w:t>
      </w:r>
    </w:p>
    <w:tbl>
      <w:tblPr>
        <w:tblW w:w="506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3557"/>
        <w:gridCol w:w="309"/>
        <w:gridCol w:w="3006"/>
      </w:tblGrid>
      <w:tr w:rsidR="00D47ED2" w:rsidRPr="005C3DB7" w14:paraId="138C2192" w14:textId="77777777" w:rsidTr="00B67154">
        <w:trPr>
          <w:trHeight w:val="250"/>
        </w:trPr>
        <w:tc>
          <w:tcPr>
            <w:tcW w:w="1667" w:type="pct"/>
            <w:shd w:val="clear" w:color="auto" w:fill="D9D9D9" w:themeFill="background1" w:themeFillShade="D9"/>
          </w:tcPr>
          <w:p w14:paraId="3B851389" w14:textId="77777777" w:rsidR="00D47ED2" w:rsidRPr="005C3DB7" w:rsidRDefault="00BF4E8A" w:rsidP="00C5464A">
            <w:pPr>
              <w:pStyle w:val="Heading3"/>
              <w:keepNext w:val="0"/>
              <w:numPr>
                <w:ilvl w:val="0"/>
                <w:numId w:val="0"/>
              </w:numPr>
              <w:spacing w:before="0" w:line="240" w:lineRule="auto"/>
              <w:jc w:val="both"/>
              <w:rPr>
                <w:rFonts w:cstheme="minorHAnsi"/>
                <w:sz w:val="20"/>
                <w:szCs w:val="20"/>
              </w:rPr>
            </w:pPr>
            <w:r w:rsidRPr="005C3DB7">
              <w:rPr>
                <w:rFonts w:cstheme="minorHAnsi"/>
                <w:sz w:val="20"/>
                <w:szCs w:val="20"/>
              </w:rPr>
              <w:t>Name of the prime Tenderer</w:t>
            </w:r>
          </w:p>
        </w:tc>
        <w:tc>
          <w:tcPr>
            <w:tcW w:w="3333" w:type="pct"/>
            <w:gridSpan w:val="3"/>
          </w:tcPr>
          <w:p w14:paraId="7B4B51C0" w14:textId="77777777" w:rsidR="00D47ED2" w:rsidRPr="005C3DB7" w:rsidRDefault="00D47ED2" w:rsidP="00C5464A">
            <w:pPr>
              <w:pStyle w:val="BodyText"/>
              <w:spacing w:after="0"/>
              <w:jc w:val="both"/>
              <w:rPr>
                <w:rFonts w:asciiTheme="minorHAnsi" w:hAnsiTheme="minorHAnsi" w:cstheme="minorHAnsi"/>
                <w:sz w:val="20"/>
                <w:szCs w:val="20"/>
              </w:rPr>
            </w:pPr>
          </w:p>
        </w:tc>
      </w:tr>
      <w:tr w:rsidR="00BF4E8A" w:rsidRPr="005C3DB7" w14:paraId="1FF29538" w14:textId="77777777" w:rsidTr="00B67154">
        <w:trPr>
          <w:trHeight w:val="501"/>
        </w:trPr>
        <w:tc>
          <w:tcPr>
            <w:tcW w:w="1667" w:type="pct"/>
            <w:shd w:val="clear" w:color="auto" w:fill="D9D9D9" w:themeFill="background1" w:themeFillShade="D9"/>
          </w:tcPr>
          <w:p w14:paraId="01F0AA65" w14:textId="77777777" w:rsidR="00BF4E8A" w:rsidRPr="005C3DB7" w:rsidRDefault="00BF4E8A"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Registered address of the prime Tenderer</w:t>
            </w:r>
          </w:p>
        </w:tc>
        <w:tc>
          <w:tcPr>
            <w:tcW w:w="3333" w:type="pct"/>
            <w:gridSpan w:val="3"/>
          </w:tcPr>
          <w:p w14:paraId="08C59BB1" w14:textId="77777777" w:rsidR="00BF4E8A" w:rsidRPr="005C3DB7" w:rsidRDefault="00BF4E8A" w:rsidP="00C5464A">
            <w:pPr>
              <w:pStyle w:val="BodyText"/>
              <w:spacing w:after="0"/>
              <w:jc w:val="both"/>
              <w:rPr>
                <w:rFonts w:asciiTheme="minorHAnsi" w:hAnsiTheme="minorHAnsi" w:cstheme="minorHAnsi"/>
                <w:sz w:val="20"/>
                <w:szCs w:val="20"/>
              </w:rPr>
            </w:pPr>
          </w:p>
        </w:tc>
      </w:tr>
      <w:tr w:rsidR="00BF4E8A" w:rsidRPr="005C3DB7" w14:paraId="6CEE92CF" w14:textId="77777777" w:rsidTr="00793BEC">
        <w:trPr>
          <w:trHeight w:val="377"/>
        </w:trPr>
        <w:tc>
          <w:tcPr>
            <w:tcW w:w="1667" w:type="pct"/>
            <w:shd w:val="clear" w:color="auto" w:fill="D9D9D9" w:themeFill="background1" w:themeFillShade="D9"/>
          </w:tcPr>
          <w:p w14:paraId="38534D7E" w14:textId="77777777" w:rsidR="00793BEC" w:rsidRPr="005C3DB7" w:rsidRDefault="00793BEC" w:rsidP="00C5464A">
            <w:pPr>
              <w:pStyle w:val="BodyText"/>
              <w:spacing w:after="0"/>
              <w:jc w:val="both"/>
              <w:rPr>
                <w:rFonts w:asciiTheme="minorHAnsi" w:hAnsiTheme="minorHAnsi" w:cstheme="minorHAnsi"/>
                <w:sz w:val="20"/>
                <w:szCs w:val="20"/>
              </w:rPr>
            </w:pPr>
          </w:p>
          <w:p w14:paraId="6ED0A24A" w14:textId="77777777" w:rsidR="00BF4E8A" w:rsidRPr="005C3DB7" w:rsidRDefault="00BF4E8A" w:rsidP="00C5464A">
            <w:pPr>
              <w:pStyle w:val="BodyText"/>
              <w:spacing w:after="0"/>
              <w:jc w:val="both"/>
              <w:rPr>
                <w:rFonts w:asciiTheme="minorHAnsi" w:hAnsiTheme="minorHAnsi" w:cstheme="minorHAnsi"/>
                <w:sz w:val="26"/>
                <w:szCs w:val="20"/>
              </w:rPr>
            </w:pPr>
            <w:r w:rsidRPr="005C3DB7">
              <w:rPr>
                <w:rFonts w:asciiTheme="minorHAnsi" w:hAnsiTheme="minorHAnsi" w:cstheme="minorHAnsi"/>
                <w:sz w:val="20"/>
                <w:szCs w:val="20"/>
              </w:rPr>
              <w:t>Company Name</w:t>
            </w:r>
          </w:p>
        </w:tc>
        <w:tc>
          <w:tcPr>
            <w:tcW w:w="3333" w:type="pct"/>
            <w:gridSpan w:val="3"/>
          </w:tcPr>
          <w:p w14:paraId="54EEEC5D" w14:textId="77777777" w:rsidR="00BF4E8A" w:rsidRPr="005C3DB7" w:rsidRDefault="00BF4E8A" w:rsidP="00C5464A">
            <w:pPr>
              <w:pStyle w:val="BodyText"/>
              <w:spacing w:after="0"/>
              <w:jc w:val="both"/>
              <w:rPr>
                <w:rFonts w:asciiTheme="minorHAnsi" w:hAnsiTheme="minorHAnsi" w:cstheme="minorHAnsi"/>
                <w:sz w:val="20"/>
                <w:szCs w:val="20"/>
              </w:rPr>
            </w:pPr>
          </w:p>
        </w:tc>
      </w:tr>
      <w:tr w:rsidR="00D47ED2" w:rsidRPr="005C3DB7" w14:paraId="3697BB27" w14:textId="77777777" w:rsidTr="00B67154">
        <w:trPr>
          <w:trHeight w:val="250"/>
        </w:trPr>
        <w:tc>
          <w:tcPr>
            <w:tcW w:w="1667" w:type="pct"/>
            <w:shd w:val="clear" w:color="auto" w:fill="D9D9D9" w:themeFill="background1" w:themeFillShade="D9"/>
          </w:tcPr>
          <w:p w14:paraId="1783060A" w14:textId="77777777" w:rsidR="00D47ED2" w:rsidRPr="005C3DB7" w:rsidRDefault="00D47ED2"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Address</w:t>
            </w:r>
          </w:p>
        </w:tc>
        <w:tc>
          <w:tcPr>
            <w:tcW w:w="3333" w:type="pct"/>
            <w:gridSpan w:val="3"/>
          </w:tcPr>
          <w:p w14:paraId="188B6468" w14:textId="77777777" w:rsidR="00D47ED2" w:rsidRPr="005C3DB7" w:rsidRDefault="00D47ED2" w:rsidP="00C5464A">
            <w:pPr>
              <w:pStyle w:val="BodyText"/>
              <w:spacing w:after="0"/>
              <w:jc w:val="both"/>
              <w:rPr>
                <w:rFonts w:asciiTheme="minorHAnsi" w:hAnsiTheme="minorHAnsi" w:cstheme="minorHAnsi"/>
                <w:sz w:val="20"/>
                <w:szCs w:val="20"/>
              </w:rPr>
            </w:pPr>
          </w:p>
        </w:tc>
      </w:tr>
      <w:tr w:rsidR="00D47ED2" w:rsidRPr="005C3DB7" w14:paraId="3355DECB" w14:textId="77777777" w:rsidTr="00B67154">
        <w:trPr>
          <w:trHeight w:val="277"/>
        </w:trPr>
        <w:tc>
          <w:tcPr>
            <w:tcW w:w="1667" w:type="pct"/>
            <w:shd w:val="clear" w:color="auto" w:fill="D9D9D9" w:themeFill="background1" w:themeFillShade="D9"/>
          </w:tcPr>
          <w:p w14:paraId="75F3AB0B" w14:textId="77777777" w:rsidR="00D47ED2" w:rsidRPr="005C3DB7" w:rsidRDefault="00D47ED2"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Previous Name(s) if applicable</w:t>
            </w:r>
          </w:p>
        </w:tc>
        <w:tc>
          <w:tcPr>
            <w:tcW w:w="3333" w:type="pct"/>
            <w:gridSpan w:val="3"/>
          </w:tcPr>
          <w:p w14:paraId="1FF5CA12" w14:textId="77777777" w:rsidR="00D47ED2" w:rsidRPr="005C3DB7" w:rsidRDefault="00D47ED2" w:rsidP="00C5464A">
            <w:pPr>
              <w:pStyle w:val="BodyText"/>
              <w:spacing w:after="0"/>
              <w:jc w:val="both"/>
              <w:rPr>
                <w:rFonts w:asciiTheme="minorHAnsi" w:hAnsiTheme="minorHAnsi" w:cstheme="minorHAnsi"/>
                <w:sz w:val="16"/>
                <w:szCs w:val="20"/>
              </w:rPr>
            </w:pPr>
          </w:p>
        </w:tc>
      </w:tr>
      <w:tr w:rsidR="00D47ED2" w:rsidRPr="005C3DB7" w14:paraId="51088152" w14:textId="77777777" w:rsidTr="00B67154">
        <w:trPr>
          <w:trHeight w:val="501"/>
        </w:trPr>
        <w:tc>
          <w:tcPr>
            <w:tcW w:w="1667" w:type="pct"/>
            <w:shd w:val="clear" w:color="auto" w:fill="D9D9D9" w:themeFill="background1" w:themeFillShade="D9"/>
          </w:tcPr>
          <w:p w14:paraId="0050EBD0" w14:textId="77777777" w:rsidR="00D47ED2" w:rsidRPr="005C3DB7" w:rsidRDefault="00D47ED2"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Registered Address if different from above</w:t>
            </w:r>
          </w:p>
        </w:tc>
        <w:tc>
          <w:tcPr>
            <w:tcW w:w="3333" w:type="pct"/>
            <w:gridSpan w:val="3"/>
          </w:tcPr>
          <w:p w14:paraId="3B734AC7" w14:textId="77777777" w:rsidR="00D47ED2" w:rsidRPr="005C3DB7" w:rsidRDefault="00D47ED2" w:rsidP="00C5464A">
            <w:pPr>
              <w:pStyle w:val="BodyText"/>
              <w:spacing w:after="0"/>
              <w:jc w:val="both"/>
              <w:rPr>
                <w:rFonts w:asciiTheme="minorHAnsi" w:hAnsiTheme="minorHAnsi" w:cstheme="minorHAnsi"/>
                <w:sz w:val="20"/>
                <w:szCs w:val="20"/>
              </w:rPr>
            </w:pPr>
          </w:p>
        </w:tc>
      </w:tr>
      <w:tr w:rsidR="00D47ED2" w:rsidRPr="005C3DB7" w14:paraId="593E6A99" w14:textId="77777777" w:rsidTr="00B67154">
        <w:trPr>
          <w:trHeight w:val="250"/>
        </w:trPr>
        <w:tc>
          <w:tcPr>
            <w:tcW w:w="1667" w:type="pct"/>
            <w:shd w:val="clear" w:color="auto" w:fill="D9D9D9" w:themeFill="background1" w:themeFillShade="D9"/>
          </w:tcPr>
          <w:p w14:paraId="4E560486" w14:textId="77777777" w:rsidR="00D47ED2" w:rsidRPr="005C3DB7" w:rsidRDefault="00D47ED2"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 xml:space="preserve">Registration Number </w:t>
            </w:r>
          </w:p>
        </w:tc>
        <w:tc>
          <w:tcPr>
            <w:tcW w:w="3333" w:type="pct"/>
            <w:gridSpan w:val="3"/>
          </w:tcPr>
          <w:p w14:paraId="54F86B6F" w14:textId="77777777" w:rsidR="00D47ED2" w:rsidRPr="005C3DB7" w:rsidRDefault="00D47ED2" w:rsidP="00C5464A">
            <w:pPr>
              <w:pStyle w:val="BodyText"/>
              <w:spacing w:after="0"/>
              <w:jc w:val="both"/>
              <w:rPr>
                <w:rFonts w:asciiTheme="minorHAnsi" w:hAnsiTheme="minorHAnsi" w:cstheme="minorHAnsi"/>
                <w:sz w:val="20"/>
                <w:szCs w:val="20"/>
              </w:rPr>
            </w:pPr>
          </w:p>
        </w:tc>
      </w:tr>
      <w:tr w:rsidR="00D47ED2" w:rsidRPr="005C3DB7" w14:paraId="0EA45D32" w14:textId="77777777" w:rsidTr="00B67154">
        <w:trPr>
          <w:trHeight w:val="349"/>
        </w:trPr>
        <w:tc>
          <w:tcPr>
            <w:tcW w:w="1667" w:type="pct"/>
            <w:shd w:val="clear" w:color="auto" w:fill="D9D9D9" w:themeFill="background1" w:themeFillShade="D9"/>
          </w:tcPr>
          <w:p w14:paraId="4A8C514A" w14:textId="77777777" w:rsidR="00D47ED2" w:rsidRPr="005C3DB7" w:rsidRDefault="00D47ED2"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Telephone</w:t>
            </w:r>
          </w:p>
        </w:tc>
        <w:tc>
          <w:tcPr>
            <w:tcW w:w="3333" w:type="pct"/>
            <w:gridSpan w:val="3"/>
          </w:tcPr>
          <w:p w14:paraId="04175855" w14:textId="77777777" w:rsidR="00D47ED2" w:rsidRPr="005C3DB7" w:rsidRDefault="00D47ED2" w:rsidP="00C5464A">
            <w:pPr>
              <w:pStyle w:val="BodyText"/>
              <w:spacing w:after="0"/>
              <w:jc w:val="both"/>
              <w:rPr>
                <w:rFonts w:asciiTheme="minorHAnsi" w:hAnsiTheme="minorHAnsi" w:cstheme="minorHAnsi"/>
                <w:sz w:val="20"/>
                <w:szCs w:val="20"/>
              </w:rPr>
            </w:pPr>
          </w:p>
        </w:tc>
      </w:tr>
      <w:tr w:rsidR="00D47ED2" w:rsidRPr="005C3DB7" w14:paraId="6C80AF2A" w14:textId="77777777" w:rsidTr="00B67154">
        <w:trPr>
          <w:trHeight w:val="530"/>
        </w:trPr>
        <w:tc>
          <w:tcPr>
            <w:tcW w:w="1667" w:type="pct"/>
            <w:shd w:val="clear" w:color="auto" w:fill="D9D9D9" w:themeFill="background1" w:themeFillShade="D9"/>
          </w:tcPr>
          <w:p w14:paraId="5297F000" w14:textId="77777777" w:rsidR="00D47ED2" w:rsidRPr="005C3DB7" w:rsidRDefault="00BF4E8A"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E-mail address</w:t>
            </w:r>
          </w:p>
        </w:tc>
        <w:tc>
          <w:tcPr>
            <w:tcW w:w="3333" w:type="pct"/>
            <w:gridSpan w:val="3"/>
          </w:tcPr>
          <w:p w14:paraId="29DF099E" w14:textId="77777777" w:rsidR="00D47ED2" w:rsidRPr="005C3DB7" w:rsidRDefault="00D47ED2" w:rsidP="00C5464A">
            <w:pPr>
              <w:pStyle w:val="BodyText"/>
              <w:spacing w:after="0"/>
              <w:jc w:val="both"/>
              <w:rPr>
                <w:rFonts w:asciiTheme="minorHAnsi" w:hAnsiTheme="minorHAnsi" w:cstheme="minorHAnsi"/>
                <w:sz w:val="20"/>
                <w:szCs w:val="20"/>
              </w:rPr>
            </w:pPr>
          </w:p>
        </w:tc>
      </w:tr>
      <w:tr w:rsidR="00D47ED2" w:rsidRPr="005C3DB7" w14:paraId="46E411DC" w14:textId="77777777" w:rsidTr="00B67154">
        <w:trPr>
          <w:trHeight w:val="250"/>
        </w:trPr>
        <w:tc>
          <w:tcPr>
            <w:tcW w:w="1667" w:type="pct"/>
            <w:shd w:val="clear" w:color="auto" w:fill="D9D9D9" w:themeFill="background1" w:themeFillShade="D9"/>
          </w:tcPr>
          <w:p w14:paraId="1FCCC403" w14:textId="77777777" w:rsidR="00D47ED2" w:rsidRPr="005C3DB7" w:rsidRDefault="00BF4E8A"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Website address</w:t>
            </w:r>
          </w:p>
        </w:tc>
        <w:tc>
          <w:tcPr>
            <w:tcW w:w="3333" w:type="pct"/>
            <w:gridSpan w:val="3"/>
          </w:tcPr>
          <w:p w14:paraId="0D887458" w14:textId="77777777" w:rsidR="00D47ED2" w:rsidRPr="005C3DB7" w:rsidRDefault="00D47ED2" w:rsidP="00C5464A">
            <w:pPr>
              <w:pStyle w:val="BodyText"/>
              <w:spacing w:after="0"/>
              <w:jc w:val="both"/>
              <w:rPr>
                <w:rFonts w:asciiTheme="minorHAnsi" w:hAnsiTheme="minorHAnsi" w:cstheme="minorHAnsi"/>
                <w:sz w:val="20"/>
                <w:szCs w:val="20"/>
              </w:rPr>
            </w:pPr>
          </w:p>
        </w:tc>
      </w:tr>
      <w:tr w:rsidR="00D47ED2" w:rsidRPr="005C3DB7" w14:paraId="23D7FD03" w14:textId="77777777" w:rsidTr="00B67154">
        <w:trPr>
          <w:trHeight w:val="235"/>
        </w:trPr>
        <w:tc>
          <w:tcPr>
            <w:tcW w:w="1667" w:type="pct"/>
            <w:shd w:val="clear" w:color="auto" w:fill="D9D9D9" w:themeFill="background1" w:themeFillShade="D9"/>
          </w:tcPr>
          <w:p w14:paraId="368E001C" w14:textId="77777777" w:rsidR="00D47ED2" w:rsidRPr="005C3DB7" w:rsidRDefault="00D47ED2"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Year Established</w:t>
            </w:r>
          </w:p>
        </w:tc>
        <w:tc>
          <w:tcPr>
            <w:tcW w:w="3333" w:type="pct"/>
            <w:gridSpan w:val="3"/>
          </w:tcPr>
          <w:p w14:paraId="00A70E30" w14:textId="77777777" w:rsidR="00D47ED2" w:rsidRPr="005C3DB7" w:rsidRDefault="00D47ED2" w:rsidP="00C5464A">
            <w:pPr>
              <w:pStyle w:val="BodyText"/>
              <w:spacing w:after="0"/>
              <w:jc w:val="both"/>
              <w:rPr>
                <w:rFonts w:asciiTheme="minorHAnsi" w:hAnsiTheme="minorHAnsi" w:cstheme="minorHAnsi"/>
                <w:sz w:val="20"/>
                <w:szCs w:val="20"/>
              </w:rPr>
            </w:pPr>
          </w:p>
        </w:tc>
      </w:tr>
      <w:tr w:rsidR="00D47ED2" w:rsidRPr="005C3DB7" w14:paraId="33ED9B9E" w14:textId="77777777" w:rsidTr="007A35C3">
        <w:trPr>
          <w:trHeight w:val="979"/>
        </w:trPr>
        <w:tc>
          <w:tcPr>
            <w:tcW w:w="1667" w:type="pct"/>
            <w:shd w:val="clear" w:color="auto" w:fill="D9D9D9" w:themeFill="background1" w:themeFillShade="D9"/>
          </w:tcPr>
          <w:p w14:paraId="30123110" w14:textId="77777777" w:rsidR="00D47ED2" w:rsidRPr="005C3DB7" w:rsidRDefault="00D47ED2"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Legal Form</w:t>
            </w:r>
            <w:r w:rsidR="00BF4E8A" w:rsidRPr="005C3DB7">
              <w:rPr>
                <w:rFonts w:asciiTheme="minorHAnsi" w:hAnsiTheme="minorHAnsi" w:cstheme="minorHAnsi"/>
                <w:sz w:val="20"/>
                <w:szCs w:val="20"/>
              </w:rPr>
              <w:t>. Tick the relevant box</w:t>
            </w:r>
          </w:p>
        </w:tc>
        <w:tc>
          <w:tcPr>
            <w:tcW w:w="1875" w:type="pct"/>
            <w:gridSpan w:val="2"/>
          </w:tcPr>
          <w:p w14:paraId="44F0F10A" w14:textId="77777777" w:rsidR="00D47ED2" w:rsidRPr="005C3DB7" w:rsidRDefault="00D47ED2" w:rsidP="00C5464A">
            <w:pPr>
              <w:pStyle w:val="BodyText"/>
              <w:spacing w:after="0"/>
              <w:jc w:val="both"/>
              <w:rPr>
                <w:rFonts w:asciiTheme="minorHAnsi" w:hAnsiTheme="minorHAnsi" w:cstheme="minorHAnsi"/>
                <w:sz w:val="20"/>
                <w:szCs w:val="20"/>
              </w:rPr>
            </w:pPr>
            <w:r w:rsidRPr="005C3DB7">
              <w:rPr>
                <w:rFonts w:asciiTheme="minorHAnsi" w:eastAsia="Wingdings" w:hAnsiTheme="minorHAnsi" w:cstheme="minorHAnsi"/>
                <w:sz w:val="20"/>
                <w:szCs w:val="20"/>
              </w:rPr>
              <w:t>o</w:t>
            </w:r>
            <w:r w:rsidR="003404A2" w:rsidRPr="005C3DB7">
              <w:rPr>
                <w:rFonts w:asciiTheme="minorHAnsi" w:hAnsiTheme="minorHAnsi" w:cstheme="minorHAnsi"/>
                <w:sz w:val="20"/>
                <w:szCs w:val="20"/>
              </w:rPr>
              <w:t xml:space="preserve"> </w:t>
            </w:r>
            <w:r w:rsidRPr="005C3DB7">
              <w:rPr>
                <w:rFonts w:asciiTheme="minorHAnsi" w:hAnsiTheme="minorHAnsi" w:cstheme="minorHAnsi"/>
                <w:sz w:val="20"/>
                <w:szCs w:val="20"/>
              </w:rPr>
              <w:t>Company</w:t>
            </w:r>
          </w:p>
          <w:p w14:paraId="6A5BF3FE" w14:textId="77777777" w:rsidR="00D47ED2" w:rsidRPr="005C3DB7" w:rsidRDefault="00D47ED2" w:rsidP="00C5464A">
            <w:pPr>
              <w:pStyle w:val="BodyText"/>
              <w:spacing w:after="0"/>
              <w:jc w:val="both"/>
              <w:rPr>
                <w:rFonts w:asciiTheme="minorHAnsi" w:hAnsiTheme="minorHAnsi" w:cstheme="minorHAnsi"/>
                <w:sz w:val="20"/>
                <w:szCs w:val="20"/>
              </w:rPr>
            </w:pPr>
            <w:r w:rsidRPr="005C3DB7">
              <w:rPr>
                <w:rFonts w:asciiTheme="minorHAnsi" w:eastAsia="Wingdings" w:hAnsiTheme="minorHAnsi" w:cstheme="minorHAnsi"/>
                <w:sz w:val="20"/>
                <w:szCs w:val="20"/>
              </w:rPr>
              <w:t>o</w:t>
            </w:r>
            <w:r w:rsidR="003404A2" w:rsidRPr="005C3DB7">
              <w:rPr>
                <w:rFonts w:asciiTheme="minorHAnsi" w:hAnsiTheme="minorHAnsi" w:cstheme="minorHAnsi"/>
                <w:sz w:val="20"/>
                <w:szCs w:val="20"/>
              </w:rPr>
              <w:t xml:space="preserve"> </w:t>
            </w:r>
            <w:r w:rsidRPr="005C3DB7">
              <w:rPr>
                <w:rFonts w:asciiTheme="minorHAnsi" w:hAnsiTheme="minorHAnsi" w:cstheme="minorHAnsi"/>
                <w:sz w:val="20"/>
                <w:szCs w:val="20"/>
              </w:rPr>
              <w:t>Partnership</w:t>
            </w:r>
          </w:p>
        </w:tc>
        <w:tc>
          <w:tcPr>
            <w:tcW w:w="1458" w:type="pct"/>
          </w:tcPr>
          <w:p w14:paraId="64AC5A3F" w14:textId="77777777" w:rsidR="00D47ED2" w:rsidRPr="005C3DB7" w:rsidRDefault="00D47ED2" w:rsidP="00C5464A">
            <w:pPr>
              <w:pStyle w:val="BodyText"/>
              <w:spacing w:after="0"/>
              <w:jc w:val="both"/>
              <w:rPr>
                <w:rFonts w:asciiTheme="minorHAnsi" w:hAnsiTheme="minorHAnsi" w:cstheme="minorHAnsi"/>
                <w:sz w:val="20"/>
                <w:szCs w:val="20"/>
              </w:rPr>
            </w:pPr>
            <w:r w:rsidRPr="005C3DB7">
              <w:rPr>
                <w:rFonts w:asciiTheme="minorHAnsi" w:eastAsia="Wingdings" w:hAnsiTheme="minorHAnsi" w:cstheme="minorHAnsi"/>
                <w:sz w:val="20"/>
                <w:szCs w:val="20"/>
              </w:rPr>
              <w:t>o</w:t>
            </w:r>
            <w:r w:rsidRPr="005C3DB7">
              <w:rPr>
                <w:rFonts w:asciiTheme="minorHAnsi" w:hAnsiTheme="minorHAnsi" w:cstheme="minorHAnsi"/>
                <w:sz w:val="20"/>
                <w:szCs w:val="20"/>
              </w:rPr>
              <w:t xml:space="preserve"> Joint Venture</w:t>
            </w:r>
          </w:p>
          <w:p w14:paraId="430F1035" w14:textId="77777777" w:rsidR="00D47ED2" w:rsidRPr="005C3DB7" w:rsidRDefault="00D47ED2" w:rsidP="00C5464A">
            <w:pPr>
              <w:pStyle w:val="BodyText"/>
              <w:spacing w:after="0"/>
              <w:jc w:val="both"/>
              <w:rPr>
                <w:rFonts w:asciiTheme="minorHAnsi" w:hAnsiTheme="minorHAnsi" w:cstheme="minorHAnsi"/>
                <w:sz w:val="20"/>
                <w:szCs w:val="20"/>
              </w:rPr>
            </w:pPr>
            <w:r w:rsidRPr="005C3DB7">
              <w:rPr>
                <w:rFonts w:asciiTheme="minorHAnsi" w:eastAsia="Wingdings" w:hAnsiTheme="minorHAnsi" w:cstheme="minorHAnsi"/>
                <w:sz w:val="20"/>
                <w:szCs w:val="20"/>
              </w:rPr>
              <w:t>o</w:t>
            </w:r>
            <w:r w:rsidRPr="005C3DB7">
              <w:rPr>
                <w:rFonts w:asciiTheme="minorHAnsi" w:hAnsiTheme="minorHAnsi" w:cstheme="minorHAnsi"/>
                <w:sz w:val="20"/>
                <w:szCs w:val="20"/>
              </w:rPr>
              <w:t xml:space="preserve"> Other (specify):</w:t>
            </w:r>
          </w:p>
        </w:tc>
      </w:tr>
      <w:tr w:rsidR="00D47ED2" w:rsidRPr="005C3DB7" w14:paraId="06DA347E" w14:textId="77777777" w:rsidTr="00B67154">
        <w:trPr>
          <w:trHeight w:val="235"/>
        </w:trPr>
        <w:tc>
          <w:tcPr>
            <w:tcW w:w="1667" w:type="pct"/>
            <w:shd w:val="clear" w:color="auto" w:fill="D9D9D9" w:themeFill="background1" w:themeFillShade="D9"/>
          </w:tcPr>
          <w:p w14:paraId="3D77D87C" w14:textId="77777777" w:rsidR="00D47ED2" w:rsidRPr="005C3DB7" w:rsidRDefault="00D47ED2" w:rsidP="00C5464A">
            <w:pPr>
              <w:pStyle w:val="BodyText"/>
              <w:numPr>
                <w:ilvl w:val="12"/>
                <w:numId w:val="0"/>
              </w:numPr>
              <w:spacing w:after="0"/>
              <w:jc w:val="both"/>
              <w:rPr>
                <w:rFonts w:asciiTheme="minorHAnsi" w:hAnsiTheme="minorHAnsi" w:cstheme="minorHAnsi"/>
                <w:sz w:val="20"/>
                <w:szCs w:val="20"/>
              </w:rPr>
            </w:pPr>
            <w:r w:rsidRPr="005C3DB7">
              <w:rPr>
                <w:rFonts w:asciiTheme="minorHAnsi" w:hAnsiTheme="minorHAnsi" w:cstheme="minorHAnsi"/>
                <w:sz w:val="20"/>
                <w:szCs w:val="20"/>
              </w:rPr>
              <w:t>VAT</w:t>
            </w:r>
            <w:r w:rsidR="00DD097B" w:rsidRPr="005C3DB7">
              <w:rPr>
                <w:rFonts w:asciiTheme="minorHAnsi" w:hAnsiTheme="minorHAnsi" w:cstheme="minorHAnsi"/>
                <w:sz w:val="20"/>
                <w:szCs w:val="20"/>
              </w:rPr>
              <w:t>/TVA/Tax Registration</w:t>
            </w:r>
            <w:r w:rsidRPr="005C3DB7">
              <w:rPr>
                <w:rFonts w:asciiTheme="minorHAnsi" w:hAnsiTheme="minorHAnsi" w:cstheme="minorHAnsi"/>
                <w:sz w:val="20"/>
                <w:szCs w:val="20"/>
              </w:rPr>
              <w:t xml:space="preserve"> Number </w:t>
            </w:r>
          </w:p>
        </w:tc>
        <w:tc>
          <w:tcPr>
            <w:tcW w:w="3333" w:type="pct"/>
            <w:gridSpan w:val="3"/>
          </w:tcPr>
          <w:p w14:paraId="39B8EFF4" w14:textId="77777777" w:rsidR="00D47ED2" w:rsidRPr="005C3DB7" w:rsidRDefault="00D47ED2" w:rsidP="00C5464A">
            <w:pPr>
              <w:pStyle w:val="BodyText"/>
              <w:numPr>
                <w:ilvl w:val="12"/>
                <w:numId w:val="0"/>
              </w:numPr>
              <w:spacing w:after="0"/>
              <w:jc w:val="both"/>
              <w:rPr>
                <w:rFonts w:asciiTheme="minorHAnsi" w:hAnsiTheme="minorHAnsi" w:cstheme="minorHAnsi"/>
                <w:sz w:val="20"/>
                <w:szCs w:val="20"/>
              </w:rPr>
            </w:pPr>
          </w:p>
        </w:tc>
      </w:tr>
      <w:tr w:rsidR="00D47ED2" w:rsidRPr="005C3DB7" w14:paraId="5D13EEBE" w14:textId="77777777" w:rsidTr="00B67154">
        <w:trPr>
          <w:trHeight w:val="518"/>
        </w:trPr>
        <w:tc>
          <w:tcPr>
            <w:tcW w:w="1667" w:type="pct"/>
            <w:shd w:val="clear" w:color="auto" w:fill="D9D9D9" w:themeFill="background1" w:themeFillShade="D9"/>
          </w:tcPr>
          <w:p w14:paraId="7C1C78DF" w14:textId="34DCA473" w:rsidR="00D47ED2" w:rsidRPr="005C3DB7" w:rsidRDefault="004D3BE7" w:rsidP="00C5464A">
            <w:pPr>
              <w:pStyle w:val="BodyText"/>
              <w:numPr>
                <w:ilvl w:val="12"/>
                <w:numId w:val="0"/>
              </w:numPr>
              <w:spacing w:after="0"/>
              <w:jc w:val="both"/>
              <w:rPr>
                <w:rFonts w:asciiTheme="minorHAnsi" w:hAnsiTheme="minorHAnsi" w:cstheme="minorHAnsi"/>
                <w:sz w:val="20"/>
                <w:szCs w:val="20"/>
              </w:rPr>
            </w:pPr>
            <w:r w:rsidRPr="005C3DB7">
              <w:rPr>
                <w:rFonts w:asciiTheme="minorHAnsi" w:hAnsiTheme="minorHAnsi" w:cstheme="minorHAnsi"/>
                <w:sz w:val="20"/>
                <w:szCs w:val="20"/>
              </w:rPr>
              <w:t>Directors’</w:t>
            </w:r>
            <w:r w:rsidR="00D47ED2" w:rsidRPr="005C3DB7">
              <w:rPr>
                <w:rFonts w:asciiTheme="minorHAnsi" w:hAnsiTheme="minorHAnsi" w:cstheme="minorHAnsi"/>
                <w:sz w:val="20"/>
                <w:szCs w:val="20"/>
              </w:rPr>
              <w:t xml:space="preserve"> names and titles</w:t>
            </w:r>
            <w:r w:rsidR="009E35C0" w:rsidRPr="005C3DB7">
              <w:rPr>
                <w:rFonts w:asciiTheme="minorHAnsi" w:hAnsiTheme="minorHAnsi" w:cstheme="minorHAnsi"/>
                <w:sz w:val="20"/>
                <w:szCs w:val="20"/>
              </w:rPr>
              <w:t xml:space="preserve"> and any other key personnel </w:t>
            </w:r>
          </w:p>
        </w:tc>
        <w:tc>
          <w:tcPr>
            <w:tcW w:w="3333" w:type="pct"/>
            <w:gridSpan w:val="3"/>
          </w:tcPr>
          <w:p w14:paraId="6B55FE91" w14:textId="77777777" w:rsidR="00D47ED2" w:rsidRPr="005C3DB7" w:rsidRDefault="00D47ED2" w:rsidP="00C5464A">
            <w:pPr>
              <w:pStyle w:val="BodyText"/>
              <w:numPr>
                <w:ilvl w:val="12"/>
                <w:numId w:val="0"/>
              </w:numPr>
              <w:spacing w:after="0"/>
              <w:jc w:val="both"/>
              <w:rPr>
                <w:rFonts w:asciiTheme="minorHAnsi" w:hAnsiTheme="minorHAnsi" w:cstheme="minorHAnsi"/>
                <w:sz w:val="20"/>
                <w:szCs w:val="20"/>
              </w:rPr>
            </w:pPr>
          </w:p>
        </w:tc>
      </w:tr>
      <w:tr w:rsidR="00E71B9D" w:rsidRPr="005C3DB7" w14:paraId="5DD6A0D0" w14:textId="77777777" w:rsidTr="00B67154">
        <w:trPr>
          <w:trHeight w:val="1004"/>
        </w:trPr>
        <w:tc>
          <w:tcPr>
            <w:tcW w:w="1667" w:type="pct"/>
            <w:shd w:val="clear" w:color="auto" w:fill="D9D9D9" w:themeFill="background1" w:themeFillShade="D9"/>
          </w:tcPr>
          <w:p w14:paraId="60BAE8C8" w14:textId="77777777" w:rsidR="00E71B9D" w:rsidRPr="005C3DB7" w:rsidRDefault="00E71B9D" w:rsidP="00C5464A">
            <w:pPr>
              <w:pStyle w:val="BodyText"/>
              <w:numPr>
                <w:ilvl w:val="12"/>
                <w:numId w:val="0"/>
              </w:numPr>
              <w:spacing w:after="0"/>
              <w:jc w:val="both"/>
              <w:rPr>
                <w:rFonts w:asciiTheme="minorHAnsi" w:hAnsiTheme="minorHAnsi" w:cstheme="minorHAnsi"/>
                <w:sz w:val="20"/>
                <w:szCs w:val="20"/>
              </w:rPr>
            </w:pPr>
            <w:r w:rsidRPr="005C3DB7">
              <w:rPr>
                <w:rFonts w:asciiTheme="minorHAnsi" w:eastAsiaTheme="minorEastAsia" w:hAnsiTheme="minorHAnsi" w:cstheme="minorHAnsi"/>
                <w:sz w:val="20"/>
                <w:szCs w:val="20"/>
              </w:rPr>
              <w:t>Please state name of any other persons/organisations (except tenderer) who will benefit from this contract (GOAL compliance matter)</w:t>
            </w:r>
          </w:p>
        </w:tc>
        <w:tc>
          <w:tcPr>
            <w:tcW w:w="3333" w:type="pct"/>
            <w:gridSpan w:val="3"/>
          </w:tcPr>
          <w:p w14:paraId="7D8120DC" w14:textId="77777777" w:rsidR="00E71B9D" w:rsidRPr="005C3DB7" w:rsidRDefault="00E71B9D" w:rsidP="00C5464A">
            <w:pPr>
              <w:pStyle w:val="BodyText"/>
              <w:numPr>
                <w:ilvl w:val="12"/>
                <w:numId w:val="0"/>
              </w:numPr>
              <w:spacing w:after="0"/>
              <w:jc w:val="both"/>
              <w:rPr>
                <w:rFonts w:asciiTheme="minorHAnsi" w:hAnsiTheme="minorHAnsi" w:cstheme="minorHAnsi"/>
                <w:sz w:val="20"/>
                <w:szCs w:val="20"/>
              </w:rPr>
            </w:pPr>
          </w:p>
        </w:tc>
      </w:tr>
      <w:tr w:rsidR="00D47ED2" w:rsidRPr="005C3DB7" w14:paraId="2171F5A4" w14:textId="77777777" w:rsidTr="00B67154">
        <w:trPr>
          <w:trHeight w:val="568"/>
        </w:trPr>
        <w:tc>
          <w:tcPr>
            <w:tcW w:w="1667" w:type="pct"/>
            <w:shd w:val="clear" w:color="auto" w:fill="D9D9D9" w:themeFill="background1" w:themeFillShade="D9"/>
          </w:tcPr>
          <w:p w14:paraId="0DE44660" w14:textId="77777777" w:rsidR="00D47ED2" w:rsidRPr="005C3DB7" w:rsidRDefault="00D47ED2" w:rsidP="00C5464A">
            <w:pPr>
              <w:pStyle w:val="BodyText"/>
              <w:numPr>
                <w:ilvl w:val="12"/>
                <w:numId w:val="0"/>
              </w:numPr>
              <w:spacing w:after="0"/>
              <w:jc w:val="both"/>
              <w:rPr>
                <w:rFonts w:asciiTheme="minorHAnsi" w:hAnsiTheme="minorHAnsi" w:cstheme="minorHAnsi"/>
                <w:sz w:val="20"/>
                <w:szCs w:val="20"/>
              </w:rPr>
            </w:pPr>
            <w:r w:rsidRPr="005C3DB7">
              <w:rPr>
                <w:rFonts w:asciiTheme="minorHAnsi" w:hAnsiTheme="minorHAnsi" w:cstheme="minorHAnsi"/>
                <w:sz w:val="20"/>
                <w:szCs w:val="20"/>
              </w:rPr>
              <w:t>Parent company</w:t>
            </w:r>
          </w:p>
        </w:tc>
        <w:tc>
          <w:tcPr>
            <w:tcW w:w="3333" w:type="pct"/>
            <w:gridSpan w:val="3"/>
          </w:tcPr>
          <w:p w14:paraId="096C7931" w14:textId="77777777" w:rsidR="00D47ED2" w:rsidRPr="005C3DB7" w:rsidRDefault="00D47ED2" w:rsidP="00C5464A">
            <w:pPr>
              <w:pStyle w:val="BodyText"/>
              <w:numPr>
                <w:ilvl w:val="12"/>
                <w:numId w:val="0"/>
              </w:numPr>
              <w:spacing w:after="0"/>
              <w:jc w:val="both"/>
              <w:rPr>
                <w:rFonts w:asciiTheme="minorHAnsi" w:hAnsiTheme="minorHAnsi" w:cstheme="minorHAnsi"/>
                <w:sz w:val="20"/>
                <w:szCs w:val="20"/>
              </w:rPr>
            </w:pPr>
          </w:p>
        </w:tc>
      </w:tr>
      <w:tr w:rsidR="00D47ED2" w:rsidRPr="005C3DB7" w14:paraId="47CF3832" w14:textId="77777777" w:rsidTr="00B67154">
        <w:trPr>
          <w:trHeight w:val="314"/>
        </w:trPr>
        <w:tc>
          <w:tcPr>
            <w:tcW w:w="1667" w:type="pct"/>
            <w:shd w:val="clear" w:color="auto" w:fill="D9D9D9" w:themeFill="background1" w:themeFillShade="D9"/>
          </w:tcPr>
          <w:p w14:paraId="2BE947D5" w14:textId="77777777" w:rsidR="00D47ED2" w:rsidRPr="005C3DB7" w:rsidRDefault="00D47ED2" w:rsidP="00C5464A">
            <w:pPr>
              <w:pStyle w:val="BodyText"/>
              <w:numPr>
                <w:ilvl w:val="12"/>
                <w:numId w:val="0"/>
              </w:numPr>
              <w:spacing w:after="0"/>
              <w:jc w:val="both"/>
              <w:rPr>
                <w:rFonts w:asciiTheme="minorHAnsi" w:hAnsiTheme="minorHAnsi" w:cstheme="minorHAnsi"/>
                <w:sz w:val="20"/>
                <w:szCs w:val="20"/>
              </w:rPr>
            </w:pPr>
            <w:r w:rsidRPr="005C3DB7">
              <w:rPr>
                <w:rFonts w:asciiTheme="minorHAnsi" w:hAnsiTheme="minorHAnsi" w:cstheme="minorHAnsi"/>
                <w:sz w:val="20"/>
                <w:szCs w:val="20"/>
              </w:rPr>
              <w:t>Ownership</w:t>
            </w:r>
          </w:p>
        </w:tc>
        <w:tc>
          <w:tcPr>
            <w:tcW w:w="3333" w:type="pct"/>
            <w:gridSpan w:val="3"/>
          </w:tcPr>
          <w:p w14:paraId="2F757326" w14:textId="77777777" w:rsidR="00D47ED2" w:rsidRPr="005C3DB7" w:rsidRDefault="00D47ED2" w:rsidP="00C5464A">
            <w:pPr>
              <w:pStyle w:val="BodyText"/>
              <w:numPr>
                <w:ilvl w:val="12"/>
                <w:numId w:val="0"/>
              </w:numPr>
              <w:spacing w:after="0"/>
              <w:jc w:val="both"/>
              <w:rPr>
                <w:rFonts w:asciiTheme="minorHAnsi" w:hAnsiTheme="minorHAnsi" w:cstheme="minorHAnsi"/>
                <w:sz w:val="20"/>
                <w:szCs w:val="20"/>
              </w:rPr>
            </w:pPr>
          </w:p>
        </w:tc>
      </w:tr>
      <w:tr w:rsidR="00BF4E8A" w:rsidRPr="005C3DB7" w14:paraId="038F2940" w14:textId="77777777" w:rsidTr="00B67154">
        <w:trPr>
          <w:trHeight w:val="314"/>
        </w:trPr>
        <w:tc>
          <w:tcPr>
            <w:tcW w:w="1667" w:type="pct"/>
            <w:shd w:val="clear" w:color="auto" w:fill="D9D9D9" w:themeFill="background1" w:themeFillShade="D9"/>
          </w:tcPr>
          <w:p w14:paraId="73ABA343" w14:textId="77777777" w:rsidR="00BF4E8A" w:rsidRPr="005C3DB7" w:rsidRDefault="00BF4E8A" w:rsidP="00C5464A">
            <w:pPr>
              <w:spacing w:after="0" w:line="240" w:lineRule="auto"/>
              <w:jc w:val="both"/>
              <w:rPr>
                <w:rFonts w:cstheme="minorHAnsi"/>
                <w:sz w:val="20"/>
                <w:szCs w:val="20"/>
              </w:rPr>
            </w:pPr>
            <w:r w:rsidRPr="005C3DB7">
              <w:rPr>
                <w:rFonts w:cstheme="minorHAnsi"/>
                <w:sz w:val="20"/>
                <w:szCs w:val="20"/>
              </w:rPr>
              <w:t xml:space="preserve">Do you have associated companies? Tick relevant box. If YES – provide details for each company in the form of additional table as per </w:t>
            </w:r>
            <w:r w:rsidRPr="005C3DB7">
              <w:rPr>
                <w:rFonts w:cstheme="minorHAnsi"/>
                <w:b/>
                <w:sz w:val="20"/>
                <w:szCs w:val="20"/>
              </w:rPr>
              <w:t>Contact Details</w:t>
            </w:r>
          </w:p>
        </w:tc>
        <w:tc>
          <w:tcPr>
            <w:tcW w:w="3333" w:type="pct"/>
            <w:gridSpan w:val="3"/>
          </w:tcPr>
          <w:p w14:paraId="1AA33E06" w14:textId="77777777" w:rsidR="00BF4E8A" w:rsidRPr="005C3DB7" w:rsidRDefault="0012732C" w:rsidP="00C5464A">
            <w:pPr>
              <w:pStyle w:val="BodyText"/>
              <w:numPr>
                <w:ilvl w:val="12"/>
                <w:numId w:val="0"/>
              </w:numPr>
              <w:spacing w:after="0"/>
              <w:jc w:val="both"/>
              <w:rPr>
                <w:rFonts w:asciiTheme="minorHAnsi" w:hAnsiTheme="minorHAnsi" w:cstheme="minorHAnsi"/>
                <w:sz w:val="20"/>
                <w:szCs w:val="20"/>
              </w:rPr>
            </w:pPr>
            <w:r w:rsidRPr="005C3DB7">
              <w:rPr>
                <w:rFonts w:asciiTheme="minorHAnsi" w:eastAsia="Wingdings" w:hAnsiTheme="minorHAnsi" w:cstheme="minorHAnsi"/>
                <w:sz w:val="20"/>
                <w:szCs w:val="20"/>
              </w:rPr>
              <w:t xml:space="preserve">O </w:t>
            </w:r>
            <w:r w:rsidR="00BF4E8A" w:rsidRPr="005C3DB7">
              <w:rPr>
                <w:rFonts w:asciiTheme="minorHAnsi" w:hAnsiTheme="minorHAnsi" w:cstheme="minorHAnsi"/>
                <w:sz w:val="20"/>
                <w:szCs w:val="20"/>
              </w:rPr>
              <w:t xml:space="preserve">Yes                                                             </w:t>
            </w:r>
            <w:proofErr w:type="spellStart"/>
            <w:r w:rsidR="00BF4E8A" w:rsidRPr="005C3DB7">
              <w:rPr>
                <w:rFonts w:asciiTheme="minorHAnsi" w:eastAsia="Wingdings" w:hAnsiTheme="minorHAnsi" w:cstheme="minorHAnsi"/>
                <w:sz w:val="20"/>
                <w:szCs w:val="20"/>
              </w:rPr>
              <w:t>o</w:t>
            </w:r>
            <w:proofErr w:type="spellEnd"/>
            <w:r w:rsidRPr="005C3DB7">
              <w:rPr>
                <w:rFonts w:asciiTheme="minorHAnsi" w:eastAsia="Wingdings" w:hAnsiTheme="minorHAnsi" w:cstheme="minorHAnsi"/>
                <w:sz w:val="20"/>
                <w:szCs w:val="20"/>
              </w:rPr>
              <w:t xml:space="preserve"> </w:t>
            </w:r>
            <w:r w:rsidR="00BF4E8A" w:rsidRPr="005C3DB7">
              <w:rPr>
                <w:rFonts w:asciiTheme="minorHAnsi" w:hAnsiTheme="minorHAnsi" w:cstheme="minorHAnsi"/>
                <w:sz w:val="20"/>
                <w:szCs w:val="20"/>
              </w:rPr>
              <w:t>No</w:t>
            </w:r>
          </w:p>
        </w:tc>
      </w:tr>
      <w:tr w:rsidR="00D47ED2" w:rsidRPr="005C3DB7" w14:paraId="77556E15"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262E3127" w14:textId="77777777" w:rsidR="00D47ED2" w:rsidRPr="005C3DB7" w:rsidRDefault="00D47ED2" w:rsidP="00C5464A">
            <w:pPr>
              <w:spacing w:after="0" w:line="240" w:lineRule="auto"/>
              <w:jc w:val="both"/>
              <w:rPr>
                <w:rFonts w:cstheme="minorHAnsi"/>
                <w:b/>
                <w:sz w:val="20"/>
                <w:szCs w:val="20"/>
              </w:rPr>
            </w:pPr>
          </w:p>
        </w:tc>
        <w:tc>
          <w:tcPr>
            <w:tcW w:w="1725" w:type="pct"/>
            <w:shd w:val="clear" w:color="auto" w:fill="D9D9D9" w:themeFill="background1" w:themeFillShade="D9"/>
          </w:tcPr>
          <w:p w14:paraId="552061C9" w14:textId="77777777" w:rsidR="00D47ED2" w:rsidRPr="005C3DB7" w:rsidRDefault="00D47ED2" w:rsidP="00C5464A">
            <w:pPr>
              <w:spacing w:after="0" w:line="240" w:lineRule="auto"/>
              <w:jc w:val="both"/>
              <w:rPr>
                <w:rFonts w:cstheme="minorHAnsi"/>
                <w:b/>
                <w:sz w:val="20"/>
                <w:szCs w:val="20"/>
              </w:rPr>
            </w:pPr>
            <w:r w:rsidRPr="005C3DB7">
              <w:rPr>
                <w:rFonts w:cstheme="minorHAnsi"/>
                <w:b/>
                <w:sz w:val="20"/>
                <w:szCs w:val="20"/>
              </w:rPr>
              <w:t>Primary Contact</w:t>
            </w:r>
          </w:p>
        </w:tc>
        <w:tc>
          <w:tcPr>
            <w:tcW w:w="1608" w:type="pct"/>
            <w:gridSpan w:val="2"/>
            <w:shd w:val="clear" w:color="auto" w:fill="D9D9D9" w:themeFill="background1" w:themeFillShade="D9"/>
          </w:tcPr>
          <w:p w14:paraId="565433D6" w14:textId="77777777" w:rsidR="00D47ED2" w:rsidRPr="005C3DB7" w:rsidRDefault="00D47ED2" w:rsidP="00C5464A">
            <w:pPr>
              <w:spacing w:after="0" w:line="240" w:lineRule="auto"/>
              <w:jc w:val="both"/>
              <w:rPr>
                <w:rFonts w:cstheme="minorHAnsi"/>
                <w:b/>
                <w:sz w:val="20"/>
                <w:szCs w:val="20"/>
              </w:rPr>
            </w:pPr>
            <w:r w:rsidRPr="005C3DB7">
              <w:rPr>
                <w:rFonts w:cstheme="minorHAnsi"/>
                <w:b/>
                <w:sz w:val="20"/>
                <w:szCs w:val="20"/>
              </w:rPr>
              <w:t>Secondary Contact</w:t>
            </w:r>
          </w:p>
        </w:tc>
      </w:tr>
      <w:tr w:rsidR="00D47ED2" w:rsidRPr="005C3DB7" w14:paraId="522B26FC"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236D1790" w14:textId="77777777" w:rsidR="00D47ED2" w:rsidRPr="005C3DB7" w:rsidRDefault="00D47ED2" w:rsidP="00C5464A">
            <w:pPr>
              <w:spacing w:after="0" w:line="240" w:lineRule="auto"/>
              <w:jc w:val="both"/>
              <w:rPr>
                <w:rFonts w:cstheme="minorHAnsi"/>
                <w:sz w:val="20"/>
                <w:szCs w:val="20"/>
              </w:rPr>
            </w:pPr>
            <w:r w:rsidRPr="005C3DB7">
              <w:rPr>
                <w:rFonts w:cstheme="minorHAnsi"/>
                <w:sz w:val="20"/>
                <w:szCs w:val="20"/>
              </w:rPr>
              <w:t>Name</w:t>
            </w:r>
          </w:p>
        </w:tc>
        <w:tc>
          <w:tcPr>
            <w:tcW w:w="1725" w:type="pct"/>
            <w:shd w:val="clear" w:color="auto" w:fill="auto"/>
          </w:tcPr>
          <w:p w14:paraId="2B2DB393" w14:textId="77777777" w:rsidR="00D47ED2" w:rsidRPr="005C3DB7" w:rsidRDefault="00D47ED2" w:rsidP="00C5464A">
            <w:pPr>
              <w:spacing w:after="0" w:line="240" w:lineRule="auto"/>
              <w:jc w:val="both"/>
              <w:rPr>
                <w:rFonts w:cstheme="minorHAnsi"/>
                <w:sz w:val="20"/>
                <w:szCs w:val="20"/>
              </w:rPr>
            </w:pPr>
          </w:p>
        </w:tc>
        <w:tc>
          <w:tcPr>
            <w:tcW w:w="1608" w:type="pct"/>
            <w:gridSpan w:val="2"/>
            <w:shd w:val="clear" w:color="auto" w:fill="auto"/>
          </w:tcPr>
          <w:p w14:paraId="134ED417" w14:textId="77777777" w:rsidR="00D47ED2" w:rsidRPr="005C3DB7" w:rsidRDefault="00D47ED2" w:rsidP="00C5464A">
            <w:pPr>
              <w:spacing w:after="0" w:line="240" w:lineRule="auto"/>
              <w:jc w:val="both"/>
              <w:rPr>
                <w:rFonts w:cstheme="minorHAnsi"/>
                <w:sz w:val="20"/>
                <w:szCs w:val="20"/>
              </w:rPr>
            </w:pPr>
          </w:p>
        </w:tc>
      </w:tr>
      <w:tr w:rsidR="00D47ED2" w:rsidRPr="005C3DB7" w14:paraId="34A63092"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5C8366F7" w14:textId="77777777" w:rsidR="00D47ED2" w:rsidRPr="005C3DB7" w:rsidRDefault="009E35C0" w:rsidP="00C5464A">
            <w:pPr>
              <w:spacing w:after="0" w:line="240" w:lineRule="auto"/>
              <w:jc w:val="both"/>
              <w:rPr>
                <w:rFonts w:cstheme="minorHAnsi"/>
                <w:sz w:val="20"/>
                <w:szCs w:val="20"/>
              </w:rPr>
            </w:pPr>
            <w:r w:rsidRPr="005C3DB7">
              <w:rPr>
                <w:rFonts w:cstheme="minorHAnsi"/>
                <w:spacing w:val="-3"/>
                <w:sz w:val="20"/>
                <w:szCs w:val="20"/>
              </w:rPr>
              <w:t>Current Position in the Organisation:</w:t>
            </w:r>
          </w:p>
        </w:tc>
        <w:tc>
          <w:tcPr>
            <w:tcW w:w="1725" w:type="pct"/>
            <w:shd w:val="clear" w:color="auto" w:fill="auto"/>
          </w:tcPr>
          <w:p w14:paraId="3811EE45" w14:textId="77777777" w:rsidR="00D47ED2" w:rsidRPr="005C3DB7" w:rsidRDefault="00D47ED2" w:rsidP="00C5464A">
            <w:pPr>
              <w:spacing w:after="0" w:line="240" w:lineRule="auto"/>
              <w:jc w:val="both"/>
              <w:rPr>
                <w:rFonts w:cstheme="minorHAnsi"/>
                <w:sz w:val="20"/>
                <w:szCs w:val="20"/>
              </w:rPr>
            </w:pPr>
          </w:p>
        </w:tc>
        <w:tc>
          <w:tcPr>
            <w:tcW w:w="1608" w:type="pct"/>
            <w:gridSpan w:val="2"/>
            <w:shd w:val="clear" w:color="auto" w:fill="auto"/>
          </w:tcPr>
          <w:p w14:paraId="22EE8D0F" w14:textId="77777777" w:rsidR="00D47ED2" w:rsidRPr="005C3DB7" w:rsidRDefault="00D47ED2" w:rsidP="00C5464A">
            <w:pPr>
              <w:spacing w:after="0" w:line="240" w:lineRule="auto"/>
              <w:jc w:val="both"/>
              <w:rPr>
                <w:rFonts w:cstheme="minorHAnsi"/>
                <w:sz w:val="20"/>
                <w:szCs w:val="20"/>
              </w:rPr>
            </w:pPr>
          </w:p>
        </w:tc>
      </w:tr>
      <w:tr w:rsidR="009E35C0" w:rsidRPr="005C3DB7" w14:paraId="3EBEAF37" w14:textId="77777777" w:rsidTr="00B67154">
        <w:tblPrEx>
          <w:tblLook w:val="01E0" w:firstRow="1" w:lastRow="1" w:firstColumn="1" w:lastColumn="1" w:noHBand="0" w:noVBand="0"/>
        </w:tblPrEx>
        <w:trPr>
          <w:trHeight w:val="501"/>
        </w:trPr>
        <w:tc>
          <w:tcPr>
            <w:tcW w:w="1667" w:type="pct"/>
            <w:shd w:val="clear" w:color="auto" w:fill="D9D9D9" w:themeFill="background1" w:themeFillShade="D9"/>
          </w:tcPr>
          <w:p w14:paraId="66A22CC0" w14:textId="77777777" w:rsidR="009E35C0" w:rsidRPr="005C3DB7" w:rsidRDefault="009E35C0" w:rsidP="00C5464A">
            <w:pPr>
              <w:spacing w:after="0" w:line="240" w:lineRule="auto"/>
              <w:jc w:val="both"/>
              <w:rPr>
                <w:rFonts w:cstheme="minorHAnsi"/>
                <w:spacing w:val="-3"/>
                <w:sz w:val="20"/>
                <w:szCs w:val="20"/>
              </w:rPr>
            </w:pPr>
            <w:r w:rsidRPr="005C3DB7">
              <w:rPr>
                <w:rFonts w:cstheme="minorHAnsi"/>
                <w:spacing w:val="-3"/>
                <w:sz w:val="20"/>
                <w:szCs w:val="20"/>
              </w:rPr>
              <w:t>No. of years working with the Organisation:</w:t>
            </w:r>
          </w:p>
        </w:tc>
        <w:tc>
          <w:tcPr>
            <w:tcW w:w="1725" w:type="pct"/>
            <w:shd w:val="clear" w:color="auto" w:fill="auto"/>
          </w:tcPr>
          <w:p w14:paraId="769BA82D" w14:textId="77777777" w:rsidR="009E35C0" w:rsidRPr="005C3DB7" w:rsidRDefault="009E35C0" w:rsidP="00C5464A">
            <w:pPr>
              <w:spacing w:after="0" w:line="240" w:lineRule="auto"/>
              <w:jc w:val="both"/>
              <w:rPr>
                <w:rFonts w:cstheme="minorHAnsi"/>
                <w:sz w:val="20"/>
                <w:szCs w:val="20"/>
              </w:rPr>
            </w:pPr>
          </w:p>
        </w:tc>
        <w:tc>
          <w:tcPr>
            <w:tcW w:w="1608" w:type="pct"/>
            <w:gridSpan w:val="2"/>
            <w:shd w:val="clear" w:color="auto" w:fill="auto"/>
          </w:tcPr>
          <w:p w14:paraId="4C8FABCD" w14:textId="77777777" w:rsidR="009E35C0" w:rsidRPr="005C3DB7" w:rsidRDefault="009E35C0" w:rsidP="00C5464A">
            <w:pPr>
              <w:spacing w:after="0" w:line="240" w:lineRule="auto"/>
              <w:jc w:val="both"/>
              <w:rPr>
                <w:rFonts w:cstheme="minorHAnsi"/>
                <w:sz w:val="20"/>
                <w:szCs w:val="20"/>
              </w:rPr>
            </w:pPr>
          </w:p>
        </w:tc>
      </w:tr>
      <w:tr w:rsidR="00D47ED2" w:rsidRPr="005C3DB7" w14:paraId="2BC2B2AE"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34549F5B" w14:textId="77777777" w:rsidR="00D47ED2" w:rsidRPr="005C3DB7" w:rsidRDefault="00D47ED2" w:rsidP="00C5464A">
            <w:pPr>
              <w:spacing w:after="0" w:line="240" w:lineRule="auto"/>
              <w:jc w:val="both"/>
              <w:rPr>
                <w:rFonts w:cstheme="minorHAnsi"/>
                <w:sz w:val="20"/>
                <w:szCs w:val="20"/>
              </w:rPr>
            </w:pPr>
            <w:r w:rsidRPr="005C3DB7">
              <w:rPr>
                <w:rFonts w:cstheme="minorHAnsi"/>
                <w:sz w:val="20"/>
                <w:szCs w:val="20"/>
              </w:rPr>
              <w:t>Email address</w:t>
            </w:r>
          </w:p>
        </w:tc>
        <w:tc>
          <w:tcPr>
            <w:tcW w:w="1725" w:type="pct"/>
            <w:shd w:val="clear" w:color="auto" w:fill="auto"/>
          </w:tcPr>
          <w:p w14:paraId="2D723FC0" w14:textId="77777777" w:rsidR="00D47ED2" w:rsidRPr="005C3DB7" w:rsidRDefault="00D47ED2" w:rsidP="00C5464A">
            <w:pPr>
              <w:spacing w:after="0" w:line="240" w:lineRule="auto"/>
              <w:jc w:val="both"/>
              <w:rPr>
                <w:rFonts w:cstheme="minorHAnsi"/>
                <w:sz w:val="20"/>
                <w:szCs w:val="20"/>
              </w:rPr>
            </w:pPr>
          </w:p>
        </w:tc>
        <w:tc>
          <w:tcPr>
            <w:tcW w:w="1608" w:type="pct"/>
            <w:gridSpan w:val="2"/>
            <w:shd w:val="clear" w:color="auto" w:fill="auto"/>
          </w:tcPr>
          <w:p w14:paraId="13046C7D" w14:textId="77777777" w:rsidR="00D47ED2" w:rsidRPr="005C3DB7" w:rsidRDefault="00D47ED2" w:rsidP="00C5464A">
            <w:pPr>
              <w:spacing w:after="0" w:line="240" w:lineRule="auto"/>
              <w:jc w:val="both"/>
              <w:rPr>
                <w:rFonts w:cstheme="minorHAnsi"/>
                <w:sz w:val="20"/>
                <w:szCs w:val="20"/>
              </w:rPr>
            </w:pPr>
          </w:p>
        </w:tc>
      </w:tr>
      <w:tr w:rsidR="00D47ED2" w:rsidRPr="005C3DB7" w14:paraId="743AA565"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674D8AAF" w14:textId="77777777" w:rsidR="00D47ED2" w:rsidRPr="005C3DB7" w:rsidRDefault="00D47ED2" w:rsidP="00C5464A">
            <w:pPr>
              <w:spacing w:after="0" w:line="240" w:lineRule="auto"/>
              <w:jc w:val="both"/>
              <w:rPr>
                <w:rFonts w:cstheme="minorHAnsi"/>
                <w:sz w:val="20"/>
                <w:szCs w:val="20"/>
              </w:rPr>
            </w:pPr>
            <w:r w:rsidRPr="005C3DB7">
              <w:rPr>
                <w:rFonts w:cstheme="minorHAnsi"/>
                <w:sz w:val="20"/>
                <w:szCs w:val="20"/>
              </w:rPr>
              <w:t>Telephone</w:t>
            </w:r>
          </w:p>
        </w:tc>
        <w:tc>
          <w:tcPr>
            <w:tcW w:w="1725" w:type="pct"/>
            <w:shd w:val="clear" w:color="auto" w:fill="auto"/>
          </w:tcPr>
          <w:p w14:paraId="24CE54BC" w14:textId="77777777" w:rsidR="00D47ED2" w:rsidRPr="005C3DB7" w:rsidRDefault="00D47ED2" w:rsidP="00C5464A">
            <w:pPr>
              <w:spacing w:after="0" w:line="240" w:lineRule="auto"/>
              <w:jc w:val="both"/>
              <w:rPr>
                <w:rFonts w:cstheme="minorHAnsi"/>
                <w:sz w:val="20"/>
                <w:szCs w:val="20"/>
              </w:rPr>
            </w:pPr>
          </w:p>
        </w:tc>
        <w:tc>
          <w:tcPr>
            <w:tcW w:w="1608" w:type="pct"/>
            <w:gridSpan w:val="2"/>
            <w:shd w:val="clear" w:color="auto" w:fill="auto"/>
          </w:tcPr>
          <w:p w14:paraId="1A957F20" w14:textId="77777777" w:rsidR="00D47ED2" w:rsidRPr="005C3DB7" w:rsidRDefault="00D47ED2" w:rsidP="00C5464A">
            <w:pPr>
              <w:spacing w:after="0" w:line="240" w:lineRule="auto"/>
              <w:jc w:val="both"/>
              <w:rPr>
                <w:rFonts w:cstheme="minorHAnsi"/>
                <w:sz w:val="20"/>
                <w:szCs w:val="20"/>
              </w:rPr>
            </w:pPr>
          </w:p>
        </w:tc>
      </w:tr>
      <w:tr w:rsidR="00D47ED2" w:rsidRPr="005C3DB7" w14:paraId="5BDCF3F1"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08E80B6E" w14:textId="77777777" w:rsidR="00D47ED2" w:rsidRPr="005C3DB7" w:rsidRDefault="00D47ED2" w:rsidP="00C5464A">
            <w:pPr>
              <w:spacing w:after="0" w:line="240" w:lineRule="auto"/>
              <w:jc w:val="both"/>
              <w:rPr>
                <w:rFonts w:cstheme="minorHAnsi"/>
                <w:sz w:val="20"/>
                <w:szCs w:val="20"/>
              </w:rPr>
            </w:pPr>
            <w:r w:rsidRPr="005C3DB7">
              <w:rPr>
                <w:rFonts w:cstheme="minorHAnsi"/>
                <w:sz w:val="20"/>
                <w:szCs w:val="20"/>
              </w:rPr>
              <w:t>Mobile</w:t>
            </w:r>
          </w:p>
        </w:tc>
        <w:tc>
          <w:tcPr>
            <w:tcW w:w="1725" w:type="pct"/>
            <w:shd w:val="clear" w:color="auto" w:fill="auto"/>
          </w:tcPr>
          <w:p w14:paraId="490B38A0" w14:textId="77777777" w:rsidR="00D47ED2" w:rsidRPr="005C3DB7" w:rsidRDefault="00D47ED2" w:rsidP="00C5464A">
            <w:pPr>
              <w:spacing w:after="0" w:line="240" w:lineRule="auto"/>
              <w:jc w:val="both"/>
              <w:rPr>
                <w:rFonts w:cstheme="minorHAnsi"/>
                <w:sz w:val="20"/>
                <w:szCs w:val="20"/>
              </w:rPr>
            </w:pPr>
          </w:p>
        </w:tc>
        <w:tc>
          <w:tcPr>
            <w:tcW w:w="1608" w:type="pct"/>
            <w:gridSpan w:val="2"/>
            <w:shd w:val="clear" w:color="auto" w:fill="auto"/>
          </w:tcPr>
          <w:p w14:paraId="4E883EC5" w14:textId="77777777" w:rsidR="00D47ED2" w:rsidRPr="005C3DB7" w:rsidRDefault="00D47ED2" w:rsidP="00C5464A">
            <w:pPr>
              <w:spacing w:after="0" w:line="240" w:lineRule="auto"/>
              <w:jc w:val="both"/>
              <w:rPr>
                <w:rFonts w:cstheme="minorHAnsi"/>
                <w:sz w:val="20"/>
                <w:szCs w:val="20"/>
              </w:rPr>
            </w:pPr>
          </w:p>
        </w:tc>
      </w:tr>
      <w:tr w:rsidR="009E35C0" w:rsidRPr="005C3DB7" w14:paraId="26DBA631"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46873F5D" w14:textId="77777777" w:rsidR="009E35C0" w:rsidRPr="005C3DB7" w:rsidRDefault="009E35C0" w:rsidP="00C5464A">
            <w:pPr>
              <w:spacing w:after="0" w:line="240" w:lineRule="auto"/>
              <w:jc w:val="both"/>
              <w:rPr>
                <w:rFonts w:cstheme="minorHAnsi"/>
                <w:sz w:val="20"/>
                <w:szCs w:val="20"/>
              </w:rPr>
            </w:pPr>
            <w:r w:rsidRPr="005C3DB7">
              <w:rPr>
                <w:rFonts w:cstheme="minorHAnsi"/>
                <w:spacing w:val="-3"/>
                <w:sz w:val="20"/>
                <w:szCs w:val="20"/>
              </w:rPr>
              <w:t>Other Relevant Skills:</w:t>
            </w:r>
          </w:p>
        </w:tc>
        <w:tc>
          <w:tcPr>
            <w:tcW w:w="1725" w:type="pct"/>
            <w:shd w:val="clear" w:color="auto" w:fill="auto"/>
          </w:tcPr>
          <w:p w14:paraId="4D96B251" w14:textId="77777777" w:rsidR="009E35C0" w:rsidRPr="005C3DB7" w:rsidRDefault="009E35C0" w:rsidP="00C5464A">
            <w:pPr>
              <w:spacing w:after="0" w:line="240" w:lineRule="auto"/>
              <w:jc w:val="both"/>
              <w:rPr>
                <w:rFonts w:cstheme="minorHAnsi"/>
                <w:sz w:val="20"/>
                <w:szCs w:val="20"/>
              </w:rPr>
            </w:pPr>
          </w:p>
        </w:tc>
        <w:tc>
          <w:tcPr>
            <w:tcW w:w="1608" w:type="pct"/>
            <w:gridSpan w:val="2"/>
            <w:shd w:val="clear" w:color="auto" w:fill="auto"/>
          </w:tcPr>
          <w:p w14:paraId="2943BDF8" w14:textId="77777777" w:rsidR="009E35C0" w:rsidRPr="005C3DB7" w:rsidRDefault="009E35C0" w:rsidP="00C5464A">
            <w:pPr>
              <w:spacing w:after="0" w:line="240" w:lineRule="auto"/>
              <w:jc w:val="both"/>
              <w:rPr>
                <w:rFonts w:cstheme="minorHAnsi"/>
                <w:sz w:val="20"/>
                <w:szCs w:val="20"/>
              </w:rPr>
            </w:pPr>
          </w:p>
        </w:tc>
      </w:tr>
      <w:tr w:rsidR="009E35C0" w:rsidRPr="005C3DB7" w14:paraId="6514EFC2"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53836A22" w14:textId="77777777" w:rsidR="009E35C0" w:rsidRPr="005C3DB7" w:rsidRDefault="009E35C0" w:rsidP="00C5464A">
            <w:pPr>
              <w:spacing w:after="0" w:line="240" w:lineRule="auto"/>
              <w:jc w:val="both"/>
              <w:rPr>
                <w:rFonts w:cstheme="minorHAnsi"/>
                <w:sz w:val="20"/>
                <w:szCs w:val="20"/>
              </w:rPr>
            </w:pPr>
            <w:r w:rsidRPr="005C3DB7">
              <w:rPr>
                <w:rFonts w:cstheme="minorHAnsi"/>
                <w:spacing w:val="-3"/>
                <w:sz w:val="20"/>
                <w:szCs w:val="20"/>
              </w:rPr>
              <w:t>Institution (Date from – to)</w:t>
            </w:r>
          </w:p>
        </w:tc>
        <w:tc>
          <w:tcPr>
            <w:tcW w:w="1725" w:type="pct"/>
            <w:shd w:val="clear" w:color="auto" w:fill="auto"/>
          </w:tcPr>
          <w:p w14:paraId="738B8D5D" w14:textId="77777777" w:rsidR="009E35C0" w:rsidRPr="005C3DB7" w:rsidRDefault="009E35C0" w:rsidP="00C5464A">
            <w:pPr>
              <w:spacing w:after="0" w:line="240" w:lineRule="auto"/>
              <w:jc w:val="both"/>
              <w:rPr>
                <w:rFonts w:cstheme="minorHAnsi"/>
                <w:sz w:val="20"/>
                <w:szCs w:val="20"/>
              </w:rPr>
            </w:pPr>
          </w:p>
        </w:tc>
        <w:tc>
          <w:tcPr>
            <w:tcW w:w="1608" w:type="pct"/>
            <w:gridSpan w:val="2"/>
            <w:shd w:val="clear" w:color="auto" w:fill="auto"/>
          </w:tcPr>
          <w:p w14:paraId="4BBB2205" w14:textId="77777777" w:rsidR="009E35C0" w:rsidRPr="005C3DB7" w:rsidRDefault="009E35C0" w:rsidP="00C5464A">
            <w:pPr>
              <w:spacing w:after="0" w:line="240" w:lineRule="auto"/>
              <w:jc w:val="both"/>
              <w:rPr>
                <w:rFonts w:cstheme="minorHAnsi"/>
                <w:sz w:val="20"/>
                <w:szCs w:val="20"/>
              </w:rPr>
            </w:pPr>
          </w:p>
        </w:tc>
      </w:tr>
      <w:tr w:rsidR="009E35C0" w:rsidRPr="005C3DB7" w14:paraId="44CEF389" w14:textId="77777777" w:rsidTr="00B67154">
        <w:tblPrEx>
          <w:tblLook w:val="01E0" w:firstRow="1" w:lastRow="1" w:firstColumn="1" w:lastColumn="1" w:noHBand="0" w:noVBand="0"/>
        </w:tblPrEx>
        <w:trPr>
          <w:trHeight w:val="223"/>
        </w:trPr>
        <w:tc>
          <w:tcPr>
            <w:tcW w:w="1667" w:type="pct"/>
            <w:shd w:val="clear" w:color="auto" w:fill="D9D9D9" w:themeFill="background1" w:themeFillShade="D9"/>
          </w:tcPr>
          <w:p w14:paraId="6F3ECC6D" w14:textId="77777777" w:rsidR="009E35C0" w:rsidRPr="005C3DB7" w:rsidRDefault="009E35C0" w:rsidP="00C5464A">
            <w:pPr>
              <w:spacing w:after="0" w:line="240" w:lineRule="auto"/>
              <w:jc w:val="both"/>
              <w:rPr>
                <w:rFonts w:cstheme="minorHAnsi"/>
                <w:sz w:val="20"/>
                <w:szCs w:val="20"/>
              </w:rPr>
            </w:pPr>
            <w:r w:rsidRPr="005C3DB7">
              <w:rPr>
                <w:rFonts w:cstheme="minorHAnsi"/>
                <w:spacing w:val="-3"/>
                <w:sz w:val="20"/>
                <w:szCs w:val="20"/>
              </w:rPr>
              <w:t>Degrees or Diplomas</w:t>
            </w:r>
          </w:p>
        </w:tc>
        <w:tc>
          <w:tcPr>
            <w:tcW w:w="1725" w:type="pct"/>
            <w:shd w:val="clear" w:color="auto" w:fill="auto"/>
          </w:tcPr>
          <w:p w14:paraId="57356177" w14:textId="77777777" w:rsidR="009E35C0" w:rsidRPr="005C3DB7" w:rsidRDefault="009E35C0" w:rsidP="00C5464A">
            <w:pPr>
              <w:spacing w:after="0" w:line="240" w:lineRule="auto"/>
              <w:jc w:val="both"/>
              <w:rPr>
                <w:rFonts w:cstheme="minorHAnsi"/>
                <w:sz w:val="20"/>
                <w:szCs w:val="20"/>
              </w:rPr>
            </w:pPr>
          </w:p>
        </w:tc>
        <w:tc>
          <w:tcPr>
            <w:tcW w:w="1608" w:type="pct"/>
            <w:gridSpan w:val="2"/>
            <w:shd w:val="clear" w:color="auto" w:fill="auto"/>
          </w:tcPr>
          <w:p w14:paraId="35E8F36A" w14:textId="77777777" w:rsidR="009E35C0" w:rsidRPr="005C3DB7" w:rsidRDefault="009E35C0" w:rsidP="00C5464A">
            <w:pPr>
              <w:spacing w:after="0" w:line="240" w:lineRule="auto"/>
              <w:jc w:val="both"/>
              <w:rPr>
                <w:rFonts w:cstheme="minorHAnsi"/>
                <w:sz w:val="20"/>
                <w:szCs w:val="20"/>
              </w:rPr>
            </w:pPr>
          </w:p>
        </w:tc>
      </w:tr>
    </w:tbl>
    <w:p w14:paraId="5261BA4A" w14:textId="77777777" w:rsidR="007A35C3" w:rsidRPr="005C3DB7" w:rsidRDefault="007A35C3" w:rsidP="00C5464A">
      <w:pPr>
        <w:pStyle w:val="Heading2"/>
        <w:jc w:val="both"/>
        <w:rPr>
          <w:rFonts w:cstheme="minorHAnsi"/>
        </w:rPr>
      </w:pPr>
      <w:r w:rsidRPr="005C3DB7">
        <w:rPr>
          <w:rFonts w:cstheme="minorHAnsi"/>
        </w:rPr>
        <w:lastRenderedPageBreak/>
        <w:t xml:space="preserve">Professional or Corporate Memberships </w:t>
      </w:r>
    </w:p>
    <w:p w14:paraId="0A349BD4" w14:textId="77777777" w:rsidR="007A35C3" w:rsidRPr="005C3DB7" w:rsidRDefault="007A35C3" w:rsidP="00C5464A">
      <w:pPr>
        <w:jc w:val="both"/>
        <w:rPr>
          <w:rFonts w:cstheme="minorHAnsi"/>
        </w:rPr>
      </w:pPr>
      <w:r w:rsidRPr="005C3DB7">
        <w:rPr>
          <w:rFonts w:cstheme="minorHAnsi"/>
        </w:rPr>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7A35C3" w:rsidRPr="005C3DB7" w14:paraId="708863EE" w14:textId="77777777" w:rsidTr="00E23BD3">
        <w:tc>
          <w:tcPr>
            <w:tcW w:w="851" w:type="dxa"/>
            <w:shd w:val="clear" w:color="auto" w:fill="D9D9D9" w:themeFill="background1" w:themeFillShade="D9"/>
          </w:tcPr>
          <w:p w14:paraId="1F4AB98F" w14:textId="77777777" w:rsidR="007A35C3" w:rsidRPr="005C3DB7" w:rsidRDefault="007A35C3" w:rsidP="00C5464A">
            <w:pPr>
              <w:jc w:val="both"/>
              <w:rPr>
                <w:rFonts w:cstheme="minorHAnsi"/>
                <w:b/>
                <w:sz w:val="20"/>
              </w:rPr>
            </w:pPr>
            <w:r w:rsidRPr="005C3DB7">
              <w:rPr>
                <w:rFonts w:cstheme="minorHAnsi"/>
                <w:sz w:val="20"/>
              </w:rPr>
              <w:t>No</w:t>
            </w:r>
          </w:p>
        </w:tc>
        <w:tc>
          <w:tcPr>
            <w:tcW w:w="4821" w:type="dxa"/>
            <w:shd w:val="clear" w:color="auto" w:fill="D9D9D9" w:themeFill="background1" w:themeFillShade="D9"/>
          </w:tcPr>
          <w:p w14:paraId="10BD5681" w14:textId="77777777" w:rsidR="007A35C3" w:rsidRPr="005C3DB7" w:rsidRDefault="007A35C3" w:rsidP="00C5464A">
            <w:pPr>
              <w:jc w:val="both"/>
              <w:rPr>
                <w:rFonts w:cstheme="minorHAnsi"/>
                <w:sz w:val="20"/>
              </w:rPr>
            </w:pPr>
            <w:r w:rsidRPr="005C3DB7">
              <w:rPr>
                <w:rFonts w:cstheme="minorHAnsi"/>
                <w:sz w:val="20"/>
              </w:rPr>
              <w:t>Name of the body</w:t>
            </w:r>
          </w:p>
        </w:tc>
        <w:tc>
          <w:tcPr>
            <w:tcW w:w="2095" w:type="dxa"/>
            <w:shd w:val="clear" w:color="auto" w:fill="D9D9D9" w:themeFill="background1" w:themeFillShade="D9"/>
          </w:tcPr>
          <w:p w14:paraId="4AAC4524" w14:textId="77777777" w:rsidR="007A35C3" w:rsidRPr="005C3DB7" w:rsidRDefault="007A35C3" w:rsidP="00C5464A">
            <w:pPr>
              <w:jc w:val="both"/>
              <w:rPr>
                <w:rFonts w:cstheme="minorHAnsi"/>
                <w:sz w:val="20"/>
              </w:rPr>
            </w:pPr>
            <w:r w:rsidRPr="005C3DB7">
              <w:rPr>
                <w:rFonts w:cstheme="minorHAnsi"/>
                <w:sz w:val="20"/>
              </w:rPr>
              <w:t>Year of registration</w:t>
            </w:r>
          </w:p>
        </w:tc>
        <w:tc>
          <w:tcPr>
            <w:tcW w:w="2417" w:type="dxa"/>
            <w:shd w:val="clear" w:color="auto" w:fill="D9D9D9" w:themeFill="background1" w:themeFillShade="D9"/>
          </w:tcPr>
          <w:p w14:paraId="4DE54B59" w14:textId="77777777" w:rsidR="007A35C3" w:rsidRPr="005C3DB7" w:rsidRDefault="007A35C3" w:rsidP="00C5464A">
            <w:pPr>
              <w:jc w:val="both"/>
              <w:rPr>
                <w:rFonts w:cstheme="minorHAnsi"/>
                <w:sz w:val="20"/>
              </w:rPr>
            </w:pPr>
            <w:r w:rsidRPr="005C3DB7">
              <w:rPr>
                <w:rFonts w:cstheme="minorHAnsi"/>
                <w:sz w:val="20"/>
              </w:rPr>
              <w:t>Membership Number</w:t>
            </w:r>
          </w:p>
        </w:tc>
      </w:tr>
      <w:tr w:rsidR="007A35C3" w:rsidRPr="005C3DB7" w14:paraId="0D4BFCC7" w14:textId="77777777" w:rsidTr="00E23BD3">
        <w:tc>
          <w:tcPr>
            <w:tcW w:w="851" w:type="dxa"/>
            <w:shd w:val="clear" w:color="auto" w:fill="D9D9D9" w:themeFill="background1" w:themeFillShade="D9"/>
          </w:tcPr>
          <w:p w14:paraId="3B6E900E" w14:textId="77777777" w:rsidR="007A35C3" w:rsidRPr="005C3DB7" w:rsidRDefault="007A35C3" w:rsidP="00C5464A">
            <w:pPr>
              <w:jc w:val="both"/>
              <w:rPr>
                <w:rFonts w:cstheme="minorHAnsi"/>
                <w:sz w:val="20"/>
              </w:rPr>
            </w:pPr>
            <w:r w:rsidRPr="005C3DB7">
              <w:rPr>
                <w:rFonts w:cstheme="minorHAnsi"/>
                <w:sz w:val="20"/>
              </w:rPr>
              <w:t>1</w:t>
            </w:r>
          </w:p>
        </w:tc>
        <w:tc>
          <w:tcPr>
            <w:tcW w:w="4821" w:type="dxa"/>
          </w:tcPr>
          <w:p w14:paraId="1B9946D3" w14:textId="77777777" w:rsidR="007A35C3" w:rsidRPr="005C3DB7" w:rsidRDefault="007A35C3" w:rsidP="00C5464A">
            <w:pPr>
              <w:jc w:val="both"/>
              <w:rPr>
                <w:rFonts w:cstheme="minorHAnsi"/>
                <w:b/>
                <w:sz w:val="20"/>
              </w:rPr>
            </w:pPr>
          </w:p>
        </w:tc>
        <w:tc>
          <w:tcPr>
            <w:tcW w:w="2095" w:type="dxa"/>
          </w:tcPr>
          <w:p w14:paraId="623EC90B" w14:textId="77777777" w:rsidR="007A35C3" w:rsidRPr="005C3DB7" w:rsidRDefault="007A35C3" w:rsidP="00C5464A">
            <w:pPr>
              <w:jc w:val="both"/>
              <w:rPr>
                <w:rFonts w:cstheme="minorHAnsi"/>
                <w:b/>
                <w:sz w:val="20"/>
              </w:rPr>
            </w:pPr>
          </w:p>
        </w:tc>
        <w:tc>
          <w:tcPr>
            <w:tcW w:w="2417" w:type="dxa"/>
          </w:tcPr>
          <w:p w14:paraId="1DB39446" w14:textId="77777777" w:rsidR="007A35C3" w:rsidRPr="005C3DB7" w:rsidRDefault="007A35C3" w:rsidP="00C5464A">
            <w:pPr>
              <w:jc w:val="both"/>
              <w:rPr>
                <w:rFonts w:cstheme="minorHAnsi"/>
                <w:b/>
                <w:sz w:val="20"/>
              </w:rPr>
            </w:pPr>
          </w:p>
        </w:tc>
      </w:tr>
      <w:tr w:rsidR="007A35C3" w:rsidRPr="005C3DB7" w14:paraId="042980F7" w14:textId="77777777" w:rsidTr="00E23BD3">
        <w:tc>
          <w:tcPr>
            <w:tcW w:w="851" w:type="dxa"/>
            <w:shd w:val="clear" w:color="auto" w:fill="D9D9D9" w:themeFill="background1" w:themeFillShade="D9"/>
          </w:tcPr>
          <w:p w14:paraId="372D0C60" w14:textId="77777777" w:rsidR="007A35C3" w:rsidRPr="005C3DB7" w:rsidRDefault="007A35C3" w:rsidP="00C5464A">
            <w:pPr>
              <w:jc w:val="both"/>
              <w:rPr>
                <w:rFonts w:cstheme="minorHAnsi"/>
                <w:sz w:val="20"/>
              </w:rPr>
            </w:pPr>
            <w:r w:rsidRPr="005C3DB7">
              <w:rPr>
                <w:rFonts w:cstheme="minorHAnsi"/>
                <w:sz w:val="20"/>
              </w:rPr>
              <w:t>2</w:t>
            </w:r>
          </w:p>
        </w:tc>
        <w:tc>
          <w:tcPr>
            <w:tcW w:w="4821" w:type="dxa"/>
          </w:tcPr>
          <w:p w14:paraId="56408D8C" w14:textId="77777777" w:rsidR="007A35C3" w:rsidRPr="005C3DB7" w:rsidRDefault="007A35C3" w:rsidP="00C5464A">
            <w:pPr>
              <w:jc w:val="both"/>
              <w:rPr>
                <w:rFonts w:cstheme="minorHAnsi"/>
                <w:b/>
                <w:sz w:val="20"/>
              </w:rPr>
            </w:pPr>
          </w:p>
        </w:tc>
        <w:tc>
          <w:tcPr>
            <w:tcW w:w="2095" w:type="dxa"/>
          </w:tcPr>
          <w:p w14:paraId="0583296D" w14:textId="77777777" w:rsidR="007A35C3" w:rsidRPr="005C3DB7" w:rsidRDefault="007A35C3" w:rsidP="00C5464A">
            <w:pPr>
              <w:jc w:val="both"/>
              <w:rPr>
                <w:rFonts w:cstheme="minorHAnsi"/>
                <w:b/>
                <w:sz w:val="20"/>
              </w:rPr>
            </w:pPr>
          </w:p>
        </w:tc>
        <w:tc>
          <w:tcPr>
            <w:tcW w:w="2417" w:type="dxa"/>
          </w:tcPr>
          <w:p w14:paraId="13D8EDDA" w14:textId="77777777" w:rsidR="007A35C3" w:rsidRPr="005C3DB7" w:rsidRDefault="007A35C3" w:rsidP="00C5464A">
            <w:pPr>
              <w:jc w:val="both"/>
              <w:rPr>
                <w:rFonts w:cstheme="minorHAnsi"/>
                <w:b/>
                <w:sz w:val="20"/>
              </w:rPr>
            </w:pPr>
          </w:p>
        </w:tc>
      </w:tr>
      <w:tr w:rsidR="007A35C3" w:rsidRPr="005C3DB7" w14:paraId="401277A3" w14:textId="77777777" w:rsidTr="00E23BD3">
        <w:tc>
          <w:tcPr>
            <w:tcW w:w="851" w:type="dxa"/>
            <w:shd w:val="clear" w:color="auto" w:fill="D9D9D9" w:themeFill="background1" w:themeFillShade="D9"/>
          </w:tcPr>
          <w:p w14:paraId="4745431F" w14:textId="77777777" w:rsidR="007A35C3" w:rsidRPr="005C3DB7" w:rsidRDefault="007A35C3" w:rsidP="00C5464A">
            <w:pPr>
              <w:jc w:val="both"/>
              <w:rPr>
                <w:rFonts w:cstheme="minorHAnsi"/>
                <w:sz w:val="20"/>
              </w:rPr>
            </w:pPr>
            <w:r w:rsidRPr="005C3DB7">
              <w:rPr>
                <w:rFonts w:cstheme="minorHAnsi"/>
                <w:sz w:val="20"/>
              </w:rPr>
              <w:t>3</w:t>
            </w:r>
          </w:p>
        </w:tc>
        <w:tc>
          <w:tcPr>
            <w:tcW w:w="4821" w:type="dxa"/>
          </w:tcPr>
          <w:p w14:paraId="472CC95D" w14:textId="77777777" w:rsidR="007A35C3" w:rsidRPr="005C3DB7" w:rsidRDefault="007A35C3" w:rsidP="00C5464A">
            <w:pPr>
              <w:jc w:val="both"/>
              <w:rPr>
                <w:rFonts w:cstheme="minorHAnsi"/>
                <w:b/>
                <w:sz w:val="20"/>
              </w:rPr>
            </w:pPr>
          </w:p>
        </w:tc>
        <w:tc>
          <w:tcPr>
            <w:tcW w:w="2095" w:type="dxa"/>
          </w:tcPr>
          <w:p w14:paraId="1C35CB1B" w14:textId="77777777" w:rsidR="007A35C3" w:rsidRPr="005C3DB7" w:rsidRDefault="007A35C3" w:rsidP="00C5464A">
            <w:pPr>
              <w:jc w:val="both"/>
              <w:rPr>
                <w:rFonts w:cstheme="minorHAnsi"/>
                <w:b/>
                <w:sz w:val="20"/>
              </w:rPr>
            </w:pPr>
          </w:p>
        </w:tc>
        <w:tc>
          <w:tcPr>
            <w:tcW w:w="2417" w:type="dxa"/>
          </w:tcPr>
          <w:p w14:paraId="56BD87E0" w14:textId="77777777" w:rsidR="007A35C3" w:rsidRPr="005C3DB7" w:rsidRDefault="007A35C3" w:rsidP="00C5464A">
            <w:pPr>
              <w:jc w:val="both"/>
              <w:rPr>
                <w:rFonts w:cstheme="minorHAnsi"/>
                <w:b/>
                <w:sz w:val="20"/>
              </w:rPr>
            </w:pPr>
          </w:p>
        </w:tc>
      </w:tr>
      <w:tr w:rsidR="007A35C3" w:rsidRPr="005C3DB7" w14:paraId="6D3CC124" w14:textId="77777777" w:rsidTr="00E23BD3">
        <w:tc>
          <w:tcPr>
            <w:tcW w:w="851" w:type="dxa"/>
            <w:shd w:val="clear" w:color="auto" w:fill="D9D9D9" w:themeFill="background1" w:themeFillShade="D9"/>
          </w:tcPr>
          <w:p w14:paraId="1F848B33" w14:textId="77777777" w:rsidR="007A35C3" w:rsidRPr="005C3DB7" w:rsidRDefault="007A35C3" w:rsidP="00C5464A">
            <w:pPr>
              <w:jc w:val="both"/>
              <w:rPr>
                <w:rFonts w:cstheme="minorHAnsi"/>
                <w:sz w:val="20"/>
              </w:rPr>
            </w:pPr>
            <w:r w:rsidRPr="005C3DB7">
              <w:rPr>
                <w:rFonts w:cstheme="minorHAnsi"/>
                <w:sz w:val="20"/>
              </w:rPr>
              <w:t>4</w:t>
            </w:r>
          </w:p>
        </w:tc>
        <w:tc>
          <w:tcPr>
            <w:tcW w:w="4821" w:type="dxa"/>
          </w:tcPr>
          <w:p w14:paraId="3ADCD4FB" w14:textId="77777777" w:rsidR="007A35C3" w:rsidRPr="005C3DB7" w:rsidRDefault="007A35C3" w:rsidP="00C5464A">
            <w:pPr>
              <w:jc w:val="both"/>
              <w:rPr>
                <w:rFonts w:cstheme="minorHAnsi"/>
                <w:b/>
                <w:sz w:val="20"/>
              </w:rPr>
            </w:pPr>
          </w:p>
        </w:tc>
        <w:tc>
          <w:tcPr>
            <w:tcW w:w="2095" w:type="dxa"/>
          </w:tcPr>
          <w:p w14:paraId="44E37687" w14:textId="77777777" w:rsidR="007A35C3" w:rsidRPr="005C3DB7" w:rsidRDefault="007A35C3" w:rsidP="00C5464A">
            <w:pPr>
              <w:jc w:val="both"/>
              <w:rPr>
                <w:rFonts w:cstheme="minorHAnsi"/>
                <w:b/>
                <w:sz w:val="20"/>
              </w:rPr>
            </w:pPr>
          </w:p>
        </w:tc>
        <w:tc>
          <w:tcPr>
            <w:tcW w:w="2417" w:type="dxa"/>
          </w:tcPr>
          <w:p w14:paraId="6546EE9C" w14:textId="77777777" w:rsidR="007A35C3" w:rsidRPr="005C3DB7" w:rsidRDefault="007A35C3" w:rsidP="00C5464A">
            <w:pPr>
              <w:jc w:val="both"/>
              <w:rPr>
                <w:rFonts w:cstheme="minorHAnsi"/>
                <w:b/>
                <w:sz w:val="20"/>
              </w:rPr>
            </w:pPr>
          </w:p>
        </w:tc>
      </w:tr>
    </w:tbl>
    <w:p w14:paraId="4ECA868D" w14:textId="77777777" w:rsidR="007A35C3" w:rsidRPr="005C3DB7" w:rsidRDefault="007A35C3" w:rsidP="00C5464A">
      <w:pPr>
        <w:pStyle w:val="Heading2"/>
        <w:numPr>
          <w:ilvl w:val="0"/>
          <w:numId w:val="0"/>
        </w:numPr>
        <w:spacing w:before="0"/>
        <w:jc w:val="both"/>
        <w:rPr>
          <w:rFonts w:cstheme="minorHAnsi"/>
        </w:rPr>
      </w:pPr>
    </w:p>
    <w:p w14:paraId="4A98AE75" w14:textId="77777777" w:rsidR="00BF4E8A" w:rsidRPr="005C3DB7" w:rsidRDefault="007A35C3" w:rsidP="00C5464A">
      <w:pPr>
        <w:pStyle w:val="Heading2"/>
        <w:jc w:val="both"/>
        <w:rPr>
          <w:rFonts w:cstheme="minorHAnsi"/>
        </w:rPr>
      </w:pPr>
      <w:r w:rsidRPr="005C3DB7">
        <w:rPr>
          <w:rFonts w:cstheme="minorHAnsi"/>
        </w:rPr>
        <w:t>PROFILE</w:t>
      </w:r>
    </w:p>
    <w:p w14:paraId="5E69932C" w14:textId="77777777" w:rsidR="00BF4E8A" w:rsidRPr="005C3DB7" w:rsidRDefault="00BF4E8A" w:rsidP="00C5464A">
      <w:pPr>
        <w:jc w:val="both"/>
        <w:rPr>
          <w:rFonts w:cstheme="minorHAnsi"/>
        </w:rPr>
      </w:pPr>
      <w:r w:rsidRPr="005C3DB7">
        <w:rPr>
          <w:rFonts w:cstheme="minorHAnsi"/>
        </w:rPr>
        <w:t>T</w:t>
      </w:r>
      <w:r w:rsidR="00D47ED2" w:rsidRPr="005C3DB7">
        <w:rPr>
          <w:rFonts w:cstheme="minorHAnsi"/>
        </w:rPr>
        <w:t>enderers should note that the information requested below will be required u</w:t>
      </w:r>
      <w:r w:rsidR="006A553A" w:rsidRPr="005C3DB7">
        <w:rPr>
          <w:rFonts w:cstheme="minorHAnsi"/>
        </w:rPr>
        <w:t xml:space="preserve">nder the </w:t>
      </w:r>
      <w:r w:rsidR="00DD097B" w:rsidRPr="005C3DB7">
        <w:rPr>
          <w:rFonts w:cstheme="minorHAnsi"/>
        </w:rPr>
        <w:t>Essential</w:t>
      </w:r>
      <w:r w:rsidR="006A553A" w:rsidRPr="005C3DB7">
        <w:rPr>
          <w:rFonts w:cstheme="minorHAnsi"/>
        </w:rPr>
        <w:t xml:space="preserve"> Criteria.</w:t>
      </w:r>
      <w:r w:rsidRPr="005C3DB7">
        <w:rPr>
          <w:rFonts w:cstheme="minorHAnsi"/>
        </w:rPr>
        <w:t xml:space="preserve"> In total the answers to these questions should take no more than </w:t>
      </w:r>
      <w:r w:rsidR="008E0737" w:rsidRPr="005C3DB7">
        <w:rPr>
          <w:rFonts w:cstheme="minorHAnsi"/>
        </w:rPr>
        <w:t>2</w:t>
      </w:r>
      <w:r w:rsidR="00D077FB" w:rsidRPr="005C3DB7">
        <w:rPr>
          <w:rFonts w:cstheme="minorHAnsi"/>
        </w:rPr>
        <w:t xml:space="preserve"> pages</w:t>
      </w:r>
    </w:p>
    <w:tbl>
      <w:tblPr>
        <w:tblStyle w:val="TableGrid"/>
        <w:tblW w:w="0" w:type="auto"/>
        <w:tblLook w:val="04A0" w:firstRow="1" w:lastRow="0" w:firstColumn="1" w:lastColumn="0" w:noHBand="0" w:noVBand="1"/>
      </w:tblPr>
      <w:tblGrid>
        <w:gridCol w:w="561"/>
        <w:gridCol w:w="4112"/>
        <w:gridCol w:w="2702"/>
        <w:gridCol w:w="2809"/>
      </w:tblGrid>
      <w:tr w:rsidR="00D47ED2" w:rsidRPr="005C3DB7" w14:paraId="5E7B0A14" w14:textId="77777777" w:rsidTr="00D57F35">
        <w:tc>
          <w:tcPr>
            <w:tcW w:w="561" w:type="dxa"/>
            <w:shd w:val="clear" w:color="auto" w:fill="D9D9D9" w:themeFill="background1" w:themeFillShade="D9"/>
          </w:tcPr>
          <w:p w14:paraId="133FE291" w14:textId="77777777" w:rsidR="00D47ED2" w:rsidRPr="005C3DB7" w:rsidRDefault="00D47ED2" w:rsidP="00C5464A">
            <w:pPr>
              <w:jc w:val="both"/>
              <w:rPr>
                <w:rFonts w:cstheme="minorHAnsi"/>
                <w:b/>
                <w:sz w:val="20"/>
                <w:szCs w:val="20"/>
              </w:rPr>
            </w:pPr>
            <w:r w:rsidRPr="005C3DB7">
              <w:rPr>
                <w:rFonts w:cstheme="minorHAnsi"/>
                <w:b/>
                <w:sz w:val="20"/>
                <w:szCs w:val="20"/>
              </w:rPr>
              <w:t>No</w:t>
            </w:r>
          </w:p>
        </w:tc>
        <w:tc>
          <w:tcPr>
            <w:tcW w:w="4112" w:type="dxa"/>
            <w:shd w:val="clear" w:color="auto" w:fill="D9D9D9" w:themeFill="background1" w:themeFillShade="D9"/>
          </w:tcPr>
          <w:p w14:paraId="14E39784" w14:textId="77777777" w:rsidR="00D47ED2" w:rsidRPr="005C3DB7" w:rsidRDefault="00D47ED2" w:rsidP="00C5464A">
            <w:pPr>
              <w:jc w:val="both"/>
              <w:rPr>
                <w:rFonts w:cstheme="minorHAnsi"/>
                <w:b/>
                <w:sz w:val="20"/>
                <w:szCs w:val="20"/>
              </w:rPr>
            </w:pPr>
            <w:r w:rsidRPr="005C3DB7">
              <w:rPr>
                <w:rFonts w:cstheme="minorHAnsi"/>
                <w:b/>
                <w:sz w:val="20"/>
                <w:szCs w:val="20"/>
              </w:rPr>
              <w:t>Description</w:t>
            </w:r>
          </w:p>
        </w:tc>
        <w:tc>
          <w:tcPr>
            <w:tcW w:w="5511" w:type="dxa"/>
            <w:gridSpan w:val="2"/>
            <w:shd w:val="clear" w:color="auto" w:fill="D9D9D9" w:themeFill="background1" w:themeFillShade="D9"/>
          </w:tcPr>
          <w:p w14:paraId="7A385753" w14:textId="77777777" w:rsidR="00D47ED2" w:rsidRPr="005C3DB7" w:rsidRDefault="00D47ED2" w:rsidP="00C5464A">
            <w:pPr>
              <w:jc w:val="both"/>
              <w:rPr>
                <w:rFonts w:cstheme="minorHAnsi"/>
                <w:b/>
                <w:sz w:val="20"/>
                <w:szCs w:val="20"/>
              </w:rPr>
            </w:pPr>
            <w:r w:rsidRPr="005C3DB7">
              <w:rPr>
                <w:rFonts w:cstheme="minorHAnsi"/>
                <w:b/>
                <w:sz w:val="20"/>
                <w:szCs w:val="20"/>
              </w:rPr>
              <w:t>Response</w:t>
            </w:r>
          </w:p>
        </w:tc>
      </w:tr>
      <w:tr w:rsidR="00D47ED2" w:rsidRPr="005C3DB7" w14:paraId="7B24841F" w14:textId="77777777" w:rsidTr="00AE2B50">
        <w:trPr>
          <w:trHeight w:val="781"/>
        </w:trPr>
        <w:tc>
          <w:tcPr>
            <w:tcW w:w="561" w:type="dxa"/>
            <w:shd w:val="clear" w:color="auto" w:fill="D9D9D9" w:themeFill="background1" w:themeFillShade="D9"/>
          </w:tcPr>
          <w:p w14:paraId="313E9614" w14:textId="77777777" w:rsidR="00D47ED2" w:rsidRPr="005C3DB7" w:rsidRDefault="00D47ED2" w:rsidP="00C5464A">
            <w:pPr>
              <w:jc w:val="both"/>
              <w:rPr>
                <w:rFonts w:cstheme="minorHAnsi"/>
                <w:sz w:val="20"/>
                <w:szCs w:val="20"/>
              </w:rPr>
            </w:pPr>
            <w:r w:rsidRPr="005C3DB7">
              <w:rPr>
                <w:rFonts w:cstheme="minorHAnsi"/>
                <w:sz w:val="20"/>
                <w:szCs w:val="20"/>
              </w:rPr>
              <w:t>1</w:t>
            </w:r>
          </w:p>
        </w:tc>
        <w:tc>
          <w:tcPr>
            <w:tcW w:w="4112" w:type="dxa"/>
            <w:shd w:val="clear" w:color="auto" w:fill="F2F2F2" w:themeFill="background1" w:themeFillShade="F2"/>
          </w:tcPr>
          <w:p w14:paraId="49105DEC" w14:textId="77777777" w:rsidR="00D47ED2" w:rsidRPr="005C3DB7" w:rsidRDefault="00D47ED2" w:rsidP="00C5464A">
            <w:pPr>
              <w:jc w:val="both"/>
              <w:rPr>
                <w:rFonts w:cstheme="minorHAnsi"/>
                <w:sz w:val="20"/>
                <w:szCs w:val="20"/>
              </w:rPr>
            </w:pPr>
            <w:r w:rsidRPr="005C3DB7">
              <w:rPr>
                <w:rFonts w:cstheme="minorHAnsi"/>
                <w:sz w:val="20"/>
                <w:szCs w:val="20"/>
              </w:rPr>
              <w:t>An outline of the scope of business activities, and in particular details of relevant experience regarding contracts of this nature</w:t>
            </w:r>
          </w:p>
        </w:tc>
        <w:tc>
          <w:tcPr>
            <w:tcW w:w="5511" w:type="dxa"/>
            <w:gridSpan w:val="2"/>
          </w:tcPr>
          <w:p w14:paraId="13F00CB7" w14:textId="77777777" w:rsidR="00D47ED2" w:rsidRPr="005C3DB7" w:rsidRDefault="00D47ED2" w:rsidP="00C5464A">
            <w:pPr>
              <w:jc w:val="both"/>
              <w:rPr>
                <w:rFonts w:cstheme="minorHAnsi"/>
                <w:sz w:val="20"/>
                <w:szCs w:val="20"/>
              </w:rPr>
            </w:pPr>
          </w:p>
        </w:tc>
      </w:tr>
      <w:tr w:rsidR="008E0737" w:rsidRPr="005C3DB7" w14:paraId="08DF31D5" w14:textId="77777777" w:rsidTr="00AE2B50">
        <w:trPr>
          <w:trHeight w:val="1069"/>
        </w:trPr>
        <w:tc>
          <w:tcPr>
            <w:tcW w:w="561" w:type="dxa"/>
            <w:shd w:val="clear" w:color="auto" w:fill="D9D9D9" w:themeFill="background1" w:themeFillShade="D9"/>
          </w:tcPr>
          <w:p w14:paraId="42ED8994" w14:textId="77777777" w:rsidR="008E0737" w:rsidRPr="005C3DB7" w:rsidRDefault="008E0737" w:rsidP="00C5464A">
            <w:pPr>
              <w:jc w:val="both"/>
              <w:rPr>
                <w:rFonts w:cstheme="minorHAnsi"/>
                <w:sz w:val="20"/>
                <w:szCs w:val="20"/>
              </w:rPr>
            </w:pPr>
            <w:r w:rsidRPr="005C3DB7">
              <w:rPr>
                <w:rFonts w:cstheme="minorHAnsi"/>
                <w:sz w:val="20"/>
                <w:szCs w:val="20"/>
              </w:rPr>
              <w:t>2</w:t>
            </w:r>
          </w:p>
        </w:tc>
        <w:tc>
          <w:tcPr>
            <w:tcW w:w="4112" w:type="dxa"/>
            <w:shd w:val="clear" w:color="auto" w:fill="F2F2F2" w:themeFill="background1" w:themeFillShade="F2"/>
          </w:tcPr>
          <w:p w14:paraId="2DC3D765" w14:textId="77777777" w:rsidR="008E0737" w:rsidRPr="005C3DB7" w:rsidRDefault="008E0737" w:rsidP="00C5464A">
            <w:pPr>
              <w:jc w:val="both"/>
              <w:rPr>
                <w:rFonts w:cstheme="minorHAnsi"/>
                <w:sz w:val="20"/>
                <w:szCs w:val="20"/>
              </w:rPr>
            </w:pPr>
            <w:r w:rsidRPr="005C3DB7">
              <w:rPr>
                <w:rFonts w:cstheme="minorHAnsi"/>
                <w:sz w:val="20"/>
                <w:szCs w:val="20"/>
              </w:rPr>
              <w:t xml:space="preserve">Provide details of </w:t>
            </w:r>
            <w:r w:rsidR="009E35C0" w:rsidRPr="005C3DB7">
              <w:rPr>
                <w:rFonts w:cstheme="minorHAnsi"/>
                <w:sz w:val="20"/>
                <w:szCs w:val="20"/>
              </w:rPr>
              <w:t>two</w:t>
            </w:r>
            <w:r w:rsidR="00706B1A" w:rsidRPr="005C3DB7">
              <w:rPr>
                <w:rFonts w:cstheme="minorHAnsi"/>
                <w:sz w:val="20"/>
                <w:szCs w:val="20"/>
              </w:rPr>
              <w:t xml:space="preserve"> </w:t>
            </w:r>
            <w:r w:rsidRPr="005C3DB7">
              <w:rPr>
                <w:rFonts w:cstheme="minorHAnsi"/>
                <w:sz w:val="20"/>
                <w:szCs w:val="20"/>
              </w:rPr>
              <w:t>contracts of a similar nature carried out in the last two years (please state customer name, delivery location, value of contract, and dates)</w:t>
            </w:r>
          </w:p>
        </w:tc>
        <w:tc>
          <w:tcPr>
            <w:tcW w:w="5511" w:type="dxa"/>
            <w:gridSpan w:val="2"/>
          </w:tcPr>
          <w:p w14:paraId="4D2B155B" w14:textId="77777777" w:rsidR="008E0737" w:rsidRPr="005C3DB7" w:rsidRDefault="008E0737" w:rsidP="00C5464A">
            <w:pPr>
              <w:jc w:val="both"/>
              <w:rPr>
                <w:rFonts w:cstheme="minorHAnsi"/>
                <w:sz w:val="20"/>
                <w:szCs w:val="20"/>
              </w:rPr>
            </w:pPr>
          </w:p>
        </w:tc>
      </w:tr>
      <w:tr w:rsidR="00D47ED2" w:rsidRPr="005C3DB7" w14:paraId="4665E97F" w14:textId="77777777" w:rsidTr="006848ED">
        <w:tc>
          <w:tcPr>
            <w:tcW w:w="561" w:type="dxa"/>
            <w:shd w:val="clear" w:color="auto" w:fill="D9D9D9" w:themeFill="background1" w:themeFillShade="D9"/>
          </w:tcPr>
          <w:p w14:paraId="75876FD3" w14:textId="77777777" w:rsidR="00D47ED2" w:rsidRPr="005C3DB7" w:rsidRDefault="008E0737" w:rsidP="00C5464A">
            <w:pPr>
              <w:jc w:val="both"/>
              <w:rPr>
                <w:rFonts w:cstheme="minorHAnsi"/>
                <w:sz w:val="20"/>
                <w:szCs w:val="20"/>
              </w:rPr>
            </w:pPr>
            <w:r w:rsidRPr="005C3DB7">
              <w:rPr>
                <w:rFonts w:cstheme="minorHAnsi"/>
                <w:sz w:val="20"/>
                <w:szCs w:val="20"/>
              </w:rPr>
              <w:t>3</w:t>
            </w:r>
          </w:p>
        </w:tc>
        <w:tc>
          <w:tcPr>
            <w:tcW w:w="4112" w:type="dxa"/>
            <w:shd w:val="clear" w:color="auto" w:fill="F2F2F2" w:themeFill="background1" w:themeFillShade="F2"/>
          </w:tcPr>
          <w:p w14:paraId="67D9DB60" w14:textId="77777777" w:rsidR="00D47ED2" w:rsidRPr="005C3DB7" w:rsidRDefault="00D47ED2" w:rsidP="00C5464A">
            <w:pPr>
              <w:jc w:val="both"/>
              <w:rPr>
                <w:rFonts w:cstheme="minorHAnsi"/>
                <w:sz w:val="20"/>
                <w:szCs w:val="20"/>
              </w:rPr>
            </w:pPr>
            <w:r w:rsidRPr="005C3DB7">
              <w:rPr>
                <w:rFonts w:cstheme="minorHAnsi"/>
                <w:sz w:val="20"/>
                <w:szCs w:val="20"/>
              </w:rPr>
              <w:t>The number of years the Tenderer</w:t>
            </w:r>
            <w:r w:rsidR="00322CE2" w:rsidRPr="005C3DB7">
              <w:rPr>
                <w:rFonts w:cstheme="minorHAnsi"/>
                <w:sz w:val="20"/>
                <w:szCs w:val="20"/>
              </w:rPr>
              <w:t xml:space="preserve"> </w:t>
            </w:r>
            <w:r w:rsidRPr="005C3DB7">
              <w:rPr>
                <w:rFonts w:cstheme="minorHAnsi"/>
                <w:sz w:val="20"/>
                <w:szCs w:val="20"/>
              </w:rPr>
              <w:t>has been in business in its present form</w:t>
            </w:r>
          </w:p>
        </w:tc>
        <w:tc>
          <w:tcPr>
            <w:tcW w:w="5511" w:type="dxa"/>
            <w:gridSpan w:val="2"/>
          </w:tcPr>
          <w:p w14:paraId="2BC1D71B" w14:textId="77777777" w:rsidR="00D47ED2" w:rsidRPr="005C3DB7" w:rsidRDefault="00D47ED2" w:rsidP="00C5464A">
            <w:pPr>
              <w:jc w:val="both"/>
              <w:rPr>
                <w:rFonts w:cstheme="minorHAnsi"/>
                <w:sz w:val="20"/>
                <w:szCs w:val="20"/>
              </w:rPr>
            </w:pPr>
          </w:p>
        </w:tc>
      </w:tr>
      <w:tr w:rsidR="006A553A" w:rsidRPr="005C3DB7" w14:paraId="3C622030" w14:textId="77777777" w:rsidTr="00AE2B50">
        <w:trPr>
          <w:trHeight w:val="574"/>
        </w:trPr>
        <w:tc>
          <w:tcPr>
            <w:tcW w:w="561" w:type="dxa"/>
            <w:vMerge w:val="restart"/>
            <w:shd w:val="clear" w:color="auto" w:fill="D9D9D9" w:themeFill="background1" w:themeFillShade="D9"/>
          </w:tcPr>
          <w:p w14:paraId="4EBB79F0" w14:textId="77777777" w:rsidR="006A553A" w:rsidRPr="005C3DB7" w:rsidRDefault="006A553A" w:rsidP="00C5464A">
            <w:pPr>
              <w:jc w:val="both"/>
              <w:rPr>
                <w:rFonts w:cstheme="minorHAnsi"/>
                <w:sz w:val="20"/>
                <w:szCs w:val="20"/>
              </w:rPr>
            </w:pPr>
            <w:r w:rsidRPr="005C3DB7">
              <w:rPr>
                <w:rFonts w:cstheme="minorHAnsi"/>
                <w:sz w:val="20"/>
                <w:szCs w:val="20"/>
              </w:rPr>
              <w:t>4</w:t>
            </w:r>
          </w:p>
        </w:tc>
        <w:tc>
          <w:tcPr>
            <w:tcW w:w="9623" w:type="dxa"/>
            <w:gridSpan w:val="3"/>
            <w:shd w:val="clear" w:color="auto" w:fill="F2F2F2" w:themeFill="background1" w:themeFillShade="F2"/>
          </w:tcPr>
          <w:p w14:paraId="0941CD00" w14:textId="77777777" w:rsidR="006A553A" w:rsidRPr="005C3DB7" w:rsidRDefault="006A553A" w:rsidP="00C5464A">
            <w:pPr>
              <w:jc w:val="both"/>
              <w:rPr>
                <w:rFonts w:cstheme="minorHAnsi"/>
                <w:sz w:val="20"/>
                <w:szCs w:val="20"/>
              </w:rPr>
            </w:pPr>
            <w:r w:rsidRPr="005C3DB7">
              <w:rPr>
                <w:rFonts w:cstheme="minorHAnsi"/>
                <w:sz w:val="20"/>
                <w:szCs w:val="20"/>
              </w:rPr>
              <w:t>A statement of overall turnover and turnover in respect to the goods and services offered under the proposed agreement for the last three years as per the following table:</w:t>
            </w:r>
          </w:p>
        </w:tc>
      </w:tr>
      <w:tr w:rsidR="006A553A" w:rsidRPr="005C3DB7" w14:paraId="3051DD5F" w14:textId="77777777" w:rsidTr="007A35C3">
        <w:trPr>
          <w:trHeight w:val="58"/>
        </w:trPr>
        <w:tc>
          <w:tcPr>
            <w:tcW w:w="561" w:type="dxa"/>
            <w:vMerge/>
            <w:shd w:val="clear" w:color="auto" w:fill="D9D9D9" w:themeFill="background1" w:themeFillShade="D9"/>
          </w:tcPr>
          <w:p w14:paraId="1B79AB34" w14:textId="77777777" w:rsidR="006A553A" w:rsidRPr="005C3DB7" w:rsidRDefault="006A553A" w:rsidP="00C5464A">
            <w:pPr>
              <w:jc w:val="both"/>
              <w:rPr>
                <w:rFonts w:cstheme="minorHAnsi"/>
                <w:sz w:val="20"/>
                <w:szCs w:val="20"/>
              </w:rPr>
            </w:pPr>
          </w:p>
        </w:tc>
        <w:tc>
          <w:tcPr>
            <w:tcW w:w="4112" w:type="dxa"/>
            <w:shd w:val="clear" w:color="auto" w:fill="F2F2F2" w:themeFill="background1" w:themeFillShade="F2"/>
          </w:tcPr>
          <w:p w14:paraId="25A9B499" w14:textId="77777777" w:rsidR="006A553A" w:rsidRPr="005C3DB7" w:rsidRDefault="006A553A" w:rsidP="00C5464A">
            <w:pPr>
              <w:jc w:val="both"/>
              <w:rPr>
                <w:rFonts w:cstheme="minorHAnsi"/>
                <w:b/>
                <w:sz w:val="20"/>
                <w:szCs w:val="20"/>
              </w:rPr>
            </w:pPr>
            <w:r w:rsidRPr="005C3DB7">
              <w:rPr>
                <w:rFonts w:cstheme="minorHAnsi"/>
                <w:b/>
                <w:sz w:val="20"/>
                <w:szCs w:val="20"/>
              </w:rPr>
              <w:t>Year</w:t>
            </w:r>
          </w:p>
        </w:tc>
        <w:tc>
          <w:tcPr>
            <w:tcW w:w="2702" w:type="dxa"/>
            <w:shd w:val="clear" w:color="auto" w:fill="D9D9D9" w:themeFill="background1" w:themeFillShade="D9"/>
          </w:tcPr>
          <w:p w14:paraId="7A8208BA" w14:textId="77777777" w:rsidR="006A553A" w:rsidRPr="005C3DB7" w:rsidRDefault="006A553A" w:rsidP="00C5464A">
            <w:pPr>
              <w:jc w:val="both"/>
              <w:rPr>
                <w:rFonts w:cstheme="minorHAnsi"/>
                <w:sz w:val="20"/>
                <w:szCs w:val="20"/>
              </w:rPr>
            </w:pPr>
            <w:r w:rsidRPr="005C3DB7">
              <w:rPr>
                <w:rFonts w:cstheme="minorHAnsi"/>
                <w:b/>
                <w:sz w:val="20"/>
                <w:szCs w:val="20"/>
              </w:rPr>
              <w:t xml:space="preserve">Overall Turnover </w:t>
            </w:r>
            <w:r w:rsidR="007A35C3" w:rsidRPr="005C3DB7">
              <w:rPr>
                <w:rFonts w:cstheme="minorHAnsi"/>
                <w:b/>
                <w:sz w:val="20"/>
                <w:szCs w:val="20"/>
              </w:rPr>
              <w:t xml:space="preserve">Ethiopian </w:t>
            </w:r>
            <w:r w:rsidR="001E6CE8" w:rsidRPr="005C3DB7">
              <w:rPr>
                <w:rFonts w:cstheme="minorHAnsi"/>
                <w:b/>
                <w:sz w:val="20"/>
                <w:szCs w:val="20"/>
              </w:rPr>
              <w:t>Birr</w:t>
            </w:r>
          </w:p>
        </w:tc>
        <w:tc>
          <w:tcPr>
            <w:tcW w:w="2809" w:type="dxa"/>
            <w:shd w:val="clear" w:color="auto" w:fill="D9D9D9" w:themeFill="background1" w:themeFillShade="D9"/>
          </w:tcPr>
          <w:p w14:paraId="6995BBC8" w14:textId="77777777" w:rsidR="006A553A" w:rsidRPr="005C3DB7" w:rsidRDefault="007A35C3" w:rsidP="00C5464A">
            <w:pPr>
              <w:jc w:val="both"/>
              <w:rPr>
                <w:rFonts w:cstheme="minorHAnsi"/>
                <w:sz w:val="20"/>
                <w:szCs w:val="20"/>
              </w:rPr>
            </w:pPr>
            <w:r w:rsidRPr="005C3DB7">
              <w:rPr>
                <w:rFonts w:cstheme="minorHAnsi"/>
                <w:b/>
                <w:sz w:val="20"/>
                <w:szCs w:val="20"/>
              </w:rPr>
              <w:t xml:space="preserve">Overall Turnover </w:t>
            </w:r>
            <w:r w:rsidR="00990DE0" w:rsidRPr="005C3DB7">
              <w:rPr>
                <w:rFonts w:cstheme="minorHAnsi"/>
                <w:b/>
                <w:sz w:val="20"/>
                <w:szCs w:val="20"/>
              </w:rPr>
              <w:t xml:space="preserve">for Similar items in </w:t>
            </w:r>
            <w:r w:rsidRPr="005C3DB7">
              <w:rPr>
                <w:rFonts w:cstheme="minorHAnsi"/>
                <w:b/>
                <w:sz w:val="20"/>
                <w:szCs w:val="20"/>
              </w:rPr>
              <w:t>Ethiopian Birr</w:t>
            </w:r>
          </w:p>
        </w:tc>
      </w:tr>
      <w:tr w:rsidR="006A553A" w:rsidRPr="005C3DB7" w14:paraId="1B1094C7" w14:textId="77777777" w:rsidTr="007A35C3">
        <w:trPr>
          <w:trHeight w:val="58"/>
        </w:trPr>
        <w:tc>
          <w:tcPr>
            <w:tcW w:w="561" w:type="dxa"/>
            <w:vMerge/>
            <w:shd w:val="clear" w:color="auto" w:fill="D9D9D9" w:themeFill="background1" w:themeFillShade="D9"/>
          </w:tcPr>
          <w:p w14:paraId="4FA646B3" w14:textId="77777777" w:rsidR="006A553A" w:rsidRPr="005C3DB7" w:rsidRDefault="006A553A" w:rsidP="00C5464A">
            <w:pPr>
              <w:jc w:val="both"/>
              <w:rPr>
                <w:rFonts w:cstheme="minorHAnsi"/>
                <w:sz w:val="20"/>
                <w:szCs w:val="20"/>
              </w:rPr>
            </w:pPr>
          </w:p>
        </w:tc>
        <w:tc>
          <w:tcPr>
            <w:tcW w:w="4112" w:type="dxa"/>
            <w:shd w:val="clear" w:color="auto" w:fill="F2F2F2" w:themeFill="background1" w:themeFillShade="F2"/>
          </w:tcPr>
          <w:p w14:paraId="38F31BEB" w14:textId="4BF60C35" w:rsidR="006A553A" w:rsidRPr="005C3DB7" w:rsidRDefault="00067302" w:rsidP="00C5464A">
            <w:pPr>
              <w:jc w:val="both"/>
              <w:rPr>
                <w:rFonts w:cstheme="minorHAnsi"/>
                <w:b/>
                <w:sz w:val="20"/>
                <w:szCs w:val="20"/>
              </w:rPr>
            </w:pPr>
            <w:r w:rsidRPr="005C3DB7">
              <w:rPr>
                <w:rFonts w:cstheme="minorHAnsi"/>
                <w:b/>
                <w:sz w:val="20"/>
                <w:szCs w:val="20"/>
              </w:rPr>
              <w:t>2</w:t>
            </w:r>
            <w:r w:rsidR="00B2154C" w:rsidRPr="005C3DB7">
              <w:rPr>
                <w:rFonts w:cstheme="minorHAnsi"/>
                <w:b/>
                <w:sz w:val="20"/>
                <w:szCs w:val="20"/>
              </w:rPr>
              <w:t>02</w:t>
            </w:r>
            <w:r w:rsidR="00327738">
              <w:rPr>
                <w:rFonts w:cstheme="minorHAnsi"/>
                <w:b/>
                <w:sz w:val="20"/>
                <w:szCs w:val="20"/>
              </w:rPr>
              <w:t>3</w:t>
            </w:r>
            <w:r w:rsidR="00B2154C" w:rsidRPr="005C3DB7">
              <w:rPr>
                <w:rFonts w:cstheme="minorHAnsi"/>
                <w:b/>
                <w:bCs/>
              </w:rPr>
              <w:t xml:space="preserve"> GC or 201</w:t>
            </w:r>
            <w:r w:rsidR="001A1132" w:rsidRPr="005C3DB7">
              <w:rPr>
                <w:rFonts w:cstheme="minorHAnsi"/>
                <w:b/>
                <w:bCs/>
              </w:rPr>
              <w:t>4</w:t>
            </w:r>
            <w:r w:rsidR="009871E9" w:rsidRPr="005C3DB7">
              <w:rPr>
                <w:rFonts w:cstheme="minorHAnsi"/>
                <w:b/>
                <w:bCs/>
              </w:rPr>
              <w:t xml:space="preserve"> In Ethiopian calendar</w:t>
            </w:r>
          </w:p>
        </w:tc>
        <w:tc>
          <w:tcPr>
            <w:tcW w:w="2702" w:type="dxa"/>
          </w:tcPr>
          <w:p w14:paraId="6182C682" w14:textId="77777777" w:rsidR="006A553A" w:rsidRPr="005C3DB7" w:rsidRDefault="006A553A" w:rsidP="00C5464A">
            <w:pPr>
              <w:jc w:val="both"/>
              <w:rPr>
                <w:rFonts w:cstheme="minorHAnsi"/>
                <w:sz w:val="20"/>
                <w:szCs w:val="20"/>
              </w:rPr>
            </w:pPr>
          </w:p>
        </w:tc>
        <w:tc>
          <w:tcPr>
            <w:tcW w:w="2809" w:type="dxa"/>
          </w:tcPr>
          <w:p w14:paraId="710655A5" w14:textId="77777777" w:rsidR="006A553A" w:rsidRPr="005C3DB7" w:rsidRDefault="006A553A" w:rsidP="00C5464A">
            <w:pPr>
              <w:jc w:val="both"/>
              <w:rPr>
                <w:rFonts w:cstheme="minorHAnsi"/>
                <w:sz w:val="20"/>
                <w:szCs w:val="20"/>
              </w:rPr>
            </w:pPr>
          </w:p>
        </w:tc>
      </w:tr>
      <w:tr w:rsidR="006A553A" w:rsidRPr="005C3DB7" w14:paraId="791E39F2" w14:textId="77777777" w:rsidTr="007A35C3">
        <w:tc>
          <w:tcPr>
            <w:tcW w:w="561" w:type="dxa"/>
            <w:vMerge/>
            <w:shd w:val="clear" w:color="auto" w:fill="D9D9D9" w:themeFill="background1" w:themeFillShade="D9"/>
          </w:tcPr>
          <w:p w14:paraId="66285741" w14:textId="77777777" w:rsidR="006A553A" w:rsidRPr="005C3DB7" w:rsidRDefault="006A553A" w:rsidP="00C5464A">
            <w:pPr>
              <w:jc w:val="both"/>
              <w:rPr>
                <w:rFonts w:cstheme="minorHAnsi"/>
                <w:sz w:val="20"/>
                <w:szCs w:val="20"/>
              </w:rPr>
            </w:pPr>
          </w:p>
        </w:tc>
        <w:tc>
          <w:tcPr>
            <w:tcW w:w="4112" w:type="dxa"/>
            <w:shd w:val="clear" w:color="auto" w:fill="F2F2F2" w:themeFill="background1" w:themeFillShade="F2"/>
          </w:tcPr>
          <w:p w14:paraId="34A844F6" w14:textId="5AF4A0B5" w:rsidR="006A553A" w:rsidRPr="005C3DB7" w:rsidRDefault="00067302" w:rsidP="00C5464A">
            <w:pPr>
              <w:jc w:val="both"/>
              <w:rPr>
                <w:rFonts w:cstheme="minorHAnsi"/>
                <w:b/>
                <w:sz w:val="20"/>
                <w:szCs w:val="20"/>
              </w:rPr>
            </w:pPr>
            <w:r w:rsidRPr="005C3DB7">
              <w:rPr>
                <w:rFonts w:cstheme="minorHAnsi"/>
                <w:b/>
                <w:sz w:val="20"/>
                <w:szCs w:val="20"/>
              </w:rPr>
              <w:t>20</w:t>
            </w:r>
            <w:r w:rsidR="00303B12" w:rsidRPr="005C3DB7">
              <w:rPr>
                <w:rFonts w:cstheme="minorHAnsi"/>
                <w:b/>
                <w:sz w:val="20"/>
                <w:szCs w:val="20"/>
              </w:rPr>
              <w:t>2</w:t>
            </w:r>
            <w:r w:rsidR="00327738">
              <w:rPr>
                <w:rFonts w:cstheme="minorHAnsi"/>
                <w:b/>
                <w:sz w:val="20"/>
                <w:szCs w:val="20"/>
              </w:rPr>
              <w:t>2</w:t>
            </w:r>
            <w:r w:rsidR="001A1132" w:rsidRPr="005C3DB7">
              <w:rPr>
                <w:rFonts w:cstheme="minorHAnsi"/>
                <w:b/>
                <w:sz w:val="20"/>
                <w:szCs w:val="20"/>
              </w:rPr>
              <w:t xml:space="preserve"> </w:t>
            </w:r>
            <w:r w:rsidR="009871E9" w:rsidRPr="005C3DB7">
              <w:rPr>
                <w:rFonts w:cstheme="minorHAnsi"/>
                <w:b/>
                <w:bCs/>
              </w:rPr>
              <w:t>GC or 201</w:t>
            </w:r>
            <w:r w:rsidR="001A1132" w:rsidRPr="005C3DB7">
              <w:rPr>
                <w:rFonts w:cstheme="minorHAnsi"/>
                <w:b/>
                <w:bCs/>
              </w:rPr>
              <w:t>3</w:t>
            </w:r>
            <w:r w:rsidR="009871E9" w:rsidRPr="005C3DB7">
              <w:rPr>
                <w:rFonts w:cstheme="minorHAnsi"/>
                <w:b/>
                <w:bCs/>
              </w:rPr>
              <w:t xml:space="preserve"> In Ethiopian calendar</w:t>
            </w:r>
          </w:p>
        </w:tc>
        <w:tc>
          <w:tcPr>
            <w:tcW w:w="2702" w:type="dxa"/>
          </w:tcPr>
          <w:p w14:paraId="366A5DDF" w14:textId="77777777" w:rsidR="006A553A" w:rsidRPr="005C3DB7" w:rsidRDefault="006A553A" w:rsidP="00C5464A">
            <w:pPr>
              <w:jc w:val="both"/>
              <w:rPr>
                <w:rFonts w:cstheme="minorHAnsi"/>
                <w:sz w:val="20"/>
                <w:szCs w:val="20"/>
              </w:rPr>
            </w:pPr>
          </w:p>
        </w:tc>
        <w:tc>
          <w:tcPr>
            <w:tcW w:w="2809" w:type="dxa"/>
          </w:tcPr>
          <w:p w14:paraId="299FF8F3" w14:textId="77777777" w:rsidR="006A553A" w:rsidRPr="005C3DB7" w:rsidRDefault="006A553A" w:rsidP="00C5464A">
            <w:pPr>
              <w:jc w:val="both"/>
              <w:rPr>
                <w:rFonts w:cstheme="minorHAnsi"/>
                <w:sz w:val="20"/>
                <w:szCs w:val="20"/>
              </w:rPr>
            </w:pPr>
          </w:p>
        </w:tc>
      </w:tr>
      <w:tr w:rsidR="006A553A" w:rsidRPr="005C3DB7" w14:paraId="14F2B7D9" w14:textId="77777777" w:rsidTr="007A35C3">
        <w:tc>
          <w:tcPr>
            <w:tcW w:w="561" w:type="dxa"/>
            <w:vMerge/>
            <w:shd w:val="clear" w:color="auto" w:fill="D9D9D9" w:themeFill="background1" w:themeFillShade="D9"/>
          </w:tcPr>
          <w:p w14:paraId="17A1F78C" w14:textId="77777777" w:rsidR="006A553A" w:rsidRPr="005C3DB7" w:rsidRDefault="006A553A" w:rsidP="00C5464A">
            <w:pPr>
              <w:jc w:val="both"/>
              <w:rPr>
                <w:rFonts w:cstheme="minorHAnsi"/>
                <w:sz w:val="20"/>
                <w:szCs w:val="20"/>
              </w:rPr>
            </w:pPr>
          </w:p>
        </w:tc>
        <w:tc>
          <w:tcPr>
            <w:tcW w:w="4112" w:type="dxa"/>
            <w:shd w:val="clear" w:color="auto" w:fill="F2F2F2" w:themeFill="background1" w:themeFillShade="F2"/>
          </w:tcPr>
          <w:p w14:paraId="3BA26870" w14:textId="733EA055" w:rsidR="006A553A" w:rsidRPr="005C3DB7" w:rsidRDefault="00067302" w:rsidP="00C5464A">
            <w:pPr>
              <w:jc w:val="both"/>
              <w:rPr>
                <w:rFonts w:cstheme="minorHAnsi"/>
                <w:b/>
                <w:sz w:val="20"/>
                <w:szCs w:val="20"/>
              </w:rPr>
            </w:pPr>
            <w:r w:rsidRPr="005C3DB7">
              <w:rPr>
                <w:rFonts w:cstheme="minorHAnsi"/>
                <w:b/>
                <w:sz w:val="20"/>
                <w:szCs w:val="20"/>
              </w:rPr>
              <w:t>20</w:t>
            </w:r>
            <w:r w:rsidR="001A1132" w:rsidRPr="005C3DB7">
              <w:rPr>
                <w:rFonts w:cstheme="minorHAnsi"/>
                <w:b/>
                <w:sz w:val="20"/>
                <w:szCs w:val="20"/>
              </w:rPr>
              <w:t>2</w:t>
            </w:r>
            <w:r w:rsidR="00327738">
              <w:rPr>
                <w:rFonts w:cstheme="minorHAnsi"/>
                <w:b/>
                <w:sz w:val="20"/>
                <w:szCs w:val="20"/>
              </w:rPr>
              <w:t>1</w:t>
            </w:r>
            <w:r w:rsidR="009871E9" w:rsidRPr="005C3DB7">
              <w:rPr>
                <w:rFonts w:cstheme="minorHAnsi"/>
                <w:b/>
                <w:sz w:val="20"/>
                <w:szCs w:val="20"/>
              </w:rPr>
              <w:t xml:space="preserve"> </w:t>
            </w:r>
            <w:r w:rsidR="009871E9" w:rsidRPr="005C3DB7">
              <w:rPr>
                <w:rFonts w:cstheme="minorHAnsi"/>
                <w:b/>
                <w:bCs/>
              </w:rPr>
              <w:t>GC or 201</w:t>
            </w:r>
            <w:r w:rsidR="001A1132" w:rsidRPr="005C3DB7">
              <w:rPr>
                <w:rFonts w:cstheme="minorHAnsi"/>
                <w:b/>
                <w:bCs/>
              </w:rPr>
              <w:t>2</w:t>
            </w:r>
            <w:r w:rsidR="009871E9" w:rsidRPr="005C3DB7">
              <w:rPr>
                <w:rFonts w:cstheme="minorHAnsi"/>
                <w:b/>
                <w:bCs/>
              </w:rPr>
              <w:t xml:space="preserve"> In Ethiopian calendar</w:t>
            </w:r>
          </w:p>
        </w:tc>
        <w:tc>
          <w:tcPr>
            <w:tcW w:w="2702" w:type="dxa"/>
          </w:tcPr>
          <w:p w14:paraId="608D5B77" w14:textId="77777777" w:rsidR="006A553A" w:rsidRPr="005C3DB7" w:rsidRDefault="006A553A" w:rsidP="00C5464A">
            <w:pPr>
              <w:jc w:val="both"/>
              <w:rPr>
                <w:rFonts w:cstheme="minorHAnsi"/>
                <w:sz w:val="20"/>
                <w:szCs w:val="20"/>
              </w:rPr>
            </w:pPr>
          </w:p>
        </w:tc>
        <w:tc>
          <w:tcPr>
            <w:tcW w:w="2809" w:type="dxa"/>
          </w:tcPr>
          <w:p w14:paraId="29FAC8B6" w14:textId="77777777" w:rsidR="006A553A" w:rsidRPr="005C3DB7" w:rsidRDefault="006A553A" w:rsidP="00C5464A">
            <w:pPr>
              <w:jc w:val="both"/>
              <w:rPr>
                <w:rFonts w:cstheme="minorHAnsi"/>
                <w:sz w:val="20"/>
                <w:szCs w:val="20"/>
              </w:rPr>
            </w:pPr>
          </w:p>
        </w:tc>
      </w:tr>
      <w:tr w:rsidR="00520454" w:rsidRPr="005C3DB7" w14:paraId="5C9ACDEF" w14:textId="77777777" w:rsidTr="006848ED">
        <w:tc>
          <w:tcPr>
            <w:tcW w:w="561" w:type="dxa"/>
            <w:shd w:val="clear" w:color="auto" w:fill="D9D9D9" w:themeFill="background1" w:themeFillShade="D9"/>
          </w:tcPr>
          <w:p w14:paraId="3E83CF7B" w14:textId="77777777" w:rsidR="00520454" w:rsidRPr="005C3DB7" w:rsidRDefault="006A553A" w:rsidP="00C5464A">
            <w:pPr>
              <w:jc w:val="both"/>
              <w:rPr>
                <w:rFonts w:cstheme="minorHAnsi"/>
                <w:sz w:val="20"/>
                <w:szCs w:val="20"/>
              </w:rPr>
            </w:pPr>
            <w:r w:rsidRPr="005C3DB7">
              <w:rPr>
                <w:rFonts w:cstheme="minorHAnsi"/>
                <w:sz w:val="20"/>
                <w:szCs w:val="20"/>
              </w:rPr>
              <w:t>5</w:t>
            </w:r>
          </w:p>
        </w:tc>
        <w:tc>
          <w:tcPr>
            <w:tcW w:w="4112" w:type="dxa"/>
            <w:shd w:val="clear" w:color="auto" w:fill="F2F2F2" w:themeFill="background1" w:themeFillShade="F2"/>
          </w:tcPr>
          <w:p w14:paraId="61BB7EBE" w14:textId="77777777" w:rsidR="00520454" w:rsidRPr="005C3DB7" w:rsidRDefault="00520454" w:rsidP="00C5464A">
            <w:pPr>
              <w:jc w:val="both"/>
              <w:rPr>
                <w:rFonts w:cstheme="minorHAnsi"/>
                <w:sz w:val="20"/>
                <w:szCs w:val="20"/>
              </w:rPr>
            </w:pPr>
            <w:r w:rsidRPr="005C3DB7">
              <w:rPr>
                <w:rFonts w:cstheme="minorHAnsi"/>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70FA2FCA" w14:textId="77777777" w:rsidR="00520454" w:rsidRPr="005C3DB7" w:rsidRDefault="00520454" w:rsidP="00C5464A">
            <w:pPr>
              <w:jc w:val="both"/>
              <w:rPr>
                <w:rFonts w:cstheme="minorHAnsi"/>
                <w:sz w:val="20"/>
                <w:szCs w:val="20"/>
              </w:rPr>
            </w:pPr>
          </w:p>
        </w:tc>
        <w:tc>
          <w:tcPr>
            <w:tcW w:w="5511" w:type="dxa"/>
            <w:gridSpan w:val="2"/>
          </w:tcPr>
          <w:p w14:paraId="49084062" w14:textId="77777777" w:rsidR="00520454" w:rsidRPr="005C3DB7" w:rsidRDefault="00520454" w:rsidP="00C5464A">
            <w:pPr>
              <w:jc w:val="both"/>
              <w:rPr>
                <w:rFonts w:cstheme="minorHAnsi"/>
                <w:sz w:val="20"/>
                <w:szCs w:val="20"/>
              </w:rPr>
            </w:pPr>
          </w:p>
        </w:tc>
      </w:tr>
      <w:tr w:rsidR="00520454" w:rsidRPr="005C3DB7" w14:paraId="0CB652B9" w14:textId="77777777" w:rsidTr="006848ED">
        <w:tc>
          <w:tcPr>
            <w:tcW w:w="561" w:type="dxa"/>
            <w:shd w:val="clear" w:color="auto" w:fill="D9D9D9" w:themeFill="background1" w:themeFillShade="D9"/>
          </w:tcPr>
          <w:p w14:paraId="39DB3DF7" w14:textId="77777777" w:rsidR="00520454" w:rsidRPr="005C3DB7" w:rsidRDefault="006A553A" w:rsidP="00C5464A">
            <w:pPr>
              <w:jc w:val="both"/>
              <w:rPr>
                <w:rFonts w:cstheme="minorHAnsi"/>
                <w:sz w:val="20"/>
                <w:szCs w:val="20"/>
              </w:rPr>
            </w:pPr>
            <w:r w:rsidRPr="005C3DB7">
              <w:rPr>
                <w:rFonts w:cstheme="minorHAnsi"/>
                <w:sz w:val="20"/>
                <w:szCs w:val="20"/>
              </w:rPr>
              <w:t>6</w:t>
            </w:r>
          </w:p>
        </w:tc>
        <w:tc>
          <w:tcPr>
            <w:tcW w:w="4112" w:type="dxa"/>
            <w:shd w:val="clear" w:color="auto" w:fill="F2F2F2" w:themeFill="background1" w:themeFillShade="F2"/>
          </w:tcPr>
          <w:p w14:paraId="2AE4F50A" w14:textId="77777777" w:rsidR="00520454" w:rsidRPr="005C3DB7" w:rsidRDefault="00520454" w:rsidP="00C5464A">
            <w:pPr>
              <w:jc w:val="both"/>
              <w:rPr>
                <w:rFonts w:cstheme="minorHAnsi"/>
                <w:sz w:val="20"/>
                <w:szCs w:val="20"/>
              </w:rPr>
            </w:pPr>
            <w:r w:rsidRPr="005C3DB7">
              <w:rPr>
                <w:rFonts w:cstheme="minorHAnsi"/>
                <w:sz w:val="20"/>
                <w:szCs w:val="20"/>
              </w:rPr>
              <w:t>Any other relevant information</w:t>
            </w:r>
          </w:p>
        </w:tc>
        <w:tc>
          <w:tcPr>
            <w:tcW w:w="5511" w:type="dxa"/>
            <w:gridSpan w:val="2"/>
          </w:tcPr>
          <w:p w14:paraId="2C993EFA" w14:textId="77777777" w:rsidR="00520454" w:rsidRPr="005C3DB7" w:rsidRDefault="00520454" w:rsidP="00C5464A">
            <w:pPr>
              <w:jc w:val="both"/>
              <w:rPr>
                <w:rFonts w:cstheme="minorHAnsi"/>
                <w:sz w:val="20"/>
                <w:szCs w:val="20"/>
              </w:rPr>
            </w:pPr>
          </w:p>
          <w:p w14:paraId="0E11B518" w14:textId="77777777" w:rsidR="0098096B" w:rsidRPr="005C3DB7" w:rsidRDefault="0098096B" w:rsidP="00C5464A">
            <w:pPr>
              <w:jc w:val="both"/>
              <w:rPr>
                <w:rFonts w:cstheme="minorHAnsi"/>
                <w:sz w:val="20"/>
                <w:szCs w:val="20"/>
              </w:rPr>
            </w:pPr>
          </w:p>
          <w:p w14:paraId="585D1D01" w14:textId="77777777" w:rsidR="0098096B" w:rsidRPr="005C3DB7" w:rsidRDefault="0098096B" w:rsidP="00C5464A">
            <w:pPr>
              <w:jc w:val="both"/>
              <w:rPr>
                <w:rFonts w:cstheme="minorHAnsi"/>
                <w:sz w:val="20"/>
                <w:szCs w:val="20"/>
              </w:rPr>
            </w:pPr>
          </w:p>
          <w:p w14:paraId="072E8D8D" w14:textId="77777777" w:rsidR="0098096B" w:rsidRPr="005C3DB7" w:rsidRDefault="0098096B" w:rsidP="00C5464A">
            <w:pPr>
              <w:jc w:val="both"/>
              <w:rPr>
                <w:rFonts w:cstheme="minorHAnsi"/>
                <w:sz w:val="20"/>
                <w:szCs w:val="20"/>
              </w:rPr>
            </w:pPr>
          </w:p>
          <w:p w14:paraId="1FF91A10" w14:textId="77777777" w:rsidR="0098096B" w:rsidRPr="005C3DB7" w:rsidRDefault="0098096B" w:rsidP="00C5464A">
            <w:pPr>
              <w:jc w:val="both"/>
              <w:rPr>
                <w:rFonts w:cstheme="minorHAnsi"/>
                <w:sz w:val="20"/>
                <w:szCs w:val="20"/>
              </w:rPr>
            </w:pPr>
          </w:p>
          <w:p w14:paraId="3269A85D" w14:textId="77777777" w:rsidR="0098096B" w:rsidRPr="005C3DB7" w:rsidRDefault="0098096B" w:rsidP="00C5464A">
            <w:pPr>
              <w:jc w:val="both"/>
              <w:rPr>
                <w:rFonts w:cstheme="minorHAnsi"/>
                <w:sz w:val="20"/>
                <w:szCs w:val="20"/>
              </w:rPr>
            </w:pPr>
          </w:p>
          <w:p w14:paraId="1A6CB561" w14:textId="77777777" w:rsidR="0098096B" w:rsidRPr="005C3DB7" w:rsidRDefault="0098096B" w:rsidP="00C5464A">
            <w:pPr>
              <w:jc w:val="both"/>
              <w:rPr>
                <w:rFonts w:cstheme="minorHAnsi"/>
                <w:sz w:val="20"/>
                <w:szCs w:val="20"/>
              </w:rPr>
            </w:pPr>
          </w:p>
          <w:p w14:paraId="5777098D" w14:textId="77777777" w:rsidR="0098096B" w:rsidRPr="005C3DB7" w:rsidRDefault="0098096B" w:rsidP="00C5464A">
            <w:pPr>
              <w:jc w:val="both"/>
              <w:rPr>
                <w:rFonts w:cstheme="minorHAnsi"/>
                <w:sz w:val="20"/>
                <w:szCs w:val="20"/>
              </w:rPr>
            </w:pPr>
          </w:p>
        </w:tc>
      </w:tr>
    </w:tbl>
    <w:p w14:paraId="49903748" w14:textId="77777777" w:rsidR="00D47ED2" w:rsidRPr="005C3DB7" w:rsidRDefault="005A484B" w:rsidP="00C5464A">
      <w:pPr>
        <w:pStyle w:val="Heading2"/>
        <w:jc w:val="both"/>
        <w:rPr>
          <w:rFonts w:cstheme="minorHAnsi"/>
        </w:rPr>
      </w:pPr>
      <w:bookmarkStart w:id="56" w:name="_Toc466022960"/>
      <w:r w:rsidRPr="005C3DB7">
        <w:rPr>
          <w:rFonts w:cstheme="minorHAnsi"/>
        </w:rPr>
        <w:lastRenderedPageBreak/>
        <w:t>References</w:t>
      </w:r>
      <w:bookmarkEnd w:id="56"/>
    </w:p>
    <w:p w14:paraId="3CA5A836" w14:textId="77777777" w:rsidR="00D47ED2" w:rsidRPr="005C3DB7" w:rsidRDefault="00D47ED2" w:rsidP="00C5464A">
      <w:pPr>
        <w:jc w:val="both"/>
        <w:rPr>
          <w:rFonts w:cstheme="minorHAnsi"/>
        </w:rPr>
      </w:pPr>
      <w:r w:rsidRPr="005C3DB7">
        <w:rPr>
          <w:rFonts w:cstheme="minorHAnsi"/>
        </w:rPr>
        <w:t>At least 2</w:t>
      </w:r>
      <w:r w:rsidR="00DF4618" w:rsidRPr="005C3DB7">
        <w:rPr>
          <w:rFonts w:cstheme="minorHAnsi"/>
        </w:rPr>
        <w:t xml:space="preserve"> (two)</w:t>
      </w:r>
      <w:r w:rsidRPr="005C3DB7">
        <w:rPr>
          <w:rFonts w:cstheme="minorHAnsi"/>
        </w:rPr>
        <w:t xml:space="preserve"> </w:t>
      </w:r>
      <w:r w:rsidR="004C29C2" w:rsidRPr="005C3DB7">
        <w:rPr>
          <w:rFonts w:cstheme="minorHAnsi"/>
        </w:rPr>
        <w:t xml:space="preserve">relevant </w:t>
      </w:r>
      <w:r w:rsidRPr="005C3DB7">
        <w:rPr>
          <w:rFonts w:cstheme="minorHAnsi"/>
        </w:rPr>
        <w:t>references who may be contacted on a confidential basis to verify satisfactory execution of contracts must be supplied.</w:t>
      </w:r>
      <w:r w:rsidR="00DD097B" w:rsidRPr="005C3DB7">
        <w:rPr>
          <w:rFonts w:cstheme="minorHAnsi"/>
        </w:rPr>
        <w:t xml:space="preserve"> These references may not be GOAL personnel or related to a GOAL contract.</w:t>
      </w:r>
      <w:r w:rsidRPr="005C3DB7">
        <w:rPr>
          <w:rFonts w:cstheme="minorHAnsi"/>
        </w:rPr>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5C3DB7" w14:paraId="3D2B3045" w14:textId="77777777" w:rsidTr="009012AD">
        <w:trPr>
          <w:trHeight w:val="304"/>
        </w:trPr>
        <w:tc>
          <w:tcPr>
            <w:tcW w:w="276" w:type="pct"/>
            <w:vMerge w:val="restart"/>
            <w:shd w:val="clear" w:color="auto" w:fill="D9D9D9" w:themeFill="background1" w:themeFillShade="D9"/>
          </w:tcPr>
          <w:p w14:paraId="3A32FE67"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r w:rsidRPr="005C3DB7">
              <w:rPr>
                <w:rFonts w:asciiTheme="minorHAnsi" w:hAnsiTheme="minorHAnsi" w:cstheme="minorHAnsi"/>
                <w:spacing w:val="-3"/>
              </w:rPr>
              <w:t>1</w:t>
            </w:r>
          </w:p>
        </w:tc>
        <w:tc>
          <w:tcPr>
            <w:tcW w:w="2018" w:type="pct"/>
            <w:shd w:val="clear" w:color="auto" w:fill="F2F2F2" w:themeFill="background1" w:themeFillShade="F2"/>
          </w:tcPr>
          <w:p w14:paraId="515686A4"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Name</w:t>
            </w:r>
          </w:p>
        </w:tc>
        <w:tc>
          <w:tcPr>
            <w:tcW w:w="2706" w:type="pct"/>
          </w:tcPr>
          <w:p w14:paraId="7F781784"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333CF456" w14:textId="77777777" w:rsidTr="009012AD">
        <w:trPr>
          <w:trHeight w:val="304"/>
        </w:trPr>
        <w:tc>
          <w:tcPr>
            <w:tcW w:w="276" w:type="pct"/>
            <w:vMerge/>
            <w:shd w:val="clear" w:color="auto" w:fill="D9D9D9" w:themeFill="background1" w:themeFillShade="D9"/>
          </w:tcPr>
          <w:p w14:paraId="3CE790B9"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1AA7D1E4"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Organisation</w:t>
            </w:r>
          </w:p>
        </w:tc>
        <w:tc>
          <w:tcPr>
            <w:tcW w:w="2706" w:type="pct"/>
          </w:tcPr>
          <w:p w14:paraId="332BD2A6"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1A5E110D" w14:textId="77777777" w:rsidTr="009012AD">
        <w:trPr>
          <w:trHeight w:val="323"/>
        </w:trPr>
        <w:tc>
          <w:tcPr>
            <w:tcW w:w="276" w:type="pct"/>
            <w:vMerge/>
            <w:shd w:val="clear" w:color="auto" w:fill="D9D9D9" w:themeFill="background1" w:themeFillShade="D9"/>
          </w:tcPr>
          <w:p w14:paraId="44764C67"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095DD800"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Address</w:t>
            </w:r>
          </w:p>
        </w:tc>
        <w:tc>
          <w:tcPr>
            <w:tcW w:w="2706" w:type="pct"/>
          </w:tcPr>
          <w:p w14:paraId="70341D89"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7A35306C" w14:textId="77777777" w:rsidTr="009012AD">
        <w:trPr>
          <w:trHeight w:val="304"/>
        </w:trPr>
        <w:tc>
          <w:tcPr>
            <w:tcW w:w="276" w:type="pct"/>
            <w:vMerge/>
            <w:shd w:val="clear" w:color="auto" w:fill="D9D9D9" w:themeFill="background1" w:themeFillShade="D9"/>
          </w:tcPr>
          <w:p w14:paraId="25C0D200"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1451F44"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Phone</w:t>
            </w:r>
          </w:p>
        </w:tc>
        <w:tc>
          <w:tcPr>
            <w:tcW w:w="2706" w:type="pct"/>
          </w:tcPr>
          <w:p w14:paraId="03CD68AC"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0E144631" w14:textId="77777777" w:rsidTr="009012AD">
        <w:trPr>
          <w:trHeight w:val="323"/>
        </w:trPr>
        <w:tc>
          <w:tcPr>
            <w:tcW w:w="276" w:type="pct"/>
            <w:vMerge/>
            <w:shd w:val="clear" w:color="auto" w:fill="D9D9D9" w:themeFill="background1" w:themeFillShade="D9"/>
          </w:tcPr>
          <w:p w14:paraId="658FAA4D"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3852A9B"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Fax</w:t>
            </w:r>
          </w:p>
        </w:tc>
        <w:tc>
          <w:tcPr>
            <w:tcW w:w="2706" w:type="pct"/>
          </w:tcPr>
          <w:p w14:paraId="36C065F5"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2CCCC372" w14:textId="77777777" w:rsidTr="009012AD">
        <w:trPr>
          <w:trHeight w:val="323"/>
        </w:trPr>
        <w:tc>
          <w:tcPr>
            <w:tcW w:w="276" w:type="pct"/>
            <w:vMerge/>
            <w:shd w:val="clear" w:color="auto" w:fill="D9D9D9" w:themeFill="background1" w:themeFillShade="D9"/>
          </w:tcPr>
          <w:p w14:paraId="3AD585A4"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2C74B521"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Email</w:t>
            </w:r>
          </w:p>
        </w:tc>
        <w:tc>
          <w:tcPr>
            <w:tcW w:w="2706" w:type="pct"/>
          </w:tcPr>
          <w:p w14:paraId="14557095"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717A7D8A" w14:textId="77777777" w:rsidTr="009012AD">
        <w:trPr>
          <w:trHeight w:val="304"/>
        </w:trPr>
        <w:tc>
          <w:tcPr>
            <w:tcW w:w="276" w:type="pct"/>
            <w:vMerge/>
            <w:shd w:val="clear" w:color="auto" w:fill="D9D9D9" w:themeFill="background1" w:themeFillShade="D9"/>
          </w:tcPr>
          <w:p w14:paraId="4672B28C"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9387F4C"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Nature of supply</w:t>
            </w:r>
          </w:p>
        </w:tc>
        <w:tc>
          <w:tcPr>
            <w:tcW w:w="2706" w:type="pct"/>
          </w:tcPr>
          <w:p w14:paraId="477869AA"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78EDEFF6" w14:textId="77777777" w:rsidTr="009012AD">
        <w:trPr>
          <w:trHeight w:val="323"/>
        </w:trPr>
        <w:tc>
          <w:tcPr>
            <w:tcW w:w="276" w:type="pct"/>
            <w:vMerge/>
            <w:shd w:val="clear" w:color="auto" w:fill="D9D9D9" w:themeFill="background1" w:themeFillShade="D9"/>
          </w:tcPr>
          <w:p w14:paraId="032F0EB9"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F547EC9"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Approximate value of contract</w:t>
            </w:r>
          </w:p>
        </w:tc>
        <w:tc>
          <w:tcPr>
            <w:tcW w:w="2706" w:type="pct"/>
          </w:tcPr>
          <w:p w14:paraId="2790CBFA"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3F1EA37A" w14:textId="77777777" w:rsidTr="009012AD">
        <w:trPr>
          <w:trHeight w:val="286"/>
        </w:trPr>
        <w:tc>
          <w:tcPr>
            <w:tcW w:w="276" w:type="pct"/>
            <w:vMerge w:val="restart"/>
            <w:shd w:val="clear" w:color="auto" w:fill="D9D9D9" w:themeFill="background1" w:themeFillShade="D9"/>
          </w:tcPr>
          <w:p w14:paraId="5B1BAEC5"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r w:rsidRPr="005C3DB7">
              <w:rPr>
                <w:rFonts w:asciiTheme="minorHAnsi" w:hAnsiTheme="minorHAnsi" w:cstheme="minorHAnsi"/>
                <w:spacing w:val="-3"/>
              </w:rPr>
              <w:t>2</w:t>
            </w:r>
          </w:p>
        </w:tc>
        <w:tc>
          <w:tcPr>
            <w:tcW w:w="2018" w:type="pct"/>
            <w:shd w:val="clear" w:color="auto" w:fill="F2F2F2" w:themeFill="background1" w:themeFillShade="F2"/>
          </w:tcPr>
          <w:p w14:paraId="500CA5E4"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Name</w:t>
            </w:r>
          </w:p>
        </w:tc>
        <w:tc>
          <w:tcPr>
            <w:tcW w:w="2706" w:type="pct"/>
          </w:tcPr>
          <w:p w14:paraId="1044EC01"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7B4F4161" w14:textId="77777777" w:rsidTr="009012AD">
        <w:trPr>
          <w:trHeight w:val="323"/>
        </w:trPr>
        <w:tc>
          <w:tcPr>
            <w:tcW w:w="276" w:type="pct"/>
            <w:vMerge/>
            <w:shd w:val="clear" w:color="auto" w:fill="D9D9D9" w:themeFill="background1" w:themeFillShade="D9"/>
          </w:tcPr>
          <w:p w14:paraId="1572533E"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DF035C8"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Organisation</w:t>
            </w:r>
          </w:p>
        </w:tc>
        <w:tc>
          <w:tcPr>
            <w:tcW w:w="2706" w:type="pct"/>
          </w:tcPr>
          <w:p w14:paraId="634C25B3"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617EC7D8" w14:textId="77777777" w:rsidTr="009012AD">
        <w:trPr>
          <w:trHeight w:val="304"/>
        </w:trPr>
        <w:tc>
          <w:tcPr>
            <w:tcW w:w="276" w:type="pct"/>
            <w:vMerge/>
            <w:shd w:val="clear" w:color="auto" w:fill="D9D9D9" w:themeFill="background1" w:themeFillShade="D9"/>
          </w:tcPr>
          <w:p w14:paraId="2A8C2205"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D01F65A"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Address</w:t>
            </w:r>
          </w:p>
        </w:tc>
        <w:tc>
          <w:tcPr>
            <w:tcW w:w="2706" w:type="pct"/>
          </w:tcPr>
          <w:p w14:paraId="2F54C10C"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1C2F5937" w14:textId="77777777" w:rsidTr="009012AD">
        <w:trPr>
          <w:trHeight w:val="323"/>
        </w:trPr>
        <w:tc>
          <w:tcPr>
            <w:tcW w:w="276" w:type="pct"/>
            <w:vMerge/>
            <w:shd w:val="clear" w:color="auto" w:fill="D9D9D9" w:themeFill="background1" w:themeFillShade="D9"/>
          </w:tcPr>
          <w:p w14:paraId="57C5852E"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4F931C23"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Phone</w:t>
            </w:r>
          </w:p>
        </w:tc>
        <w:tc>
          <w:tcPr>
            <w:tcW w:w="2706" w:type="pct"/>
          </w:tcPr>
          <w:p w14:paraId="59AB502B"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23B136F7" w14:textId="77777777" w:rsidTr="009012AD">
        <w:trPr>
          <w:trHeight w:val="323"/>
        </w:trPr>
        <w:tc>
          <w:tcPr>
            <w:tcW w:w="276" w:type="pct"/>
            <w:vMerge/>
            <w:shd w:val="clear" w:color="auto" w:fill="D9D9D9" w:themeFill="background1" w:themeFillShade="D9"/>
          </w:tcPr>
          <w:p w14:paraId="5F7E536B"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0C5311CE"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Fax</w:t>
            </w:r>
          </w:p>
        </w:tc>
        <w:tc>
          <w:tcPr>
            <w:tcW w:w="2706" w:type="pct"/>
          </w:tcPr>
          <w:p w14:paraId="69DECED2"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5821EBB3" w14:textId="77777777" w:rsidTr="009012AD">
        <w:trPr>
          <w:trHeight w:val="304"/>
        </w:trPr>
        <w:tc>
          <w:tcPr>
            <w:tcW w:w="276" w:type="pct"/>
            <w:vMerge/>
            <w:shd w:val="clear" w:color="auto" w:fill="D9D9D9" w:themeFill="background1" w:themeFillShade="D9"/>
          </w:tcPr>
          <w:p w14:paraId="6096720D"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06A25224"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Email</w:t>
            </w:r>
          </w:p>
        </w:tc>
        <w:tc>
          <w:tcPr>
            <w:tcW w:w="2706" w:type="pct"/>
          </w:tcPr>
          <w:p w14:paraId="1C35D465"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24A3954D" w14:textId="77777777" w:rsidTr="009012AD">
        <w:trPr>
          <w:trHeight w:val="323"/>
        </w:trPr>
        <w:tc>
          <w:tcPr>
            <w:tcW w:w="276" w:type="pct"/>
            <w:vMerge/>
            <w:shd w:val="clear" w:color="auto" w:fill="D9D9D9" w:themeFill="background1" w:themeFillShade="D9"/>
          </w:tcPr>
          <w:p w14:paraId="285C1708"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FEC620C"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Nature of supply</w:t>
            </w:r>
          </w:p>
        </w:tc>
        <w:tc>
          <w:tcPr>
            <w:tcW w:w="2706" w:type="pct"/>
          </w:tcPr>
          <w:p w14:paraId="5A7A65E3"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4B87FCE6" w14:textId="77777777" w:rsidTr="009012AD">
        <w:trPr>
          <w:trHeight w:val="304"/>
        </w:trPr>
        <w:tc>
          <w:tcPr>
            <w:tcW w:w="276" w:type="pct"/>
            <w:vMerge/>
            <w:shd w:val="clear" w:color="auto" w:fill="D9D9D9" w:themeFill="background1" w:themeFillShade="D9"/>
          </w:tcPr>
          <w:p w14:paraId="32A36AAA"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423FBE5F"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Approximate value of contract</w:t>
            </w:r>
          </w:p>
        </w:tc>
        <w:tc>
          <w:tcPr>
            <w:tcW w:w="2706" w:type="pct"/>
          </w:tcPr>
          <w:p w14:paraId="22770859"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5AF7844E" w14:textId="77777777" w:rsidTr="009012AD">
        <w:trPr>
          <w:trHeight w:val="304"/>
        </w:trPr>
        <w:tc>
          <w:tcPr>
            <w:tcW w:w="276" w:type="pct"/>
            <w:vMerge w:val="restart"/>
            <w:shd w:val="clear" w:color="auto" w:fill="D9D9D9" w:themeFill="background1" w:themeFillShade="D9"/>
          </w:tcPr>
          <w:p w14:paraId="3AFDD0BB"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r w:rsidRPr="005C3DB7">
              <w:rPr>
                <w:rFonts w:asciiTheme="minorHAnsi" w:hAnsiTheme="minorHAnsi" w:cstheme="minorHAnsi"/>
                <w:spacing w:val="-3"/>
              </w:rPr>
              <w:t>3</w:t>
            </w:r>
          </w:p>
        </w:tc>
        <w:tc>
          <w:tcPr>
            <w:tcW w:w="2018" w:type="pct"/>
            <w:shd w:val="clear" w:color="auto" w:fill="F2F2F2" w:themeFill="background1" w:themeFillShade="F2"/>
          </w:tcPr>
          <w:p w14:paraId="363D7338"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Name</w:t>
            </w:r>
          </w:p>
        </w:tc>
        <w:tc>
          <w:tcPr>
            <w:tcW w:w="2706" w:type="pct"/>
          </w:tcPr>
          <w:p w14:paraId="6E7A0AA6"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5D88A9E3" w14:textId="77777777" w:rsidTr="009012AD">
        <w:trPr>
          <w:trHeight w:val="323"/>
        </w:trPr>
        <w:tc>
          <w:tcPr>
            <w:tcW w:w="276" w:type="pct"/>
            <w:vMerge/>
            <w:shd w:val="clear" w:color="auto" w:fill="D9D9D9" w:themeFill="background1" w:themeFillShade="D9"/>
          </w:tcPr>
          <w:p w14:paraId="649B83DE"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D1ECC31"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Organisation</w:t>
            </w:r>
          </w:p>
        </w:tc>
        <w:tc>
          <w:tcPr>
            <w:tcW w:w="2706" w:type="pct"/>
          </w:tcPr>
          <w:p w14:paraId="618C46E5"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2AC8C041" w14:textId="77777777" w:rsidTr="009012AD">
        <w:trPr>
          <w:trHeight w:val="304"/>
        </w:trPr>
        <w:tc>
          <w:tcPr>
            <w:tcW w:w="276" w:type="pct"/>
            <w:vMerge/>
            <w:shd w:val="clear" w:color="auto" w:fill="D9D9D9" w:themeFill="background1" w:themeFillShade="D9"/>
          </w:tcPr>
          <w:p w14:paraId="5EEA5C7A"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FEAAD8D"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Address</w:t>
            </w:r>
          </w:p>
        </w:tc>
        <w:tc>
          <w:tcPr>
            <w:tcW w:w="2706" w:type="pct"/>
          </w:tcPr>
          <w:p w14:paraId="4910F661"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17857AB6" w14:textId="77777777" w:rsidTr="009012AD">
        <w:trPr>
          <w:trHeight w:val="323"/>
        </w:trPr>
        <w:tc>
          <w:tcPr>
            <w:tcW w:w="276" w:type="pct"/>
            <w:vMerge/>
            <w:shd w:val="clear" w:color="auto" w:fill="D9D9D9" w:themeFill="background1" w:themeFillShade="D9"/>
          </w:tcPr>
          <w:p w14:paraId="72844F5B"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8E55CC7"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Phone</w:t>
            </w:r>
          </w:p>
        </w:tc>
        <w:tc>
          <w:tcPr>
            <w:tcW w:w="2706" w:type="pct"/>
          </w:tcPr>
          <w:p w14:paraId="72252EE8"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50961843" w14:textId="77777777" w:rsidTr="009012AD">
        <w:trPr>
          <w:trHeight w:val="304"/>
        </w:trPr>
        <w:tc>
          <w:tcPr>
            <w:tcW w:w="276" w:type="pct"/>
            <w:vMerge/>
            <w:shd w:val="clear" w:color="auto" w:fill="D9D9D9" w:themeFill="background1" w:themeFillShade="D9"/>
          </w:tcPr>
          <w:p w14:paraId="76C1587A"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26C41A5"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Fax</w:t>
            </w:r>
          </w:p>
        </w:tc>
        <w:tc>
          <w:tcPr>
            <w:tcW w:w="2706" w:type="pct"/>
          </w:tcPr>
          <w:p w14:paraId="3E1F4490"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6814D4D4" w14:textId="77777777" w:rsidTr="009012AD">
        <w:trPr>
          <w:trHeight w:val="323"/>
        </w:trPr>
        <w:tc>
          <w:tcPr>
            <w:tcW w:w="276" w:type="pct"/>
            <w:vMerge/>
            <w:shd w:val="clear" w:color="auto" w:fill="D9D9D9" w:themeFill="background1" w:themeFillShade="D9"/>
          </w:tcPr>
          <w:p w14:paraId="292D94EA"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4B68EED"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Email</w:t>
            </w:r>
          </w:p>
        </w:tc>
        <w:tc>
          <w:tcPr>
            <w:tcW w:w="2706" w:type="pct"/>
          </w:tcPr>
          <w:p w14:paraId="7A960398"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553C10D8" w14:textId="77777777" w:rsidTr="009012AD">
        <w:trPr>
          <w:trHeight w:val="323"/>
        </w:trPr>
        <w:tc>
          <w:tcPr>
            <w:tcW w:w="276" w:type="pct"/>
            <w:vMerge/>
            <w:shd w:val="clear" w:color="auto" w:fill="D9D9D9" w:themeFill="background1" w:themeFillShade="D9"/>
          </w:tcPr>
          <w:p w14:paraId="0235B78A"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1CED989"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Nature of supply</w:t>
            </w:r>
          </w:p>
        </w:tc>
        <w:tc>
          <w:tcPr>
            <w:tcW w:w="2706" w:type="pct"/>
          </w:tcPr>
          <w:p w14:paraId="577C43A6"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75E3B34C" w14:textId="77777777" w:rsidTr="009012AD">
        <w:trPr>
          <w:trHeight w:val="304"/>
        </w:trPr>
        <w:tc>
          <w:tcPr>
            <w:tcW w:w="276" w:type="pct"/>
            <w:vMerge/>
            <w:shd w:val="clear" w:color="auto" w:fill="D9D9D9" w:themeFill="background1" w:themeFillShade="D9"/>
          </w:tcPr>
          <w:p w14:paraId="7C5F0AA1"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527AC5C"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Approximate value of contract</w:t>
            </w:r>
          </w:p>
        </w:tc>
        <w:tc>
          <w:tcPr>
            <w:tcW w:w="2706" w:type="pct"/>
          </w:tcPr>
          <w:p w14:paraId="3E0C3896"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bl>
    <w:p w14:paraId="3B625E86" w14:textId="77777777" w:rsidR="007A35C3" w:rsidRPr="005C3DB7" w:rsidRDefault="007A35C3" w:rsidP="00C5464A">
      <w:pPr>
        <w:jc w:val="both"/>
        <w:rPr>
          <w:rFonts w:cstheme="minorHAnsi"/>
        </w:rPr>
      </w:pPr>
      <w:bookmarkStart w:id="57" w:name="_Toc466022961"/>
    </w:p>
    <w:p w14:paraId="47D11485" w14:textId="77777777" w:rsidR="007A35C3" w:rsidRPr="005C3DB7" w:rsidRDefault="007A35C3" w:rsidP="00C5464A">
      <w:pPr>
        <w:jc w:val="both"/>
        <w:rPr>
          <w:rFonts w:cstheme="minorHAnsi"/>
        </w:rPr>
      </w:pPr>
      <w:r w:rsidRPr="005C3DB7">
        <w:rPr>
          <w:rFonts w:cstheme="minorHAnsi"/>
        </w:rP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3B0D03FD" w14:textId="77777777" w:rsidR="007E17AA" w:rsidRPr="005C3DB7" w:rsidRDefault="007E17AA" w:rsidP="00C5464A">
      <w:pPr>
        <w:jc w:val="both"/>
        <w:rPr>
          <w:rFonts w:eastAsiaTheme="majorEastAsia" w:cstheme="minorHAnsi"/>
          <w:color w:val="000000" w:themeColor="text1"/>
          <w:sz w:val="28"/>
          <w:szCs w:val="28"/>
        </w:rPr>
      </w:pPr>
      <w:r w:rsidRPr="005C3DB7">
        <w:rPr>
          <w:rFonts w:cstheme="minorHAnsi"/>
        </w:rPr>
        <w:br w:type="page"/>
      </w:r>
    </w:p>
    <w:p w14:paraId="7D5EDA4C" w14:textId="77777777" w:rsidR="00D47ED2" w:rsidRPr="005C3DB7" w:rsidRDefault="00D55708" w:rsidP="00C5464A">
      <w:pPr>
        <w:pStyle w:val="Heading1"/>
        <w:jc w:val="both"/>
        <w:rPr>
          <w:rFonts w:cstheme="minorHAnsi"/>
        </w:rPr>
      </w:pPr>
      <w:r w:rsidRPr="005C3DB7">
        <w:rPr>
          <w:rFonts w:cstheme="minorHAnsi"/>
        </w:rPr>
        <w:lastRenderedPageBreak/>
        <w:t>Declaration</w:t>
      </w:r>
      <w:r w:rsidR="007D56BD" w:rsidRPr="005C3DB7">
        <w:rPr>
          <w:rFonts w:cstheme="minorHAnsi"/>
        </w:rPr>
        <w:t xml:space="preserve"> re Personal and</w:t>
      </w:r>
      <w:r w:rsidR="00DB613D" w:rsidRPr="005C3DB7">
        <w:rPr>
          <w:rFonts w:cstheme="minorHAnsi"/>
        </w:rPr>
        <w:t xml:space="preserve"> Legal circumstances</w:t>
      </w:r>
      <w:bookmarkEnd w:id="57"/>
    </w:p>
    <w:tbl>
      <w:tblPr>
        <w:tblStyle w:val="TableGrid"/>
        <w:tblW w:w="0" w:type="auto"/>
        <w:tblLook w:val="04A0" w:firstRow="1" w:lastRow="0" w:firstColumn="1" w:lastColumn="0" w:noHBand="0" w:noVBand="1"/>
      </w:tblPr>
      <w:tblGrid>
        <w:gridCol w:w="583"/>
        <w:gridCol w:w="2097"/>
        <w:gridCol w:w="5960"/>
        <w:gridCol w:w="711"/>
        <w:gridCol w:w="833"/>
      </w:tblGrid>
      <w:tr w:rsidR="00832B4B" w:rsidRPr="005C3DB7" w14:paraId="3503193C" w14:textId="77777777" w:rsidTr="00AE2B50">
        <w:trPr>
          <w:trHeight w:val="844"/>
        </w:trPr>
        <w:tc>
          <w:tcPr>
            <w:tcW w:w="8640" w:type="dxa"/>
            <w:gridSpan w:val="3"/>
            <w:shd w:val="clear" w:color="auto" w:fill="D9D9D9" w:themeFill="background1" w:themeFillShade="D9"/>
          </w:tcPr>
          <w:p w14:paraId="3AE98A33" w14:textId="77777777" w:rsidR="00832B4B" w:rsidRPr="005C3DB7" w:rsidRDefault="00832B4B" w:rsidP="00C5464A">
            <w:pPr>
              <w:jc w:val="both"/>
              <w:rPr>
                <w:rFonts w:cstheme="minorHAnsi"/>
                <w:sz w:val="20"/>
                <w:szCs w:val="20"/>
              </w:rPr>
            </w:pPr>
            <w:bookmarkStart w:id="58" w:name="_Toc465935247"/>
            <w:bookmarkStart w:id="59" w:name="_Toc466022964"/>
            <w:r w:rsidRPr="005C3DB7">
              <w:rPr>
                <w:rFonts w:cstheme="minorHAnsi"/>
                <w:sz w:val="20"/>
                <w:szCs w:val="20"/>
              </w:rPr>
              <w:t xml:space="preserve">THIS FORM MUST BE COMPLETED AND SIGNED BY A DULY AUTHORISED OFFICER OF THE TENDERERS’ ORGANISATION. Please tick Yes or No as appropriate to the following statements relating to the </w:t>
            </w:r>
            <w:proofErr w:type="gramStart"/>
            <w:r w:rsidRPr="005C3DB7">
              <w:rPr>
                <w:rFonts w:cstheme="minorHAnsi"/>
                <w:sz w:val="20"/>
                <w:szCs w:val="20"/>
              </w:rPr>
              <w:t>current status</w:t>
            </w:r>
            <w:proofErr w:type="gramEnd"/>
            <w:r w:rsidRPr="005C3DB7">
              <w:rPr>
                <w:rFonts w:cstheme="minorHAnsi"/>
                <w:sz w:val="20"/>
                <w:szCs w:val="20"/>
              </w:rPr>
              <w:t xml:space="preserve"> of your organisation</w:t>
            </w:r>
          </w:p>
        </w:tc>
        <w:tc>
          <w:tcPr>
            <w:tcW w:w="711" w:type="dxa"/>
            <w:shd w:val="clear" w:color="auto" w:fill="D9D9D9" w:themeFill="background1" w:themeFillShade="D9"/>
          </w:tcPr>
          <w:p w14:paraId="2C679248"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Yes</w:t>
            </w:r>
          </w:p>
        </w:tc>
        <w:tc>
          <w:tcPr>
            <w:tcW w:w="833" w:type="dxa"/>
            <w:shd w:val="clear" w:color="auto" w:fill="D9D9D9" w:themeFill="background1" w:themeFillShade="D9"/>
          </w:tcPr>
          <w:p w14:paraId="1C63A023"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No</w:t>
            </w:r>
          </w:p>
        </w:tc>
      </w:tr>
      <w:tr w:rsidR="00832B4B" w:rsidRPr="005C3DB7" w14:paraId="166A5994" w14:textId="77777777" w:rsidTr="00E23BD3">
        <w:trPr>
          <w:trHeight w:val="827"/>
        </w:trPr>
        <w:tc>
          <w:tcPr>
            <w:tcW w:w="583" w:type="dxa"/>
            <w:shd w:val="clear" w:color="auto" w:fill="D9D9D9" w:themeFill="background1" w:themeFillShade="D9"/>
          </w:tcPr>
          <w:p w14:paraId="52EBE751"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1</w:t>
            </w:r>
          </w:p>
        </w:tc>
        <w:tc>
          <w:tcPr>
            <w:tcW w:w="8057" w:type="dxa"/>
            <w:gridSpan w:val="2"/>
            <w:shd w:val="clear" w:color="auto" w:fill="F2F2F2" w:themeFill="background1" w:themeFillShade="F2"/>
          </w:tcPr>
          <w:p w14:paraId="3F15E412" w14:textId="77777777" w:rsidR="00832B4B" w:rsidRPr="005C3DB7" w:rsidRDefault="00832B4B"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 xml:space="preserve">The Tenderer is bankrupt or is being wound up or its affairs are being administered by the court or has </w:t>
            </w:r>
            <w:proofErr w:type="gramStart"/>
            <w:r w:rsidRPr="005C3DB7">
              <w:rPr>
                <w:rFonts w:asciiTheme="minorHAnsi" w:hAnsiTheme="minorHAnsi" w:cstheme="minorHAnsi"/>
                <w:sz w:val="20"/>
                <w:szCs w:val="20"/>
              </w:rPr>
              <w:t>entered into</w:t>
            </w:r>
            <w:proofErr w:type="gramEnd"/>
            <w:r w:rsidRPr="005C3DB7">
              <w:rPr>
                <w:rFonts w:asciiTheme="minorHAnsi" w:hAnsiTheme="minorHAnsi" w:cstheme="minorHAnsi"/>
                <w:sz w:val="20"/>
                <w:szCs w:val="20"/>
              </w:rPr>
              <w:t xml:space="preserve"> an arrangement with creditors or has suspended business activities or is in any analogous situation arising from a similar procedure under national laws and regulations</w:t>
            </w:r>
          </w:p>
        </w:tc>
        <w:tc>
          <w:tcPr>
            <w:tcW w:w="711" w:type="dxa"/>
          </w:tcPr>
          <w:p w14:paraId="45DB519E" w14:textId="77777777" w:rsidR="00832B4B" w:rsidRPr="005C3DB7" w:rsidRDefault="00832B4B" w:rsidP="00C5464A">
            <w:pPr>
              <w:pStyle w:val="BodyText"/>
              <w:spacing w:after="0"/>
              <w:ind w:right="-342"/>
              <w:jc w:val="both"/>
              <w:rPr>
                <w:rFonts w:asciiTheme="minorHAnsi" w:hAnsiTheme="minorHAnsi" w:cstheme="minorHAnsi"/>
                <w:sz w:val="20"/>
                <w:szCs w:val="20"/>
              </w:rPr>
            </w:pPr>
          </w:p>
        </w:tc>
        <w:tc>
          <w:tcPr>
            <w:tcW w:w="833" w:type="dxa"/>
          </w:tcPr>
          <w:p w14:paraId="09D6F464" w14:textId="77777777" w:rsidR="00832B4B" w:rsidRPr="005C3DB7" w:rsidRDefault="00832B4B" w:rsidP="00C5464A">
            <w:pPr>
              <w:pStyle w:val="BodyText"/>
              <w:spacing w:after="0"/>
              <w:ind w:right="-342"/>
              <w:jc w:val="both"/>
              <w:rPr>
                <w:rFonts w:asciiTheme="minorHAnsi" w:hAnsiTheme="minorHAnsi" w:cstheme="minorHAnsi"/>
                <w:sz w:val="20"/>
                <w:szCs w:val="20"/>
              </w:rPr>
            </w:pPr>
          </w:p>
        </w:tc>
      </w:tr>
      <w:tr w:rsidR="00832B4B" w:rsidRPr="005C3DB7" w14:paraId="3E1CF283" w14:textId="77777777" w:rsidTr="00AE2B50">
        <w:trPr>
          <w:trHeight w:val="772"/>
        </w:trPr>
        <w:tc>
          <w:tcPr>
            <w:tcW w:w="583" w:type="dxa"/>
            <w:shd w:val="clear" w:color="auto" w:fill="D9D9D9" w:themeFill="background1" w:themeFillShade="D9"/>
          </w:tcPr>
          <w:p w14:paraId="08FB2D8E"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2</w:t>
            </w:r>
          </w:p>
        </w:tc>
        <w:tc>
          <w:tcPr>
            <w:tcW w:w="8057" w:type="dxa"/>
            <w:gridSpan w:val="2"/>
            <w:shd w:val="clear" w:color="auto" w:fill="F2F2F2" w:themeFill="background1" w:themeFillShade="F2"/>
          </w:tcPr>
          <w:p w14:paraId="270F4933" w14:textId="77777777" w:rsidR="00832B4B" w:rsidRPr="005C3DB7" w:rsidRDefault="00832B4B"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1077EE3D" w14:textId="77777777" w:rsidR="00832B4B" w:rsidRPr="005C3DB7" w:rsidRDefault="00832B4B" w:rsidP="00C5464A">
            <w:pPr>
              <w:pStyle w:val="BodyText"/>
              <w:spacing w:after="0"/>
              <w:ind w:right="-342"/>
              <w:jc w:val="both"/>
              <w:rPr>
                <w:rFonts w:asciiTheme="minorHAnsi" w:hAnsiTheme="minorHAnsi" w:cstheme="minorHAnsi"/>
                <w:sz w:val="20"/>
                <w:szCs w:val="20"/>
              </w:rPr>
            </w:pPr>
          </w:p>
        </w:tc>
        <w:tc>
          <w:tcPr>
            <w:tcW w:w="833" w:type="dxa"/>
          </w:tcPr>
          <w:p w14:paraId="63FB634A" w14:textId="77777777" w:rsidR="00832B4B" w:rsidRPr="005C3DB7" w:rsidRDefault="00832B4B" w:rsidP="00C5464A">
            <w:pPr>
              <w:pStyle w:val="BodyText"/>
              <w:spacing w:after="0"/>
              <w:ind w:right="-342"/>
              <w:jc w:val="both"/>
              <w:rPr>
                <w:rFonts w:asciiTheme="minorHAnsi" w:hAnsiTheme="minorHAnsi" w:cstheme="minorHAnsi"/>
                <w:sz w:val="20"/>
                <w:szCs w:val="20"/>
              </w:rPr>
            </w:pPr>
          </w:p>
        </w:tc>
      </w:tr>
      <w:tr w:rsidR="00832B4B" w:rsidRPr="005C3DB7" w14:paraId="38D74390" w14:textId="77777777" w:rsidTr="00E23BD3">
        <w:tc>
          <w:tcPr>
            <w:tcW w:w="583" w:type="dxa"/>
            <w:shd w:val="clear" w:color="auto" w:fill="D9D9D9" w:themeFill="background1" w:themeFillShade="D9"/>
          </w:tcPr>
          <w:p w14:paraId="77906341"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3</w:t>
            </w:r>
          </w:p>
        </w:tc>
        <w:tc>
          <w:tcPr>
            <w:tcW w:w="8057" w:type="dxa"/>
            <w:gridSpan w:val="2"/>
            <w:shd w:val="clear" w:color="auto" w:fill="F2F2F2" w:themeFill="background1" w:themeFillShade="F2"/>
          </w:tcPr>
          <w:p w14:paraId="793CA261" w14:textId="77777777" w:rsidR="00832B4B" w:rsidRPr="005C3DB7" w:rsidRDefault="00832B4B"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 xml:space="preserve">The Tenderer, a </w:t>
            </w:r>
            <w:proofErr w:type="gramStart"/>
            <w:r w:rsidRPr="005C3DB7">
              <w:rPr>
                <w:rFonts w:asciiTheme="minorHAnsi" w:hAnsiTheme="minorHAnsi" w:cstheme="minorHAnsi"/>
                <w:sz w:val="20"/>
                <w:szCs w:val="20"/>
              </w:rPr>
              <w:t>Director</w:t>
            </w:r>
            <w:proofErr w:type="gramEnd"/>
            <w:r w:rsidRPr="005C3DB7">
              <w:rPr>
                <w:rFonts w:asciiTheme="minorHAnsi" w:hAnsiTheme="minorHAnsi" w:cstheme="minorHAnsi"/>
                <w:sz w:val="20"/>
                <w:szCs w:val="20"/>
              </w:rPr>
              <w:t xml:space="preserve"> or Partner, has been convicted of an offence concerning his professional conduct by a judgement which has the force of res judicata or been guilty of grave professional misconduct in the course of their business</w:t>
            </w:r>
          </w:p>
        </w:tc>
        <w:tc>
          <w:tcPr>
            <w:tcW w:w="711" w:type="dxa"/>
          </w:tcPr>
          <w:p w14:paraId="262E677D" w14:textId="77777777" w:rsidR="00832B4B" w:rsidRPr="005C3DB7" w:rsidRDefault="00832B4B" w:rsidP="00C5464A">
            <w:pPr>
              <w:pStyle w:val="BodyText"/>
              <w:spacing w:after="0"/>
              <w:ind w:right="-342"/>
              <w:jc w:val="both"/>
              <w:rPr>
                <w:rFonts w:asciiTheme="minorHAnsi" w:hAnsiTheme="minorHAnsi" w:cstheme="minorHAnsi"/>
                <w:sz w:val="20"/>
                <w:szCs w:val="20"/>
              </w:rPr>
            </w:pPr>
          </w:p>
        </w:tc>
        <w:tc>
          <w:tcPr>
            <w:tcW w:w="833" w:type="dxa"/>
          </w:tcPr>
          <w:p w14:paraId="5D44F0D0" w14:textId="77777777" w:rsidR="00832B4B" w:rsidRPr="005C3DB7" w:rsidRDefault="00832B4B" w:rsidP="00C5464A">
            <w:pPr>
              <w:pStyle w:val="BodyText"/>
              <w:spacing w:after="0"/>
              <w:ind w:right="-342"/>
              <w:jc w:val="both"/>
              <w:rPr>
                <w:rFonts w:asciiTheme="minorHAnsi" w:hAnsiTheme="minorHAnsi" w:cstheme="minorHAnsi"/>
                <w:sz w:val="20"/>
                <w:szCs w:val="20"/>
              </w:rPr>
            </w:pPr>
          </w:p>
        </w:tc>
      </w:tr>
      <w:tr w:rsidR="00832B4B" w:rsidRPr="005C3DB7" w14:paraId="6E516EAD" w14:textId="77777777" w:rsidTr="00E23BD3">
        <w:tc>
          <w:tcPr>
            <w:tcW w:w="583" w:type="dxa"/>
            <w:shd w:val="clear" w:color="auto" w:fill="D9D9D9" w:themeFill="background1" w:themeFillShade="D9"/>
          </w:tcPr>
          <w:p w14:paraId="3547C9A6"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4</w:t>
            </w:r>
          </w:p>
        </w:tc>
        <w:tc>
          <w:tcPr>
            <w:tcW w:w="8057" w:type="dxa"/>
            <w:gridSpan w:val="2"/>
            <w:shd w:val="clear" w:color="auto" w:fill="F2F2F2" w:themeFill="background1" w:themeFillShade="F2"/>
          </w:tcPr>
          <w:p w14:paraId="1E0FB315" w14:textId="77777777" w:rsidR="00832B4B" w:rsidRPr="005C3DB7" w:rsidRDefault="00832B4B"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The Tenderer has not fulfilled its obligations relating to the payment of taxes or social security contributions in Ireland or any other State in which the tenderer is located</w:t>
            </w:r>
          </w:p>
        </w:tc>
        <w:tc>
          <w:tcPr>
            <w:tcW w:w="711" w:type="dxa"/>
          </w:tcPr>
          <w:p w14:paraId="5B55F4EF" w14:textId="77777777" w:rsidR="00832B4B" w:rsidRPr="005C3DB7" w:rsidRDefault="00832B4B" w:rsidP="00C5464A">
            <w:pPr>
              <w:pStyle w:val="BodyText"/>
              <w:spacing w:after="0"/>
              <w:ind w:right="-342"/>
              <w:jc w:val="both"/>
              <w:rPr>
                <w:rFonts w:asciiTheme="minorHAnsi" w:hAnsiTheme="minorHAnsi" w:cstheme="minorHAnsi"/>
                <w:sz w:val="20"/>
                <w:szCs w:val="20"/>
              </w:rPr>
            </w:pPr>
          </w:p>
        </w:tc>
        <w:tc>
          <w:tcPr>
            <w:tcW w:w="833" w:type="dxa"/>
          </w:tcPr>
          <w:p w14:paraId="0BA25988" w14:textId="77777777" w:rsidR="00832B4B" w:rsidRPr="005C3DB7" w:rsidRDefault="00832B4B" w:rsidP="00C5464A">
            <w:pPr>
              <w:pStyle w:val="BodyText"/>
              <w:spacing w:after="0"/>
              <w:ind w:right="-342"/>
              <w:jc w:val="both"/>
              <w:rPr>
                <w:rFonts w:asciiTheme="minorHAnsi" w:hAnsiTheme="minorHAnsi" w:cstheme="minorHAnsi"/>
                <w:sz w:val="20"/>
                <w:szCs w:val="20"/>
              </w:rPr>
            </w:pPr>
          </w:p>
        </w:tc>
      </w:tr>
      <w:tr w:rsidR="00832B4B" w:rsidRPr="005C3DB7" w14:paraId="42424DA6" w14:textId="77777777" w:rsidTr="00E23BD3">
        <w:tc>
          <w:tcPr>
            <w:tcW w:w="583" w:type="dxa"/>
            <w:shd w:val="clear" w:color="auto" w:fill="D9D9D9" w:themeFill="background1" w:themeFillShade="D9"/>
          </w:tcPr>
          <w:p w14:paraId="450FCC7F"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5</w:t>
            </w:r>
          </w:p>
        </w:tc>
        <w:tc>
          <w:tcPr>
            <w:tcW w:w="8057" w:type="dxa"/>
            <w:gridSpan w:val="2"/>
            <w:shd w:val="clear" w:color="auto" w:fill="F2F2F2" w:themeFill="background1" w:themeFillShade="F2"/>
          </w:tcPr>
          <w:p w14:paraId="0A25027A" w14:textId="77777777" w:rsidR="00832B4B" w:rsidRPr="005C3DB7" w:rsidRDefault="00832B4B"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 xml:space="preserve">The Tenderer, a </w:t>
            </w:r>
            <w:proofErr w:type="gramStart"/>
            <w:r w:rsidRPr="005C3DB7">
              <w:rPr>
                <w:rFonts w:asciiTheme="minorHAnsi" w:hAnsiTheme="minorHAnsi" w:cstheme="minorHAnsi"/>
                <w:sz w:val="20"/>
                <w:szCs w:val="20"/>
              </w:rPr>
              <w:t>Director</w:t>
            </w:r>
            <w:proofErr w:type="gramEnd"/>
            <w:r w:rsidRPr="005C3DB7">
              <w:rPr>
                <w:rFonts w:asciiTheme="minorHAnsi" w:hAnsiTheme="minorHAnsi" w:cstheme="minorHAnsi"/>
                <w:sz w:val="20"/>
                <w:szCs w:val="20"/>
              </w:rPr>
              <w:t xml:space="preserve"> or Partner has been found guilty of fraud</w:t>
            </w:r>
          </w:p>
        </w:tc>
        <w:tc>
          <w:tcPr>
            <w:tcW w:w="711" w:type="dxa"/>
          </w:tcPr>
          <w:p w14:paraId="48DCA9BB" w14:textId="77777777" w:rsidR="00832B4B" w:rsidRPr="005C3DB7" w:rsidRDefault="00832B4B" w:rsidP="00C5464A">
            <w:pPr>
              <w:pStyle w:val="BodyText"/>
              <w:spacing w:after="0"/>
              <w:ind w:right="-342"/>
              <w:jc w:val="both"/>
              <w:rPr>
                <w:rFonts w:asciiTheme="minorHAnsi" w:hAnsiTheme="minorHAnsi" w:cstheme="minorHAnsi"/>
                <w:sz w:val="20"/>
                <w:szCs w:val="20"/>
              </w:rPr>
            </w:pPr>
          </w:p>
        </w:tc>
        <w:tc>
          <w:tcPr>
            <w:tcW w:w="833" w:type="dxa"/>
          </w:tcPr>
          <w:p w14:paraId="5468599A" w14:textId="77777777" w:rsidR="00832B4B" w:rsidRPr="005C3DB7" w:rsidRDefault="00832B4B" w:rsidP="00C5464A">
            <w:pPr>
              <w:pStyle w:val="BodyText"/>
              <w:spacing w:after="0"/>
              <w:ind w:right="-342"/>
              <w:jc w:val="both"/>
              <w:rPr>
                <w:rFonts w:asciiTheme="minorHAnsi" w:hAnsiTheme="minorHAnsi" w:cstheme="minorHAnsi"/>
                <w:sz w:val="20"/>
                <w:szCs w:val="20"/>
              </w:rPr>
            </w:pPr>
          </w:p>
        </w:tc>
      </w:tr>
      <w:tr w:rsidR="00832B4B" w:rsidRPr="005C3DB7" w14:paraId="4D4C2A64" w14:textId="77777777" w:rsidTr="00E23BD3">
        <w:tc>
          <w:tcPr>
            <w:tcW w:w="583" w:type="dxa"/>
            <w:shd w:val="clear" w:color="auto" w:fill="D9D9D9" w:themeFill="background1" w:themeFillShade="D9"/>
          </w:tcPr>
          <w:p w14:paraId="04A9B7F1"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6</w:t>
            </w:r>
          </w:p>
        </w:tc>
        <w:tc>
          <w:tcPr>
            <w:tcW w:w="8057" w:type="dxa"/>
            <w:gridSpan w:val="2"/>
            <w:shd w:val="clear" w:color="auto" w:fill="F2F2F2" w:themeFill="background1" w:themeFillShade="F2"/>
          </w:tcPr>
          <w:p w14:paraId="7E025BD5" w14:textId="77777777" w:rsidR="00832B4B" w:rsidRPr="005C3DB7" w:rsidRDefault="00832B4B"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 xml:space="preserve">The Tenderer, a </w:t>
            </w:r>
            <w:proofErr w:type="gramStart"/>
            <w:r w:rsidRPr="005C3DB7">
              <w:rPr>
                <w:rFonts w:asciiTheme="minorHAnsi" w:hAnsiTheme="minorHAnsi" w:cstheme="minorHAnsi"/>
                <w:sz w:val="20"/>
                <w:szCs w:val="20"/>
              </w:rPr>
              <w:t>Director</w:t>
            </w:r>
            <w:proofErr w:type="gramEnd"/>
            <w:r w:rsidRPr="005C3DB7">
              <w:rPr>
                <w:rFonts w:asciiTheme="minorHAnsi" w:hAnsiTheme="minorHAnsi" w:cstheme="minorHAnsi"/>
                <w:sz w:val="20"/>
                <w:szCs w:val="20"/>
              </w:rPr>
              <w:t xml:space="preserve"> or Partner has been found guilty of money laundering</w:t>
            </w:r>
          </w:p>
        </w:tc>
        <w:tc>
          <w:tcPr>
            <w:tcW w:w="711" w:type="dxa"/>
          </w:tcPr>
          <w:p w14:paraId="3B89FEED" w14:textId="77777777" w:rsidR="00832B4B" w:rsidRPr="005C3DB7" w:rsidRDefault="00832B4B" w:rsidP="00C5464A">
            <w:pPr>
              <w:pStyle w:val="BodyText"/>
              <w:spacing w:after="0"/>
              <w:ind w:right="-342"/>
              <w:jc w:val="both"/>
              <w:rPr>
                <w:rFonts w:asciiTheme="minorHAnsi" w:hAnsiTheme="minorHAnsi" w:cstheme="minorHAnsi"/>
                <w:sz w:val="20"/>
                <w:szCs w:val="20"/>
              </w:rPr>
            </w:pPr>
          </w:p>
        </w:tc>
        <w:tc>
          <w:tcPr>
            <w:tcW w:w="833" w:type="dxa"/>
          </w:tcPr>
          <w:p w14:paraId="3805B060" w14:textId="77777777" w:rsidR="00832B4B" w:rsidRPr="005C3DB7" w:rsidRDefault="00832B4B" w:rsidP="00C5464A">
            <w:pPr>
              <w:pStyle w:val="BodyText"/>
              <w:spacing w:after="0"/>
              <w:ind w:right="-342"/>
              <w:jc w:val="both"/>
              <w:rPr>
                <w:rFonts w:asciiTheme="minorHAnsi" w:hAnsiTheme="minorHAnsi" w:cstheme="minorHAnsi"/>
                <w:sz w:val="20"/>
                <w:szCs w:val="20"/>
              </w:rPr>
            </w:pPr>
          </w:p>
        </w:tc>
      </w:tr>
      <w:tr w:rsidR="00832B4B" w:rsidRPr="005C3DB7" w14:paraId="5144781B" w14:textId="77777777" w:rsidTr="00E23BD3">
        <w:tc>
          <w:tcPr>
            <w:tcW w:w="583" w:type="dxa"/>
            <w:shd w:val="clear" w:color="auto" w:fill="D9D9D9" w:themeFill="background1" w:themeFillShade="D9"/>
          </w:tcPr>
          <w:p w14:paraId="7E031E28"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7</w:t>
            </w:r>
          </w:p>
        </w:tc>
        <w:tc>
          <w:tcPr>
            <w:tcW w:w="8057" w:type="dxa"/>
            <w:gridSpan w:val="2"/>
            <w:shd w:val="clear" w:color="auto" w:fill="F2F2F2" w:themeFill="background1" w:themeFillShade="F2"/>
          </w:tcPr>
          <w:p w14:paraId="58A8F0F2" w14:textId="77777777" w:rsidR="00832B4B" w:rsidRPr="005C3DB7" w:rsidRDefault="00832B4B"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 xml:space="preserve">The Tenderer, a </w:t>
            </w:r>
            <w:proofErr w:type="gramStart"/>
            <w:r w:rsidRPr="005C3DB7">
              <w:rPr>
                <w:rFonts w:asciiTheme="minorHAnsi" w:hAnsiTheme="minorHAnsi" w:cstheme="minorHAnsi"/>
                <w:sz w:val="20"/>
                <w:szCs w:val="20"/>
              </w:rPr>
              <w:t>Director</w:t>
            </w:r>
            <w:proofErr w:type="gramEnd"/>
            <w:r w:rsidRPr="005C3DB7">
              <w:rPr>
                <w:rFonts w:asciiTheme="minorHAnsi" w:hAnsiTheme="minorHAnsi" w:cstheme="minorHAnsi"/>
                <w:sz w:val="20"/>
                <w:szCs w:val="20"/>
              </w:rPr>
              <w:t xml:space="preserve"> or Partner has been found guilty of corruption</w:t>
            </w:r>
          </w:p>
        </w:tc>
        <w:tc>
          <w:tcPr>
            <w:tcW w:w="711" w:type="dxa"/>
          </w:tcPr>
          <w:p w14:paraId="64305D09" w14:textId="77777777" w:rsidR="00832B4B" w:rsidRPr="005C3DB7" w:rsidRDefault="00832B4B" w:rsidP="00C5464A">
            <w:pPr>
              <w:pStyle w:val="BodyText"/>
              <w:spacing w:after="0"/>
              <w:ind w:right="-342"/>
              <w:jc w:val="both"/>
              <w:rPr>
                <w:rFonts w:asciiTheme="minorHAnsi" w:hAnsiTheme="minorHAnsi" w:cstheme="minorHAnsi"/>
                <w:sz w:val="20"/>
                <w:szCs w:val="20"/>
              </w:rPr>
            </w:pPr>
          </w:p>
        </w:tc>
        <w:tc>
          <w:tcPr>
            <w:tcW w:w="833" w:type="dxa"/>
          </w:tcPr>
          <w:p w14:paraId="2E6E1C67" w14:textId="77777777" w:rsidR="00832B4B" w:rsidRPr="005C3DB7" w:rsidRDefault="00832B4B" w:rsidP="00C5464A">
            <w:pPr>
              <w:pStyle w:val="BodyText"/>
              <w:spacing w:after="0"/>
              <w:ind w:right="-342"/>
              <w:jc w:val="both"/>
              <w:rPr>
                <w:rFonts w:asciiTheme="minorHAnsi" w:hAnsiTheme="minorHAnsi" w:cstheme="minorHAnsi"/>
                <w:sz w:val="20"/>
                <w:szCs w:val="20"/>
              </w:rPr>
            </w:pPr>
          </w:p>
        </w:tc>
      </w:tr>
      <w:tr w:rsidR="00832B4B" w:rsidRPr="005C3DB7" w14:paraId="13E2E98E" w14:textId="77777777" w:rsidTr="00E23BD3">
        <w:trPr>
          <w:trHeight w:val="509"/>
        </w:trPr>
        <w:tc>
          <w:tcPr>
            <w:tcW w:w="583" w:type="dxa"/>
            <w:shd w:val="clear" w:color="auto" w:fill="D9D9D9" w:themeFill="background1" w:themeFillShade="D9"/>
          </w:tcPr>
          <w:p w14:paraId="4AC071BC"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8</w:t>
            </w:r>
          </w:p>
        </w:tc>
        <w:tc>
          <w:tcPr>
            <w:tcW w:w="8057" w:type="dxa"/>
            <w:gridSpan w:val="2"/>
            <w:shd w:val="clear" w:color="auto" w:fill="F2F2F2" w:themeFill="background1" w:themeFillShade="F2"/>
          </w:tcPr>
          <w:p w14:paraId="53D80F8A" w14:textId="77777777" w:rsidR="00832B4B" w:rsidRPr="005C3DB7" w:rsidRDefault="00832B4B"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 xml:space="preserve">The Tenderer, a </w:t>
            </w:r>
            <w:proofErr w:type="gramStart"/>
            <w:r w:rsidRPr="005C3DB7">
              <w:rPr>
                <w:rFonts w:asciiTheme="minorHAnsi" w:hAnsiTheme="minorHAnsi" w:cstheme="minorHAnsi"/>
                <w:sz w:val="20"/>
                <w:szCs w:val="20"/>
              </w:rPr>
              <w:t>Director</w:t>
            </w:r>
            <w:proofErr w:type="gramEnd"/>
            <w:r w:rsidRPr="005C3DB7">
              <w:rPr>
                <w:rFonts w:asciiTheme="minorHAnsi" w:hAnsiTheme="minorHAnsi" w:cstheme="minorHAnsi"/>
                <w:sz w:val="20"/>
                <w:szCs w:val="20"/>
              </w:rPr>
              <w:t xml:space="preserve"> or Partner has been convicted of being a member of a criminal organisation</w:t>
            </w:r>
          </w:p>
        </w:tc>
        <w:tc>
          <w:tcPr>
            <w:tcW w:w="711" w:type="dxa"/>
          </w:tcPr>
          <w:p w14:paraId="22D8FD99" w14:textId="77777777" w:rsidR="00832B4B" w:rsidRPr="005C3DB7" w:rsidRDefault="00832B4B" w:rsidP="00C5464A">
            <w:pPr>
              <w:pStyle w:val="BodyText"/>
              <w:spacing w:after="0"/>
              <w:ind w:right="-342"/>
              <w:jc w:val="both"/>
              <w:rPr>
                <w:rFonts w:asciiTheme="minorHAnsi" w:hAnsiTheme="minorHAnsi" w:cstheme="minorHAnsi"/>
                <w:sz w:val="20"/>
                <w:szCs w:val="20"/>
              </w:rPr>
            </w:pPr>
          </w:p>
        </w:tc>
        <w:tc>
          <w:tcPr>
            <w:tcW w:w="833" w:type="dxa"/>
          </w:tcPr>
          <w:p w14:paraId="79858F99" w14:textId="77777777" w:rsidR="00832B4B" w:rsidRPr="005C3DB7" w:rsidRDefault="00832B4B" w:rsidP="00C5464A">
            <w:pPr>
              <w:pStyle w:val="BodyText"/>
              <w:spacing w:after="0"/>
              <w:ind w:right="-342"/>
              <w:jc w:val="both"/>
              <w:rPr>
                <w:rFonts w:asciiTheme="minorHAnsi" w:hAnsiTheme="minorHAnsi" w:cstheme="minorHAnsi"/>
                <w:sz w:val="20"/>
                <w:szCs w:val="20"/>
              </w:rPr>
            </w:pPr>
          </w:p>
        </w:tc>
      </w:tr>
      <w:tr w:rsidR="00832B4B" w:rsidRPr="005C3DB7" w14:paraId="4F46B770" w14:textId="77777777" w:rsidTr="00E23BD3">
        <w:trPr>
          <w:trHeight w:val="877"/>
        </w:trPr>
        <w:tc>
          <w:tcPr>
            <w:tcW w:w="583" w:type="dxa"/>
            <w:shd w:val="clear" w:color="auto" w:fill="D9D9D9" w:themeFill="background1" w:themeFillShade="D9"/>
          </w:tcPr>
          <w:p w14:paraId="0326A190"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9</w:t>
            </w:r>
          </w:p>
        </w:tc>
        <w:tc>
          <w:tcPr>
            <w:tcW w:w="8057" w:type="dxa"/>
            <w:gridSpan w:val="2"/>
            <w:shd w:val="clear" w:color="auto" w:fill="F2F2F2" w:themeFill="background1" w:themeFillShade="F2"/>
          </w:tcPr>
          <w:p w14:paraId="7C10D4E5" w14:textId="77777777" w:rsidR="00832B4B" w:rsidRPr="005C3DB7" w:rsidRDefault="00832B4B" w:rsidP="00C5464A">
            <w:pPr>
              <w:jc w:val="both"/>
              <w:rPr>
                <w:rFonts w:cstheme="minorHAnsi"/>
                <w:sz w:val="20"/>
                <w:szCs w:val="20"/>
              </w:rPr>
            </w:pPr>
            <w:r w:rsidRPr="005C3DB7">
              <w:rPr>
                <w:rFonts w:cstheme="minorHAnsi"/>
                <w:sz w:val="20"/>
                <w:szCs w:val="20"/>
              </w:rPr>
              <w:t xml:space="preserve">The Tenderer, a </w:t>
            </w:r>
            <w:proofErr w:type="gramStart"/>
            <w:r w:rsidRPr="005C3DB7">
              <w:rPr>
                <w:rFonts w:cstheme="minorHAnsi"/>
                <w:sz w:val="20"/>
                <w:szCs w:val="20"/>
              </w:rPr>
              <w:t>Director</w:t>
            </w:r>
            <w:proofErr w:type="gramEnd"/>
            <w:r w:rsidRPr="005C3DB7">
              <w:rPr>
                <w:rFonts w:cstheme="minorHAnsi"/>
                <w:sz w:val="20"/>
                <w:szCs w:val="20"/>
              </w:rPr>
              <w:t xml:space="preserve">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2CC44F41" w14:textId="77777777" w:rsidR="00832B4B" w:rsidRPr="005C3DB7" w:rsidRDefault="00832B4B" w:rsidP="00C5464A">
            <w:pPr>
              <w:pStyle w:val="BodyText"/>
              <w:spacing w:after="0"/>
              <w:ind w:right="-342"/>
              <w:jc w:val="both"/>
              <w:rPr>
                <w:rFonts w:asciiTheme="minorHAnsi" w:hAnsiTheme="minorHAnsi" w:cstheme="minorHAnsi"/>
                <w:sz w:val="20"/>
                <w:szCs w:val="20"/>
              </w:rPr>
            </w:pPr>
          </w:p>
        </w:tc>
        <w:tc>
          <w:tcPr>
            <w:tcW w:w="833" w:type="dxa"/>
          </w:tcPr>
          <w:p w14:paraId="022136FA" w14:textId="77777777" w:rsidR="00832B4B" w:rsidRPr="005C3DB7" w:rsidRDefault="00832B4B" w:rsidP="00C5464A">
            <w:pPr>
              <w:pStyle w:val="BodyText"/>
              <w:spacing w:after="0"/>
              <w:ind w:right="-342"/>
              <w:jc w:val="both"/>
              <w:rPr>
                <w:rFonts w:asciiTheme="minorHAnsi" w:hAnsiTheme="minorHAnsi" w:cstheme="minorHAnsi"/>
                <w:sz w:val="20"/>
                <w:szCs w:val="20"/>
              </w:rPr>
            </w:pPr>
          </w:p>
        </w:tc>
      </w:tr>
      <w:tr w:rsidR="00832B4B" w:rsidRPr="005C3DB7" w14:paraId="7F4693BC" w14:textId="77777777" w:rsidTr="00E23BD3">
        <w:trPr>
          <w:trHeight w:val="447"/>
        </w:trPr>
        <w:tc>
          <w:tcPr>
            <w:tcW w:w="583" w:type="dxa"/>
            <w:shd w:val="clear" w:color="auto" w:fill="D9D9D9" w:themeFill="background1" w:themeFillShade="D9"/>
          </w:tcPr>
          <w:p w14:paraId="66F81A61"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10</w:t>
            </w:r>
          </w:p>
        </w:tc>
        <w:tc>
          <w:tcPr>
            <w:tcW w:w="8057" w:type="dxa"/>
            <w:gridSpan w:val="2"/>
            <w:shd w:val="clear" w:color="auto" w:fill="F2F2F2" w:themeFill="background1" w:themeFillShade="F2"/>
          </w:tcPr>
          <w:p w14:paraId="5718F226" w14:textId="77777777" w:rsidR="00832B4B" w:rsidRPr="005C3DB7" w:rsidRDefault="00832B4B"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The Tenderer has been guilty of serious misrepresentation in providing information to a public buying agency</w:t>
            </w:r>
          </w:p>
        </w:tc>
        <w:tc>
          <w:tcPr>
            <w:tcW w:w="711" w:type="dxa"/>
          </w:tcPr>
          <w:p w14:paraId="730E7FC2" w14:textId="77777777" w:rsidR="00832B4B" w:rsidRPr="005C3DB7" w:rsidRDefault="00832B4B" w:rsidP="00C5464A">
            <w:pPr>
              <w:pStyle w:val="BodyText"/>
              <w:spacing w:after="0"/>
              <w:ind w:right="-342"/>
              <w:jc w:val="both"/>
              <w:rPr>
                <w:rFonts w:asciiTheme="minorHAnsi" w:hAnsiTheme="minorHAnsi" w:cstheme="minorHAnsi"/>
                <w:sz w:val="20"/>
                <w:szCs w:val="20"/>
              </w:rPr>
            </w:pPr>
          </w:p>
        </w:tc>
        <w:tc>
          <w:tcPr>
            <w:tcW w:w="833" w:type="dxa"/>
          </w:tcPr>
          <w:p w14:paraId="0E481B28" w14:textId="77777777" w:rsidR="00832B4B" w:rsidRPr="005C3DB7" w:rsidRDefault="00832B4B" w:rsidP="00C5464A">
            <w:pPr>
              <w:pStyle w:val="BodyText"/>
              <w:spacing w:after="0"/>
              <w:ind w:right="-342"/>
              <w:jc w:val="both"/>
              <w:rPr>
                <w:rFonts w:asciiTheme="minorHAnsi" w:hAnsiTheme="minorHAnsi" w:cstheme="minorHAnsi"/>
                <w:sz w:val="20"/>
                <w:szCs w:val="20"/>
              </w:rPr>
            </w:pPr>
          </w:p>
        </w:tc>
      </w:tr>
      <w:tr w:rsidR="00832B4B" w:rsidRPr="005C3DB7" w14:paraId="5D983277" w14:textId="77777777" w:rsidTr="00E23BD3">
        <w:tc>
          <w:tcPr>
            <w:tcW w:w="583" w:type="dxa"/>
            <w:shd w:val="clear" w:color="auto" w:fill="D9D9D9" w:themeFill="background1" w:themeFillShade="D9"/>
          </w:tcPr>
          <w:p w14:paraId="519E9B11"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11</w:t>
            </w:r>
          </w:p>
        </w:tc>
        <w:tc>
          <w:tcPr>
            <w:tcW w:w="8057" w:type="dxa"/>
            <w:gridSpan w:val="2"/>
            <w:shd w:val="clear" w:color="auto" w:fill="F2F2F2" w:themeFill="background1" w:themeFillShade="F2"/>
          </w:tcPr>
          <w:p w14:paraId="4CAFBA1C" w14:textId="77777777" w:rsidR="00832B4B" w:rsidRPr="005C3DB7" w:rsidRDefault="00832B4B" w:rsidP="00C5464A">
            <w:pPr>
              <w:tabs>
                <w:tab w:val="left" w:pos="6946"/>
                <w:tab w:val="left" w:pos="7938"/>
              </w:tabs>
              <w:jc w:val="both"/>
              <w:rPr>
                <w:rFonts w:cstheme="minorHAnsi"/>
                <w:sz w:val="20"/>
                <w:szCs w:val="20"/>
              </w:rPr>
            </w:pPr>
            <w:r w:rsidRPr="005C3DB7">
              <w:rPr>
                <w:rFonts w:cstheme="minorHAnsi"/>
                <w:sz w:val="20"/>
                <w:szCs w:val="20"/>
              </w:rPr>
              <w:t>The Tenderer has contrived to misrepresent its Health &amp; Safety information, Quality Assurance information, or any other information relevant to this application</w:t>
            </w:r>
          </w:p>
        </w:tc>
        <w:tc>
          <w:tcPr>
            <w:tcW w:w="711" w:type="dxa"/>
          </w:tcPr>
          <w:p w14:paraId="0C83A356" w14:textId="77777777" w:rsidR="00832B4B" w:rsidRPr="005C3DB7" w:rsidRDefault="00832B4B" w:rsidP="00C5464A">
            <w:pPr>
              <w:pStyle w:val="BodyText"/>
              <w:spacing w:after="0"/>
              <w:ind w:right="-342"/>
              <w:jc w:val="both"/>
              <w:rPr>
                <w:rFonts w:asciiTheme="minorHAnsi" w:hAnsiTheme="minorHAnsi" w:cstheme="minorHAnsi"/>
                <w:sz w:val="20"/>
                <w:szCs w:val="20"/>
              </w:rPr>
            </w:pPr>
          </w:p>
        </w:tc>
        <w:tc>
          <w:tcPr>
            <w:tcW w:w="833" w:type="dxa"/>
          </w:tcPr>
          <w:p w14:paraId="311DC195" w14:textId="77777777" w:rsidR="00832B4B" w:rsidRPr="005C3DB7" w:rsidRDefault="00832B4B" w:rsidP="00C5464A">
            <w:pPr>
              <w:pStyle w:val="BodyText"/>
              <w:spacing w:after="0"/>
              <w:ind w:right="-342"/>
              <w:jc w:val="both"/>
              <w:rPr>
                <w:rFonts w:asciiTheme="minorHAnsi" w:hAnsiTheme="minorHAnsi" w:cstheme="minorHAnsi"/>
                <w:sz w:val="20"/>
                <w:szCs w:val="20"/>
              </w:rPr>
            </w:pPr>
          </w:p>
        </w:tc>
      </w:tr>
      <w:tr w:rsidR="00832B4B" w:rsidRPr="005C3DB7" w14:paraId="4C580631" w14:textId="77777777" w:rsidTr="00E23BD3">
        <w:tc>
          <w:tcPr>
            <w:tcW w:w="583" w:type="dxa"/>
            <w:shd w:val="clear" w:color="auto" w:fill="D9D9D9" w:themeFill="background1" w:themeFillShade="D9"/>
          </w:tcPr>
          <w:p w14:paraId="32D4E80E"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12</w:t>
            </w:r>
          </w:p>
        </w:tc>
        <w:tc>
          <w:tcPr>
            <w:tcW w:w="8057" w:type="dxa"/>
            <w:gridSpan w:val="2"/>
            <w:shd w:val="clear" w:color="auto" w:fill="F2F2F2" w:themeFill="background1" w:themeFillShade="F2"/>
          </w:tcPr>
          <w:p w14:paraId="2CD73F59" w14:textId="77777777" w:rsidR="00832B4B" w:rsidRPr="005C3DB7" w:rsidRDefault="00832B4B" w:rsidP="00C5464A">
            <w:pPr>
              <w:tabs>
                <w:tab w:val="left" w:pos="6946"/>
                <w:tab w:val="left" w:pos="7938"/>
              </w:tabs>
              <w:jc w:val="both"/>
              <w:rPr>
                <w:rFonts w:cstheme="minorHAnsi"/>
                <w:sz w:val="20"/>
                <w:szCs w:val="20"/>
              </w:rPr>
            </w:pPr>
            <w:r w:rsidRPr="005C3DB7">
              <w:rPr>
                <w:rFonts w:cstheme="minorHAnsi"/>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58A60023" w14:textId="77777777" w:rsidR="00832B4B" w:rsidRPr="005C3DB7" w:rsidRDefault="00832B4B" w:rsidP="00C5464A">
            <w:pPr>
              <w:pStyle w:val="BodyText"/>
              <w:spacing w:after="0"/>
              <w:ind w:right="-342"/>
              <w:jc w:val="both"/>
              <w:rPr>
                <w:rFonts w:asciiTheme="minorHAnsi" w:hAnsiTheme="minorHAnsi" w:cstheme="minorHAnsi"/>
                <w:sz w:val="20"/>
                <w:szCs w:val="20"/>
              </w:rPr>
            </w:pPr>
          </w:p>
        </w:tc>
        <w:tc>
          <w:tcPr>
            <w:tcW w:w="833" w:type="dxa"/>
          </w:tcPr>
          <w:p w14:paraId="73603181" w14:textId="77777777" w:rsidR="00832B4B" w:rsidRPr="005C3DB7" w:rsidRDefault="00832B4B" w:rsidP="00C5464A">
            <w:pPr>
              <w:pStyle w:val="BodyText"/>
              <w:spacing w:after="0"/>
              <w:ind w:right="-342"/>
              <w:jc w:val="both"/>
              <w:rPr>
                <w:rFonts w:asciiTheme="minorHAnsi" w:hAnsiTheme="minorHAnsi" w:cstheme="minorHAnsi"/>
                <w:sz w:val="20"/>
                <w:szCs w:val="20"/>
              </w:rPr>
            </w:pPr>
          </w:p>
        </w:tc>
      </w:tr>
      <w:tr w:rsidR="00832B4B" w:rsidRPr="005C3DB7" w14:paraId="0E8D98EB" w14:textId="77777777" w:rsidTr="00E23BD3">
        <w:tc>
          <w:tcPr>
            <w:tcW w:w="583" w:type="dxa"/>
            <w:shd w:val="clear" w:color="auto" w:fill="D9D9D9" w:themeFill="background1" w:themeFillShade="D9"/>
          </w:tcPr>
          <w:p w14:paraId="67F26808"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13</w:t>
            </w:r>
          </w:p>
        </w:tc>
        <w:tc>
          <w:tcPr>
            <w:tcW w:w="8057" w:type="dxa"/>
            <w:gridSpan w:val="2"/>
            <w:shd w:val="clear" w:color="auto" w:fill="F2F2F2" w:themeFill="background1" w:themeFillShade="F2"/>
          </w:tcPr>
          <w:p w14:paraId="598DD9C4" w14:textId="77777777" w:rsidR="00832B4B" w:rsidRPr="005C3DB7" w:rsidRDefault="00832B4B" w:rsidP="00C5464A">
            <w:pPr>
              <w:jc w:val="both"/>
              <w:rPr>
                <w:rFonts w:cstheme="minorHAnsi"/>
                <w:sz w:val="20"/>
                <w:szCs w:val="20"/>
              </w:rPr>
            </w:pPr>
            <w:r w:rsidRPr="005C3DB7">
              <w:rPr>
                <w:rFonts w:cstheme="minorHAnsi"/>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31E80C65" w14:textId="77777777" w:rsidR="00832B4B" w:rsidRPr="005C3DB7" w:rsidRDefault="00832B4B" w:rsidP="00C5464A">
            <w:pPr>
              <w:pStyle w:val="BodyText"/>
              <w:spacing w:after="0"/>
              <w:ind w:right="-342"/>
              <w:jc w:val="both"/>
              <w:rPr>
                <w:rFonts w:asciiTheme="minorHAnsi" w:hAnsiTheme="minorHAnsi" w:cstheme="minorHAnsi"/>
                <w:sz w:val="20"/>
                <w:szCs w:val="20"/>
              </w:rPr>
            </w:pPr>
          </w:p>
        </w:tc>
        <w:tc>
          <w:tcPr>
            <w:tcW w:w="833" w:type="dxa"/>
          </w:tcPr>
          <w:p w14:paraId="2E305084" w14:textId="77777777" w:rsidR="00832B4B" w:rsidRPr="005C3DB7" w:rsidRDefault="00832B4B" w:rsidP="00C5464A">
            <w:pPr>
              <w:pStyle w:val="BodyText"/>
              <w:spacing w:after="0"/>
              <w:ind w:right="-342"/>
              <w:jc w:val="both"/>
              <w:rPr>
                <w:rFonts w:asciiTheme="minorHAnsi" w:hAnsiTheme="minorHAnsi" w:cstheme="minorHAnsi"/>
                <w:sz w:val="20"/>
                <w:szCs w:val="20"/>
              </w:rPr>
            </w:pPr>
          </w:p>
        </w:tc>
      </w:tr>
      <w:tr w:rsidR="00832B4B" w:rsidRPr="005C3DB7" w14:paraId="6375DD00" w14:textId="77777777" w:rsidTr="00E23BD3">
        <w:tc>
          <w:tcPr>
            <w:tcW w:w="583" w:type="dxa"/>
            <w:shd w:val="clear" w:color="auto" w:fill="D9D9D9" w:themeFill="background1" w:themeFillShade="D9"/>
          </w:tcPr>
          <w:p w14:paraId="6930355A"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14</w:t>
            </w:r>
          </w:p>
        </w:tc>
        <w:tc>
          <w:tcPr>
            <w:tcW w:w="8057" w:type="dxa"/>
            <w:gridSpan w:val="2"/>
            <w:shd w:val="clear" w:color="auto" w:fill="F2F2F2" w:themeFill="background1" w:themeFillShade="F2"/>
          </w:tcPr>
          <w:p w14:paraId="797BB08F" w14:textId="77777777" w:rsidR="00832B4B" w:rsidRPr="005C3DB7" w:rsidRDefault="00832B4B" w:rsidP="00C5464A">
            <w:pPr>
              <w:jc w:val="both"/>
              <w:rPr>
                <w:rFonts w:cstheme="minorHAnsi"/>
                <w:sz w:val="20"/>
                <w:szCs w:val="20"/>
              </w:rPr>
            </w:pPr>
            <w:r w:rsidRPr="005C3DB7">
              <w:rPr>
                <w:rFonts w:cstheme="minorHAnsi"/>
                <w:sz w:val="20"/>
                <w:szCs w:val="20"/>
              </w:rPr>
              <w:t>The Tenderer has procedures in place to ensure that subcontractors, if any are used for this contract, apply the same standards.</w:t>
            </w:r>
          </w:p>
        </w:tc>
        <w:tc>
          <w:tcPr>
            <w:tcW w:w="711" w:type="dxa"/>
          </w:tcPr>
          <w:p w14:paraId="19314940" w14:textId="77777777" w:rsidR="00832B4B" w:rsidRPr="005C3DB7" w:rsidRDefault="00832B4B" w:rsidP="00C5464A">
            <w:pPr>
              <w:pStyle w:val="BodyText"/>
              <w:spacing w:after="0"/>
              <w:ind w:right="-342"/>
              <w:jc w:val="both"/>
              <w:rPr>
                <w:rFonts w:asciiTheme="minorHAnsi" w:hAnsiTheme="minorHAnsi" w:cstheme="minorHAnsi"/>
                <w:sz w:val="20"/>
                <w:szCs w:val="20"/>
              </w:rPr>
            </w:pPr>
          </w:p>
        </w:tc>
        <w:tc>
          <w:tcPr>
            <w:tcW w:w="833" w:type="dxa"/>
          </w:tcPr>
          <w:p w14:paraId="12D3D3ED" w14:textId="77777777" w:rsidR="00832B4B" w:rsidRPr="005C3DB7" w:rsidRDefault="00832B4B" w:rsidP="00C5464A">
            <w:pPr>
              <w:pStyle w:val="BodyText"/>
              <w:spacing w:after="0"/>
              <w:ind w:right="-342"/>
              <w:jc w:val="both"/>
              <w:rPr>
                <w:rFonts w:asciiTheme="minorHAnsi" w:hAnsiTheme="minorHAnsi" w:cstheme="minorHAnsi"/>
                <w:sz w:val="20"/>
                <w:szCs w:val="20"/>
              </w:rPr>
            </w:pPr>
          </w:p>
        </w:tc>
      </w:tr>
      <w:tr w:rsidR="00832B4B" w:rsidRPr="005C3DB7" w14:paraId="2B757A36" w14:textId="77777777" w:rsidTr="00E23BD3">
        <w:trPr>
          <w:trHeight w:val="1753"/>
        </w:trPr>
        <w:tc>
          <w:tcPr>
            <w:tcW w:w="583" w:type="dxa"/>
            <w:shd w:val="clear" w:color="auto" w:fill="D9D9D9" w:themeFill="background1" w:themeFillShade="D9"/>
          </w:tcPr>
          <w:p w14:paraId="3BAC21CA"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15</w:t>
            </w:r>
          </w:p>
        </w:tc>
        <w:tc>
          <w:tcPr>
            <w:tcW w:w="8057" w:type="dxa"/>
            <w:gridSpan w:val="2"/>
            <w:shd w:val="clear" w:color="auto" w:fill="F2F2F2" w:themeFill="background1" w:themeFillShade="F2"/>
          </w:tcPr>
          <w:p w14:paraId="55992596" w14:textId="77777777" w:rsidR="00832B4B" w:rsidRPr="005C3DB7" w:rsidRDefault="00832B4B" w:rsidP="00C5464A">
            <w:pPr>
              <w:jc w:val="both"/>
              <w:rPr>
                <w:rFonts w:cstheme="minorHAnsi"/>
                <w:sz w:val="20"/>
                <w:szCs w:val="20"/>
              </w:rPr>
            </w:pPr>
            <w:r w:rsidRPr="005C3DB7">
              <w:rPr>
                <w:rFonts w:cstheme="minorHAnsi"/>
                <w:sz w:val="20"/>
                <w:szCs w:val="20"/>
                <w:lang w:val="en-GB"/>
              </w:rPr>
              <w:t xml:space="preserve">Consistent with numerous United Nations Security Council resolutions including S/RES/1269 (1999), S/RES/1368 (2001) and S/RES/1373 (2001), GOAL is firmly committed to the international fight against terrorism, </w:t>
            </w:r>
            <w:proofErr w:type="gramStart"/>
            <w:r w:rsidRPr="005C3DB7">
              <w:rPr>
                <w:rFonts w:cstheme="minorHAnsi"/>
                <w:sz w:val="20"/>
                <w:szCs w:val="20"/>
                <w:lang w:val="en-GB"/>
              </w:rPr>
              <w:t>and in particular, against</w:t>
            </w:r>
            <w:proofErr w:type="gramEnd"/>
            <w:r w:rsidRPr="005C3DB7">
              <w:rPr>
                <w:rFonts w:cstheme="minorHAnsi"/>
                <w:sz w:val="20"/>
                <w:szCs w:val="20"/>
                <w:lang w:val="en-GB"/>
              </w:rPr>
              <w:t xml:space="preserve"> the financing of terrorism. It is the policy of GOAL to seek to ensure that none of its funds are used, directly or indirectly, to provide support to individuals or entities associated with terrorism. In accordance with this policy, </w:t>
            </w:r>
            <w:r w:rsidRPr="005C3DB7">
              <w:rPr>
                <w:rFonts w:cstheme="minorHAnsi"/>
                <w:b/>
                <w:bCs/>
                <w:sz w:val="20"/>
                <w:szCs w:val="20"/>
                <w:lang w:val="en-GB"/>
              </w:rPr>
              <w:t>the Tenderer undertakes to use all reasonable efforts to ensure that it does not provide support to individuals or entities associated with terrorism.</w:t>
            </w:r>
          </w:p>
        </w:tc>
        <w:tc>
          <w:tcPr>
            <w:tcW w:w="711" w:type="dxa"/>
          </w:tcPr>
          <w:p w14:paraId="6F43D836" w14:textId="77777777" w:rsidR="00832B4B" w:rsidRPr="005C3DB7" w:rsidRDefault="00832B4B" w:rsidP="00C5464A">
            <w:pPr>
              <w:pStyle w:val="BodyText"/>
              <w:spacing w:after="0"/>
              <w:ind w:right="-342"/>
              <w:jc w:val="both"/>
              <w:rPr>
                <w:rFonts w:asciiTheme="minorHAnsi" w:hAnsiTheme="minorHAnsi" w:cstheme="minorHAnsi"/>
                <w:sz w:val="20"/>
                <w:szCs w:val="20"/>
              </w:rPr>
            </w:pPr>
          </w:p>
        </w:tc>
        <w:tc>
          <w:tcPr>
            <w:tcW w:w="833" w:type="dxa"/>
          </w:tcPr>
          <w:p w14:paraId="18CA7EF7" w14:textId="77777777" w:rsidR="00832B4B" w:rsidRPr="005C3DB7" w:rsidRDefault="00832B4B" w:rsidP="00C5464A">
            <w:pPr>
              <w:pStyle w:val="BodyText"/>
              <w:spacing w:after="0"/>
              <w:ind w:right="-342"/>
              <w:jc w:val="both"/>
              <w:rPr>
                <w:rFonts w:asciiTheme="minorHAnsi" w:hAnsiTheme="minorHAnsi" w:cstheme="minorHAnsi"/>
                <w:sz w:val="20"/>
                <w:szCs w:val="20"/>
              </w:rPr>
            </w:pPr>
          </w:p>
        </w:tc>
      </w:tr>
      <w:tr w:rsidR="00832B4B" w:rsidRPr="005C3DB7" w14:paraId="240C8D87" w14:textId="77777777" w:rsidTr="00E23BD3">
        <w:tc>
          <w:tcPr>
            <w:tcW w:w="10184" w:type="dxa"/>
            <w:gridSpan w:val="5"/>
            <w:shd w:val="clear" w:color="auto" w:fill="D9D9D9" w:themeFill="background1" w:themeFillShade="D9"/>
          </w:tcPr>
          <w:p w14:paraId="54DE3119"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 xml:space="preserve">I certify that the information provided above is accurate and complete to the best of my knowledge and belief. </w:t>
            </w:r>
          </w:p>
          <w:p w14:paraId="6B0E70DC" w14:textId="77777777" w:rsidR="00832B4B" w:rsidRPr="005C3DB7" w:rsidRDefault="00832B4B" w:rsidP="00C5464A">
            <w:pPr>
              <w:pStyle w:val="BodyText"/>
              <w:spacing w:after="0"/>
              <w:ind w:right="-125"/>
              <w:jc w:val="both"/>
              <w:rPr>
                <w:rFonts w:asciiTheme="minorHAnsi" w:hAnsiTheme="minorHAnsi" w:cstheme="minorHAnsi"/>
                <w:sz w:val="20"/>
                <w:szCs w:val="20"/>
              </w:rPr>
            </w:pPr>
            <w:r w:rsidRPr="005C3DB7">
              <w:rPr>
                <w:rFonts w:asciiTheme="minorHAnsi" w:hAnsiTheme="minorHAnsi" w:cstheme="minorHAnsi"/>
                <w:sz w:val="20"/>
                <w:szCs w:val="20"/>
              </w:rPr>
              <w:t>I understand that the provision of inaccurate or misleading information in this declaration may lead to my organisation being excluded from participation in future tenders.</w:t>
            </w:r>
          </w:p>
        </w:tc>
      </w:tr>
      <w:tr w:rsidR="00832B4B" w:rsidRPr="005C3DB7" w14:paraId="6D524C3E" w14:textId="77777777" w:rsidTr="00E23BD3">
        <w:trPr>
          <w:trHeight w:val="388"/>
        </w:trPr>
        <w:tc>
          <w:tcPr>
            <w:tcW w:w="2680" w:type="dxa"/>
            <w:gridSpan w:val="2"/>
            <w:shd w:val="clear" w:color="auto" w:fill="D9D9D9" w:themeFill="background1" w:themeFillShade="D9"/>
          </w:tcPr>
          <w:p w14:paraId="109E3336" w14:textId="77777777" w:rsidR="00832B4B" w:rsidRPr="005C3DB7" w:rsidRDefault="00832B4B" w:rsidP="00C5464A">
            <w:pPr>
              <w:jc w:val="both"/>
              <w:rPr>
                <w:rFonts w:cstheme="minorHAnsi"/>
                <w:sz w:val="20"/>
                <w:szCs w:val="20"/>
              </w:rPr>
            </w:pPr>
            <w:r w:rsidRPr="005C3DB7">
              <w:rPr>
                <w:rFonts w:cstheme="minorHAnsi"/>
                <w:sz w:val="20"/>
                <w:szCs w:val="20"/>
              </w:rPr>
              <w:t>Date</w:t>
            </w:r>
          </w:p>
        </w:tc>
        <w:tc>
          <w:tcPr>
            <w:tcW w:w="7504" w:type="dxa"/>
            <w:gridSpan w:val="3"/>
          </w:tcPr>
          <w:p w14:paraId="201F56D1" w14:textId="77777777" w:rsidR="00832B4B" w:rsidRPr="005C3DB7" w:rsidRDefault="00832B4B" w:rsidP="00C5464A">
            <w:pPr>
              <w:jc w:val="both"/>
              <w:rPr>
                <w:rFonts w:cstheme="minorHAnsi"/>
                <w:sz w:val="20"/>
                <w:szCs w:val="20"/>
              </w:rPr>
            </w:pPr>
          </w:p>
        </w:tc>
      </w:tr>
      <w:tr w:rsidR="00832B4B" w:rsidRPr="005C3DB7" w14:paraId="2482FC8A" w14:textId="77777777" w:rsidTr="00E23BD3">
        <w:trPr>
          <w:trHeight w:val="388"/>
        </w:trPr>
        <w:tc>
          <w:tcPr>
            <w:tcW w:w="2680" w:type="dxa"/>
            <w:gridSpan w:val="2"/>
            <w:shd w:val="clear" w:color="auto" w:fill="D9D9D9" w:themeFill="background1" w:themeFillShade="D9"/>
          </w:tcPr>
          <w:p w14:paraId="0943C8D5" w14:textId="77777777" w:rsidR="00832B4B" w:rsidRPr="005C3DB7" w:rsidRDefault="00832B4B" w:rsidP="00C5464A">
            <w:pPr>
              <w:jc w:val="both"/>
              <w:rPr>
                <w:rFonts w:cstheme="minorHAnsi"/>
                <w:sz w:val="20"/>
                <w:szCs w:val="20"/>
              </w:rPr>
            </w:pPr>
            <w:r w:rsidRPr="005C3DB7">
              <w:rPr>
                <w:rFonts w:cstheme="minorHAnsi"/>
                <w:sz w:val="20"/>
                <w:szCs w:val="20"/>
              </w:rPr>
              <w:t>Name</w:t>
            </w:r>
          </w:p>
        </w:tc>
        <w:tc>
          <w:tcPr>
            <w:tcW w:w="7504" w:type="dxa"/>
            <w:gridSpan w:val="3"/>
          </w:tcPr>
          <w:p w14:paraId="087C52D9" w14:textId="77777777" w:rsidR="00832B4B" w:rsidRPr="005C3DB7" w:rsidRDefault="00832B4B" w:rsidP="00C5464A">
            <w:pPr>
              <w:jc w:val="both"/>
              <w:rPr>
                <w:rFonts w:cstheme="minorHAnsi"/>
                <w:sz w:val="20"/>
                <w:szCs w:val="20"/>
              </w:rPr>
            </w:pPr>
          </w:p>
        </w:tc>
      </w:tr>
      <w:tr w:rsidR="00832B4B" w:rsidRPr="005C3DB7" w14:paraId="03B2DF89" w14:textId="77777777" w:rsidTr="00DA5F02">
        <w:trPr>
          <w:trHeight w:val="295"/>
        </w:trPr>
        <w:tc>
          <w:tcPr>
            <w:tcW w:w="2680" w:type="dxa"/>
            <w:gridSpan w:val="2"/>
            <w:shd w:val="clear" w:color="auto" w:fill="D9D9D9" w:themeFill="background1" w:themeFillShade="D9"/>
          </w:tcPr>
          <w:p w14:paraId="501F0C54" w14:textId="77777777" w:rsidR="00832B4B" w:rsidRPr="005C3DB7" w:rsidRDefault="00832B4B" w:rsidP="00C5464A">
            <w:pPr>
              <w:jc w:val="both"/>
              <w:rPr>
                <w:rFonts w:cstheme="minorHAnsi"/>
                <w:sz w:val="20"/>
                <w:szCs w:val="20"/>
              </w:rPr>
            </w:pPr>
            <w:r w:rsidRPr="005C3DB7">
              <w:rPr>
                <w:rFonts w:cstheme="minorHAnsi"/>
                <w:sz w:val="20"/>
                <w:szCs w:val="20"/>
              </w:rPr>
              <w:t>Position</w:t>
            </w:r>
          </w:p>
        </w:tc>
        <w:tc>
          <w:tcPr>
            <w:tcW w:w="7504" w:type="dxa"/>
            <w:gridSpan w:val="3"/>
          </w:tcPr>
          <w:p w14:paraId="5228D652" w14:textId="77777777" w:rsidR="00832B4B" w:rsidRPr="005C3DB7" w:rsidRDefault="00832B4B" w:rsidP="00C5464A">
            <w:pPr>
              <w:jc w:val="both"/>
              <w:rPr>
                <w:rFonts w:cstheme="minorHAnsi"/>
                <w:sz w:val="20"/>
                <w:szCs w:val="20"/>
              </w:rPr>
            </w:pPr>
          </w:p>
        </w:tc>
      </w:tr>
      <w:tr w:rsidR="00832B4B" w:rsidRPr="005C3DB7" w14:paraId="504BA611" w14:textId="77777777" w:rsidTr="00DA5F02">
        <w:trPr>
          <w:trHeight w:val="259"/>
        </w:trPr>
        <w:tc>
          <w:tcPr>
            <w:tcW w:w="2680" w:type="dxa"/>
            <w:gridSpan w:val="2"/>
            <w:shd w:val="clear" w:color="auto" w:fill="D9D9D9" w:themeFill="background1" w:themeFillShade="D9"/>
          </w:tcPr>
          <w:p w14:paraId="003632C9" w14:textId="77777777" w:rsidR="00832B4B" w:rsidRPr="005C3DB7" w:rsidRDefault="00832B4B" w:rsidP="00C5464A">
            <w:pPr>
              <w:jc w:val="both"/>
              <w:rPr>
                <w:rFonts w:cstheme="minorHAnsi"/>
                <w:sz w:val="20"/>
                <w:szCs w:val="20"/>
              </w:rPr>
            </w:pPr>
            <w:r w:rsidRPr="005C3DB7">
              <w:rPr>
                <w:rFonts w:cstheme="minorHAnsi"/>
                <w:sz w:val="20"/>
                <w:szCs w:val="20"/>
              </w:rPr>
              <w:t xml:space="preserve">Telephone number </w:t>
            </w:r>
          </w:p>
        </w:tc>
        <w:tc>
          <w:tcPr>
            <w:tcW w:w="7504" w:type="dxa"/>
            <w:gridSpan w:val="3"/>
          </w:tcPr>
          <w:p w14:paraId="3A46FC59" w14:textId="77777777" w:rsidR="00832B4B" w:rsidRPr="005C3DB7" w:rsidRDefault="00832B4B" w:rsidP="00C5464A">
            <w:pPr>
              <w:jc w:val="both"/>
              <w:rPr>
                <w:rFonts w:cstheme="minorHAnsi"/>
                <w:sz w:val="20"/>
                <w:szCs w:val="20"/>
              </w:rPr>
            </w:pPr>
          </w:p>
        </w:tc>
      </w:tr>
      <w:tr w:rsidR="00832B4B" w:rsidRPr="005C3DB7" w14:paraId="22CD47A7" w14:textId="77777777" w:rsidTr="00DA5F02">
        <w:trPr>
          <w:trHeight w:val="169"/>
        </w:trPr>
        <w:tc>
          <w:tcPr>
            <w:tcW w:w="2680" w:type="dxa"/>
            <w:gridSpan w:val="2"/>
            <w:shd w:val="clear" w:color="auto" w:fill="D9D9D9" w:themeFill="background1" w:themeFillShade="D9"/>
          </w:tcPr>
          <w:p w14:paraId="012ECA33" w14:textId="77777777" w:rsidR="00832B4B" w:rsidRPr="005C3DB7" w:rsidRDefault="00832B4B" w:rsidP="00C5464A">
            <w:pPr>
              <w:jc w:val="both"/>
              <w:rPr>
                <w:rFonts w:cstheme="minorHAnsi"/>
                <w:sz w:val="20"/>
                <w:szCs w:val="20"/>
              </w:rPr>
            </w:pPr>
            <w:r w:rsidRPr="005C3DB7">
              <w:rPr>
                <w:rFonts w:cstheme="minorHAnsi"/>
                <w:sz w:val="20"/>
                <w:szCs w:val="20"/>
              </w:rPr>
              <w:t>Signature and full name</w:t>
            </w:r>
          </w:p>
        </w:tc>
        <w:tc>
          <w:tcPr>
            <w:tcW w:w="7504" w:type="dxa"/>
            <w:gridSpan w:val="3"/>
          </w:tcPr>
          <w:p w14:paraId="7B0FA8D7" w14:textId="77777777" w:rsidR="00832B4B" w:rsidRPr="005C3DB7" w:rsidRDefault="00832B4B" w:rsidP="00C5464A">
            <w:pPr>
              <w:jc w:val="both"/>
              <w:rPr>
                <w:rFonts w:cstheme="minorHAnsi"/>
                <w:sz w:val="20"/>
                <w:szCs w:val="20"/>
              </w:rPr>
            </w:pPr>
          </w:p>
        </w:tc>
      </w:tr>
    </w:tbl>
    <w:p w14:paraId="70197323" w14:textId="77777777" w:rsidR="00BA68B2" w:rsidRPr="005C3DB7" w:rsidRDefault="00BA68B2" w:rsidP="00C5464A">
      <w:pPr>
        <w:pStyle w:val="Heading1"/>
        <w:jc w:val="both"/>
        <w:rPr>
          <w:rFonts w:cstheme="minorHAnsi"/>
        </w:rPr>
      </w:pPr>
      <w:r w:rsidRPr="005C3DB7">
        <w:rPr>
          <w:rFonts w:cstheme="minorHAnsi"/>
        </w:rPr>
        <w:lastRenderedPageBreak/>
        <w:t>self-declaration of finance and tax</w:t>
      </w:r>
    </w:p>
    <w:tbl>
      <w:tblPr>
        <w:tblStyle w:val="TableGrid"/>
        <w:tblW w:w="4933" w:type="pct"/>
        <w:tblInd w:w="137" w:type="dxa"/>
        <w:tblLook w:val="04A0" w:firstRow="1" w:lastRow="0" w:firstColumn="1" w:lastColumn="0" w:noHBand="0" w:noVBand="1"/>
      </w:tblPr>
      <w:tblGrid>
        <w:gridCol w:w="3643"/>
        <w:gridCol w:w="3039"/>
        <w:gridCol w:w="3375"/>
      </w:tblGrid>
      <w:tr w:rsidR="00BA68B2" w:rsidRPr="005C3DB7" w14:paraId="4FD76509" w14:textId="77777777" w:rsidTr="00DA5F02">
        <w:trPr>
          <w:trHeight w:val="538"/>
        </w:trPr>
        <w:tc>
          <w:tcPr>
            <w:tcW w:w="5000" w:type="pct"/>
            <w:gridSpan w:val="3"/>
            <w:tcBorders>
              <w:top w:val="nil"/>
              <w:left w:val="nil"/>
              <w:bottom w:val="nil"/>
              <w:right w:val="nil"/>
            </w:tcBorders>
          </w:tcPr>
          <w:p w14:paraId="1B630612" w14:textId="77777777" w:rsidR="00BA68B2" w:rsidRPr="005C3DB7" w:rsidRDefault="00BA68B2" w:rsidP="00E64AE1">
            <w:pPr>
              <w:pStyle w:val="ListParagraph"/>
              <w:numPr>
                <w:ilvl w:val="6"/>
                <w:numId w:val="13"/>
              </w:numPr>
              <w:ind w:left="426"/>
              <w:jc w:val="both"/>
              <w:rPr>
                <w:rFonts w:cstheme="minorHAnsi"/>
                <w:b/>
                <w:bCs/>
              </w:rPr>
            </w:pPr>
            <w:r w:rsidRPr="005C3DB7">
              <w:rPr>
                <w:rFonts w:cstheme="minorHAnsi"/>
                <w:b/>
                <w:bCs/>
              </w:rPr>
              <w:t>Turnover history</w:t>
            </w:r>
          </w:p>
          <w:p w14:paraId="40EC99DC" w14:textId="77777777" w:rsidR="00BA68B2" w:rsidRPr="005C3DB7" w:rsidRDefault="00BA68B2" w:rsidP="00C5464A">
            <w:pPr>
              <w:jc w:val="both"/>
              <w:rPr>
                <w:rFonts w:cstheme="minorHAnsi"/>
                <w:b/>
                <w:bCs/>
              </w:rPr>
            </w:pPr>
          </w:p>
        </w:tc>
      </w:tr>
      <w:tr w:rsidR="00BA68B2" w:rsidRPr="005C3DB7" w14:paraId="62F44F69" w14:textId="77777777" w:rsidTr="00DA5F02">
        <w:trPr>
          <w:trHeight w:val="1336"/>
        </w:trPr>
        <w:tc>
          <w:tcPr>
            <w:tcW w:w="5000" w:type="pct"/>
            <w:gridSpan w:val="3"/>
            <w:tcBorders>
              <w:top w:val="nil"/>
              <w:left w:val="nil"/>
              <w:right w:val="nil"/>
            </w:tcBorders>
          </w:tcPr>
          <w:p w14:paraId="154BFB7D" w14:textId="77777777" w:rsidR="00BA68B2" w:rsidRPr="005C3DB7" w:rsidRDefault="00BA68B2" w:rsidP="00C5464A">
            <w:pPr>
              <w:jc w:val="both"/>
              <w:rPr>
                <w:rFonts w:cstheme="minorHAnsi"/>
                <w:b/>
                <w:bCs/>
              </w:rPr>
            </w:pPr>
            <w:r w:rsidRPr="005C3DB7">
              <w:rPr>
                <w:rFonts w:cstheme="minorHAnsi"/>
                <w:b/>
                <w:bCs/>
              </w:rPr>
              <w:t xml:space="preserve">Turnover figures </w:t>
            </w:r>
            <w:r w:rsidR="00AE2B50" w:rsidRPr="005C3DB7">
              <w:rPr>
                <w:rFonts w:cstheme="minorHAnsi"/>
                <w:b/>
                <w:bCs/>
              </w:rPr>
              <w:t>entered</w:t>
            </w:r>
            <w:r w:rsidRPr="005C3DB7">
              <w:rPr>
                <w:rFonts w:cstheme="minorHAnsi"/>
                <w:b/>
                <w:bCs/>
              </w:rPr>
              <w:t xml:space="preserve"> </w:t>
            </w:r>
            <w:r w:rsidR="00AE2B50" w:rsidRPr="005C3DB7">
              <w:rPr>
                <w:rFonts w:cstheme="minorHAnsi"/>
                <w:b/>
                <w:bCs/>
              </w:rPr>
              <w:t xml:space="preserve">in </w:t>
            </w:r>
            <w:r w:rsidRPr="005C3DB7">
              <w:rPr>
                <w:rFonts w:cstheme="minorHAnsi"/>
                <w:b/>
                <w:bCs/>
              </w:rPr>
              <w:t xml:space="preserve">the table must be the total sales value before any </w:t>
            </w:r>
            <w:r w:rsidR="00AE2B50" w:rsidRPr="005C3DB7">
              <w:rPr>
                <w:rFonts w:cstheme="minorHAnsi"/>
                <w:b/>
                <w:bCs/>
              </w:rPr>
              <w:t>deductions.</w:t>
            </w:r>
          </w:p>
          <w:p w14:paraId="1EFBAF7F" w14:textId="77777777" w:rsidR="00BA68B2" w:rsidRPr="005C3DB7" w:rsidRDefault="00BA68B2" w:rsidP="00C5464A">
            <w:pPr>
              <w:jc w:val="both"/>
              <w:rPr>
                <w:rFonts w:cstheme="minorHAnsi"/>
              </w:rPr>
            </w:pPr>
            <w:r w:rsidRPr="005C3DB7">
              <w:rPr>
                <w:rFonts w:cstheme="minorHAnsi"/>
              </w:rPr>
              <w:t xml:space="preserve">‘Turnover of related products’ is for companies </w:t>
            </w:r>
            <w:r w:rsidR="00CF09EE" w:rsidRPr="005C3DB7">
              <w:rPr>
                <w:rFonts w:cstheme="minorHAnsi"/>
              </w:rPr>
              <w:t>that provide items or services</w:t>
            </w:r>
            <w:r w:rsidRPr="005C3DB7">
              <w:rPr>
                <w:rFonts w:cstheme="minorHAnsi"/>
              </w:rPr>
              <w:t xml:space="preserve"> in multiple sectors</w:t>
            </w:r>
            <w:r w:rsidR="00CF09EE" w:rsidRPr="005C3DB7">
              <w:rPr>
                <w:rFonts w:cstheme="minorHAnsi"/>
              </w:rPr>
              <w:t>.</w:t>
            </w:r>
            <w:r w:rsidRPr="005C3DB7">
              <w:rPr>
                <w:rFonts w:cstheme="minorHAnsi"/>
              </w:rPr>
              <w:t xml:space="preserve"> </w:t>
            </w:r>
            <w:r w:rsidR="00CF09EE" w:rsidRPr="005C3DB7">
              <w:rPr>
                <w:rFonts w:cstheme="minorHAnsi"/>
              </w:rPr>
              <w:t>Please</w:t>
            </w:r>
            <w:r w:rsidRPr="005C3DB7">
              <w:rPr>
                <w:rFonts w:cstheme="minorHAnsi"/>
              </w:rPr>
              <w:t xml:space="preserve"> enter information on turnover of items or services </w:t>
            </w:r>
            <w:r w:rsidR="00CF09EE" w:rsidRPr="005C3DB7">
              <w:rPr>
                <w:rFonts w:cstheme="minorHAnsi"/>
              </w:rPr>
              <w:t xml:space="preserve">that are </w:t>
            </w:r>
            <w:r w:rsidRPr="005C3DB7">
              <w:rPr>
                <w:rFonts w:cstheme="minorHAnsi"/>
              </w:rPr>
              <w:t>similar in nature to the items or services requested u</w:t>
            </w:r>
            <w:r w:rsidR="00CF09EE" w:rsidRPr="005C3DB7">
              <w:rPr>
                <w:rFonts w:cstheme="minorHAnsi"/>
              </w:rPr>
              <w:t>nder this tender</w:t>
            </w:r>
            <w:r w:rsidRPr="005C3DB7">
              <w:rPr>
                <w:rFonts w:cstheme="minorHAnsi"/>
              </w:rPr>
              <w:t xml:space="preserve">. </w:t>
            </w:r>
          </w:p>
          <w:p w14:paraId="388860BF" w14:textId="77777777" w:rsidR="00BA68B2" w:rsidRPr="005C3DB7" w:rsidRDefault="009871E9" w:rsidP="009871E9">
            <w:pPr>
              <w:tabs>
                <w:tab w:val="left" w:pos="6300"/>
              </w:tabs>
              <w:jc w:val="both"/>
              <w:rPr>
                <w:rFonts w:cstheme="minorHAnsi"/>
              </w:rPr>
            </w:pPr>
            <w:r w:rsidRPr="005C3DB7">
              <w:rPr>
                <w:rFonts w:cstheme="minorHAnsi"/>
              </w:rPr>
              <w:tab/>
            </w:r>
          </w:p>
        </w:tc>
      </w:tr>
      <w:tr w:rsidR="00BA68B2" w:rsidRPr="005C3DB7" w14:paraId="09A947B7" w14:textId="77777777" w:rsidTr="00DA5F02">
        <w:trPr>
          <w:trHeight w:val="269"/>
        </w:trPr>
        <w:tc>
          <w:tcPr>
            <w:tcW w:w="1811" w:type="pct"/>
            <w:shd w:val="clear" w:color="auto" w:fill="D9D9D9" w:themeFill="background1" w:themeFillShade="D9"/>
          </w:tcPr>
          <w:p w14:paraId="519748AF" w14:textId="77777777" w:rsidR="00BA68B2" w:rsidRPr="005C3DB7" w:rsidRDefault="00BA68B2" w:rsidP="00C5464A">
            <w:pPr>
              <w:jc w:val="both"/>
              <w:rPr>
                <w:rFonts w:cstheme="minorHAnsi"/>
                <w:b/>
                <w:bCs/>
              </w:rPr>
            </w:pPr>
            <w:r w:rsidRPr="005C3DB7">
              <w:rPr>
                <w:rFonts w:cstheme="minorHAnsi"/>
                <w:b/>
                <w:bCs/>
              </w:rPr>
              <w:t>Trading year</w:t>
            </w:r>
          </w:p>
        </w:tc>
        <w:tc>
          <w:tcPr>
            <w:tcW w:w="1511" w:type="pct"/>
            <w:shd w:val="clear" w:color="auto" w:fill="F2F2F2" w:themeFill="background1" w:themeFillShade="F2"/>
          </w:tcPr>
          <w:p w14:paraId="33CC3DBD" w14:textId="77777777" w:rsidR="00BA68B2" w:rsidRPr="005C3DB7" w:rsidRDefault="00BA68B2" w:rsidP="00C5464A">
            <w:pPr>
              <w:jc w:val="both"/>
              <w:rPr>
                <w:rFonts w:cstheme="minorHAnsi"/>
                <w:b/>
                <w:bCs/>
              </w:rPr>
            </w:pPr>
            <w:r w:rsidRPr="005C3DB7">
              <w:rPr>
                <w:rFonts w:cstheme="minorHAnsi"/>
                <w:b/>
                <w:bCs/>
              </w:rPr>
              <w:t>Total turnover</w:t>
            </w:r>
          </w:p>
        </w:tc>
        <w:tc>
          <w:tcPr>
            <w:tcW w:w="1678" w:type="pct"/>
            <w:shd w:val="clear" w:color="auto" w:fill="F2F2F2" w:themeFill="background1" w:themeFillShade="F2"/>
          </w:tcPr>
          <w:p w14:paraId="3D693F2C" w14:textId="77777777" w:rsidR="00BA68B2" w:rsidRPr="005C3DB7" w:rsidRDefault="00BA68B2" w:rsidP="00C5464A">
            <w:pPr>
              <w:jc w:val="both"/>
              <w:rPr>
                <w:rFonts w:cstheme="minorHAnsi"/>
                <w:b/>
                <w:bCs/>
              </w:rPr>
            </w:pPr>
            <w:r w:rsidRPr="005C3DB7">
              <w:rPr>
                <w:rFonts w:cstheme="minorHAnsi"/>
                <w:b/>
                <w:bCs/>
              </w:rPr>
              <w:t>Turnover of related products</w:t>
            </w:r>
          </w:p>
        </w:tc>
      </w:tr>
      <w:tr w:rsidR="00BA68B2" w:rsidRPr="005C3DB7" w14:paraId="68A03A75" w14:textId="77777777" w:rsidTr="00DA5F02">
        <w:trPr>
          <w:trHeight w:val="269"/>
        </w:trPr>
        <w:tc>
          <w:tcPr>
            <w:tcW w:w="1811" w:type="pct"/>
            <w:shd w:val="clear" w:color="auto" w:fill="D9D9D9" w:themeFill="background1" w:themeFillShade="D9"/>
          </w:tcPr>
          <w:p w14:paraId="3E30EAF5" w14:textId="614839C8" w:rsidR="00BA68B2" w:rsidRPr="005C3DB7" w:rsidRDefault="00EA6A46" w:rsidP="00C5464A">
            <w:pPr>
              <w:jc w:val="both"/>
              <w:rPr>
                <w:rFonts w:cstheme="minorHAnsi"/>
                <w:b/>
                <w:bCs/>
              </w:rPr>
            </w:pPr>
            <w:r w:rsidRPr="005C3DB7">
              <w:rPr>
                <w:rFonts w:cstheme="minorHAnsi"/>
                <w:b/>
                <w:bCs/>
              </w:rPr>
              <w:t>2</w:t>
            </w:r>
            <w:r w:rsidR="00B2154C" w:rsidRPr="005C3DB7">
              <w:rPr>
                <w:rFonts w:cstheme="minorHAnsi"/>
                <w:b/>
                <w:bCs/>
              </w:rPr>
              <w:t>02</w:t>
            </w:r>
            <w:r w:rsidR="00327738">
              <w:rPr>
                <w:rFonts w:cstheme="minorHAnsi"/>
                <w:b/>
                <w:bCs/>
              </w:rPr>
              <w:t>3</w:t>
            </w:r>
            <w:r w:rsidR="00B2154C" w:rsidRPr="005C3DB7">
              <w:rPr>
                <w:rFonts w:cstheme="minorHAnsi"/>
                <w:b/>
                <w:bCs/>
              </w:rPr>
              <w:t xml:space="preserve"> GC or 201</w:t>
            </w:r>
            <w:r w:rsidR="001A1132" w:rsidRPr="005C3DB7">
              <w:rPr>
                <w:rFonts w:cstheme="minorHAnsi"/>
                <w:b/>
                <w:bCs/>
              </w:rPr>
              <w:t>4</w:t>
            </w:r>
            <w:r w:rsidR="009871E9" w:rsidRPr="005C3DB7">
              <w:rPr>
                <w:rFonts w:cstheme="minorHAnsi"/>
                <w:b/>
                <w:bCs/>
              </w:rPr>
              <w:t xml:space="preserve"> In Ethiopian calendar </w:t>
            </w:r>
          </w:p>
        </w:tc>
        <w:tc>
          <w:tcPr>
            <w:tcW w:w="1511" w:type="pct"/>
          </w:tcPr>
          <w:p w14:paraId="75B28AAC" w14:textId="77777777" w:rsidR="00BA68B2" w:rsidRPr="005C3DB7" w:rsidRDefault="00BA68B2" w:rsidP="00C5464A">
            <w:pPr>
              <w:jc w:val="both"/>
              <w:rPr>
                <w:rFonts w:cstheme="minorHAnsi"/>
              </w:rPr>
            </w:pPr>
          </w:p>
        </w:tc>
        <w:tc>
          <w:tcPr>
            <w:tcW w:w="1678" w:type="pct"/>
          </w:tcPr>
          <w:p w14:paraId="5D7EE83C" w14:textId="77777777" w:rsidR="00BA68B2" w:rsidRPr="005C3DB7" w:rsidRDefault="00BA68B2" w:rsidP="00C5464A">
            <w:pPr>
              <w:jc w:val="both"/>
              <w:rPr>
                <w:rFonts w:cstheme="minorHAnsi"/>
              </w:rPr>
            </w:pPr>
          </w:p>
        </w:tc>
      </w:tr>
      <w:tr w:rsidR="00BA68B2" w:rsidRPr="005C3DB7" w14:paraId="4A95E5DF" w14:textId="77777777" w:rsidTr="00DA5F02">
        <w:trPr>
          <w:trHeight w:val="269"/>
        </w:trPr>
        <w:tc>
          <w:tcPr>
            <w:tcW w:w="1811" w:type="pct"/>
            <w:shd w:val="clear" w:color="auto" w:fill="D9D9D9" w:themeFill="background1" w:themeFillShade="D9"/>
          </w:tcPr>
          <w:p w14:paraId="65EF9396" w14:textId="0E5AFCB7" w:rsidR="00BA68B2" w:rsidRPr="005C3DB7" w:rsidRDefault="00EA6A46" w:rsidP="00C5464A">
            <w:pPr>
              <w:jc w:val="both"/>
              <w:rPr>
                <w:rFonts w:cstheme="minorHAnsi"/>
                <w:b/>
                <w:bCs/>
              </w:rPr>
            </w:pPr>
            <w:r w:rsidRPr="005C3DB7">
              <w:rPr>
                <w:rFonts w:cstheme="minorHAnsi"/>
                <w:b/>
                <w:bCs/>
              </w:rPr>
              <w:t>20</w:t>
            </w:r>
            <w:r w:rsidR="002307CD" w:rsidRPr="005C3DB7">
              <w:rPr>
                <w:rFonts w:cstheme="minorHAnsi"/>
                <w:b/>
                <w:bCs/>
              </w:rPr>
              <w:t>2</w:t>
            </w:r>
            <w:r w:rsidR="00327738">
              <w:rPr>
                <w:rFonts w:cstheme="minorHAnsi"/>
                <w:b/>
                <w:bCs/>
              </w:rPr>
              <w:t>2</w:t>
            </w:r>
            <w:r w:rsidR="00B2154C" w:rsidRPr="005C3DB7">
              <w:rPr>
                <w:rFonts w:cstheme="minorHAnsi"/>
                <w:b/>
                <w:bCs/>
              </w:rPr>
              <w:t xml:space="preserve"> GC or 201</w:t>
            </w:r>
            <w:r w:rsidR="001A1132" w:rsidRPr="005C3DB7">
              <w:rPr>
                <w:rFonts w:cstheme="minorHAnsi"/>
                <w:b/>
                <w:bCs/>
              </w:rPr>
              <w:t>3</w:t>
            </w:r>
            <w:r w:rsidR="009871E9" w:rsidRPr="005C3DB7">
              <w:rPr>
                <w:rFonts w:cstheme="minorHAnsi"/>
                <w:b/>
                <w:bCs/>
              </w:rPr>
              <w:t xml:space="preserve"> In Ethiopian calendar</w:t>
            </w:r>
          </w:p>
        </w:tc>
        <w:tc>
          <w:tcPr>
            <w:tcW w:w="1511" w:type="pct"/>
          </w:tcPr>
          <w:p w14:paraId="32FDCFB6" w14:textId="77777777" w:rsidR="00BA68B2" w:rsidRPr="005C3DB7" w:rsidRDefault="00BA68B2" w:rsidP="00C5464A">
            <w:pPr>
              <w:jc w:val="both"/>
              <w:rPr>
                <w:rFonts w:cstheme="minorHAnsi"/>
              </w:rPr>
            </w:pPr>
          </w:p>
        </w:tc>
        <w:tc>
          <w:tcPr>
            <w:tcW w:w="1678" w:type="pct"/>
          </w:tcPr>
          <w:p w14:paraId="4E165A60" w14:textId="77777777" w:rsidR="00BA68B2" w:rsidRPr="005C3DB7" w:rsidRDefault="00BA68B2" w:rsidP="00C5464A">
            <w:pPr>
              <w:jc w:val="both"/>
              <w:rPr>
                <w:rFonts w:cstheme="minorHAnsi"/>
              </w:rPr>
            </w:pPr>
          </w:p>
        </w:tc>
      </w:tr>
      <w:tr w:rsidR="00BA68B2" w:rsidRPr="005C3DB7" w14:paraId="24076D82" w14:textId="77777777" w:rsidTr="00DA5F02">
        <w:trPr>
          <w:trHeight w:val="259"/>
        </w:trPr>
        <w:tc>
          <w:tcPr>
            <w:tcW w:w="1811" w:type="pct"/>
            <w:tcBorders>
              <w:bottom w:val="single" w:sz="4" w:space="0" w:color="auto"/>
            </w:tcBorders>
            <w:shd w:val="clear" w:color="auto" w:fill="D9D9D9" w:themeFill="background1" w:themeFillShade="D9"/>
          </w:tcPr>
          <w:p w14:paraId="73A08369" w14:textId="4A356E13" w:rsidR="00BA68B2" w:rsidRPr="005C3DB7" w:rsidRDefault="00B2154C" w:rsidP="00C5464A">
            <w:pPr>
              <w:jc w:val="both"/>
              <w:rPr>
                <w:rFonts w:cstheme="minorHAnsi"/>
                <w:b/>
                <w:bCs/>
              </w:rPr>
            </w:pPr>
            <w:r w:rsidRPr="005C3DB7">
              <w:rPr>
                <w:rFonts w:cstheme="minorHAnsi"/>
                <w:b/>
                <w:bCs/>
              </w:rPr>
              <w:t>20</w:t>
            </w:r>
            <w:r w:rsidR="001A1132" w:rsidRPr="005C3DB7">
              <w:rPr>
                <w:rFonts w:cstheme="minorHAnsi"/>
                <w:b/>
                <w:bCs/>
              </w:rPr>
              <w:t>2</w:t>
            </w:r>
            <w:r w:rsidR="00327738">
              <w:rPr>
                <w:rFonts w:cstheme="minorHAnsi"/>
                <w:b/>
                <w:bCs/>
              </w:rPr>
              <w:t>1</w:t>
            </w:r>
            <w:r w:rsidRPr="005C3DB7">
              <w:rPr>
                <w:rFonts w:cstheme="minorHAnsi"/>
                <w:b/>
                <w:bCs/>
              </w:rPr>
              <w:t xml:space="preserve"> GC or 201</w:t>
            </w:r>
            <w:r w:rsidR="001A1132" w:rsidRPr="005C3DB7">
              <w:rPr>
                <w:rFonts w:cstheme="minorHAnsi"/>
                <w:b/>
                <w:bCs/>
              </w:rPr>
              <w:t>2</w:t>
            </w:r>
            <w:r w:rsidR="009871E9" w:rsidRPr="005C3DB7">
              <w:rPr>
                <w:rFonts w:cstheme="minorHAnsi"/>
                <w:b/>
                <w:bCs/>
              </w:rPr>
              <w:t xml:space="preserve"> In Ethiopian calendar</w:t>
            </w:r>
          </w:p>
        </w:tc>
        <w:tc>
          <w:tcPr>
            <w:tcW w:w="1511" w:type="pct"/>
            <w:tcBorders>
              <w:bottom w:val="single" w:sz="4" w:space="0" w:color="auto"/>
            </w:tcBorders>
          </w:tcPr>
          <w:p w14:paraId="6FDE4675" w14:textId="77777777" w:rsidR="00BA68B2" w:rsidRPr="005C3DB7" w:rsidRDefault="00BA68B2" w:rsidP="00C5464A">
            <w:pPr>
              <w:jc w:val="both"/>
              <w:rPr>
                <w:rFonts w:cstheme="minorHAnsi"/>
              </w:rPr>
            </w:pPr>
          </w:p>
        </w:tc>
        <w:tc>
          <w:tcPr>
            <w:tcW w:w="1678" w:type="pct"/>
            <w:tcBorders>
              <w:bottom w:val="single" w:sz="4" w:space="0" w:color="auto"/>
            </w:tcBorders>
          </w:tcPr>
          <w:p w14:paraId="3D41E553" w14:textId="77777777" w:rsidR="00BA68B2" w:rsidRPr="005C3DB7" w:rsidRDefault="00BA68B2" w:rsidP="00C5464A">
            <w:pPr>
              <w:jc w:val="both"/>
              <w:rPr>
                <w:rFonts w:cstheme="minorHAnsi"/>
              </w:rPr>
            </w:pPr>
          </w:p>
        </w:tc>
      </w:tr>
      <w:tr w:rsidR="00BA68B2" w:rsidRPr="005C3DB7" w14:paraId="12947BA6" w14:textId="77777777" w:rsidTr="00DA5F02">
        <w:trPr>
          <w:trHeight w:val="807"/>
        </w:trPr>
        <w:tc>
          <w:tcPr>
            <w:tcW w:w="5000" w:type="pct"/>
            <w:gridSpan w:val="3"/>
            <w:tcBorders>
              <w:left w:val="nil"/>
              <w:right w:val="nil"/>
            </w:tcBorders>
          </w:tcPr>
          <w:p w14:paraId="4C00CB39" w14:textId="77777777" w:rsidR="00BA68B2" w:rsidRPr="005C3DB7" w:rsidRDefault="00BA68B2" w:rsidP="00C5464A">
            <w:pPr>
              <w:jc w:val="both"/>
              <w:rPr>
                <w:rFonts w:cstheme="minorHAnsi"/>
              </w:rPr>
            </w:pPr>
          </w:p>
          <w:p w14:paraId="55812FFC" w14:textId="77777777" w:rsidR="00BA68B2" w:rsidRPr="005C3DB7" w:rsidRDefault="00BA68B2" w:rsidP="00C5464A">
            <w:pPr>
              <w:jc w:val="both"/>
              <w:rPr>
                <w:rFonts w:cstheme="minorHAnsi"/>
              </w:rPr>
            </w:pPr>
            <w:r w:rsidRPr="005C3DB7">
              <w:rPr>
                <w:rFonts w:cstheme="minorHAnsi"/>
              </w:rPr>
              <w:t>Include a short narrative below to explain any trends</w:t>
            </w:r>
            <w:r w:rsidR="005459F1" w:rsidRPr="005C3DB7">
              <w:rPr>
                <w:rFonts w:cstheme="minorHAnsi"/>
              </w:rPr>
              <w:t xml:space="preserve"> year to </w:t>
            </w:r>
            <w:proofErr w:type="gramStart"/>
            <w:r w:rsidR="005459F1" w:rsidRPr="005C3DB7">
              <w:rPr>
                <w:rFonts w:cstheme="minorHAnsi"/>
              </w:rPr>
              <w:t>year</w:t>
            </w:r>
            <w:proofErr w:type="gramEnd"/>
          </w:p>
          <w:p w14:paraId="581AAE10" w14:textId="77777777" w:rsidR="00BA68B2" w:rsidRPr="005C3DB7" w:rsidRDefault="00BA68B2" w:rsidP="00C5464A">
            <w:pPr>
              <w:jc w:val="both"/>
              <w:rPr>
                <w:rFonts w:cstheme="minorHAnsi"/>
              </w:rPr>
            </w:pPr>
          </w:p>
        </w:tc>
      </w:tr>
      <w:tr w:rsidR="00BA68B2" w:rsidRPr="005C3DB7" w14:paraId="1DC47A48" w14:textId="77777777" w:rsidTr="00DA5F02">
        <w:trPr>
          <w:trHeight w:val="1357"/>
        </w:trPr>
        <w:tc>
          <w:tcPr>
            <w:tcW w:w="5000" w:type="pct"/>
            <w:gridSpan w:val="3"/>
            <w:tcBorders>
              <w:bottom w:val="single" w:sz="4" w:space="0" w:color="auto"/>
            </w:tcBorders>
          </w:tcPr>
          <w:p w14:paraId="65584EFE" w14:textId="77777777" w:rsidR="00BA68B2" w:rsidRPr="005C3DB7" w:rsidRDefault="00BA68B2" w:rsidP="00C5464A">
            <w:pPr>
              <w:jc w:val="both"/>
              <w:rPr>
                <w:rFonts w:cstheme="minorHAnsi"/>
              </w:rPr>
            </w:pPr>
          </w:p>
          <w:p w14:paraId="07DB4F40" w14:textId="77777777" w:rsidR="00BA68B2" w:rsidRPr="005C3DB7" w:rsidRDefault="00BA68B2" w:rsidP="00C5464A">
            <w:pPr>
              <w:jc w:val="both"/>
              <w:rPr>
                <w:rFonts w:cstheme="minorHAnsi"/>
              </w:rPr>
            </w:pPr>
          </w:p>
          <w:p w14:paraId="037C1016" w14:textId="77777777" w:rsidR="00BA68B2" w:rsidRPr="005C3DB7" w:rsidRDefault="00BA68B2" w:rsidP="00C5464A">
            <w:pPr>
              <w:jc w:val="both"/>
              <w:rPr>
                <w:rFonts w:cstheme="minorHAnsi"/>
              </w:rPr>
            </w:pPr>
          </w:p>
          <w:p w14:paraId="4981DA8F" w14:textId="77777777" w:rsidR="00BA68B2" w:rsidRPr="005C3DB7" w:rsidRDefault="00BA68B2" w:rsidP="00C5464A">
            <w:pPr>
              <w:jc w:val="both"/>
              <w:rPr>
                <w:rFonts w:cstheme="minorHAnsi"/>
              </w:rPr>
            </w:pPr>
          </w:p>
          <w:p w14:paraId="15AA6D21" w14:textId="77777777" w:rsidR="00BA68B2" w:rsidRPr="005C3DB7" w:rsidRDefault="00BA68B2" w:rsidP="00C5464A">
            <w:pPr>
              <w:jc w:val="both"/>
              <w:rPr>
                <w:rFonts w:cstheme="minorHAnsi"/>
              </w:rPr>
            </w:pPr>
          </w:p>
          <w:p w14:paraId="462941E9" w14:textId="77777777" w:rsidR="00BA68B2" w:rsidRPr="005C3DB7" w:rsidRDefault="00BA68B2" w:rsidP="00C5464A">
            <w:pPr>
              <w:jc w:val="both"/>
              <w:rPr>
                <w:rFonts w:cstheme="minorHAnsi"/>
              </w:rPr>
            </w:pPr>
          </w:p>
          <w:p w14:paraId="37D266F4" w14:textId="77777777" w:rsidR="00BA68B2" w:rsidRPr="005C3DB7" w:rsidRDefault="00BA68B2" w:rsidP="00C5464A">
            <w:pPr>
              <w:jc w:val="both"/>
              <w:rPr>
                <w:rFonts w:cstheme="minorHAnsi"/>
              </w:rPr>
            </w:pPr>
          </w:p>
        </w:tc>
      </w:tr>
      <w:tr w:rsidR="00BA68B2" w:rsidRPr="005C3DB7" w14:paraId="6E2858F8" w14:textId="77777777" w:rsidTr="00DA5F02">
        <w:trPr>
          <w:trHeight w:val="1605"/>
        </w:trPr>
        <w:tc>
          <w:tcPr>
            <w:tcW w:w="5000" w:type="pct"/>
            <w:gridSpan w:val="3"/>
            <w:tcBorders>
              <w:left w:val="nil"/>
              <w:right w:val="nil"/>
            </w:tcBorders>
          </w:tcPr>
          <w:p w14:paraId="1593D541" w14:textId="77777777" w:rsidR="00BA68B2" w:rsidRPr="005C3DB7" w:rsidRDefault="00BA68B2" w:rsidP="00C5464A">
            <w:pPr>
              <w:pStyle w:val="ListParagraph"/>
              <w:ind w:left="459"/>
              <w:jc w:val="both"/>
              <w:rPr>
                <w:rFonts w:cstheme="minorHAnsi"/>
                <w:b/>
                <w:bCs/>
              </w:rPr>
            </w:pPr>
          </w:p>
          <w:p w14:paraId="6368E1D2" w14:textId="77777777" w:rsidR="00BA68B2" w:rsidRPr="005C3DB7" w:rsidRDefault="00BA68B2" w:rsidP="00E64AE1">
            <w:pPr>
              <w:pStyle w:val="ListParagraph"/>
              <w:numPr>
                <w:ilvl w:val="0"/>
                <w:numId w:val="13"/>
              </w:numPr>
              <w:ind w:left="459"/>
              <w:jc w:val="both"/>
              <w:rPr>
                <w:rFonts w:cstheme="minorHAnsi"/>
                <w:b/>
                <w:bCs/>
              </w:rPr>
            </w:pPr>
            <w:r w:rsidRPr="005C3DB7">
              <w:rPr>
                <w:rFonts w:cstheme="minorHAnsi"/>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49AC32DE" w14:textId="77777777" w:rsidR="00BA68B2" w:rsidRPr="005C3DB7" w:rsidRDefault="00BA68B2" w:rsidP="00C5464A">
            <w:pPr>
              <w:jc w:val="both"/>
              <w:rPr>
                <w:rFonts w:cstheme="minorHAnsi"/>
                <w:b/>
                <w:bCs/>
              </w:rPr>
            </w:pPr>
          </w:p>
        </w:tc>
      </w:tr>
      <w:tr w:rsidR="00BA68B2" w:rsidRPr="005C3DB7" w14:paraId="19F60426" w14:textId="77777777" w:rsidTr="00DA5F02">
        <w:trPr>
          <w:trHeight w:val="1717"/>
        </w:trPr>
        <w:tc>
          <w:tcPr>
            <w:tcW w:w="5000" w:type="pct"/>
            <w:gridSpan w:val="3"/>
          </w:tcPr>
          <w:p w14:paraId="1CEA18A2" w14:textId="77777777" w:rsidR="00BA68B2" w:rsidRPr="005C3DB7" w:rsidRDefault="00BA68B2" w:rsidP="00C5464A">
            <w:pPr>
              <w:jc w:val="both"/>
              <w:rPr>
                <w:rFonts w:cstheme="minorHAnsi"/>
              </w:rPr>
            </w:pPr>
          </w:p>
          <w:p w14:paraId="5BBFC01D" w14:textId="77777777" w:rsidR="00BA68B2" w:rsidRPr="005C3DB7" w:rsidRDefault="00BA68B2" w:rsidP="00C5464A">
            <w:pPr>
              <w:jc w:val="both"/>
              <w:rPr>
                <w:rFonts w:cstheme="minorHAnsi"/>
              </w:rPr>
            </w:pPr>
          </w:p>
          <w:p w14:paraId="6639FA64" w14:textId="77777777" w:rsidR="00BA68B2" w:rsidRPr="005C3DB7" w:rsidRDefault="00BA68B2" w:rsidP="00C5464A">
            <w:pPr>
              <w:jc w:val="both"/>
              <w:rPr>
                <w:rFonts w:cstheme="minorHAnsi"/>
              </w:rPr>
            </w:pPr>
          </w:p>
          <w:p w14:paraId="5947B0B5" w14:textId="77777777" w:rsidR="00BA68B2" w:rsidRPr="005C3DB7" w:rsidRDefault="00BA68B2" w:rsidP="00C5464A">
            <w:pPr>
              <w:jc w:val="both"/>
              <w:rPr>
                <w:rFonts w:cstheme="minorHAnsi"/>
              </w:rPr>
            </w:pPr>
          </w:p>
          <w:p w14:paraId="2E52FC8D" w14:textId="77777777" w:rsidR="00E96C8E" w:rsidRPr="005C3DB7" w:rsidRDefault="00E96C8E" w:rsidP="00C5464A">
            <w:pPr>
              <w:jc w:val="both"/>
              <w:rPr>
                <w:rFonts w:cstheme="minorHAnsi"/>
              </w:rPr>
            </w:pPr>
          </w:p>
          <w:p w14:paraId="40AF7D2C" w14:textId="77777777" w:rsidR="00BA68B2" w:rsidRPr="005C3DB7" w:rsidRDefault="00BA68B2" w:rsidP="00C5464A">
            <w:pPr>
              <w:jc w:val="both"/>
              <w:rPr>
                <w:rFonts w:cstheme="minorHAnsi"/>
              </w:rPr>
            </w:pPr>
          </w:p>
          <w:p w14:paraId="2761D38F" w14:textId="77777777" w:rsidR="00BA68B2" w:rsidRPr="005C3DB7" w:rsidRDefault="00BA68B2" w:rsidP="00C5464A">
            <w:pPr>
              <w:jc w:val="both"/>
              <w:rPr>
                <w:rFonts w:cstheme="minorHAnsi"/>
              </w:rPr>
            </w:pPr>
          </w:p>
          <w:p w14:paraId="6EFDCEDE" w14:textId="77777777" w:rsidR="00BA68B2" w:rsidRPr="005C3DB7" w:rsidRDefault="00BA68B2" w:rsidP="00C5464A">
            <w:pPr>
              <w:jc w:val="both"/>
              <w:rPr>
                <w:rFonts w:cstheme="minorHAnsi"/>
                <w:i/>
                <w:iCs/>
              </w:rPr>
            </w:pPr>
            <w:r w:rsidRPr="005C3DB7">
              <w:rPr>
                <w:rFonts w:cstheme="minorHAnsi"/>
                <w:i/>
                <w:iCs/>
              </w:rPr>
              <w:t xml:space="preserve">Please </w:t>
            </w:r>
            <w:proofErr w:type="gramStart"/>
            <w:r w:rsidRPr="005C3DB7">
              <w:rPr>
                <w:rFonts w:cstheme="minorHAnsi"/>
                <w:i/>
                <w:iCs/>
              </w:rPr>
              <w:t>continue on</w:t>
            </w:r>
            <w:proofErr w:type="gramEnd"/>
            <w:r w:rsidRPr="005C3DB7">
              <w:rPr>
                <w:rFonts w:cstheme="minorHAnsi"/>
                <w:i/>
                <w:iCs/>
              </w:rPr>
              <w:t xml:space="preserve"> a separate sheet if necessary. </w:t>
            </w:r>
          </w:p>
        </w:tc>
      </w:tr>
    </w:tbl>
    <w:p w14:paraId="0B0DB82D" w14:textId="77777777" w:rsidR="00DA5F02" w:rsidRPr="005C3DB7" w:rsidRDefault="00DA5F02" w:rsidP="00C5464A">
      <w:pPr>
        <w:jc w:val="both"/>
        <w:rPr>
          <w:rFonts w:eastAsia="Calibri" w:cstheme="minorHAnsi"/>
        </w:rPr>
      </w:pPr>
    </w:p>
    <w:p w14:paraId="6CDBFB96" w14:textId="0B565B6E" w:rsidR="00BA68B2" w:rsidRPr="005C3DB7" w:rsidRDefault="00BA68B2" w:rsidP="00C5464A">
      <w:pPr>
        <w:jc w:val="both"/>
        <w:rPr>
          <w:rFonts w:cstheme="minorHAnsi"/>
        </w:rPr>
      </w:pPr>
      <w:r w:rsidRPr="005C3DB7">
        <w:rPr>
          <w:rFonts w:eastAsia="Calibri" w:cstheme="minorHAns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4E4F9AC9" w14:textId="77777777" w:rsidR="00BA68B2" w:rsidRPr="005C3DB7" w:rsidRDefault="00BA68B2" w:rsidP="00C5464A">
      <w:pPr>
        <w:tabs>
          <w:tab w:val="left" w:pos="-720"/>
          <w:tab w:val="left" w:pos="0"/>
          <w:tab w:val="left" w:pos="3402"/>
        </w:tabs>
        <w:suppressAutoHyphens/>
        <w:jc w:val="both"/>
        <w:rPr>
          <w:rFonts w:cstheme="minorHAnsi"/>
          <w:spacing w:val="-3"/>
        </w:rPr>
      </w:pPr>
      <w:r w:rsidRPr="005C3DB7">
        <w:rPr>
          <w:rFonts w:eastAsia="Calibri" w:cstheme="minorHAnsi"/>
        </w:rPr>
        <w:t>Signed: (</w:t>
      </w:r>
      <w:r w:rsidR="00917E83" w:rsidRPr="005C3DB7">
        <w:rPr>
          <w:rFonts w:eastAsia="Calibri" w:cstheme="minorHAnsi"/>
        </w:rPr>
        <w:t xml:space="preserve">Director) </w:t>
      </w:r>
      <w:r w:rsidR="00917E83" w:rsidRPr="005C3DB7">
        <w:rPr>
          <w:rFonts w:eastAsia="Calibri" w:cstheme="minorHAnsi"/>
        </w:rPr>
        <w:tab/>
      </w:r>
      <w:r w:rsidRPr="005C3DB7">
        <w:rPr>
          <w:rFonts w:eastAsia="Calibri" w:cstheme="minorHAnsi"/>
          <w:color w:val="C0C0C0"/>
          <w:spacing w:val="-3"/>
        </w:rPr>
        <w:t>_________________________________________</w:t>
      </w:r>
    </w:p>
    <w:p w14:paraId="5EF1DD12" w14:textId="77777777" w:rsidR="00BA68B2" w:rsidRPr="005C3DB7" w:rsidRDefault="00BA68B2" w:rsidP="00C5464A">
      <w:pPr>
        <w:tabs>
          <w:tab w:val="left" w:pos="-720"/>
          <w:tab w:val="left" w:pos="0"/>
          <w:tab w:val="left" w:pos="3402"/>
        </w:tabs>
        <w:suppressAutoHyphens/>
        <w:jc w:val="both"/>
        <w:rPr>
          <w:rFonts w:cstheme="minorHAnsi"/>
          <w:spacing w:val="-3"/>
        </w:rPr>
      </w:pPr>
      <w:r w:rsidRPr="005C3DB7">
        <w:rPr>
          <w:rFonts w:eastAsia="Calibri" w:cstheme="minorHAnsi"/>
        </w:rPr>
        <w:t xml:space="preserve">Date:  </w:t>
      </w:r>
      <w:r w:rsidRPr="005C3DB7">
        <w:rPr>
          <w:rFonts w:cstheme="minorHAnsi"/>
        </w:rPr>
        <w:tab/>
      </w:r>
      <w:r w:rsidRPr="005C3DB7">
        <w:rPr>
          <w:rFonts w:eastAsia="Calibri" w:cstheme="minorHAnsi"/>
          <w:color w:val="C0C0C0"/>
          <w:spacing w:val="-3"/>
        </w:rPr>
        <w:t>_________________________________________</w:t>
      </w:r>
    </w:p>
    <w:p w14:paraId="7FBAE363" w14:textId="77777777" w:rsidR="00BA68B2" w:rsidRPr="005C3DB7" w:rsidRDefault="00BA68B2" w:rsidP="00C5464A">
      <w:pPr>
        <w:tabs>
          <w:tab w:val="left" w:pos="-720"/>
          <w:tab w:val="left" w:pos="0"/>
          <w:tab w:val="left" w:pos="3402"/>
        </w:tabs>
        <w:suppressAutoHyphens/>
        <w:jc w:val="both"/>
        <w:rPr>
          <w:rFonts w:cstheme="minorHAnsi"/>
          <w:spacing w:val="-3"/>
        </w:rPr>
      </w:pPr>
      <w:r w:rsidRPr="005C3DB7">
        <w:rPr>
          <w:rFonts w:eastAsia="Calibri" w:cstheme="minorHAnsi"/>
        </w:rPr>
        <w:t>Print Name:</w:t>
      </w:r>
      <w:r w:rsidRPr="005C3DB7">
        <w:rPr>
          <w:rFonts w:cstheme="minorHAnsi"/>
        </w:rPr>
        <w:tab/>
      </w:r>
      <w:r w:rsidRPr="005C3DB7">
        <w:rPr>
          <w:rFonts w:eastAsia="Calibri" w:cstheme="minorHAnsi"/>
          <w:color w:val="C0C0C0"/>
          <w:spacing w:val="-3"/>
        </w:rPr>
        <w:t>_________________________________________</w:t>
      </w:r>
    </w:p>
    <w:p w14:paraId="3FB243BA" w14:textId="77777777" w:rsidR="00BA68B2" w:rsidRPr="005C3DB7" w:rsidRDefault="00BA68B2" w:rsidP="00C5464A">
      <w:pPr>
        <w:tabs>
          <w:tab w:val="left" w:pos="-720"/>
          <w:tab w:val="left" w:pos="0"/>
          <w:tab w:val="left" w:pos="3402"/>
        </w:tabs>
        <w:suppressAutoHyphens/>
        <w:jc w:val="both"/>
        <w:rPr>
          <w:rFonts w:cstheme="minorHAnsi"/>
          <w:spacing w:val="-3"/>
        </w:rPr>
      </w:pPr>
      <w:r w:rsidRPr="005C3DB7">
        <w:rPr>
          <w:rFonts w:eastAsia="Calibri" w:cstheme="minorHAnsi"/>
        </w:rPr>
        <w:t xml:space="preserve">Company Name:  </w:t>
      </w:r>
      <w:r w:rsidRPr="005C3DB7">
        <w:rPr>
          <w:rFonts w:cstheme="minorHAnsi"/>
        </w:rPr>
        <w:tab/>
      </w:r>
      <w:r w:rsidRPr="005C3DB7">
        <w:rPr>
          <w:rFonts w:eastAsia="Calibri" w:cstheme="minorHAnsi"/>
          <w:color w:val="C0C0C0"/>
          <w:spacing w:val="-3"/>
        </w:rPr>
        <w:t>_________________________________________</w:t>
      </w:r>
    </w:p>
    <w:p w14:paraId="07334E9A" w14:textId="56505554" w:rsidR="00DA5F02" w:rsidRPr="005C3DB7" w:rsidRDefault="00BA68B2" w:rsidP="00646C66">
      <w:pPr>
        <w:tabs>
          <w:tab w:val="left" w:pos="-720"/>
          <w:tab w:val="left" w:pos="0"/>
          <w:tab w:val="left" w:pos="3402"/>
        </w:tabs>
        <w:suppressAutoHyphens/>
        <w:jc w:val="both"/>
        <w:rPr>
          <w:rFonts w:cstheme="minorHAnsi"/>
          <w:spacing w:val="-3"/>
        </w:rPr>
      </w:pPr>
      <w:r w:rsidRPr="005C3DB7">
        <w:rPr>
          <w:rFonts w:eastAsia="Calibri" w:cstheme="minorHAnsi"/>
        </w:rPr>
        <w:t>Address:</w:t>
      </w:r>
      <w:r w:rsidRPr="005C3DB7">
        <w:rPr>
          <w:rFonts w:cstheme="minorHAnsi"/>
        </w:rPr>
        <w:tab/>
      </w:r>
      <w:r w:rsidRPr="005C3DB7">
        <w:rPr>
          <w:rFonts w:eastAsia="Calibri" w:cstheme="minorHAnsi"/>
          <w:color w:val="C0C0C0"/>
          <w:spacing w:val="-3"/>
        </w:rPr>
        <w:t>_________________________________________</w:t>
      </w:r>
      <w:bookmarkStart w:id="60" w:name="_Toc463016560"/>
      <w:bookmarkStart w:id="61" w:name="_Toc466022967"/>
      <w:bookmarkEnd w:id="58"/>
      <w:bookmarkEnd w:id="59"/>
    </w:p>
    <w:p w14:paraId="7DDB488E" w14:textId="77777777" w:rsidR="00513A81" w:rsidRPr="005C3DB7" w:rsidRDefault="002C1599" w:rsidP="009A348B">
      <w:pPr>
        <w:pStyle w:val="Heading1"/>
        <w:numPr>
          <w:ilvl w:val="0"/>
          <w:numId w:val="0"/>
        </w:numPr>
        <w:tabs>
          <w:tab w:val="left" w:pos="7755"/>
        </w:tabs>
        <w:ind w:left="432" w:hanging="432"/>
        <w:jc w:val="both"/>
        <w:rPr>
          <w:rFonts w:cstheme="minorHAnsi"/>
        </w:rPr>
      </w:pPr>
      <w:r w:rsidRPr="005C3DB7">
        <w:rPr>
          <w:rFonts w:cstheme="minorHAnsi"/>
        </w:rPr>
        <w:lastRenderedPageBreak/>
        <w:t xml:space="preserve">Appendix 2 </w:t>
      </w:r>
      <w:r w:rsidR="00513A81" w:rsidRPr="005C3DB7">
        <w:rPr>
          <w:rFonts w:cstheme="minorHAnsi"/>
        </w:rPr>
        <w:t>–</w:t>
      </w:r>
      <w:r w:rsidRPr="005C3DB7">
        <w:rPr>
          <w:rFonts w:cstheme="minorHAnsi"/>
        </w:rPr>
        <w:t xml:space="preserve"> </w:t>
      </w:r>
      <w:r w:rsidR="00513A81" w:rsidRPr="005C3DB7">
        <w:rPr>
          <w:rFonts w:cstheme="minorHAnsi"/>
        </w:rPr>
        <w:t>Bid Submission Form</w:t>
      </w:r>
      <w:r w:rsidR="009A348B" w:rsidRPr="005C3DB7">
        <w:rPr>
          <w:rFonts w:cstheme="minorHAnsi"/>
        </w:rPr>
        <w:tab/>
      </w:r>
    </w:p>
    <w:p w14:paraId="607B5A95" w14:textId="77777777" w:rsidR="00513A81" w:rsidRPr="005C3DB7" w:rsidRDefault="003F3B6D" w:rsidP="003F3B6D">
      <w:pPr>
        <w:pStyle w:val="Heading3"/>
        <w:numPr>
          <w:ilvl w:val="0"/>
          <w:numId w:val="0"/>
        </w:numPr>
        <w:ind w:left="720" w:hanging="720"/>
        <w:jc w:val="both"/>
        <w:rPr>
          <w:rFonts w:cstheme="minorHAnsi"/>
          <w:sz w:val="24"/>
          <w:szCs w:val="24"/>
        </w:rPr>
      </w:pPr>
      <w:r w:rsidRPr="005C3DB7">
        <w:rPr>
          <w:rFonts w:cstheme="minorHAnsi"/>
          <w:sz w:val="24"/>
          <w:szCs w:val="24"/>
        </w:rPr>
        <w:t xml:space="preserve">2.1 </w:t>
      </w:r>
      <w:r w:rsidR="00513A81" w:rsidRPr="005C3DB7">
        <w:rPr>
          <w:rFonts w:cstheme="minorHAnsi"/>
          <w:sz w:val="24"/>
          <w:szCs w:val="24"/>
        </w:rPr>
        <w:t>BID SUBMISSION FORM</w:t>
      </w:r>
    </w:p>
    <w:p w14:paraId="774EEEA7" w14:textId="77777777" w:rsidR="00513A81" w:rsidRPr="005C3DB7" w:rsidRDefault="00513A81" w:rsidP="00C5464A">
      <w:pPr>
        <w:jc w:val="both"/>
        <w:rPr>
          <w:rFonts w:cstheme="minorHAnsi"/>
          <w:snapToGrid w:val="0"/>
        </w:rPr>
      </w:pPr>
    </w:p>
    <w:p w14:paraId="2A26656B" w14:textId="77777777" w:rsidR="00513A81" w:rsidRPr="005C3DB7" w:rsidRDefault="00513A81" w:rsidP="00C5464A">
      <w:pPr>
        <w:jc w:val="both"/>
        <w:rPr>
          <w:rFonts w:cstheme="minorHAnsi"/>
          <w:snapToGrid w:val="0"/>
        </w:rPr>
      </w:pPr>
      <w:r w:rsidRPr="005C3DB7">
        <w:rPr>
          <w:rFonts w:cstheme="minorHAnsi"/>
          <w:snapToGrid w:val="0"/>
        </w:rPr>
        <w:t>To: GOAL Ethiopia</w:t>
      </w:r>
    </w:p>
    <w:p w14:paraId="1E0D9151" w14:textId="77777777" w:rsidR="00513A81" w:rsidRPr="005C3DB7" w:rsidRDefault="00513A81" w:rsidP="00C5464A">
      <w:pPr>
        <w:jc w:val="both"/>
        <w:rPr>
          <w:rFonts w:cstheme="minorHAnsi"/>
          <w:snapToGrid w:val="0"/>
        </w:rPr>
      </w:pPr>
    </w:p>
    <w:p w14:paraId="098C82EE" w14:textId="77777777" w:rsidR="00513A81" w:rsidRPr="005C3DB7" w:rsidRDefault="00513A81" w:rsidP="00C5464A">
      <w:pPr>
        <w:jc w:val="both"/>
        <w:rPr>
          <w:rFonts w:cstheme="minorHAnsi"/>
          <w:snapToGrid w:val="0"/>
        </w:rPr>
      </w:pPr>
      <w:r w:rsidRPr="005C3DB7">
        <w:rPr>
          <w:rFonts w:cstheme="minorHAnsi"/>
          <w:snapToGrid w:val="0"/>
        </w:rPr>
        <w:t>Dear Sir / Madam,</w:t>
      </w:r>
    </w:p>
    <w:p w14:paraId="6E87A845" w14:textId="77777777" w:rsidR="00513A81" w:rsidRPr="005C3DB7" w:rsidRDefault="00513A81" w:rsidP="00C5464A">
      <w:pPr>
        <w:jc w:val="both"/>
        <w:rPr>
          <w:rFonts w:cstheme="minorHAnsi"/>
          <w:snapToGrid w:val="0"/>
        </w:rPr>
      </w:pPr>
    </w:p>
    <w:p w14:paraId="654F47AA" w14:textId="1E7494D0" w:rsidR="00513A81" w:rsidRPr="005C3DB7" w:rsidRDefault="00513A81" w:rsidP="00C5464A">
      <w:pPr>
        <w:jc w:val="both"/>
        <w:rPr>
          <w:rFonts w:cstheme="minorHAnsi"/>
          <w:snapToGrid w:val="0"/>
        </w:rPr>
      </w:pPr>
      <w:r w:rsidRPr="005C3DB7">
        <w:rPr>
          <w:rFonts w:cstheme="minorHAnsi"/>
          <w:snapToGrid w:val="0"/>
        </w:rPr>
        <w:t xml:space="preserve">Having examined the Bidding Documents, the receipt of which is hereby duly acknowledged, we, the undersigned, offer to </w:t>
      </w:r>
      <w:r w:rsidR="00623D81" w:rsidRPr="005C3DB7">
        <w:rPr>
          <w:rFonts w:cstheme="minorHAnsi"/>
          <w:snapToGrid w:val="0"/>
        </w:rPr>
        <w:t>supply</w:t>
      </w:r>
      <w:r w:rsidR="00F6234F" w:rsidRPr="005C3DB7">
        <w:rPr>
          <w:rFonts w:cstheme="minorHAnsi"/>
        </w:rPr>
        <w:t xml:space="preserve"> some or all the </w:t>
      </w:r>
      <w:r w:rsidR="002307CD" w:rsidRPr="005C3DB7">
        <w:rPr>
          <w:rFonts w:cstheme="minorHAnsi"/>
        </w:rPr>
        <w:t xml:space="preserve">following </w:t>
      </w:r>
      <w:r w:rsidR="00327738" w:rsidRPr="00327738">
        <w:rPr>
          <w:rFonts w:cstheme="minorHAnsi"/>
          <w:b/>
          <w:bCs/>
        </w:rPr>
        <w:t xml:space="preserve">IT equipment </w:t>
      </w:r>
      <w:proofErr w:type="gramStart"/>
      <w:r w:rsidR="00FA4DCE" w:rsidRPr="005C3DB7">
        <w:rPr>
          <w:b/>
          <w:bCs/>
          <w:i/>
        </w:rPr>
        <w:t>As</w:t>
      </w:r>
      <w:proofErr w:type="gramEnd"/>
      <w:r w:rsidR="00874EBA" w:rsidRPr="005C3DB7">
        <w:rPr>
          <w:rFonts w:eastAsia="Calibri" w:cstheme="minorHAnsi"/>
          <w:b/>
          <w:bCs/>
        </w:rPr>
        <w:t xml:space="preserve"> per Appendix 3 specifications </w:t>
      </w:r>
      <w:r w:rsidR="00416E43" w:rsidRPr="005C3DB7">
        <w:rPr>
          <w:rFonts w:cstheme="minorHAnsi"/>
        </w:rPr>
        <w:t>and</w:t>
      </w:r>
      <w:r w:rsidR="00B75EB0" w:rsidRPr="005C3DB7">
        <w:rPr>
          <w:rFonts w:cstheme="minorHAnsi"/>
          <w:b/>
          <w:snapToGrid w:val="0"/>
        </w:rPr>
        <w:t xml:space="preserve"> </w:t>
      </w:r>
      <w:r w:rsidR="00B75EB0" w:rsidRPr="005C3DB7">
        <w:rPr>
          <w:rFonts w:cstheme="minorHAnsi"/>
          <w:bCs/>
          <w:snapToGrid w:val="0"/>
        </w:rPr>
        <w:t xml:space="preserve">also </w:t>
      </w:r>
      <w:r w:rsidR="00183F82" w:rsidRPr="005C3DB7">
        <w:rPr>
          <w:rFonts w:cstheme="minorHAnsi"/>
          <w:bCs/>
          <w:snapToGrid w:val="0"/>
        </w:rPr>
        <w:t>meets your requirement as offered on the financial part of our proposal</w:t>
      </w:r>
      <w:r w:rsidR="00183F82" w:rsidRPr="005C3DB7">
        <w:rPr>
          <w:rFonts w:cstheme="minorHAnsi"/>
          <w:b/>
          <w:snapToGrid w:val="0"/>
        </w:rPr>
        <w:t>.</w:t>
      </w:r>
      <w:r w:rsidR="00B30224" w:rsidRPr="005C3DB7">
        <w:rPr>
          <w:rFonts w:cstheme="minorHAnsi"/>
          <w:snapToGrid w:val="0"/>
        </w:rPr>
        <w:t xml:space="preserve"> </w:t>
      </w:r>
      <w:r w:rsidR="00D16081" w:rsidRPr="005C3DB7">
        <w:rPr>
          <w:rFonts w:cstheme="minorHAnsi"/>
          <w:snapToGrid w:val="0"/>
        </w:rPr>
        <w:t>In</w:t>
      </w:r>
      <w:r w:rsidRPr="005C3DB7">
        <w:rPr>
          <w:rFonts w:cstheme="minorHAnsi"/>
          <w:snapToGrid w:val="0"/>
        </w:rPr>
        <w:t xml:space="preserve"> conformity with the said bidding documents as may be ascertained in accordance with the Price Schedule attached herewith and made part of this Bid.</w:t>
      </w:r>
    </w:p>
    <w:p w14:paraId="2D7D347A" w14:textId="77777777" w:rsidR="00513A81" w:rsidRPr="005C3DB7" w:rsidRDefault="00513A81" w:rsidP="00C5464A">
      <w:pPr>
        <w:jc w:val="both"/>
        <w:rPr>
          <w:rFonts w:cstheme="minorHAnsi"/>
          <w:snapToGrid w:val="0"/>
        </w:rPr>
      </w:pPr>
      <w:r w:rsidRPr="005C3DB7">
        <w:rPr>
          <w:rFonts w:cstheme="minorHAnsi"/>
          <w:snapToGrid w:val="0"/>
        </w:rPr>
        <w:t>We undertake, if our Bid is accepted, to deliver the service in accordance with the terms and conditions specified in this bid.</w:t>
      </w:r>
    </w:p>
    <w:p w14:paraId="3752FF7E" w14:textId="77777777" w:rsidR="00513A81" w:rsidRPr="005C3DB7" w:rsidRDefault="00513A81" w:rsidP="00C5464A">
      <w:pPr>
        <w:jc w:val="both"/>
        <w:rPr>
          <w:rFonts w:cstheme="minorHAnsi"/>
          <w:snapToGrid w:val="0"/>
        </w:rPr>
      </w:pPr>
      <w:r w:rsidRPr="005C3DB7">
        <w:rPr>
          <w:rFonts w:cstheme="minorHAnsi"/>
          <w:snapToGrid w:val="0"/>
        </w:rPr>
        <w:t>We agree to abid</w:t>
      </w:r>
      <w:r w:rsidR="00CC7A06" w:rsidRPr="005C3DB7">
        <w:rPr>
          <w:rFonts w:cstheme="minorHAnsi"/>
          <w:snapToGrid w:val="0"/>
        </w:rPr>
        <w:t>e by this Bid for a period of 9</w:t>
      </w:r>
      <w:r w:rsidRPr="005C3DB7">
        <w:rPr>
          <w:rFonts w:cstheme="minorHAnsi"/>
          <w:snapToGrid w:val="0"/>
        </w:rPr>
        <w:t>0 days from the date fixed for opening of Bids in the Invitation to Bid, and it shall remain binding upon us and may be accepted at any time before the expiration of that period.</w:t>
      </w:r>
    </w:p>
    <w:p w14:paraId="06205015" w14:textId="77777777" w:rsidR="00513A81" w:rsidRPr="005C3DB7" w:rsidRDefault="00513A81" w:rsidP="00C5464A">
      <w:pPr>
        <w:jc w:val="both"/>
        <w:rPr>
          <w:rFonts w:cstheme="minorHAnsi"/>
          <w:snapToGrid w:val="0"/>
        </w:rPr>
      </w:pPr>
      <w:r w:rsidRPr="005C3DB7">
        <w:rPr>
          <w:rFonts w:cstheme="minorHAnsi"/>
          <w:snapToGrid w:val="0"/>
        </w:rPr>
        <w:t>We understand that you are not bound to accept any Bid you may receive.</w:t>
      </w:r>
    </w:p>
    <w:p w14:paraId="20ACD7CC" w14:textId="77777777" w:rsidR="00513A81" w:rsidRPr="005C3DB7" w:rsidRDefault="00513A81" w:rsidP="00C5464A">
      <w:pPr>
        <w:jc w:val="both"/>
        <w:rPr>
          <w:rFonts w:cstheme="minorHAnsi"/>
          <w:snapToGrid w:val="0"/>
        </w:rPr>
      </w:pPr>
      <w:r w:rsidRPr="005C3DB7">
        <w:rPr>
          <w:rFonts w:cstheme="minorHAnsi"/>
          <w:snapToGrid w:val="0"/>
        </w:rPr>
        <w:t xml:space="preserve">Dated this </w:t>
      </w:r>
      <w:proofErr w:type="gramStart"/>
      <w:r w:rsidRPr="005C3DB7">
        <w:rPr>
          <w:rFonts w:cstheme="minorHAnsi"/>
          <w:snapToGrid w:val="0"/>
        </w:rPr>
        <w:t>. . . .</w:t>
      </w:r>
      <w:proofErr w:type="gramEnd"/>
      <w:r w:rsidRPr="005C3DB7">
        <w:rPr>
          <w:rFonts w:cstheme="minorHAnsi"/>
          <w:snapToGrid w:val="0"/>
        </w:rPr>
        <w:t xml:space="preserve"> . day of </w:t>
      </w:r>
      <w:proofErr w:type="gramStart"/>
      <w:r w:rsidRPr="005C3DB7">
        <w:rPr>
          <w:rFonts w:cstheme="minorHAnsi"/>
          <w:snapToGrid w:val="0"/>
        </w:rPr>
        <w:t>. . . .</w:t>
      </w:r>
      <w:proofErr w:type="gramEnd"/>
      <w:r w:rsidRPr="005C3DB7">
        <w:rPr>
          <w:rFonts w:cstheme="minorHAnsi"/>
          <w:snapToGrid w:val="0"/>
        </w:rPr>
        <w:t xml:space="preserve"> . [</w:t>
      </w:r>
      <w:r w:rsidRPr="005C3DB7">
        <w:rPr>
          <w:rFonts w:cstheme="minorHAnsi"/>
          <w:i/>
          <w:snapToGrid w:val="0"/>
        </w:rPr>
        <w:t>year</w:t>
      </w:r>
      <w:r w:rsidRPr="005C3DB7">
        <w:rPr>
          <w:rFonts w:cstheme="minorHAnsi"/>
          <w:snapToGrid w:val="0"/>
        </w:rPr>
        <w:t>].</w:t>
      </w:r>
    </w:p>
    <w:p w14:paraId="21DF805B" w14:textId="77777777" w:rsidR="00513A81" w:rsidRPr="005C3DB7" w:rsidRDefault="00513A81" w:rsidP="00C5464A">
      <w:pPr>
        <w:jc w:val="both"/>
        <w:rPr>
          <w:rFonts w:cstheme="minorHAnsi"/>
          <w:snapToGrid w:val="0"/>
          <w:sz w:val="20"/>
          <w:szCs w:val="20"/>
        </w:rPr>
      </w:pPr>
    </w:p>
    <w:p w14:paraId="164BF555" w14:textId="77777777" w:rsidR="00513A81" w:rsidRPr="005C3DB7" w:rsidRDefault="00513A81" w:rsidP="00C5464A">
      <w:pPr>
        <w:jc w:val="both"/>
        <w:rPr>
          <w:rFonts w:cstheme="minorHAnsi"/>
          <w:snapToGrid w:val="0"/>
        </w:rPr>
      </w:pPr>
      <w:r w:rsidRPr="005C3DB7">
        <w:rPr>
          <w:rFonts w:cstheme="minorHAnsi"/>
          <w:snapToGrid w:val="0"/>
        </w:rPr>
        <w:t>. . . . . . . . . . . . . . . . . . . . . . . . .</w:t>
      </w:r>
      <w:r w:rsidRPr="005C3DB7">
        <w:rPr>
          <w:rFonts w:cstheme="minorHAnsi"/>
          <w:snapToGrid w:val="0"/>
        </w:rPr>
        <w:tab/>
      </w:r>
      <w:r w:rsidRPr="005C3DB7">
        <w:rPr>
          <w:rFonts w:cstheme="minorHAnsi"/>
          <w:snapToGrid w:val="0"/>
        </w:rPr>
        <w:tab/>
      </w:r>
      <w:r w:rsidRPr="005C3DB7">
        <w:rPr>
          <w:rFonts w:cstheme="minorHAnsi"/>
          <w:snapToGrid w:val="0"/>
        </w:rPr>
        <w:tab/>
        <w:t>. . . . . . . . . . . . . . . . . . . . . .</w:t>
      </w:r>
    </w:p>
    <w:p w14:paraId="7B0F8249" w14:textId="77777777" w:rsidR="00513A81" w:rsidRPr="005C3DB7" w:rsidRDefault="00513A81" w:rsidP="00C5464A">
      <w:pPr>
        <w:jc w:val="both"/>
        <w:rPr>
          <w:rFonts w:cstheme="minorHAnsi"/>
          <w:snapToGrid w:val="0"/>
        </w:rPr>
      </w:pPr>
      <w:r w:rsidRPr="005C3DB7">
        <w:rPr>
          <w:rFonts w:cstheme="minorHAnsi"/>
          <w:snapToGrid w:val="0"/>
        </w:rPr>
        <w:t xml:space="preserve">Signature </w:t>
      </w:r>
      <w:r w:rsidRPr="005C3DB7">
        <w:rPr>
          <w:rFonts w:cstheme="minorHAnsi"/>
          <w:snapToGrid w:val="0"/>
        </w:rPr>
        <w:tab/>
      </w:r>
      <w:r w:rsidRPr="005C3DB7">
        <w:rPr>
          <w:rFonts w:cstheme="minorHAnsi"/>
          <w:snapToGrid w:val="0"/>
        </w:rPr>
        <w:tab/>
      </w:r>
      <w:r w:rsidRPr="005C3DB7">
        <w:rPr>
          <w:rFonts w:cstheme="minorHAnsi"/>
          <w:snapToGrid w:val="0"/>
        </w:rPr>
        <w:tab/>
      </w:r>
      <w:r w:rsidRPr="005C3DB7">
        <w:rPr>
          <w:rFonts w:cstheme="minorHAnsi"/>
          <w:snapToGrid w:val="0"/>
        </w:rPr>
        <w:tab/>
      </w:r>
      <w:r w:rsidRPr="005C3DB7">
        <w:rPr>
          <w:rFonts w:cstheme="minorHAnsi"/>
          <w:snapToGrid w:val="0"/>
        </w:rPr>
        <w:tab/>
      </w:r>
      <w:r w:rsidRPr="005C3DB7">
        <w:rPr>
          <w:rFonts w:cstheme="minorHAnsi"/>
          <w:snapToGrid w:val="0"/>
        </w:rPr>
        <w:tab/>
        <w:t>[</w:t>
      </w:r>
      <w:r w:rsidRPr="005C3DB7">
        <w:rPr>
          <w:rFonts w:cstheme="minorHAnsi"/>
          <w:i/>
          <w:snapToGrid w:val="0"/>
        </w:rPr>
        <w:t>in the capacity of</w:t>
      </w:r>
      <w:r w:rsidRPr="005C3DB7">
        <w:rPr>
          <w:rFonts w:cstheme="minorHAnsi"/>
          <w:snapToGrid w:val="0"/>
        </w:rPr>
        <w:t>]</w:t>
      </w:r>
    </w:p>
    <w:p w14:paraId="1D062481" w14:textId="77777777" w:rsidR="00513A81" w:rsidRPr="005C3DB7" w:rsidRDefault="00513A81" w:rsidP="00C5464A">
      <w:pPr>
        <w:jc w:val="both"/>
        <w:rPr>
          <w:rFonts w:cstheme="minorHAnsi"/>
          <w:snapToGrid w:val="0"/>
        </w:rPr>
      </w:pPr>
    </w:p>
    <w:p w14:paraId="0FB3379E" w14:textId="77777777" w:rsidR="00513A81" w:rsidRPr="005C3DB7" w:rsidRDefault="00513A81" w:rsidP="00C5464A">
      <w:pPr>
        <w:jc w:val="both"/>
        <w:rPr>
          <w:rFonts w:cstheme="minorHAnsi"/>
          <w:snapToGrid w:val="0"/>
        </w:rPr>
      </w:pPr>
    </w:p>
    <w:p w14:paraId="69695833" w14:textId="77777777" w:rsidR="00513A81" w:rsidRPr="005C3DB7" w:rsidRDefault="00513A81" w:rsidP="00C5464A">
      <w:pPr>
        <w:tabs>
          <w:tab w:val="left" w:pos="7680"/>
        </w:tabs>
        <w:jc w:val="both"/>
        <w:rPr>
          <w:rFonts w:cstheme="minorHAnsi"/>
          <w:snapToGrid w:val="0"/>
        </w:rPr>
      </w:pPr>
    </w:p>
    <w:p w14:paraId="09699863" w14:textId="77777777" w:rsidR="00513A81" w:rsidRPr="005C3DB7" w:rsidRDefault="00513A81" w:rsidP="00C5464A">
      <w:pPr>
        <w:tabs>
          <w:tab w:val="left" w:pos="7680"/>
        </w:tabs>
        <w:jc w:val="both"/>
        <w:rPr>
          <w:rFonts w:cstheme="minorHAnsi"/>
          <w:snapToGrid w:val="0"/>
        </w:rPr>
      </w:pPr>
      <w:r w:rsidRPr="005C3DB7">
        <w:rPr>
          <w:rFonts w:cstheme="minorHAnsi"/>
          <w:snapToGrid w:val="0"/>
        </w:rPr>
        <w:t xml:space="preserve">Duly authorized to sign the Bid for and on behalf of . . . . . . . . . . . . . . . . . . . . . . . . </w:t>
      </w:r>
      <w:proofErr w:type="gramStart"/>
      <w:r w:rsidRPr="005C3DB7">
        <w:rPr>
          <w:rFonts w:cstheme="minorHAnsi"/>
          <w:snapToGrid w:val="0"/>
        </w:rPr>
        <w:t>. . . .</w:t>
      </w:r>
      <w:proofErr w:type="gramEnd"/>
    </w:p>
    <w:p w14:paraId="3307CB1C" w14:textId="77777777" w:rsidR="00FD45EB" w:rsidRPr="005C3DB7" w:rsidRDefault="00FD45EB" w:rsidP="00C5464A">
      <w:pPr>
        <w:tabs>
          <w:tab w:val="left" w:pos="7680"/>
        </w:tabs>
        <w:jc w:val="both"/>
        <w:rPr>
          <w:rFonts w:cstheme="minorHAnsi"/>
          <w:snapToGrid w:val="0"/>
        </w:rPr>
        <w:sectPr w:rsidR="00FD45EB" w:rsidRPr="005C3DB7" w:rsidSect="007C7B32">
          <w:headerReference w:type="default" r:id="rId18"/>
          <w:footerReference w:type="default" r:id="rId19"/>
          <w:pgSz w:w="11906" w:h="16838" w:code="9"/>
          <w:pgMar w:top="478" w:right="992" w:bottom="851" w:left="720" w:header="444" w:footer="431" w:gutter="0"/>
          <w:cols w:space="708"/>
          <w:docGrid w:linePitch="360"/>
        </w:sectPr>
      </w:pPr>
    </w:p>
    <w:p w14:paraId="4D07AD0A" w14:textId="77777777" w:rsidR="005A484B" w:rsidRPr="005C3DB7" w:rsidRDefault="002C1599" w:rsidP="00C5464A">
      <w:pPr>
        <w:tabs>
          <w:tab w:val="left" w:pos="2370"/>
        </w:tabs>
        <w:spacing w:after="0"/>
        <w:jc w:val="both"/>
        <w:rPr>
          <w:rFonts w:cstheme="minorHAnsi"/>
          <w:b/>
          <w:sz w:val="28"/>
        </w:rPr>
      </w:pPr>
      <w:r w:rsidRPr="005C3DB7">
        <w:rPr>
          <w:rFonts w:cstheme="minorHAnsi"/>
          <w:b/>
          <w:sz w:val="28"/>
        </w:rPr>
        <w:lastRenderedPageBreak/>
        <w:t xml:space="preserve">Appendix 3 </w:t>
      </w:r>
      <w:r w:rsidR="00A00339" w:rsidRPr="005C3DB7">
        <w:rPr>
          <w:rFonts w:cstheme="minorHAnsi"/>
          <w:b/>
          <w:sz w:val="28"/>
        </w:rPr>
        <w:t>–</w:t>
      </w:r>
      <w:r w:rsidRPr="005C3DB7">
        <w:rPr>
          <w:rFonts w:cstheme="minorHAnsi"/>
          <w:b/>
          <w:sz w:val="28"/>
        </w:rPr>
        <w:t xml:space="preserve"> </w:t>
      </w:r>
      <w:r w:rsidR="0016754F" w:rsidRPr="005C3DB7">
        <w:rPr>
          <w:rFonts w:cstheme="minorHAnsi"/>
          <w:b/>
          <w:sz w:val="28"/>
        </w:rPr>
        <w:t>Financial Offer</w:t>
      </w:r>
      <w:bookmarkEnd w:id="60"/>
      <w:bookmarkEnd w:id="61"/>
      <w:r w:rsidRPr="005C3DB7">
        <w:rPr>
          <w:rFonts w:cstheme="minorHAnsi"/>
          <w:b/>
          <w:sz w:val="28"/>
        </w:rPr>
        <w:t xml:space="preserve"> </w:t>
      </w:r>
      <w:r w:rsidR="00B75EB0" w:rsidRPr="005C3DB7">
        <w:rPr>
          <w:rFonts w:cstheme="minorHAnsi"/>
          <w:b/>
          <w:sz w:val="28"/>
        </w:rPr>
        <w:tab/>
      </w:r>
    </w:p>
    <w:p w14:paraId="3A86377E" w14:textId="77777777" w:rsidR="00F27E86" w:rsidRPr="005C3DB7" w:rsidRDefault="00513A81" w:rsidP="00C5464A">
      <w:pPr>
        <w:keepNext/>
        <w:spacing w:line="276" w:lineRule="auto"/>
        <w:jc w:val="both"/>
        <w:outlineLvl w:val="0"/>
        <w:rPr>
          <w:rFonts w:cstheme="minorHAnsi"/>
          <w:b/>
          <w:bCs/>
          <w:sz w:val="20"/>
          <w:szCs w:val="20"/>
          <w:u w:val="single"/>
        </w:rPr>
      </w:pPr>
      <w:r w:rsidRPr="005C3DB7">
        <w:rPr>
          <w:rFonts w:cstheme="minorHAnsi"/>
          <w:b/>
          <w:bCs/>
          <w:sz w:val="20"/>
          <w:szCs w:val="20"/>
          <w:u w:val="single"/>
        </w:rPr>
        <w:t xml:space="preserve">To be completed by </w:t>
      </w:r>
      <w:r w:rsidR="00B30224" w:rsidRPr="005C3DB7">
        <w:rPr>
          <w:rFonts w:cstheme="minorHAnsi"/>
          <w:b/>
          <w:bCs/>
          <w:sz w:val="20"/>
          <w:szCs w:val="20"/>
          <w:u w:val="single"/>
        </w:rPr>
        <w:t xml:space="preserve">Supplier </w:t>
      </w:r>
    </w:p>
    <w:p w14:paraId="4A0BB4F7" w14:textId="77777777" w:rsidR="00513A81" w:rsidRPr="005C3DB7" w:rsidRDefault="00513A81" w:rsidP="00C5464A">
      <w:pPr>
        <w:keepNext/>
        <w:spacing w:line="240" w:lineRule="auto"/>
        <w:jc w:val="both"/>
        <w:outlineLvl w:val="0"/>
        <w:rPr>
          <w:rFonts w:cstheme="minorHAnsi"/>
          <w:bCs/>
          <w:sz w:val="20"/>
          <w:szCs w:val="20"/>
        </w:rPr>
      </w:pPr>
      <w:r w:rsidRPr="005C3DB7">
        <w:rPr>
          <w:rFonts w:cstheme="minorHAnsi"/>
          <w:b/>
          <w:bCs/>
          <w:sz w:val="20"/>
          <w:szCs w:val="20"/>
        </w:rPr>
        <w:t xml:space="preserve">Name of </w:t>
      </w:r>
      <w:r w:rsidR="00B30224" w:rsidRPr="005C3DB7">
        <w:rPr>
          <w:rFonts w:cstheme="minorHAnsi"/>
          <w:b/>
          <w:bCs/>
          <w:sz w:val="20"/>
          <w:szCs w:val="20"/>
        </w:rPr>
        <w:t xml:space="preserve">Supplier </w:t>
      </w:r>
      <w:r w:rsidRPr="005C3DB7">
        <w:rPr>
          <w:rFonts w:cstheme="minorHAnsi"/>
          <w:b/>
          <w:bCs/>
          <w:sz w:val="20"/>
          <w:szCs w:val="20"/>
        </w:rPr>
        <w:t>Company: ____________________</w:t>
      </w:r>
      <w:r w:rsidR="00AE2B50" w:rsidRPr="005C3DB7">
        <w:rPr>
          <w:rFonts w:cstheme="minorHAnsi"/>
          <w:b/>
          <w:bCs/>
          <w:sz w:val="20"/>
          <w:szCs w:val="20"/>
        </w:rPr>
        <w:t>_______________________________________________</w:t>
      </w:r>
      <w:r w:rsidRPr="005C3DB7">
        <w:rPr>
          <w:rFonts w:cstheme="minorHAnsi"/>
          <w:b/>
          <w:bCs/>
          <w:sz w:val="20"/>
          <w:szCs w:val="20"/>
        </w:rPr>
        <w:t xml:space="preserve"> </w:t>
      </w:r>
    </w:p>
    <w:p w14:paraId="3E2A398D" w14:textId="77777777" w:rsidR="00513A81" w:rsidRPr="005C3DB7" w:rsidRDefault="00513A81" w:rsidP="00C5464A">
      <w:pPr>
        <w:keepNext/>
        <w:spacing w:line="240" w:lineRule="auto"/>
        <w:jc w:val="both"/>
        <w:outlineLvl w:val="0"/>
        <w:rPr>
          <w:rFonts w:cstheme="minorHAnsi"/>
          <w:b/>
          <w:bCs/>
          <w:sz w:val="20"/>
          <w:szCs w:val="20"/>
        </w:rPr>
      </w:pPr>
      <w:r w:rsidRPr="005C3DB7">
        <w:rPr>
          <w:rFonts w:cstheme="minorHAnsi"/>
          <w:b/>
          <w:bCs/>
          <w:sz w:val="20"/>
          <w:szCs w:val="20"/>
        </w:rPr>
        <w:t>Office</w:t>
      </w:r>
      <w:r w:rsidRPr="005C3DB7">
        <w:rPr>
          <w:rFonts w:cstheme="minorHAnsi"/>
          <w:b/>
          <w:sz w:val="20"/>
          <w:szCs w:val="20"/>
        </w:rPr>
        <w:t xml:space="preserve"> Telephone Number: ___________</w:t>
      </w:r>
      <w:r w:rsidRPr="005C3DB7">
        <w:rPr>
          <w:rFonts w:cstheme="minorHAnsi"/>
          <w:b/>
          <w:bCs/>
          <w:sz w:val="20"/>
          <w:szCs w:val="20"/>
        </w:rPr>
        <w:t>_______</w:t>
      </w:r>
      <w:r w:rsidR="00AE2B50" w:rsidRPr="005C3DB7">
        <w:rPr>
          <w:rFonts w:cstheme="minorHAnsi"/>
          <w:b/>
          <w:bCs/>
          <w:sz w:val="20"/>
          <w:szCs w:val="20"/>
        </w:rPr>
        <w:t>____________</w:t>
      </w:r>
      <w:r w:rsidRPr="005C3DB7">
        <w:rPr>
          <w:rFonts w:cstheme="minorHAnsi"/>
          <w:b/>
          <w:bCs/>
          <w:sz w:val="20"/>
          <w:szCs w:val="20"/>
        </w:rPr>
        <w:t xml:space="preserve">   </w:t>
      </w:r>
    </w:p>
    <w:p w14:paraId="74EEBD8C" w14:textId="77777777" w:rsidR="00513A81" w:rsidRPr="005C3DB7" w:rsidRDefault="00513A81" w:rsidP="00C5464A">
      <w:pPr>
        <w:keepNext/>
        <w:spacing w:line="240" w:lineRule="auto"/>
        <w:jc w:val="both"/>
        <w:outlineLvl w:val="0"/>
        <w:rPr>
          <w:rFonts w:cstheme="minorHAnsi"/>
          <w:b/>
          <w:bCs/>
          <w:sz w:val="20"/>
          <w:szCs w:val="20"/>
        </w:rPr>
      </w:pPr>
      <w:r w:rsidRPr="005C3DB7">
        <w:rPr>
          <w:rFonts w:cstheme="minorHAnsi"/>
          <w:b/>
          <w:sz w:val="20"/>
          <w:szCs w:val="20"/>
        </w:rPr>
        <w:t>Mobile Number: ______________________</w:t>
      </w:r>
      <w:r w:rsidR="00AE2B50" w:rsidRPr="005C3DB7">
        <w:rPr>
          <w:rFonts w:cstheme="minorHAnsi"/>
          <w:b/>
          <w:sz w:val="20"/>
          <w:szCs w:val="20"/>
        </w:rPr>
        <w:t>_________________</w:t>
      </w:r>
    </w:p>
    <w:p w14:paraId="05EA9036" w14:textId="0FC5205B" w:rsidR="00E96C8E" w:rsidRPr="005C3DB7" w:rsidRDefault="00D87EFA" w:rsidP="00D9738E">
      <w:pPr>
        <w:pStyle w:val="Header"/>
        <w:tabs>
          <w:tab w:val="left" w:pos="6120"/>
        </w:tabs>
        <w:ind w:left="4590" w:hanging="4590"/>
        <w:rPr>
          <w:rFonts w:eastAsia="Calibri" w:cstheme="minorHAnsi"/>
          <w:b/>
          <w:bCs/>
          <w:sz w:val="20"/>
          <w:szCs w:val="20"/>
          <w:u w:val="single"/>
        </w:rPr>
      </w:pPr>
      <w:r w:rsidRPr="005C3DB7">
        <w:rPr>
          <w:rFonts w:cstheme="minorHAnsi"/>
          <w:b/>
          <w:sz w:val="20"/>
          <w:szCs w:val="20"/>
          <w:u w:val="single"/>
        </w:rPr>
        <w:t xml:space="preserve">Description of requirements </w:t>
      </w:r>
      <w:r w:rsidR="00F70601" w:rsidRPr="005C3DB7">
        <w:rPr>
          <w:rFonts w:cstheme="minorHAnsi"/>
          <w:b/>
          <w:sz w:val="20"/>
          <w:szCs w:val="20"/>
          <w:u w:val="single"/>
        </w:rPr>
        <w:t>–</w:t>
      </w:r>
      <w:r w:rsidR="00183F82" w:rsidRPr="005C3DB7">
        <w:rPr>
          <w:rFonts w:cstheme="minorHAnsi"/>
          <w:b/>
          <w:sz w:val="20"/>
          <w:szCs w:val="20"/>
          <w:u w:val="single"/>
        </w:rPr>
        <w:t xml:space="preserve"> </w:t>
      </w:r>
      <w:r w:rsidR="009E10FA" w:rsidRPr="009E10FA">
        <w:rPr>
          <w:b/>
          <w:bCs/>
          <w:i/>
          <w:sz w:val="20"/>
          <w:szCs w:val="28"/>
          <w:u w:val="single"/>
        </w:rPr>
        <w:t>IT equipment</w:t>
      </w:r>
      <w:r w:rsidR="001A1132" w:rsidRPr="005C3DB7">
        <w:rPr>
          <w:b/>
          <w:bCs/>
          <w:i/>
          <w:sz w:val="20"/>
          <w:szCs w:val="28"/>
          <w:u w:val="single"/>
        </w:rPr>
        <w:t xml:space="preserve"> </w:t>
      </w:r>
      <w:r w:rsidR="00D86554" w:rsidRPr="005C3DB7">
        <w:rPr>
          <w:rFonts w:eastAsia="Calibri" w:cstheme="minorHAnsi"/>
          <w:b/>
          <w:bCs/>
          <w:sz w:val="20"/>
          <w:szCs w:val="20"/>
          <w:u w:val="single"/>
        </w:rPr>
        <w:t>as</w:t>
      </w:r>
      <w:r w:rsidR="00CA61BB" w:rsidRPr="005C3DB7">
        <w:rPr>
          <w:rFonts w:eastAsia="Calibri" w:cstheme="minorHAnsi"/>
          <w:b/>
          <w:bCs/>
          <w:sz w:val="20"/>
          <w:szCs w:val="20"/>
          <w:u w:val="single"/>
        </w:rPr>
        <w:t xml:space="preserve"> per Appendix 3 specifications</w:t>
      </w:r>
    </w:p>
    <w:p w14:paraId="3658EBF8" w14:textId="77777777" w:rsidR="00532833" w:rsidRPr="005C3DB7" w:rsidRDefault="00532833" w:rsidP="00D9738E">
      <w:pPr>
        <w:pStyle w:val="Header"/>
        <w:tabs>
          <w:tab w:val="left" w:pos="6120"/>
        </w:tabs>
        <w:ind w:left="4590" w:hanging="4590"/>
        <w:rPr>
          <w:i/>
          <w:sz w:val="20"/>
          <w:szCs w:val="28"/>
        </w:rPr>
      </w:pPr>
    </w:p>
    <w:p w14:paraId="12AB0DE9" w14:textId="7965A74A" w:rsidR="00D87EFA" w:rsidRPr="005C3DB7" w:rsidRDefault="00F6234F" w:rsidP="00535659">
      <w:pPr>
        <w:tabs>
          <w:tab w:val="left" w:pos="10130"/>
        </w:tabs>
        <w:spacing w:line="240" w:lineRule="auto"/>
        <w:jc w:val="both"/>
        <w:rPr>
          <w:rFonts w:eastAsia="Calibri" w:cstheme="minorHAnsi"/>
          <w:b/>
          <w:bCs/>
          <w:sz w:val="20"/>
          <w:szCs w:val="20"/>
          <w:u w:val="single"/>
        </w:rPr>
      </w:pPr>
      <w:r w:rsidRPr="005C3DB7">
        <w:rPr>
          <w:rFonts w:cstheme="minorHAnsi"/>
          <w:sz w:val="20"/>
          <w:szCs w:val="20"/>
        </w:rPr>
        <w:t>Suppl</w:t>
      </w:r>
      <w:r w:rsidR="0078601E" w:rsidRPr="005C3DB7">
        <w:rPr>
          <w:rFonts w:cstheme="minorHAnsi"/>
          <w:sz w:val="20"/>
          <w:szCs w:val="20"/>
        </w:rPr>
        <w:t>i</w:t>
      </w:r>
      <w:r w:rsidRPr="005C3DB7">
        <w:rPr>
          <w:rFonts w:cstheme="minorHAnsi"/>
          <w:sz w:val="20"/>
          <w:szCs w:val="20"/>
        </w:rPr>
        <w:t xml:space="preserve">er can </w:t>
      </w:r>
      <w:r w:rsidRPr="005C3DB7">
        <w:rPr>
          <w:rFonts w:cstheme="minorHAnsi"/>
          <w:b/>
          <w:sz w:val="20"/>
          <w:szCs w:val="20"/>
          <w:u w:val="single"/>
        </w:rPr>
        <w:t xml:space="preserve">supply </w:t>
      </w:r>
      <w:proofErr w:type="gramStart"/>
      <w:r w:rsidRPr="005C3DB7">
        <w:rPr>
          <w:rFonts w:cstheme="minorHAnsi"/>
          <w:b/>
          <w:sz w:val="20"/>
          <w:szCs w:val="20"/>
          <w:u w:val="single"/>
        </w:rPr>
        <w:t>all of</w:t>
      </w:r>
      <w:proofErr w:type="gramEnd"/>
      <w:r w:rsidRPr="005C3DB7">
        <w:rPr>
          <w:rFonts w:cstheme="minorHAnsi"/>
          <w:b/>
          <w:sz w:val="20"/>
          <w:szCs w:val="20"/>
          <w:u w:val="single"/>
        </w:rPr>
        <w:t xml:space="preserve"> the following items listed on the table below. </w:t>
      </w:r>
      <w:r w:rsidR="00535659" w:rsidRPr="005C3DB7">
        <w:rPr>
          <w:rFonts w:cstheme="minorHAnsi"/>
          <w:b/>
          <w:sz w:val="20"/>
          <w:szCs w:val="20"/>
          <w:u w:val="single"/>
        </w:rPr>
        <w:tab/>
      </w:r>
    </w:p>
    <w:p w14:paraId="47415027" w14:textId="77777777" w:rsidR="009E4B8F" w:rsidRPr="005C3DB7" w:rsidRDefault="0009094F" w:rsidP="00E64AE1">
      <w:pPr>
        <w:pStyle w:val="ListParagraph"/>
        <w:numPr>
          <w:ilvl w:val="0"/>
          <w:numId w:val="11"/>
        </w:numPr>
        <w:spacing w:after="0" w:line="240" w:lineRule="auto"/>
        <w:jc w:val="both"/>
        <w:rPr>
          <w:rFonts w:cstheme="minorHAnsi"/>
          <w:color w:val="000000" w:themeColor="text1"/>
          <w:sz w:val="20"/>
          <w:szCs w:val="20"/>
        </w:rPr>
      </w:pPr>
      <w:r w:rsidRPr="005C3DB7">
        <w:rPr>
          <w:rFonts w:cstheme="minorHAnsi"/>
          <w:color w:val="000000" w:themeColor="text1"/>
          <w:sz w:val="20"/>
          <w:szCs w:val="20"/>
        </w:rPr>
        <w:t xml:space="preserve">All prices should be in </w:t>
      </w:r>
      <w:r w:rsidR="00CA61BB" w:rsidRPr="005C3DB7">
        <w:rPr>
          <w:rFonts w:cstheme="minorHAnsi"/>
          <w:color w:val="000000" w:themeColor="text1"/>
          <w:sz w:val="20"/>
          <w:szCs w:val="20"/>
        </w:rPr>
        <w:t xml:space="preserve">Ethiopian </w:t>
      </w:r>
      <w:r w:rsidRPr="005C3DB7">
        <w:rPr>
          <w:rFonts w:cstheme="minorHAnsi"/>
          <w:color w:val="000000" w:themeColor="text1"/>
          <w:sz w:val="20"/>
          <w:szCs w:val="20"/>
        </w:rPr>
        <w:t>Birr</w:t>
      </w:r>
    </w:p>
    <w:p w14:paraId="2FACBDF6" w14:textId="1876FA5C" w:rsidR="00513A81" w:rsidRPr="005C3DB7" w:rsidRDefault="00513A81" w:rsidP="00E64AE1">
      <w:pPr>
        <w:numPr>
          <w:ilvl w:val="0"/>
          <w:numId w:val="11"/>
        </w:numPr>
        <w:spacing w:after="0" w:line="240" w:lineRule="auto"/>
        <w:jc w:val="both"/>
        <w:rPr>
          <w:rFonts w:cstheme="minorHAnsi"/>
          <w:color w:val="000000" w:themeColor="text1"/>
          <w:sz w:val="20"/>
          <w:szCs w:val="20"/>
        </w:rPr>
      </w:pPr>
      <w:r w:rsidRPr="005C3DB7">
        <w:rPr>
          <w:rFonts w:cstheme="minorHAnsi"/>
          <w:color w:val="000000" w:themeColor="text1"/>
          <w:sz w:val="20"/>
          <w:szCs w:val="20"/>
        </w:rPr>
        <w:t xml:space="preserve">Price offered should be valid for a period of </w:t>
      </w:r>
      <w:r w:rsidR="0045577A" w:rsidRPr="005C3DB7">
        <w:rPr>
          <w:rFonts w:cstheme="minorHAnsi"/>
          <w:color w:val="000000" w:themeColor="text1"/>
          <w:sz w:val="20"/>
          <w:szCs w:val="20"/>
        </w:rPr>
        <w:t>90</w:t>
      </w:r>
      <w:r w:rsidR="0026183A" w:rsidRPr="005C3DB7">
        <w:rPr>
          <w:rFonts w:cstheme="minorHAnsi"/>
          <w:color w:val="000000" w:themeColor="text1"/>
          <w:sz w:val="20"/>
          <w:szCs w:val="20"/>
        </w:rPr>
        <w:t xml:space="preserve"> calendar Days</w:t>
      </w:r>
      <w:r w:rsidRPr="005C3DB7">
        <w:rPr>
          <w:rFonts w:cstheme="minorHAnsi"/>
          <w:color w:val="000000" w:themeColor="text1"/>
          <w:sz w:val="20"/>
          <w:szCs w:val="20"/>
        </w:rPr>
        <w:t xml:space="preserve">. </w:t>
      </w:r>
      <w:r w:rsidR="009E10FA">
        <w:rPr>
          <w:rFonts w:cstheme="minorHAnsi"/>
          <w:color w:val="000000" w:themeColor="text1"/>
          <w:sz w:val="20"/>
          <w:szCs w:val="20"/>
        </w:rPr>
        <w:t xml:space="preserve"> </w:t>
      </w:r>
    </w:p>
    <w:p w14:paraId="11005F63" w14:textId="56D0D731" w:rsidR="0075104F" w:rsidRPr="005C3DB7" w:rsidRDefault="0075104F" w:rsidP="00E64AE1">
      <w:pPr>
        <w:numPr>
          <w:ilvl w:val="0"/>
          <w:numId w:val="11"/>
        </w:numPr>
        <w:spacing w:after="0" w:line="240" w:lineRule="auto"/>
        <w:jc w:val="both"/>
        <w:rPr>
          <w:rFonts w:cstheme="minorHAnsi"/>
          <w:color w:val="000000" w:themeColor="text1"/>
          <w:sz w:val="20"/>
          <w:szCs w:val="20"/>
        </w:rPr>
      </w:pPr>
      <w:r w:rsidRPr="005C3DB7">
        <w:rPr>
          <w:rFonts w:cstheme="minorHAnsi"/>
          <w:color w:val="000000" w:themeColor="text1"/>
          <w:sz w:val="20"/>
          <w:szCs w:val="20"/>
        </w:rPr>
        <w:t>Price should be best</w:t>
      </w:r>
      <w:r w:rsidR="00CE2716" w:rsidRPr="005C3DB7">
        <w:rPr>
          <w:rFonts w:cstheme="minorHAnsi"/>
          <w:color w:val="000000" w:themeColor="text1"/>
          <w:sz w:val="20"/>
          <w:szCs w:val="20"/>
        </w:rPr>
        <w:t>,</w:t>
      </w:r>
      <w:r w:rsidR="009E4B8F" w:rsidRPr="005C3DB7">
        <w:rPr>
          <w:rFonts w:cstheme="minorHAnsi"/>
          <w:color w:val="000000" w:themeColor="text1"/>
          <w:sz w:val="20"/>
          <w:szCs w:val="20"/>
        </w:rPr>
        <w:t xml:space="preserve"> and </w:t>
      </w:r>
      <w:r w:rsidRPr="005C3DB7">
        <w:rPr>
          <w:rFonts w:cstheme="minorHAnsi"/>
          <w:color w:val="000000" w:themeColor="text1"/>
          <w:sz w:val="20"/>
          <w:szCs w:val="20"/>
        </w:rPr>
        <w:t>final offer</w:t>
      </w:r>
      <w:r w:rsidR="009E4B8F" w:rsidRPr="005C3DB7">
        <w:rPr>
          <w:rFonts w:cstheme="minorHAnsi"/>
          <w:color w:val="000000" w:themeColor="text1"/>
          <w:sz w:val="20"/>
          <w:szCs w:val="20"/>
        </w:rPr>
        <w:t xml:space="preserve"> </w:t>
      </w:r>
      <w:r w:rsidR="00CE2716" w:rsidRPr="005C3DB7">
        <w:rPr>
          <w:rFonts w:cstheme="minorHAnsi"/>
          <w:color w:val="000000" w:themeColor="text1"/>
          <w:sz w:val="20"/>
          <w:szCs w:val="20"/>
        </w:rPr>
        <w:t>MUST</w:t>
      </w:r>
      <w:r w:rsidR="009E4B8F" w:rsidRPr="005C3DB7">
        <w:rPr>
          <w:rFonts w:cstheme="minorHAnsi"/>
          <w:color w:val="000000" w:themeColor="text1"/>
          <w:sz w:val="20"/>
          <w:szCs w:val="20"/>
        </w:rPr>
        <w:t xml:space="preserve"> include all </w:t>
      </w:r>
      <w:r w:rsidR="009E4B8F" w:rsidRPr="005C3DB7">
        <w:rPr>
          <w:rFonts w:cstheme="minorHAnsi"/>
          <w:b/>
          <w:bCs/>
          <w:color w:val="000000" w:themeColor="text1"/>
        </w:rPr>
        <w:t>taxes</w:t>
      </w:r>
      <w:r w:rsidR="00D63B6D" w:rsidRPr="005C3DB7">
        <w:rPr>
          <w:rFonts w:cstheme="minorHAnsi"/>
          <w:b/>
          <w:bCs/>
          <w:color w:val="000000" w:themeColor="text1"/>
        </w:rPr>
        <w:t xml:space="preserve"> and transport cost.</w:t>
      </w:r>
    </w:p>
    <w:p w14:paraId="4AAB7E52" w14:textId="1A3010A5" w:rsidR="00D63B6D" w:rsidRPr="005C3DB7" w:rsidRDefault="00D63B6D" w:rsidP="00D63B6D">
      <w:pPr>
        <w:pStyle w:val="ListParagraph"/>
        <w:numPr>
          <w:ilvl w:val="0"/>
          <w:numId w:val="11"/>
        </w:numPr>
        <w:jc w:val="both"/>
        <w:rPr>
          <w:rFonts w:cstheme="minorHAnsi"/>
          <w:b/>
          <w:bCs/>
          <w:color w:val="000000" w:themeColor="text1"/>
          <w:sz w:val="20"/>
          <w:szCs w:val="20"/>
        </w:rPr>
      </w:pPr>
      <w:r w:rsidRPr="005C3DB7">
        <w:rPr>
          <w:rFonts w:cstheme="minorHAnsi"/>
          <w:b/>
          <w:bCs/>
          <w:color w:val="000000" w:themeColor="text1"/>
          <w:sz w:val="20"/>
          <w:szCs w:val="20"/>
        </w:rPr>
        <w:t>Delivery to</w:t>
      </w:r>
      <w:r w:rsidR="0066382E" w:rsidRPr="005C3DB7">
        <w:rPr>
          <w:rFonts w:cstheme="minorHAnsi"/>
          <w:b/>
          <w:bCs/>
          <w:color w:val="000000" w:themeColor="text1"/>
          <w:sz w:val="20"/>
          <w:szCs w:val="20"/>
          <w:lang w:val="en-GB" w:eastAsia="en-GB"/>
        </w:rPr>
        <w:t xml:space="preserve">, </w:t>
      </w:r>
      <w:r w:rsidR="009E10FA" w:rsidRPr="009E10FA">
        <w:rPr>
          <w:b/>
          <w:bCs/>
          <w:color w:val="000000" w:themeColor="text1"/>
          <w:sz w:val="20"/>
          <w:szCs w:val="20"/>
        </w:rPr>
        <w:t>GOAL Ethiopia, Bole Sub City, Woreda 6, H. No. new Next compound to Century mole</w:t>
      </w:r>
      <w:r w:rsidR="009E10FA">
        <w:rPr>
          <w:rStyle w:val="ui-provider"/>
          <w:b/>
          <w:bCs/>
          <w:color w:val="000000" w:themeColor="text1"/>
          <w:sz w:val="20"/>
          <w:szCs w:val="20"/>
        </w:rPr>
        <w:t xml:space="preserve"> Addis Abeba, Ethiopia </w:t>
      </w:r>
    </w:p>
    <w:p w14:paraId="1E639A54" w14:textId="5367A82C" w:rsidR="00027B74" w:rsidRPr="005C3DB7" w:rsidRDefault="009E4B8F" w:rsidP="00D63B6D">
      <w:pPr>
        <w:pStyle w:val="ListParagraph"/>
        <w:numPr>
          <w:ilvl w:val="0"/>
          <w:numId w:val="11"/>
        </w:numPr>
        <w:jc w:val="both"/>
        <w:rPr>
          <w:rFonts w:cstheme="minorHAnsi"/>
        </w:rPr>
      </w:pPr>
      <w:r w:rsidRPr="005C3DB7">
        <w:rPr>
          <w:rFonts w:cstheme="minorHAnsi"/>
          <w:sz w:val="20"/>
          <w:szCs w:val="20"/>
          <w:lang w:val="en-US"/>
        </w:rPr>
        <w:t xml:space="preserve">Please indicate separately if your specification is different </w:t>
      </w:r>
      <w:r w:rsidR="003D1298" w:rsidRPr="005C3DB7">
        <w:rPr>
          <w:rFonts w:cstheme="minorHAnsi"/>
          <w:sz w:val="20"/>
          <w:szCs w:val="20"/>
          <w:lang w:val="en-US"/>
        </w:rPr>
        <w:t>from</w:t>
      </w:r>
      <w:r w:rsidRPr="005C3DB7">
        <w:rPr>
          <w:rFonts w:cstheme="minorHAnsi"/>
          <w:sz w:val="20"/>
          <w:szCs w:val="20"/>
          <w:lang w:val="en-US"/>
        </w:rPr>
        <w:t xml:space="preserve"> the one indicated on the table </w:t>
      </w:r>
      <w:proofErr w:type="gramStart"/>
      <w:r w:rsidRPr="005C3DB7">
        <w:rPr>
          <w:rFonts w:cstheme="minorHAnsi"/>
          <w:sz w:val="20"/>
          <w:szCs w:val="20"/>
          <w:lang w:val="en-US"/>
        </w:rPr>
        <w:t>below</w:t>
      </w:r>
      <w:proofErr w:type="gramEnd"/>
    </w:p>
    <w:p w14:paraId="023D6CFF" w14:textId="77777777" w:rsidR="00027B74" w:rsidRPr="005C3DB7" w:rsidRDefault="00027B74" w:rsidP="00D63B6D">
      <w:pPr>
        <w:spacing w:after="0" w:line="240" w:lineRule="auto"/>
        <w:ind w:left="720"/>
        <w:contextualSpacing/>
        <w:jc w:val="both"/>
        <w:rPr>
          <w:rFonts w:cstheme="minorHAnsi"/>
          <w:snapToGrid w:val="0"/>
          <w:sz w:val="20"/>
          <w:szCs w:val="20"/>
        </w:rPr>
      </w:pPr>
    </w:p>
    <w:p w14:paraId="3AF9EFEF" w14:textId="77777777" w:rsidR="00027B74" w:rsidRPr="005C3DB7" w:rsidRDefault="00027B74" w:rsidP="009B0D20">
      <w:pPr>
        <w:spacing w:after="0" w:line="240" w:lineRule="auto"/>
        <w:jc w:val="both"/>
        <w:rPr>
          <w:rFonts w:cstheme="minorHAnsi"/>
          <w:snapToGrid w:val="0"/>
          <w:sz w:val="20"/>
          <w:szCs w:val="20"/>
        </w:rPr>
      </w:pPr>
    </w:p>
    <w:p w14:paraId="5818CB6D" w14:textId="5C155C30" w:rsidR="00027B74" w:rsidRPr="005C3DB7" w:rsidRDefault="00027B74" w:rsidP="0003726C">
      <w:pPr>
        <w:spacing w:after="0" w:line="240" w:lineRule="auto"/>
        <w:ind w:left="720"/>
        <w:jc w:val="both"/>
        <w:rPr>
          <w:rFonts w:cstheme="minorHAnsi"/>
          <w:snapToGrid w:val="0"/>
          <w:sz w:val="20"/>
          <w:szCs w:val="20"/>
        </w:rPr>
      </w:pPr>
    </w:p>
    <w:p w14:paraId="3A7E8D28" w14:textId="77777777" w:rsidR="0003726C" w:rsidRPr="005C3DB7" w:rsidRDefault="0003726C" w:rsidP="0003726C">
      <w:pPr>
        <w:spacing w:after="0" w:line="240" w:lineRule="auto"/>
        <w:ind w:left="720"/>
        <w:jc w:val="both"/>
        <w:rPr>
          <w:rFonts w:cstheme="minorHAnsi"/>
          <w:snapToGrid w:val="0"/>
          <w:sz w:val="20"/>
          <w:szCs w:val="20"/>
        </w:rPr>
      </w:pPr>
    </w:p>
    <w:p w14:paraId="3C328061" w14:textId="77777777" w:rsidR="00027B74" w:rsidRPr="005C3DB7" w:rsidRDefault="00027B74" w:rsidP="0003726C">
      <w:pPr>
        <w:spacing w:after="0" w:line="240" w:lineRule="auto"/>
        <w:ind w:left="720"/>
        <w:jc w:val="both"/>
        <w:rPr>
          <w:rFonts w:cstheme="minorHAnsi"/>
          <w:snapToGrid w:val="0"/>
          <w:sz w:val="20"/>
          <w:szCs w:val="20"/>
        </w:rPr>
      </w:pPr>
    </w:p>
    <w:p w14:paraId="11A19F04" w14:textId="77777777" w:rsidR="00027B74" w:rsidRPr="005C3DB7" w:rsidRDefault="00027B74" w:rsidP="0003726C">
      <w:pPr>
        <w:spacing w:after="0" w:line="240" w:lineRule="auto"/>
        <w:ind w:left="720"/>
        <w:jc w:val="both"/>
        <w:rPr>
          <w:rFonts w:cstheme="minorHAnsi"/>
          <w:snapToGrid w:val="0"/>
          <w:sz w:val="20"/>
          <w:szCs w:val="20"/>
        </w:rPr>
      </w:pPr>
    </w:p>
    <w:p w14:paraId="36E8C8DA" w14:textId="77777777" w:rsidR="00027B74" w:rsidRPr="005C3DB7" w:rsidRDefault="00027B74" w:rsidP="0003726C">
      <w:pPr>
        <w:spacing w:after="0" w:line="240" w:lineRule="auto"/>
        <w:ind w:left="720"/>
        <w:jc w:val="both"/>
        <w:rPr>
          <w:rFonts w:cstheme="minorHAnsi"/>
          <w:snapToGrid w:val="0"/>
          <w:sz w:val="20"/>
          <w:szCs w:val="20"/>
        </w:rPr>
      </w:pPr>
    </w:p>
    <w:p w14:paraId="6DDC45A7" w14:textId="6AABB294" w:rsidR="00027B74" w:rsidRPr="005C3DB7" w:rsidRDefault="00027B74" w:rsidP="009B0D20">
      <w:pPr>
        <w:spacing w:after="0" w:line="240" w:lineRule="auto"/>
        <w:ind w:left="720"/>
        <w:jc w:val="both"/>
        <w:rPr>
          <w:rFonts w:cstheme="minorHAnsi"/>
          <w:snapToGrid w:val="0"/>
          <w:sz w:val="20"/>
          <w:szCs w:val="20"/>
        </w:rPr>
      </w:pPr>
    </w:p>
    <w:p w14:paraId="74F443BA" w14:textId="77777777" w:rsidR="00027B74" w:rsidRPr="005C3DB7" w:rsidRDefault="00027B74" w:rsidP="009B0D20">
      <w:pPr>
        <w:spacing w:after="0" w:line="240" w:lineRule="auto"/>
        <w:ind w:left="720"/>
        <w:jc w:val="both"/>
        <w:rPr>
          <w:rFonts w:cstheme="minorHAnsi"/>
          <w:snapToGrid w:val="0"/>
          <w:sz w:val="20"/>
          <w:szCs w:val="20"/>
        </w:rPr>
      </w:pPr>
    </w:p>
    <w:p w14:paraId="2E99D00F" w14:textId="77777777" w:rsidR="00027B74" w:rsidRPr="005C3DB7" w:rsidRDefault="00027B74" w:rsidP="009B0D20">
      <w:pPr>
        <w:spacing w:after="0" w:line="240" w:lineRule="auto"/>
        <w:ind w:left="720"/>
        <w:jc w:val="both"/>
        <w:rPr>
          <w:rFonts w:cstheme="minorHAnsi"/>
          <w:snapToGrid w:val="0"/>
          <w:sz w:val="20"/>
          <w:szCs w:val="20"/>
        </w:rPr>
      </w:pPr>
    </w:p>
    <w:p w14:paraId="7E1DA169" w14:textId="77777777" w:rsidR="00027B74" w:rsidRPr="005C3DB7" w:rsidRDefault="00027B74" w:rsidP="009B0D20">
      <w:pPr>
        <w:spacing w:after="0" w:line="240" w:lineRule="auto"/>
        <w:ind w:left="720"/>
        <w:jc w:val="both"/>
        <w:rPr>
          <w:rFonts w:cstheme="minorHAnsi"/>
          <w:snapToGrid w:val="0"/>
          <w:sz w:val="20"/>
          <w:szCs w:val="20"/>
        </w:rPr>
      </w:pPr>
    </w:p>
    <w:p w14:paraId="3CF1B8BD" w14:textId="77777777" w:rsidR="00027B74" w:rsidRPr="005C3DB7" w:rsidRDefault="00027B74" w:rsidP="009B0D20">
      <w:pPr>
        <w:spacing w:after="0" w:line="240" w:lineRule="auto"/>
        <w:ind w:left="720"/>
        <w:jc w:val="both"/>
        <w:rPr>
          <w:rFonts w:cstheme="minorHAnsi"/>
          <w:snapToGrid w:val="0"/>
          <w:sz w:val="20"/>
          <w:szCs w:val="20"/>
        </w:rPr>
      </w:pPr>
    </w:p>
    <w:p w14:paraId="290B3908" w14:textId="77777777" w:rsidR="00027B74" w:rsidRPr="005C3DB7" w:rsidRDefault="00027B74" w:rsidP="009B0D20">
      <w:pPr>
        <w:spacing w:after="0" w:line="240" w:lineRule="auto"/>
        <w:ind w:left="720"/>
        <w:jc w:val="both"/>
        <w:rPr>
          <w:rFonts w:cstheme="minorHAnsi"/>
          <w:snapToGrid w:val="0"/>
          <w:sz w:val="20"/>
          <w:szCs w:val="20"/>
        </w:rPr>
      </w:pPr>
    </w:p>
    <w:p w14:paraId="56580459" w14:textId="2048EF26" w:rsidR="00AF2643" w:rsidRPr="005C3DB7" w:rsidRDefault="009E4B8F" w:rsidP="009B0D20">
      <w:pPr>
        <w:spacing w:after="0" w:line="240" w:lineRule="auto"/>
        <w:ind w:left="720"/>
        <w:jc w:val="both"/>
        <w:rPr>
          <w:rFonts w:cstheme="minorHAnsi"/>
          <w:snapToGrid w:val="0"/>
          <w:sz w:val="20"/>
          <w:szCs w:val="20"/>
        </w:rPr>
      </w:pPr>
      <w:r w:rsidRPr="005C3DB7">
        <w:rPr>
          <w:rFonts w:cstheme="minorHAnsi"/>
          <w:sz w:val="20"/>
          <w:szCs w:val="20"/>
          <w:lang w:val="en-US"/>
        </w:rPr>
        <w:t>.</w:t>
      </w:r>
      <w:r w:rsidR="007C1338" w:rsidRPr="005C3DB7">
        <w:rPr>
          <w:rFonts w:cstheme="minorHAnsi"/>
          <w:sz w:val="20"/>
          <w:szCs w:val="20"/>
          <w:lang w:val="en-US"/>
        </w:rPr>
        <w:t xml:space="preserve"> </w:t>
      </w:r>
    </w:p>
    <w:p w14:paraId="09ABAAB2" w14:textId="77777777" w:rsidR="0049344C" w:rsidRPr="005C3DB7" w:rsidRDefault="0049344C" w:rsidP="00C5464A">
      <w:pPr>
        <w:spacing w:after="0" w:line="240" w:lineRule="auto"/>
        <w:ind w:left="720"/>
        <w:jc w:val="both"/>
        <w:rPr>
          <w:rFonts w:cstheme="minorHAnsi"/>
          <w:snapToGrid w:val="0"/>
          <w:sz w:val="20"/>
          <w:szCs w:val="20"/>
        </w:rPr>
      </w:pPr>
    </w:p>
    <w:tbl>
      <w:tblPr>
        <w:tblW w:w="160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5352"/>
        <w:gridCol w:w="991"/>
        <w:gridCol w:w="630"/>
        <w:gridCol w:w="630"/>
        <w:gridCol w:w="2072"/>
        <w:gridCol w:w="1892"/>
        <w:gridCol w:w="1084"/>
        <w:gridCol w:w="1261"/>
        <w:gridCol w:w="1412"/>
      </w:tblGrid>
      <w:tr w:rsidR="00C57DAF" w:rsidRPr="005C3DB7" w14:paraId="46A0ED14" w14:textId="7F732070" w:rsidTr="00CB330B">
        <w:trPr>
          <w:trHeight w:val="1175"/>
        </w:trPr>
        <w:tc>
          <w:tcPr>
            <w:tcW w:w="711" w:type="dxa"/>
            <w:shd w:val="clear" w:color="auto" w:fill="auto"/>
            <w:noWrap/>
            <w:vAlign w:val="bottom"/>
            <w:hideMark/>
          </w:tcPr>
          <w:p w14:paraId="19C01268" w14:textId="0830809C" w:rsidR="0007332B" w:rsidRPr="005C3DB7" w:rsidRDefault="009E10FA" w:rsidP="000B036A">
            <w:pPr>
              <w:spacing w:after="0" w:line="240" w:lineRule="auto"/>
              <w:jc w:val="center"/>
              <w:rPr>
                <w:rFonts w:eastAsia="MS Mincho" w:cstheme="minorHAnsi"/>
                <w:b/>
                <w:bCs/>
                <w:snapToGrid w:val="0"/>
                <w:sz w:val="20"/>
                <w:szCs w:val="20"/>
                <w:lang w:val="en-US"/>
              </w:rPr>
            </w:pPr>
            <w:bookmarkStart w:id="66" w:name="_Hlk536691313"/>
            <w:r>
              <w:rPr>
                <w:rFonts w:eastAsia="MS Mincho" w:cstheme="minorHAnsi"/>
                <w:b/>
                <w:bCs/>
                <w:snapToGrid w:val="0"/>
                <w:sz w:val="20"/>
                <w:szCs w:val="20"/>
                <w:lang w:val="en-US"/>
              </w:rPr>
              <w:lastRenderedPageBreak/>
              <w:t>LOT</w:t>
            </w:r>
          </w:p>
          <w:p w14:paraId="788EEBE8" w14:textId="77777777" w:rsidR="0007332B" w:rsidRPr="005C3DB7" w:rsidRDefault="0007332B" w:rsidP="000B036A">
            <w:pPr>
              <w:spacing w:after="0" w:line="240" w:lineRule="auto"/>
              <w:jc w:val="center"/>
              <w:rPr>
                <w:rFonts w:eastAsia="MS Mincho" w:cstheme="minorHAnsi"/>
                <w:b/>
                <w:bCs/>
                <w:snapToGrid w:val="0"/>
                <w:sz w:val="20"/>
                <w:szCs w:val="20"/>
                <w:lang w:val="en-US"/>
              </w:rPr>
            </w:pPr>
          </w:p>
          <w:p w14:paraId="1DFD121A" w14:textId="77777777" w:rsidR="0007332B" w:rsidRPr="005C3DB7" w:rsidRDefault="0007332B" w:rsidP="000B036A">
            <w:pPr>
              <w:spacing w:after="0" w:line="240" w:lineRule="auto"/>
              <w:jc w:val="center"/>
              <w:rPr>
                <w:rFonts w:eastAsia="MS Mincho" w:cstheme="minorHAnsi"/>
                <w:b/>
                <w:bCs/>
                <w:snapToGrid w:val="0"/>
                <w:sz w:val="20"/>
                <w:szCs w:val="20"/>
                <w:lang w:val="en-US"/>
              </w:rPr>
            </w:pPr>
          </w:p>
          <w:p w14:paraId="10AC3BCD" w14:textId="77777777" w:rsidR="0007332B" w:rsidRPr="005C3DB7" w:rsidRDefault="0007332B" w:rsidP="000B036A">
            <w:pPr>
              <w:spacing w:after="0" w:line="240" w:lineRule="auto"/>
              <w:jc w:val="center"/>
              <w:rPr>
                <w:rFonts w:eastAsia="MS Mincho" w:cstheme="minorHAnsi"/>
                <w:b/>
                <w:bCs/>
                <w:snapToGrid w:val="0"/>
                <w:sz w:val="20"/>
                <w:szCs w:val="20"/>
                <w:lang w:val="en-US"/>
              </w:rPr>
            </w:pPr>
          </w:p>
          <w:p w14:paraId="3A7EDE78" w14:textId="77777777" w:rsidR="0007332B" w:rsidRPr="005C3DB7" w:rsidRDefault="0007332B" w:rsidP="000B036A">
            <w:pPr>
              <w:spacing w:after="0" w:line="240" w:lineRule="auto"/>
              <w:jc w:val="center"/>
              <w:rPr>
                <w:rFonts w:eastAsia="MS Mincho" w:cstheme="minorHAnsi"/>
                <w:b/>
                <w:bCs/>
                <w:snapToGrid w:val="0"/>
                <w:sz w:val="20"/>
                <w:szCs w:val="20"/>
                <w:lang w:val="en-US"/>
              </w:rPr>
            </w:pPr>
          </w:p>
          <w:p w14:paraId="302987DF" w14:textId="77777777" w:rsidR="0007332B" w:rsidRPr="005C3DB7" w:rsidRDefault="0007332B" w:rsidP="000B036A">
            <w:pPr>
              <w:spacing w:after="0" w:line="240" w:lineRule="auto"/>
              <w:jc w:val="center"/>
              <w:rPr>
                <w:rFonts w:eastAsia="MS Mincho" w:cstheme="minorHAnsi"/>
                <w:b/>
                <w:bCs/>
                <w:snapToGrid w:val="0"/>
                <w:sz w:val="20"/>
                <w:szCs w:val="20"/>
                <w:lang w:val="en-US"/>
              </w:rPr>
            </w:pPr>
          </w:p>
        </w:tc>
        <w:tc>
          <w:tcPr>
            <w:tcW w:w="5352" w:type="dxa"/>
            <w:shd w:val="clear" w:color="auto" w:fill="auto"/>
            <w:noWrap/>
            <w:vAlign w:val="bottom"/>
            <w:hideMark/>
          </w:tcPr>
          <w:p w14:paraId="43645E6D" w14:textId="7812FF26" w:rsidR="0007332B" w:rsidRPr="005C3DB7" w:rsidRDefault="0007332B" w:rsidP="000B036A">
            <w:pPr>
              <w:spacing w:after="0" w:line="240" w:lineRule="auto"/>
              <w:jc w:val="center"/>
              <w:rPr>
                <w:rFonts w:eastAsia="MS Mincho" w:cstheme="minorHAnsi"/>
                <w:b/>
                <w:bCs/>
                <w:snapToGrid w:val="0"/>
                <w:sz w:val="20"/>
                <w:szCs w:val="20"/>
                <w:lang w:val="en-US"/>
              </w:rPr>
            </w:pPr>
            <w:r w:rsidRPr="005C3DB7">
              <w:rPr>
                <w:rFonts w:eastAsia="MS Mincho" w:cstheme="minorHAnsi"/>
                <w:b/>
                <w:bCs/>
                <w:snapToGrid w:val="0"/>
                <w:sz w:val="20"/>
                <w:szCs w:val="20"/>
                <w:lang w:val="en-US"/>
              </w:rPr>
              <w:t>Item description</w:t>
            </w:r>
          </w:p>
          <w:p w14:paraId="7C876492" w14:textId="77777777" w:rsidR="0007332B" w:rsidRPr="005C3DB7" w:rsidRDefault="0007332B" w:rsidP="000B036A">
            <w:pPr>
              <w:spacing w:after="0" w:line="240" w:lineRule="auto"/>
              <w:jc w:val="center"/>
              <w:rPr>
                <w:rFonts w:eastAsia="MS Mincho" w:cstheme="minorHAnsi"/>
                <w:b/>
                <w:bCs/>
                <w:snapToGrid w:val="0"/>
                <w:sz w:val="20"/>
                <w:szCs w:val="20"/>
                <w:lang w:val="en-US"/>
              </w:rPr>
            </w:pPr>
          </w:p>
          <w:p w14:paraId="712A213C" w14:textId="77777777" w:rsidR="0007332B" w:rsidRPr="005C3DB7" w:rsidRDefault="0007332B" w:rsidP="000B036A">
            <w:pPr>
              <w:spacing w:after="0" w:line="240" w:lineRule="auto"/>
              <w:jc w:val="center"/>
              <w:rPr>
                <w:rFonts w:eastAsia="MS Mincho" w:cstheme="minorHAnsi"/>
                <w:b/>
                <w:bCs/>
                <w:snapToGrid w:val="0"/>
                <w:sz w:val="20"/>
                <w:szCs w:val="20"/>
                <w:lang w:val="en-US"/>
              </w:rPr>
            </w:pPr>
          </w:p>
          <w:p w14:paraId="7849DFB9" w14:textId="77777777" w:rsidR="0007332B" w:rsidRPr="005C3DB7" w:rsidRDefault="0007332B" w:rsidP="000B036A">
            <w:pPr>
              <w:spacing w:after="0" w:line="240" w:lineRule="auto"/>
              <w:jc w:val="center"/>
              <w:rPr>
                <w:rFonts w:eastAsia="MS Mincho" w:cstheme="minorHAnsi"/>
                <w:b/>
                <w:bCs/>
                <w:snapToGrid w:val="0"/>
                <w:sz w:val="20"/>
                <w:szCs w:val="20"/>
                <w:lang w:val="en-US"/>
              </w:rPr>
            </w:pPr>
          </w:p>
        </w:tc>
        <w:tc>
          <w:tcPr>
            <w:tcW w:w="991" w:type="dxa"/>
          </w:tcPr>
          <w:p w14:paraId="4518AFD2" w14:textId="77777777" w:rsidR="0007332B" w:rsidRPr="000B036A" w:rsidRDefault="0007332B" w:rsidP="000B036A">
            <w:pPr>
              <w:spacing w:after="0" w:line="240" w:lineRule="auto"/>
              <w:jc w:val="center"/>
              <w:rPr>
                <w:rFonts w:eastAsia="MS Mincho" w:cstheme="minorHAnsi"/>
                <w:b/>
                <w:bCs/>
                <w:snapToGrid w:val="0"/>
                <w:sz w:val="18"/>
                <w:szCs w:val="18"/>
                <w:lang w:val="en-US"/>
              </w:rPr>
            </w:pPr>
            <w:r w:rsidRPr="000B036A">
              <w:rPr>
                <w:rFonts w:eastAsia="MS Mincho" w:cstheme="minorHAnsi"/>
                <w:b/>
                <w:bCs/>
                <w:snapToGrid w:val="0"/>
                <w:sz w:val="18"/>
                <w:szCs w:val="18"/>
                <w:lang w:val="en-US"/>
              </w:rPr>
              <w:t>Purchase request reference number.</w:t>
            </w:r>
          </w:p>
        </w:tc>
        <w:tc>
          <w:tcPr>
            <w:tcW w:w="630" w:type="dxa"/>
          </w:tcPr>
          <w:p w14:paraId="5F1DEF9E" w14:textId="77777777" w:rsidR="0007332B" w:rsidRPr="000B036A" w:rsidRDefault="0007332B" w:rsidP="000B036A">
            <w:pPr>
              <w:jc w:val="center"/>
              <w:rPr>
                <w:rFonts w:eastAsia="MS Mincho" w:cstheme="minorHAnsi"/>
                <w:b/>
                <w:bCs/>
                <w:snapToGrid w:val="0"/>
                <w:sz w:val="18"/>
                <w:szCs w:val="18"/>
                <w:lang w:val="en-US"/>
              </w:rPr>
            </w:pPr>
          </w:p>
          <w:p w14:paraId="1A7E628F" w14:textId="77777777" w:rsidR="0007332B" w:rsidRPr="000B036A" w:rsidRDefault="0007332B" w:rsidP="000B036A">
            <w:pPr>
              <w:jc w:val="center"/>
              <w:rPr>
                <w:rFonts w:eastAsia="MS Mincho" w:cstheme="minorHAnsi"/>
                <w:b/>
                <w:bCs/>
                <w:snapToGrid w:val="0"/>
                <w:sz w:val="18"/>
                <w:szCs w:val="18"/>
                <w:lang w:val="en-US"/>
              </w:rPr>
            </w:pPr>
            <w:r w:rsidRPr="000B036A">
              <w:rPr>
                <w:rFonts w:ascii="Arial" w:hAnsi="Arial" w:cs="Arial"/>
                <w:b/>
                <w:bCs/>
                <w:color w:val="000000"/>
                <w:sz w:val="18"/>
                <w:szCs w:val="18"/>
              </w:rPr>
              <w:t>Unit</w:t>
            </w:r>
          </w:p>
          <w:p w14:paraId="7D97B979" w14:textId="77777777" w:rsidR="0007332B" w:rsidRPr="000B036A" w:rsidRDefault="0007332B" w:rsidP="000B036A">
            <w:pPr>
              <w:jc w:val="center"/>
              <w:rPr>
                <w:rFonts w:eastAsia="MS Mincho" w:cstheme="minorHAnsi"/>
                <w:b/>
                <w:bCs/>
                <w:snapToGrid w:val="0"/>
                <w:sz w:val="18"/>
                <w:szCs w:val="18"/>
                <w:lang w:val="en-US"/>
              </w:rPr>
            </w:pPr>
          </w:p>
          <w:p w14:paraId="40B359A2" w14:textId="77777777" w:rsidR="0007332B" w:rsidRPr="000B036A" w:rsidRDefault="0007332B" w:rsidP="000B036A">
            <w:pPr>
              <w:spacing w:after="0" w:line="240" w:lineRule="auto"/>
              <w:jc w:val="center"/>
              <w:rPr>
                <w:rFonts w:eastAsia="MS Mincho" w:cstheme="minorHAnsi"/>
                <w:b/>
                <w:bCs/>
                <w:snapToGrid w:val="0"/>
                <w:sz w:val="18"/>
                <w:szCs w:val="18"/>
                <w:lang w:val="en-US"/>
              </w:rPr>
            </w:pPr>
          </w:p>
        </w:tc>
        <w:tc>
          <w:tcPr>
            <w:tcW w:w="630" w:type="dxa"/>
          </w:tcPr>
          <w:p w14:paraId="15A7E776" w14:textId="7B37A167" w:rsidR="0007332B" w:rsidRPr="000B036A" w:rsidRDefault="0007332B" w:rsidP="000B036A">
            <w:pPr>
              <w:spacing w:after="0" w:line="240" w:lineRule="auto"/>
              <w:jc w:val="center"/>
              <w:rPr>
                <w:rFonts w:eastAsia="MS Mincho" w:cstheme="minorHAnsi"/>
                <w:b/>
                <w:bCs/>
                <w:snapToGrid w:val="0"/>
                <w:sz w:val="18"/>
                <w:szCs w:val="18"/>
                <w:lang w:val="en-US"/>
              </w:rPr>
            </w:pPr>
            <w:r w:rsidRPr="000B036A">
              <w:rPr>
                <w:rFonts w:eastAsia="MS Mincho" w:cstheme="minorHAnsi"/>
                <w:b/>
                <w:bCs/>
                <w:snapToGrid w:val="0"/>
                <w:sz w:val="18"/>
                <w:szCs w:val="18"/>
                <w:lang w:val="en-US"/>
              </w:rPr>
              <w:t>Q</w:t>
            </w:r>
            <w:r w:rsidR="000B036A">
              <w:rPr>
                <w:rFonts w:eastAsia="MS Mincho" w:cstheme="minorHAnsi"/>
                <w:b/>
                <w:bCs/>
                <w:snapToGrid w:val="0"/>
                <w:sz w:val="18"/>
                <w:szCs w:val="18"/>
                <w:lang w:val="en-US"/>
              </w:rPr>
              <w:t>TY</w:t>
            </w:r>
          </w:p>
        </w:tc>
        <w:tc>
          <w:tcPr>
            <w:tcW w:w="2072" w:type="dxa"/>
          </w:tcPr>
          <w:p w14:paraId="65674E17" w14:textId="77777777" w:rsidR="0007332B" w:rsidRPr="000B036A" w:rsidRDefault="0007332B" w:rsidP="000B036A">
            <w:pPr>
              <w:spacing w:after="0" w:line="240" w:lineRule="auto"/>
              <w:jc w:val="center"/>
              <w:rPr>
                <w:rFonts w:eastAsia="MS Mincho" w:cstheme="minorHAnsi"/>
                <w:b/>
                <w:bCs/>
                <w:strike/>
                <w:snapToGrid w:val="0"/>
                <w:sz w:val="18"/>
                <w:szCs w:val="18"/>
                <w:lang w:val="en-US"/>
              </w:rPr>
            </w:pPr>
            <w:r w:rsidRPr="000B036A">
              <w:rPr>
                <w:b/>
                <w:bCs/>
                <w:sz w:val="18"/>
                <w:szCs w:val="18"/>
              </w:rPr>
              <w:t>Please fill in this column with your quantity in case it is different than GOAL’s expectations otherwise please leave it blank’</w:t>
            </w:r>
          </w:p>
        </w:tc>
        <w:tc>
          <w:tcPr>
            <w:tcW w:w="1892" w:type="dxa"/>
          </w:tcPr>
          <w:p w14:paraId="472BB959" w14:textId="0B0F5543" w:rsidR="0007332B" w:rsidRPr="000B036A" w:rsidRDefault="0007332B" w:rsidP="000B036A">
            <w:pPr>
              <w:spacing w:after="0" w:line="240" w:lineRule="auto"/>
              <w:jc w:val="center"/>
              <w:rPr>
                <w:rFonts w:eastAsia="MS Mincho" w:cstheme="minorHAnsi"/>
                <w:b/>
                <w:bCs/>
                <w:snapToGrid w:val="0"/>
                <w:sz w:val="18"/>
                <w:szCs w:val="18"/>
                <w:lang w:val="en-US"/>
              </w:rPr>
            </w:pPr>
            <w:r w:rsidRPr="000B036A">
              <w:rPr>
                <w:rFonts w:eastAsia="MS Mincho" w:cstheme="minorHAnsi"/>
                <w:b/>
                <w:bCs/>
                <w:snapToGrid w:val="0"/>
                <w:sz w:val="18"/>
                <w:szCs w:val="18"/>
                <w:lang w:val="en-US"/>
              </w:rPr>
              <w:t>Supplier Delivery time (from time of order to the time the item will be delivered to GOAL Ethiopia, Warehouse.)</w:t>
            </w:r>
          </w:p>
        </w:tc>
        <w:tc>
          <w:tcPr>
            <w:tcW w:w="1084" w:type="dxa"/>
            <w:shd w:val="clear" w:color="auto" w:fill="auto"/>
            <w:noWrap/>
            <w:vAlign w:val="bottom"/>
            <w:hideMark/>
          </w:tcPr>
          <w:p w14:paraId="25740B07" w14:textId="32AA3145" w:rsidR="00CE2716" w:rsidRPr="000B036A" w:rsidRDefault="0007332B" w:rsidP="000B036A">
            <w:pPr>
              <w:spacing w:after="0" w:line="240" w:lineRule="auto"/>
              <w:jc w:val="center"/>
              <w:rPr>
                <w:rFonts w:eastAsia="MS Mincho" w:cstheme="minorHAnsi"/>
                <w:b/>
                <w:bCs/>
                <w:snapToGrid w:val="0"/>
                <w:sz w:val="18"/>
                <w:szCs w:val="18"/>
                <w:lang w:val="en-US"/>
              </w:rPr>
            </w:pPr>
            <w:r w:rsidRPr="000B036A">
              <w:rPr>
                <w:rFonts w:eastAsia="MS Mincho" w:cstheme="minorHAnsi"/>
                <w:b/>
                <w:bCs/>
                <w:snapToGrid w:val="0"/>
                <w:sz w:val="18"/>
                <w:szCs w:val="18"/>
                <w:lang w:val="en-US"/>
              </w:rPr>
              <w:t>Unit Price</w:t>
            </w:r>
          </w:p>
          <w:p w14:paraId="737261DF" w14:textId="0F2BFC20" w:rsidR="0007332B" w:rsidRPr="000B036A" w:rsidRDefault="0007332B" w:rsidP="000B036A">
            <w:pPr>
              <w:spacing w:after="0" w:line="240" w:lineRule="auto"/>
              <w:jc w:val="center"/>
              <w:rPr>
                <w:rFonts w:eastAsia="MS Mincho" w:cstheme="minorHAnsi"/>
                <w:b/>
                <w:bCs/>
                <w:snapToGrid w:val="0"/>
                <w:sz w:val="18"/>
                <w:szCs w:val="18"/>
                <w:lang w:val="en-US"/>
              </w:rPr>
            </w:pPr>
            <w:r w:rsidRPr="000B036A">
              <w:rPr>
                <w:rFonts w:eastAsia="MS Mincho" w:cstheme="minorHAnsi"/>
                <w:b/>
                <w:bCs/>
                <w:snapToGrid w:val="0"/>
                <w:sz w:val="18"/>
                <w:szCs w:val="18"/>
                <w:lang w:val="en-US"/>
              </w:rPr>
              <w:t>in Birr</w:t>
            </w:r>
          </w:p>
          <w:p w14:paraId="0621A05A" w14:textId="583CF699" w:rsidR="0007332B" w:rsidRPr="000B036A" w:rsidRDefault="0007332B" w:rsidP="000B036A">
            <w:pPr>
              <w:spacing w:after="0" w:line="240" w:lineRule="auto"/>
              <w:jc w:val="center"/>
              <w:rPr>
                <w:rFonts w:eastAsia="MS Mincho" w:cstheme="minorHAnsi"/>
                <w:b/>
                <w:bCs/>
                <w:snapToGrid w:val="0"/>
                <w:sz w:val="18"/>
                <w:szCs w:val="18"/>
                <w:lang w:val="en-US"/>
              </w:rPr>
            </w:pPr>
            <w:r w:rsidRPr="000B036A">
              <w:rPr>
                <w:rFonts w:eastAsia="MS Mincho" w:cstheme="minorHAnsi"/>
                <w:b/>
                <w:bCs/>
                <w:snapToGrid w:val="0"/>
                <w:sz w:val="18"/>
                <w:szCs w:val="18"/>
                <w:lang w:val="en-US"/>
              </w:rPr>
              <w:t>(Including all taxes)</w:t>
            </w:r>
          </w:p>
          <w:p w14:paraId="53114561" w14:textId="77777777" w:rsidR="0007332B" w:rsidRPr="000B036A" w:rsidRDefault="0007332B" w:rsidP="000B036A">
            <w:pPr>
              <w:spacing w:after="0" w:line="240" w:lineRule="auto"/>
              <w:jc w:val="center"/>
              <w:rPr>
                <w:rFonts w:eastAsia="MS Mincho" w:cstheme="minorHAnsi"/>
                <w:b/>
                <w:bCs/>
                <w:snapToGrid w:val="0"/>
                <w:sz w:val="18"/>
                <w:szCs w:val="18"/>
                <w:lang w:val="en-US"/>
              </w:rPr>
            </w:pPr>
          </w:p>
          <w:p w14:paraId="589F8C47" w14:textId="77777777" w:rsidR="0007332B" w:rsidRPr="000B036A" w:rsidRDefault="0007332B" w:rsidP="000B036A">
            <w:pPr>
              <w:spacing w:after="0" w:line="240" w:lineRule="auto"/>
              <w:jc w:val="center"/>
              <w:rPr>
                <w:rFonts w:eastAsia="MS Mincho" w:cstheme="minorHAnsi"/>
                <w:b/>
                <w:bCs/>
                <w:snapToGrid w:val="0"/>
                <w:sz w:val="18"/>
                <w:szCs w:val="18"/>
                <w:lang w:val="en-US"/>
              </w:rPr>
            </w:pPr>
          </w:p>
          <w:p w14:paraId="7BD56B29" w14:textId="77777777" w:rsidR="0007332B" w:rsidRPr="000B036A" w:rsidRDefault="0007332B" w:rsidP="000B036A">
            <w:pPr>
              <w:spacing w:after="0" w:line="240" w:lineRule="auto"/>
              <w:jc w:val="center"/>
              <w:rPr>
                <w:rFonts w:eastAsia="MS Mincho" w:cstheme="minorHAnsi"/>
                <w:b/>
                <w:bCs/>
                <w:snapToGrid w:val="0"/>
                <w:sz w:val="18"/>
                <w:szCs w:val="18"/>
                <w:lang w:val="en-US"/>
              </w:rPr>
            </w:pPr>
          </w:p>
        </w:tc>
        <w:tc>
          <w:tcPr>
            <w:tcW w:w="1261" w:type="dxa"/>
            <w:shd w:val="clear" w:color="auto" w:fill="auto"/>
            <w:noWrap/>
            <w:vAlign w:val="bottom"/>
            <w:hideMark/>
          </w:tcPr>
          <w:p w14:paraId="46430C66" w14:textId="153F72E8" w:rsidR="00CE2716" w:rsidRPr="000B036A" w:rsidRDefault="0007332B" w:rsidP="000B036A">
            <w:pPr>
              <w:spacing w:after="0" w:line="240" w:lineRule="auto"/>
              <w:jc w:val="center"/>
              <w:rPr>
                <w:rFonts w:eastAsia="MS Mincho" w:cstheme="minorHAnsi"/>
                <w:b/>
                <w:bCs/>
                <w:snapToGrid w:val="0"/>
                <w:sz w:val="18"/>
                <w:szCs w:val="18"/>
                <w:lang w:val="en-US"/>
              </w:rPr>
            </w:pPr>
            <w:r w:rsidRPr="000B036A">
              <w:rPr>
                <w:rFonts w:eastAsia="MS Mincho" w:cstheme="minorHAnsi"/>
                <w:b/>
                <w:bCs/>
                <w:snapToGrid w:val="0"/>
                <w:sz w:val="18"/>
                <w:szCs w:val="18"/>
                <w:lang w:val="en-US"/>
              </w:rPr>
              <w:t>Total Price</w:t>
            </w:r>
          </w:p>
          <w:p w14:paraId="457D0F43" w14:textId="3E27FD8E" w:rsidR="0007332B" w:rsidRPr="000B036A" w:rsidRDefault="0007332B" w:rsidP="000B036A">
            <w:pPr>
              <w:spacing w:after="0" w:line="240" w:lineRule="auto"/>
              <w:jc w:val="center"/>
              <w:rPr>
                <w:rFonts w:eastAsia="MS Mincho" w:cstheme="minorHAnsi"/>
                <w:b/>
                <w:bCs/>
                <w:snapToGrid w:val="0"/>
                <w:sz w:val="18"/>
                <w:szCs w:val="18"/>
                <w:lang w:val="en-US"/>
              </w:rPr>
            </w:pPr>
            <w:r w:rsidRPr="000B036A">
              <w:rPr>
                <w:rFonts w:eastAsia="MS Mincho" w:cstheme="minorHAnsi"/>
                <w:b/>
                <w:bCs/>
                <w:snapToGrid w:val="0"/>
                <w:sz w:val="18"/>
                <w:szCs w:val="18"/>
                <w:lang w:val="en-US"/>
              </w:rPr>
              <w:t>in Birr</w:t>
            </w:r>
          </w:p>
          <w:p w14:paraId="69BF517B" w14:textId="66A7E625" w:rsidR="0007332B" w:rsidRPr="000B036A" w:rsidRDefault="0007332B" w:rsidP="000B036A">
            <w:pPr>
              <w:spacing w:after="0" w:line="240" w:lineRule="auto"/>
              <w:jc w:val="center"/>
              <w:rPr>
                <w:rFonts w:eastAsia="MS Mincho" w:cstheme="minorHAnsi"/>
                <w:b/>
                <w:bCs/>
                <w:snapToGrid w:val="0"/>
                <w:sz w:val="18"/>
                <w:szCs w:val="18"/>
                <w:lang w:val="en-US"/>
              </w:rPr>
            </w:pPr>
            <w:r w:rsidRPr="000B036A">
              <w:rPr>
                <w:rFonts w:eastAsia="MS Mincho" w:cstheme="minorHAnsi"/>
                <w:b/>
                <w:bCs/>
                <w:snapToGrid w:val="0"/>
                <w:sz w:val="18"/>
                <w:szCs w:val="18"/>
                <w:lang w:val="en-US"/>
              </w:rPr>
              <w:t>(Including all taxes)</w:t>
            </w:r>
          </w:p>
          <w:p w14:paraId="6BA5DB36" w14:textId="77777777" w:rsidR="0007332B" w:rsidRPr="000B036A" w:rsidRDefault="0007332B" w:rsidP="000B036A">
            <w:pPr>
              <w:spacing w:after="0" w:line="240" w:lineRule="auto"/>
              <w:jc w:val="center"/>
              <w:rPr>
                <w:rFonts w:eastAsia="MS Mincho" w:cstheme="minorHAnsi"/>
                <w:b/>
                <w:bCs/>
                <w:snapToGrid w:val="0"/>
                <w:sz w:val="18"/>
                <w:szCs w:val="18"/>
                <w:lang w:val="en-US"/>
              </w:rPr>
            </w:pPr>
          </w:p>
          <w:p w14:paraId="54D7864D" w14:textId="77777777" w:rsidR="0007332B" w:rsidRPr="000B036A" w:rsidRDefault="0007332B" w:rsidP="000B036A">
            <w:pPr>
              <w:spacing w:after="0" w:line="240" w:lineRule="auto"/>
              <w:jc w:val="center"/>
              <w:rPr>
                <w:rFonts w:eastAsia="MS Mincho" w:cstheme="minorHAnsi"/>
                <w:b/>
                <w:bCs/>
                <w:snapToGrid w:val="0"/>
                <w:sz w:val="18"/>
                <w:szCs w:val="18"/>
                <w:lang w:val="en-US"/>
              </w:rPr>
            </w:pPr>
          </w:p>
          <w:p w14:paraId="6B481029" w14:textId="77777777" w:rsidR="0007332B" w:rsidRPr="000B036A" w:rsidRDefault="0007332B" w:rsidP="000B036A">
            <w:pPr>
              <w:spacing w:after="0" w:line="240" w:lineRule="auto"/>
              <w:jc w:val="center"/>
              <w:rPr>
                <w:rFonts w:eastAsia="MS Mincho" w:cstheme="minorHAnsi"/>
                <w:b/>
                <w:bCs/>
                <w:snapToGrid w:val="0"/>
                <w:sz w:val="18"/>
                <w:szCs w:val="18"/>
                <w:lang w:val="en-US"/>
              </w:rPr>
            </w:pPr>
          </w:p>
        </w:tc>
        <w:tc>
          <w:tcPr>
            <w:tcW w:w="1412" w:type="dxa"/>
          </w:tcPr>
          <w:p w14:paraId="19C0D627" w14:textId="77777777" w:rsidR="0007332B" w:rsidRPr="000B036A" w:rsidRDefault="00CE2716" w:rsidP="000B036A">
            <w:pPr>
              <w:spacing w:after="0" w:line="240" w:lineRule="auto"/>
              <w:jc w:val="center"/>
              <w:rPr>
                <w:rFonts w:eastAsia="MS Mincho" w:cstheme="minorHAnsi"/>
                <w:b/>
                <w:bCs/>
                <w:snapToGrid w:val="0"/>
                <w:sz w:val="18"/>
                <w:szCs w:val="18"/>
                <w:lang w:val="en-US"/>
              </w:rPr>
            </w:pPr>
            <w:r w:rsidRPr="000B036A">
              <w:rPr>
                <w:rFonts w:eastAsia="MS Mincho" w:cstheme="minorHAnsi"/>
                <w:b/>
                <w:bCs/>
                <w:snapToGrid w:val="0"/>
                <w:sz w:val="18"/>
                <w:szCs w:val="18"/>
                <w:lang w:val="en-US"/>
              </w:rPr>
              <w:t>Delivery Location</w:t>
            </w:r>
          </w:p>
          <w:p w14:paraId="7EB07852" w14:textId="5E3101B7" w:rsidR="009E10FA" w:rsidRPr="000B036A" w:rsidRDefault="009E10FA" w:rsidP="000B036A">
            <w:pPr>
              <w:spacing w:after="0" w:line="240" w:lineRule="auto"/>
              <w:jc w:val="center"/>
              <w:rPr>
                <w:rFonts w:eastAsia="MS Mincho" w:cstheme="minorHAnsi"/>
                <w:b/>
                <w:bCs/>
                <w:snapToGrid w:val="0"/>
                <w:sz w:val="18"/>
                <w:szCs w:val="18"/>
                <w:lang w:val="en-US"/>
              </w:rPr>
            </w:pPr>
            <w:r w:rsidRPr="000B036A">
              <w:rPr>
                <w:b/>
                <w:bCs/>
                <w:color w:val="000000" w:themeColor="text1"/>
                <w:sz w:val="18"/>
                <w:szCs w:val="18"/>
              </w:rPr>
              <w:t xml:space="preserve">GOAL Ethiopia, HO </w:t>
            </w:r>
            <w:r w:rsidRPr="000B036A">
              <w:rPr>
                <w:rStyle w:val="ui-provider"/>
                <w:b/>
                <w:bCs/>
                <w:color w:val="000000" w:themeColor="text1"/>
                <w:sz w:val="18"/>
                <w:szCs w:val="18"/>
              </w:rPr>
              <w:t>Addis Abeba, Ethiopia</w:t>
            </w:r>
          </w:p>
        </w:tc>
      </w:tr>
      <w:tr w:rsidR="00C57DAF" w:rsidRPr="005C3DB7" w14:paraId="7D7FAFD8" w14:textId="77777777" w:rsidTr="00CB330B">
        <w:trPr>
          <w:trHeight w:val="75"/>
        </w:trPr>
        <w:tc>
          <w:tcPr>
            <w:tcW w:w="711" w:type="dxa"/>
            <w:tcBorders>
              <w:top w:val="single" w:sz="4" w:space="0" w:color="auto"/>
              <w:bottom w:val="single" w:sz="4" w:space="0" w:color="auto"/>
            </w:tcBorders>
            <w:shd w:val="clear" w:color="auto" w:fill="auto"/>
            <w:noWrap/>
            <w:vAlign w:val="center"/>
          </w:tcPr>
          <w:p w14:paraId="2E686FDB" w14:textId="77777777" w:rsidR="00085393" w:rsidRDefault="00085393" w:rsidP="00C5464A">
            <w:pPr>
              <w:spacing w:after="0" w:line="240" w:lineRule="auto"/>
              <w:jc w:val="both"/>
              <w:rPr>
                <w:rFonts w:eastAsia="MS Mincho" w:cstheme="minorHAnsi"/>
                <w:snapToGrid w:val="0"/>
                <w:sz w:val="18"/>
                <w:szCs w:val="18"/>
                <w:lang w:val="en-US"/>
              </w:rPr>
            </w:pPr>
          </w:p>
        </w:tc>
        <w:tc>
          <w:tcPr>
            <w:tcW w:w="53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7F87A" w14:textId="32D63C00" w:rsidR="00085393" w:rsidRPr="00085393" w:rsidRDefault="00085393" w:rsidP="00085393">
            <w:pPr>
              <w:spacing w:after="0" w:line="240" w:lineRule="auto"/>
              <w:jc w:val="center"/>
              <w:rPr>
                <w:b/>
                <w:bCs/>
                <w:sz w:val="28"/>
                <w:szCs w:val="28"/>
              </w:rPr>
            </w:pPr>
            <w:r w:rsidRPr="00085393">
              <w:rPr>
                <w:rFonts w:eastAsia="MS Mincho" w:cstheme="minorHAnsi"/>
                <w:b/>
                <w:bCs/>
                <w:snapToGrid w:val="0"/>
                <w:sz w:val="28"/>
                <w:szCs w:val="28"/>
                <w:lang w:val="en-US"/>
              </w:rPr>
              <w:t>Lot 1</w:t>
            </w:r>
          </w:p>
        </w:tc>
        <w:tc>
          <w:tcPr>
            <w:tcW w:w="991" w:type="dxa"/>
            <w:tcBorders>
              <w:top w:val="single" w:sz="4" w:space="0" w:color="auto"/>
              <w:left w:val="single" w:sz="4" w:space="0" w:color="auto"/>
              <w:bottom w:val="single" w:sz="4" w:space="0" w:color="auto"/>
              <w:right w:val="single" w:sz="4" w:space="0" w:color="auto"/>
            </w:tcBorders>
            <w:vAlign w:val="bottom"/>
          </w:tcPr>
          <w:p w14:paraId="1C244AF2" w14:textId="77777777" w:rsidR="00085393" w:rsidRDefault="00085393" w:rsidP="00CE2716">
            <w:pPr>
              <w:spacing w:after="0" w:line="240" w:lineRule="auto"/>
            </w:pPr>
          </w:p>
        </w:tc>
        <w:tc>
          <w:tcPr>
            <w:tcW w:w="630" w:type="dxa"/>
            <w:tcBorders>
              <w:top w:val="single" w:sz="4" w:space="0" w:color="auto"/>
              <w:left w:val="single" w:sz="4" w:space="0" w:color="auto"/>
              <w:bottom w:val="single" w:sz="4" w:space="0" w:color="auto"/>
              <w:right w:val="single" w:sz="4" w:space="0" w:color="auto"/>
            </w:tcBorders>
            <w:vAlign w:val="bottom"/>
          </w:tcPr>
          <w:p w14:paraId="375BEBAC" w14:textId="77777777" w:rsidR="00085393" w:rsidRPr="005C3DB7" w:rsidRDefault="00085393" w:rsidP="00CE2716">
            <w:pPr>
              <w:spacing w:after="0" w:line="240" w:lineRule="auto"/>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5C6D0371" w14:textId="77777777" w:rsidR="00085393" w:rsidRDefault="00085393" w:rsidP="00CE2716">
            <w:pPr>
              <w:spacing w:after="0" w:line="240" w:lineRule="auto"/>
              <w:jc w:val="center"/>
            </w:pPr>
          </w:p>
        </w:tc>
        <w:tc>
          <w:tcPr>
            <w:tcW w:w="2072" w:type="dxa"/>
            <w:tcBorders>
              <w:top w:val="single" w:sz="4" w:space="0" w:color="auto"/>
              <w:bottom w:val="single" w:sz="4" w:space="0" w:color="auto"/>
            </w:tcBorders>
          </w:tcPr>
          <w:p w14:paraId="5D29FDB6" w14:textId="77777777" w:rsidR="00085393" w:rsidRPr="005C3DB7" w:rsidRDefault="00085393" w:rsidP="00C5464A">
            <w:pPr>
              <w:spacing w:after="0" w:line="240" w:lineRule="auto"/>
              <w:jc w:val="both"/>
              <w:rPr>
                <w:rFonts w:eastAsia="MS Mincho" w:cstheme="minorHAnsi"/>
                <w:snapToGrid w:val="0"/>
                <w:sz w:val="20"/>
                <w:szCs w:val="20"/>
                <w:lang w:val="en-US"/>
              </w:rPr>
            </w:pPr>
          </w:p>
        </w:tc>
        <w:tc>
          <w:tcPr>
            <w:tcW w:w="1892" w:type="dxa"/>
            <w:tcBorders>
              <w:top w:val="single" w:sz="4" w:space="0" w:color="auto"/>
              <w:bottom w:val="single" w:sz="4" w:space="0" w:color="auto"/>
            </w:tcBorders>
          </w:tcPr>
          <w:p w14:paraId="2EF70C08" w14:textId="77777777" w:rsidR="00085393" w:rsidRPr="005C3DB7" w:rsidRDefault="00085393" w:rsidP="00C5464A">
            <w:pPr>
              <w:spacing w:after="0" w:line="240" w:lineRule="auto"/>
              <w:jc w:val="both"/>
              <w:rPr>
                <w:rFonts w:eastAsia="MS Mincho" w:cstheme="minorHAnsi"/>
                <w:snapToGrid w:val="0"/>
                <w:sz w:val="20"/>
                <w:szCs w:val="20"/>
                <w:lang w:val="en-US"/>
              </w:rPr>
            </w:pPr>
          </w:p>
        </w:tc>
        <w:tc>
          <w:tcPr>
            <w:tcW w:w="1084" w:type="dxa"/>
            <w:tcBorders>
              <w:top w:val="single" w:sz="4" w:space="0" w:color="auto"/>
              <w:bottom w:val="single" w:sz="4" w:space="0" w:color="auto"/>
            </w:tcBorders>
            <w:shd w:val="clear" w:color="auto" w:fill="auto"/>
            <w:noWrap/>
            <w:vAlign w:val="bottom"/>
          </w:tcPr>
          <w:p w14:paraId="56954B5F" w14:textId="77777777" w:rsidR="00085393" w:rsidRPr="005C3DB7" w:rsidRDefault="00085393" w:rsidP="00C5464A">
            <w:pPr>
              <w:spacing w:after="0" w:line="240" w:lineRule="auto"/>
              <w:jc w:val="both"/>
              <w:rPr>
                <w:rFonts w:eastAsia="MS Mincho" w:cstheme="minorHAnsi"/>
                <w:snapToGrid w:val="0"/>
                <w:sz w:val="20"/>
                <w:szCs w:val="20"/>
                <w:lang w:val="en-US"/>
              </w:rPr>
            </w:pPr>
          </w:p>
        </w:tc>
        <w:tc>
          <w:tcPr>
            <w:tcW w:w="1261" w:type="dxa"/>
            <w:tcBorders>
              <w:top w:val="single" w:sz="4" w:space="0" w:color="auto"/>
              <w:bottom w:val="single" w:sz="4" w:space="0" w:color="auto"/>
            </w:tcBorders>
            <w:shd w:val="clear" w:color="auto" w:fill="auto"/>
            <w:noWrap/>
            <w:vAlign w:val="bottom"/>
          </w:tcPr>
          <w:p w14:paraId="38796BC1" w14:textId="77777777" w:rsidR="00085393" w:rsidRPr="005C3DB7" w:rsidRDefault="00085393" w:rsidP="00C5464A">
            <w:pPr>
              <w:spacing w:after="0" w:line="240" w:lineRule="auto"/>
              <w:jc w:val="both"/>
              <w:rPr>
                <w:rFonts w:eastAsia="MS Mincho" w:cstheme="minorHAnsi"/>
                <w:snapToGrid w:val="0"/>
                <w:sz w:val="20"/>
                <w:szCs w:val="20"/>
                <w:lang w:val="en-US"/>
              </w:rPr>
            </w:pPr>
          </w:p>
        </w:tc>
        <w:tc>
          <w:tcPr>
            <w:tcW w:w="1412" w:type="dxa"/>
            <w:tcBorders>
              <w:top w:val="single" w:sz="4" w:space="0" w:color="auto"/>
              <w:bottom w:val="single" w:sz="4" w:space="0" w:color="auto"/>
            </w:tcBorders>
          </w:tcPr>
          <w:p w14:paraId="2527A8B3" w14:textId="77777777" w:rsidR="00085393" w:rsidRPr="005C3DB7" w:rsidRDefault="00085393" w:rsidP="00CE2716">
            <w:pPr>
              <w:jc w:val="center"/>
              <w:rPr>
                <w:rFonts w:cstheme="minorHAnsi"/>
                <w:color w:val="FF0000"/>
                <w:sz w:val="18"/>
                <w:szCs w:val="18"/>
              </w:rPr>
            </w:pPr>
          </w:p>
        </w:tc>
      </w:tr>
      <w:bookmarkEnd w:id="66"/>
      <w:tr w:rsidR="00C57DAF" w:rsidRPr="005C3DB7" w14:paraId="20B0596F" w14:textId="5304E9EF" w:rsidTr="00CB330B">
        <w:trPr>
          <w:trHeight w:val="75"/>
        </w:trPr>
        <w:tc>
          <w:tcPr>
            <w:tcW w:w="711" w:type="dxa"/>
            <w:tcBorders>
              <w:top w:val="single" w:sz="4" w:space="0" w:color="auto"/>
              <w:bottom w:val="single" w:sz="4" w:space="0" w:color="auto"/>
            </w:tcBorders>
            <w:shd w:val="clear" w:color="auto" w:fill="auto"/>
            <w:noWrap/>
            <w:vAlign w:val="center"/>
          </w:tcPr>
          <w:p w14:paraId="26B3FF98" w14:textId="07BFEC78" w:rsidR="0007332B" w:rsidRPr="005C3DB7" w:rsidRDefault="00085393" w:rsidP="00C5464A">
            <w:pPr>
              <w:spacing w:after="0" w:line="240" w:lineRule="auto"/>
              <w:jc w:val="both"/>
              <w:rPr>
                <w:rFonts w:eastAsia="MS Mincho" w:cstheme="minorHAnsi"/>
                <w:snapToGrid w:val="0"/>
                <w:sz w:val="18"/>
                <w:szCs w:val="18"/>
                <w:lang w:val="en-US"/>
              </w:rPr>
            </w:pPr>
            <w:r>
              <w:rPr>
                <w:rFonts w:eastAsia="MS Mincho" w:cstheme="minorHAnsi"/>
                <w:snapToGrid w:val="0"/>
                <w:sz w:val="18"/>
                <w:szCs w:val="18"/>
                <w:lang w:val="en-US"/>
              </w:rPr>
              <w:t>1</w:t>
            </w:r>
          </w:p>
        </w:tc>
        <w:tc>
          <w:tcPr>
            <w:tcW w:w="53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13033" w14:textId="5F7E2AFB" w:rsidR="0007332B" w:rsidRPr="005C3DB7" w:rsidRDefault="009E10FA" w:rsidP="000B036A">
            <w:pPr>
              <w:spacing w:after="0" w:line="240" w:lineRule="auto"/>
              <w:jc w:val="both"/>
              <w:rPr>
                <w:rFonts w:eastAsia="MS Mincho" w:cstheme="minorHAnsi"/>
                <w:snapToGrid w:val="0"/>
                <w:sz w:val="18"/>
                <w:szCs w:val="18"/>
                <w:lang w:val="en-US"/>
              </w:rPr>
            </w:pPr>
            <w:r>
              <w:t xml:space="preserve">Laptop Processor: Intel® Core™ i7, 11 </w:t>
            </w:r>
            <w:proofErr w:type="spellStart"/>
            <w:r>
              <w:t>th</w:t>
            </w:r>
            <w:proofErr w:type="spellEnd"/>
            <w:r>
              <w:t xml:space="preserve"> Gen Hard Disk: 512 GB SSD RAM: 8GB Display: 14” UHD Screen LED Anti-Glare Display (1366x768) Keyboard / Touchpad: Multi-touch Gesture Touchpad Ports: USB 3.0, Type-C, HDMI, Network Connector (RJ-45)</w:t>
            </w:r>
          </w:p>
        </w:tc>
        <w:tc>
          <w:tcPr>
            <w:tcW w:w="991" w:type="dxa"/>
            <w:tcBorders>
              <w:top w:val="single" w:sz="4" w:space="0" w:color="auto"/>
              <w:left w:val="single" w:sz="4" w:space="0" w:color="auto"/>
              <w:bottom w:val="single" w:sz="4" w:space="0" w:color="auto"/>
              <w:right w:val="single" w:sz="4" w:space="0" w:color="auto"/>
            </w:tcBorders>
            <w:vAlign w:val="bottom"/>
          </w:tcPr>
          <w:p w14:paraId="5773CB82" w14:textId="6C5C515F" w:rsidR="00CE2716" w:rsidRPr="005C3DB7" w:rsidRDefault="008F0A53" w:rsidP="00CE2716">
            <w:pPr>
              <w:spacing w:after="0" w:line="240" w:lineRule="auto"/>
            </w:pPr>
            <w:r>
              <w:t>ADD-ZZ1-26993</w:t>
            </w:r>
          </w:p>
          <w:p w14:paraId="45830764" w14:textId="25243665" w:rsidR="00CE2716" w:rsidRPr="005C3DB7" w:rsidRDefault="00CE2716" w:rsidP="00CE2716">
            <w:pPr>
              <w:spacing w:after="0" w:line="240" w:lineRule="auto"/>
              <w:rPr>
                <w:rFonts w:eastAsia="MS Mincho" w:cstheme="minorHAnsi"/>
                <w:snapToGrid w:val="0"/>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14:paraId="5D1ECE64" w14:textId="5E274FB6" w:rsidR="0007332B" w:rsidRPr="005C3DB7" w:rsidRDefault="0007332B" w:rsidP="00CE2716">
            <w:pPr>
              <w:spacing w:after="0" w:line="240" w:lineRule="auto"/>
              <w:jc w:val="center"/>
            </w:pPr>
            <w:r w:rsidRPr="005C3DB7">
              <w:t>P</w:t>
            </w:r>
            <w:r w:rsidR="00C57DAF">
              <w:t>cs</w:t>
            </w:r>
          </w:p>
          <w:p w14:paraId="25928444" w14:textId="77777777" w:rsidR="00CE2716" w:rsidRPr="005C3DB7" w:rsidRDefault="00CE2716" w:rsidP="00CE2716">
            <w:pPr>
              <w:spacing w:after="0" w:line="240" w:lineRule="auto"/>
              <w:jc w:val="center"/>
            </w:pPr>
          </w:p>
          <w:p w14:paraId="4EBF72A0" w14:textId="5397C927" w:rsidR="00CE2716" w:rsidRPr="005C3DB7" w:rsidRDefault="00CE2716" w:rsidP="00CE2716">
            <w:pPr>
              <w:spacing w:after="0" w:line="240" w:lineRule="auto"/>
              <w:jc w:val="center"/>
              <w:rPr>
                <w:rFonts w:eastAsia="MS Mincho" w:cstheme="minorHAnsi"/>
                <w:bCs/>
                <w:snapToGrid w:val="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02D0C1D3" w14:textId="031FA8A0" w:rsidR="0007332B" w:rsidRPr="005C3DB7" w:rsidRDefault="008F0A53" w:rsidP="00CE2716">
            <w:pPr>
              <w:spacing w:after="0" w:line="240" w:lineRule="auto"/>
              <w:jc w:val="center"/>
            </w:pPr>
            <w:r>
              <w:t>51</w:t>
            </w:r>
          </w:p>
          <w:p w14:paraId="62F29431" w14:textId="77777777" w:rsidR="00CE2716" w:rsidRPr="005C3DB7" w:rsidRDefault="00CE2716" w:rsidP="00CE2716">
            <w:pPr>
              <w:spacing w:after="0" w:line="240" w:lineRule="auto"/>
              <w:jc w:val="center"/>
            </w:pPr>
          </w:p>
          <w:p w14:paraId="219D422A" w14:textId="727C8075" w:rsidR="00CE2716" w:rsidRPr="005C3DB7" w:rsidRDefault="00CE2716" w:rsidP="00CE2716">
            <w:pPr>
              <w:spacing w:after="0" w:line="240" w:lineRule="auto"/>
              <w:jc w:val="center"/>
              <w:rPr>
                <w:rFonts w:eastAsia="MS Mincho" w:cstheme="minorHAnsi"/>
                <w:snapToGrid w:val="0"/>
                <w:sz w:val="20"/>
                <w:szCs w:val="20"/>
                <w:lang w:val="en-US"/>
              </w:rPr>
            </w:pPr>
          </w:p>
        </w:tc>
        <w:tc>
          <w:tcPr>
            <w:tcW w:w="2072" w:type="dxa"/>
            <w:tcBorders>
              <w:top w:val="single" w:sz="4" w:space="0" w:color="auto"/>
              <w:bottom w:val="single" w:sz="4" w:space="0" w:color="auto"/>
            </w:tcBorders>
          </w:tcPr>
          <w:p w14:paraId="28FFF729" w14:textId="77777777" w:rsidR="0007332B" w:rsidRPr="005C3DB7" w:rsidRDefault="0007332B" w:rsidP="00C5464A">
            <w:pPr>
              <w:spacing w:after="0" w:line="240" w:lineRule="auto"/>
              <w:jc w:val="both"/>
              <w:rPr>
                <w:rFonts w:eastAsia="MS Mincho" w:cstheme="minorHAnsi"/>
                <w:snapToGrid w:val="0"/>
                <w:sz w:val="20"/>
                <w:szCs w:val="20"/>
                <w:lang w:val="en-US"/>
              </w:rPr>
            </w:pPr>
          </w:p>
        </w:tc>
        <w:tc>
          <w:tcPr>
            <w:tcW w:w="1892" w:type="dxa"/>
            <w:tcBorders>
              <w:top w:val="single" w:sz="4" w:space="0" w:color="auto"/>
              <w:bottom w:val="single" w:sz="4" w:space="0" w:color="auto"/>
            </w:tcBorders>
          </w:tcPr>
          <w:p w14:paraId="7EB9B8AE" w14:textId="77777777" w:rsidR="0007332B" w:rsidRPr="005C3DB7" w:rsidRDefault="0007332B" w:rsidP="00C5464A">
            <w:pPr>
              <w:spacing w:after="0" w:line="240" w:lineRule="auto"/>
              <w:jc w:val="both"/>
              <w:rPr>
                <w:rFonts w:eastAsia="MS Mincho" w:cstheme="minorHAnsi"/>
                <w:snapToGrid w:val="0"/>
                <w:sz w:val="20"/>
                <w:szCs w:val="20"/>
                <w:lang w:val="en-US"/>
              </w:rPr>
            </w:pPr>
          </w:p>
        </w:tc>
        <w:tc>
          <w:tcPr>
            <w:tcW w:w="1084" w:type="dxa"/>
            <w:tcBorders>
              <w:top w:val="single" w:sz="4" w:space="0" w:color="auto"/>
              <w:bottom w:val="single" w:sz="4" w:space="0" w:color="auto"/>
            </w:tcBorders>
            <w:shd w:val="clear" w:color="auto" w:fill="auto"/>
            <w:noWrap/>
            <w:vAlign w:val="bottom"/>
          </w:tcPr>
          <w:p w14:paraId="35EEF4C8" w14:textId="77777777" w:rsidR="0007332B" w:rsidRPr="005C3DB7" w:rsidRDefault="0007332B" w:rsidP="00C5464A">
            <w:pPr>
              <w:spacing w:after="0" w:line="240" w:lineRule="auto"/>
              <w:jc w:val="both"/>
              <w:rPr>
                <w:rFonts w:eastAsia="MS Mincho" w:cstheme="minorHAnsi"/>
                <w:snapToGrid w:val="0"/>
                <w:sz w:val="20"/>
                <w:szCs w:val="20"/>
                <w:lang w:val="en-US"/>
              </w:rPr>
            </w:pPr>
          </w:p>
        </w:tc>
        <w:tc>
          <w:tcPr>
            <w:tcW w:w="1261" w:type="dxa"/>
            <w:tcBorders>
              <w:top w:val="single" w:sz="4" w:space="0" w:color="auto"/>
              <w:bottom w:val="single" w:sz="4" w:space="0" w:color="auto"/>
            </w:tcBorders>
            <w:shd w:val="clear" w:color="auto" w:fill="auto"/>
            <w:noWrap/>
            <w:vAlign w:val="bottom"/>
          </w:tcPr>
          <w:p w14:paraId="2B316304" w14:textId="77777777" w:rsidR="0007332B" w:rsidRPr="005C3DB7" w:rsidRDefault="0007332B" w:rsidP="00C5464A">
            <w:pPr>
              <w:spacing w:after="0" w:line="240" w:lineRule="auto"/>
              <w:jc w:val="both"/>
              <w:rPr>
                <w:rFonts w:eastAsia="MS Mincho" w:cstheme="minorHAnsi"/>
                <w:snapToGrid w:val="0"/>
                <w:sz w:val="20"/>
                <w:szCs w:val="20"/>
                <w:lang w:val="en-US"/>
              </w:rPr>
            </w:pPr>
          </w:p>
        </w:tc>
        <w:tc>
          <w:tcPr>
            <w:tcW w:w="1412" w:type="dxa"/>
            <w:tcBorders>
              <w:top w:val="single" w:sz="4" w:space="0" w:color="auto"/>
              <w:bottom w:val="single" w:sz="4" w:space="0" w:color="auto"/>
            </w:tcBorders>
          </w:tcPr>
          <w:p w14:paraId="06130917" w14:textId="538E8240" w:rsidR="00CE2716" w:rsidRPr="005C3DB7" w:rsidRDefault="00CE2716" w:rsidP="00CE2716">
            <w:pPr>
              <w:jc w:val="center"/>
              <w:rPr>
                <w:rFonts w:cstheme="minorHAnsi"/>
                <w:color w:val="FF0000"/>
                <w:sz w:val="18"/>
                <w:szCs w:val="18"/>
              </w:rPr>
            </w:pPr>
          </w:p>
          <w:p w14:paraId="7E8F514F" w14:textId="77777777" w:rsidR="0007332B" w:rsidRPr="005C3DB7" w:rsidRDefault="0007332B" w:rsidP="00C5464A">
            <w:pPr>
              <w:spacing w:after="0" w:line="240" w:lineRule="auto"/>
              <w:jc w:val="both"/>
              <w:rPr>
                <w:rFonts w:eastAsia="MS Mincho" w:cstheme="minorHAnsi"/>
                <w:snapToGrid w:val="0"/>
                <w:sz w:val="20"/>
                <w:szCs w:val="20"/>
                <w:lang w:val="en-US"/>
              </w:rPr>
            </w:pPr>
          </w:p>
        </w:tc>
      </w:tr>
      <w:tr w:rsidR="00C57DAF" w:rsidRPr="005C3DB7" w14:paraId="620DDC83" w14:textId="77777777" w:rsidTr="00CB330B">
        <w:trPr>
          <w:trHeight w:val="75"/>
        </w:trPr>
        <w:tc>
          <w:tcPr>
            <w:tcW w:w="711" w:type="dxa"/>
            <w:tcBorders>
              <w:top w:val="single" w:sz="4" w:space="0" w:color="auto"/>
              <w:bottom w:val="single" w:sz="4" w:space="0" w:color="auto"/>
            </w:tcBorders>
            <w:shd w:val="clear" w:color="auto" w:fill="auto"/>
            <w:noWrap/>
            <w:vAlign w:val="center"/>
          </w:tcPr>
          <w:p w14:paraId="7BBC9CDC" w14:textId="77777777" w:rsidR="00085393" w:rsidRDefault="00085393" w:rsidP="00C5464A">
            <w:pPr>
              <w:spacing w:after="0" w:line="240" w:lineRule="auto"/>
              <w:jc w:val="both"/>
              <w:rPr>
                <w:rFonts w:eastAsia="MS Mincho" w:cstheme="minorHAnsi"/>
                <w:snapToGrid w:val="0"/>
                <w:sz w:val="18"/>
                <w:szCs w:val="18"/>
                <w:lang w:val="en-US"/>
              </w:rPr>
            </w:pPr>
          </w:p>
        </w:tc>
        <w:tc>
          <w:tcPr>
            <w:tcW w:w="53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A98D0" w14:textId="676E5BF9" w:rsidR="00085393" w:rsidRDefault="00085393" w:rsidP="00085393">
            <w:pPr>
              <w:spacing w:after="0" w:line="240" w:lineRule="auto"/>
              <w:jc w:val="center"/>
            </w:pPr>
            <w:r w:rsidRPr="00085393">
              <w:rPr>
                <w:rFonts w:eastAsia="MS Mincho" w:cstheme="minorHAnsi"/>
                <w:b/>
                <w:bCs/>
                <w:snapToGrid w:val="0"/>
                <w:sz w:val="28"/>
                <w:szCs w:val="28"/>
                <w:lang w:val="en-US"/>
              </w:rPr>
              <w:t xml:space="preserve">Lot </w:t>
            </w:r>
            <w:r>
              <w:rPr>
                <w:rFonts w:eastAsia="MS Mincho" w:cstheme="minorHAnsi"/>
                <w:b/>
                <w:bCs/>
                <w:snapToGrid w:val="0"/>
                <w:sz w:val="28"/>
                <w:szCs w:val="28"/>
                <w:lang w:val="en-US"/>
              </w:rPr>
              <w:t>2</w:t>
            </w:r>
          </w:p>
        </w:tc>
        <w:tc>
          <w:tcPr>
            <w:tcW w:w="991" w:type="dxa"/>
            <w:tcBorders>
              <w:top w:val="single" w:sz="4" w:space="0" w:color="auto"/>
              <w:left w:val="single" w:sz="4" w:space="0" w:color="auto"/>
              <w:bottom w:val="single" w:sz="4" w:space="0" w:color="auto"/>
              <w:right w:val="single" w:sz="4" w:space="0" w:color="auto"/>
            </w:tcBorders>
            <w:vAlign w:val="bottom"/>
          </w:tcPr>
          <w:p w14:paraId="162524D4" w14:textId="77777777" w:rsidR="00085393" w:rsidRDefault="00085393" w:rsidP="008F0A53">
            <w:pPr>
              <w:ind w:right="-66"/>
              <w:jc w:val="center"/>
            </w:pPr>
          </w:p>
        </w:tc>
        <w:tc>
          <w:tcPr>
            <w:tcW w:w="630" w:type="dxa"/>
            <w:tcBorders>
              <w:top w:val="single" w:sz="4" w:space="0" w:color="auto"/>
              <w:left w:val="single" w:sz="4" w:space="0" w:color="auto"/>
              <w:bottom w:val="single" w:sz="4" w:space="0" w:color="auto"/>
              <w:right w:val="single" w:sz="4" w:space="0" w:color="auto"/>
            </w:tcBorders>
            <w:vAlign w:val="bottom"/>
          </w:tcPr>
          <w:p w14:paraId="2A029483" w14:textId="77777777" w:rsidR="00085393" w:rsidRPr="005C3DB7" w:rsidRDefault="00085393" w:rsidP="008F0A53">
            <w:pPr>
              <w:spacing w:after="0" w:line="240" w:lineRule="auto"/>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4008219C" w14:textId="77777777" w:rsidR="00085393" w:rsidRDefault="00085393" w:rsidP="008F0A53">
            <w:pPr>
              <w:spacing w:after="0" w:line="240" w:lineRule="auto"/>
              <w:jc w:val="center"/>
            </w:pPr>
          </w:p>
        </w:tc>
        <w:tc>
          <w:tcPr>
            <w:tcW w:w="2072" w:type="dxa"/>
            <w:tcBorders>
              <w:top w:val="single" w:sz="4" w:space="0" w:color="auto"/>
              <w:bottom w:val="single" w:sz="4" w:space="0" w:color="auto"/>
            </w:tcBorders>
          </w:tcPr>
          <w:p w14:paraId="12FE241C" w14:textId="77777777" w:rsidR="00085393" w:rsidRPr="005C3DB7" w:rsidRDefault="00085393" w:rsidP="00C5464A">
            <w:pPr>
              <w:spacing w:after="0" w:line="240" w:lineRule="auto"/>
              <w:jc w:val="both"/>
              <w:rPr>
                <w:rFonts w:eastAsia="MS Mincho" w:cstheme="minorHAnsi"/>
                <w:snapToGrid w:val="0"/>
                <w:sz w:val="20"/>
                <w:szCs w:val="20"/>
                <w:lang w:val="en-US"/>
              </w:rPr>
            </w:pPr>
          </w:p>
        </w:tc>
        <w:tc>
          <w:tcPr>
            <w:tcW w:w="1892" w:type="dxa"/>
            <w:tcBorders>
              <w:top w:val="single" w:sz="4" w:space="0" w:color="auto"/>
              <w:bottom w:val="single" w:sz="4" w:space="0" w:color="auto"/>
            </w:tcBorders>
          </w:tcPr>
          <w:p w14:paraId="3ABBEFC2" w14:textId="77777777" w:rsidR="00085393" w:rsidRPr="005C3DB7" w:rsidRDefault="00085393" w:rsidP="00C5464A">
            <w:pPr>
              <w:spacing w:after="0" w:line="240" w:lineRule="auto"/>
              <w:jc w:val="both"/>
              <w:rPr>
                <w:rFonts w:eastAsia="MS Mincho" w:cstheme="minorHAnsi"/>
                <w:snapToGrid w:val="0"/>
                <w:sz w:val="20"/>
                <w:szCs w:val="20"/>
                <w:lang w:val="en-US"/>
              </w:rPr>
            </w:pPr>
          </w:p>
        </w:tc>
        <w:tc>
          <w:tcPr>
            <w:tcW w:w="1084" w:type="dxa"/>
            <w:tcBorders>
              <w:top w:val="single" w:sz="4" w:space="0" w:color="auto"/>
              <w:bottom w:val="single" w:sz="4" w:space="0" w:color="auto"/>
            </w:tcBorders>
            <w:shd w:val="clear" w:color="auto" w:fill="auto"/>
            <w:noWrap/>
            <w:vAlign w:val="bottom"/>
          </w:tcPr>
          <w:p w14:paraId="56E9B80C" w14:textId="77777777" w:rsidR="00085393" w:rsidRPr="005C3DB7" w:rsidRDefault="00085393" w:rsidP="00C5464A">
            <w:pPr>
              <w:spacing w:after="0" w:line="240" w:lineRule="auto"/>
              <w:jc w:val="both"/>
              <w:rPr>
                <w:rFonts w:eastAsia="MS Mincho" w:cstheme="minorHAnsi"/>
                <w:snapToGrid w:val="0"/>
                <w:sz w:val="20"/>
                <w:szCs w:val="20"/>
                <w:lang w:val="en-US"/>
              </w:rPr>
            </w:pPr>
          </w:p>
        </w:tc>
        <w:tc>
          <w:tcPr>
            <w:tcW w:w="1261" w:type="dxa"/>
            <w:tcBorders>
              <w:top w:val="single" w:sz="4" w:space="0" w:color="auto"/>
              <w:bottom w:val="single" w:sz="4" w:space="0" w:color="auto"/>
            </w:tcBorders>
            <w:shd w:val="clear" w:color="auto" w:fill="auto"/>
            <w:noWrap/>
            <w:vAlign w:val="bottom"/>
          </w:tcPr>
          <w:p w14:paraId="5F4684A4" w14:textId="77777777" w:rsidR="00085393" w:rsidRPr="005C3DB7" w:rsidRDefault="00085393" w:rsidP="00C5464A">
            <w:pPr>
              <w:spacing w:after="0" w:line="240" w:lineRule="auto"/>
              <w:jc w:val="both"/>
              <w:rPr>
                <w:rFonts w:eastAsia="MS Mincho" w:cstheme="minorHAnsi"/>
                <w:snapToGrid w:val="0"/>
                <w:sz w:val="20"/>
                <w:szCs w:val="20"/>
                <w:lang w:val="en-US"/>
              </w:rPr>
            </w:pPr>
          </w:p>
        </w:tc>
        <w:tc>
          <w:tcPr>
            <w:tcW w:w="1412" w:type="dxa"/>
            <w:tcBorders>
              <w:top w:val="single" w:sz="4" w:space="0" w:color="auto"/>
              <w:bottom w:val="single" w:sz="4" w:space="0" w:color="auto"/>
            </w:tcBorders>
          </w:tcPr>
          <w:p w14:paraId="2F5B7114" w14:textId="77777777" w:rsidR="00085393" w:rsidRPr="005C3DB7" w:rsidRDefault="00085393" w:rsidP="00CE2716">
            <w:pPr>
              <w:jc w:val="center"/>
              <w:rPr>
                <w:sz w:val="18"/>
                <w:szCs w:val="18"/>
              </w:rPr>
            </w:pPr>
          </w:p>
        </w:tc>
      </w:tr>
      <w:tr w:rsidR="00C57DAF" w:rsidRPr="005C3DB7" w14:paraId="19A69AA3" w14:textId="77777777" w:rsidTr="00CB330B">
        <w:trPr>
          <w:trHeight w:val="75"/>
        </w:trPr>
        <w:tc>
          <w:tcPr>
            <w:tcW w:w="711" w:type="dxa"/>
            <w:tcBorders>
              <w:top w:val="single" w:sz="4" w:space="0" w:color="auto"/>
              <w:bottom w:val="single" w:sz="4" w:space="0" w:color="auto"/>
            </w:tcBorders>
            <w:shd w:val="clear" w:color="auto" w:fill="auto"/>
            <w:noWrap/>
            <w:vAlign w:val="center"/>
          </w:tcPr>
          <w:p w14:paraId="51E47924" w14:textId="558F35E2" w:rsidR="009E10FA" w:rsidRPr="005C3DB7" w:rsidRDefault="00085393" w:rsidP="00C5464A">
            <w:pPr>
              <w:spacing w:after="0" w:line="240" w:lineRule="auto"/>
              <w:jc w:val="both"/>
              <w:rPr>
                <w:rFonts w:eastAsia="MS Mincho" w:cstheme="minorHAnsi"/>
                <w:snapToGrid w:val="0"/>
                <w:sz w:val="18"/>
                <w:szCs w:val="18"/>
                <w:lang w:val="en-US"/>
              </w:rPr>
            </w:pPr>
            <w:r>
              <w:rPr>
                <w:rFonts w:eastAsia="MS Mincho" w:cstheme="minorHAnsi"/>
                <w:snapToGrid w:val="0"/>
                <w:sz w:val="18"/>
                <w:szCs w:val="18"/>
                <w:lang w:val="en-US"/>
              </w:rPr>
              <w:t>2</w:t>
            </w:r>
          </w:p>
        </w:tc>
        <w:tc>
          <w:tcPr>
            <w:tcW w:w="53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96E05" w14:textId="3AD7BC32" w:rsidR="009E10FA" w:rsidRDefault="00E615FC" w:rsidP="000B036A">
            <w:pPr>
              <w:spacing w:after="0" w:line="240" w:lineRule="auto"/>
              <w:jc w:val="both"/>
            </w:pPr>
            <w:r>
              <w:t xml:space="preserve">Multi-Function </w:t>
            </w:r>
            <w:r w:rsidR="009E10FA">
              <w:t>Print, Copy, Scan, Email Print speed black (ISO,</w:t>
            </w:r>
            <w:r w:rsidR="005E09C4">
              <w:t xml:space="preserve"> </w:t>
            </w:r>
            <w:r w:rsidR="009E10FA">
              <w:t>A4) Up to 38 ppm (default</w:t>
            </w:r>
            <w:proofErr w:type="gramStart"/>
            <w:r w:rsidR="009E10FA">
              <w:t>) ;</w:t>
            </w:r>
            <w:proofErr w:type="gramEnd"/>
            <w:r w:rsidR="009E10FA">
              <w:t xml:space="preserve"> Up to 40 ppm (HP</w:t>
            </w:r>
            <w:r w:rsidR="005E09C4">
              <w:t xml:space="preserve"> </w:t>
            </w:r>
            <w:r w:rsidR="009E10FA">
              <w:t>High Speed) 1 First page out black (A4, ready)</w:t>
            </w:r>
            <w:r w:rsidR="005E09C4">
              <w:t xml:space="preserve"> </w:t>
            </w:r>
            <w:r w:rsidR="009E10FA">
              <w:t>As fast as 6.3 sec 2 Duplex printing Automatic</w:t>
            </w:r>
            <w:r w:rsidR="005E09C4">
              <w:t xml:space="preserve"> </w:t>
            </w:r>
            <w:r w:rsidR="009E10FA">
              <w:t>(default) Duty cycle (monthly, letter) Up to</w:t>
            </w:r>
            <w:r w:rsidR="005E09C4">
              <w:t xml:space="preserve"> </w:t>
            </w:r>
            <w:r w:rsidR="009E10FA">
              <w:t xml:space="preserve">80,000 pages Connectivity, standard 1 </w:t>
            </w:r>
            <w:proofErr w:type="spellStart"/>
            <w:r w:rsidR="009E10FA">
              <w:t>HiSpeed</w:t>
            </w:r>
            <w:proofErr w:type="spellEnd"/>
            <w:r w:rsidR="009E10FA">
              <w:t xml:space="preserve"> USB 2.0; 1 rear host USB; 1 Front USB</w:t>
            </w:r>
          </w:p>
          <w:p w14:paraId="5BA02C02" w14:textId="77A8EC07" w:rsidR="009E10FA" w:rsidRDefault="009E10FA" w:rsidP="000B036A">
            <w:pPr>
              <w:spacing w:after="0" w:line="240" w:lineRule="auto"/>
              <w:jc w:val="both"/>
            </w:pPr>
            <w:r>
              <w:t>port; Gigabit Ethernet 10/100/1000BASE-T</w:t>
            </w:r>
            <w:r w:rsidR="005E09C4">
              <w:t xml:space="preserve"> </w:t>
            </w:r>
            <w:r>
              <w:t>network; 802.3</w:t>
            </w:r>
            <w:proofErr w:type="gramStart"/>
            <w:r>
              <w:t>az(</w:t>
            </w:r>
            <w:proofErr w:type="gramEnd"/>
            <w:r>
              <w:t>EEE); 802.11b/g/n/2.4/5 GHZ</w:t>
            </w:r>
            <w:r w:rsidR="005E09C4">
              <w:t xml:space="preserve"> </w:t>
            </w:r>
            <w:r>
              <w:t>Wi-Fi radio Mobile printing capability HP</w:t>
            </w:r>
            <w:r w:rsidR="005E09C4">
              <w:t xml:space="preserve">. </w:t>
            </w:r>
            <w:r>
              <w:t xml:space="preserve">Smart App; HP </w:t>
            </w:r>
            <w:proofErr w:type="spellStart"/>
            <w:r>
              <w:t>ePrint</w:t>
            </w:r>
            <w:proofErr w:type="spellEnd"/>
            <w:r>
              <w:t xml:space="preserve">; Apple </w:t>
            </w:r>
            <w:proofErr w:type="spellStart"/>
            <w:r>
              <w:t>AirPrint</w:t>
            </w:r>
            <w:proofErr w:type="spellEnd"/>
            <w:r>
              <w:t>™; Mobile</w:t>
            </w:r>
            <w:r w:rsidR="005E09C4">
              <w:t xml:space="preserve"> </w:t>
            </w:r>
            <w:r>
              <w:t xml:space="preserve">Apps; </w:t>
            </w:r>
            <w:proofErr w:type="spellStart"/>
            <w:r>
              <w:t>Mopria</w:t>
            </w:r>
            <w:proofErr w:type="spellEnd"/>
            <w:r>
              <w:t>™ Certified; Wi-Fi® Direct</w:t>
            </w:r>
          </w:p>
          <w:p w14:paraId="3251F304" w14:textId="40A65210" w:rsidR="009E10FA" w:rsidRDefault="009E10FA" w:rsidP="000B036A">
            <w:pPr>
              <w:spacing w:after="0" w:line="240" w:lineRule="auto"/>
              <w:jc w:val="both"/>
            </w:pPr>
            <w:r>
              <w:t>Printing; Google Cloud Print™ 5 Network</w:t>
            </w:r>
            <w:r w:rsidR="005E09C4">
              <w:t xml:space="preserve"> </w:t>
            </w:r>
            <w:r>
              <w:t>capabilities Yes, via built-in 10/100/1000BaseTX Ethernet, Gigabit; Auto-crossover Ethernet;</w:t>
            </w:r>
            <w:r w:rsidR="005E09C4">
              <w:t xml:space="preserve"> </w:t>
            </w:r>
            <w:r>
              <w:t>Authentication via 802.1X Wireless capability</w:t>
            </w:r>
            <w:r w:rsidR="005E09C4">
              <w:t xml:space="preserve"> </w:t>
            </w:r>
            <w:r>
              <w:t>Yes, built-in dual-band Wi-Fi; Authentication</w:t>
            </w:r>
          </w:p>
          <w:p w14:paraId="65FD2872" w14:textId="5E9371BC" w:rsidR="009E10FA" w:rsidRDefault="009E10FA" w:rsidP="000B036A">
            <w:pPr>
              <w:spacing w:after="0" w:line="240" w:lineRule="auto"/>
              <w:jc w:val="both"/>
            </w:pPr>
            <w:r>
              <w:t>via WEP, WPA/WPA2, WPA Enterprise;</w:t>
            </w:r>
            <w:r w:rsidR="005A5D22">
              <w:t xml:space="preserve"> </w:t>
            </w:r>
            <w:r>
              <w:t>Encryption via AES or TKIP; WPS; Wi-Fi Direct;</w:t>
            </w:r>
            <w:r w:rsidR="005A5D22">
              <w:t xml:space="preserve"> </w:t>
            </w:r>
            <w:r>
              <w:t>Bluetooth Low-Energy Display 6.8 cm (2.7 in)</w:t>
            </w:r>
            <w:r w:rsidR="005A5D22">
              <w:t xml:space="preserve"> </w:t>
            </w:r>
            <w:r>
              <w:t>intuitive colour touchscreen (CGD) Processor</w:t>
            </w:r>
          </w:p>
          <w:p w14:paraId="3B940991" w14:textId="77777777" w:rsidR="009E10FA" w:rsidRDefault="009E10FA" w:rsidP="000B036A">
            <w:pPr>
              <w:spacing w:after="0" w:line="240" w:lineRule="auto"/>
              <w:jc w:val="both"/>
            </w:pPr>
            <w:r>
              <w:t>speed 1200 MHz Maximum Memory 512 MB</w:t>
            </w:r>
          </w:p>
          <w:p w14:paraId="4508289A" w14:textId="6934E43A" w:rsidR="009E10FA" w:rsidRPr="005C3DB7" w:rsidRDefault="009E10FA" w:rsidP="000B036A">
            <w:pPr>
              <w:spacing w:after="0" w:line="240" w:lineRule="auto"/>
              <w:jc w:val="both"/>
            </w:pPr>
            <w:r>
              <w:lastRenderedPageBreak/>
              <w:t>Memory 512 MB Enhanced scanning</w:t>
            </w:r>
            <w:r w:rsidR="005A5D22">
              <w:t xml:space="preserve"> </w:t>
            </w:r>
            <w:r>
              <w:t>resolution Up to 1200</w:t>
            </w:r>
            <w:r w:rsidR="005A5D22">
              <w:t xml:space="preserve"> </w:t>
            </w:r>
            <w:r>
              <w:t>x 1200 dpi Scan</w:t>
            </w:r>
            <w:r w:rsidR="005A5D22">
              <w:t xml:space="preserve">, </w:t>
            </w:r>
            <w:r>
              <w:t>resolution, optical Up to 1200</w:t>
            </w:r>
            <w:r w:rsidR="005A5D22">
              <w:t xml:space="preserve"> </w:t>
            </w:r>
            <w:r>
              <w:t>x 1200 dpi Scan</w:t>
            </w:r>
            <w:r w:rsidR="005A5D22">
              <w:t xml:space="preserve">, </w:t>
            </w:r>
            <w:r>
              <w:t>resolution, hardware Flatbed (Up to 1200</w:t>
            </w:r>
            <w:r w:rsidR="005A5D22">
              <w:t xml:space="preserve"> </w:t>
            </w:r>
            <w:r>
              <w:t>x</w:t>
            </w:r>
            <w:r w:rsidR="005A5D22">
              <w:t xml:space="preserve"> </w:t>
            </w:r>
            <w:r>
              <w:t>1200 dpi); ADF (Up to 300</w:t>
            </w:r>
            <w:r w:rsidR="005A5D22">
              <w:t xml:space="preserve"> </w:t>
            </w:r>
            <w:r>
              <w:t>x 300 dpi) Scan size</w:t>
            </w:r>
            <w:r w:rsidR="00565EF7">
              <w:t xml:space="preserve"> </w:t>
            </w:r>
            <w:r>
              <w:t>(ADF), maximum 216</w:t>
            </w:r>
            <w:r w:rsidR="00565EF7">
              <w:t xml:space="preserve"> </w:t>
            </w:r>
            <w:r>
              <w:t>x 356 mm Copy speed</w:t>
            </w:r>
            <w:r w:rsidR="00565EF7">
              <w:t xml:space="preserve"> </w:t>
            </w:r>
            <w:r>
              <w:t xml:space="preserve">(black, normal quality, A4) Up to 38 </w:t>
            </w:r>
            <w:proofErr w:type="spellStart"/>
            <w:r>
              <w:t>cpm</w:t>
            </w:r>
            <w:proofErr w:type="spellEnd"/>
            <w:r w:rsidR="000B036A">
              <w:t xml:space="preserve"> </w:t>
            </w:r>
            <w:r>
              <w:t>7</w:t>
            </w:r>
            <w:r w:rsidR="00565EF7">
              <w:t xml:space="preserve"> </w:t>
            </w:r>
            <w:r>
              <w:t>Copy resolution (black text) Up to 600</w:t>
            </w:r>
            <w:r w:rsidR="00565EF7">
              <w:t xml:space="preserve"> </w:t>
            </w:r>
            <w:r>
              <w:t>x 600</w:t>
            </w:r>
            <w:r w:rsidR="00565EF7">
              <w:t xml:space="preserve"> </w:t>
            </w:r>
            <w:r>
              <w:t>dpi Copy resolution (</w:t>
            </w:r>
            <w:proofErr w:type="spellStart"/>
            <w:r>
              <w:t>color</w:t>
            </w:r>
            <w:proofErr w:type="spellEnd"/>
            <w:r>
              <w:t xml:space="preserve"> text and graphics)</w:t>
            </w:r>
            <w:r w:rsidR="00565EF7">
              <w:t xml:space="preserve"> </w:t>
            </w:r>
            <w:r>
              <w:t>Up to 600</w:t>
            </w:r>
            <w:r w:rsidR="00565EF7">
              <w:t xml:space="preserve"> </w:t>
            </w:r>
            <w:r>
              <w:t>x 600 dpi Copies, maximum Up to</w:t>
            </w:r>
            <w:r w:rsidR="00565EF7">
              <w:t xml:space="preserve"> </w:t>
            </w:r>
            <w:r>
              <w:t>999 copies Copy reduce</w:t>
            </w:r>
            <w:r w:rsidR="00565EF7">
              <w:t xml:space="preserve"> </w:t>
            </w:r>
            <w:r>
              <w:t>/ enlarge settings 25</w:t>
            </w:r>
            <w:r w:rsidR="00565EF7">
              <w:t xml:space="preserve"> </w:t>
            </w:r>
            <w:r>
              <w:t>to 400%</w:t>
            </w:r>
          </w:p>
        </w:tc>
        <w:tc>
          <w:tcPr>
            <w:tcW w:w="991" w:type="dxa"/>
            <w:tcBorders>
              <w:top w:val="single" w:sz="4" w:space="0" w:color="auto"/>
              <w:left w:val="single" w:sz="4" w:space="0" w:color="auto"/>
              <w:bottom w:val="single" w:sz="4" w:space="0" w:color="auto"/>
              <w:right w:val="single" w:sz="4" w:space="0" w:color="auto"/>
            </w:tcBorders>
            <w:vAlign w:val="bottom"/>
          </w:tcPr>
          <w:p w14:paraId="19CCA19E" w14:textId="2CAA8826" w:rsidR="008F0A53" w:rsidRDefault="008F0A53" w:rsidP="008F0A53">
            <w:pPr>
              <w:ind w:right="-66"/>
              <w:jc w:val="center"/>
            </w:pPr>
            <w:r>
              <w:lastRenderedPageBreak/>
              <w:t>ADD-ZZ1-27041</w:t>
            </w:r>
          </w:p>
          <w:p w14:paraId="41186F54" w14:textId="77777777" w:rsidR="000B036A" w:rsidRPr="005D2CC4" w:rsidRDefault="000B036A" w:rsidP="008F0A53">
            <w:pPr>
              <w:ind w:right="-66"/>
              <w:jc w:val="center"/>
              <w:rPr>
                <w:rFonts w:eastAsia="Calibri" w:cstheme="minorHAnsi"/>
                <w:color w:val="000000" w:themeColor="text1"/>
                <w:sz w:val="16"/>
                <w:szCs w:val="16"/>
              </w:rPr>
            </w:pPr>
          </w:p>
          <w:p w14:paraId="650A8392" w14:textId="551D9EA7" w:rsidR="009E10FA" w:rsidRPr="005C3DB7" w:rsidRDefault="009E10FA" w:rsidP="00CE2716">
            <w:pPr>
              <w:spacing w:after="0" w:line="240" w:lineRule="auto"/>
            </w:pPr>
          </w:p>
        </w:tc>
        <w:tc>
          <w:tcPr>
            <w:tcW w:w="630" w:type="dxa"/>
            <w:tcBorders>
              <w:top w:val="single" w:sz="4" w:space="0" w:color="auto"/>
              <w:left w:val="single" w:sz="4" w:space="0" w:color="auto"/>
              <w:bottom w:val="single" w:sz="4" w:space="0" w:color="auto"/>
              <w:right w:val="single" w:sz="4" w:space="0" w:color="auto"/>
            </w:tcBorders>
            <w:vAlign w:val="bottom"/>
          </w:tcPr>
          <w:p w14:paraId="56AE7002" w14:textId="7D115C2A" w:rsidR="008F0A53" w:rsidRDefault="008F0A53" w:rsidP="008F0A53">
            <w:pPr>
              <w:spacing w:after="0" w:line="240" w:lineRule="auto"/>
              <w:jc w:val="center"/>
            </w:pPr>
            <w:r w:rsidRPr="005C3DB7">
              <w:t>P</w:t>
            </w:r>
            <w:r w:rsidR="00C57DAF">
              <w:t>cs</w:t>
            </w:r>
          </w:p>
          <w:p w14:paraId="32481E27" w14:textId="77777777" w:rsidR="000B036A" w:rsidRDefault="000B036A" w:rsidP="008F0A53">
            <w:pPr>
              <w:spacing w:after="0" w:line="240" w:lineRule="auto"/>
              <w:jc w:val="center"/>
            </w:pPr>
          </w:p>
          <w:p w14:paraId="505D09AB" w14:textId="77777777" w:rsidR="000B036A" w:rsidRDefault="000B036A" w:rsidP="008F0A53">
            <w:pPr>
              <w:spacing w:after="0" w:line="240" w:lineRule="auto"/>
              <w:jc w:val="center"/>
            </w:pPr>
          </w:p>
          <w:p w14:paraId="2DCA156E" w14:textId="77777777" w:rsidR="000B036A" w:rsidRPr="005C3DB7" w:rsidRDefault="000B036A" w:rsidP="008F0A53">
            <w:pPr>
              <w:spacing w:after="0" w:line="240" w:lineRule="auto"/>
              <w:jc w:val="center"/>
            </w:pPr>
          </w:p>
          <w:p w14:paraId="5F6659E5" w14:textId="77777777" w:rsidR="009E10FA" w:rsidRPr="005C3DB7" w:rsidRDefault="009E10FA" w:rsidP="00CE2716">
            <w:pPr>
              <w:spacing w:after="0" w:line="240" w:lineRule="auto"/>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3A510A3C" w14:textId="77777777" w:rsidR="009E10FA" w:rsidRDefault="008F0A53" w:rsidP="008F0A53">
            <w:pPr>
              <w:spacing w:after="0" w:line="240" w:lineRule="auto"/>
              <w:jc w:val="center"/>
            </w:pPr>
            <w:r>
              <w:t>14</w:t>
            </w:r>
          </w:p>
          <w:p w14:paraId="449F4CC6" w14:textId="77777777" w:rsidR="000B036A" w:rsidRDefault="000B036A" w:rsidP="008F0A53">
            <w:pPr>
              <w:spacing w:after="0" w:line="240" w:lineRule="auto"/>
              <w:jc w:val="center"/>
            </w:pPr>
          </w:p>
          <w:p w14:paraId="79FF2EEF" w14:textId="77777777" w:rsidR="000B036A" w:rsidRDefault="000B036A" w:rsidP="008F0A53">
            <w:pPr>
              <w:spacing w:after="0" w:line="240" w:lineRule="auto"/>
              <w:jc w:val="center"/>
            </w:pPr>
          </w:p>
          <w:p w14:paraId="38BCA4E9" w14:textId="77777777" w:rsidR="000B036A" w:rsidRDefault="000B036A" w:rsidP="008F0A53">
            <w:pPr>
              <w:spacing w:after="0" w:line="240" w:lineRule="auto"/>
              <w:jc w:val="center"/>
            </w:pPr>
          </w:p>
          <w:p w14:paraId="74938892" w14:textId="13EDC7C9" w:rsidR="000B036A" w:rsidRPr="005C3DB7" w:rsidRDefault="000B036A" w:rsidP="008F0A53">
            <w:pPr>
              <w:spacing w:after="0" w:line="240" w:lineRule="auto"/>
              <w:jc w:val="center"/>
            </w:pPr>
          </w:p>
        </w:tc>
        <w:tc>
          <w:tcPr>
            <w:tcW w:w="2072" w:type="dxa"/>
            <w:tcBorders>
              <w:top w:val="single" w:sz="4" w:space="0" w:color="auto"/>
              <w:bottom w:val="single" w:sz="4" w:space="0" w:color="auto"/>
            </w:tcBorders>
          </w:tcPr>
          <w:p w14:paraId="5AEB35D5" w14:textId="77777777" w:rsidR="009E10FA" w:rsidRPr="005C3DB7" w:rsidRDefault="009E10FA" w:rsidP="00C5464A">
            <w:pPr>
              <w:spacing w:after="0" w:line="240" w:lineRule="auto"/>
              <w:jc w:val="both"/>
              <w:rPr>
                <w:rFonts w:eastAsia="MS Mincho" w:cstheme="minorHAnsi"/>
                <w:snapToGrid w:val="0"/>
                <w:sz w:val="20"/>
                <w:szCs w:val="20"/>
                <w:lang w:val="en-US"/>
              </w:rPr>
            </w:pPr>
          </w:p>
        </w:tc>
        <w:tc>
          <w:tcPr>
            <w:tcW w:w="1892" w:type="dxa"/>
            <w:tcBorders>
              <w:top w:val="single" w:sz="4" w:space="0" w:color="auto"/>
              <w:bottom w:val="single" w:sz="4" w:space="0" w:color="auto"/>
            </w:tcBorders>
          </w:tcPr>
          <w:p w14:paraId="0C7D22B2" w14:textId="77777777" w:rsidR="009E10FA" w:rsidRPr="005C3DB7" w:rsidRDefault="009E10FA" w:rsidP="00C5464A">
            <w:pPr>
              <w:spacing w:after="0" w:line="240" w:lineRule="auto"/>
              <w:jc w:val="both"/>
              <w:rPr>
                <w:rFonts w:eastAsia="MS Mincho" w:cstheme="minorHAnsi"/>
                <w:snapToGrid w:val="0"/>
                <w:sz w:val="20"/>
                <w:szCs w:val="20"/>
                <w:lang w:val="en-US"/>
              </w:rPr>
            </w:pPr>
          </w:p>
        </w:tc>
        <w:tc>
          <w:tcPr>
            <w:tcW w:w="1084" w:type="dxa"/>
            <w:tcBorders>
              <w:top w:val="single" w:sz="4" w:space="0" w:color="auto"/>
              <w:bottom w:val="single" w:sz="4" w:space="0" w:color="auto"/>
            </w:tcBorders>
            <w:shd w:val="clear" w:color="auto" w:fill="auto"/>
            <w:noWrap/>
            <w:vAlign w:val="bottom"/>
          </w:tcPr>
          <w:p w14:paraId="37A8B2DF" w14:textId="77777777" w:rsidR="009E10FA" w:rsidRPr="005C3DB7" w:rsidRDefault="009E10FA" w:rsidP="00C5464A">
            <w:pPr>
              <w:spacing w:after="0" w:line="240" w:lineRule="auto"/>
              <w:jc w:val="both"/>
              <w:rPr>
                <w:rFonts w:eastAsia="MS Mincho" w:cstheme="minorHAnsi"/>
                <w:snapToGrid w:val="0"/>
                <w:sz w:val="20"/>
                <w:szCs w:val="20"/>
                <w:lang w:val="en-US"/>
              </w:rPr>
            </w:pPr>
          </w:p>
        </w:tc>
        <w:tc>
          <w:tcPr>
            <w:tcW w:w="1261" w:type="dxa"/>
            <w:tcBorders>
              <w:top w:val="single" w:sz="4" w:space="0" w:color="auto"/>
              <w:bottom w:val="single" w:sz="4" w:space="0" w:color="auto"/>
            </w:tcBorders>
            <w:shd w:val="clear" w:color="auto" w:fill="auto"/>
            <w:noWrap/>
            <w:vAlign w:val="bottom"/>
          </w:tcPr>
          <w:p w14:paraId="5DE2F54B" w14:textId="77777777" w:rsidR="009E10FA" w:rsidRPr="005C3DB7" w:rsidRDefault="009E10FA" w:rsidP="00C5464A">
            <w:pPr>
              <w:spacing w:after="0" w:line="240" w:lineRule="auto"/>
              <w:jc w:val="both"/>
              <w:rPr>
                <w:rFonts w:eastAsia="MS Mincho" w:cstheme="minorHAnsi"/>
                <w:snapToGrid w:val="0"/>
                <w:sz w:val="20"/>
                <w:szCs w:val="20"/>
                <w:lang w:val="en-US"/>
              </w:rPr>
            </w:pPr>
          </w:p>
        </w:tc>
        <w:tc>
          <w:tcPr>
            <w:tcW w:w="1412" w:type="dxa"/>
            <w:tcBorders>
              <w:top w:val="single" w:sz="4" w:space="0" w:color="auto"/>
              <w:bottom w:val="single" w:sz="4" w:space="0" w:color="auto"/>
            </w:tcBorders>
          </w:tcPr>
          <w:p w14:paraId="66E927BE" w14:textId="77777777" w:rsidR="009E10FA" w:rsidRPr="005C3DB7" w:rsidRDefault="009E10FA" w:rsidP="00CE2716">
            <w:pPr>
              <w:jc w:val="center"/>
              <w:rPr>
                <w:sz w:val="18"/>
                <w:szCs w:val="18"/>
              </w:rPr>
            </w:pPr>
          </w:p>
        </w:tc>
      </w:tr>
      <w:tr w:rsidR="00C57DAF" w:rsidRPr="005C3DB7" w14:paraId="6B4F18FC" w14:textId="77777777" w:rsidTr="00CB330B">
        <w:trPr>
          <w:trHeight w:val="75"/>
        </w:trPr>
        <w:tc>
          <w:tcPr>
            <w:tcW w:w="711" w:type="dxa"/>
            <w:tcBorders>
              <w:top w:val="single" w:sz="4" w:space="0" w:color="auto"/>
              <w:bottom w:val="single" w:sz="4" w:space="0" w:color="auto"/>
            </w:tcBorders>
            <w:shd w:val="clear" w:color="auto" w:fill="auto"/>
            <w:noWrap/>
            <w:vAlign w:val="center"/>
          </w:tcPr>
          <w:p w14:paraId="786D4993" w14:textId="77777777" w:rsidR="00085393" w:rsidRDefault="00085393" w:rsidP="00C5464A">
            <w:pPr>
              <w:spacing w:after="0" w:line="240" w:lineRule="auto"/>
              <w:jc w:val="both"/>
              <w:rPr>
                <w:rFonts w:eastAsia="MS Mincho" w:cstheme="minorHAnsi"/>
                <w:snapToGrid w:val="0"/>
                <w:sz w:val="18"/>
                <w:szCs w:val="18"/>
                <w:lang w:val="en-US"/>
              </w:rPr>
            </w:pPr>
          </w:p>
        </w:tc>
        <w:tc>
          <w:tcPr>
            <w:tcW w:w="53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C7BC0" w14:textId="5F996F84" w:rsidR="00085393" w:rsidRPr="00085393" w:rsidRDefault="00085393" w:rsidP="00085393">
            <w:pPr>
              <w:spacing w:after="0" w:line="240" w:lineRule="auto"/>
              <w:jc w:val="center"/>
              <w:rPr>
                <w:b/>
                <w:bCs/>
              </w:rPr>
            </w:pPr>
            <w:r w:rsidRPr="00085393">
              <w:rPr>
                <w:b/>
                <w:bCs/>
              </w:rPr>
              <w:t>LOT 3</w:t>
            </w:r>
          </w:p>
        </w:tc>
        <w:tc>
          <w:tcPr>
            <w:tcW w:w="991" w:type="dxa"/>
            <w:tcBorders>
              <w:top w:val="single" w:sz="4" w:space="0" w:color="auto"/>
              <w:left w:val="single" w:sz="4" w:space="0" w:color="auto"/>
              <w:bottom w:val="single" w:sz="4" w:space="0" w:color="auto"/>
              <w:right w:val="single" w:sz="4" w:space="0" w:color="auto"/>
            </w:tcBorders>
            <w:vAlign w:val="bottom"/>
          </w:tcPr>
          <w:p w14:paraId="5B14253A" w14:textId="77777777" w:rsidR="00085393" w:rsidRDefault="00085393" w:rsidP="008F0A53">
            <w:pPr>
              <w:ind w:right="-66"/>
              <w:jc w:val="center"/>
            </w:pPr>
          </w:p>
        </w:tc>
        <w:tc>
          <w:tcPr>
            <w:tcW w:w="630" w:type="dxa"/>
            <w:tcBorders>
              <w:top w:val="single" w:sz="4" w:space="0" w:color="auto"/>
              <w:left w:val="single" w:sz="4" w:space="0" w:color="auto"/>
              <w:bottom w:val="single" w:sz="4" w:space="0" w:color="auto"/>
              <w:right w:val="single" w:sz="4" w:space="0" w:color="auto"/>
            </w:tcBorders>
            <w:vAlign w:val="bottom"/>
          </w:tcPr>
          <w:p w14:paraId="2EE50FEB" w14:textId="77777777" w:rsidR="00085393" w:rsidRPr="005C3DB7" w:rsidRDefault="00085393" w:rsidP="008F0A53">
            <w:pPr>
              <w:spacing w:after="0" w:line="240" w:lineRule="auto"/>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24A068CA" w14:textId="77777777" w:rsidR="00085393" w:rsidRDefault="00085393" w:rsidP="00CE2716">
            <w:pPr>
              <w:spacing w:after="0" w:line="240" w:lineRule="auto"/>
              <w:jc w:val="center"/>
            </w:pPr>
          </w:p>
        </w:tc>
        <w:tc>
          <w:tcPr>
            <w:tcW w:w="2072" w:type="dxa"/>
            <w:tcBorders>
              <w:top w:val="single" w:sz="4" w:space="0" w:color="auto"/>
              <w:bottom w:val="single" w:sz="4" w:space="0" w:color="auto"/>
            </w:tcBorders>
          </w:tcPr>
          <w:p w14:paraId="38E0CCA0" w14:textId="77777777" w:rsidR="00085393" w:rsidRPr="005C3DB7" w:rsidRDefault="00085393" w:rsidP="00C5464A">
            <w:pPr>
              <w:spacing w:after="0" w:line="240" w:lineRule="auto"/>
              <w:jc w:val="both"/>
              <w:rPr>
                <w:rFonts w:eastAsia="MS Mincho" w:cstheme="minorHAnsi"/>
                <w:snapToGrid w:val="0"/>
                <w:sz w:val="20"/>
                <w:szCs w:val="20"/>
                <w:lang w:val="en-US"/>
              </w:rPr>
            </w:pPr>
          </w:p>
        </w:tc>
        <w:tc>
          <w:tcPr>
            <w:tcW w:w="1892" w:type="dxa"/>
            <w:tcBorders>
              <w:top w:val="single" w:sz="4" w:space="0" w:color="auto"/>
              <w:bottom w:val="single" w:sz="4" w:space="0" w:color="auto"/>
            </w:tcBorders>
          </w:tcPr>
          <w:p w14:paraId="2316D54B" w14:textId="77777777" w:rsidR="00085393" w:rsidRPr="005C3DB7" w:rsidRDefault="00085393" w:rsidP="00C5464A">
            <w:pPr>
              <w:spacing w:after="0" w:line="240" w:lineRule="auto"/>
              <w:jc w:val="both"/>
              <w:rPr>
                <w:rFonts w:eastAsia="MS Mincho" w:cstheme="minorHAnsi"/>
                <w:snapToGrid w:val="0"/>
                <w:sz w:val="20"/>
                <w:szCs w:val="20"/>
                <w:lang w:val="en-US"/>
              </w:rPr>
            </w:pPr>
          </w:p>
        </w:tc>
        <w:tc>
          <w:tcPr>
            <w:tcW w:w="1084" w:type="dxa"/>
            <w:tcBorders>
              <w:top w:val="single" w:sz="4" w:space="0" w:color="auto"/>
              <w:bottom w:val="single" w:sz="4" w:space="0" w:color="auto"/>
            </w:tcBorders>
            <w:shd w:val="clear" w:color="auto" w:fill="auto"/>
            <w:noWrap/>
            <w:vAlign w:val="bottom"/>
          </w:tcPr>
          <w:p w14:paraId="3E015671" w14:textId="77777777" w:rsidR="00085393" w:rsidRPr="005C3DB7" w:rsidRDefault="00085393" w:rsidP="00C5464A">
            <w:pPr>
              <w:spacing w:after="0" w:line="240" w:lineRule="auto"/>
              <w:jc w:val="both"/>
              <w:rPr>
                <w:rFonts w:eastAsia="MS Mincho" w:cstheme="minorHAnsi"/>
                <w:snapToGrid w:val="0"/>
                <w:sz w:val="20"/>
                <w:szCs w:val="20"/>
                <w:lang w:val="en-US"/>
              </w:rPr>
            </w:pPr>
          </w:p>
        </w:tc>
        <w:tc>
          <w:tcPr>
            <w:tcW w:w="1261" w:type="dxa"/>
            <w:tcBorders>
              <w:top w:val="single" w:sz="4" w:space="0" w:color="auto"/>
              <w:bottom w:val="single" w:sz="4" w:space="0" w:color="auto"/>
            </w:tcBorders>
            <w:shd w:val="clear" w:color="auto" w:fill="auto"/>
            <w:noWrap/>
            <w:vAlign w:val="bottom"/>
          </w:tcPr>
          <w:p w14:paraId="545E0FBB" w14:textId="77777777" w:rsidR="00085393" w:rsidRPr="005C3DB7" w:rsidRDefault="00085393" w:rsidP="00C5464A">
            <w:pPr>
              <w:spacing w:after="0" w:line="240" w:lineRule="auto"/>
              <w:jc w:val="both"/>
              <w:rPr>
                <w:rFonts w:eastAsia="MS Mincho" w:cstheme="minorHAnsi"/>
                <w:snapToGrid w:val="0"/>
                <w:sz w:val="20"/>
                <w:szCs w:val="20"/>
                <w:lang w:val="en-US"/>
              </w:rPr>
            </w:pPr>
          </w:p>
        </w:tc>
        <w:tc>
          <w:tcPr>
            <w:tcW w:w="1412" w:type="dxa"/>
            <w:tcBorders>
              <w:top w:val="single" w:sz="4" w:space="0" w:color="auto"/>
              <w:bottom w:val="single" w:sz="4" w:space="0" w:color="auto"/>
            </w:tcBorders>
          </w:tcPr>
          <w:p w14:paraId="378E5B3E" w14:textId="77777777" w:rsidR="00085393" w:rsidRPr="005C3DB7" w:rsidRDefault="00085393" w:rsidP="00CE2716">
            <w:pPr>
              <w:jc w:val="center"/>
              <w:rPr>
                <w:sz w:val="18"/>
                <w:szCs w:val="18"/>
              </w:rPr>
            </w:pPr>
          </w:p>
        </w:tc>
      </w:tr>
      <w:tr w:rsidR="00C57DAF" w:rsidRPr="005C3DB7" w14:paraId="25C96412" w14:textId="77777777" w:rsidTr="00CB330B">
        <w:trPr>
          <w:trHeight w:val="39"/>
        </w:trPr>
        <w:tc>
          <w:tcPr>
            <w:tcW w:w="711" w:type="dxa"/>
            <w:tcBorders>
              <w:top w:val="single" w:sz="4" w:space="0" w:color="auto"/>
              <w:bottom w:val="single" w:sz="4" w:space="0" w:color="auto"/>
            </w:tcBorders>
            <w:shd w:val="clear" w:color="auto" w:fill="auto"/>
            <w:noWrap/>
            <w:vAlign w:val="center"/>
          </w:tcPr>
          <w:p w14:paraId="40E96735" w14:textId="588FAB1B" w:rsidR="009E10FA" w:rsidRPr="005C3DB7" w:rsidRDefault="009E10FA" w:rsidP="00C5464A">
            <w:pPr>
              <w:spacing w:after="0" w:line="240" w:lineRule="auto"/>
              <w:jc w:val="both"/>
              <w:rPr>
                <w:rFonts w:eastAsia="MS Mincho" w:cstheme="minorHAnsi"/>
                <w:snapToGrid w:val="0"/>
                <w:sz w:val="18"/>
                <w:szCs w:val="18"/>
                <w:lang w:val="en-US"/>
              </w:rPr>
            </w:pPr>
            <w:r>
              <w:rPr>
                <w:rFonts w:eastAsia="MS Mincho" w:cstheme="minorHAnsi"/>
                <w:snapToGrid w:val="0"/>
                <w:sz w:val="18"/>
                <w:szCs w:val="18"/>
                <w:lang w:val="en-US"/>
              </w:rPr>
              <w:t>3</w:t>
            </w:r>
          </w:p>
        </w:tc>
        <w:tc>
          <w:tcPr>
            <w:tcW w:w="53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AE822" w14:textId="3A904E95" w:rsidR="009E10FA" w:rsidRDefault="00565EF7" w:rsidP="00565EF7">
            <w:pPr>
              <w:spacing w:after="0" w:line="240" w:lineRule="auto"/>
              <w:jc w:val="both"/>
            </w:pPr>
            <w:r>
              <w:t>Heavy</w:t>
            </w:r>
            <w:r w:rsidR="009E10FA">
              <w:t xml:space="preserve"> duty printer (Functions</w:t>
            </w:r>
            <w:r>
              <w:t xml:space="preserve"> </w:t>
            </w:r>
            <w:r w:rsidR="009E10FA">
              <w:t>Print, copy, scan Print speed black (ISO, A4) Up</w:t>
            </w:r>
            <w:r>
              <w:t xml:space="preserve"> </w:t>
            </w:r>
            <w:r w:rsidR="009E10FA">
              <w:t>to 41 ppm</w:t>
            </w:r>
            <w:r>
              <w:t xml:space="preserve"> </w:t>
            </w:r>
            <w:r w:rsidR="009E10FA">
              <w:t>1 First page out black (A4, ready)</w:t>
            </w:r>
            <w:r>
              <w:t xml:space="preserve">. </w:t>
            </w:r>
            <w:r w:rsidR="009E10FA">
              <w:t>As fast as 10 sec Duplex printing Automatic</w:t>
            </w:r>
          </w:p>
          <w:p w14:paraId="1115A93F" w14:textId="56B7896A" w:rsidR="009E10FA" w:rsidRDefault="009E10FA" w:rsidP="00565EF7">
            <w:pPr>
              <w:spacing w:after="0" w:line="240" w:lineRule="auto"/>
              <w:jc w:val="both"/>
            </w:pPr>
            <w:r>
              <w:t>(standard) Duty cycle (monthly, A4) Up to</w:t>
            </w:r>
            <w:r w:rsidR="00565EF7">
              <w:t xml:space="preserve"> </w:t>
            </w:r>
            <w:r>
              <w:t>200,000 pages</w:t>
            </w:r>
            <w:r w:rsidR="003B2FA3">
              <w:t xml:space="preserve"> </w:t>
            </w:r>
            <w:r>
              <w:t>Up to 200,000 pages Print</w:t>
            </w:r>
            <w:r w:rsidR="003B2FA3">
              <w:t xml:space="preserve"> </w:t>
            </w:r>
            <w:r>
              <w:t>quality black (best) Up to 1200</w:t>
            </w:r>
          </w:p>
          <w:p w14:paraId="52FFD158" w14:textId="7A5226C6" w:rsidR="009E10FA" w:rsidRDefault="009E10FA" w:rsidP="00565EF7">
            <w:pPr>
              <w:spacing w:after="0" w:line="240" w:lineRule="auto"/>
              <w:jc w:val="both"/>
            </w:pPr>
            <w:r>
              <w:t>x 1200 dpi</w:t>
            </w:r>
            <w:r w:rsidR="003B2FA3">
              <w:t xml:space="preserve"> </w:t>
            </w:r>
            <w:r>
              <w:t>Print languages HP PCL 6, HP PCL 5, HP</w:t>
            </w:r>
            <w:r w:rsidR="003B2FA3">
              <w:t xml:space="preserve"> </w:t>
            </w:r>
            <w:r>
              <w:t>postscript level</w:t>
            </w:r>
            <w:r w:rsidR="003B2FA3">
              <w:t xml:space="preserve"> </w:t>
            </w:r>
            <w:r>
              <w:t>3 emulation, PDF 1.4 Print</w:t>
            </w:r>
            <w:r w:rsidR="003B2FA3">
              <w:t xml:space="preserve"> </w:t>
            </w:r>
            <w:r>
              <w:t>technology Laser Connectivity, standard</w:t>
            </w:r>
            <w:r w:rsidR="003B2FA3">
              <w:t xml:space="preserve"> </w:t>
            </w:r>
            <w:r>
              <w:t xml:space="preserve">2 </w:t>
            </w:r>
            <w:proofErr w:type="spellStart"/>
            <w:r>
              <w:t>HiSpeed</w:t>
            </w:r>
            <w:proofErr w:type="spellEnd"/>
            <w:r>
              <w:t xml:space="preserve"> USB 2.0 Host; 1 Hi-Speed USB 2.0</w:t>
            </w:r>
            <w:r w:rsidR="003B2FA3">
              <w:t xml:space="preserve"> </w:t>
            </w:r>
            <w:r>
              <w:t>Device;</w:t>
            </w:r>
            <w:r w:rsidR="003B2FA3">
              <w:t xml:space="preserve"> </w:t>
            </w:r>
            <w:r>
              <w:t>1 Gigabit Ethernet 10/100/1000T</w:t>
            </w:r>
          </w:p>
          <w:p w14:paraId="14621252" w14:textId="7DEB6A32" w:rsidR="009E10FA" w:rsidRDefault="009E10FA" w:rsidP="009E10FA">
            <w:pPr>
              <w:spacing w:after="0" w:line="240" w:lineRule="auto"/>
              <w:jc w:val="both"/>
            </w:pPr>
            <w:r>
              <w:t>network;</w:t>
            </w:r>
            <w:r w:rsidR="003B2FA3">
              <w:t xml:space="preserve"> </w:t>
            </w:r>
            <w:r>
              <w:t>1 Foreign Interface;</w:t>
            </w:r>
            <w:r w:rsidR="003B2FA3">
              <w:t xml:space="preserve"> </w:t>
            </w:r>
            <w:r>
              <w:t>1 Hardware</w:t>
            </w:r>
            <w:r w:rsidR="003B2FA3">
              <w:t xml:space="preserve"> </w:t>
            </w:r>
            <w:r>
              <w:t>Integration Pocket;</w:t>
            </w:r>
            <w:r w:rsidR="003B2FA3">
              <w:t xml:space="preserve"> </w:t>
            </w:r>
            <w:r>
              <w:t>2 Internal USB Host Mobile</w:t>
            </w:r>
            <w:r w:rsidR="003B2FA3">
              <w:t xml:space="preserve"> </w:t>
            </w:r>
            <w:r>
              <w:t>printing capability HP</w:t>
            </w:r>
            <w:r w:rsidR="002449F7">
              <w:t xml:space="preserve"> </w:t>
            </w:r>
            <w:proofErr w:type="spellStart"/>
            <w:r>
              <w:t>ePrint</w:t>
            </w:r>
            <w:proofErr w:type="spellEnd"/>
            <w:r>
              <w:t xml:space="preserve">; Apple </w:t>
            </w:r>
            <w:proofErr w:type="spellStart"/>
            <w:r>
              <w:t>AirPrint</w:t>
            </w:r>
            <w:proofErr w:type="spellEnd"/>
            <w:r>
              <w:t>™;</w:t>
            </w:r>
            <w:r w:rsidR="002449F7">
              <w:t xml:space="preserve"> </w:t>
            </w:r>
            <w:proofErr w:type="spellStart"/>
            <w:r>
              <w:t>Mopria</w:t>
            </w:r>
            <w:proofErr w:type="spellEnd"/>
            <w:r>
              <w:t>™-certified Network ready Standard</w:t>
            </w:r>
            <w:r w:rsidR="002449F7">
              <w:t xml:space="preserve"> </w:t>
            </w:r>
            <w:r>
              <w:t>(built-in Gigabit Ethernet) Network capabilities</w:t>
            </w:r>
          </w:p>
          <w:p w14:paraId="3A8FB862" w14:textId="49B78368" w:rsidR="009E10FA" w:rsidRDefault="009E10FA" w:rsidP="009E10FA">
            <w:pPr>
              <w:spacing w:after="0" w:line="240" w:lineRule="auto"/>
              <w:jc w:val="both"/>
            </w:pPr>
            <w:r>
              <w:t xml:space="preserve">Yes, via HP </w:t>
            </w:r>
            <w:proofErr w:type="spellStart"/>
            <w:r>
              <w:t>Jetdirect</w:t>
            </w:r>
            <w:proofErr w:type="spellEnd"/>
            <w:r>
              <w:t xml:space="preserve"> Ethernet embedded print</w:t>
            </w:r>
            <w:r w:rsidR="002449F7">
              <w:t xml:space="preserve"> </w:t>
            </w:r>
            <w:r>
              <w:t>server (standard) supports: 10Base-T, 100BaseTx, 1000Base-T; 802.3az (EEE) support on Fast</w:t>
            </w:r>
            <w:r w:rsidR="002449F7">
              <w:t xml:space="preserve"> </w:t>
            </w:r>
            <w:r>
              <w:t>Ethernet and Gig Links; IPsec (standard)</w:t>
            </w:r>
            <w:r w:rsidR="002449F7">
              <w:t xml:space="preserve"> </w:t>
            </w:r>
            <w:r>
              <w:t>Display 20.3 cm touchscreen, LCD (colour</w:t>
            </w:r>
          </w:p>
          <w:p w14:paraId="3409E451" w14:textId="678B2C35" w:rsidR="009E10FA" w:rsidRDefault="009E10FA" w:rsidP="009E10FA">
            <w:pPr>
              <w:spacing w:after="0" w:line="240" w:lineRule="auto"/>
              <w:jc w:val="both"/>
            </w:pPr>
            <w:r>
              <w:t>graphics); rotating (adjustable angle) display;</w:t>
            </w:r>
            <w:r w:rsidR="002449F7">
              <w:t xml:space="preserve"> </w:t>
            </w:r>
            <w:r>
              <w:t>illuminated Home button (for quick return to</w:t>
            </w:r>
            <w:r w:rsidR="002449F7">
              <w:t xml:space="preserve"> </w:t>
            </w:r>
            <w:r>
              <w:t xml:space="preserve">the Home menu) Processor speed 800 </w:t>
            </w:r>
            <w:proofErr w:type="gramStart"/>
            <w:r>
              <w:t>MHz</w:t>
            </w:r>
            <w:proofErr w:type="gramEnd"/>
          </w:p>
          <w:p w14:paraId="4F7F0C85" w14:textId="7BE21DEC" w:rsidR="009E10FA" w:rsidRDefault="009E10FA" w:rsidP="009E10FA">
            <w:pPr>
              <w:spacing w:after="0" w:line="240" w:lineRule="auto"/>
              <w:jc w:val="both"/>
            </w:pPr>
            <w:r>
              <w:t>Maximum Memory 1.5 GB Memory</w:t>
            </w:r>
            <w:r w:rsidR="002449F7">
              <w:t xml:space="preserve"> </w:t>
            </w:r>
            <w:r>
              <w:t>1 GB Paper</w:t>
            </w:r>
            <w:r w:rsidR="002449F7">
              <w:t xml:space="preserve"> </w:t>
            </w:r>
            <w:r>
              <w:t>handling input, standard 100-sheet</w:t>
            </w:r>
            <w:r w:rsidR="002449F7">
              <w:t xml:space="preserve"> </w:t>
            </w:r>
            <w:r>
              <w:t>multipurpose tray, two 250-</w:t>
            </w:r>
            <w:r>
              <w:lastRenderedPageBreak/>
              <w:t>sheet input trays</w:t>
            </w:r>
            <w:r w:rsidR="002449F7">
              <w:t xml:space="preserve">. </w:t>
            </w:r>
            <w:r>
              <w:t>Paper handling output, standard 250-sheet</w:t>
            </w:r>
            <w:r w:rsidR="00EB39F6">
              <w:t xml:space="preserve"> </w:t>
            </w:r>
            <w:r>
              <w:t>output bin Paper handling input, optional</w:t>
            </w:r>
          </w:p>
          <w:p w14:paraId="58CD8E94" w14:textId="0E7CCC51" w:rsidR="009E10FA" w:rsidRDefault="009E10FA" w:rsidP="009E10FA">
            <w:pPr>
              <w:spacing w:after="0" w:line="240" w:lineRule="auto"/>
              <w:jc w:val="both"/>
            </w:pPr>
            <w:r>
              <w:t>Optional 500-sheet input tray, optional</w:t>
            </w:r>
            <w:r w:rsidR="00EB39F6">
              <w:t xml:space="preserve"> </w:t>
            </w:r>
            <w:r>
              <w:t>1</w:t>
            </w:r>
            <w:r w:rsidR="00EB39F6">
              <w:t xml:space="preserve"> </w:t>
            </w:r>
            <w:r>
              <w:t>x</w:t>
            </w:r>
            <w:r w:rsidR="00EB39F6">
              <w:t xml:space="preserve"> </w:t>
            </w:r>
            <w:r>
              <w:t>500-sheet paper feeder with cabinet and</w:t>
            </w:r>
            <w:r w:rsidR="00EB39F6">
              <w:t xml:space="preserve"> </w:t>
            </w:r>
            <w:r>
              <w:t>stand, optional</w:t>
            </w:r>
            <w:r w:rsidR="00EB39F6">
              <w:t xml:space="preserve"> </w:t>
            </w:r>
            <w:r>
              <w:t>3</w:t>
            </w:r>
            <w:r w:rsidR="00EB39F6">
              <w:t xml:space="preserve"> </w:t>
            </w:r>
            <w:r>
              <w:t>x 500-sheet paper feeder</w:t>
            </w:r>
            <w:r w:rsidR="00EB39F6">
              <w:t xml:space="preserve"> </w:t>
            </w:r>
            <w:r>
              <w:t>with stand, optional 3500-sheet High-capacity</w:t>
            </w:r>
            <w:r w:rsidR="00EB39F6">
              <w:t xml:space="preserve"> </w:t>
            </w:r>
            <w:r>
              <w:t>Input Tray Feeder and Stand Media sizes</w:t>
            </w:r>
            <w:r w:rsidR="00EB39F6">
              <w:t xml:space="preserve"> </w:t>
            </w:r>
            <w:r>
              <w:t>supported A3; A4; A5; B4 (JIS); B5 (JIS) Media</w:t>
            </w:r>
            <w:r w:rsidR="00EB39F6">
              <w:t xml:space="preserve"> </w:t>
            </w:r>
            <w:r>
              <w:t>sizes, custom Tray 1: 76.2</w:t>
            </w:r>
            <w:r w:rsidR="00792AF3">
              <w:t xml:space="preserve"> </w:t>
            </w:r>
            <w:r>
              <w:t>x 127 to 312</w:t>
            </w:r>
            <w:r w:rsidR="00792AF3">
              <w:t xml:space="preserve"> </w:t>
            </w:r>
            <w:r>
              <w:t>x 469.9</w:t>
            </w:r>
            <w:r w:rsidR="00792AF3">
              <w:t xml:space="preserve"> </w:t>
            </w:r>
            <w:r>
              <w:t>mm; Tray 2: 148</w:t>
            </w:r>
          </w:p>
          <w:p w14:paraId="371FB917" w14:textId="56E0D593" w:rsidR="00041FC4" w:rsidRDefault="009E10FA" w:rsidP="009E10FA">
            <w:pPr>
              <w:spacing w:after="0" w:line="240" w:lineRule="auto"/>
              <w:jc w:val="both"/>
            </w:pPr>
            <w:r>
              <w:t>x 210 to 297</w:t>
            </w:r>
            <w:r w:rsidR="00792AF3">
              <w:t xml:space="preserve"> </w:t>
            </w:r>
            <w:r>
              <w:t>x 363 mm; Tray</w:t>
            </w:r>
            <w:r w:rsidR="00792AF3">
              <w:t xml:space="preserve"> </w:t>
            </w:r>
            <w:r>
              <w:t>3: 14</w:t>
            </w:r>
            <w:r w:rsidR="00792AF3">
              <w:t xml:space="preserve"> </w:t>
            </w:r>
            <w:r>
              <w:t>x 210 to 297</w:t>
            </w:r>
            <w:r w:rsidR="00792AF3">
              <w:t xml:space="preserve"> </w:t>
            </w:r>
            <w:r>
              <w:t>x 431 mm Scanner type</w:t>
            </w:r>
            <w:r w:rsidR="00792AF3">
              <w:t xml:space="preserve"> </w:t>
            </w:r>
            <w:r>
              <w:t>Flatbed, ADF Scan file format PDF, JPEG, TIFF,</w:t>
            </w:r>
            <w:r w:rsidR="00792AF3">
              <w:t xml:space="preserve"> </w:t>
            </w:r>
          </w:p>
          <w:p w14:paraId="4EA624DB" w14:textId="77777777" w:rsidR="00041FC4" w:rsidRDefault="00041FC4" w:rsidP="009E10FA">
            <w:pPr>
              <w:spacing w:after="0" w:line="240" w:lineRule="auto"/>
              <w:jc w:val="both"/>
            </w:pPr>
          </w:p>
          <w:p w14:paraId="25F7463E" w14:textId="135568E7" w:rsidR="009E10FA" w:rsidRDefault="009E10FA" w:rsidP="009E10FA">
            <w:pPr>
              <w:spacing w:after="0" w:line="240" w:lineRule="auto"/>
              <w:jc w:val="both"/>
            </w:pPr>
            <w:r>
              <w:t>MTIFF, XPS, PDF/A Scan resolution, optical Up</w:t>
            </w:r>
            <w:r w:rsidR="00792AF3">
              <w:t xml:space="preserve"> </w:t>
            </w:r>
            <w:r>
              <w:t>to 600 dpi Scan resolution, hardware Up to</w:t>
            </w:r>
            <w:r w:rsidR="00792AF3">
              <w:t xml:space="preserve"> </w:t>
            </w:r>
            <w:r>
              <w:t>600 x 600 dpi Scan size (ADF), maximum 297 x</w:t>
            </w:r>
            <w:r w:rsidR="00792AF3">
              <w:t xml:space="preserve"> </w:t>
            </w:r>
            <w:r>
              <w:t>420 mm Scan size (ADF), minimum 68 x 148</w:t>
            </w:r>
            <w:r w:rsidR="00792AF3">
              <w:t xml:space="preserve"> </w:t>
            </w:r>
            <w:r>
              <w:t>mm Scan size, maximum 297 x 420 mm Scan</w:t>
            </w:r>
            <w:r w:rsidR="00792AF3">
              <w:t xml:space="preserve"> </w:t>
            </w:r>
            <w:r>
              <w:t>speed (normal, A4) Up to 50 ppm (black and</w:t>
            </w:r>
            <w:r w:rsidR="00CB3837">
              <w:t xml:space="preserve"> </w:t>
            </w:r>
            <w:r>
              <w:t>white), up to 30 ppm (colour) 3 Scan speed</w:t>
            </w:r>
            <w:r w:rsidR="00CB3837">
              <w:t xml:space="preserve"> </w:t>
            </w:r>
            <w:r>
              <w:t xml:space="preserve">duplex (normal, A4) Up to 19 </w:t>
            </w:r>
            <w:proofErr w:type="spellStart"/>
            <w:r>
              <w:t>ipm</w:t>
            </w:r>
            <w:proofErr w:type="spellEnd"/>
            <w:r>
              <w:t xml:space="preserve"> (black and</w:t>
            </w:r>
          </w:p>
          <w:p w14:paraId="1E923494" w14:textId="553F9E66" w:rsidR="009E10FA" w:rsidRDefault="009E10FA" w:rsidP="009E10FA">
            <w:pPr>
              <w:spacing w:after="0" w:line="240" w:lineRule="auto"/>
              <w:jc w:val="both"/>
            </w:pPr>
            <w:r>
              <w:t xml:space="preserve">white), up to 14 </w:t>
            </w:r>
            <w:proofErr w:type="spellStart"/>
            <w:r>
              <w:t>ipm</w:t>
            </w:r>
            <w:proofErr w:type="spellEnd"/>
            <w:r>
              <w:t xml:space="preserve"> (colour) 3 Automatic</w:t>
            </w:r>
            <w:r w:rsidR="00CB3837">
              <w:t xml:space="preserve"> </w:t>
            </w:r>
            <w:r>
              <w:t>document feeder capacity Standard, 100</w:t>
            </w:r>
            <w:r w:rsidR="00CB3837">
              <w:t xml:space="preserve"> </w:t>
            </w:r>
            <w:r>
              <w:t>sheets Duplex ADF scanning Yes, reversing</w:t>
            </w:r>
            <w:r w:rsidR="00CB3837">
              <w:t xml:space="preserve">, </w:t>
            </w:r>
            <w:r>
              <w:t>ADF Scan technology Charge Coupled Device</w:t>
            </w:r>
            <w:r w:rsidR="00CB3837">
              <w:t xml:space="preserve"> </w:t>
            </w:r>
            <w:r>
              <w:t>(CCD) Copy speed (black, normal quality, A4)</w:t>
            </w:r>
            <w:r w:rsidR="00CB3837">
              <w:t xml:space="preserve"> </w:t>
            </w:r>
            <w:r>
              <w:t xml:space="preserve">Up to 41 </w:t>
            </w:r>
            <w:proofErr w:type="spellStart"/>
            <w:r>
              <w:t>cpm</w:t>
            </w:r>
            <w:proofErr w:type="spellEnd"/>
            <w:r>
              <w:t xml:space="preserve"> Copy resolution (black text) 600</w:t>
            </w:r>
            <w:r w:rsidR="00CB3837">
              <w:t xml:space="preserve"> </w:t>
            </w:r>
            <w:r>
              <w:t>x 600 dpi Copy resolution (black graphics) 600</w:t>
            </w:r>
            <w:r w:rsidR="00CB3837">
              <w:t xml:space="preserve"> </w:t>
            </w:r>
            <w:r>
              <w:t>x 600 dpi Copies, maximum Up to 9999 copies</w:t>
            </w:r>
            <w:r w:rsidR="00CB3837">
              <w:t xml:space="preserve"> </w:t>
            </w:r>
            <w:r>
              <w:t>Copy reduce / enlarge settings 25 to 400%</w:t>
            </w:r>
            <w:r w:rsidR="00CB3837">
              <w:t xml:space="preserve"> </w:t>
            </w:r>
            <w:r>
              <w:t>Copier settings Sides; Collate; Paper Selection;</w:t>
            </w:r>
            <w:r w:rsidR="00CB3837">
              <w:t xml:space="preserve"> </w:t>
            </w:r>
            <w:r>
              <w:t>Reduce/Enlarge; Image Adjustment; Content</w:t>
            </w:r>
          </w:p>
          <w:p w14:paraId="665B9362" w14:textId="6CA1AD1E" w:rsidR="009E10FA" w:rsidRDefault="009E10FA" w:rsidP="009E10FA">
            <w:pPr>
              <w:spacing w:after="0" w:line="240" w:lineRule="auto"/>
              <w:jc w:val="both"/>
            </w:pPr>
            <w:r>
              <w:t>Orientation; Pages per sheet; Booklet format;</w:t>
            </w:r>
            <w:r w:rsidR="00CB3837">
              <w:t xml:space="preserve"> </w:t>
            </w:r>
            <w:r>
              <w:t>Edge to Edge; Optimise Text/Picture; Original</w:t>
            </w:r>
            <w:r w:rsidR="00085393">
              <w:t xml:space="preserve"> Size </w:t>
            </w:r>
          </w:p>
          <w:p w14:paraId="108C46E1" w14:textId="77777777" w:rsidR="00CB3837" w:rsidRDefault="00CB3837" w:rsidP="009E10FA">
            <w:pPr>
              <w:spacing w:after="0" w:line="240" w:lineRule="auto"/>
              <w:jc w:val="both"/>
            </w:pPr>
          </w:p>
          <w:p w14:paraId="63B6183F" w14:textId="77777777" w:rsidR="00C57DAF" w:rsidRDefault="00C57DAF" w:rsidP="009E10FA">
            <w:pPr>
              <w:spacing w:after="0" w:line="240" w:lineRule="auto"/>
              <w:jc w:val="both"/>
            </w:pPr>
          </w:p>
          <w:p w14:paraId="5529333F" w14:textId="117B3C88" w:rsidR="009E10FA" w:rsidRPr="00085393" w:rsidRDefault="00085393" w:rsidP="00CB3837">
            <w:pPr>
              <w:spacing w:after="0" w:line="240" w:lineRule="auto"/>
              <w:rPr>
                <w:b/>
                <w:bCs/>
              </w:rPr>
            </w:pPr>
            <w:r w:rsidRPr="00085393">
              <w:rPr>
                <w:b/>
                <w:bCs/>
              </w:rPr>
              <w:lastRenderedPageBreak/>
              <w:t>LOT 4</w:t>
            </w:r>
          </w:p>
        </w:tc>
        <w:tc>
          <w:tcPr>
            <w:tcW w:w="991" w:type="dxa"/>
            <w:tcBorders>
              <w:top w:val="single" w:sz="4" w:space="0" w:color="auto"/>
              <w:left w:val="single" w:sz="4" w:space="0" w:color="auto"/>
              <w:bottom w:val="single" w:sz="4" w:space="0" w:color="auto"/>
              <w:right w:val="single" w:sz="4" w:space="0" w:color="auto"/>
            </w:tcBorders>
            <w:vAlign w:val="bottom"/>
          </w:tcPr>
          <w:p w14:paraId="28A8933A" w14:textId="77777777" w:rsidR="008F0A53" w:rsidRDefault="008F0A53" w:rsidP="008F0A53">
            <w:pPr>
              <w:ind w:right="-66"/>
              <w:jc w:val="center"/>
            </w:pPr>
            <w:r>
              <w:lastRenderedPageBreak/>
              <w:t>ADD-ZZ1-27041</w:t>
            </w:r>
          </w:p>
          <w:p w14:paraId="7C10D741" w14:textId="77777777" w:rsidR="00C57DAF" w:rsidRDefault="00C57DAF" w:rsidP="008F0A53">
            <w:pPr>
              <w:ind w:right="-66"/>
              <w:jc w:val="center"/>
            </w:pPr>
          </w:p>
          <w:p w14:paraId="13D81705" w14:textId="77777777" w:rsidR="00C57DAF" w:rsidRPr="005D2CC4" w:rsidRDefault="00C57DAF" w:rsidP="008F0A53">
            <w:pPr>
              <w:ind w:right="-66"/>
              <w:jc w:val="center"/>
              <w:rPr>
                <w:rFonts w:eastAsia="Calibri" w:cstheme="minorHAnsi"/>
                <w:color w:val="000000" w:themeColor="text1"/>
                <w:sz w:val="16"/>
                <w:szCs w:val="16"/>
              </w:rPr>
            </w:pPr>
          </w:p>
          <w:p w14:paraId="289FCD4F" w14:textId="77777777" w:rsidR="009E10FA" w:rsidRPr="005C3DB7" w:rsidRDefault="009E10FA" w:rsidP="00CE2716">
            <w:pPr>
              <w:spacing w:after="0" w:line="240" w:lineRule="auto"/>
            </w:pPr>
          </w:p>
        </w:tc>
        <w:tc>
          <w:tcPr>
            <w:tcW w:w="630" w:type="dxa"/>
            <w:tcBorders>
              <w:top w:val="single" w:sz="4" w:space="0" w:color="auto"/>
              <w:left w:val="single" w:sz="4" w:space="0" w:color="auto"/>
              <w:bottom w:val="single" w:sz="4" w:space="0" w:color="auto"/>
              <w:right w:val="single" w:sz="4" w:space="0" w:color="auto"/>
            </w:tcBorders>
            <w:vAlign w:val="bottom"/>
          </w:tcPr>
          <w:p w14:paraId="7D0BEBD8" w14:textId="7CE87E12" w:rsidR="008F0A53" w:rsidRDefault="00C57DAF" w:rsidP="00C57DAF">
            <w:pPr>
              <w:spacing w:after="0" w:line="240" w:lineRule="auto"/>
            </w:pPr>
            <w:r>
              <w:t>Pcs</w:t>
            </w:r>
          </w:p>
          <w:p w14:paraId="6CE46535" w14:textId="77777777" w:rsidR="00C57DAF" w:rsidRDefault="00C57DAF" w:rsidP="00C57DAF">
            <w:pPr>
              <w:spacing w:after="0" w:line="240" w:lineRule="auto"/>
            </w:pPr>
          </w:p>
          <w:p w14:paraId="048FA943" w14:textId="77777777" w:rsidR="00C57DAF" w:rsidRDefault="00C57DAF" w:rsidP="00C57DAF">
            <w:pPr>
              <w:spacing w:after="0" w:line="240" w:lineRule="auto"/>
            </w:pPr>
          </w:p>
          <w:p w14:paraId="0B2ABED7" w14:textId="77777777" w:rsidR="00C57DAF" w:rsidRDefault="00C57DAF" w:rsidP="00C57DAF">
            <w:pPr>
              <w:spacing w:after="0" w:line="240" w:lineRule="auto"/>
            </w:pPr>
          </w:p>
          <w:p w14:paraId="37D8AD92" w14:textId="77777777" w:rsidR="00C57DAF" w:rsidRDefault="00C57DAF" w:rsidP="00C57DAF">
            <w:pPr>
              <w:spacing w:after="0" w:line="240" w:lineRule="auto"/>
            </w:pPr>
          </w:p>
          <w:p w14:paraId="038B988B" w14:textId="77777777" w:rsidR="00C57DAF" w:rsidRPr="005C3DB7" w:rsidRDefault="00C57DAF" w:rsidP="00C57DAF">
            <w:pPr>
              <w:spacing w:after="0" w:line="240" w:lineRule="auto"/>
            </w:pPr>
          </w:p>
          <w:p w14:paraId="159405E0" w14:textId="77777777" w:rsidR="009E10FA" w:rsidRPr="005C3DB7" w:rsidRDefault="009E10FA" w:rsidP="00CE2716">
            <w:pPr>
              <w:spacing w:after="0" w:line="240" w:lineRule="auto"/>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366F70E0" w14:textId="77777777" w:rsidR="009E10FA" w:rsidRDefault="008F0A53" w:rsidP="00CE2716">
            <w:pPr>
              <w:spacing w:after="0" w:line="240" w:lineRule="auto"/>
              <w:jc w:val="center"/>
            </w:pPr>
            <w:r>
              <w:t>2</w:t>
            </w:r>
          </w:p>
          <w:p w14:paraId="6E346A7E" w14:textId="77777777" w:rsidR="00C57DAF" w:rsidRDefault="00C57DAF" w:rsidP="00CE2716">
            <w:pPr>
              <w:spacing w:after="0" w:line="240" w:lineRule="auto"/>
              <w:jc w:val="center"/>
            </w:pPr>
          </w:p>
          <w:p w14:paraId="7D2C66E1" w14:textId="77777777" w:rsidR="00C57DAF" w:rsidRDefault="00C57DAF" w:rsidP="00CE2716">
            <w:pPr>
              <w:spacing w:after="0" w:line="240" w:lineRule="auto"/>
              <w:jc w:val="center"/>
            </w:pPr>
          </w:p>
          <w:p w14:paraId="12808BAE" w14:textId="77777777" w:rsidR="00C57DAF" w:rsidRDefault="00C57DAF" w:rsidP="00CE2716">
            <w:pPr>
              <w:spacing w:after="0" w:line="240" w:lineRule="auto"/>
              <w:jc w:val="center"/>
            </w:pPr>
          </w:p>
          <w:p w14:paraId="5FC2395A" w14:textId="77777777" w:rsidR="00C57DAF" w:rsidRDefault="00C57DAF" w:rsidP="00CE2716">
            <w:pPr>
              <w:spacing w:after="0" w:line="240" w:lineRule="auto"/>
              <w:jc w:val="center"/>
            </w:pPr>
          </w:p>
          <w:p w14:paraId="7B2F08B8" w14:textId="77777777" w:rsidR="00C57DAF" w:rsidRDefault="00C57DAF" w:rsidP="00CE2716">
            <w:pPr>
              <w:spacing w:after="0" w:line="240" w:lineRule="auto"/>
              <w:jc w:val="center"/>
            </w:pPr>
          </w:p>
          <w:p w14:paraId="6AB2225D" w14:textId="241632C7" w:rsidR="00C57DAF" w:rsidRPr="005C3DB7" w:rsidRDefault="00C57DAF" w:rsidP="00CE2716">
            <w:pPr>
              <w:spacing w:after="0" w:line="240" w:lineRule="auto"/>
              <w:jc w:val="center"/>
            </w:pPr>
          </w:p>
        </w:tc>
        <w:tc>
          <w:tcPr>
            <w:tcW w:w="2072" w:type="dxa"/>
            <w:tcBorders>
              <w:top w:val="single" w:sz="4" w:space="0" w:color="auto"/>
              <w:bottom w:val="single" w:sz="4" w:space="0" w:color="auto"/>
            </w:tcBorders>
          </w:tcPr>
          <w:p w14:paraId="4EDD2845" w14:textId="77777777" w:rsidR="009E10FA" w:rsidRPr="005C3DB7" w:rsidRDefault="009E10FA" w:rsidP="00C5464A">
            <w:pPr>
              <w:spacing w:after="0" w:line="240" w:lineRule="auto"/>
              <w:jc w:val="both"/>
              <w:rPr>
                <w:rFonts w:eastAsia="MS Mincho" w:cstheme="minorHAnsi"/>
                <w:snapToGrid w:val="0"/>
                <w:sz w:val="20"/>
                <w:szCs w:val="20"/>
                <w:lang w:val="en-US"/>
              </w:rPr>
            </w:pPr>
          </w:p>
        </w:tc>
        <w:tc>
          <w:tcPr>
            <w:tcW w:w="1892" w:type="dxa"/>
            <w:tcBorders>
              <w:top w:val="single" w:sz="4" w:space="0" w:color="auto"/>
              <w:bottom w:val="single" w:sz="4" w:space="0" w:color="auto"/>
            </w:tcBorders>
          </w:tcPr>
          <w:p w14:paraId="155EBAC8" w14:textId="77777777" w:rsidR="009E10FA" w:rsidRPr="005C3DB7" w:rsidRDefault="009E10FA" w:rsidP="00C5464A">
            <w:pPr>
              <w:spacing w:after="0" w:line="240" w:lineRule="auto"/>
              <w:jc w:val="both"/>
              <w:rPr>
                <w:rFonts w:eastAsia="MS Mincho" w:cstheme="minorHAnsi"/>
                <w:snapToGrid w:val="0"/>
                <w:sz w:val="20"/>
                <w:szCs w:val="20"/>
                <w:lang w:val="en-US"/>
              </w:rPr>
            </w:pPr>
          </w:p>
        </w:tc>
        <w:tc>
          <w:tcPr>
            <w:tcW w:w="1084" w:type="dxa"/>
            <w:tcBorders>
              <w:top w:val="single" w:sz="4" w:space="0" w:color="auto"/>
              <w:bottom w:val="single" w:sz="4" w:space="0" w:color="auto"/>
            </w:tcBorders>
            <w:shd w:val="clear" w:color="auto" w:fill="auto"/>
            <w:noWrap/>
            <w:vAlign w:val="bottom"/>
          </w:tcPr>
          <w:p w14:paraId="6E304AB8" w14:textId="77777777" w:rsidR="009E10FA" w:rsidRPr="005C3DB7" w:rsidRDefault="009E10FA" w:rsidP="00C5464A">
            <w:pPr>
              <w:spacing w:after="0" w:line="240" w:lineRule="auto"/>
              <w:jc w:val="both"/>
              <w:rPr>
                <w:rFonts w:eastAsia="MS Mincho" w:cstheme="minorHAnsi"/>
                <w:snapToGrid w:val="0"/>
                <w:sz w:val="20"/>
                <w:szCs w:val="20"/>
                <w:lang w:val="en-US"/>
              </w:rPr>
            </w:pPr>
          </w:p>
        </w:tc>
        <w:tc>
          <w:tcPr>
            <w:tcW w:w="1261" w:type="dxa"/>
            <w:tcBorders>
              <w:top w:val="single" w:sz="4" w:space="0" w:color="auto"/>
              <w:bottom w:val="single" w:sz="4" w:space="0" w:color="auto"/>
            </w:tcBorders>
            <w:shd w:val="clear" w:color="auto" w:fill="auto"/>
            <w:noWrap/>
            <w:vAlign w:val="bottom"/>
          </w:tcPr>
          <w:p w14:paraId="4DAF5A4C" w14:textId="77777777" w:rsidR="009E10FA" w:rsidRPr="005C3DB7" w:rsidRDefault="009E10FA" w:rsidP="00C5464A">
            <w:pPr>
              <w:spacing w:after="0" w:line="240" w:lineRule="auto"/>
              <w:jc w:val="both"/>
              <w:rPr>
                <w:rFonts w:eastAsia="MS Mincho" w:cstheme="minorHAnsi"/>
                <w:snapToGrid w:val="0"/>
                <w:sz w:val="20"/>
                <w:szCs w:val="20"/>
                <w:lang w:val="en-US"/>
              </w:rPr>
            </w:pPr>
          </w:p>
        </w:tc>
        <w:tc>
          <w:tcPr>
            <w:tcW w:w="1412" w:type="dxa"/>
            <w:tcBorders>
              <w:top w:val="single" w:sz="4" w:space="0" w:color="auto"/>
              <w:bottom w:val="single" w:sz="4" w:space="0" w:color="auto"/>
            </w:tcBorders>
          </w:tcPr>
          <w:p w14:paraId="5B27ED59" w14:textId="77777777" w:rsidR="009E10FA" w:rsidRPr="005C3DB7" w:rsidRDefault="009E10FA" w:rsidP="00CE2716">
            <w:pPr>
              <w:jc w:val="center"/>
              <w:rPr>
                <w:sz w:val="18"/>
                <w:szCs w:val="18"/>
              </w:rPr>
            </w:pPr>
          </w:p>
        </w:tc>
      </w:tr>
      <w:tr w:rsidR="00A609E0" w:rsidRPr="005C3DB7" w14:paraId="5536B774" w14:textId="77777777" w:rsidTr="005D6702">
        <w:trPr>
          <w:trHeight w:val="39"/>
        </w:trPr>
        <w:tc>
          <w:tcPr>
            <w:tcW w:w="711" w:type="dxa"/>
            <w:tcBorders>
              <w:top w:val="single" w:sz="4" w:space="0" w:color="auto"/>
              <w:bottom w:val="single" w:sz="4" w:space="0" w:color="auto"/>
            </w:tcBorders>
            <w:shd w:val="clear" w:color="auto" w:fill="auto"/>
            <w:noWrap/>
            <w:vAlign w:val="center"/>
          </w:tcPr>
          <w:p w14:paraId="52A837F5" w14:textId="33CFEEE4" w:rsidR="00A609E0" w:rsidRDefault="00A609E0" w:rsidP="00C5464A">
            <w:pPr>
              <w:spacing w:after="0" w:line="240" w:lineRule="auto"/>
              <w:jc w:val="both"/>
              <w:rPr>
                <w:rFonts w:eastAsia="MS Mincho" w:cstheme="minorHAnsi"/>
                <w:snapToGrid w:val="0"/>
                <w:sz w:val="18"/>
                <w:szCs w:val="18"/>
                <w:lang w:val="en-US"/>
              </w:rPr>
            </w:pPr>
            <w:r>
              <w:rPr>
                <w:rFonts w:eastAsia="MS Mincho" w:cstheme="minorHAnsi"/>
                <w:snapToGrid w:val="0"/>
                <w:sz w:val="18"/>
                <w:szCs w:val="18"/>
                <w:lang w:val="en-US"/>
              </w:rPr>
              <w:lastRenderedPageBreak/>
              <w:t>4</w:t>
            </w:r>
          </w:p>
        </w:tc>
        <w:tc>
          <w:tcPr>
            <w:tcW w:w="53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8C7A8" w14:textId="77777777" w:rsidR="00A609E0" w:rsidRDefault="00A609E0" w:rsidP="00565EF7">
            <w:pPr>
              <w:spacing w:after="0" w:line="240" w:lineRule="auto"/>
              <w:jc w:val="both"/>
            </w:pPr>
            <w:r>
              <w:t>HP 58A Black LaserJet Toner Cartridge, CF258A</w:t>
            </w:r>
          </w:p>
          <w:p w14:paraId="1A778C5F" w14:textId="5BA5996E" w:rsidR="00A609E0" w:rsidRDefault="00A609E0" w:rsidP="00565EF7">
            <w:pPr>
              <w:spacing w:after="0" w:line="240" w:lineRule="auto"/>
              <w:jc w:val="both"/>
            </w:pPr>
          </w:p>
        </w:tc>
        <w:tc>
          <w:tcPr>
            <w:tcW w:w="991" w:type="dxa"/>
            <w:vMerge w:val="restart"/>
            <w:tcBorders>
              <w:top w:val="single" w:sz="4" w:space="0" w:color="auto"/>
              <w:left w:val="single" w:sz="4" w:space="0" w:color="auto"/>
              <w:right w:val="single" w:sz="4" w:space="0" w:color="auto"/>
            </w:tcBorders>
            <w:vAlign w:val="bottom"/>
          </w:tcPr>
          <w:p w14:paraId="7750CE3B" w14:textId="29932BD2" w:rsidR="00A609E0" w:rsidRPr="00CB330B" w:rsidRDefault="00A609E0" w:rsidP="00A609E0">
            <w:pPr>
              <w:ind w:right="-66"/>
              <w:jc w:val="center"/>
              <w:rPr>
                <w:rFonts w:eastAsia="Calibri" w:cstheme="minorHAnsi"/>
                <w:color w:val="000000" w:themeColor="text1"/>
                <w:sz w:val="16"/>
                <w:szCs w:val="16"/>
              </w:rPr>
            </w:pPr>
            <w:r>
              <w:t>ADD-ZZ1-27041</w:t>
            </w:r>
          </w:p>
        </w:tc>
        <w:tc>
          <w:tcPr>
            <w:tcW w:w="630" w:type="dxa"/>
            <w:tcBorders>
              <w:top w:val="single" w:sz="4" w:space="0" w:color="auto"/>
              <w:left w:val="single" w:sz="4" w:space="0" w:color="auto"/>
              <w:bottom w:val="single" w:sz="4" w:space="0" w:color="auto"/>
              <w:right w:val="single" w:sz="4" w:space="0" w:color="auto"/>
            </w:tcBorders>
            <w:vAlign w:val="bottom"/>
          </w:tcPr>
          <w:p w14:paraId="6BB2328B" w14:textId="77777777" w:rsidR="00A609E0" w:rsidRDefault="00A609E0" w:rsidP="00C57DAF">
            <w:pPr>
              <w:spacing w:after="0" w:line="240" w:lineRule="auto"/>
            </w:pPr>
            <w:r>
              <w:t>Pcs</w:t>
            </w:r>
          </w:p>
          <w:p w14:paraId="7204B6B3" w14:textId="2F6C86CC" w:rsidR="00A609E0" w:rsidRDefault="00A609E0" w:rsidP="00C57DAF">
            <w:pPr>
              <w:spacing w:after="0" w:line="240" w:lineRule="auto"/>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4C002563" w14:textId="77777777" w:rsidR="00A609E0" w:rsidRDefault="00A609E0" w:rsidP="00CE2716">
            <w:pPr>
              <w:spacing w:after="0" w:line="240" w:lineRule="auto"/>
              <w:jc w:val="center"/>
            </w:pPr>
            <w:r>
              <w:t>336</w:t>
            </w:r>
          </w:p>
          <w:p w14:paraId="39E1E83D" w14:textId="0BEEBB67" w:rsidR="00A609E0" w:rsidRDefault="00A609E0" w:rsidP="00CE2716">
            <w:pPr>
              <w:spacing w:after="0" w:line="240" w:lineRule="auto"/>
              <w:jc w:val="center"/>
            </w:pPr>
          </w:p>
        </w:tc>
        <w:tc>
          <w:tcPr>
            <w:tcW w:w="2072" w:type="dxa"/>
            <w:tcBorders>
              <w:top w:val="single" w:sz="4" w:space="0" w:color="auto"/>
              <w:bottom w:val="single" w:sz="4" w:space="0" w:color="auto"/>
            </w:tcBorders>
          </w:tcPr>
          <w:p w14:paraId="2A9745B3" w14:textId="77777777" w:rsidR="00A609E0" w:rsidRPr="005C3DB7" w:rsidRDefault="00A609E0" w:rsidP="00C5464A">
            <w:pPr>
              <w:spacing w:after="0" w:line="240" w:lineRule="auto"/>
              <w:jc w:val="both"/>
              <w:rPr>
                <w:rFonts w:eastAsia="MS Mincho" w:cstheme="minorHAnsi"/>
                <w:snapToGrid w:val="0"/>
                <w:sz w:val="20"/>
                <w:szCs w:val="20"/>
                <w:lang w:val="en-US"/>
              </w:rPr>
            </w:pPr>
          </w:p>
        </w:tc>
        <w:tc>
          <w:tcPr>
            <w:tcW w:w="1892" w:type="dxa"/>
            <w:tcBorders>
              <w:top w:val="single" w:sz="4" w:space="0" w:color="auto"/>
              <w:bottom w:val="single" w:sz="4" w:space="0" w:color="auto"/>
            </w:tcBorders>
          </w:tcPr>
          <w:p w14:paraId="0859C031" w14:textId="77777777" w:rsidR="00A609E0" w:rsidRPr="005C3DB7" w:rsidRDefault="00A609E0" w:rsidP="00C5464A">
            <w:pPr>
              <w:spacing w:after="0" w:line="240" w:lineRule="auto"/>
              <w:jc w:val="both"/>
              <w:rPr>
                <w:rFonts w:eastAsia="MS Mincho" w:cstheme="minorHAnsi"/>
                <w:snapToGrid w:val="0"/>
                <w:sz w:val="20"/>
                <w:szCs w:val="20"/>
                <w:lang w:val="en-US"/>
              </w:rPr>
            </w:pPr>
          </w:p>
        </w:tc>
        <w:tc>
          <w:tcPr>
            <w:tcW w:w="1084" w:type="dxa"/>
            <w:tcBorders>
              <w:top w:val="single" w:sz="4" w:space="0" w:color="auto"/>
              <w:bottom w:val="single" w:sz="4" w:space="0" w:color="auto"/>
            </w:tcBorders>
            <w:shd w:val="clear" w:color="auto" w:fill="auto"/>
            <w:noWrap/>
            <w:vAlign w:val="bottom"/>
          </w:tcPr>
          <w:p w14:paraId="762EDB4F" w14:textId="77777777" w:rsidR="00A609E0" w:rsidRPr="005C3DB7" w:rsidRDefault="00A609E0" w:rsidP="00C5464A">
            <w:pPr>
              <w:spacing w:after="0" w:line="240" w:lineRule="auto"/>
              <w:jc w:val="both"/>
              <w:rPr>
                <w:rFonts w:eastAsia="MS Mincho" w:cstheme="minorHAnsi"/>
                <w:snapToGrid w:val="0"/>
                <w:sz w:val="20"/>
                <w:szCs w:val="20"/>
                <w:lang w:val="en-US"/>
              </w:rPr>
            </w:pPr>
          </w:p>
        </w:tc>
        <w:tc>
          <w:tcPr>
            <w:tcW w:w="1261" w:type="dxa"/>
            <w:tcBorders>
              <w:top w:val="single" w:sz="4" w:space="0" w:color="auto"/>
              <w:bottom w:val="single" w:sz="4" w:space="0" w:color="auto"/>
            </w:tcBorders>
            <w:shd w:val="clear" w:color="auto" w:fill="auto"/>
            <w:noWrap/>
            <w:vAlign w:val="bottom"/>
          </w:tcPr>
          <w:p w14:paraId="7EA058C9" w14:textId="77777777" w:rsidR="00A609E0" w:rsidRPr="005C3DB7" w:rsidRDefault="00A609E0" w:rsidP="00C5464A">
            <w:pPr>
              <w:spacing w:after="0" w:line="240" w:lineRule="auto"/>
              <w:jc w:val="both"/>
              <w:rPr>
                <w:rFonts w:eastAsia="MS Mincho" w:cstheme="minorHAnsi"/>
                <w:snapToGrid w:val="0"/>
                <w:sz w:val="20"/>
                <w:szCs w:val="20"/>
                <w:lang w:val="en-US"/>
              </w:rPr>
            </w:pPr>
          </w:p>
        </w:tc>
        <w:tc>
          <w:tcPr>
            <w:tcW w:w="1412" w:type="dxa"/>
            <w:tcBorders>
              <w:top w:val="single" w:sz="4" w:space="0" w:color="auto"/>
              <w:bottom w:val="single" w:sz="4" w:space="0" w:color="auto"/>
            </w:tcBorders>
          </w:tcPr>
          <w:p w14:paraId="687B1738" w14:textId="77777777" w:rsidR="00A609E0" w:rsidRPr="005C3DB7" w:rsidRDefault="00A609E0" w:rsidP="00CE2716">
            <w:pPr>
              <w:jc w:val="center"/>
              <w:rPr>
                <w:sz w:val="18"/>
                <w:szCs w:val="18"/>
              </w:rPr>
            </w:pPr>
          </w:p>
        </w:tc>
      </w:tr>
      <w:tr w:rsidR="00A609E0" w:rsidRPr="005C3DB7" w14:paraId="265C8BC2" w14:textId="77777777" w:rsidTr="006129AF">
        <w:trPr>
          <w:trHeight w:val="39"/>
        </w:trPr>
        <w:tc>
          <w:tcPr>
            <w:tcW w:w="711" w:type="dxa"/>
            <w:tcBorders>
              <w:top w:val="single" w:sz="4" w:space="0" w:color="auto"/>
              <w:bottom w:val="single" w:sz="4" w:space="0" w:color="auto"/>
            </w:tcBorders>
            <w:shd w:val="clear" w:color="auto" w:fill="auto"/>
            <w:noWrap/>
            <w:vAlign w:val="center"/>
          </w:tcPr>
          <w:p w14:paraId="7D65002A" w14:textId="07C56AC4" w:rsidR="00A609E0" w:rsidRDefault="00A609E0" w:rsidP="00C5464A">
            <w:pPr>
              <w:spacing w:after="0" w:line="240" w:lineRule="auto"/>
              <w:jc w:val="both"/>
              <w:rPr>
                <w:rFonts w:eastAsia="MS Mincho" w:cstheme="minorHAnsi"/>
                <w:snapToGrid w:val="0"/>
                <w:sz w:val="18"/>
                <w:szCs w:val="18"/>
                <w:lang w:val="en-US"/>
              </w:rPr>
            </w:pPr>
            <w:r>
              <w:rPr>
                <w:rFonts w:eastAsia="MS Mincho" w:cstheme="minorHAnsi"/>
                <w:snapToGrid w:val="0"/>
                <w:sz w:val="18"/>
                <w:szCs w:val="18"/>
                <w:lang w:val="en-US"/>
              </w:rPr>
              <w:t>5</w:t>
            </w:r>
          </w:p>
        </w:tc>
        <w:tc>
          <w:tcPr>
            <w:tcW w:w="53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44F5C" w14:textId="1C1FB73D" w:rsidR="00A609E0" w:rsidRDefault="00A609E0" w:rsidP="00565EF7">
            <w:pPr>
              <w:spacing w:after="0" w:line="240" w:lineRule="auto"/>
              <w:jc w:val="both"/>
            </w:pPr>
            <w:r>
              <w:t>Digital Camera Sensor: 1-inch type Video: 4K video recording Features: excellent autofocus.</w:t>
            </w:r>
          </w:p>
        </w:tc>
        <w:tc>
          <w:tcPr>
            <w:tcW w:w="991" w:type="dxa"/>
            <w:vMerge/>
            <w:tcBorders>
              <w:left w:val="single" w:sz="4" w:space="0" w:color="auto"/>
              <w:right w:val="single" w:sz="4" w:space="0" w:color="auto"/>
            </w:tcBorders>
            <w:vAlign w:val="bottom"/>
          </w:tcPr>
          <w:p w14:paraId="542538E3" w14:textId="77777777" w:rsidR="00A609E0" w:rsidRDefault="00A609E0" w:rsidP="00CB330B">
            <w:pPr>
              <w:ind w:right="-66"/>
              <w:jc w:val="center"/>
            </w:pPr>
          </w:p>
        </w:tc>
        <w:tc>
          <w:tcPr>
            <w:tcW w:w="630" w:type="dxa"/>
            <w:tcBorders>
              <w:top w:val="single" w:sz="4" w:space="0" w:color="auto"/>
              <w:left w:val="single" w:sz="4" w:space="0" w:color="auto"/>
              <w:bottom w:val="single" w:sz="4" w:space="0" w:color="auto"/>
              <w:right w:val="single" w:sz="4" w:space="0" w:color="auto"/>
            </w:tcBorders>
            <w:vAlign w:val="bottom"/>
          </w:tcPr>
          <w:p w14:paraId="33044CB5" w14:textId="0BED1214" w:rsidR="00A609E0" w:rsidRDefault="00A609E0" w:rsidP="00C57DAF">
            <w:pPr>
              <w:spacing w:after="0" w:line="240" w:lineRule="auto"/>
            </w:pPr>
            <w:r>
              <w:t>Pcs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46FF9957" w14:textId="20DB3F97" w:rsidR="00A609E0" w:rsidRDefault="00A609E0" w:rsidP="00CE2716">
            <w:pPr>
              <w:spacing w:after="0" w:line="240" w:lineRule="auto"/>
              <w:jc w:val="center"/>
            </w:pPr>
            <w:r>
              <w:t>3</w:t>
            </w:r>
          </w:p>
        </w:tc>
        <w:tc>
          <w:tcPr>
            <w:tcW w:w="2072" w:type="dxa"/>
            <w:tcBorders>
              <w:top w:val="single" w:sz="4" w:space="0" w:color="auto"/>
              <w:bottom w:val="single" w:sz="4" w:space="0" w:color="auto"/>
            </w:tcBorders>
          </w:tcPr>
          <w:p w14:paraId="56AA736C" w14:textId="77777777" w:rsidR="00A609E0" w:rsidRPr="005C3DB7" w:rsidRDefault="00A609E0" w:rsidP="00C5464A">
            <w:pPr>
              <w:spacing w:after="0" w:line="240" w:lineRule="auto"/>
              <w:jc w:val="both"/>
              <w:rPr>
                <w:rFonts w:eastAsia="MS Mincho" w:cstheme="minorHAnsi"/>
                <w:snapToGrid w:val="0"/>
                <w:sz w:val="20"/>
                <w:szCs w:val="20"/>
                <w:lang w:val="en-US"/>
              </w:rPr>
            </w:pPr>
          </w:p>
        </w:tc>
        <w:tc>
          <w:tcPr>
            <w:tcW w:w="1892" w:type="dxa"/>
            <w:tcBorders>
              <w:top w:val="single" w:sz="4" w:space="0" w:color="auto"/>
              <w:bottom w:val="single" w:sz="4" w:space="0" w:color="auto"/>
            </w:tcBorders>
          </w:tcPr>
          <w:p w14:paraId="641AE7C0" w14:textId="77777777" w:rsidR="00A609E0" w:rsidRPr="005C3DB7" w:rsidRDefault="00A609E0" w:rsidP="00C5464A">
            <w:pPr>
              <w:spacing w:after="0" w:line="240" w:lineRule="auto"/>
              <w:jc w:val="both"/>
              <w:rPr>
                <w:rFonts w:eastAsia="MS Mincho" w:cstheme="minorHAnsi"/>
                <w:snapToGrid w:val="0"/>
                <w:sz w:val="20"/>
                <w:szCs w:val="20"/>
                <w:lang w:val="en-US"/>
              </w:rPr>
            </w:pPr>
          </w:p>
        </w:tc>
        <w:tc>
          <w:tcPr>
            <w:tcW w:w="1084" w:type="dxa"/>
            <w:tcBorders>
              <w:top w:val="single" w:sz="4" w:space="0" w:color="auto"/>
              <w:bottom w:val="single" w:sz="4" w:space="0" w:color="auto"/>
            </w:tcBorders>
            <w:shd w:val="clear" w:color="auto" w:fill="auto"/>
            <w:noWrap/>
            <w:vAlign w:val="bottom"/>
          </w:tcPr>
          <w:p w14:paraId="773991B4" w14:textId="77777777" w:rsidR="00A609E0" w:rsidRPr="005C3DB7" w:rsidRDefault="00A609E0" w:rsidP="00C5464A">
            <w:pPr>
              <w:spacing w:after="0" w:line="240" w:lineRule="auto"/>
              <w:jc w:val="both"/>
              <w:rPr>
                <w:rFonts w:eastAsia="MS Mincho" w:cstheme="minorHAnsi"/>
                <w:snapToGrid w:val="0"/>
                <w:sz w:val="20"/>
                <w:szCs w:val="20"/>
                <w:lang w:val="en-US"/>
              </w:rPr>
            </w:pPr>
          </w:p>
        </w:tc>
        <w:tc>
          <w:tcPr>
            <w:tcW w:w="1261" w:type="dxa"/>
            <w:tcBorders>
              <w:top w:val="single" w:sz="4" w:space="0" w:color="auto"/>
              <w:bottom w:val="single" w:sz="4" w:space="0" w:color="auto"/>
            </w:tcBorders>
            <w:shd w:val="clear" w:color="auto" w:fill="auto"/>
            <w:noWrap/>
            <w:vAlign w:val="bottom"/>
          </w:tcPr>
          <w:p w14:paraId="7697A83D" w14:textId="77777777" w:rsidR="00A609E0" w:rsidRPr="005C3DB7" w:rsidRDefault="00A609E0" w:rsidP="00C5464A">
            <w:pPr>
              <w:spacing w:after="0" w:line="240" w:lineRule="auto"/>
              <w:jc w:val="both"/>
              <w:rPr>
                <w:rFonts w:eastAsia="MS Mincho" w:cstheme="minorHAnsi"/>
                <w:snapToGrid w:val="0"/>
                <w:sz w:val="20"/>
                <w:szCs w:val="20"/>
                <w:lang w:val="en-US"/>
              </w:rPr>
            </w:pPr>
          </w:p>
        </w:tc>
        <w:tc>
          <w:tcPr>
            <w:tcW w:w="1412" w:type="dxa"/>
            <w:tcBorders>
              <w:top w:val="single" w:sz="4" w:space="0" w:color="auto"/>
              <w:bottom w:val="single" w:sz="4" w:space="0" w:color="auto"/>
            </w:tcBorders>
          </w:tcPr>
          <w:p w14:paraId="331E241F" w14:textId="77777777" w:rsidR="00A609E0" w:rsidRPr="005C3DB7" w:rsidRDefault="00A609E0" w:rsidP="00CE2716">
            <w:pPr>
              <w:jc w:val="center"/>
              <w:rPr>
                <w:sz w:val="18"/>
                <w:szCs w:val="18"/>
              </w:rPr>
            </w:pPr>
          </w:p>
        </w:tc>
      </w:tr>
      <w:tr w:rsidR="00A609E0" w:rsidRPr="005C3DB7" w14:paraId="6C07DD45" w14:textId="77777777" w:rsidTr="006129AF">
        <w:trPr>
          <w:trHeight w:val="39"/>
        </w:trPr>
        <w:tc>
          <w:tcPr>
            <w:tcW w:w="711" w:type="dxa"/>
            <w:tcBorders>
              <w:top w:val="single" w:sz="4" w:space="0" w:color="auto"/>
              <w:bottom w:val="single" w:sz="4" w:space="0" w:color="auto"/>
            </w:tcBorders>
            <w:shd w:val="clear" w:color="auto" w:fill="auto"/>
            <w:noWrap/>
            <w:vAlign w:val="center"/>
          </w:tcPr>
          <w:p w14:paraId="24280CD9" w14:textId="77777777" w:rsidR="00A609E0" w:rsidRDefault="00A609E0" w:rsidP="00A609E0">
            <w:pPr>
              <w:spacing w:after="0" w:line="240" w:lineRule="auto"/>
              <w:jc w:val="both"/>
              <w:rPr>
                <w:rFonts w:eastAsia="MS Mincho" w:cstheme="minorHAnsi"/>
                <w:snapToGrid w:val="0"/>
                <w:sz w:val="18"/>
                <w:szCs w:val="18"/>
                <w:lang w:val="en-US"/>
              </w:rPr>
            </w:pPr>
          </w:p>
        </w:tc>
        <w:tc>
          <w:tcPr>
            <w:tcW w:w="53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19B81" w14:textId="74D6A5F3" w:rsidR="00A609E0" w:rsidRDefault="00A609E0" w:rsidP="00A609E0">
            <w:pPr>
              <w:spacing w:after="0" w:line="240" w:lineRule="auto"/>
              <w:jc w:val="both"/>
            </w:pPr>
            <w:r>
              <w:t>Laptop Back-bag</w:t>
            </w:r>
          </w:p>
        </w:tc>
        <w:tc>
          <w:tcPr>
            <w:tcW w:w="991" w:type="dxa"/>
            <w:vMerge/>
            <w:tcBorders>
              <w:left w:val="single" w:sz="4" w:space="0" w:color="auto"/>
              <w:bottom w:val="single" w:sz="4" w:space="0" w:color="auto"/>
              <w:right w:val="single" w:sz="4" w:space="0" w:color="auto"/>
            </w:tcBorders>
            <w:vAlign w:val="bottom"/>
          </w:tcPr>
          <w:p w14:paraId="1A376B76" w14:textId="77777777" w:rsidR="00A609E0" w:rsidRDefault="00A609E0" w:rsidP="00A609E0">
            <w:pPr>
              <w:ind w:right="-66"/>
              <w:jc w:val="center"/>
            </w:pPr>
          </w:p>
        </w:tc>
        <w:tc>
          <w:tcPr>
            <w:tcW w:w="630" w:type="dxa"/>
            <w:tcBorders>
              <w:top w:val="single" w:sz="4" w:space="0" w:color="auto"/>
              <w:left w:val="single" w:sz="4" w:space="0" w:color="auto"/>
              <w:bottom w:val="single" w:sz="4" w:space="0" w:color="auto"/>
              <w:right w:val="single" w:sz="4" w:space="0" w:color="auto"/>
            </w:tcBorders>
            <w:vAlign w:val="bottom"/>
          </w:tcPr>
          <w:p w14:paraId="5B22438D" w14:textId="0AFF147D" w:rsidR="00A609E0" w:rsidRDefault="00A609E0" w:rsidP="00A609E0">
            <w:pPr>
              <w:spacing w:after="0" w:line="240" w:lineRule="auto"/>
            </w:pPr>
            <w:r>
              <w:t>Pcs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4C866AD3" w14:textId="76C1A505" w:rsidR="00A609E0" w:rsidRDefault="00A609E0" w:rsidP="00A609E0">
            <w:pPr>
              <w:spacing w:after="0" w:line="240" w:lineRule="auto"/>
              <w:jc w:val="center"/>
            </w:pPr>
            <w:r>
              <w:t>3</w:t>
            </w:r>
          </w:p>
        </w:tc>
        <w:tc>
          <w:tcPr>
            <w:tcW w:w="2072" w:type="dxa"/>
            <w:tcBorders>
              <w:top w:val="single" w:sz="4" w:space="0" w:color="auto"/>
              <w:bottom w:val="single" w:sz="4" w:space="0" w:color="auto"/>
            </w:tcBorders>
          </w:tcPr>
          <w:p w14:paraId="5BBD06B4" w14:textId="77777777" w:rsidR="00A609E0" w:rsidRPr="005C3DB7" w:rsidRDefault="00A609E0" w:rsidP="00A609E0">
            <w:pPr>
              <w:spacing w:after="0" w:line="240" w:lineRule="auto"/>
              <w:jc w:val="both"/>
              <w:rPr>
                <w:rFonts w:eastAsia="MS Mincho" w:cstheme="minorHAnsi"/>
                <w:snapToGrid w:val="0"/>
                <w:sz w:val="20"/>
                <w:szCs w:val="20"/>
                <w:lang w:val="en-US"/>
              </w:rPr>
            </w:pPr>
          </w:p>
        </w:tc>
        <w:tc>
          <w:tcPr>
            <w:tcW w:w="1892" w:type="dxa"/>
            <w:tcBorders>
              <w:top w:val="single" w:sz="4" w:space="0" w:color="auto"/>
              <w:bottom w:val="single" w:sz="4" w:space="0" w:color="auto"/>
            </w:tcBorders>
          </w:tcPr>
          <w:p w14:paraId="7DB7105D" w14:textId="77777777" w:rsidR="00A609E0" w:rsidRPr="005C3DB7" w:rsidRDefault="00A609E0" w:rsidP="00A609E0">
            <w:pPr>
              <w:spacing w:after="0" w:line="240" w:lineRule="auto"/>
              <w:jc w:val="both"/>
              <w:rPr>
                <w:rFonts w:eastAsia="MS Mincho" w:cstheme="minorHAnsi"/>
                <w:snapToGrid w:val="0"/>
                <w:sz w:val="20"/>
                <w:szCs w:val="20"/>
                <w:lang w:val="en-US"/>
              </w:rPr>
            </w:pPr>
          </w:p>
        </w:tc>
        <w:tc>
          <w:tcPr>
            <w:tcW w:w="1084" w:type="dxa"/>
            <w:tcBorders>
              <w:top w:val="single" w:sz="4" w:space="0" w:color="auto"/>
              <w:bottom w:val="single" w:sz="4" w:space="0" w:color="auto"/>
            </w:tcBorders>
            <w:shd w:val="clear" w:color="auto" w:fill="auto"/>
            <w:noWrap/>
            <w:vAlign w:val="bottom"/>
          </w:tcPr>
          <w:p w14:paraId="72FBABFB" w14:textId="77777777" w:rsidR="00A609E0" w:rsidRPr="005C3DB7" w:rsidRDefault="00A609E0" w:rsidP="00A609E0">
            <w:pPr>
              <w:spacing w:after="0" w:line="240" w:lineRule="auto"/>
              <w:jc w:val="both"/>
              <w:rPr>
                <w:rFonts w:eastAsia="MS Mincho" w:cstheme="minorHAnsi"/>
                <w:snapToGrid w:val="0"/>
                <w:sz w:val="20"/>
                <w:szCs w:val="20"/>
                <w:lang w:val="en-US"/>
              </w:rPr>
            </w:pPr>
          </w:p>
        </w:tc>
        <w:tc>
          <w:tcPr>
            <w:tcW w:w="1261" w:type="dxa"/>
            <w:tcBorders>
              <w:top w:val="single" w:sz="4" w:space="0" w:color="auto"/>
              <w:bottom w:val="single" w:sz="4" w:space="0" w:color="auto"/>
            </w:tcBorders>
            <w:shd w:val="clear" w:color="auto" w:fill="auto"/>
            <w:noWrap/>
            <w:vAlign w:val="bottom"/>
          </w:tcPr>
          <w:p w14:paraId="3C01A11D" w14:textId="77777777" w:rsidR="00A609E0" w:rsidRPr="005C3DB7" w:rsidRDefault="00A609E0" w:rsidP="00A609E0">
            <w:pPr>
              <w:spacing w:after="0" w:line="240" w:lineRule="auto"/>
              <w:jc w:val="both"/>
              <w:rPr>
                <w:rFonts w:eastAsia="MS Mincho" w:cstheme="minorHAnsi"/>
                <w:snapToGrid w:val="0"/>
                <w:sz w:val="20"/>
                <w:szCs w:val="20"/>
                <w:lang w:val="en-US"/>
              </w:rPr>
            </w:pPr>
          </w:p>
        </w:tc>
        <w:tc>
          <w:tcPr>
            <w:tcW w:w="1412" w:type="dxa"/>
            <w:tcBorders>
              <w:top w:val="single" w:sz="4" w:space="0" w:color="auto"/>
              <w:bottom w:val="single" w:sz="4" w:space="0" w:color="auto"/>
            </w:tcBorders>
          </w:tcPr>
          <w:p w14:paraId="258EA2CA" w14:textId="77777777" w:rsidR="00A609E0" w:rsidRPr="005C3DB7" w:rsidRDefault="00A609E0" w:rsidP="00A609E0">
            <w:pPr>
              <w:jc w:val="center"/>
              <w:rPr>
                <w:sz w:val="18"/>
                <w:szCs w:val="18"/>
              </w:rPr>
            </w:pPr>
          </w:p>
        </w:tc>
      </w:tr>
      <w:tr w:rsidR="00A609E0" w:rsidRPr="005C3DB7" w14:paraId="0C22695E" w14:textId="5B2F3B95" w:rsidTr="006129AF">
        <w:trPr>
          <w:trHeight w:val="512"/>
        </w:trPr>
        <w:tc>
          <w:tcPr>
            <w:tcW w:w="711" w:type="dxa"/>
            <w:tcBorders>
              <w:top w:val="single" w:sz="4" w:space="0" w:color="auto"/>
              <w:bottom w:val="single" w:sz="4" w:space="0" w:color="auto"/>
            </w:tcBorders>
            <w:shd w:val="clear" w:color="auto" w:fill="auto"/>
            <w:noWrap/>
            <w:vAlign w:val="center"/>
          </w:tcPr>
          <w:p w14:paraId="5ACE22D9" w14:textId="77777777" w:rsidR="00A609E0" w:rsidRPr="005C3DB7" w:rsidRDefault="00A609E0" w:rsidP="00A609E0">
            <w:pPr>
              <w:spacing w:after="0" w:line="240" w:lineRule="auto"/>
              <w:jc w:val="both"/>
              <w:rPr>
                <w:rFonts w:eastAsia="MS Mincho" w:cstheme="minorHAnsi"/>
                <w:snapToGrid w:val="0"/>
                <w:sz w:val="20"/>
                <w:szCs w:val="20"/>
                <w:lang w:val="en-US"/>
              </w:rPr>
            </w:pPr>
          </w:p>
        </w:tc>
        <w:tc>
          <w:tcPr>
            <w:tcW w:w="1265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575ECA3F" w14:textId="24B318DF" w:rsidR="00A609E0" w:rsidRPr="006129AF" w:rsidRDefault="00A609E0" w:rsidP="00A609E0">
            <w:pPr>
              <w:spacing w:after="0" w:line="240" w:lineRule="auto"/>
              <w:jc w:val="both"/>
              <w:rPr>
                <w:rFonts w:eastAsia="MS Mincho" w:cstheme="minorHAnsi"/>
                <w:b/>
                <w:bCs/>
                <w:snapToGrid w:val="0"/>
                <w:sz w:val="18"/>
                <w:szCs w:val="18"/>
                <w:lang w:val="en-US"/>
              </w:rPr>
            </w:pPr>
            <w:r w:rsidRPr="006129AF">
              <w:rPr>
                <w:rFonts w:eastAsia="MS Mincho" w:cstheme="minorHAnsi"/>
                <w:b/>
                <w:bCs/>
                <w:snapToGrid w:val="0"/>
                <w:sz w:val="24"/>
                <w:szCs w:val="24"/>
                <w:lang w:val="en-US"/>
              </w:rPr>
              <w:t xml:space="preserve">Grand Total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1AEF9" w14:textId="77777777" w:rsidR="00A609E0" w:rsidRPr="005C3DB7" w:rsidRDefault="00A609E0" w:rsidP="00A609E0">
            <w:pPr>
              <w:spacing w:after="0" w:line="240" w:lineRule="auto"/>
              <w:jc w:val="both"/>
              <w:rPr>
                <w:rFonts w:eastAsia="MS Mincho" w:cstheme="minorHAnsi"/>
                <w:snapToGrid w:val="0"/>
                <w:sz w:val="20"/>
                <w:szCs w:val="20"/>
                <w:lang w:val="en-US"/>
              </w:rPr>
            </w:pPr>
          </w:p>
        </w:tc>
        <w:tc>
          <w:tcPr>
            <w:tcW w:w="1412" w:type="dxa"/>
            <w:tcBorders>
              <w:top w:val="single" w:sz="4" w:space="0" w:color="auto"/>
              <w:left w:val="single" w:sz="4" w:space="0" w:color="auto"/>
              <w:bottom w:val="nil"/>
              <w:right w:val="nil"/>
            </w:tcBorders>
          </w:tcPr>
          <w:p w14:paraId="3E0DB4F2" w14:textId="77777777" w:rsidR="00A609E0" w:rsidRPr="005C3DB7" w:rsidRDefault="00A609E0" w:rsidP="00A609E0">
            <w:pPr>
              <w:spacing w:after="0" w:line="240" w:lineRule="auto"/>
              <w:jc w:val="both"/>
              <w:rPr>
                <w:rFonts w:eastAsia="MS Mincho" w:cstheme="minorHAnsi"/>
                <w:snapToGrid w:val="0"/>
                <w:sz w:val="20"/>
                <w:szCs w:val="20"/>
                <w:lang w:val="en-US"/>
              </w:rPr>
            </w:pPr>
          </w:p>
        </w:tc>
      </w:tr>
    </w:tbl>
    <w:p w14:paraId="3DBCB1C1" w14:textId="77777777" w:rsidR="008F0A53" w:rsidRDefault="008F0A53" w:rsidP="00C5464A">
      <w:pPr>
        <w:jc w:val="both"/>
        <w:rPr>
          <w:rFonts w:cstheme="minorHAnsi"/>
          <w:b/>
          <w:sz w:val="20"/>
          <w:szCs w:val="20"/>
        </w:rPr>
      </w:pPr>
    </w:p>
    <w:p w14:paraId="033C2EA5" w14:textId="77777777" w:rsidR="008F0A53" w:rsidRDefault="008F0A53" w:rsidP="00C5464A">
      <w:pPr>
        <w:jc w:val="both"/>
        <w:rPr>
          <w:rFonts w:cstheme="minorHAnsi"/>
          <w:b/>
          <w:sz w:val="20"/>
          <w:szCs w:val="20"/>
        </w:rPr>
      </w:pPr>
    </w:p>
    <w:p w14:paraId="4124A644" w14:textId="0F215DB6" w:rsidR="00A002F6" w:rsidRDefault="008F0A53" w:rsidP="00C5464A">
      <w:pPr>
        <w:jc w:val="both"/>
        <w:rPr>
          <w:rFonts w:cstheme="minorHAnsi"/>
          <w:b/>
          <w:sz w:val="20"/>
          <w:szCs w:val="20"/>
        </w:rPr>
      </w:pPr>
      <w:r w:rsidRPr="00FE6FF3">
        <w:rPr>
          <w:rFonts w:cstheme="minorHAnsi"/>
          <w:b/>
          <w:sz w:val="20"/>
          <w:szCs w:val="20"/>
          <w:highlight w:val="yellow"/>
        </w:rPr>
        <w:t>Note:</w:t>
      </w:r>
      <w:r w:rsidR="00FE6FF3" w:rsidRPr="00FE6FF3">
        <w:rPr>
          <w:rFonts w:cstheme="minorHAnsi"/>
          <w:b/>
          <w:sz w:val="20"/>
          <w:szCs w:val="20"/>
          <w:highlight w:val="yellow"/>
        </w:rPr>
        <w:t xml:space="preserve"> at the time of order, </w:t>
      </w:r>
      <w:r w:rsidRPr="00FE6FF3">
        <w:rPr>
          <w:rFonts w:cstheme="minorHAnsi"/>
          <w:b/>
          <w:sz w:val="20"/>
          <w:szCs w:val="20"/>
          <w:highlight w:val="yellow"/>
        </w:rPr>
        <w:t xml:space="preserve">if the </w:t>
      </w:r>
      <w:r w:rsidR="00FE6FF3">
        <w:rPr>
          <w:rFonts w:cstheme="minorHAnsi"/>
          <w:b/>
          <w:sz w:val="20"/>
          <w:szCs w:val="20"/>
          <w:highlight w:val="yellow"/>
        </w:rPr>
        <w:t>1</w:t>
      </w:r>
      <w:r w:rsidR="00FE6FF3" w:rsidRPr="00FE6FF3">
        <w:rPr>
          <w:rFonts w:cstheme="minorHAnsi"/>
          <w:b/>
          <w:sz w:val="20"/>
          <w:szCs w:val="20"/>
          <w:highlight w:val="yellow"/>
          <w:vertAlign w:val="superscript"/>
        </w:rPr>
        <w:t>st</w:t>
      </w:r>
      <w:r w:rsidR="00FE6FF3">
        <w:rPr>
          <w:rFonts w:cstheme="minorHAnsi"/>
          <w:b/>
          <w:sz w:val="20"/>
          <w:szCs w:val="20"/>
          <w:highlight w:val="yellow"/>
        </w:rPr>
        <w:t xml:space="preserve"> </w:t>
      </w:r>
      <w:r w:rsidRPr="00FE6FF3">
        <w:rPr>
          <w:rFonts w:cstheme="minorHAnsi"/>
          <w:b/>
          <w:sz w:val="20"/>
          <w:szCs w:val="20"/>
          <w:highlight w:val="yellow"/>
        </w:rPr>
        <w:t xml:space="preserve">award suppliers </w:t>
      </w:r>
      <w:r w:rsidR="00FE6FF3" w:rsidRPr="00FE6FF3">
        <w:rPr>
          <w:rFonts w:cstheme="minorHAnsi"/>
          <w:b/>
          <w:sz w:val="20"/>
          <w:szCs w:val="20"/>
          <w:highlight w:val="yellow"/>
        </w:rPr>
        <w:t>fall to deliver all requested quantity the TCOM may agree to take immediate action to go to the 2</w:t>
      </w:r>
      <w:r w:rsidR="00FE6FF3" w:rsidRPr="00FE6FF3">
        <w:rPr>
          <w:rFonts w:cstheme="minorHAnsi"/>
          <w:b/>
          <w:sz w:val="20"/>
          <w:szCs w:val="20"/>
          <w:highlight w:val="yellow"/>
          <w:vertAlign w:val="superscript"/>
        </w:rPr>
        <w:t>nd</w:t>
      </w:r>
      <w:r w:rsidR="00FE6FF3" w:rsidRPr="00FE6FF3">
        <w:rPr>
          <w:rFonts w:cstheme="minorHAnsi"/>
          <w:b/>
          <w:sz w:val="20"/>
          <w:szCs w:val="20"/>
          <w:highlight w:val="yellow"/>
        </w:rPr>
        <w:t xml:space="preserve"> </w:t>
      </w:r>
      <w:r w:rsidR="00FE6FF3">
        <w:rPr>
          <w:rFonts w:cstheme="minorHAnsi"/>
          <w:b/>
          <w:sz w:val="20"/>
          <w:szCs w:val="20"/>
          <w:highlight w:val="yellow"/>
        </w:rPr>
        <w:t xml:space="preserve">award </w:t>
      </w:r>
      <w:r w:rsidR="00FE6FF3" w:rsidRPr="00FE6FF3">
        <w:rPr>
          <w:rFonts w:cstheme="minorHAnsi"/>
          <w:b/>
          <w:sz w:val="20"/>
          <w:szCs w:val="20"/>
          <w:highlight w:val="yellow"/>
        </w:rPr>
        <w:t>supplier for the remaining quantity without tolerances of 1</w:t>
      </w:r>
      <w:r w:rsidR="00FE6FF3" w:rsidRPr="00FE6FF3">
        <w:rPr>
          <w:rFonts w:cstheme="minorHAnsi"/>
          <w:b/>
          <w:sz w:val="20"/>
          <w:szCs w:val="20"/>
          <w:highlight w:val="yellow"/>
          <w:vertAlign w:val="superscript"/>
        </w:rPr>
        <w:t>st</w:t>
      </w:r>
      <w:r w:rsidR="00FE6FF3" w:rsidRPr="00FE6FF3">
        <w:rPr>
          <w:rFonts w:cstheme="minorHAnsi"/>
          <w:b/>
          <w:sz w:val="20"/>
          <w:szCs w:val="20"/>
          <w:highlight w:val="yellow"/>
        </w:rPr>
        <w:t xml:space="preserve"> supplier, this will happen for the reason of project sensitivity.</w:t>
      </w:r>
    </w:p>
    <w:p w14:paraId="4DBE6EFC" w14:textId="16EE7F95" w:rsidR="00FE6FF3" w:rsidRDefault="00FE6FF3" w:rsidP="00C5464A">
      <w:pPr>
        <w:jc w:val="both"/>
        <w:rPr>
          <w:rFonts w:cstheme="minorHAnsi"/>
          <w:b/>
          <w:sz w:val="20"/>
          <w:szCs w:val="20"/>
        </w:rPr>
      </w:pPr>
      <w:r w:rsidRPr="005C3DB7">
        <w:rPr>
          <w:rFonts w:cstheme="minorHAnsi"/>
          <w:b/>
          <w:noProof/>
          <w:sz w:val="20"/>
          <w:szCs w:val="20"/>
          <w:u w:val="single"/>
          <w:lang w:val="en-US"/>
        </w:rPr>
        <mc:AlternateContent>
          <mc:Choice Requires="wps">
            <w:drawing>
              <wp:anchor distT="0" distB="0" distL="114300" distR="114300" simplePos="0" relativeHeight="251659264" behindDoc="0" locked="0" layoutInCell="1" allowOverlap="1" wp14:anchorId="2722B736" wp14:editId="2F01A07E">
                <wp:simplePos x="0" y="0"/>
                <wp:positionH relativeFrom="page">
                  <wp:posOffset>1009650</wp:posOffset>
                </wp:positionH>
                <wp:positionV relativeFrom="paragraph">
                  <wp:posOffset>121285</wp:posOffset>
                </wp:positionV>
                <wp:extent cx="2209800" cy="217805"/>
                <wp:effectExtent l="0" t="0" r="1905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09800" cy="217805"/>
                        </a:xfrm>
                        <a:prstGeom prst="rect">
                          <a:avLst/>
                        </a:prstGeom>
                        <a:solidFill>
                          <a:srgbClr val="FFFFFF"/>
                        </a:solidFill>
                        <a:ln w="9525">
                          <a:solidFill>
                            <a:srgbClr val="000000"/>
                          </a:solidFill>
                          <a:miter lim="800000"/>
                          <a:headEnd/>
                          <a:tailEnd/>
                        </a:ln>
                      </wps:spPr>
                      <wps:txbx>
                        <w:txbxContent>
                          <w:p w14:paraId="46B07EBA" w14:textId="77777777" w:rsidR="00FE6FF3" w:rsidRDefault="00FE6FF3" w:rsidP="00FE6FF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F1579DF">
              <v:rect id="Rectangle 1" style="position:absolute;left:0;text-align:left;margin-left:79.5pt;margin-top:9.55pt;width:174pt;height:17.15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w14:anchorId="2722B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qFgIAACsEAAAOAAAAZHJzL2Uyb0RvYy54bWysU1uv2jAMfp+0/xDlfbRUsAMV5eiIM6ZJ&#10;ZxfpbHsPadpGS+PMCbTs188JCNjlaVoeIju2v9if7dX92Bt2UOg12IpPJzlnykqotW0r/uXz9tWC&#10;Mx+ErYUBqyp+VJ7fr1++WA2uVAV0YGqFjECsLwdX8S4EV2aZl53qhZ+AU5aMDWAvAqnYZjWKgdB7&#10;kxV5/jobAGuHIJX39Pp4MvJ1wm8aJcPHpvEqMFNxyi2kG9O9i3e2XomyReE6Lc9piH/Iohfa0qcX&#10;qEcRBNuj/gOq1xLBQxMmEvoMmkZLlWqgaqb5b9U8d8KpVAuR492FJv//YOWHw7P7hDF1755AfvPM&#10;wqYTtlUPiDB0StT03TQSlQ3Ol5eAqHgKZbvhPdTUWrEPkDgYG+xZY7T7GgMjNNXJxkT68UK6GgOT&#10;9FgU+XKRU28k2Yrp3SKfp89EGXFitEMf3iroWRQqjtTUhCoOTz7EvK4uqQ4wut5qY5KC7W5jkB0E&#10;DcA2nTO6v3Uzlg0VX86LeUL+xeZvIfJ0/gbR60CTbHRfcSqHTnQSZSTwja2THIQ2J5lSNvbMaCQx&#10;zqsvw7gbyTGKO6iPxC3CaWJpw0joAH9wNtC0Vtx/3wtUnJl3lvqznM5mcbyTMpvfFaTgrWV3axFW&#10;ElTFA2cncRNOK7F3qNuOfjq1zcID9bTRieRrVue8aSIT9+ftiSN/qyev646vfwIAAP//AwBQSwME&#10;FAAGAAgAAAAhADTOT+fdAAAACQEAAA8AAABkcnMvZG93bnJldi54bWxMT0FqwzAQvBf6B7GF3hI5&#10;idM2ruUQAoX2EkhayFW2traptTKS4ti/7/aU3mZ2htmZfDvaTgzoQ+tIwWKegECqnGmpVvD1+TZ7&#10;ARGiJqM7R6hgwgDb4v4u15lxVzricIq14BAKmVbQxNhnUoaqQavD3PVIrH07b3Vk6mtpvL5yuO3k&#10;MkmepNUt8YdG97hvsPo5XayC9/5QfvilnQ5pmcpprFZhOJ+VenwYd68gIo7xZoa/+lwdCu5UuguZ&#10;IDrm6w1viQw2CxBsWCfPfCgZrFKQRS7/Lyh+AQAA//8DAFBLAQItABQABgAIAAAAIQC2gziS/gAA&#10;AOEBAAATAAAAAAAAAAAAAAAAAAAAAABbQ29udGVudF9UeXBlc10ueG1sUEsBAi0AFAAGAAgAAAAh&#10;ADj9If/WAAAAlAEAAAsAAAAAAAAAAAAAAAAALwEAAF9yZWxzLy5yZWxzUEsBAi0AFAAGAAgAAAAh&#10;ALEU36oWAgAAKwQAAA4AAAAAAAAAAAAAAAAALgIAAGRycy9lMm9Eb2MueG1sUEsBAi0AFAAGAAgA&#10;AAAhADTOT+fdAAAACQEAAA8AAAAAAAAAAAAAAAAAcAQAAGRycy9kb3ducmV2LnhtbFBLBQYAAAAA&#10;BAAEAPMAAAB6BQAAAAA=&#10;">
                <v:textbox>
                  <w:txbxContent>
                    <w:p w:rsidR="00FE6FF3" w:rsidP="00FE6FF3" w:rsidRDefault="00FE6FF3" w14:paraId="672A6659" w14:textId="77777777">
                      <w:pPr>
                        <w:jc w:val="center"/>
                      </w:pPr>
                    </w:p>
                  </w:txbxContent>
                </v:textbox>
                <w10:wrap anchorx="page"/>
              </v:rect>
            </w:pict>
          </mc:Fallback>
        </mc:AlternateContent>
      </w:r>
    </w:p>
    <w:p w14:paraId="5355F463" w14:textId="1FDA5B55" w:rsidR="00FE6FF3" w:rsidRPr="005C3DB7" w:rsidRDefault="00FE6FF3" w:rsidP="00C5464A">
      <w:pPr>
        <w:jc w:val="both"/>
        <w:rPr>
          <w:rFonts w:cstheme="minorHAnsi"/>
          <w:b/>
          <w:sz w:val="20"/>
          <w:szCs w:val="20"/>
        </w:rPr>
      </w:pPr>
    </w:p>
    <w:p w14:paraId="7E697BC7" w14:textId="77777777" w:rsidR="001C0388" w:rsidRDefault="00513A81" w:rsidP="00C5464A">
      <w:pPr>
        <w:jc w:val="both"/>
        <w:rPr>
          <w:rFonts w:cstheme="minorHAnsi"/>
          <w:b/>
          <w:sz w:val="20"/>
          <w:szCs w:val="20"/>
          <w:u w:val="single"/>
        </w:rPr>
      </w:pPr>
      <w:r w:rsidRPr="005C3DB7">
        <w:rPr>
          <w:rFonts w:cstheme="minorHAnsi"/>
          <w:b/>
          <w:sz w:val="20"/>
          <w:szCs w:val="20"/>
        </w:rPr>
        <w:t>Prepared by:</w:t>
      </w:r>
      <w:r w:rsidRPr="005C3DB7">
        <w:rPr>
          <w:rFonts w:cstheme="minorHAnsi"/>
          <w:b/>
          <w:sz w:val="20"/>
          <w:szCs w:val="20"/>
          <w:u w:val="single"/>
        </w:rPr>
        <w:tab/>
      </w:r>
      <w:r w:rsidRPr="005C3DB7">
        <w:rPr>
          <w:rFonts w:cstheme="minorHAnsi"/>
          <w:b/>
          <w:sz w:val="20"/>
          <w:szCs w:val="20"/>
          <w:u w:val="single"/>
        </w:rPr>
        <w:tab/>
      </w:r>
      <w:r w:rsidRPr="005C3DB7">
        <w:rPr>
          <w:rFonts w:cstheme="minorHAnsi"/>
          <w:b/>
          <w:sz w:val="20"/>
          <w:szCs w:val="20"/>
          <w:u w:val="single"/>
        </w:rPr>
        <w:tab/>
      </w:r>
      <w:r w:rsidRPr="005C3DB7">
        <w:rPr>
          <w:rFonts w:cstheme="minorHAnsi"/>
          <w:b/>
          <w:sz w:val="20"/>
          <w:szCs w:val="20"/>
          <w:u w:val="single"/>
        </w:rPr>
        <w:tab/>
      </w:r>
      <w:r w:rsidRPr="005C3DB7">
        <w:rPr>
          <w:rFonts w:cstheme="minorHAnsi"/>
          <w:b/>
          <w:sz w:val="20"/>
          <w:szCs w:val="20"/>
          <w:u w:val="single"/>
        </w:rPr>
        <w:tab/>
      </w:r>
    </w:p>
    <w:p w14:paraId="38333110" w14:textId="77777777" w:rsidR="001C0388" w:rsidRDefault="001C0388" w:rsidP="00C5464A">
      <w:pPr>
        <w:jc w:val="both"/>
        <w:rPr>
          <w:rFonts w:cstheme="minorHAnsi"/>
          <w:b/>
          <w:sz w:val="20"/>
          <w:szCs w:val="20"/>
          <w:u w:val="single"/>
        </w:rPr>
      </w:pPr>
    </w:p>
    <w:p w14:paraId="360B6774" w14:textId="66AF0E14" w:rsidR="00513A81" w:rsidRPr="005C3DB7" w:rsidRDefault="001C0388" w:rsidP="00C5464A">
      <w:pPr>
        <w:jc w:val="both"/>
        <w:rPr>
          <w:rFonts w:cstheme="minorHAnsi"/>
          <w:b/>
          <w:sz w:val="20"/>
          <w:szCs w:val="20"/>
          <w:u w:val="single"/>
        </w:rPr>
      </w:pPr>
      <w:r w:rsidRPr="001C0388">
        <w:rPr>
          <w:rFonts w:cstheme="minorHAnsi"/>
          <w:b/>
          <w:sz w:val="20"/>
          <w:szCs w:val="20"/>
        </w:rPr>
        <w:t xml:space="preserve">Position: </w:t>
      </w:r>
      <w:r w:rsidRPr="001C0388">
        <w:rPr>
          <w:rFonts w:cstheme="minorHAnsi"/>
          <w:b/>
          <w:sz w:val="20"/>
          <w:szCs w:val="20"/>
          <w:u w:color="262626" w:themeColor="text1" w:themeTint="D9"/>
        </w:rPr>
        <w:t>____________________________________</w:t>
      </w:r>
      <w:r w:rsidR="00513A81" w:rsidRPr="005C3DB7">
        <w:rPr>
          <w:rFonts w:cstheme="minorHAnsi"/>
          <w:b/>
          <w:sz w:val="20"/>
          <w:szCs w:val="20"/>
        </w:rPr>
        <w:tab/>
        <w:t xml:space="preserve">Date: </w:t>
      </w:r>
      <w:r w:rsidR="00513A81" w:rsidRPr="005C3DB7">
        <w:rPr>
          <w:rFonts w:cstheme="minorHAnsi"/>
          <w:b/>
          <w:sz w:val="20"/>
          <w:szCs w:val="20"/>
          <w:u w:val="single"/>
        </w:rPr>
        <w:tab/>
      </w:r>
      <w:r w:rsidR="00513A81" w:rsidRPr="005C3DB7">
        <w:rPr>
          <w:rFonts w:cstheme="minorHAnsi"/>
          <w:b/>
          <w:sz w:val="20"/>
          <w:szCs w:val="20"/>
          <w:u w:val="single"/>
        </w:rPr>
        <w:tab/>
      </w:r>
      <w:r w:rsidR="00513A81" w:rsidRPr="005C3DB7">
        <w:rPr>
          <w:rFonts w:cstheme="minorHAnsi"/>
          <w:b/>
          <w:sz w:val="20"/>
          <w:szCs w:val="20"/>
          <w:u w:val="single"/>
        </w:rPr>
        <w:tab/>
      </w:r>
      <w:r w:rsidR="00513A81" w:rsidRPr="005C3DB7">
        <w:rPr>
          <w:rFonts w:cstheme="minorHAnsi"/>
          <w:b/>
          <w:sz w:val="20"/>
          <w:szCs w:val="20"/>
          <w:u w:val="single"/>
        </w:rPr>
        <w:tab/>
      </w:r>
    </w:p>
    <w:p w14:paraId="6E8CA46E" w14:textId="6EEEEEC4" w:rsidR="00F75190" w:rsidRPr="005C3DB7" w:rsidRDefault="00F75190" w:rsidP="00C5464A">
      <w:pPr>
        <w:jc w:val="both"/>
        <w:rPr>
          <w:rFonts w:cstheme="minorHAnsi"/>
          <w:b/>
          <w:sz w:val="20"/>
          <w:szCs w:val="20"/>
        </w:rPr>
      </w:pPr>
    </w:p>
    <w:p w14:paraId="7B96C700" w14:textId="59C26B30" w:rsidR="00FD45EB" w:rsidRPr="005C3DB7" w:rsidRDefault="00513A81" w:rsidP="00C5464A">
      <w:pPr>
        <w:jc w:val="both"/>
        <w:rPr>
          <w:rFonts w:cstheme="minorHAnsi"/>
          <w:b/>
          <w:sz w:val="20"/>
          <w:szCs w:val="20"/>
        </w:rPr>
      </w:pPr>
      <w:r w:rsidRPr="005C3DB7">
        <w:rPr>
          <w:rFonts w:cstheme="minorHAnsi"/>
          <w:b/>
          <w:sz w:val="20"/>
          <w:szCs w:val="20"/>
        </w:rPr>
        <w:t xml:space="preserve">Signature: </w:t>
      </w:r>
      <w:r w:rsidRPr="005C3DB7">
        <w:rPr>
          <w:rFonts w:cstheme="minorHAnsi"/>
          <w:b/>
          <w:sz w:val="20"/>
          <w:szCs w:val="20"/>
          <w:u w:val="single"/>
        </w:rPr>
        <w:tab/>
      </w:r>
      <w:r w:rsidRPr="005C3DB7">
        <w:rPr>
          <w:rFonts w:cstheme="minorHAnsi"/>
          <w:b/>
          <w:sz w:val="20"/>
          <w:szCs w:val="20"/>
          <w:u w:val="single"/>
        </w:rPr>
        <w:tab/>
      </w:r>
      <w:r w:rsidRPr="005C3DB7">
        <w:rPr>
          <w:rFonts w:cstheme="minorHAnsi"/>
          <w:b/>
          <w:sz w:val="20"/>
          <w:szCs w:val="20"/>
          <w:u w:val="single"/>
        </w:rPr>
        <w:tab/>
      </w:r>
      <w:r w:rsidRPr="005C3DB7">
        <w:rPr>
          <w:rFonts w:cstheme="minorHAnsi"/>
          <w:b/>
          <w:sz w:val="20"/>
          <w:szCs w:val="20"/>
          <w:u w:val="single"/>
        </w:rPr>
        <w:tab/>
      </w:r>
      <w:r w:rsidRPr="005C3DB7">
        <w:rPr>
          <w:rFonts w:cstheme="minorHAnsi"/>
          <w:b/>
          <w:sz w:val="20"/>
          <w:szCs w:val="20"/>
          <w:u w:val="single"/>
        </w:rPr>
        <w:tab/>
      </w:r>
      <w:r w:rsidR="004E0BEF" w:rsidRPr="005C3DB7">
        <w:rPr>
          <w:rFonts w:cstheme="minorHAnsi"/>
          <w:b/>
          <w:sz w:val="20"/>
          <w:szCs w:val="20"/>
        </w:rPr>
        <w:t xml:space="preserve">             </w:t>
      </w:r>
      <w:r w:rsidR="00F328A4" w:rsidRPr="005C3DB7">
        <w:rPr>
          <w:rFonts w:cstheme="minorHAnsi"/>
          <w:b/>
          <w:sz w:val="20"/>
          <w:szCs w:val="20"/>
        </w:rPr>
        <w:t>STAMP OF S</w:t>
      </w:r>
      <w:r w:rsidR="00091550" w:rsidRPr="005C3DB7">
        <w:rPr>
          <w:rFonts w:cstheme="minorHAnsi"/>
          <w:b/>
          <w:sz w:val="20"/>
          <w:szCs w:val="20"/>
        </w:rPr>
        <w:t>UPP</w:t>
      </w:r>
      <w:bookmarkStart w:id="67" w:name="_Toc463016561"/>
      <w:bookmarkStart w:id="68" w:name="_Toc466022968"/>
    </w:p>
    <w:p w14:paraId="5075E6AA" w14:textId="532843CC" w:rsidR="0089251A" w:rsidRPr="005C3DB7" w:rsidRDefault="0089251A" w:rsidP="00C5464A">
      <w:pPr>
        <w:jc w:val="both"/>
        <w:rPr>
          <w:rFonts w:cstheme="minorHAnsi"/>
          <w:b/>
          <w:sz w:val="20"/>
          <w:szCs w:val="20"/>
        </w:rPr>
        <w:sectPr w:rsidR="0089251A" w:rsidRPr="005C3DB7" w:rsidSect="007C7B32">
          <w:pgSz w:w="16838" w:h="11906" w:orient="landscape" w:code="9"/>
          <w:pgMar w:top="693" w:right="475" w:bottom="994" w:left="850" w:header="706" w:footer="432" w:gutter="0"/>
          <w:cols w:space="708"/>
          <w:docGrid w:linePitch="360"/>
        </w:sectPr>
      </w:pPr>
    </w:p>
    <w:p w14:paraId="4F60D550" w14:textId="40CD773F" w:rsidR="0015697E" w:rsidRPr="005C3DB7" w:rsidRDefault="005E6757" w:rsidP="0015697E">
      <w:pPr>
        <w:tabs>
          <w:tab w:val="left" w:pos="-90"/>
        </w:tabs>
        <w:spacing w:after="200" w:line="276" w:lineRule="auto"/>
        <w:jc w:val="both"/>
        <w:rPr>
          <w:rFonts w:ascii="Tahoma" w:eastAsia="MS Mincho" w:hAnsi="Tahoma" w:cs="Tahoma"/>
          <w:b/>
          <w:bCs/>
          <w:noProof/>
          <w:sz w:val="20"/>
          <w:szCs w:val="20"/>
          <w:u w:val="single"/>
        </w:rPr>
      </w:pPr>
      <w:r w:rsidRPr="005C3DB7">
        <w:rPr>
          <w:rFonts w:ascii="Tahoma" w:eastAsia="MS Mincho" w:hAnsi="Tahoma" w:cs="Tahoma"/>
          <w:b/>
          <w:bCs/>
          <w:noProof/>
          <w:sz w:val="20"/>
          <w:szCs w:val="20"/>
          <w:u w:val="single"/>
          <w:lang w:val="en-US"/>
        </w:rPr>
        <w:lastRenderedPageBreak/>
        <w:t xml:space="preserve">Appendix -4 GOAL Term and </w:t>
      </w:r>
      <w:r w:rsidR="00CA5E27" w:rsidRPr="005C3DB7">
        <w:rPr>
          <w:rFonts w:ascii="Tahoma" w:eastAsia="MS Mincho" w:hAnsi="Tahoma" w:cs="Tahoma"/>
          <w:b/>
          <w:bCs/>
          <w:noProof/>
          <w:sz w:val="20"/>
          <w:szCs w:val="20"/>
          <w:u w:val="single"/>
          <w:lang w:val="en-US"/>
        </w:rPr>
        <w:t>Conditions.</w:t>
      </w:r>
    </w:p>
    <w:p w14:paraId="50E440AB" w14:textId="77777777" w:rsidR="0015697E" w:rsidRPr="005C3DB7" w:rsidRDefault="0015697E" w:rsidP="0015697E">
      <w:pPr>
        <w:tabs>
          <w:tab w:val="left" w:pos="-90"/>
        </w:tabs>
        <w:spacing w:after="200" w:line="276" w:lineRule="auto"/>
        <w:jc w:val="both"/>
        <w:rPr>
          <w:rFonts w:ascii="Cambria" w:eastAsia="MS Mincho" w:hAnsi="Cambria" w:cs="Tahoma"/>
          <w:b/>
          <w:sz w:val="16"/>
          <w:szCs w:val="16"/>
          <w:u w:val="single"/>
        </w:rPr>
      </w:pPr>
      <w:r w:rsidRPr="005C3DB7">
        <w:rPr>
          <w:rFonts w:ascii="Cambria" w:eastAsia="MS Mincho" w:hAnsi="Cambria" w:cs="Arial"/>
          <w:b/>
          <w:bCs/>
          <w:sz w:val="16"/>
          <w:szCs w:val="16"/>
          <w:u w:val="single"/>
        </w:rPr>
        <w:t xml:space="preserve">TERMS AND CONDITIONS FOR CONTRACTS FOR PROCUREMENT OF GOODS </w:t>
      </w:r>
    </w:p>
    <w:p w14:paraId="1F9472D6" w14:textId="77777777" w:rsidR="0015697E" w:rsidRPr="005C3DB7"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5C3DB7">
        <w:rPr>
          <w:rFonts w:ascii="Cambria" w:eastAsia="MS Mincho" w:hAnsi="Cambria" w:cs="Arial"/>
          <w:sz w:val="16"/>
          <w:szCs w:val="16"/>
          <w:u w:val="single"/>
          <w:lang w:eastAsia="en-AU"/>
        </w:rPr>
        <w:t>SCOPE AND APPLICABILITY</w:t>
      </w:r>
    </w:p>
    <w:p w14:paraId="1D06518A"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 xml:space="preserve">These Terms and Conditions for Contracts for Procurement of Goods apply to all deliveries of goods made to GOAL notwithstanding any conflicting, </w:t>
      </w:r>
      <w:proofErr w:type="gramStart"/>
      <w:r w:rsidRPr="005C3DB7">
        <w:rPr>
          <w:rFonts w:ascii="Cambria" w:eastAsia="MS Mincho" w:hAnsi="Cambria" w:cs="Arial"/>
          <w:sz w:val="16"/>
          <w:szCs w:val="16"/>
          <w:lang w:eastAsia="en-AU"/>
        </w:rPr>
        <w:t>contrary</w:t>
      </w:r>
      <w:proofErr w:type="gramEnd"/>
      <w:r w:rsidRPr="005C3DB7">
        <w:rPr>
          <w:rFonts w:ascii="Cambria" w:eastAsia="MS Mincho" w:hAnsi="Cambria" w:cs="Arial"/>
          <w:sz w:val="16"/>
          <w:szCs w:val="16"/>
          <w:lang w:eastAsia="en-AU"/>
        </w:rPr>
        <w:t xml:space="preserve"> or additional terms and conditions in any purchase order or other communication from the Supplier. No such conflicting, </w:t>
      </w:r>
      <w:proofErr w:type="gramStart"/>
      <w:r w:rsidRPr="005C3DB7">
        <w:rPr>
          <w:rFonts w:ascii="Cambria" w:eastAsia="MS Mincho" w:hAnsi="Cambria" w:cs="Arial"/>
          <w:sz w:val="16"/>
          <w:szCs w:val="16"/>
          <w:lang w:eastAsia="en-AU"/>
        </w:rPr>
        <w:t>contrary</w:t>
      </w:r>
      <w:proofErr w:type="gramEnd"/>
      <w:r w:rsidRPr="005C3DB7">
        <w:rPr>
          <w:rFonts w:ascii="Cambria" w:eastAsia="MS Mincho" w:hAnsi="Cambria" w:cs="Arial"/>
          <w:sz w:val="16"/>
          <w:szCs w:val="16"/>
          <w:lang w:eastAsia="en-AU"/>
        </w:rPr>
        <w:t xml:space="preserve"> or additional terms and conditions shall be deemed accepted by us unless and until we expressly confirm our acceptance in writing.</w:t>
      </w:r>
    </w:p>
    <w:p w14:paraId="1672CDCA"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p>
    <w:p w14:paraId="4D4D69C4" w14:textId="77777777" w:rsidR="0015697E" w:rsidRPr="005C3DB7" w:rsidRDefault="0015697E" w:rsidP="00E64AE1">
      <w:pPr>
        <w:numPr>
          <w:ilvl w:val="0"/>
          <w:numId w:val="16"/>
        </w:numPr>
        <w:tabs>
          <w:tab w:val="left" w:pos="-90"/>
          <w:tab w:val="left" w:pos="622"/>
          <w:tab w:val="left" w:pos="1189"/>
          <w:tab w:val="left" w:pos="5668"/>
        </w:tabs>
        <w:spacing w:after="200" w:line="276" w:lineRule="auto"/>
        <w:contextualSpacing/>
        <w:jc w:val="both"/>
        <w:rPr>
          <w:rFonts w:ascii="Cambria" w:eastAsia="MS Mincho" w:hAnsi="Cambria" w:cs="Arial"/>
          <w:sz w:val="16"/>
          <w:szCs w:val="16"/>
          <w:u w:val="single"/>
        </w:rPr>
      </w:pPr>
      <w:r w:rsidRPr="005C3DB7">
        <w:rPr>
          <w:rFonts w:ascii="Cambria" w:eastAsia="MS Mincho" w:hAnsi="Cambria" w:cs="Arial"/>
          <w:sz w:val="16"/>
          <w:szCs w:val="16"/>
        </w:rPr>
        <w:t xml:space="preserve">   </w:t>
      </w:r>
      <w:r w:rsidRPr="005C3DB7">
        <w:rPr>
          <w:rFonts w:ascii="Cambria" w:eastAsia="MS Mincho" w:hAnsi="Cambria" w:cs="Arial"/>
          <w:sz w:val="16"/>
          <w:szCs w:val="16"/>
          <w:u w:val="single"/>
        </w:rPr>
        <w:t>LEGAL STATUS</w:t>
      </w:r>
    </w:p>
    <w:p w14:paraId="2DDF6490" w14:textId="77777777" w:rsidR="0015697E" w:rsidRPr="005C3DB7" w:rsidRDefault="0015697E" w:rsidP="0015697E">
      <w:pPr>
        <w:tabs>
          <w:tab w:val="left" w:pos="-90"/>
          <w:tab w:val="left" w:pos="622"/>
          <w:tab w:val="left" w:pos="1189"/>
          <w:tab w:val="left" w:pos="5668"/>
        </w:tabs>
        <w:spacing w:before="60"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The Supplier shall be considered as having the legal status of an independent contractor vis-à-vis GOAL.  The Supplier, its employees, sub-</w:t>
      </w:r>
      <w:proofErr w:type="gramStart"/>
      <w:r w:rsidRPr="005C3DB7">
        <w:rPr>
          <w:rFonts w:ascii="Cambria" w:eastAsia="MS Mincho" w:hAnsi="Cambria" w:cs="Arial"/>
          <w:sz w:val="16"/>
          <w:szCs w:val="16"/>
        </w:rPr>
        <w:t>contractors</w:t>
      </w:r>
      <w:proofErr w:type="gramEnd"/>
      <w:r w:rsidRPr="005C3DB7">
        <w:rPr>
          <w:rFonts w:ascii="Cambria" w:eastAsia="MS Mincho" w:hAnsi="Cambria" w:cs="Arial"/>
          <w:sz w:val="16"/>
          <w:szCs w:val="16"/>
        </w:rPr>
        <w:t xml:space="preserve"> and associates shall not be considered in any respect as being the employees of GOAL. The Supplier shall be fully responsible for all work and services performed by its employees, </w:t>
      </w:r>
      <w:proofErr w:type="gramStart"/>
      <w:r w:rsidRPr="005C3DB7">
        <w:rPr>
          <w:rFonts w:ascii="Cambria" w:eastAsia="MS Mincho" w:hAnsi="Cambria" w:cs="Arial"/>
          <w:sz w:val="16"/>
          <w:szCs w:val="16"/>
        </w:rPr>
        <w:t>subcontractors</w:t>
      </w:r>
      <w:proofErr w:type="gramEnd"/>
      <w:r w:rsidRPr="005C3DB7">
        <w:rPr>
          <w:rFonts w:ascii="Cambria" w:eastAsia="MS Mincho" w:hAnsi="Cambria" w:cs="Arial"/>
          <w:sz w:val="16"/>
          <w:szCs w:val="16"/>
        </w:rPr>
        <w:t xml:space="preserve"> and associates, and for all acts and omissions of such employees, subcontractors and associates.</w:t>
      </w:r>
    </w:p>
    <w:p w14:paraId="6E21B26A" w14:textId="77777777" w:rsidR="0015697E" w:rsidRPr="005C3DB7" w:rsidRDefault="0015697E" w:rsidP="0015697E">
      <w:pPr>
        <w:tabs>
          <w:tab w:val="left" w:pos="-90"/>
          <w:tab w:val="left" w:pos="622"/>
          <w:tab w:val="left" w:pos="1189"/>
          <w:tab w:val="left" w:pos="5668"/>
        </w:tabs>
        <w:spacing w:before="60" w:after="200" w:line="276" w:lineRule="auto"/>
        <w:ind w:left="720"/>
        <w:contextualSpacing/>
        <w:jc w:val="both"/>
        <w:rPr>
          <w:rFonts w:ascii="Cambria" w:eastAsia="MS Mincho" w:hAnsi="Cambria" w:cs="Tahoma"/>
          <w:sz w:val="16"/>
          <w:szCs w:val="16"/>
        </w:rPr>
      </w:pPr>
    </w:p>
    <w:p w14:paraId="1DC67F00" w14:textId="77777777" w:rsidR="0015697E" w:rsidRPr="005C3DB7" w:rsidRDefault="0015697E" w:rsidP="00E64AE1">
      <w:pPr>
        <w:numPr>
          <w:ilvl w:val="0"/>
          <w:numId w:val="16"/>
        </w:numPr>
        <w:tabs>
          <w:tab w:val="left" w:pos="-90"/>
          <w:tab w:val="left" w:pos="622"/>
          <w:tab w:val="left" w:pos="1189"/>
          <w:tab w:val="left" w:pos="5668"/>
        </w:tabs>
        <w:spacing w:after="200" w:line="276" w:lineRule="auto"/>
        <w:contextualSpacing/>
        <w:jc w:val="both"/>
        <w:rPr>
          <w:rFonts w:ascii="Cambria" w:eastAsia="MS Mincho" w:hAnsi="Cambria" w:cs="Arial"/>
          <w:sz w:val="16"/>
          <w:szCs w:val="16"/>
          <w:u w:val="single"/>
        </w:rPr>
      </w:pPr>
      <w:r w:rsidRPr="005C3DB7">
        <w:rPr>
          <w:rFonts w:ascii="Cambria" w:eastAsia="MS Mincho" w:hAnsi="Cambria" w:cs="Arial"/>
          <w:sz w:val="16"/>
          <w:szCs w:val="16"/>
          <w:u w:val="single"/>
        </w:rPr>
        <w:t xml:space="preserve"> </w:t>
      </w:r>
      <w:r w:rsidRPr="005C3DB7">
        <w:rPr>
          <w:rFonts w:ascii="Cambria" w:eastAsia="MS Mincho" w:hAnsi="Cambria" w:cs="Arial"/>
          <w:sz w:val="16"/>
          <w:szCs w:val="16"/>
        </w:rPr>
        <w:t xml:space="preserve">  </w:t>
      </w:r>
      <w:r w:rsidRPr="005C3DB7">
        <w:rPr>
          <w:rFonts w:ascii="Cambria" w:eastAsia="MS Mincho" w:hAnsi="Cambria" w:cs="Arial"/>
          <w:sz w:val="16"/>
          <w:szCs w:val="16"/>
          <w:u w:val="single"/>
        </w:rPr>
        <w:t>SUB-CONTRACTING</w:t>
      </w:r>
    </w:p>
    <w:p w14:paraId="6302EB74" w14:textId="77777777" w:rsidR="0015697E" w:rsidRPr="005C3DB7" w:rsidRDefault="0015697E" w:rsidP="0015697E">
      <w:pPr>
        <w:tabs>
          <w:tab w:val="left" w:pos="-90"/>
          <w:tab w:val="left" w:pos="622"/>
          <w:tab w:val="left" w:pos="1189"/>
          <w:tab w:val="left" w:pos="5668"/>
        </w:tabs>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to the provisions of this Contract.</w:t>
      </w:r>
    </w:p>
    <w:p w14:paraId="020FB3C9" w14:textId="77777777" w:rsidR="0015697E" w:rsidRPr="005C3DB7" w:rsidRDefault="0015697E" w:rsidP="0015697E">
      <w:pPr>
        <w:tabs>
          <w:tab w:val="left" w:pos="-90"/>
          <w:tab w:val="left" w:pos="622"/>
          <w:tab w:val="left" w:pos="1189"/>
          <w:tab w:val="left" w:pos="5668"/>
        </w:tabs>
        <w:spacing w:after="200" w:line="276" w:lineRule="auto"/>
        <w:ind w:left="720"/>
        <w:contextualSpacing/>
        <w:jc w:val="both"/>
        <w:rPr>
          <w:rFonts w:ascii="Cambria" w:eastAsia="MS Mincho" w:hAnsi="Cambria" w:cs="Tahoma"/>
          <w:sz w:val="16"/>
          <w:szCs w:val="16"/>
        </w:rPr>
      </w:pPr>
    </w:p>
    <w:p w14:paraId="2F70D60D" w14:textId="77777777" w:rsidR="0015697E" w:rsidRPr="005C3DB7" w:rsidRDefault="0015697E" w:rsidP="00E64AE1">
      <w:pPr>
        <w:numPr>
          <w:ilvl w:val="0"/>
          <w:numId w:val="16"/>
        </w:numPr>
        <w:tabs>
          <w:tab w:val="left" w:pos="-90"/>
          <w:tab w:val="left" w:pos="284"/>
        </w:tabs>
        <w:spacing w:after="200" w:line="276" w:lineRule="auto"/>
        <w:contextualSpacing/>
        <w:jc w:val="both"/>
        <w:rPr>
          <w:rFonts w:ascii="Cambria" w:eastAsia="MS Mincho" w:hAnsi="Cambria" w:cs="Arial"/>
          <w:sz w:val="16"/>
          <w:szCs w:val="16"/>
        </w:rPr>
      </w:pPr>
      <w:r w:rsidRPr="005C3DB7">
        <w:rPr>
          <w:rFonts w:ascii="Cambria" w:eastAsia="MS Mincho" w:hAnsi="Cambria" w:cs="Arial"/>
          <w:sz w:val="16"/>
          <w:szCs w:val="16"/>
          <w:u w:val="single"/>
        </w:rPr>
        <w:t>OBLIGATIONS</w:t>
      </w:r>
    </w:p>
    <w:p w14:paraId="16D074C3" w14:textId="77777777" w:rsidR="0015697E" w:rsidRPr="005C3DB7" w:rsidRDefault="0015697E" w:rsidP="0015697E">
      <w:pPr>
        <w:tabs>
          <w:tab w:val="left" w:pos="-90"/>
          <w:tab w:val="left" w:pos="284"/>
        </w:tabs>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 xml:space="preserve">The Supplier shall neither seek nor accept instructions relating to this contract from any authority external to GOAL.  Suppliers may not communicate at any time to any other person, </w:t>
      </w:r>
      <w:proofErr w:type="gramStart"/>
      <w:r w:rsidRPr="005C3DB7">
        <w:rPr>
          <w:rFonts w:ascii="Cambria" w:eastAsia="MS Mincho" w:hAnsi="Cambria" w:cs="Arial"/>
          <w:sz w:val="16"/>
          <w:szCs w:val="16"/>
        </w:rPr>
        <w:t>government</w:t>
      </w:r>
      <w:proofErr w:type="gramEnd"/>
      <w:r w:rsidRPr="005C3DB7">
        <w:rPr>
          <w:rFonts w:ascii="Cambria" w:eastAsia="MS Mincho" w:hAnsi="Cambria" w:cs="Arial"/>
          <w:sz w:val="16"/>
          <w:szCs w:val="16"/>
        </w:rPr>
        <w:t xml:space="preserve"> or authority external to GOAL, any information known to them by reason of their association with GOAL which has not been made public, except in the course of their duties or by authorization of</w:t>
      </w:r>
      <w:r w:rsidRPr="005C3DB7">
        <w:rPr>
          <w:rFonts w:ascii="Cambria" w:eastAsia="MS Mincho" w:hAnsi="Cambria" w:cs="Arial"/>
          <w:strike/>
          <w:sz w:val="16"/>
          <w:szCs w:val="16"/>
        </w:rPr>
        <w:t xml:space="preserve"> </w:t>
      </w:r>
      <w:r w:rsidRPr="005C3DB7">
        <w:rPr>
          <w:rFonts w:ascii="Cambria" w:eastAsia="MS Mincho" w:hAnsi="Cambria" w:cs="Arial"/>
          <w:sz w:val="16"/>
          <w:szCs w:val="16"/>
        </w:rPr>
        <w:t>GOAL: nor shall Suppliers at any time use such information to private advantage.  These obligations do not lapse upon termination/expiration of their agreement with GOAL.</w:t>
      </w:r>
    </w:p>
    <w:p w14:paraId="561C249F" w14:textId="77777777" w:rsidR="0015697E" w:rsidRPr="005C3DB7" w:rsidRDefault="0015697E" w:rsidP="0015697E">
      <w:pPr>
        <w:tabs>
          <w:tab w:val="left" w:pos="-90"/>
          <w:tab w:val="left" w:pos="284"/>
        </w:tabs>
        <w:spacing w:after="200" w:line="276" w:lineRule="auto"/>
        <w:ind w:left="720"/>
        <w:contextualSpacing/>
        <w:jc w:val="both"/>
        <w:rPr>
          <w:rFonts w:ascii="Cambria" w:eastAsia="MS Mincho" w:hAnsi="Cambria" w:cs="Tahoma"/>
          <w:sz w:val="16"/>
          <w:szCs w:val="16"/>
        </w:rPr>
      </w:pPr>
    </w:p>
    <w:p w14:paraId="10B5C20E"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5C3DB7">
        <w:rPr>
          <w:rFonts w:ascii="Cambria" w:eastAsia="MS Mincho" w:hAnsi="Cambria" w:cs="Arial"/>
          <w:sz w:val="16"/>
          <w:szCs w:val="16"/>
          <w:u w:val="single"/>
        </w:rPr>
        <w:t>ACCEPTANCE AND ACKNOWLEDGEMENT</w:t>
      </w:r>
    </w:p>
    <w:p w14:paraId="27E241D8" w14:textId="77777777" w:rsidR="0015697E" w:rsidRPr="005C3DB7" w:rsidRDefault="0015697E" w:rsidP="0015697E">
      <w:pPr>
        <w:tabs>
          <w:tab w:val="left" w:pos="-90"/>
        </w:tabs>
        <w:spacing w:after="200" w:line="276" w:lineRule="auto"/>
        <w:ind w:left="720"/>
        <w:contextualSpacing/>
        <w:jc w:val="both"/>
        <w:rPr>
          <w:rFonts w:ascii="Cambria" w:eastAsia="MS Mincho" w:hAnsi="Cambria" w:cs="Tahoma"/>
          <w:sz w:val="16"/>
          <w:szCs w:val="16"/>
        </w:rPr>
      </w:pPr>
      <w:r w:rsidRPr="005C3DB7">
        <w:rPr>
          <w:rFonts w:ascii="Cambria" w:eastAsia="MS Mincho" w:hAnsi="Cambria" w:cs="Arial"/>
          <w:sz w:val="16"/>
          <w:szCs w:val="16"/>
        </w:rPr>
        <w:t>Initiation of performance under this contract by the supplier shall constitute acceptance of the contract, including all terms and conditions herein contained or otherwise incorporated by reference.</w:t>
      </w:r>
    </w:p>
    <w:p w14:paraId="2E04BC22" w14:textId="77777777" w:rsidR="0015697E" w:rsidRPr="005C3DB7" w:rsidRDefault="0015697E" w:rsidP="0015697E">
      <w:pPr>
        <w:spacing w:after="200" w:line="276" w:lineRule="auto"/>
        <w:ind w:left="720"/>
        <w:contextualSpacing/>
        <w:jc w:val="both"/>
        <w:rPr>
          <w:rFonts w:ascii="Cambria" w:eastAsia="MS Mincho" w:hAnsi="Cambria" w:cs="Arial"/>
          <w:sz w:val="16"/>
          <w:szCs w:val="16"/>
        </w:rPr>
      </w:pPr>
    </w:p>
    <w:p w14:paraId="06B234D4"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u w:val="single"/>
        </w:rPr>
      </w:pPr>
      <w:r w:rsidRPr="005C3DB7">
        <w:rPr>
          <w:rFonts w:ascii="Cambria" w:eastAsia="MS Mincho" w:hAnsi="Cambria" w:cs="Arial"/>
          <w:sz w:val="16"/>
          <w:szCs w:val="16"/>
          <w:u w:val="single"/>
        </w:rPr>
        <w:t>WARRANTY</w:t>
      </w:r>
    </w:p>
    <w:p w14:paraId="7DA15FA3" w14:textId="77777777" w:rsidR="0015697E" w:rsidRPr="005C3DB7" w:rsidRDefault="0015697E" w:rsidP="0015697E">
      <w:pPr>
        <w:tabs>
          <w:tab w:val="left" w:pos="-90"/>
        </w:tabs>
        <w:spacing w:after="200" w:line="276" w:lineRule="auto"/>
        <w:ind w:left="720"/>
        <w:contextualSpacing/>
        <w:jc w:val="both"/>
        <w:rPr>
          <w:rFonts w:ascii="Cambria" w:eastAsia="MS Mincho" w:hAnsi="Cambria" w:cs="Tahoma"/>
          <w:sz w:val="16"/>
          <w:szCs w:val="16"/>
        </w:rPr>
      </w:pPr>
      <w:r w:rsidRPr="005C3DB7">
        <w:rPr>
          <w:rFonts w:ascii="Cambria" w:eastAsia="MS Mincho" w:hAnsi="Cambria" w:cs="Arial"/>
          <w:sz w:val="16"/>
          <w:szCs w:val="16"/>
          <w:lang w:eastAsia="en-AU"/>
        </w:rPr>
        <w:t xml:space="preserve">The Supplier warrants upon delivery and for a period of thirty-six (36) months from the date of delivery that goods purchased under this Contract will conform in all material aspects to the applicable manufacturer's specifications, government or international standard or contractually agreed standard for such goods and will be free from material defects in workmanship, </w:t>
      </w:r>
      <w:proofErr w:type="gramStart"/>
      <w:r w:rsidRPr="005C3DB7">
        <w:rPr>
          <w:rFonts w:ascii="Cambria" w:eastAsia="MS Mincho" w:hAnsi="Cambria" w:cs="Arial"/>
          <w:sz w:val="16"/>
          <w:szCs w:val="16"/>
          <w:lang w:eastAsia="en-AU"/>
        </w:rPr>
        <w:t>material</w:t>
      </w:r>
      <w:proofErr w:type="gramEnd"/>
      <w:r w:rsidRPr="005C3DB7">
        <w:rPr>
          <w:rFonts w:ascii="Cambria" w:eastAsia="MS Mincho" w:hAnsi="Cambria" w:cs="Arial"/>
          <w:sz w:val="16"/>
          <w:szCs w:val="16"/>
          <w:lang w:eastAsia="en-AU"/>
        </w:rPr>
        <w:t xml:space="preserve"> and design under normal use. The warranty does not cover damage resulting from misuse, negligent handling, lack of reasonable maintenance and care, </w:t>
      </w:r>
      <w:proofErr w:type="gramStart"/>
      <w:r w:rsidRPr="005C3DB7">
        <w:rPr>
          <w:rFonts w:ascii="Cambria" w:eastAsia="MS Mincho" w:hAnsi="Cambria" w:cs="Arial"/>
          <w:sz w:val="16"/>
          <w:szCs w:val="16"/>
          <w:lang w:eastAsia="en-AU"/>
        </w:rPr>
        <w:t>accident</w:t>
      </w:r>
      <w:proofErr w:type="gramEnd"/>
      <w:r w:rsidRPr="005C3DB7">
        <w:rPr>
          <w:rFonts w:ascii="Cambria" w:eastAsia="MS Mincho" w:hAnsi="Cambria" w:cs="Arial"/>
          <w:sz w:val="16"/>
          <w:szCs w:val="16"/>
          <w:lang w:eastAsia="en-AU"/>
        </w:rPr>
        <w:t xml:space="preserve"> or abuse by anyone other than the Supplier.</w:t>
      </w:r>
    </w:p>
    <w:p w14:paraId="32DEDA04" w14:textId="77777777" w:rsidR="0015697E" w:rsidRPr="005C3DB7" w:rsidRDefault="0015697E" w:rsidP="00E64AE1">
      <w:pPr>
        <w:numPr>
          <w:ilvl w:val="0"/>
          <w:numId w:val="16"/>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Cambria" w:eastAsia="MS Mincho" w:hAnsi="Cambria" w:cs="Arial"/>
          <w:sz w:val="16"/>
          <w:szCs w:val="16"/>
          <w:u w:val="single"/>
        </w:rPr>
      </w:pPr>
      <w:r w:rsidRPr="005C3DB7">
        <w:rPr>
          <w:rFonts w:ascii="Cambria" w:eastAsia="MS Mincho" w:hAnsi="Cambria" w:cs="Arial"/>
          <w:sz w:val="16"/>
          <w:szCs w:val="16"/>
          <w:u w:val="single"/>
        </w:rPr>
        <w:t>CHECKS AND AUDIT</w:t>
      </w:r>
    </w:p>
    <w:p w14:paraId="2A5E9137" w14:textId="77777777" w:rsidR="0015697E" w:rsidRPr="005C3DB7" w:rsidRDefault="0015697E" w:rsidP="0015697E">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sz w:val="16"/>
          <w:szCs w:val="16"/>
          <w:u w:val="single"/>
        </w:rPr>
      </w:pPr>
      <w:r w:rsidRPr="005C3DB7">
        <w:rPr>
          <w:rFonts w:ascii="CG Times" w:eastAsia="MS Mincho" w:hAnsi="CG Times" w:cs="Arial"/>
          <w:sz w:val="16"/>
          <w:szCs w:val="16"/>
        </w:rPr>
        <w:t xml:space="preserve">The Supplier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Supplier shall ensure that on-the-spot access is available at all reasonable times. The Supplier shall ensure that the information is readily available </w:t>
      </w:r>
      <w:proofErr w:type="gramStart"/>
      <w:r w:rsidRPr="005C3DB7">
        <w:rPr>
          <w:rFonts w:ascii="CG Times" w:eastAsia="MS Mincho" w:hAnsi="CG Times" w:cs="Arial"/>
          <w:sz w:val="16"/>
          <w:szCs w:val="16"/>
        </w:rPr>
        <w:t>at the moment</w:t>
      </w:r>
      <w:proofErr w:type="gramEnd"/>
      <w:r w:rsidRPr="005C3DB7">
        <w:rPr>
          <w:rFonts w:ascii="CG Times" w:eastAsia="MS Mincho" w:hAnsi="CG Times" w:cs="Arial"/>
          <w:sz w:val="16"/>
          <w:szCs w:val="16"/>
        </w:rPr>
        <w:t xml:space="preserve"> of the audit and if so requested, that the data be handed over in an appropriate form. These inspections may take place up to 7 years after the final payment.</w:t>
      </w:r>
    </w:p>
    <w:p w14:paraId="08F5A295" w14:textId="77777777" w:rsidR="0015697E" w:rsidRPr="005C3DB7" w:rsidRDefault="0015697E" w:rsidP="0015697E">
      <w:pPr>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526AD910" w14:textId="77777777" w:rsidR="0015697E" w:rsidRPr="005C3DB7" w:rsidRDefault="0015697E" w:rsidP="0015697E">
      <w:pPr>
        <w:spacing w:after="200" w:line="276" w:lineRule="auto"/>
        <w:ind w:left="720"/>
        <w:contextualSpacing/>
        <w:jc w:val="both"/>
        <w:rPr>
          <w:rFonts w:ascii="Cambria" w:eastAsia="MS Mincho" w:hAnsi="Cambria" w:cs="Arial"/>
          <w:sz w:val="16"/>
          <w:szCs w:val="16"/>
        </w:rPr>
      </w:pPr>
    </w:p>
    <w:p w14:paraId="681617B9" w14:textId="77777777" w:rsidR="0015697E" w:rsidRPr="005C3DB7" w:rsidRDefault="0015697E" w:rsidP="0015697E">
      <w:pPr>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 xml:space="preserve">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5C3DB7">
        <w:rPr>
          <w:rFonts w:ascii="Cambria" w:eastAsia="MS Mincho" w:hAnsi="Cambria" w:cs="Arial"/>
          <w:sz w:val="16"/>
          <w:szCs w:val="16"/>
        </w:rPr>
        <w:t>on the basis of</w:t>
      </w:r>
      <w:proofErr w:type="gramEnd"/>
      <w:r w:rsidRPr="005C3DB7">
        <w:rPr>
          <w:rFonts w:ascii="Cambria" w:eastAsia="MS Mincho" w:hAnsi="Cambria" w:cs="Arial"/>
          <w:sz w:val="16"/>
          <w:szCs w:val="16"/>
        </w:rPr>
        <w:t xml:space="preserve"> confidentiality with respect to third parties, without prejudice to the obligations of public law to which they are subject. Documents must be easily accessible and filed </w:t>
      </w:r>
      <w:proofErr w:type="gramStart"/>
      <w:r w:rsidRPr="005C3DB7">
        <w:rPr>
          <w:rFonts w:ascii="Cambria" w:eastAsia="MS Mincho" w:hAnsi="Cambria" w:cs="Arial"/>
          <w:sz w:val="16"/>
          <w:szCs w:val="16"/>
        </w:rPr>
        <w:t>so as to</w:t>
      </w:r>
      <w:proofErr w:type="gramEnd"/>
      <w:r w:rsidRPr="005C3DB7">
        <w:rPr>
          <w:rFonts w:ascii="Cambria" w:eastAsia="MS Mincho" w:hAnsi="Cambria" w:cs="Arial"/>
          <w:sz w:val="16"/>
          <w:szCs w:val="16"/>
        </w:rPr>
        <w:t xml:space="preserve"> facilitate their examination and the Supplier must inform GOAL of their precise location.</w:t>
      </w:r>
    </w:p>
    <w:p w14:paraId="3298F70A" w14:textId="77777777" w:rsidR="0015697E" w:rsidRPr="005C3DB7" w:rsidRDefault="0015697E" w:rsidP="0015697E">
      <w:pPr>
        <w:spacing w:after="200" w:line="276" w:lineRule="auto"/>
        <w:ind w:left="720"/>
        <w:contextualSpacing/>
        <w:jc w:val="both"/>
        <w:rPr>
          <w:rFonts w:ascii="Cambria" w:eastAsia="MS Mincho" w:hAnsi="Cambria" w:cs="Arial"/>
          <w:sz w:val="16"/>
          <w:szCs w:val="16"/>
        </w:rPr>
      </w:pPr>
    </w:p>
    <w:p w14:paraId="314A0483" w14:textId="77777777" w:rsidR="0015697E" w:rsidRPr="005C3DB7" w:rsidRDefault="0015697E" w:rsidP="0015697E">
      <w:pPr>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donor applies.</w:t>
      </w:r>
    </w:p>
    <w:p w14:paraId="7F9BF32C" w14:textId="77777777" w:rsidR="0015697E" w:rsidRPr="005C3DB7" w:rsidRDefault="0015697E" w:rsidP="0015697E">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Cambria" w:eastAsia="MS Mincho" w:hAnsi="Cambria" w:cs="Arial"/>
          <w:sz w:val="16"/>
          <w:szCs w:val="16"/>
        </w:rPr>
      </w:pPr>
    </w:p>
    <w:p w14:paraId="1CCCDA2B" w14:textId="77777777" w:rsidR="0015697E" w:rsidRPr="005C3DB7" w:rsidRDefault="0015697E" w:rsidP="00E64AE1">
      <w:pPr>
        <w:numPr>
          <w:ilvl w:val="0"/>
          <w:numId w:val="16"/>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Cambria" w:eastAsia="MS Mincho" w:hAnsi="Cambria" w:cs="Arial"/>
          <w:sz w:val="16"/>
          <w:szCs w:val="16"/>
          <w:u w:val="single"/>
        </w:rPr>
      </w:pPr>
      <w:r w:rsidRPr="005C3DB7">
        <w:rPr>
          <w:rFonts w:ascii="Cambria" w:eastAsia="MS Mincho" w:hAnsi="Cambria" w:cs="Arial"/>
          <w:sz w:val="16"/>
          <w:szCs w:val="16"/>
          <w:u w:val="single"/>
        </w:rPr>
        <w:t>RULE OF ORIGIN AND NATIONALITY</w:t>
      </w:r>
    </w:p>
    <w:p w14:paraId="79DA6EC5" w14:textId="77777777" w:rsidR="0015697E" w:rsidRPr="005C3DB7" w:rsidRDefault="0015697E" w:rsidP="0015697E">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b/>
          <w:bCs/>
          <w:sz w:val="16"/>
          <w:szCs w:val="16"/>
        </w:rPr>
      </w:pPr>
      <w:r w:rsidRPr="005C3DB7">
        <w:rPr>
          <w:rFonts w:ascii="Cambria" w:eastAsia="MS Mincho" w:hAnsi="Cambria" w:cs="Arial"/>
          <w:sz w:val="16"/>
          <w:szCs w:val="16"/>
        </w:rPr>
        <w:lastRenderedPageBreak/>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4BD882E3" w14:textId="77777777" w:rsidR="0015697E" w:rsidRPr="005C3DB7" w:rsidRDefault="0015697E" w:rsidP="0015697E">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sz w:val="16"/>
          <w:szCs w:val="16"/>
        </w:rPr>
      </w:pPr>
      <w:r w:rsidRPr="005C3DB7">
        <w:rPr>
          <w:rFonts w:ascii="Cambria" w:eastAsia="MS Mincho" w:hAnsi="Cambria" w:cs="Arial"/>
          <w:sz w:val="16"/>
          <w:szCs w:val="16"/>
        </w:rPr>
        <w:t>Failure to comply with this obligation shall lead, after formal notice, to termination of the contract, and GOAL is entitled to recover any loss from the Supplier and is not obliged to make any further payments to the Supplier.</w:t>
      </w:r>
    </w:p>
    <w:p w14:paraId="4C221A1A"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color w:val="000000"/>
          <w:sz w:val="16"/>
          <w:szCs w:val="16"/>
        </w:rPr>
      </w:pPr>
      <w:r w:rsidRPr="005C3DB7">
        <w:rPr>
          <w:rFonts w:ascii="Cambria" w:eastAsia="MS Mincho" w:hAnsi="Cambria" w:cs="Arial"/>
          <w:sz w:val="16"/>
          <w:szCs w:val="16"/>
          <w:u w:val="single"/>
        </w:rPr>
        <w:t>INSPECTION &amp; TESTING</w:t>
      </w:r>
    </w:p>
    <w:p w14:paraId="535036E7" w14:textId="77777777" w:rsidR="0015697E" w:rsidRPr="005C3DB7"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 xml:space="preserve">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w:t>
      </w:r>
      <w:r w:rsidRPr="005C3DB7">
        <w:rPr>
          <w:rFonts w:ascii="Cambria" w:eastAsia="MS Mincho" w:hAnsi="Cambria" w:cs="Arial"/>
          <w:sz w:val="16"/>
          <w:szCs w:val="16"/>
          <w:u w:val="single"/>
        </w:rPr>
        <w:t>or the donor</w:t>
      </w:r>
      <w:r w:rsidRPr="005C3DB7">
        <w:rPr>
          <w:rFonts w:ascii="Cambria" w:eastAsia="MS Mincho" w:hAnsi="Cambria" w:cs="Arial"/>
          <w:sz w:val="16"/>
          <w:szCs w:val="16"/>
        </w:rPr>
        <w:t xml:space="preserve"> or any waiver thereof shall not prejudice the implementation of the other relevant provisions of this Contract concerning obligations subscribed by the Supplier, such as warranty or specifications.</w:t>
      </w:r>
    </w:p>
    <w:p w14:paraId="4757257E" w14:textId="77777777" w:rsidR="0015697E" w:rsidRPr="005C3DB7"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754629FD"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color w:val="000000"/>
          <w:sz w:val="16"/>
          <w:szCs w:val="16"/>
        </w:rPr>
      </w:pPr>
      <w:r w:rsidRPr="005C3DB7">
        <w:rPr>
          <w:rFonts w:ascii="Cambria" w:eastAsia="MS Mincho" w:hAnsi="Cambria" w:cs="Arial"/>
          <w:sz w:val="16"/>
          <w:szCs w:val="16"/>
          <w:u w:val="single"/>
        </w:rPr>
        <w:t>LICENCE</w:t>
      </w:r>
    </w:p>
    <w:p w14:paraId="1FC5B93C" w14:textId="77777777" w:rsidR="0015697E" w:rsidRPr="005C3DB7"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The Contract is subject to the obtaining or holding of any license or other governmental authorisation that may be required.  It shall be the responsibility of the Supplier to obtain such license or authorisation. GOAL may, at its discretion, use its best endeavours to assist.</w:t>
      </w:r>
    </w:p>
    <w:p w14:paraId="7F60030B" w14:textId="77777777" w:rsidR="0015697E" w:rsidRPr="005C3DB7"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2161AB71" w14:textId="77777777" w:rsidR="0015697E" w:rsidRPr="005C3DB7" w:rsidRDefault="0015697E" w:rsidP="00E64AE1">
      <w:pPr>
        <w:numPr>
          <w:ilvl w:val="0"/>
          <w:numId w:val="16"/>
        </w:numPr>
        <w:spacing w:after="200" w:line="276" w:lineRule="auto"/>
        <w:contextualSpacing/>
        <w:jc w:val="both"/>
        <w:rPr>
          <w:rFonts w:ascii="Cambria" w:eastAsia="MS Mincho" w:hAnsi="Cambria" w:cs="Arial"/>
          <w:color w:val="000000"/>
          <w:sz w:val="16"/>
          <w:szCs w:val="16"/>
          <w:u w:val="single"/>
        </w:rPr>
      </w:pPr>
      <w:r w:rsidRPr="005C3DB7">
        <w:rPr>
          <w:rFonts w:ascii="Cambria" w:eastAsia="MS Mincho" w:hAnsi="Cambria" w:cs="Arial"/>
          <w:sz w:val="16"/>
          <w:szCs w:val="16"/>
          <w:u w:val="single"/>
        </w:rPr>
        <w:t>FORCE MAJEURE</w:t>
      </w:r>
    </w:p>
    <w:p w14:paraId="3AFADE00" w14:textId="77777777" w:rsidR="0015697E" w:rsidRPr="005C3DB7" w:rsidRDefault="0015697E" w:rsidP="0015697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sz w:val="16"/>
          <w:szCs w:val="16"/>
        </w:rPr>
      </w:pPr>
      <w:r w:rsidRPr="005C3DB7">
        <w:rPr>
          <w:rFonts w:ascii="Cambria" w:eastAsia="MS Mincho" w:hAnsi="Cambria" w:cs="Arial"/>
          <w:sz w:val="16"/>
          <w:szCs w:val="16"/>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extreme weather events, civil disturbances, and any other similar unforeseeable events which are beyond the parties' control and cannot be overcome by due diligence.</w:t>
      </w:r>
    </w:p>
    <w:p w14:paraId="45237892" w14:textId="77777777" w:rsidR="0015697E" w:rsidRPr="005C3DB7" w:rsidRDefault="0015697E" w:rsidP="0015697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sz w:val="16"/>
          <w:szCs w:val="16"/>
        </w:rPr>
      </w:pPr>
      <w:r w:rsidRPr="005C3DB7">
        <w:rPr>
          <w:rFonts w:ascii="Cambria" w:eastAsia="MS Mincho" w:hAnsi="Cambria" w:cs="Arial"/>
          <w:sz w:val="16"/>
          <w:szCs w:val="16"/>
        </w:rPr>
        <w:t>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14:paraId="7CD55952" w14:textId="77777777" w:rsidR="0015697E" w:rsidRPr="005C3DB7" w:rsidRDefault="0015697E" w:rsidP="0015697E">
      <w:pPr>
        <w:tabs>
          <w:tab w:val="left" w:pos="360"/>
        </w:tabs>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Notwithstanding anything to the contrary in this Contract, the Supplier</w:t>
      </w:r>
      <w:r w:rsidRPr="005C3DB7">
        <w:rPr>
          <w:rFonts w:ascii="Cambria" w:eastAsia="MS Mincho" w:hAnsi="Cambria" w:cs="Arial"/>
          <w:b/>
          <w:bCs/>
          <w:sz w:val="16"/>
          <w:szCs w:val="16"/>
        </w:rPr>
        <w:t xml:space="preserve"> </w:t>
      </w:r>
      <w:r w:rsidRPr="005C3DB7">
        <w:rPr>
          <w:rFonts w:ascii="Cambria" w:eastAsia="MS Mincho" w:hAnsi="Cambria" w:cs="Arial"/>
          <w:sz w:val="16"/>
          <w:szCs w:val="16"/>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5C3DB7">
        <w:rPr>
          <w:rFonts w:ascii="Cambria" w:eastAsia="MS Mincho" w:hAnsi="Cambria" w:cs="Arial"/>
          <w:sz w:val="16"/>
          <w:szCs w:val="16"/>
        </w:rPr>
        <w:t>, in itself, constitute</w:t>
      </w:r>
      <w:proofErr w:type="gramEnd"/>
      <w:r w:rsidRPr="005C3DB7">
        <w:rPr>
          <w:rFonts w:ascii="Cambria" w:eastAsia="MS Mincho" w:hAnsi="Cambria" w:cs="Arial"/>
          <w:sz w:val="16"/>
          <w:szCs w:val="16"/>
        </w:rPr>
        <w:t xml:space="preserve"> Force Majeure under this contract. </w:t>
      </w:r>
    </w:p>
    <w:p w14:paraId="1FD0884A" w14:textId="77777777" w:rsidR="0015697E" w:rsidRPr="005C3DB7" w:rsidRDefault="0015697E" w:rsidP="0015697E">
      <w:pPr>
        <w:tabs>
          <w:tab w:val="left" w:pos="360"/>
        </w:tabs>
        <w:spacing w:after="200" w:line="276" w:lineRule="auto"/>
        <w:ind w:left="720"/>
        <w:contextualSpacing/>
        <w:jc w:val="both"/>
        <w:rPr>
          <w:rFonts w:ascii="Cambria" w:eastAsia="MS Mincho" w:hAnsi="Cambria" w:cs="Arial"/>
          <w:sz w:val="16"/>
          <w:szCs w:val="16"/>
        </w:rPr>
      </w:pPr>
    </w:p>
    <w:p w14:paraId="1E094F22"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5C3DB7">
        <w:rPr>
          <w:rFonts w:ascii="Cambria" w:eastAsia="MS Mincho" w:hAnsi="Cambria" w:cs="Arial"/>
          <w:sz w:val="16"/>
          <w:szCs w:val="16"/>
          <w:u w:val="single"/>
        </w:rPr>
        <w:t>DEFAULT</w:t>
      </w:r>
    </w:p>
    <w:p w14:paraId="662D936E"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14:paraId="7D7DD91F"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p>
    <w:p w14:paraId="5FFF6542"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5C3DB7">
        <w:rPr>
          <w:rFonts w:ascii="Cambria" w:eastAsia="MS Mincho" w:hAnsi="Cambria" w:cs="Arial"/>
          <w:sz w:val="16"/>
          <w:szCs w:val="16"/>
          <w:u w:val="single"/>
        </w:rPr>
        <w:t>REJECTION</w:t>
      </w:r>
    </w:p>
    <w:p w14:paraId="63DC7D80"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 xml:space="preserve">In the case of goods purchased </w:t>
      </w:r>
      <w:proofErr w:type="gramStart"/>
      <w:r w:rsidRPr="005C3DB7">
        <w:rPr>
          <w:rFonts w:ascii="Cambria" w:eastAsia="MS Mincho" w:hAnsi="Cambria" w:cs="Arial"/>
          <w:sz w:val="16"/>
          <w:szCs w:val="16"/>
          <w:lang w:eastAsia="en-AU"/>
        </w:rPr>
        <w:t>on the basis of</w:t>
      </w:r>
      <w:proofErr w:type="gramEnd"/>
      <w:r w:rsidRPr="005C3DB7">
        <w:rPr>
          <w:rFonts w:ascii="Cambria" w:eastAsia="MS Mincho" w:hAnsi="Cambria" w:cs="Arial"/>
          <w:sz w:val="16"/>
          <w:szCs w:val="16"/>
          <w:lang w:eastAsia="en-AU"/>
        </w:rPr>
        <w:t xml:space="preserve"> specifications or samples or both, GOAL shall have the right to reject the goods or any part thereof if they do not conform with the specifications of the Contract in the opinion of GOAL or is not delivered in due time.</w:t>
      </w:r>
    </w:p>
    <w:p w14:paraId="1CC78041"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p>
    <w:p w14:paraId="2C8FEE8B"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 xml:space="preserve">GOAL shall have the right to reject the goods </w:t>
      </w:r>
      <w:proofErr w:type="gramStart"/>
      <w:r w:rsidRPr="005C3DB7">
        <w:rPr>
          <w:rFonts w:ascii="Cambria" w:eastAsia="MS Mincho" w:hAnsi="Cambria" w:cs="Arial"/>
          <w:sz w:val="16"/>
          <w:szCs w:val="16"/>
          <w:lang w:eastAsia="en-AU"/>
        </w:rPr>
        <w:t>in the event that</w:t>
      </w:r>
      <w:proofErr w:type="gramEnd"/>
      <w:r w:rsidRPr="005C3DB7">
        <w:rPr>
          <w:rFonts w:ascii="Cambria" w:eastAsia="MS Mincho" w:hAnsi="Cambria" w:cs="Arial"/>
          <w:sz w:val="16"/>
          <w:szCs w:val="16"/>
          <w:lang w:eastAsia="en-AU"/>
        </w:rPr>
        <w:t xml:space="preserve"> the packing is not in accordance with the terms of the Contract.</w:t>
      </w:r>
    </w:p>
    <w:p w14:paraId="28BF156D"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p>
    <w:p w14:paraId="45A5C2A6"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14:paraId="03294229"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p>
    <w:p w14:paraId="60DBC8ED"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 xml:space="preserve">Goods or any part thereof in GOAL's possession which have been rejected by GOAL must be removed at the Supplier's expense within such period as GOAL may specify in its notice of rejection. </w:t>
      </w:r>
    </w:p>
    <w:p w14:paraId="6AB8287B"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p>
    <w:p w14:paraId="35F5D53E"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 xml:space="preserve">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w:t>
      </w:r>
      <w:proofErr w:type="gramStart"/>
      <w:r w:rsidRPr="005C3DB7">
        <w:rPr>
          <w:rFonts w:ascii="Cambria" w:eastAsia="MS Mincho" w:hAnsi="Cambria" w:cs="Arial"/>
          <w:sz w:val="16"/>
          <w:szCs w:val="16"/>
          <w:lang w:eastAsia="en-AU"/>
        </w:rPr>
        <w:t>fit</w:t>
      </w:r>
      <w:proofErr w:type="gramEnd"/>
    </w:p>
    <w:p w14:paraId="33028E35"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p>
    <w:p w14:paraId="04164333"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5C3DB7">
        <w:rPr>
          <w:rFonts w:ascii="Cambria" w:eastAsia="MS Mincho" w:hAnsi="Cambria" w:cs="Arial"/>
          <w:sz w:val="16"/>
          <w:szCs w:val="16"/>
          <w:u w:val="single"/>
        </w:rPr>
        <w:t>AMENDMENTS</w:t>
      </w:r>
    </w:p>
    <w:p w14:paraId="651CBAFD" w14:textId="77777777" w:rsidR="0015697E" w:rsidRPr="005C3DB7" w:rsidRDefault="0015697E" w:rsidP="0015697E">
      <w:pPr>
        <w:tabs>
          <w:tab w:val="left" w:pos="-90"/>
          <w:tab w:val="left" w:pos="284"/>
        </w:tabs>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No change in or modification of this Contract shall be made except by prior agreement between the Responsible Buyer in GOAL in Ireland and the Supplier.</w:t>
      </w:r>
    </w:p>
    <w:p w14:paraId="1A3E7658" w14:textId="77777777" w:rsidR="0015697E" w:rsidRPr="005C3DB7" w:rsidRDefault="0015697E" w:rsidP="0015697E">
      <w:pPr>
        <w:tabs>
          <w:tab w:val="left" w:pos="-90"/>
          <w:tab w:val="left" w:pos="284"/>
        </w:tabs>
        <w:spacing w:after="200" w:line="276" w:lineRule="auto"/>
        <w:ind w:left="720"/>
        <w:contextualSpacing/>
        <w:jc w:val="both"/>
        <w:rPr>
          <w:rFonts w:ascii="Cambria" w:eastAsia="MS Mincho" w:hAnsi="Cambria" w:cs="Tahoma"/>
          <w:sz w:val="16"/>
          <w:szCs w:val="16"/>
        </w:rPr>
      </w:pPr>
    </w:p>
    <w:p w14:paraId="694EE02A"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5C3DB7">
        <w:rPr>
          <w:rFonts w:ascii="Cambria" w:eastAsia="MS Mincho" w:hAnsi="Cambria" w:cs="Arial"/>
          <w:sz w:val="16"/>
          <w:szCs w:val="16"/>
          <w:u w:val="single"/>
        </w:rPr>
        <w:lastRenderedPageBreak/>
        <w:t>ASSIGNMENTS &amp; INSOLVENCY</w:t>
      </w:r>
    </w:p>
    <w:p w14:paraId="11FA8F11" w14:textId="77777777" w:rsidR="0015697E" w:rsidRPr="005C3DB7" w:rsidRDefault="0015697E" w:rsidP="0015697E">
      <w:pPr>
        <w:tabs>
          <w:tab w:val="left" w:pos="-90"/>
        </w:tabs>
        <w:spacing w:after="200" w:line="276" w:lineRule="auto"/>
        <w:ind w:left="720"/>
        <w:contextualSpacing/>
        <w:jc w:val="both"/>
        <w:rPr>
          <w:rFonts w:ascii="Cambria" w:eastAsia="MS Mincho" w:hAnsi="Cambria" w:cs="Tahoma"/>
          <w:sz w:val="16"/>
          <w:szCs w:val="16"/>
        </w:rPr>
      </w:pPr>
      <w:r w:rsidRPr="005C3DB7">
        <w:rPr>
          <w:rFonts w:ascii="Cambria" w:eastAsia="MS Mincho" w:hAnsi="Cambria" w:cs="Arial"/>
          <w:sz w:val="16"/>
          <w:szCs w:val="16"/>
        </w:rPr>
        <w:t xml:space="preserve">The Supplier shall not assign, transfer, pledge or make other disposition of this Contract or any part thereof or of any of the Supplier’s rights, </w:t>
      </w:r>
      <w:proofErr w:type="gramStart"/>
      <w:r w:rsidRPr="005C3DB7">
        <w:rPr>
          <w:rFonts w:ascii="Cambria" w:eastAsia="MS Mincho" w:hAnsi="Cambria" w:cs="Arial"/>
          <w:sz w:val="16"/>
          <w:szCs w:val="16"/>
        </w:rPr>
        <w:t>claims</w:t>
      </w:r>
      <w:proofErr w:type="gramEnd"/>
      <w:r w:rsidRPr="005C3DB7">
        <w:rPr>
          <w:rFonts w:ascii="Cambria" w:eastAsia="MS Mincho" w:hAnsi="Cambria" w:cs="Arial"/>
          <w:sz w:val="16"/>
          <w:szCs w:val="16"/>
        </w:rPr>
        <w:t xml:space="preserve"> or obligations under this Contract except with the prior written consent of GOAL.</w:t>
      </w:r>
      <w:r w:rsidRPr="005C3DB7">
        <w:rPr>
          <w:rFonts w:ascii="Cambria" w:eastAsia="MS Mincho" w:hAnsi="Cambria" w:cs="Tahoma"/>
          <w:sz w:val="16"/>
          <w:szCs w:val="16"/>
        </w:rPr>
        <w:tab/>
      </w:r>
    </w:p>
    <w:p w14:paraId="544F308D" w14:textId="77777777" w:rsidR="0015697E" w:rsidRPr="005C3DB7"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7D0685F5"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Should the Supplier become insolvent or should control of the Supplier change by virtue of insolvency, GOAL may without prejudice to any other rights or remedies, terminate this Contract by giving the Supplier written notice of termination.</w:t>
      </w:r>
    </w:p>
    <w:p w14:paraId="7E4E080E"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p>
    <w:p w14:paraId="1297EB43" w14:textId="77777777" w:rsidR="0015697E" w:rsidRPr="005C3DB7"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5C3DB7">
        <w:rPr>
          <w:rFonts w:ascii="Cambria" w:eastAsia="MS Mincho" w:hAnsi="Cambria" w:cs="Arial"/>
          <w:sz w:val="16"/>
          <w:szCs w:val="16"/>
          <w:u w:val="single"/>
          <w:lang w:eastAsia="en-AU"/>
        </w:rPr>
        <w:t>PAYMENT</w:t>
      </w:r>
    </w:p>
    <w:p w14:paraId="69292BA6"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The Supplier shall invoice GOAL and the terms of payment shall be thirty (30) working days after presentation of a legal invoice and signed waybill or other documents showing delivery has been made.</w:t>
      </w:r>
    </w:p>
    <w:p w14:paraId="6B7C75FD"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p>
    <w:p w14:paraId="20C76053" w14:textId="77777777" w:rsidR="0015697E" w:rsidRPr="005C3DB7" w:rsidRDefault="0015697E" w:rsidP="00E64AE1">
      <w:pPr>
        <w:numPr>
          <w:ilvl w:val="0"/>
          <w:numId w:val="16"/>
        </w:numPr>
        <w:tabs>
          <w:tab w:val="left" w:pos="-90"/>
          <w:tab w:val="left" w:pos="284"/>
        </w:tabs>
        <w:spacing w:after="200" w:line="276" w:lineRule="auto"/>
        <w:contextualSpacing/>
        <w:jc w:val="both"/>
        <w:rPr>
          <w:rFonts w:ascii="Cambria" w:eastAsia="MS Mincho" w:hAnsi="Cambria" w:cs="Arial"/>
          <w:sz w:val="16"/>
          <w:szCs w:val="16"/>
          <w:u w:val="single"/>
        </w:rPr>
      </w:pPr>
      <w:bookmarkStart w:id="69" w:name="_Hlk110436453"/>
      <w:r w:rsidRPr="005C3DB7">
        <w:rPr>
          <w:rFonts w:ascii="Cambria" w:eastAsia="MS Mincho" w:hAnsi="Cambria" w:cs="Arial"/>
          <w:sz w:val="16"/>
          <w:szCs w:val="16"/>
          <w:u w:val="single"/>
        </w:rPr>
        <w:t>INDEMNIFICATION</w:t>
      </w:r>
    </w:p>
    <w:bookmarkEnd w:id="69"/>
    <w:p w14:paraId="1BC71BE8" w14:textId="77777777" w:rsidR="0015697E" w:rsidRPr="005C3DB7"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r w:rsidRPr="005C3DB7">
        <w:rPr>
          <w:rFonts w:ascii="Cambria" w:eastAsia="MS Mincho" w:hAnsi="Cambria" w:cs="Arial"/>
          <w:sz w:val="16"/>
          <w:szCs w:val="16"/>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40865F42" w14:textId="77777777" w:rsidR="0015697E" w:rsidRPr="005C3DB7"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p>
    <w:p w14:paraId="7E0147DB" w14:textId="77777777" w:rsidR="0015697E" w:rsidRPr="005C3DB7"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r w:rsidRPr="005C3DB7">
        <w:rPr>
          <w:rFonts w:ascii="Cambria" w:eastAsia="MS Mincho" w:hAnsi="Cambria" w:cs="Arial"/>
          <w:sz w:val="16"/>
          <w:szCs w:val="16"/>
        </w:rPr>
        <w:t xml:space="preserve">GOAL will promptly notify the Supplier of any such suit, claim, proceeding, </w:t>
      </w:r>
      <w:proofErr w:type="gramStart"/>
      <w:r w:rsidRPr="005C3DB7">
        <w:rPr>
          <w:rFonts w:ascii="Cambria" w:eastAsia="MS Mincho" w:hAnsi="Cambria" w:cs="Arial"/>
          <w:sz w:val="16"/>
          <w:szCs w:val="16"/>
        </w:rPr>
        <w:t>demand</w:t>
      </w:r>
      <w:proofErr w:type="gramEnd"/>
      <w:r w:rsidRPr="005C3DB7">
        <w:rPr>
          <w:rFonts w:ascii="Cambria" w:eastAsia="MS Mincho" w:hAnsi="Cambria" w:cs="Arial"/>
          <w:sz w:val="16"/>
          <w:szCs w:val="16"/>
        </w:rPr>
        <w:t xml:space="preserve">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122E9772" w14:textId="77777777" w:rsidR="0015697E" w:rsidRPr="005C3DB7"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p>
    <w:p w14:paraId="20749FB2" w14:textId="77777777" w:rsidR="0015697E" w:rsidRPr="005C3DB7" w:rsidRDefault="0015697E" w:rsidP="0015697E">
      <w:pPr>
        <w:tabs>
          <w:tab w:val="left" w:pos="-90"/>
          <w:tab w:val="left" w:pos="284"/>
        </w:tabs>
        <w:spacing w:before="60"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351F3ABE" w14:textId="77777777" w:rsidR="0015697E" w:rsidRPr="005C3DB7"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p>
    <w:p w14:paraId="0A1D6504" w14:textId="77777777" w:rsidR="0015697E" w:rsidRPr="005C3DB7"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bookmarkStart w:id="70" w:name="_Hlk518399677"/>
      <w:r w:rsidRPr="005C3DB7">
        <w:rPr>
          <w:rFonts w:ascii="Cambria" w:eastAsia="MS Mincho" w:hAnsi="Cambria" w:cs="Arial"/>
          <w:sz w:val="16"/>
          <w:szCs w:val="16"/>
          <w:u w:val="single"/>
          <w:lang w:eastAsia="en-AU"/>
        </w:rPr>
        <w:t>DATA PROTECTION</w:t>
      </w:r>
    </w:p>
    <w:p w14:paraId="24B903B3" w14:textId="77777777" w:rsidR="0015697E" w:rsidRPr="005C3DB7" w:rsidRDefault="0015697E" w:rsidP="0015697E">
      <w:pPr>
        <w:spacing w:after="200" w:line="276" w:lineRule="auto"/>
        <w:ind w:left="720"/>
        <w:contextualSpacing/>
        <w:jc w:val="both"/>
        <w:rPr>
          <w:rFonts w:ascii="Cambria" w:eastAsia="MS Mincho" w:hAnsi="Cambria" w:cs="Arial"/>
          <w:sz w:val="16"/>
          <w:szCs w:val="16"/>
          <w:u w:val="single"/>
          <w:lang w:eastAsia="en-AU"/>
        </w:rPr>
      </w:pPr>
    </w:p>
    <w:p w14:paraId="68CFBB2C" w14:textId="77777777" w:rsidR="0015697E" w:rsidRPr="005C3DB7" w:rsidRDefault="0015697E" w:rsidP="0015697E">
      <w:pPr>
        <w:tabs>
          <w:tab w:val="left" w:pos="-90"/>
          <w:tab w:val="left" w:pos="284"/>
        </w:tabs>
        <w:spacing w:before="60"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 xml:space="preserve">The Supplier hereby acknowledges that it shall comply with all applicable requirements of The General Data Protection Regulation (EU 2016/679); The Data Protection Acts 1988-2018; and </w:t>
      </w:r>
      <w:proofErr w:type="gramStart"/>
      <w:r w:rsidRPr="005C3DB7">
        <w:rPr>
          <w:rFonts w:ascii="Cambria" w:eastAsia="MS Mincho" w:hAnsi="Cambria" w:cs="Arial"/>
          <w:sz w:val="16"/>
          <w:szCs w:val="16"/>
        </w:rPr>
        <w:t>The</w:t>
      </w:r>
      <w:proofErr w:type="gramEnd"/>
      <w:r w:rsidRPr="005C3DB7">
        <w:rPr>
          <w:rFonts w:ascii="Cambria" w:eastAsia="MS Mincho" w:hAnsi="Cambria" w:cs="Arial"/>
          <w:sz w:val="16"/>
          <w:szCs w:val="16"/>
        </w:rPr>
        <w:t xml:space="preserve"> E-Privacy Directive 2002/58/EC, as amended from time to time (the “</w:t>
      </w:r>
      <w:r w:rsidRPr="005C3DB7">
        <w:rPr>
          <w:rFonts w:ascii="Cambria" w:eastAsia="MS Mincho" w:hAnsi="Cambria" w:cs="Arial"/>
          <w:b/>
          <w:sz w:val="16"/>
          <w:szCs w:val="16"/>
        </w:rPr>
        <w:t>Data Protection Legislation</w:t>
      </w:r>
      <w:r w:rsidRPr="005C3DB7">
        <w:rPr>
          <w:rFonts w:ascii="Cambria" w:eastAsia="MS Mincho" w:hAnsi="Cambria" w:cs="Arial"/>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18 will have the meaning set out in the Data Protection Legislation as defined above.</w:t>
      </w:r>
    </w:p>
    <w:bookmarkEnd w:id="70"/>
    <w:p w14:paraId="044C7C53" w14:textId="77777777" w:rsidR="0015697E" w:rsidRPr="005C3DB7" w:rsidRDefault="0015697E" w:rsidP="0015697E">
      <w:pPr>
        <w:spacing w:after="200" w:line="276" w:lineRule="auto"/>
        <w:ind w:left="720"/>
        <w:contextualSpacing/>
        <w:jc w:val="both"/>
        <w:rPr>
          <w:rFonts w:ascii="Cambria" w:eastAsia="MS Mincho" w:hAnsi="Cambria" w:cs="Arial"/>
          <w:sz w:val="16"/>
          <w:szCs w:val="16"/>
          <w:u w:val="single"/>
          <w:lang w:eastAsia="en-AU"/>
        </w:rPr>
      </w:pPr>
    </w:p>
    <w:p w14:paraId="054A40DE" w14:textId="77777777" w:rsidR="0015697E" w:rsidRPr="005C3DB7"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5C3DB7">
        <w:rPr>
          <w:rFonts w:ascii="Cambria" w:eastAsia="MS Mincho" w:hAnsi="Cambria" w:cs="Arial"/>
          <w:sz w:val="16"/>
          <w:szCs w:val="16"/>
          <w:u w:val="single"/>
          <w:lang w:eastAsia="en-AU"/>
        </w:rPr>
        <w:t>CONFIDENTIALITY</w:t>
      </w:r>
    </w:p>
    <w:p w14:paraId="0CA7276B"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p>
    <w:p w14:paraId="039FF224"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 observance of these conditions shall entitle GOAL to cancel the Contract, or any part thereof, and to hold the Supplier liable for any damages which GOAL has sustained as a result thereof.</w:t>
      </w:r>
    </w:p>
    <w:p w14:paraId="2A190062"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p>
    <w:p w14:paraId="1C307703"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i/>
          <w:iCs/>
          <w:sz w:val="16"/>
          <w:szCs w:val="16"/>
        </w:rPr>
      </w:pPr>
      <w:r w:rsidRPr="005C3DB7">
        <w:rPr>
          <w:rFonts w:ascii="Cambria" w:eastAsia="MS Mincho" w:hAnsi="Cambria" w:cs="Arial"/>
          <w:sz w:val="16"/>
          <w:szCs w:val="16"/>
          <w:u w:val="single"/>
        </w:rPr>
        <w:t>DISPUTES - ARBITRATION</w:t>
      </w:r>
    </w:p>
    <w:p w14:paraId="0A52658A" w14:textId="77777777" w:rsidR="0015697E" w:rsidRPr="005C3DB7"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 xml:space="preserve">Any claim or controversy arising out of or relating to this or any contract resulting here from, or to the breach, </w:t>
      </w:r>
      <w:proofErr w:type="gramStart"/>
      <w:r w:rsidRPr="005C3DB7">
        <w:rPr>
          <w:rFonts w:ascii="Cambria" w:eastAsia="MS Mincho" w:hAnsi="Cambria" w:cs="Arial"/>
          <w:sz w:val="16"/>
          <w:szCs w:val="16"/>
        </w:rPr>
        <w:t>termination</w:t>
      </w:r>
      <w:proofErr w:type="gramEnd"/>
      <w:r w:rsidRPr="005C3DB7">
        <w:rPr>
          <w:rFonts w:ascii="Cambria" w:eastAsia="MS Mincho" w:hAnsi="Cambria" w:cs="Arial"/>
          <w:sz w:val="16"/>
          <w:szCs w:val="16"/>
        </w:rPr>
        <w:t xml:space="preserve"> or invalidity thereof, shall be, unless settled amicably through negotiation, submitted to arbitration in accordance with Irish law.</w:t>
      </w:r>
    </w:p>
    <w:p w14:paraId="160E227F" w14:textId="77777777" w:rsidR="0015697E" w:rsidRPr="005C3DB7" w:rsidRDefault="0015697E" w:rsidP="0015697E">
      <w:pPr>
        <w:tabs>
          <w:tab w:val="left" w:pos="-90"/>
        </w:tabs>
        <w:spacing w:after="200" w:line="276" w:lineRule="auto"/>
        <w:ind w:left="720"/>
        <w:contextualSpacing/>
        <w:jc w:val="both"/>
        <w:rPr>
          <w:rFonts w:ascii="Cambria" w:eastAsia="MS Mincho" w:hAnsi="Cambria" w:cs="Arial"/>
          <w:sz w:val="16"/>
          <w:szCs w:val="16"/>
        </w:rPr>
      </w:pPr>
    </w:p>
    <w:p w14:paraId="374E20ED" w14:textId="77777777" w:rsidR="0015697E" w:rsidRPr="005C3DB7"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5C3DB7">
        <w:rPr>
          <w:rFonts w:ascii="Cambria" w:eastAsia="MS Mincho" w:hAnsi="Cambria" w:cs="Arial"/>
          <w:sz w:val="16"/>
          <w:szCs w:val="16"/>
          <w:u w:val="single"/>
          <w:lang w:eastAsia="en-AU"/>
        </w:rPr>
        <w:t>SETTLEMENT OF DISPUTES</w:t>
      </w:r>
    </w:p>
    <w:p w14:paraId="4B52062E" w14:textId="77777777" w:rsidR="0015697E" w:rsidRPr="005C3DB7" w:rsidRDefault="0015697E" w:rsidP="0015697E">
      <w:pPr>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 xml:space="preserve">The parties shall use their best efforts to settle amicably any dispute, controversy or claim arising out of or in connection with this Contract including any disputes regarding the existence, </w:t>
      </w:r>
      <w:proofErr w:type="gramStart"/>
      <w:r w:rsidRPr="005C3DB7">
        <w:rPr>
          <w:rFonts w:ascii="Cambria" w:eastAsia="MS Mincho" w:hAnsi="Cambria" w:cs="Arial"/>
          <w:sz w:val="16"/>
          <w:szCs w:val="16"/>
        </w:rPr>
        <w:t>validity</w:t>
      </w:r>
      <w:proofErr w:type="gramEnd"/>
      <w:r w:rsidRPr="005C3DB7">
        <w:rPr>
          <w:rFonts w:ascii="Cambria" w:eastAsia="MS Mincho" w:hAnsi="Cambria" w:cs="Arial"/>
          <w:sz w:val="16"/>
          <w:szCs w:val="16"/>
        </w:rPr>
        <w:t xml:space="preserve">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24C3E3A3" w14:textId="77777777" w:rsidR="0015697E" w:rsidRPr="005C3DB7" w:rsidRDefault="0015697E" w:rsidP="0015697E">
      <w:pPr>
        <w:spacing w:after="200" w:line="276" w:lineRule="auto"/>
        <w:ind w:left="720"/>
        <w:contextualSpacing/>
        <w:jc w:val="both"/>
        <w:rPr>
          <w:rFonts w:ascii="Cambria" w:eastAsia="MS Mincho" w:hAnsi="Cambria" w:cs="Arial"/>
          <w:sz w:val="16"/>
          <w:szCs w:val="16"/>
        </w:rPr>
      </w:pPr>
    </w:p>
    <w:p w14:paraId="0A009E4A" w14:textId="77777777" w:rsidR="0015697E" w:rsidRPr="005C3DB7" w:rsidRDefault="0015697E" w:rsidP="0015697E">
      <w:pPr>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5C3DB7">
        <w:rPr>
          <w:rFonts w:ascii="Cambria" w:eastAsia="MS Mincho" w:hAnsi="Cambria" w:cs="Arial"/>
          <w:sz w:val="16"/>
          <w:szCs w:val="16"/>
        </w:rPr>
        <w:t>as a result of</w:t>
      </w:r>
      <w:proofErr w:type="gramEnd"/>
      <w:r w:rsidRPr="005C3DB7">
        <w:rPr>
          <w:rFonts w:ascii="Cambria" w:eastAsia="MS Mincho" w:hAnsi="Cambria" w:cs="Arial"/>
          <w:sz w:val="16"/>
          <w:szCs w:val="16"/>
        </w:rPr>
        <w:t xml:space="preserve"> such arbitration and as being the final adjudication of any such dispute, controversy or claim.</w:t>
      </w:r>
    </w:p>
    <w:p w14:paraId="54C52797" w14:textId="77777777" w:rsidR="0015697E" w:rsidRPr="005C3DB7" w:rsidRDefault="0015697E" w:rsidP="0015697E">
      <w:pPr>
        <w:spacing w:after="200" w:line="276" w:lineRule="auto"/>
        <w:ind w:left="720"/>
        <w:contextualSpacing/>
        <w:jc w:val="both"/>
        <w:rPr>
          <w:rFonts w:ascii="Cambria" w:eastAsia="MS Mincho" w:hAnsi="Cambria" w:cs="Arial"/>
          <w:sz w:val="16"/>
          <w:szCs w:val="16"/>
        </w:rPr>
      </w:pPr>
    </w:p>
    <w:p w14:paraId="2A8CBA3A"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5C3DB7">
        <w:rPr>
          <w:rFonts w:ascii="Cambria" w:eastAsia="MS Mincho" w:hAnsi="Cambria" w:cs="Arial"/>
          <w:sz w:val="16"/>
          <w:szCs w:val="16"/>
          <w:u w:val="single"/>
        </w:rPr>
        <w:t>USE OF NAME, EMBLEM OR OFFICIAL SEAL</w:t>
      </w:r>
    </w:p>
    <w:p w14:paraId="73D10BE6" w14:textId="77777777" w:rsidR="0015697E" w:rsidRPr="005C3DB7"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p>
    <w:p w14:paraId="35C265AD" w14:textId="77777777" w:rsidR="0015697E" w:rsidRPr="005C3DB7"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7DC35FB5"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5C3DB7">
        <w:rPr>
          <w:rFonts w:ascii="Cambria" w:eastAsia="MS Mincho" w:hAnsi="Cambria" w:cs="Arial"/>
          <w:sz w:val="16"/>
          <w:szCs w:val="16"/>
          <w:u w:val="single"/>
        </w:rPr>
        <w:t>LIQUIDATED DAMAGES</w:t>
      </w:r>
    </w:p>
    <w:p w14:paraId="4B3B95FE" w14:textId="77777777" w:rsidR="0015697E" w:rsidRPr="005C3DB7" w:rsidRDefault="0015697E" w:rsidP="0015697E">
      <w:pPr>
        <w:tabs>
          <w:tab w:val="left" w:pos="-90"/>
        </w:tabs>
        <w:spacing w:before="60" w:after="200" w:line="276" w:lineRule="auto"/>
        <w:ind w:left="720"/>
        <w:contextualSpacing/>
        <w:jc w:val="both"/>
        <w:rPr>
          <w:rFonts w:ascii="Cambria" w:eastAsia="MS Mincho" w:hAnsi="Cambria" w:cs="Tahoma"/>
          <w:sz w:val="16"/>
          <w:szCs w:val="16"/>
        </w:rPr>
      </w:pPr>
      <w:r w:rsidRPr="005C3DB7">
        <w:rPr>
          <w:rFonts w:ascii="Cambria" w:eastAsia="MS Mincho" w:hAnsi="Cambria" w:cs="Arial"/>
          <w:sz w:val="16"/>
          <w:szCs w:val="16"/>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14:paraId="47F61933" w14:textId="77777777" w:rsidR="0015697E" w:rsidRPr="005C3DB7" w:rsidRDefault="0015697E" w:rsidP="0015697E">
      <w:pPr>
        <w:pBdr>
          <w:top w:val="single" w:sz="8" w:space="1" w:color="F79646"/>
        </w:pBdr>
        <w:spacing w:after="120" w:line="240" w:lineRule="auto"/>
        <w:ind w:left="720"/>
        <w:jc w:val="both"/>
        <w:rPr>
          <w:rFonts w:ascii="Cambria" w:eastAsia="MS Mincho" w:hAnsi="Cambria" w:cs="Tahoma"/>
          <w:smallCaps/>
          <w:color w:val="262626"/>
          <w:sz w:val="16"/>
          <w:szCs w:val="16"/>
        </w:rPr>
      </w:pPr>
      <w:r w:rsidRPr="005C3DB7">
        <w:rPr>
          <w:rFonts w:ascii="Cambria" w:eastAsia="MS Mincho" w:hAnsi="Cambria" w:cs="Arial"/>
          <w:smallCaps/>
          <w:color w:val="262626"/>
          <w:sz w:val="16"/>
          <w:szCs w:val="16"/>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14:paraId="473190E5" w14:textId="77777777" w:rsidR="0015697E" w:rsidRPr="005C3DB7" w:rsidRDefault="0015697E" w:rsidP="0015697E">
      <w:pPr>
        <w:pBdr>
          <w:top w:val="single" w:sz="8" w:space="1" w:color="F79646"/>
        </w:pBdr>
        <w:spacing w:after="120" w:line="240" w:lineRule="auto"/>
        <w:jc w:val="both"/>
        <w:rPr>
          <w:rFonts w:ascii="Cambria" w:eastAsia="MS Mincho" w:hAnsi="Cambria" w:cs="Tahoma"/>
          <w:smallCaps/>
          <w:color w:val="262626"/>
          <w:sz w:val="16"/>
          <w:szCs w:val="16"/>
        </w:rPr>
      </w:pPr>
    </w:p>
    <w:p w14:paraId="53907316" w14:textId="77777777" w:rsidR="0015697E" w:rsidRPr="005C3DB7" w:rsidRDefault="0015697E" w:rsidP="00E64AE1">
      <w:pPr>
        <w:numPr>
          <w:ilvl w:val="0"/>
          <w:numId w:val="16"/>
        </w:numPr>
        <w:spacing w:after="200" w:line="276" w:lineRule="auto"/>
        <w:contextualSpacing/>
        <w:jc w:val="both"/>
        <w:rPr>
          <w:rFonts w:ascii="Cambria" w:eastAsia="MS Mincho" w:hAnsi="Cambria" w:cs="Arial"/>
          <w:sz w:val="16"/>
          <w:szCs w:val="16"/>
          <w:lang w:eastAsia="zh-CN"/>
        </w:rPr>
      </w:pPr>
      <w:r w:rsidRPr="005C3DB7">
        <w:rPr>
          <w:rFonts w:ascii="Cambria" w:eastAsia="MS Mincho" w:hAnsi="Cambria" w:cs="Arial"/>
          <w:sz w:val="16"/>
          <w:szCs w:val="16"/>
          <w:u w:val="single"/>
        </w:rPr>
        <w:t>ANTI-BRIBERY/</w:t>
      </w:r>
      <w:r w:rsidRPr="005C3DB7">
        <w:rPr>
          <w:rFonts w:ascii="Cambria" w:eastAsia="MS Mincho" w:hAnsi="Cambria" w:cs="Arial"/>
          <w:sz w:val="16"/>
          <w:szCs w:val="16"/>
          <w:u w:val="single"/>
          <w:lang w:eastAsia="zh-CN"/>
        </w:rPr>
        <w:t xml:space="preserve">CORRUPTION </w:t>
      </w:r>
    </w:p>
    <w:p w14:paraId="679C0149" w14:textId="77777777" w:rsidR="0015697E" w:rsidRPr="005C3DB7" w:rsidRDefault="0015697E" w:rsidP="0015697E">
      <w:pPr>
        <w:spacing w:after="200" w:line="276" w:lineRule="auto"/>
        <w:ind w:left="720"/>
        <w:contextualSpacing/>
        <w:jc w:val="both"/>
        <w:rPr>
          <w:rFonts w:ascii="Cambria" w:eastAsia="Calibri" w:hAnsi="Cambria" w:cs="Tahoma"/>
          <w:bCs/>
          <w:sz w:val="16"/>
          <w:szCs w:val="16"/>
        </w:rPr>
      </w:pPr>
      <w:r w:rsidRPr="005C3DB7">
        <w:rPr>
          <w:rFonts w:ascii="Cambria" w:eastAsia="MS Mincho" w:hAnsi="Cambria" w:cs="Arial"/>
          <w:sz w:val="16"/>
          <w:szCs w:val="16"/>
          <w:lang w:eastAsia="zh-CN"/>
        </w:rPr>
        <w:t>The Supplier shall comply with all applicable laws, statutes and regulations relating to anti-bribery and anti-corruption including but not limited to the UK Bribery Act 2010 and the</w:t>
      </w:r>
      <w:r w:rsidRPr="005C3DB7">
        <w:rPr>
          <w:rFonts w:ascii="Cambria" w:eastAsia="MS Mincho" w:hAnsi="Cambria" w:cs="Arial"/>
          <w:sz w:val="16"/>
          <w:szCs w:val="16"/>
        </w:rPr>
        <w:t xml:space="preserve"> United States Foreign Corrupt Practices Act 1977 (“Relevant Requirements”).</w:t>
      </w:r>
    </w:p>
    <w:p w14:paraId="66EA35BE" w14:textId="77777777" w:rsidR="0015697E" w:rsidRPr="005C3DB7" w:rsidRDefault="0015697E" w:rsidP="0015697E">
      <w:pPr>
        <w:spacing w:after="200" w:line="276" w:lineRule="auto"/>
        <w:ind w:left="720"/>
        <w:contextualSpacing/>
        <w:jc w:val="both"/>
        <w:rPr>
          <w:rFonts w:ascii="Cambria" w:eastAsia="Calibri" w:hAnsi="Cambria" w:cs="Tahoma"/>
          <w:bCs/>
          <w:sz w:val="16"/>
          <w:szCs w:val="16"/>
        </w:rPr>
      </w:pPr>
    </w:p>
    <w:p w14:paraId="421CAD43" w14:textId="77777777" w:rsidR="0015697E" w:rsidRPr="005C3DB7" w:rsidRDefault="0015697E" w:rsidP="0015697E">
      <w:pPr>
        <w:spacing w:after="200" w:line="276" w:lineRule="auto"/>
        <w:ind w:left="720"/>
        <w:contextualSpacing/>
        <w:jc w:val="both"/>
        <w:rPr>
          <w:rFonts w:ascii="Cambria" w:eastAsia="SimSun" w:hAnsi="Cambria" w:cs="Tahoma"/>
          <w:sz w:val="16"/>
          <w:szCs w:val="16"/>
          <w:lang w:eastAsia="zh-CN"/>
        </w:rPr>
      </w:pPr>
      <w:r w:rsidRPr="005C3DB7">
        <w:rPr>
          <w:rFonts w:ascii="Cambria" w:eastAsia="MS Mincho" w:hAnsi="Cambria" w:cs="Arial"/>
          <w:sz w:val="16"/>
          <w:szCs w:val="16"/>
        </w:rPr>
        <w:t>The Supplier shall have and maintain in place throughout the term of any contract with GOAL its own policies and procedures to ensure compliance with the Relevant Requirements.</w:t>
      </w:r>
    </w:p>
    <w:p w14:paraId="612FCB1D" w14:textId="77777777" w:rsidR="0015697E" w:rsidRPr="005C3DB7" w:rsidRDefault="0015697E" w:rsidP="0015697E">
      <w:pPr>
        <w:spacing w:after="200" w:line="276" w:lineRule="auto"/>
        <w:ind w:left="720"/>
        <w:contextualSpacing/>
        <w:jc w:val="both"/>
        <w:rPr>
          <w:rFonts w:ascii="Cambria" w:eastAsia="SimSun" w:hAnsi="Cambria" w:cs="Tahoma"/>
          <w:sz w:val="16"/>
          <w:szCs w:val="16"/>
          <w:lang w:eastAsia="zh-CN"/>
        </w:rPr>
      </w:pPr>
    </w:p>
    <w:p w14:paraId="01900755" w14:textId="77777777" w:rsidR="0015697E" w:rsidRPr="005C3DB7" w:rsidRDefault="0015697E" w:rsidP="0015697E">
      <w:pPr>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lang w:eastAsia="zh-CN"/>
        </w:rPr>
        <w:t>No monies are payable to GOAL by the Supplier in association with the execution of this contract if the Supplier is approached by a GOAL member of staff for a payment, commission, ‘kickback’ or associated payment or any other advantage of any kind, and they are obliged to report 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14:paraId="0D75FBA8" w14:textId="77777777" w:rsidR="0015697E" w:rsidRPr="005C3DB7" w:rsidRDefault="0015697E" w:rsidP="0015697E">
      <w:pPr>
        <w:spacing w:after="200" w:line="276" w:lineRule="auto"/>
        <w:ind w:left="720"/>
        <w:jc w:val="both"/>
        <w:rPr>
          <w:rFonts w:ascii="Cambria" w:eastAsia="MS Mincho" w:hAnsi="Cambria" w:cs="Arial"/>
          <w:sz w:val="16"/>
          <w:szCs w:val="16"/>
        </w:rPr>
      </w:pPr>
      <w:r w:rsidRPr="005C3DB7">
        <w:rPr>
          <w:rFonts w:ascii="Cambria" w:eastAsia="MS Mincho" w:hAnsi="Cambria" w:cs="Arial"/>
          <w:sz w:val="16"/>
          <w:szCs w:val="16"/>
        </w:rPr>
        <w:t>This contract shall be automatically terminated, and the Supplier shall have no right to any form of compensation, if it emerges that the award or execution of the contract has given rise to unusual commercial expenses.</w:t>
      </w:r>
    </w:p>
    <w:p w14:paraId="02442338" w14:textId="77777777" w:rsidR="0015697E" w:rsidRPr="005C3DB7" w:rsidRDefault="0015697E" w:rsidP="0015697E">
      <w:pPr>
        <w:spacing w:after="200" w:line="276" w:lineRule="auto"/>
        <w:ind w:left="720"/>
        <w:jc w:val="both"/>
        <w:rPr>
          <w:rFonts w:ascii="Cambria" w:eastAsia="MS Mincho" w:hAnsi="Cambria" w:cs="Arial"/>
          <w:sz w:val="16"/>
          <w:szCs w:val="16"/>
        </w:rPr>
      </w:pPr>
      <w:r w:rsidRPr="005C3DB7">
        <w:rPr>
          <w:rFonts w:ascii="Cambria" w:eastAsia="MS Mincho" w:hAnsi="Cambria" w:cs="Arial"/>
          <w:sz w:val="16"/>
          <w:szCs w:val="16"/>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5C3DB7">
        <w:rPr>
          <w:rFonts w:ascii="Cambria" w:eastAsia="MS Mincho" w:hAnsi="Cambria" w:cs="Arial"/>
          <w:sz w:val="16"/>
          <w:szCs w:val="16"/>
        </w:rPr>
        <w:t>identified</w:t>
      </w:r>
      <w:proofErr w:type="gramEnd"/>
      <w:r w:rsidRPr="005C3DB7">
        <w:rPr>
          <w:rFonts w:ascii="Cambria" w:eastAsia="MS Mincho" w:hAnsi="Cambria" w:cs="Arial"/>
          <w:sz w:val="16"/>
          <w:szCs w:val="16"/>
        </w:rPr>
        <w:t xml:space="preserve"> or commissions paid to a company which has every appearance of being a front company</w:t>
      </w:r>
    </w:p>
    <w:p w14:paraId="0B07C964"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u w:val="single"/>
        </w:rPr>
      </w:pPr>
      <w:r w:rsidRPr="005C3DB7">
        <w:rPr>
          <w:rFonts w:ascii="Cambria" w:eastAsia="MS Mincho" w:hAnsi="Cambria" w:cs="Arial"/>
          <w:sz w:val="16"/>
          <w:szCs w:val="16"/>
          <w:u w:val="single"/>
        </w:rPr>
        <w:t>ANTI-PERSONNEL MINES</w:t>
      </w:r>
    </w:p>
    <w:p w14:paraId="44C5B957" w14:textId="77777777" w:rsidR="0015697E" w:rsidRPr="005C3DB7"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14:paraId="706413AD" w14:textId="77777777" w:rsidR="0015697E" w:rsidRPr="005C3DB7"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4A53BB53"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5C3DB7">
        <w:rPr>
          <w:rFonts w:ascii="Cambria" w:eastAsia="MS Mincho" w:hAnsi="Cambria" w:cs="Arial"/>
          <w:sz w:val="16"/>
          <w:szCs w:val="16"/>
          <w:u w:val="single"/>
        </w:rPr>
        <w:t>ETHICAL PROCUREMENT</w:t>
      </w:r>
    </w:p>
    <w:p w14:paraId="09463327" w14:textId="77777777" w:rsidR="0015697E" w:rsidRPr="005C3DB7" w:rsidRDefault="0015697E" w:rsidP="0015697E">
      <w:pPr>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 xml:space="preserve">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 Suppliers must adhere to the principles of humanitarian aid. </w:t>
      </w:r>
    </w:p>
    <w:p w14:paraId="65250408" w14:textId="77777777" w:rsidR="0015697E" w:rsidRPr="005C3DB7" w:rsidRDefault="0015697E" w:rsidP="0015697E">
      <w:pPr>
        <w:spacing w:after="200" w:line="276" w:lineRule="auto"/>
        <w:ind w:left="720"/>
        <w:contextualSpacing/>
        <w:jc w:val="both"/>
        <w:rPr>
          <w:rFonts w:ascii="Cambria" w:eastAsia="MS Mincho" w:hAnsi="Cambria" w:cs="Tahoma"/>
          <w:sz w:val="16"/>
          <w:szCs w:val="16"/>
        </w:rPr>
      </w:pPr>
    </w:p>
    <w:p w14:paraId="58188ED5" w14:textId="77777777" w:rsidR="0015697E" w:rsidRPr="005C3DB7" w:rsidRDefault="0015697E" w:rsidP="00E64AE1">
      <w:pPr>
        <w:numPr>
          <w:ilvl w:val="0"/>
          <w:numId w:val="16"/>
        </w:numPr>
        <w:tabs>
          <w:tab w:val="left" w:pos="-90"/>
          <w:tab w:val="left" w:pos="284"/>
        </w:tabs>
        <w:spacing w:after="200" w:line="276" w:lineRule="auto"/>
        <w:contextualSpacing/>
        <w:jc w:val="both"/>
        <w:rPr>
          <w:rFonts w:ascii="Cambria" w:eastAsia="MS Mincho" w:hAnsi="Cambria" w:cs="Arial"/>
          <w:sz w:val="16"/>
          <w:szCs w:val="16"/>
          <w:u w:val="single"/>
        </w:rPr>
      </w:pPr>
      <w:r w:rsidRPr="005C3DB7">
        <w:rPr>
          <w:rFonts w:ascii="Cambria" w:eastAsia="MS Mincho" w:hAnsi="Cambria" w:cs="Arial"/>
          <w:sz w:val="16"/>
          <w:szCs w:val="16"/>
          <w:u w:val="single"/>
        </w:rPr>
        <w:t>PRIOR NEGOTIATIONS SUPERSEDED BY CONTRACT</w:t>
      </w:r>
    </w:p>
    <w:p w14:paraId="412C58BF" w14:textId="77777777" w:rsidR="0015697E" w:rsidRPr="005C3DB7" w:rsidRDefault="0015697E" w:rsidP="0015697E">
      <w:pPr>
        <w:tabs>
          <w:tab w:val="left" w:pos="-90"/>
          <w:tab w:val="left" w:pos="284"/>
        </w:tabs>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This Contract supersedes all communications, representations, arrangements, negotiations, requests for proposals and proposals related to the subject matter of this Contract.</w:t>
      </w:r>
    </w:p>
    <w:p w14:paraId="5D556948" w14:textId="77777777" w:rsidR="0015697E" w:rsidRPr="005C3DB7" w:rsidRDefault="0015697E" w:rsidP="0015697E">
      <w:pPr>
        <w:tabs>
          <w:tab w:val="left" w:pos="-90"/>
          <w:tab w:val="left" w:pos="284"/>
        </w:tabs>
        <w:spacing w:after="200" w:line="276" w:lineRule="auto"/>
        <w:ind w:left="720"/>
        <w:contextualSpacing/>
        <w:jc w:val="both"/>
        <w:rPr>
          <w:rFonts w:ascii="Cambria" w:eastAsia="MS Mincho" w:hAnsi="Cambria" w:cs="Tahoma"/>
          <w:sz w:val="16"/>
          <w:szCs w:val="16"/>
        </w:rPr>
      </w:pPr>
    </w:p>
    <w:p w14:paraId="30B4DD74"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5C3DB7">
        <w:rPr>
          <w:rFonts w:ascii="Cambria" w:eastAsia="MS Mincho" w:hAnsi="Cambria" w:cs="Arial"/>
          <w:sz w:val="16"/>
          <w:szCs w:val="16"/>
          <w:u w:val="single"/>
        </w:rPr>
        <w:t>INTELLECTUAL PROPERTY INFRINGEMENT</w:t>
      </w:r>
    </w:p>
    <w:p w14:paraId="25A06D01" w14:textId="77777777" w:rsidR="0015697E" w:rsidRPr="005C3DB7"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 xml:space="preserve">The Supplier warrants that the use or supply by GOAL of the goods sold under this Contract does not infringe on any patent, design, </w:t>
      </w:r>
      <w:proofErr w:type="gramStart"/>
      <w:r w:rsidRPr="005C3DB7">
        <w:rPr>
          <w:rFonts w:ascii="Cambria" w:eastAsia="MS Mincho" w:hAnsi="Cambria" w:cs="Arial"/>
          <w:sz w:val="16"/>
          <w:szCs w:val="16"/>
        </w:rPr>
        <w:t>trade-name</w:t>
      </w:r>
      <w:proofErr w:type="gramEnd"/>
      <w:r w:rsidRPr="005C3DB7">
        <w:rPr>
          <w:rFonts w:ascii="Cambria" w:eastAsia="MS Mincho" w:hAnsi="Cambria" w:cs="Arial"/>
          <w:sz w:val="16"/>
          <w:szCs w:val="16"/>
        </w:rPr>
        <w:t xml:space="preserve"> or trade-mark.  In addition, the Supplier shall, pursuant to this warranty, indemnify, defend and hold GOAL harmless from any actions or claims brought against GOAL pertaining to the alleged infringement of a patent, design, </w:t>
      </w:r>
      <w:proofErr w:type="gramStart"/>
      <w:r w:rsidRPr="005C3DB7">
        <w:rPr>
          <w:rFonts w:ascii="Cambria" w:eastAsia="MS Mincho" w:hAnsi="Cambria" w:cs="Arial"/>
          <w:sz w:val="16"/>
          <w:szCs w:val="16"/>
        </w:rPr>
        <w:t>trade-name</w:t>
      </w:r>
      <w:proofErr w:type="gramEnd"/>
      <w:r w:rsidRPr="005C3DB7">
        <w:rPr>
          <w:rFonts w:ascii="Cambria" w:eastAsia="MS Mincho" w:hAnsi="Cambria" w:cs="Arial"/>
          <w:sz w:val="16"/>
          <w:szCs w:val="16"/>
        </w:rPr>
        <w:t xml:space="preserve"> or trade-mark arising in connection with the goods sold under this Contract. </w:t>
      </w:r>
    </w:p>
    <w:p w14:paraId="16828C3E" w14:textId="77777777" w:rsidR="0015697E" w:rsidRPr="005C3DB7"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294AE7F0" w14:textId="77777777" w:rsidR="0015697E" w:rsidRPr="005C3DB7" w:rsidRDefault="0015697E" w:rsidP="00E64AE1">
      <w:pPr>
        <w:numPr>
          <w:ilvl w:val="0"/>
          <w:numId w:val="16"/>
        </w:numPr>
        <w:tabs>
          <w:tab w:val="left" w:pos="-90"/>
          <w:tab w:val="left" w:pos="284"/>
        </w:tabs>
        <w:spacing w:after="200" w:line="276" w:lineRule="auto"/>
        <w:contextualSpacing/>
        <w:jc w:val="both"/>
        <w:rPr>
          <w:rFonts w:ascii="Cambria" w:eastAsia="MS Mincho" w:hAnsi="Cambria" w:cs="Arial"/>
          <w:sz w:val="16"/>
          <w:szCs w:val="16"/>
        </w:rPr>
      </w:pPr>
      <w:r w:rsidRPr="005C3DB7">
        <w:rPr>
          <w:rFonts w:ascii="Cambria" w:eastAsia="MS Mincho" w:hAnsi="Cambria" w:cs="Arial"/>
          <w:sz w:val="16"/>
          <w:szCs w:val="16"/>
          <w:u w:val="single"/>
        </w:rPr>
        <w:t>TITLE RIGHTS</w:t>
      </w:r>
    </w:p>
    <w:p w14:paraId="39B0AB9E" w14:textId="77777777" w:rsidR="0015697E" w:rsidRPr="005C3DB7"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r w:rsidRPr="005C3DB7">
        <w:rPr>
          <w:rFonts w:ascii="Cambria" w:eastAsia="MS Mincho" w:hAnsi="Cambria" w:cs="Arial"/>
          <w:sz w:val="16"/>
          <w:szCs w:val="16"/>
        </w:rPr>
        <w:t xml:space="preserve">GOAL shall be entitled to all intellectual property rights including but not limited to patents, </w:t>
      </w:r>
      <w:proofErr w:type="gramStart"/>
      <w:r w:rsidRPr="005C3DB7">
        <w:rPr>
          <w:rFonts w:ascii="Cambria" w:eastAsia="MS Mincho" w:hAnsi="Cambria" w:cs="Arial"/>
          <w:sz w:val="16"/>
          <w:szCs w:val="16"/>
        </w:rPr>
        <w:t>copyrights</w:t>
      </w:r>
      <w:proofErr w:type="gramEnd"/>
      <w:r w:rsidRPr="005C3DB7">
        <w:rPr>
          <w:rFonts w:ascii="Cambria" w:eastAsia="MS Mincho" w:hAnsi="Cambria" w:cs="Arial"/>
          <w:sz w:val="16"/>
          <w:szCs w:val="16"/>
        </w:rPr>
        <w:t xml:space="preserve"> and trademarks, with regard to material which bears a direct relation to, or is made in consequence of, the services provided to the organisation by the Supplier. At the request of GOAL, the Supplier shall take all necessary steps, execute all necessary </w:t>
      </w:r>
      <w:proofErr w:type="gramStart"/>
      <w:r w:rsidRPr="005C3DB7">
        <w:rPr>
          <w:rFonts w:ascii="Cambria" w:eastAsia="MS Mincho" w:hAnsi="Cambria" w:cs="Arial"/>
          <w:sz w:val="16"/>
          <w:szCs w:val="16"/>
        </w:rPr>
        <w:t>documents</w:t>
      </w:r>
      <w:proofErr w:type="gramEnd"/>
      <w:r w:rsidRPr="005C3DB7">
        <w:rPr>
          <w:rFonts w:ascii="Cambria" w:eastAsia="MS Mincho" w:hAnsi="Cambria" w:cs="Arial"/>
          <w:sz w:val="16"/>
          <w:szCs w:val="16"/>
        </w:rPr>
        <w:t xml:space="preserve"> and generally assist in securing such property rights transferring them to the organisation in compliance with the requirements of the applicable law.</w:t>
      </w:r>
    </w:p>
    <w:p w14:paraId="49B4A689" w14:textId="77777777" w:rsidR="0015697E" w:rsidRPr="005C3DB7"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p>
    <w:p w14:paraId="3265C351" w14:textId="77777777" w:rsidR="0015697E" w:rsidRPr="005C3DB7" w:rsidRDefault="0015697E" w:rsidP="0015697E">
      <w:pPr>
        <w:tabs>
          <w:tab w:val="left" w:pos="-90"/>
          <w:tab w:val="left" w:pos="284"/>
        </w:tabs>
        <w:spacing w:before="60"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p>
    <w:p w14:paraId="0502C356" w14:textId="77777777" w:rsidR="0015697E" w:rsidRPr="005C3DB7"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p>
    <w:p w14:paraId="560C639A"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u w:val="single"/>
        </w:rPr>
      </w:pPr>
      <w:r w:rsidRPr="005C3DB7">
        <w:rPr>
          <w:rFonts w:ascii="Cambria" w:eastAsia="MS Mincho" w:hAnsi="Cambria" w:cs="Arial"/>
          <w:sz w:val="16"/>
          <w:szCs w:val="16"/>
          <w:u w:val="single"/>
        </w:rPr>
        <w:lastRenderedPageBreak/>
        <w:t>PACKING</w:t>
      </w:r>
    </w:p>
    <w:p w14:paraId="3455EEFA" w14:textId="77777777" w:rsidR="0015697E" w:rsidRPr="005C3DB7"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14:paraId="5FBDB31A" w14:textId="77777777" w:rsidR="0015697E" w:rsidRPr="005C3DB7"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0B8CD4D3" w14:textId="77777777" w:rsidR="0015697E" w:rsidRPr="005C3DB7"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5C3DB7">
        <w:rPr>
          <w:rFonts w:ascii="Cambria" w:eastAsia="MS Mincho" w:hAnsi="Cambria" w:cs="Arial"/>
          <w:sz w:val="16"/>
          <w:szCs w:val="16"/>
          <w:u w:val="single"/>
          <w:lang w:eastAsia="en-AU"/>
        </w:rPr>
        <w:t>SHIPMENT AND DELIVERY</w:t>
      </w:r>
    </w:p>
    <w:p w14:paraId="34CD571A"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All goods shall be delivered to the agreed place of delivery as stated in the Contract, at the Supplier's risk of loss of or damage to the goods until delivery, unless otherwise provided for in the Contract.</w:t>
      </w:r>
    </w:p>
    <w:p w14:paraId="44935FFB"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p>
    <w:p w14:paraId="64D5EA5C"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u w:val="single"/>
        </w:rPr>
      </w:pPr>
      <w:r w:rsidRPr="005C3DB7">
        <w:rPr>
          <w:rFonts w:ascii="Cambria" w:eastAsia="MS Mincho" w:hAnsi="Cambria" w:cs="Arial"/>
          <w:sz w:val="16"/>
          <w:szCs w:val="16"/>
          <w:u w:val="single"/>
        </w:rPr>
        <w:t>INSURANCE</w:t>
      </w:r>
    </w:p>
    <w:p w14:paraId="7D8CC4E1" w14:textId="77777777" w:rsidR="0015697E" w:rsidRPr="005C3DB7"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 The service provider will in all cases ensure they have third party liability cover for the duration of the contract.</w:t>
      </w:r>
    </w:p>
    <w:p w14:paraId="1C69D670" w14:textId="77777777" w:rsidR="0015697E" w:rsidRPr="005C3DB7" w:rsidRDefault="0015697E" w:rsidP="0015697E">
      <w:pPr>
        <w:tabs>
          <w:tab w:val="left" w:pos="-90"/>
        </w:tabs>
        <w:spacing w:after="200" w:line="276" w:lineRule="auto"/>
        <w:ind w:left="720"/>
        <w:contextualSpacing/>
        <w:jc w:val="both"/>
        <w:rPr>
          <w:rFonts w:ascii="Cambria" w:eastAsia="MS Mincho" w:hAnsi="Cambria" w:cs="Arial"/>
          <w:sz w:val="16"/>
          <w:szCs w:val="16"/>
        </w:rPr>
      </w:pPr>
    </w:p>
    <w:p w14:paraId="23545357" w14:textId="77777777" w:rsidR="0015697E" w:rsidRPr="005C3DB7" w:rsidRDefault="0015697E" w:rsidP="00E64AE1">
      <w:pPr>
        <w:numPr>
          <w:ilvl w:val="0"/>
          <w:numId w:val="16"/>
        </w:numPr>
        <w:tabs>
          <w:tab w:val="left" w:pos="0"/>
          <w:tab w:val="left" w:pos="284"/>
        </w:tabs>
        <w:spacing w:after="200" w:line="276" w:lineRule="auto"/>
        <w:contextualSpacing/>
        <w:jc w:val="both"/>
        <w:rPr>
          <w:rFonts w:ascii="Cambria" w:eastAsia="MS Mincho" w:hAnsi="Cambria" w:cs="Arial"/>
          <w:sz w:val="16"/>
          <w:szCs w:val="16"/>
        </w:rPr>
      </w:pPr>
      <w:r w:rsidRPr="005C3DB7">
        <w:rPr>
          <w:rFonts w:ascii="Cambria" w:eastAsia="MS Mincho" w:hAnsi="Cambria" w:cs="Arial"/>
          <w:sz w:val="16"/>
          <w:szCs w:val="16"/>
          <w:u w:val="single"/>
        </w:rPr>
        <w:t>TERMINATION OF CONTRACT</w:t>
      </w:r>
    </w:p>
    <w:p w14:paraId="750E0379" w14:textId="77777777" w:rsidR="0015697E" w:rsidRPr="005C3DB7" w:rsidRDefault="0015697E" w:rsidP="0015697E">
      <w:pPr>
        <w:tabs>
          <w:tab w:val="left" w:pos="0"/>
          <w:tab w:val="left" w:pos="284"/>
        </w:tabs>
        <w:spacing w:before="60" w:after="200" w:line="276" w:lineRule="auto"/>
        <w:ind w:left="720"/>
        <w:contextualSpacing/>
        <w:jc w:val="both"/>
        <w:rPr>
          <w:rFonts w:ascii="Cambria" w:eastAsia="MS Mincho" w:hAnsi="Cambria" w:cs="Tahoma"/>
          <w:sz w:val="16"/>
          <w:szCs w:val="16"/>
        </w:rPr>
      </w:pPr>
      <w:r w:rsidRPr="005C3DB7">
        <w:rPr>
          <w:rFonts w:ascii="Cambria" w:eastAsia="MS Mincho" w:hAnsi="Cambria" w:cs="Arial"/>
          <w:sz w:val="16"/>
          <w:szCs w:val="16"/>
        </w:rPr>
        <w:t>Either party may cancel this Contract before the expiry date of the Contract by giving notice in writing to the other party.  The period of notice shall be five days in the case of contracts (including purchase orders) with a total period of less than two months or fourteen days in the case of contracts with a longer period.</w:t>
      </w:r>
    </w:p>
    <w:p w14:paraId="35A8351D" w14:textId="77777777" w:rsidR="0015697E" w:rsidRPr="005C3DB7" w:rsidRDefault="0015697E" w:rsidP="0015697E">
      <w:pPr>
        <w:tabs>
          <w:tab w:val="left" w:pos="0"/>
          <w:tab w:val="left" w:pos="284"/>
        </w:tabs>
        <w:spacing w:before="60" w:after="200" w:line="276" w:lineRule="auto"/>
        <w:ind w:left="720"/>
        <w:contextualSpacing/>
        <w:jc w:val="both"/>
        <w:rPr>
          <w:rFonts w:ascii="Cambria" w:eastAsia="MS Mincho" w:hAnsi="Cambria" w:cs="Tahoma"/>
          <w:sz w:val="16"/>
          <w:szCs w:val="16"/>
        </w:rPr>
      </w:pPr>
    </w:p>
    <w:p w14:paraId="110A72A1" w14:textId="77777777" w:rsidR="0015697E" w:rsidRPr="005C3DB7" w:rsidRDefault="0015697E" w:rsidP="0015697E">
      <w:pPr>
        <w:tabs>
          <w:tab w:val="left" w:pos="-90"/>
        </w:tabs>
        <w:spacing w:before="60"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In the event of the Contract being terminated prior to its due expiry date in this way, the Supplier shall be compensated only for the actual supplies delivered to the satisfaction of GOAL.  Additional costs incurred by GOAL resulting from the termination of the Contract by the Supplier may be withheld from any amount otherwise due to the Supplier from GOAL.</w:t>
      </w:r>
    </w:p>
    <w:p w14:paraId="58DC3CD7" w14:textId="77777777" w:rsidR="0015697E" w:rsidRPr="005C3DB7" w:rsidRDefault="0015697E" w:rsidP="0015697E">
      <w:pPr>
        <w:tabs>
          <w:tab w:val="left" w:pos="-90"/>
        </w:tabs>
        <w:spacing w:before="60" w:after="200" w:line="276" w:lineRule="auto"/>
        <w:ind w:left="720"/>
        <w:contextualSpacing/>
        <w:jc w:val="both"/>
        <w:rPr>
          <w:rFonts w:ascii="Cambria" w:eastAsia="MS Mincho" w:hAnsi="Cambria" w:cs="Arial"/>
          <w:sz w:val="16"/>
          <w:szCs w:val="16"/>
        </w:rPr>
      </w:pPr>
    </w:p>
    <w:p w14:paraId="1416E058" w14:textId="77777777" w:rsidR="0015697E" w:rsidRPr="005C3DB7" w:rsidRDefault="0015697E" w:rsidP="0015697E">
      <w:pPr>
        <w:tabs>
          <w:tab w:val="left" w:pos="0"/>
          <w:tab w:val="left" w:pos="284"/>
        </w:tabs>
        <w:spacing w:before="60"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4CA95A72" w14:textId="77777777" w:rsidR="0015697E" w:rsidRPr="005C3DB7" w:rsidRDefault="0015697E" w:rsidP="0015697E">
      <w:pPr>
        <w:tabs>
          <w:tab w:val="left" w:pos="0"/>
          <w:tab w:val="left" w:pos="284"/>
        </w:tabs>
        <w:spacing w:before="60" w:after="200" w:line="276" w:lineRule="auto"/>
        <w:ind w:left="720"/>
        <w:contextualSpacing/>
        <w:jc w:val="both"/>
        <w:rPr>
          <w:rFonts w:ascii="Cambria" w:eastAsia="MS Mincho" w:hAnsi="Cambria" w:cs="Arial"/>
          <w:sz w:val="16"/>
          <w:szCs w:val="16"/>
        </w:rPr>
      </w:pPr>
    </w:p>
    <w:p w14:paraId="17FFB663" w14:textId="77777777" w:rsidR="0015697E" w:rsidRPr="005C3DB7" w:rsidRDefault="0015697E" w:rsidP="0015697E">
      <w:pPr>
        <w:tabs>
          <w:tab w:val="left" w:pos="0"/>
          <w:tab w:val="left" w:pos="284"/>
        </w:tabs>
        <w:spacing w:before="60" w:after="200" w:line="276" w:lineRule="auto"/>
        <w:ind w:left="720"/>
        <w:contextualSpacing/>
        <w:jc w:val="both"/>
        <w:rPr>
          <w:rFonts w:ascii="Cambria" w:eastAsia="MS Mincho" w:hAnsi="Cambria" w:cs="Arial"/>
          <w:sz w:val="16"/>
          <w:szCs w:val="16"/>
        </w:rPr>
      </w:pPr>
    </w:p>
    <w:p w14:paraId="4804A7D1" w14:textId="77777777" w:rsidR="0015697E" w:rsidRPr="005C3DB7" w:rsidRDefault="0015697E" w:rsidP="0015697E">
      <w:pPr>
        <w:tabs>
          <w:tab w:val="left" w:pos="0"/>
          <w:tab w:val="left" w:pos="284"/>
        </w:tabs>
        <w:spacing w:before="60" w:after="200" w:line="276" w:lineRule="auto"/>
        <w:ind w:left="720"/>
        <w:contextualSpacing/>
        <w:jc w:val="both"/>
        <w:rPr>
          <w:rFonts w:ascii="Cambria" w:eastAsia="MS Mincho" w:hAnsi="Cambria" w:cs="Arial"/>
          <w:sz w:val="16"/>
          <w:szCs w:val="16"/>
        </w:rPr>
      </w:pPr>
    </w:p>
    <w:p w14:paraId="75A6CB13"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u w:val="single"/>
        </w:rPr>
      </w:pPr>
      <w:r w:rsidRPr="005C3DB7">
        <w:rPr>
          <w:rFonts w:ascii="Cambria" w:eastAsia="MS Mincho" w:hAnsi="Cambria" w:cs="Arial"/>
          <w:sz w:val="16"/>
          <w:szCs w:val="16"/>
          <w:u w:val="single"/>
        </w:rPr>
        <w:t>OVERRIDING CLAUSE</w:t>
      </w:r>
    </w:p>
    <w:p w14:paraId="1AC9830D" w14:textId="77777777" w:rsidR="0015697E" w:rsidRPr="005C3DB7"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 xml:space="preserve">In the event of any conflict or inconsistencies between these Terms and </w:t>
      </w:r>
      <w:proofErr w:type="gramStart"/>
      <w:r w:rsidRPr="005C3DB7">
        <w:rPr>
          <w:rFonts w:ascii="Cambria" w:eastAsia="MS Mincho" w:hAnsi="Cambria" w:cs="Arial"/>
          <w:sz w:val="16"/>
          <w:szCs w:val="16"/>
        </w:rPr>
        <w:t>Conditions  or</w:t>
      </w:r>
      <w:proofErr w:type="gramEnd"/>
      <w:r w:rsidRPr="005C3DB7">
        <w:rPr>
          <w:rFonts w:ascii="Cambria" w:eastAsia="MS Mincho" w:hAnsi="Cambria" w:cs="Arial"/>
          <w:sz w:val="16"/>
          <w:szCs w:val="16"/>
        </w:rPr>
        <w:t xml:space="preserve"> any other document which forms part of the Contract, the Contract shall prevail except where they have been amended (by specific reference to the relevant clause and paragraph of these Terms and Conditions) as provided for herein.</w:t>
      </w:r>
    </w:p>
    <w:p w14:paraId="3FB559F9" w14:textId="77777777" w:rsidR="0015697E" w:rsidRPr="005C3DB7"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2B496D8A"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u w:val="single"/>
        </w:rPr>
      </w:pPr>
      <w:r w:rsidRPr="005C3DB7">
        <w:rPr>
          <w:rFonts w:ascii="Cambria" w:eastAsia="MS Mincho" w:hAnsi="Cambria" w:cs="Arial"/>
          <w:sz w:val="16"/>
          <w:szCs w:val="16"/>
          <w:u w:val="single"/>
        </w:rPr>
        <w:t>WITHHOLDING TAX</w:t>
      </w:r>
    </w:p>
    <w:p w14:paraId="3AFC16EF" w14:textId="77777777" w:rsidR="0015697E" w:rsidRPr="005C3DB7" w:rsidRDefault="0015697E" w:rsidP="0015697E">
      <w:pPr>
        <w:autoSpaceDE w:val="0"/>
        <w:autoSpaceDN w:val="0"/>
        <w:adjustRightInd w:val="0"/>
        <w:spacing w:after="200" w:line="276" w:lineRule="auto"/>
        <w:ind w:left="720"/>
        <w:contextualSpacing/>
        <w:jc w:val="both"/>
        <w:rPr>
          <w:rFonts w:ascii="Cambria" w:eastAsia="SimSun" w:hAnsi="Cambria" w:cs="Tahoma"/>
          <w:sz w:val="16"/>
          <w:szCs w:val="16"/>
          <w:lang w:eastAsia="zh-CN"/>
        </w:rPr>
      </w:pPr>
      <w:r w:rsidRPr="005C3DB7">
        <w:rPr>
          <w:rFonts w:ascii="Cambria" w:eastAsia="MS Mincho" w:hAnsi="Cambria" w:cs="Arial"/>
          <w:sz w:val="16"/>
          <w:szCs w:val="16"/>
          <w:lang w:eastAsia="zh-CN"/>
        </w:rPr>
        <w:t xml:space="preserve">GOAL reserves the right to deduct withholding tax from the Supplier's invoice if </w:t>
      </w:r>
      <w:proofErr w:type="gramStart"/>
      <w:r w:rsidRPr="005C3DB7">
        <w:rPr>
          <w:rFonts w:ascii="Cambria" w:eastAsia="MS Mincho" w:hAnsi="Cambria" w:cs="Arial"/>
          <w:sz w:val="16"/>
          <w:szCs w:val="16"/>
          <w:lang w:eastAsia="zh-CN"/>
        </w:rPr>
        <w:t>so</w:t>
      </w:r>
      <w:proofErr w:type="gramEnd"/>
      <w:r w:rsidRPr="005C3DB7">
        <w:rPr>
          <w:rFonts w:ascii="Cambria" w:eastAsia="MS Mincho" w:hAnsi="Cambria" w:cs="Arial"/>
          <w:sz w:val="16"/>
          <w:szCs w:val="16"/>
          <w:lang w:eastAsia="zh-CN"/>
        </w:rPr>
        <w:t xml:space="preserve"> required by law.  This will apply unless the Supplier has supplied in advance the required documentation proving its exemption from withholding tax (e.g. withholding tax exemption certificate).</w:t>
      </w:r>
    </w:p>
    <w:p w14:paraId="74089375" w14:textId="77777777" w:rsidR="0015697E" w:rsidRPr="005C3DB7" w:rsidRDefault="0015697E" w:rsidP="0015697E">
      <w:pPr>
        <w:spacing w:after="200" w:line="276" w:lineRule="auto"/>
        <w:ind w:left="720"/>
        <w:contextualSpacing/>
        <w:jc w:val="both"/>
        <w:rPr>
          <w:rFonts w:ascii="Cambria" w:eastAsia="MS Mincho" w:hAnsi="Cambria" w:cs="Arial"/>
          <w:sz w:val="16"/>
          <w:szCs w:val="16"/>
          <w:u w:val="single"/>
        </w:rPr>
      </w:pPr>
    </w:p>
    <w:p w14:paraId="080DD808" w14:textId="77777777" w:rsidR="0015697E" w:rsidRPr="005C3DB7" w:rsidRDefault="0015697E" w:rsidP="00E64AE1">
      <w:pPr>
        <w:numPr>
          <w:ilvl w:val="0"/>
          <w:numId w:val="16"/>
        </w:numPr>
        <w:spacing w:after="200" w:line="276" w:lineRule="auto"/>
        <w:contextualSpacing/>
        <w:jc w:val="both"/>
        <w:rPr>
          <w:rFonts w:ascii="Cambria" w:eastAsia="MS Mincho" w:hAnsi="Cambria" w:cs="Arial"/>
          <w:sz w:val="16"/>
          <w:szCs w:val="16"/>
          <w:u w:val="single"/>
        </w:rPr>
      </w:pPr>
      <w:r w:rsidRPr="005C3DB7">
        <w:rPr>
          <w:rFonts w:ascii="Cambria" w:eastAsia="MS Mincho" w:hAnsi="Cambria" w:cs="Arial"/>
          <w:sz w:val="16"/>
          <w:szCs w:val="16"/>
          <w:u w:val="single"/>
        </w:rPr>
        <w:t>GOVERNING LAW AND JURISDICTION</w:t>
      </w:r>
    </w:p>
    <w:p w14:paraId="16256D5F" w14:textId="77777777" w:rsidR="0015697E" w:rsidRPr="005C3DB7" w:rsidRDefault="0015697E" w:rsidP="0015697E">
      <w:pPr>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These Terms and Conditions shall be governed by the laws of Ireland and subject to the exclusive jurisdiction of the Irish Courts.</w:t>
      </w:r>
    </w:p>
    <w:p w14:paraId="34E18D69" w14:textId="77777777" w:rsidR="0015697E" w:rsidRPr="005C3DB7" w:rsidRDefault="0015697E" w:rsidP="0015697E">
      <w:pPr>
        <w:spacing w:after="200" w:line="276" w:lineRule="auto"/>
        <w:ind w:left="720"/>
        <w:contextualSpacing/>
        <w:jc w:val="both"/>
        <w:rPr>
          <w:rFonts w:ascii="Cambria" w:eastAsia="MS Mincho" w:hAnsi="Cambria" w:cs="Tahoma"/>
          <w:sz w:val="16"/>
          <w:szCs w:val="16"/>
        </w:rPr>
      </w:pPr>
    </w:p>
    <w:p w14:paraId="4BFABBF4" w14:textId="77777777" w:rsidR="0015697E" w:rsidRPr="005C3DB7"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5C3DB7">
        <w:rPr>
          <w:rFonts w:ascii="Cambria" w:eastAsia="MS Mincho" w:hAnsi="Cambria" w:cs="Arial"/>
          <w:sz w:val="16"/>
          <w:szCs w:val="16"/>
          <w:u w:val="single"/>
          <w:lang w:eastAsia="en-AU"/>
        </w:rPr>
        <w:t>BANK GUARANTEE</w:t>
      </w:r>
    </w:p>
    <w:p w14:paraId="6D094C11"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When specifically requested by GOAL, a bank guarantee from a well reputed bank acceptable to GOAL in the currency in which the Contract is payable and for an amount to be prescribed by GOAL shall be obtained by the Supplier at his expense and deposited with GOAL before the 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14:paraId="18B80C82"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p>
    <w:p w14:paraId="67C49318" w14:textId="77777777" w:rsidR="0015697E" w:rsidRPr="005C3DB7"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5C3DB7">
        <w:rPr>
          <w:rFonts w:ascii="Cambria" w:eastAsia="MS Mincho" w:hAnsi="Cambria" w:cs="Arial"/>
          <w:sz w:val="16"/>
          <w:szCs w:val="16"/>
          <w:u w:val="single"/>
          <w:lang w:eastAsia="en-AU"/>
        </w:rPr>
        <w:t>ENVIRONMENTAL STANDARDS</w:t>
      </w:r>
    </w:p>
    <w:p w14:paraId="7B4BDE93"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Suppliers should as a minimum, comply with all statutory and other legal requirements relating to environmental impacts of their business. Areas which should be considered are:</w:t>
      </w:r>
    </w:p>
    <w:p w14:paraId="28A6ABF5" w14:textId="77777777" w:rsidR="0015697E" w:rsidRPr="005C3DB7"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Waste Management</w:t>
      </w:r>
    </w:p>
    <w:p w14:paraId="1D1FA7E7" w14:textId="77777777" w:rsidR="0015697E" w:rsidRPr="005C3DB7"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Packaging and Paper</w:t>
      </w:r>
    </w:p>
    <w:p w14:paraId="627910D9" w14:textId="77777777" w:rsidR="0015697E" w:rsidRPr="005C3DB7"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Conservation</w:t>
      </w:r>
    </w:p>
    <w:p w14:paraId="59883D0E" w14:textId="77777777" w:rsidR="0015697E" w:rsidRPr="005C3DB7"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Energy Use</w:t>
      </w:r>
    </w:p>
    <w:p w14:paraId="5A9B3553" w14:textId="77777777" w:rsidR="0015697E" w:rsidRPr="005C3DB7"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Sustainability</w:t>
      </w:r>
    </w:p>
    <w:p w14:paraId="0F5998EE" w14:textId="77777777" w:rsidR="0015697E" w:rsidRPr="005C3DB7"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Sourcing and origin of raw materials</w:t>
      </w:r>
    </w:p>
    <w:p w14:paraId="7B4CABE3" w14:textId="77777777" w:rsidR="0015697E" w:rsidRPr="005C3DB7"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 xml:space="preserve">Supply chain </w:t>
      </w:r>
      <w:proofErr w:type="gramStart"/>
      <w:r w:rsidRPr="005C3DB7">
        <w:rPr>
          <w:rFonts w:ascii="Cambria" w:eastAsia="MS Mincho" w:hAnsi="Cambria" w:cs="Arial"/>
          <w:sz w:val="16"/>
          <w:szCs w:val="16"/>
          <w:lang w:eastAsia="en-AU"/>
        </w:rPr>
        <w:t>transparency</w:t>
      </w:r>
      <w:proofErr w:type="gramEnd"/>
    </w:p>
    <w:p w14:paraId="476B23F7" w14:textId="77777777" w:rsidR="0015697E" w:rsidRPr="005C3DB7" w:rsidRDefault="0015697E" w:rsidP="0015697E">
      <w:pPr>
        <w:spacing w:after="200" w:line="276" w:lineRule="auto"/>
        <w:ind w:left="1440"/>
        <w:contextualSpacing/>
        <w:jc w:val="both"/>
        <w:rPr>
          <w:rFonts w:ascii="Cambria" w:eastAsia="MS Mincho" w:hAnsi="Cambria" w:cs="Arial"/>
          <w:sz w:val="16"/>
          <w:szCs w:val="16"/>
          <w:lang w:eastAsia="en-AU"/>
        </w:rPr>
      </w:pPr>
    </w:p>
    <w:p w14:paraId="744FA859" w14:textId="77777777" w:rsidR="0015697E" w:rsidRPr="005C3DB7" w:rsidRDefault="0015697E" w:rsidP="00E64AE1">
      <w:pPr>
        <w:numPr>
          <w:ilvl w:val="0"/>
          <w:numId w:val="16"/>
        </w:numPr>
        <w:spacing w:after="200" w:line="276" w:lineRule="auto"/>
        <w:contextualSpacing/>
        <w:jc w:val="both"/>
        <w:rPr>
          <w:rFonts w:ascii="Cambria" w:eastAsia="MS Mincho" w:hAnsi="Cambria" w:cs="Arial"/>
          <w:sz w:val="16"/>
          <w:szCs w:val="16"/>
          <w:lang w:eastAsia="en-AU"/>
        </w:rPr>
      </w:pPr>
      <w:r w:rsidRPr="005C3DB7">
        <w:rPr>
          <w:rFonts w:ascii="Cambria" w:eastAsia="MS Mincho" w:hAnsi="Cambria" w:cs="Arial"/>
          <w:sz w:val="16"/>
          <w:szCs w:val="16"/>
          <w:u w:val="single"/>
          <w:lang w:eastAsia="en-AU"/>
        </w:rPr>
        <w:t>HUMAN TRAFFICKING</w:t>
      </w:r>
    </w:p>
    <w:p w14:paraId="2EFA5492" w14:textId="77777777" w:rsidR="0015697E" w:rsidRPr="005C3DB7" w:rsidRDefault="0015697E" w:rsidP="0015697E">
      <w:pPr>
        <w:widowControl w:val="0"/>
        <w:autoSpaceDE w:val="0"/>
        <w:autoSpaceDN w:val="0"/>
        <w:adjustRightInd w:val="0"/>
        <w:spacing w:after="200" w:line="276" w:lineRule="auto"/>
        <w:ind w:left="720"/>
        <w:jc w:val="both"/>
        <w:rPr>
          <w:rFonts w:ascii="Cambria" w:eastAsia="MS Mincho" w:hAnsi="Cambria" w:cs="Arial"/>
          <w:sz w:val="16"/>
          <w:szCs w:val="16"/>
          <w:lang w:eastAsia="en-AU"/>
        </w:rPr>
      </w:pPr>
      <w:r w:rsidRPr="005C3DB7">
        <w:rPr>
          <w:rFonts w:ascii="Cambria" w:eastAsia="MS Mincho" w:hAnsi="Cambria" w:cs="Arial"/>
          <w:sz w:val="16"/>
          <w:szCs w:val="16"/>
          <w:lang w:eastAsia="en-AU"/>
        </w:rPr>
        <w:lastRenderedPageBreak/>
        <w:t xml:space="preserve">GOAL has adopted a policy supporting the prohibition of trafficking in persons including the trafficking-related activities for any purpose, including the use of forced labour.  Suppliers and their employees, and agents shall not: — </w:t>
      </w:r>
    </w:p>
    <w:p w14:paraId="548B30CA" w14:textId="77777777" w:rsidR="0015697E" w:rsidRPr="005C3DB7" w:rsidRDefault="0015697E" w:rsidP="00E64AE1">
      <w:pPr>
        <w:widowControl w:val="0"/>
        <w:numPr>
          <w:ilvl w:val="0"/>
          <w:numId w:val="18"/>
        </w:numPr>
        <w:autoSpaceDE w:val="0"/>
        <w:autoSpaceDN w:val="0"/>
        <w:adjustRightInd w:val="0"/>
        <w:spacing w:after="240" w:line="276" w:lineRule="auto"/>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 xml:space="preserve">Engage in severe forms of trafficking in persons during the period of performance of the </w:t>
      </w:r>
      <w:proofErr w:type="gramStart"/>
      <w:r w:rsidRPr="005C3DB7">
        <w:rPr>
          <w:rFonts w:ascii="Cambria" w:eastAsia="MS Mincho" w:hAnsi="Cambria" w:cs="Arial"/>
          <w:sz w:val="16"/>
          <w:szCs w:val="16"/>
          <w:lang w:eastAsia="en-AU"/>
        </w:rPr>
        <w:t>contract;</w:t>
      </w:r>
      <w:proofErr w:type="gramEnd"/>
      <w:r w:rsidRPr="005C3DB7">
        <w:rPr>
          <w:rFonts w:ascii="Cambria" w:eastAsia="MS Mincho" w:hAnsi="Cambria" w:cs="Arial"/>
          <w:sz w:val="16"/>
          <w:szCs w:val="16"/>
          <w:lang w:eastAsia="en-AU"/>
        </w:rPr>
        <w:t xml:space="preserve"> </w:t>
      </w:r>
      <w:r w:rsidRPr="005C3DB7">
        <w:rPr>
          <w:rFonts w:ascii="MS Mincho" w:eastAsia="MS Mincho" w:hAnsi="MS Mincho" w:cs="MS Mincho"/>
          <w:sz w:val="16"/>
          <w:szCs w:val="16"/>
          <w:lang w:eastAsia="en-AU"/>
        </w:rPr>
        <w:t> </w:t>
      </w:r>
    </w:p>
    <w:p w14:paraId="7ADBA7B8" w14:textId="77777777" w:rsidR="0015697E" w:rsidRPr="005C3DB7" w:rsidRDefault="0015697E" w:rsidP="00E64AE1">
      <w:pPr>
        <w:widowControl w:val="0"/>
        <w:numPr>
          <w:ilvl w:val="0"/>
          <w:numId w:val="18"/>
        </w:numPr>
        <w:autoSpaceDE w:val="0"/>
        <w:autoSpaceDN w:val="0"/>
        <w:adjustRightInd w:val="0"/>
        <w:spacing w:after="240" w:line="276" w:lineRule="auto"/>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 xml:space="preserve">Procure commercial sex acts during the period of performance of the </w:t>
      </w:r>
      <w:proofErr w:type="gramStart"/>
      <w:r w:rsidRPr="005C3DB7">
        <w:rPr>
          <w:rFonts w:ascii="Cambria" w:eastAsia="MS Mincho" w:hAnsi="Cambria" w:cs="Arial"/>
          <w:sz w:val="16"/>
          <w:szCs w:val="16"/>
          <w:lang w:eastAsia="en-AU"/>
        </w:rPr>
        <w:t>contract;</w:t>
      </w:r>
      <w:proofErr w:type="gramEnd"/>
      <w:r w:rsidRPr="005C3DB7">
        <w:rPr>
          <w:rFonts w:ascii="Cambria" w:eastAsia="MS Mincho" w:hAnsi="Cambria" w:cs="Arial"/>
          <w:sz w:val="16"/>
          <w:szCs w:val="16"/>
          <w:lang w:eastAsia="en-AU"/>
        </w:rPr>
        <w:t xml:space="preserve"> </w:t>
      </w:r>
      <w:r w:rsidRPr="005C3DB7">
        <w:rPr>
          <w:rFonts w:ascii="MS Mincho" w:eastAsia="MS Mincho" w:hAnsi="MS Mincho" w:cs="MS Mincho"/>
          <w:sz w:val="16"/>
          <w:szCs w:val="16"/>
          <w:lang w:eastAsia="en-AU"/>
        </w:rPr>
        <w:t> </w:t>
      </w:r>
    </w:p>
    <w:p w14:paraId="57BE4517" w14:textId="77777777" w:rsidR="0015697E" w:rsidRPr="005C3DB7" w:rsidRDefault="0015697E" w:rsidP="00E64AE1">
      <w:pPr>
        <w:widowControl w:val="0"/>
        <w:numPr>
          <w:ilvl w:val="0"/>
          <w:numId w:val="18"/>
        </w:numPr>
        <w:autoSpaceDE w:val="0"/>
        <w:autoSpaceDN w:val="0"/>
        <w:adjustRightInd w:val="0"/>
        <w:spacing w:after="240" w:line="276" w:lineRule="auto"/>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 xml:space="preserve">Use forced labour in the performance of the </w:t>
      </w:r>
      <w:proofErr w:type="gramStart"/>
      <w:r w:rsidRPr="005C3DB7">
        <w:rPr>
          <w:rFonts w:ascii="Cambria" w:eastAsia="MS Mincho" w:hAnsi="Cambria" w:cs="Arial"/>
          <w:sz w:val="16"/>
          <w:szCs w:val="16"/>
          <w:lang w:eastAsia="en-AU"/>
        </w:rPr>
        <w:t>contract;</w:t>
      </w:r>
      <w:proofErr w:type="gramEnd"/>
      <w:r w:rsidRPr="005C3DB7">
        <w:rPr>
          <w:rFonts w:ascii="Cambria" w:eastAsia="MS Mincho" w:hAnsi="Cambria" w:cs="Arial"/>
          <w:sz w:val="16"/>
          <w:szCs w:val="16"/>
          <w:lang w:eastAsia="en-AU"/>
        </w:rPr>
        <w:t xml:space="preserve"> </w:t>
      </w:r>
      <w:r w:rsidRPr="005C3DB7">
        <w:rPr>
          <w:rFonts w:ascii="MS Mincho" w:eastAsia="MS Mincho" w:hAnsi="MS Mincho" w:cs="MS Mincho"/>
          <w:sz w:val="16"/>
          <w:szCs w:val="16"/>
          <w:lang w:eastAsia="en-AU"/>
        </w:rPr>
        <w:t> </w:t>
      </w:r>
    </w:p>
    <w:p w14:paraId="396D57F3" w14:textId="77777777" w:rsidR="0015697E" w:rsidRPr="005C3DB7" w:rsidRDefault="0015697E" w:rsidP="00E64AE1">
      <w:pPr>
        <w:widowControl w:val="0"/>
        <w:numPr>
          <w:ilvl w:val="0"/>
          <w:numId w:val="18"/>
        </w:numPr>
        <w:autoSpaceDE w:val="0"/>
        <w:autoSpaceDN w:val="0"/>
        <w:adjustRightInd w:val="0"/>
        <w:spacing w:after="240" w:line="276" w:lineRule="auto"/>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 xml:space="preserve">Destroy, conceal, confiscate, or otherwise deny access by an employee to the employee’s identity or immigration documents, such as passports or drivers' licenses, regardless of issuing </w:t>
      </w:r>
      <w:proofErr w:type="gramStart"/>
      <w:r w:rsidRPr="005C3DB7">
        <w:rPr>
          <w:rFonts w:ascii="Cambria" w:eastAsia="MS Mincho" w:hAnsi="Cambria" w:cs="Arial"/>
          <w:sz w:val="16"/>
          <w:szCs w:val="16"/>
          <w:lang w:eastAsia="en-AU"/>
        </w:rPr>
        <w:t>authority;</w:t>
      </w:r>
      <w:proofErr w:type="gramEnd"/>
      <w:r w:rsidRPr="005C3DB7">
        <w:rPr>
          <w:rFonts w:ascii="Cambria" w:eastAsia="MS Mincho" w:hAnsi="Cambria" w:cs="Arial"/>
          <w:sz w:val="16"/>
          <w:szCs w:val="16"/>
          <w:lang w:eastAsia="en-AU"/>
        </w:rPr>
        <w:t xml:space="preserve"> </w:t>
      </w:r>
      <w:r w:rsidRPr="005C3DB7">
        <w:rPr>
          <w:rFonts w:ascii="MS Mincho" w:eastAsia="MS Mincho" w:hAnsi="MS Mincho" w:cs="MS Mincho"/>
          <w:sz w:val="16"/>
          <w:szCs w:val="16"/>
          <w:lang w:eastAsia="en-AU"/>
        </w:rPr>
        <w:t> </w:t>
      </w:r>
    </w:p>
    <w:p w14:paraId="32D3E1E4" w14:textId="77777777" w:rsidR="0015697E" w:rsidRPr="005C3DB7" w:rsidRDefault="0015697E" w:rsidP="00E64AE1">
      <w:pPr>
        <w:numPr>
          <w:ilvl w:val="0"/>
          <w:numId w:val="18"/>
        </w:numPr>
        <w:spacing w:after="200" w:line="276" w:lineRule="auto"/>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 xml:space="preserve">Use misleading or fraudulent practices during the recruitment of employees or offering of employment, such as failing to disclose, in a format and </w:t>
      </w:r>
      <w:r w:rsidRPr="005C3DB7">
        <w:rPr>
          <w:rFonts w:ascii="MS Mincho" w:eastAsia="MS Mincho" w:hAnsi="MS Mincho" w:cs="MS Mincho"/>
          <w:sz w:val="16"/>
          <w:szCs w:val="16"/>
          <w:lang w:eastAsia="en-AU"/>
        </w:rPr>
        <w:t> </w:t>
      </w:r>
      <w:r w:rsidRPr="005C3DB7">
        <w:rPr>
          <w:rFonts w:ascii="Cambria" w:eastAsia="MS Mincho" w:hAnsi="Cambria" w:cs="Arial"/>
          <w:color w:val="000000"/>
          <w:sz w:val="16"/>
          <w:szCs w:val="16"/>
        </w:rPr>
        <w:t xml:space="preserve"> </w:t>
      </w:r>
      <w:r w:rsidRPr="005C3DB7">
        <w:rPr>
          <w:rFonts w:ascii="Cambria" w:eastAsia="MS Mincho" w:hAnsi="Cambria" w:cs="Arial"/>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w:t>
      </w:r>
      <w:proofErr w:type="gramStart"/>
      <w:r w:rsidRPr="005C3DB7">
        <w:rPr>
          <w:rFonts w:ascii="Cambria" w:eastAsia="MS Mincho" w:hAnsi="Cambria" w:cs="Arial"/>
          <w:sz w:val="16"/>
          <w:szCs w:val="16"/>
          <w:lang w:eastAsia="en-AU"/>
        </w:rPr>
        <w:t>housing</w:t>
      </w:r>
      <w:proofErr w:type="gramEnd"/>
      <w:r w:rsidRPr="005C3DB7">
        <w:rPr>
          <w:rFonts w:ascii="Cambria" w:eastAsia="MS Mincho" w:hAnsi="Cambria" w:cs="Arial"/>
          <w:sz w:val="16"/>
          <w:szCs w:val="16"/>
          <w:lang w:eastAsia="en-AU"/>
        </w:rPr>
        <w:t xml:space="preserve"> and associated costs (if employer or agent provided or arranged), any significant cost to be charged to the employee, and, if applicable, the hazardous nature of the work </w:t>
      </w:r>
    </w:p>
    <w:p w14:paraId="058DAECA" w14:textId="77777777" w:rsidR="0015697E" w:rsidRPr="005C3DB7" w:rsidRDefault="0015697E" w:rsidP="0015697E">
      <w:pPr>
        <w:widowControl w:val="0"/>
        <w:autoSpaceDE w:val="0"/>
        <w:autoSpaceDN w:val="0"/>
        <w:adjustRightInd w:val="0"/>
        <w:spacing w:after="120" w:line="276" w:lineRule="auto"/>
        <w:ind w:left="720"/>
        <w:jc w:val="both"/>
        <w:rPr>
          <w:rFonts w:ascii="Cambria" w:eastAsia="MS Mincho" w:hAnsi="Cambria" w:cs="Arial"/>
          <w:sz w:val="16"/>
          <w:szCs w:val="16"/>
          <w:lang w:eastAsia="en-AU"/>
        </w:rPr>
      </w:pPr>
      <w:r w:rsidRPr="005C3DB7">
        <w:rPr>
          <w:rFonts w:ascii="Cambria" w:eastAsia="MS Mincho" w:hAnsi="Cambria" w:cs="Arial"/>
          <w:sz w:val="16"/>
          <w:szCs w:val="16"/>
          <w:lang w:eastAsia="en-AU"/>
        </w:rPr>
        <w:t>Should the Supplier become aware of, or suspect, human trafficking activities during the execution of the contract the Contractor must immediately inform GOAL to enable appropriate action to be taken.</w:t>
      </w:r>
    </w:p>
    <w:p w14:paraId="27772F63" w14:textId="77777777" w:rsidR="0015697E" w:rsidRPr="005C3DB7" w:rsidRDefault="0015697E" w:rsidP="0015697E">
      <w:pPr>
        <w:widowControl w:val="0"/>
        <w:autoSpaceDE w:val="0"/>
        <w:autoSpaceDN w:val="0"/>
        <w:adjustRightInd w:val="0"/>
        <w:spacing w:after="120" w:line="276" w:lineRule="auto"/>
        <w:ind w:left="720"/>
        <w:jc w:val="both"/>
        <w:rPr>
          <w:rFonts w:ascii="Cambria" w:eastAsia="MS Mincho" w:hAnsi="Cambria" w:cs="Arial"/>
          <w:sz w:val="16"/>
          <w:szCs w:val="16"/>
          <w:lang w:eastAsia="en-AU"/>
        </w:rPr>
      </w:pPr>
      <w:r w:rsidRPr="005C3DB7">
        <w:rPr>
          <w:rFonts w:ascii="Cambria" w:eastAsia="MS Mincho" w:hAnsi="Cambria" w:cs="Arial"/>
          <w:sz w:val="16"/>
          <w:szCs w:val="16"/>
          <w:lang w:eastAsia="en-AU"/>
        </w:rPr>
        <w:t>In respect to any contract funded by the UK Government the Supplier is expected to be familiar with the terms of the UK Modern-Slavery Act 2015, and to abide by the conditions of that Act.</w:t>
      </w:r>
    </w:p>
    <w:p w14:paraId="22619EB1" w14:textId="77777777" w:rsidR="0015697E" w:rsidRPr="005C3DB7" w:rsidRDefault="0015697E" w:rsidP="0015697E">
      <w:pPr>
        <w:spacing w:after="200" w:line="276" w:lineRule="auto"/>
        <w:ind w:left="720"/>
        <w:jc w:val="both"/>
        <w:rPr>
          <w:rFonts w:ascii="Cambria" w:eastAsia="MS Mincho" w:hAnsi="Cambria" w:cs="Arial"/>
          <w:sz w:val="16"/>
          <w:szCs w:val="16"/>
          <w:lang w:eastAsia="en-AU"/>
        </w:rPr>
      </w:pPr>
    </w:p>
    <w:p w14:paraId="1611A8D9" w14:textId="77777777" w:rsidR="0015697E" w:rsidRPr="005C3DB7" w:rsidRDefault="0015697E" w:rsidP="0015697E">
      <w:pPr>
        <w:spacing w:after="200" w:line="276" w:lineRule="auto"/>
        <w:jc w:val="both"/>
        <w:rPr>
          <w:rFonts w:ascii="Cambria" w:eastAsia="MS Mincho" w:hAnsi="Cambria" w:cs="Arial"/>
          <w:sz w:val="16"/>
          <w:szCs w:val="16"/>
          <w:lang w:eastAsia="en-AU"/>
        </w:rPr>
      </w:pPr>
    </w:p>
    <w:p w14:paraId="3E873751" w14:textId="77777777" w:rsidR="0015697E" w:rsidRPr="005C3DB7" w:rsidRDefault="0015697E" w:rsidP="0015697E">
      <w:pPr>
        <w:spacing w:after="200" w:line="276" w:lineRule="auto"/>
        <w:jc w:val="both"/>
        <w:rPr>
          <w:rFonts w:ascii="Cambria" w:eastAsia="MS Mincho" w:hAnsi="Cambria" w:cs="Arial"/>
          <w:sz w:val="16"/>
          <w:szCs w:val="16"/>
          <w:lang w:eastAsia="en-AU"/>
        </w:rPr>
      </w:pPr>
    </w:p>
    <w:p w14:paraId="6461F7E3" w14:textId="77777777" w:rsidR="0015697E" w:rsidRPr="005C3DB7" w:rsidRDefault="0015697E" w:rsidP="0015697E">
      <w:pPr>
        <w:spacing w:after="200" w:line="276" w:lineRule="auto"/>
        <w:jc w:val="both"/>
        <w:rPr>
          <w:rFonts w:ascii="Cambria" w:eastAsia="MS Mincho" w:hAnsi="Cambria" w:cs="Arial"/>
          <w:sz w:val="16"/>
          <w:szCs w:val="16"/>
        </w:rPr>
      </w:pPr>
    </w:p>
    <w:p w14:paraId="3C5FB214" w14:textId="77777777" w:rsidR="0089251A" w:rsidRPr="005C3DB7" w:rsidRDefault="0089251A" w:rsidP="0089251A">
      <w:pPr>
        <w:pStyle w:val="Heading1"/>
        <w:numPr>
          <w:ilvl w:val="0"/>
          <w:numId w:val="0"/>
        </w:numPr>
        <w:pBdr>
          <w:bottom w:val="single" w:sz="4" w:space="0" w:color="595959" w:themeColor="text1" w:themeTint="A6"/>
        </w:pBdr>
        <w:jc w:val="both"/>
        <w:sectPr w:rsidR="0089251A" w:rsidRPr="005C3DB7" w:rsidSect="007C7B32">
          <w:footerReference w:type="default" r:id="rId20"/>
          <w:pgSz w:w="11906" w:h="16838" w:code="9"/>
          <w:pgMar w:top="475" w:right="994" w:bottom="850" w:left="720" w:header="706" w:footer="432" w:gutter="0"/>
          <w:cols w:space="708"/>
          <w:docGrid w:linePitch="360"/>
        </w:sectPr>
      </w:pPr>
    </w:p>
    <w:bookmarkEnd w:id="67"/>
    <w:bookmarkEnd w:id="68"/>
    <w:p w14:paraId="061DF723" w14:textId="1932075D" w:rsidR="005E6757" w:rsidRPr="005C3DB7" w:rsidRDefault="005E6757" w:rsidP="005E6757">
      <w:pPr>
        <w:jc w:val="both"/>
        <w:rPr>
          <w:rFonts w:eastAsiaTheme="majorEastAsia" w:cstheme="majorBidi"/>
          <w:b/>
          <w:bCs/>
          <w:smallCaps/>
          <w:color w:val="000000" w:themeColor="text1"/>
          <w:sz w:val="36"/>
          <w:szCs w:val="36"/>
        </w:rPr>
      </w:pPr>
      <w:r w:rsidRPr="005C3DB7">
        <w:lastRenderedPageBreak/>
        <w:tab/>
      </w:r>
      <w:r w:rsidRPr="005C3DB7">
        <w:rPr>
          <w:rFonts w:eastAsiaTheme="majorEastAsia" w:cstheme="majorBidi"/>
          <w:b/>
          <w:bCs/>
          <w:smallCaps/>
          <w:color w:val="000000" w:themeColor="text1"/>
          <w:sz w:val="36"/>
          <w:szCs w:val="36"/>
        </w:rPr>
        <w:t xml:space="preserve">Appendix </w:t>
      </w:r>
      <w:r w:rsidR="00CA5E27" w:rsidRPr="005C3DB7">
        <w:rPr>
          <w:rFonts w:eastAsiaTheme="majorEastAsia" w:cstheme="majorBidi"/>
          <w:b/>
          <w:bCs/>
          <w:smallCaps/>
          <w:color w:val="000000" w:themeColor="text1"/>
          <w:sz w:val="36"/>
          <w:szCs w:val="36"/>
        </w:rPr>
        <w:t>5</w:t>
      </w:r>
      <w:r w:rsidRPr="005C3DB7">
        <w:rPr>
          <w:rFonts w:eastAsiaTheme="majorEastAsia" w:cstheme="majorBidi"/>
          <w:b/>
          <w:bCs/>
          <w:smallCaps/>
          <w:color w:val="000000" w:themeColor="text1"/>
          <w:sz w:val="36"/>
          <w:szCs w:val="36"/>
        </w:rPr>
        <w:t>- GDRPs Terms and conditions</w:t>
      </w:r>
    </w:p>
    <w:p w14:paraId="469EA686" w14:textId="77777777" w:rsidR="005E6757" w:rsidRPr="005C3DB7" w:rsidRDefault="005E6757" w:rsidP="00E64AE1">
      <w:pPr>
        <w:pStyle w:val="BodyText2"/>
        <w:numPr>
          <w:ilvl w:val="0"/>
          <w:numId w:val="19"/>
        </w:numPr>
        <w:suppressAutoHyphens/>
        <w:autoSpaceDN w:val="0"/>
        <w:spacing w:before="120"/>
        <w:ind w:right="-24"/>
        <w:textAlignment w:val="baseline"/>
        <w:rPr>
          <w:rFonts w:eastAsiaTheme="minorEastAsia" w:cs="Arial"/>
          <w:i/>
          <w:sz w:val="22"/>
          <w:szCs w:val="22"/>
        </w:rPr>
      </w:pPr>
      <w:bookmarkStart w:id="71" w:name="_Hlk514826754"/>
      <w:r w:rsidRPr="005C3DB7">
        <w:rPr>
          <w:rFonts w:cs="Arial"/>
          <w:i/>
        </w:rPr>
        <w:t>“</w:t>
      </w:r>
      <w:r w:rsidRPr="005C3DB7">
        <w:rPr>
          <w:b/>
          <w:i/>
        </w:rPr>
        <w:t>DATA PROTECTION</w:t>
      </w:r>
    </w:p>
    <w:p w14:paraId="4F672DFB" w14:textId="77777777" w:rsidR="005E6757" w:rsidRPr="005C3DB7" w:rsidRDefault="005E6757" w:rsidP="005E6757">
      <w:pPr>
        <w:jc w:val="both"/>
        <w:rPr>
          <w:i/>
        </w:rPr>
      </w:pPr>
    </w:p>
    <w:p w14:paraId="14700384" w14:textId="7BB6EEF1" w:rsidR="005E6757" w:rsidRPr="005C3DB7" w:rsidRDefault="005E6757" w:rsidP="005E6757">
      <w:pPr>
        <w:jc w:val="both"/>
        <w:rPr>
          <w:rFonts w:cstheme="minorHAnsi"/>
          <w:i/>
        </w:rPr>
      </w:pPr>
      <w:r w:rsidRPr="005C3DB7">
        <w:rPr>
          <w:rFonts w:cstheme="minorHAnsi"/>
          <w:i/>
        </w:rPr>
        <w:t xml:space="preserve">Definitions </w:t>
      </w:r>
    </w:p>
    <w:p w14:paraId="28438ADD" w14:textId="77777777" w:rsidR="005E6757" w:rsidRPr="005C3DB7" w:rsidRDefault="005E6757" w:rsidP="005E6757">
      <w:pPr>
        <w:jc w:val="both"/>
        <w:rPr>
          <w:i/>
        </w:rPr>
      </w:pPr>
      <w:r w:rsidRPr="005C3DB7">
        <w:rPr>
          <w:i/>
        </w:rPr>
        <w:t xml:space="preserve">The following words and phrases used in this [Agreement] and the Schedules shall have the following meanings except where the context otherwise requires: </w:t>
      </w:r>
    </w:p>
    <w:p w14:paraId="423304B2" w14:textId="77777777" w:rsidR="005E6757" w:rsidRPr="005C3DB7" w:rsidRDefault="005E6757" w:rsidP="005E6757">
      <w:pPr>
        <w:jc w:val="both"/>
        <w:rPr>
          <w:i/>
        </w:rPr>
      </w:pPr>
    </w:p>
    <w:tbl>
      <w:tblPr>
        <w:tblStyle w:val="TableGrid"/>
        <w:tblW w:w="0" w:type="auto"/>
        <w:tblLook w:val="04A0" w:firstRow="1" w:lastRow="0" w:firstColumn="1" w:lastColumn="0" w:noHBand="0" w:noVBand="1"/>
      </w:tblPr>
      <w:tblGrid>
        <w:gridCol w:w="2547"/>
        <w:gridCol w:w="6472"/>
      </w:tblGrid>
      <w:tr w:rsidR="005E6757" w:rsidRPr="005C3DB7" w14:paraId="66B4243B" w14:textId="77777777" w:rsidTr="008031FA">
        <w:tc>
          <w:tcPr>
            <w:tcW w:w="2547" w:type="dxa"/>
            <w:tcBorders>
              <w:top w:val="single" w:sz="4" w:space="0" w:color="auto"/>
              <w:left w:val="single" w:sz="4" w:space="0" w:color="auto"/>
              <w:bottom w:val="single" w:sz="4" w:space="0" w:color="auto"/>
              <w:right w:val="single" w:sz="4" w:space="0" w:color="auto"/>
            </w:tcBorders>
            <w:hideMark/>
          </w:tcPr>
          <w:p w14:paraId="3A47F449" w14:textId="77777777" w:rsidR="005E6757" w:rsidRPr="005C3DB7" w:rsidRDefault="005E6757" w:rsidP="008031FA">
            <w:pPr>
              <w:jc w:val="both"/>
              <w:rPr>
                <w:i/>
              </w:rPr>
            </w:pPr>
            <w:r w:rsidRPr="005C3DB7">
              <w:rPr>
                <w:rFonts w:eastAsia="Arial" w:cstheme="minorHAnsi"/>
                <w:i/>
              </w:rPr>
              <w:t>“Data Controller”</w:t>
            </w:r>
          </w:p>
        </w:tc>
        <w:tc>
          <w:tcPr>
            <w:tcW w:w="6472" w:type="dxa"/>
            <w:tcBorders>
              <w:top w:val="single" w:sz="4" w:space="0" w:color="auto"/>
              <w:left w:val="single" w:sz="4" w:space="0" w:color="auto"/>
              <w:bottom w:val="single" w:sz="4" w:space="0" w:color="auto"/>
              <w:right w:val="single" w:sz="4" w:space="0" w:color="auto"/>
            </w:tcBorders>
            <w:hideMark/>
          </w:tcPr>
          <w:p w14:paraId="75736344" w14:textId="77777777" w:rsidR="005E6757" w:rsidRPr="005C3DB7" w:rsidRDefault="005E6757" w:rsidP="008031FA">
            <w:pPr>
              <w:jc w:val="both"/>
              <w:rPr>
                <w:i/>
              </w:rPr>
            </w:pPr>
            <w:r w:rsidRPr="005C3DB7">
              <w:rPr>
                <w:rFonts w:eastAsia="Arial" w:cstheme="minorHAnsi"/>
                <w:i/>
              </w:rPr>
              <w:t xml:space="preserve">the party who (either alone or jointly or in common with other persons) determines the purposes for which and the </w:t>
            </w:r>
            <w:proofErr w:type="gramStart"/>
            <w:r w:rsidRPr="005C3DB7">
              <w:rPr>
                <w:rFonts w:eastAsia="Arial" w:cstheme="minorHAnsi"/>
                <w:i/>
              </w:rPr>
              <w:t>manner in which</w:t>
            </w:r>
            <w:proofErr w:type="gramEnd"/>
            <w:r w:rsidRPr="005C3DB7">
              <w:rPr>
                <w:rFonts w:eastAsia="Arial" w:cstheme="minorHAnsi"/>
                <w:i/>
              </w:rPr>
              <w:t xml:space="preserve"> any Personal Data are, or are to be, processed;</w:t>
            </w:r>
          </w:p>
        </w:tc>
      </w:tr>
      <w:tr w:rsidR="005E6757" w:rsidRPr="005C3DB7" w14:paraId="1608BCFB" w14:textId="77777777" w:rsidTr="008031FA">
        <w:tc>
          <w:tcPr>
            <w:tcW w:w="2547" w:type="dxa"/>
            <w:tcBorders>
              <w:top w:val="single" w:sz="4" w:space="0" w:color="auto"/>
              <w:left w:val="single" w:sz="4" w:space="0" w:color="auto"/>
              <w:bottom w:val="single" w:sz="4" w:space="0" w:color="auto"/>
              <w:right w:val="single" w:sz="4" w:space="0" w:color="auto"/>
            </w:tcBorders>
            <w:hideMark/>
          </w:tcPr>
          <w:p w14:paraId="27DEE771" w14:textId="77777777" w:rsidR="005E6757" w:rsidRPr="005C3DB7" w:rsidRDefault="005E6757" w:rsidP="008031FA">
            <w:pPr>
              <w:jc w:val="both"/>
              <w:rPr>
                <w:i/>
              </w:rPr>
            </w:pPr>
            <w:r w:rsidRPr="005C3DB7">
              <w:rPr>
                <w:rFonts w:eastAsia="Arial" w:cstheme="minorHAnsi"/>
                <w:i/>
              </w:rPr>
              <w:t>“Data Processor”</w:t>
            </w:r>
          </w:p>
        </w:tc>
        <w:tc>
          <w:tcPr>
            <w:tcW w:w="6472" w:type="dxa"/>
            <w:tcBorders>
              <w:top w:val="single" w:sz="4" w:space="0" w:color="auto"/>
              <w:left w:val="single" w:sz="4" w:space="0" w:color="auto"/>
              <w:bottom w:val="single" w:sz="4" w:space="0" w:color="auto"/>
              <w:right w:val="single" w:sz="4" w:space="0" w:color="auto"/>
            </w:tcBorders>
            <w:hideMark/>
          </w:tcPr>
          <w:p w14:paraId="2D61A521" w14:textId="77777777" w:rsidR="005E6757" w:rsidRPr="005C3DB7" w:rsidRDefault="005E6757" w:rsidP="008031FA">
            <w:pPr>
              <w:jc w:val="both"/>
              <w:rPr>
                <w:i/>
              </w:rPr>
            </w:pPr>
            <w:r w:rsidRPr="005C3DB7">
              <w:rPr>
                <w:rFonts w:cstheme="minorHAnsi"/>
                <w:i/>
              </w:rPr>
              <w:t>a person or entity who processes Personal Data on behalf of the</w:t>
            </w:r>
            <w:r w:rsidRPr="005C3DB7">
              <w:rPr>
                <w:rFonts w:eastAsia="Arial" w:cstheme="minorHAnsi"/>
                <w:i/>
              </w:rPr>
              <w:t xml:space="preserve"> Data Controller</w:t>
            </w:r>
            <w:r w:rsidRPr="005C3DB7">
              <w:rPr>
                <w:rFonts w:cstheme="minorHAnsi"/>
                <w:i/>
              </w:rPr>
              <w:t xml:space="preserve"> on the basis of a formal, written contract, but who is not an employee </w:t>
            </w:r>
            <w:proofErr w:type="gramStart"/>
            <w:r w:rsidRPr="005C3DB7">
              <w:rPr>
                <w:rFonts w:cstheme="minorHAnsi"/>
                <w:i/>
              </w:rPr>
              <w:t>of  the</w:t>
            </w:r>
            <w:proofErr w:type="gramEnd"/>
            <w:r w:rsidRPr="005C3DB7">
              <w:rPr>
                <w:rFonts w:eastAsia="Arial" w:cstheme="minorHAnsi"/>
                <w:i/>
              </w:rPr>
              <w:t xml:space="preserve"> Data Controller</w:t>
            </w:r>
            <w:r w:rsidRPr="005C3DB7">
              <w:rPr>
                <w:rFonts w:cstheme="minorHAnsi"/>
                <w:i/>
              </w:rPr>
              <w:t>;.</w:t>
            </w:r>
          </w:p>
        </w:tc>
      </w:tr>
      <w:tr w:rsidR="005E6757" w:rsidRPr="005C3DB7" w14:paraId="31332C26" w14:textId="77777777" w:rsidTr="008031FA">
        <w:tc>
          <w:tcPr>
            <w:tcW w:w="2547" w:type="dxa"/>
            <w:tcBorders>
              <w:top w:val="single" w:sz="4" w:space="0" w:color="auto"/>
              <w:left w:val="single" w:sz="4" w:space="0" w:color="auto"/>
              <w:bottom w:val="single" w:sz="4" w:space="0" w:color="auto"/>
              <w:right w:val="single" w:sz="4" w:space="0" w:color="auto"/>
            </w:tcBorders>
            <w:hideMark/>
          </w:tcPr>
          <w:p w14:paraId="6846A26D" w14:textId="77777777" w:rsidR="005E6757" w:rsidRPr="005C3DB7" w:rsidRDefault="005E6757" w:rsidP="008031FA">
            <w:pPr>
              <w:jc w:val="both"/>
              <w:rPr>
                <w:rFonts w:eastAsia="Arial" w:cstheme="minorHAnsi"/>
                <w:i/>
              </w:rPr>
            </w:pPr>
            <w:r w:rsidRPr="005C3DB7">
              <w:rPr>
                <w:rFonts w:eastAsia="Arial" w:cstheme="minorHAnsi"/>
                <w:i/>
                <w:spacing w:val="1"/>
              </w:rPr>
              <w:t>“</w:t>
            </w:r>
            <w:r w:rsidRPr="005C3DB7">
              <w:rPr>
                <w:rFonts w:eastAsia="Arial" w:cstheme="minorHAnsi"/>
                <w:i/>
                <w:spacing w:val="-1"/>
              </w:rPr>
              <w:t>D</w:t>
            </w:r>
            <w:r w:rsidRPr="005C3DB7">
              <w:rPr>
                <w:rFonts w:eastAsia="Arial" w:cstheme="minorHAnsi"/>
                <w:i/>
              </w:rPr>
              <w:t>a</w:t>
            </w:r>
            <w:r w:rsidRPr="005C3DB7">
              <w:rPr>
                <w:rFonts w:eastAsia="Arial" w:cstheme="minorHAnsi"/>
                <w:i/>
                <w:spacing w:val="1"/>
              </w:rPr>
              <w:t>t</w:t>
            </w:r>
            <w:r w:rsidRPr="005C3DB7">
              <w:rPr>
                <w:rFonts w:eastAsia="Arial" w:cstheme="minorHAnsi"/>
                <w:i/>
              </w:rPr>
              <w:t xml:space="preserve">a </w:t>
            </w:r>
            <w:r w:rsidRPr="005C3DB7">
              <w:rPr>
                <w:rFonts w:eastAsia="Arial" w:cstheme="minorHAnsi"/>
                <w:i/>
                <w:spacing w:val="-1"/>
              </w:rPr>
              <w:t>S</w:t>
            </w:r>
            <w:r w:rsidRPr="005C3DB7">
              <w:rPr>
                <w:rFonts w:eastAsia="Arial" w:cstheme="minorHAnsi"/>
                <w:i/>
              </w:rPr>
              <w:t>u</w:t>
            </w:r>
            <w:r w:rsidRPr="005C3DB7">
              <w:rPr>
                <w:rFonts w:eastAsia="Arial" w:cstheme="minorHAnsi"/>
                <w:i/>
                <w:spacing w:val="-3"/>
              </w:rPr>
              <w:t>b</w:t>
            </w:r>
            <w:r w:rsidRPr="005C3DB7">
              <w:rPr>
                <w:rFonts w:eastAsia="Arial" w:cstheme="minorHAnsi"/>
                <w:i/>
                <w:spacing w:val="1"/>
              </w:rPr>
              <w:t>j</w:t>
            </w:r>
            <w:r w:rsidRPr="005C3DB7">
              <w:rPr>
                <w:rFonts w:eastAsia="Arial" w:cstheme="minorHAnsi"/>
                <w:i/>
              </w:rPr>
              <w:t>e</w:t>
            </w:r>
            <w:r w:rsidRPr="005C3DB7">
              <w:rPr>
                <w:rFonts w:eastAsia="Arial" w:cstheme="minorHAnsi"/>
                <w:i/>
                <w:spacing w:val="-2"/>
              </w:rPr>
              <w:t>c</w:t>
            </w:r>
            <w:r w:rsidRPr="005C3DB7">
              <w:rPr>
                <w:rFonts w:eastAsia="Arial" w:cstheme="minorHAnsi"/>
                <w:i/>
                <w:spacing w:val="1"/>
              </w:rPr>
              <w:t>t</w:t>
            </w:r>
            <w:r w:rsidRPr="005C3DB7">
              <w:rPr>
                <w:rFonts w:eastAsia="Arial" w:cstheme="minorHAnsi"/>
                <w:i/>
              </w:rPr>
              <w:t>”</w:t>
            </w:r>
          </w:p>
        </w:tc>
        <w:tc>
          <w:tcPr>
            <w:tcW w:w="6472" w:type="dxa"/>
            <w:tcBorders>
              <w:top w:val="single" w:sz="4" w:space="0" w:color="auto"/>
              <w:left w:val="single" w:sz="4" w:space="0" w:color="auto"/>
              <w:bottom w:val="single" w:sz="4" w:space="0" w:color="auto"/>
              <w:right w:val="single" w:sz="4" w:space="0" w:color="auto"/>
            </w:tcBorders>
            <w:hideMark/>
          </w:tcPr>
          <w:p w14:paraId="78D2271B" w14:textId="77777777" w:rsidR="005E6757" w:rsidRPr="005C3DB7" w:rsidRDefault="005E6757" w:rsidP="008031FA">
            <w:pPr>
              <w:jc w:val="both"/>
              <w:rPr>
                <w:rFonts w:cstheme="minorHAnsi"/>
                <w:i/>
              </w:rPr>
            </w:pPr>
            <w:r w:rsidRPr="005C3DB7">
              <w:rPr>
                <w:rFonts w:eastAsia="Arial" w:cstheme="minorHAnsi"/>
                <w:i/>
                <w:spacing w:val="-1"/>
              </w:rPr>
              <w:t>an i</w:t>
            </w:r>
            <w:r w:rsidRPr="005C3DB7">
              <w:rPr>
                <w:rFonts w:eastAsia="Arial" w:cstheme="minorHAnsi"/>
                <w:i/>
              </w:rPr>
              <w:t>nd</w:t>
            </w:r>
            <w:r w:rsidRPr="005C3DB7">
              <w:rPr>
                <w:rFonts w:eastAsia="Arial" w:cstheme="minorHAnsi"/>
                <w:i/>
                <w:spacing w:val="-1"/>
              </w:rPr>
              <w:t>i</w:t>
            </w:r>
            <w:r w:rsidRPr="005C3DB7">
              <w:rPr>
                <w:rFonts w:eastAsia="Arial" w:cstheme="minorHAnsi"/>
                <w:i/>
                <w:spacing w:val="-2"/>
              </w:rPr>
              <w:t>v</w:t>
            </w:r>
            <w:r w:rsidRPr="005C3DB7">
              <w:rPr>
                <w:rFonts w:eastAsia="Arial" w:cstheme="minorHAnsi"/>
                <w:i/>
                <w:spacing w:val="-1"/>
              </w:rPr>
              <w:t>i</w:t>
            </w:r>
            <w:r w:rsidRPr="005C3DB7">
              <w:rPr>
                <w:rFonts w:eastAsia="Arial" w:cstheme="minorHAnsi"/>
                <w:i/>
              </w:rPr>
              <w:t>du</w:t>
            </w:r>
            <w:r w:rsidRPr="005C3DB7">
              <w:rPr>
                <w:rFonts w:eastAsia="Arial" w:cstheme="minorHAnsi"/>
                <w:i/>
                <w:spacing w:val="2"/>
              </w:rPr>
              <w:t>a</w:t>
            </w:r>
            <w:r w:rsidRPr="005C3DB7">
              <w:rPr>
                <w:rFonts w:eastAsia="Arial" w:cstheme="minorHAnsi"/>
                <w:i/>
              </w:rPr>
              <w:t>l</w:t>
            </w:r>
            <w:r w:rsidRPr="005C3DB7">
              <w:rPr>
                <w:rFonts w:eastAsia="Arial" w:cstheme="minorHAnsi"/>
                <w:i/>
                <w:spacing w:val="47"/>
              </w:rPr>
              <w:t xml:space="preserve"> </w:t>
            </w:r>
            <w:r w:rsidRPr="005C3DB7">
              <w:rPr>
                <w:rFonts w:eastAsia="Arial" w:cstheme="minorHAnsi"/>
                <w:i/>
                <w:spacing w:val="-4"/>
              </w:rPr>
              <w:t>w</w:t>
            </w:r>
            <w:r w:rsidRPr="005C3DB7">
              <w:rPr>
                <w:rFonts w:eastAsia="Arial" w:cstheme="minorHAnsi"/>
                <w:i/>
                <w:spacing w:val="2"/>
              </w:rPr>
              <w:t>h</w:t>
            </w:r>
            <w:r w:rsidRPr="005C3DB7">
              <w:rPr>
                <w:rFonts w:eastAsia="Arial" w:cstheme="minorHAnsi"/>
                <w:i/>
              </w:rPr>
              <w:t>o</w:t>
            </w:r>
            <w:r w:rsidRPr="005C3DB7">
              <w:rPr>
                <w:rFonts w:eastAsia="Arial" w:cstheme="minorHAnsi"/>
                <w:i/>
                <w:spacing w:val="48"/>
              </w:rPr>
              <w:t xml:space="preserve"> </w:t>
            </w:r>
            <w:r w:rsidRPr="005C3DB7">
              <w:rPr>
                <w:rFonts w:eastAsia="Arial" w:cstheme="minorHAnsi"/>
                <w:i/>
                <w:spacing w:val="-1"/>
              </w:rPr>
              <w:t>i</w:t>
            </w:r>
            <w:r w:rsidRPr="005C3DB7">
              <w:rPr>
                <w:rFonts w:eastAsia="Arial" w:cstheme="minorHAnsi"/>
                <w:i/>
              </w:rPr>
              <w:t>s</w:t>
            </w:r>
            <w:r w:rsidRPr="005C3DB7">
              <w:rPr>
                <w:rFonts w:eastAsia="Arial" w:cstheme="minorHAnsi"/>
                <w:i/>
                <w:spacing w:val="49"/>
              </w:rPr>
              <w:t xml:space="preserve"> </w:t>
            </w:r>
            <w:r w:rsidRPr="005C3DB7">
              <w:rPr>
                <w:rFonts w:eastAsia="Arial" w:cstheme="minorHAnsi"/>
                <w:i/>
                <w:spacing w:val="1"/>
              </w:rPr>
              <w:t>t</w:t>
            </w:r>
            <w:r w:rsidRPr="005C3DB7">
              <w:rPr>
                <w:rFonts w:eastAsia="Arial" w:cstheme="minorHAnsi"/>
                <w:i/>
              </w:rPr>
              <w:t>he</w:t>
            </w:r>
            <w:r w:rsidRPr="005C3DB7">
              <w:rPr>
                <w:rFonts w:eastAsia="Arial" w:cstheme="minorHAnsi"/>
                <w:i/>
                <w:spacing w:val="46"/>
              </w:rPr>
              <w:t xml:space="preserve"> </w:t>
            </w:r>
            <w:r w:rsidRPr="005C3DB7">
              <w:rPr>
                <w:rFonts w:eastAsia="Arial" w:cstheme="minorHAnsi"/>
                <w:i/>
              </w:rPr>
              <w:t>sub</w:t>
            </w:r>
            <w:r w:rsidRPr="005C3DB7">
              <w:rPr>
                <w:rFonts w:eastAsia="Arial" w:cstheme="minorHAnsi"/>
                <w:i/>
                <w:spacing w:val="1"/>
              </w:rPr>
              <w:t>j</w:t>
            </w:r>
            <w:r w:rsidRPr="005C3DB7">
              <w:rPr>
                <w:rFonts w:eastAsia="Arial" w:cstheme="minorHAnsi"/>
                <w:i/>
                <w:spacing w:val="-3"/>
              </w:rPr>
              <w:t>e</w:t>
            </w:r>
            <w:r w:rsidRPr="005C3DB7">
              <w:rPr>
                <w:rFonts w:eastAsia="Arial" w:cstheme="minorHAnsi"/>
                <w:i/>
              </w:rPr>
              <w:t>ct</w:t>
            </w:r>
            <w:r w:rsidRPr="005C3DB7">
              <w:rPr>
                <w:rFonts w:eastAsia="Arial" w:cstheme="minorHAnsi"/>
                <w:i/>
                <w:spacing w:val="47"/>
              </w:rPr>
              <w:t xml:space="preserve"> </w:t>
            </w:r>
            <w:r w:rsidRPr="005C3DB7">
              <w:rPr>
                <w:rFonts w:eastAsia="Arial" w:cstheme="minorHAnsi"/>
                <w:i/>
                <w:spacing w:val="-3"/>
              </w:rPr>
              <w:t>o</w:t>
            </w:r>
            <w:r w:rsidRPr="005C3DB7">
              <w:rPr>
                <w:rFonts w:eastAsia="Arial" w:cstheme="minorHAnsi"/>
                <w:i/>
              </w:rPr>
              <w:t>f Pe</w:t>
            </w:r>
            <w:r w:rsidRPr="005C3DB7">
              <w:rPr>
                <w:rFonts w:eastAsia="Arial" w:cstheme="minorHAnsi"/>
                <w:i/>
                <w:spacing w:val="1"/>
              </w:rPr>
              <w:t>r</w:t>
            </w:r>
            <w:r w:rsidRPr="005C3DB7">
              <w:rPr>
                <w:rFonts w:eastAsia="Arial" w:cstheme="minorHAnsi"/>
                <w:i/>
              </w:rPr>
              <w:t>sonal Da</w:t>
            </w:r>
            <w:r w:rsidRPr="005C3DB7">
              <w:rPr>
                <w:rFonts w:eastAsia="Arial" w:cstheme="minorHAnsi"/>
                <w:i/>
                <w:spacing w:val="1"/>
              </w:rPr>
              <w:t>t</w:t>
            </w:r>
            <w:r w:rsidRPr="005C3DB7">
              <w:rPr>
                <w:rFonts w:eastAsia="Arial" w:cstheme="minorHAnsi"/>
                <w:i/>
                <w:spacing w:val="-3"/>
              </w:rPr>
              <w:t>a</w:t>
            </w:r>
            <w:r w:rsidRPr="005C3DB7">
              <w:rPr>
                <w:rFonts w:eastAsia="Arial" w:cstheme="minorHAnsi"/>
                <w:i/>
              </w:rPr>
              <w:t>, i.e. to whom the data relates either directly or indirectly;</w:t>
            </w:r>
          </w:p>
        </w:tc>
      </w:tr>
      <w:tr w:rsidR="005E6757" w:rsidRPr="005C3DB7" w14:paraId="48F40D0A" w14:textId="77777777" w:rsidTr="008031FA">
        <w:tc>
          <w:tcPr>
            <w:tcW w:w="2547" w:type="dxa"/>
            <w:tcBorders>
              <w:top w:val="single" w:sz="4" w:space="0" w:color="auto"/>
              <w:left w:val="single" w:sz="4" w:space="0" w:color="auto"/>
              <w:bottom w:val="single" w:sz="4" w:space="0" w:color="auto"/>
              <w:right w:val="single" w:sz="4" w:space="0" w:color="auto"/>
            </w:tcBorders>
            <w:hideMark/>
          </w:tcPr>
          <w:p w14:paraId="133172AB" w14:textId="77777777" w:rsidR="005E6757" w:rsidRPr="005C3DB7" w:rsidRDefault="005E6757" w:rsidP="008031FA">
            <w:pPr>
              <w:jc w:val="both"/>
              <w:rPr>
                <w:rFonts w:eastAsia="Arial" w:cstheme="minorHAnsi"/>
                <w:i/>
              </w:rPr>
            </w:pPr>
            <w:r w:rsidRPr="005C3DB7">
              <w:rPr>
                <w:rFonts w:eastAsia="Arial" w:cstheme="minorHAnsi"/>
                <w:i/>
                <w:spacing w:val="-1"/>
              </w:rPr>
              <w:t>“Data Protection Legislation”</w:t>
            </w:r>
          </w:p>
        </w:tc>
        <w:tc>
          <w:tcPr>
            <w:tcW w:w="6472" w:type="dxa"/>
            <w:tcBorders>
              <w:top w:val="single" w:sz="4" w:space="0" w:color="auto"/>
              <w:left w:val="single" w:sz="4" w:space="0" w:color="auto"/>
              <w:bottom w:val="single" w:sz="4" w:space="0" w:color="auto"/>
              <w:right w:val="single" w:sz="4" w:space="0" w:color="auto"/>
            </w:tcBorders>
            <w:hideMark/>
          </w:tcPr>
          <w:p w14:paraId="6B08BAD2" w14:textId="77777777" w:rsidR="005E6757" w:rsidRPr="005C3DB7" w:rsidRDefault="005E6757" w:rsidP="008031FA">
            <w:pPr>
              <w:jc w:val="both"/>
              <w:rPr>
                <w:rFonts w:cstheme="minorHAnsi"/>
                <w:i/>
              </w:rPr>
            </w:pPr>
            <w:r w:rsidRPr="005C3DB7">
              <w:rPr>
                <w:rFonts w:eastAsia="Arial" w:cstheme="minorHAnsi"/>
                <w:i/>
                <w:spacing w:val="-1"/>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w:t>
            </w:r>
            <w:proofErr w:type="gramStart"/>
            <w:r w:rsidRPr="005C3DB7">
              <w:rPr>
                <w:rFonts w:eastAsia="Arial" w:cstheme="minorHAnsi"/>
                <w:i/>
                <w:spacing w:val="-1"/>
              </w:rPr>
              <w:t>replaced</w:t>
            </w:r>
            <w:proofErr w:type="gramEnd"/>
            <w:r w:rsidRPr="005C3DB7">
              <w:rPr>
                <w:rFonts w:eastAsia="Arial" w:cstheme="minorHAnsi"/>
                <w:i/>
                <w:spacing w:val="-1"/>
              </w:rPr>
              <w:t xml:space="preserve"> or updated from time to time, including the Privacy and Electronic Communications Directive (2002/58/EC); </w:t>
            </w:r>
          </w:p>
        </w:tc>
      </w:tr>
      <w:tr w:rsidR="005E6757" w:rsidRPr="005C3DB7" w14:paraId="5766F0D8" w14:textId="77777777" w:rsidTr="008031FA">
        <w:tc>
          <w:tcPr>
            <w:tcW w:w="2547" w:type="dxa"/>
            <w:tcBorders>
              <w:top w:val="single" w:sz="4" w:space="0" w:color="auto"/>
              <w:left w:val="single" w:sz="4" w:space="0" w:color="auto"/>
              <w:bottom w:val="single" w:sz="4" w:space="0" w:color="auto"/>
              <w:right w:val="single" w:sz="4" w:space="0" w:color="auto"/>
            </w:tcBorders>
            <w:hideMark/>
          </w:tcPr>
          <w:p w14:paraId="55A5111F" w14:textId="77777777" w:rsidR="005E6757" w:rsidRPr="005C3DB7" w:rsidRDefault="005E6757" w:rsidP="008031FA">
            <w:pPr>
              <w:jc w:val="both"/>
              <w:rPr>
                <w:rFonts w:eastAsia="Arial" w:cstheme="minorHAnsi"/>
                <w:i/>
              </w:rPr>
            </w:pPr>
            <w:r w:rsidRPr="005C3DB7">
              <w:rPr>
                <w:rFonts w:eastAsia="Arial" w:cstheme="minorHAnsi"/>
                <w:i/>
                <w:spacing w:val="1"/>
              </w:rPr>
              <w:t>“</w:t>
            </w:r>
            <w:r w:rsidRPr="005C3DB7">
              <w:rPr>
                <w:rFonts w:eastAsia="Arial" w:cstheme="minorHAnsi"/>
                <w:i/>
                <w:spacing w:val="-1"/>
              </w:rPr>
              <w:t>P</w:t>
            </w:r>
            <w:r w:rsidRPr="005C3DB7">
              <w:rPr>
                <w:rFonts w:eastAsia="Arial" w:cstheme="minorHAnsi"/>
                <w:i/>
              </w:rPr>
              <w:t>e</w:t>
            </w:r>
            <w:r w:rsidRPr="005C3DB7">
              <w:rPr>
                <w:rFonts w:eastAsia="Arial" w:cstheme="minorHAnsi"/>
                <w:i/>
                <w:spacing w:val="1"/>
              </w:rPr>
              <w:t>r</w:t>
            </w:r>
            <w:r w:rsidRPr="005C3DB7">
              <w:rPr>
                <w:rFonts w:eastAsia="Arial" w:cstheme="minorHAnsi"/>
                <w:i/>
              </w:rPr>
              <w:t xml:space="preserve">sonal </w:t>
            </w:r>
            <w:proofErr w:type="gramStart"/>
            <w:r w:rsidRPr="005C3DB7">
              <w:rPr>
                <w:rFonts w:eastAsia="Arial" w:cstheme="minorHAnsi"/>
                <w:i/>
                <w:spacing w:val="-1"/>
              </w:rPr>
              <w:t>D</w:t>
            </w:r>
            <w:r w:rsidRPr="005C3DB7">
              <w:rPr>
                <w:rFonts w:eastAsia="Arial" w:cstheme="minorHAnsi"/>
                <w:i/>
                <w:spacing w:val="-3"/>
              </w:rPr>
              <w:t>a</w:t>
            </w:r>
            <w:r w:rsidRPr="005C3DB7">
              <w:rPr>
                <w:rFonts w:eastAsia="Arial" w:cstheme="minorHAnsi"/>
                <w:i/>
                <w:spacing w:val="1"/>
              </w:rPr>
              <w:t>t</w:t>
            </w:r>
            <w:r w:rsidRPr="005C3DB7">
              <w:rPr>
                <w:rFonts w:eastAsia="Arial" w:cstheme="minorHAnsi"/>
                <w:i/>
              </w:rPr>
              <w:t xml:space="preserve">a”   </w:t>
            </w:r>
            <w:proofErr w:type="gramEnd"/>
            <w:r w:rsidRPr="005C3DB7">
              <w:rPr>
                <w:rFonts w:eastAsia="Arial" w:cstheme="minorHAnsi"/>
                <w:i/>
              </w:rPr>
              <w:t xml:space="preserve">                </w:t>
            </w:r>
          </w:p>
        </w:tc>
        <w:tc>
          <w:tcPr>
            <w:tcW w:w="6472" w:type="dxa"/>
            <w:tcBorders>
              <w:top w:val="single" w:sz="4" w:space="0" w:color="auto"/>
              <w:left w:val="single" w:sz="4" w:space="0" w:color="auto"/>
              <w:bottom w:val="single" w:sz="4" w:space="0" w:color="auto"/>
              <w:right w:val="single" w:sz="4" w:space="0" w:color="auto"/>
            </w:tcBorders>
            <w:hideMark/>
          </w:tcPr>
          <w:p w14:paraId="388EBFF5" w14:textId="77777777" w:rsidR="005E6757" w:rsidRPr="005C3DB7" w:rsidRDefault="005E6757" w:rsidP="008031FA">
            <w:pPr>
              <w:jc w:val="both"/>
              <w:rPr>
                <w:rFonts w:cstheme="minorHAnsi"/>
                <w:i/>
              </w:rPr>
            </w:pPr>
            <w:r w:rsidRPr="005C3DB7">
              <w:rPr>
                <w:rFonts w:cstheme="minorHAnsi"/>
                <w:i/>
              </w:rPr>
              <w:t xml:space="preserve">any information relating to an identified or identifiable natural person that is processed by the Provider </w:t>
            </w:r>
            <w:proofErr w:type="gramStart"/>
            <w:r w:rsidRPr="005C3DB7">
              <w:rPr>
                <w:rFonts w:cstheme="minorHAnsi"/>
                <w:i/>
              </w:rPr>
              <w:t>as a result of</w:t>
            </w:r>
            <w:proofErr w:type="gramEnd"/>
            <w:r w:rsidRPr="005C3DB7">
              <w:rPr>
                <w:rFonts w:cstheme="minorHAnsi"/>
                <w:i/>
              </w:rPr>
              <w:t xml:space="preserve">, or in connection with, the provision of the Services.  An identifiable natural person is one who can be identified, directly or indirectly, </w:t>
            </w:r>
            <w:proofErr w:type="gramStart"/>
            <w:r w:rsidRPr="005C3DB7">
              <w:rPr>
                <w:rFonts w:cstheme="minorHAnsi"/>
                <w:i/>
              </w:rPr>
              <w:t>in particular by</w:t>
            </w:r>
            <w:proofErr w:type="gramEnd"/>
            <w:r w:rsidRPr="005C3DB7">
              <w:rPr>
                <w:rFonts w:cstheme="minorHAnsi"/>
                <w:i/>
              </w:rPr>
              <w:t xml:space="preserve"> reference to an identifier such as a name, identification number, location data, an online identifier or to one or more factors specific to the physical, physiological, genetic, mental, economic, cultural or social identity of that natural person;</w:t>
            </w:r>
          </w:p>
        </w:tc>
      </w:tr>
      <w:tr w:rsidR="005E6757" w:rsidRPr="005C3DB7" w14:paraId="10CC36B6" w14:textId="77777777" w:rsidTr="008031FA">
        <w:tc>
          <w:tcPr>
            <w:tcW w:w="2547" w:type="dxa"/>
            <w:tcBorders>
              <w:top w:val="single" w:sz="4" w:space="0" w:color="auto"/>
              <w:left w:val="single" w:sz="4" w:space="0" w:color="auto"/>
              <w:bottom w:val="single" w:sz="4" w:space="0" w:color="auto"/>
              <w:right w:val="single" w:sz="4" w:space="0" w:color="auto"/>
            </w:tcBorders>
            <w:hideMark/>
          </w:tcPr>
          <w:p w14:paraId="23327C51" w14:textId="77777777" w:rsidR="005E6757" w:rsidRPr="005C3DB7" w:rsidRDefault="005E6757" w:rsidP="008031FA">
            <w:pPr>
              <w:jc w:val="both"/>
              <w:rPr>
                <w:rFonts w:eastAsia="Arial" w:cstheme="minorHAnsi"/>
                <w:i/>
              </w:rPr>
            </w:pPr>
            <w:r w:rsidRPr="005C3DB7">
              <w:rPr>
                <w:rFonts w:cstheme="minorHAnsi"/>
                <w:i/>
              </w:rPr>
              <w:t xml:space="preserve">“Processing, processes and </w:t>
            </w:r>
            <w:proofErr w:type="gramStart"/>
            <w:r w:rsidRPr="005C3DB7">
              <w:rPr>
                <w:rFonts w:cstheme="minorHAnsi"/>
                <w:i/>
              </w:rPr>
              <w:t>process</w:t>
            </w:r>
            <w:proofErr w:type="gramEnd"/>
            <w:r w:rsidRPr="005C3DB7">
              <w:rPr>
                <w:rFonts w:cstheme="minorHAnsi"/>
                <w:i/>
              </w:rPr>
              <w:t>”</w:t>
            </w:r>
          </w:p>
        </w:tc>
        <w:tc>
          <w:tcPr>
            <w:tcW w:w="6472" w:type="dxa"/>
            <w:tcBorders>
              <w:top w:val="single" w:sz="4" w:space="0" w:color="auto"/>
              <w:left w:val="single" w:sz="4" w:space="0" w:color="auto"/>
              <w:bottom w:val="single" w:sz="4" w:space="0" w:color="auto"/>
              <w:right w:val="single" w:sz="4" w:space="0" w:color="auto"/>
            </w:tcBorders>
            <w:hideMark/>
          </w:tcPr>
          <w:p w14:paraId="62D7EDD7" w14:textId="77777777" w:rsidR="005E6757" w:rsidRPr="005C3DB7" w:rsidRDefault="005E6757" w:rsidP="008031FA">
            <w:pPr>
              <w:jc w:val="both"/>
              <w:rPr>
                <w:rFonts w:cstheme="minorHAnsi"/>
                <w:i/>
              </w:rPr>
            </w:pPr>
            <w:r w:rsidRPr="005C3DB7">
              <w:rPr>
                <w:rFonts w:cstheme="minorHAnsi"/>
                <w:i/>
              </w:rPr>
              <w:t xml:space="preserve">either any activity that involves the use of Personal Data or as the Data Protection Legislation may otherwise define processing, </w:t>
            </w:r>
            <w:proofErr w:type="gramStart"/>
            <w:r w:rsidRPr="005C3DB7">
              <w:rPr>
                <w:rFonts w:cstheme="minorHAnsi"/>
                <w:i/>
              </w:rPr>
              <w:t>processes</w:t>
            </w:r>
            <w:proofErr w:type="gramEnd"/>
            <w:r w:rsidRPr="005C3DB7">
              <w:rPr>
                <w:rFonts w:cstheme="minorHAnsi"/>
                <w:i/>
              </w:rPr>
              <w:t xml:space="preserve"> or process. It includes any operation or set of operations which is performed on personal data or on sets of personal data, </w:t>
            </w:r>
            <w:proofErr w:type="gramStart"/>
            <w:r w:rsidRPr="005C3DB7">
              <w:rPr>
                <w:rFonts w:cstheme="minorHAnsi"/>
                <w:i/>
              </w:rPr>
              <w:t>whether or not</w:t>
            </w:r>
            <w:proofErr w:type="gramEnd"/>
            <w:r w:rsidRPr="005C3DB7">
              <w:rPr>
                <w:rFonts w:cstheme="minorHAnsi"/>
                <w:i/>
              </w:rPr>
              <w:t xml:space="preserve"> by automated means, such as collection, recording. organisation, structuring, storage, adaptation or alteration, retrieval, consultation, use, disclosure by transmission, dissemination or otherwise making available, alignment or combination, restriction, </w:t>
            </w:r>
            <w:proofErr w:type="gramStart"/>
            <w:r w:rsidRPr="005C3DB7">
              <w:rPr>
                <w:rFonts w:cstheme="minorHAnsi"/>
                <w:i/>
              </w:rPr>
              <w:t>erasure</w:t>
            </w:r>
            <w:proofErr w:type="gramEnd"/>
            <w:r w:rsidRPr="005C3DB7">
              <w:rPr>
                <w:rFonts w:cstheme="minorHAnsi"/>
                <w:i/>
              </w:rPr>
              <w:t xml:space="preserve"> or destruction. Processing also includes transferring Personal Data to third parties;</w:t>
            </w:r>
          </w:p>
        </w:tc>
      </w:tr>
      <w:tr w:rsidR="005E6757" w:rsidRPr="005C3DB7" w14:paraId="6EFA5229" w14:textId="77777777" w:rsidTr="008031FA">
        <w:tc>
          <w:tcPr>
            <w:tcW w:w="2547" w:type="dxa"/>
            <w:tcBorders>
              <w:top w:val="single" w:sz="4" w:space="0" w:color="auto"/>
              <w:left w:val="single" w:sz="4" w:space="0" w:color="auto"/>
              <w:bottom w:val="single" w:sz="4" w:space="0" w:color="auto"/>
              <w:right w:val="single" w:sz="4" w:space="0" w:color="auto"/>
            </w:tcBorders>
            <w:hideMark/>
          </w:tcPr>
          <w:p w14:paraId="055BA349" w14:textId="77777777" w:rsidR="005E6757" w:rsidRPr="005C3DB7" w:rsidRDefault="005E6757" w:rsidP="008031FA">
            <w:pPr>
              <w:jc w:val="both"/>
              <w:rPr>
                <w:rFonts w:eastAsia="Arial" w:cstheme="minorHAnsi"/>
                <w:i/>
                <w:spacing w:val="1"/>
              </w:rPr>
            </w:pPr>
            <w:r w:rsidRPr="005C3DB7">
              <w:rPr>
                <w:i/>
              </w:rPr>
              <w:t>“SCC”</w:t>
            </w:r>
          </w:p>
        </w:tc>
        <w:tc>
          <w:tcPr>
            <w:tcW w:w="6472" w:type="dxa"/>
            <w:tcBorders>
              <w:top w:val="single" w:sz="4" w:space="0" w:color="auto"/>
              <w:left w:val="single" w:sz="4" w:space="0" w:color="auto"/>
              <w:bottom w:val="single" w:sz="4" w:space="0" w:color="auto"/>
              <w:right w:val="single" w:sz="4" w:space="0" w:color="auto"/>
            </w:tcBorders>
            <w:hideMark/>
          </w:tcPr>
          <w:p w14:paraId="2793DFB8" w14:textId="77777777" w:rsidR="005E6757" w:rsidRPr="005C3DB7" w:rsidRDefault="005E6757" w:rsidP="008031FA">
            <w:pPr>
              <w:jc w:val="both"/>
              <w:rPr>
                <w:rFonts w:eastAsia="Arial" w:cstheme="minorHAnsi"/>
                <w:i/>
                <w:spacing w:val="1"/>
              </w:rPr>
            </w:pPr>
            <w:r w:rsidRPr="005C3DB7">
              <w:rPr>
                <w:i/>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5E6757" w:rsidRPr="005C3DB7" w14:paraId="561BB221" w14:textId="77777777" w:rsidTr="008031FA">
        <w:tc>
          <w:tcPr>
            <w:tcW w:w="2547" w:type="dxa"/>
            <w:tcBorders>
              <w:top w:val="single" w:sz="4" w:space="0" w:color="auto"/>
              <w:left w:val="single" w:sz="4" w:space="0" w:color="auto"/>
              <w:bottom w:val="single" w:sz="4" w:space="0" w:color="auto"/>
              <w:right w:val="single" w:sz="4" w:space="0" w:color="auto"/>
            </w:tcBorders>
            <w:hideMark/>
          </w:tcPr>
          <w:p w14:paraId="142ED134" w14:textId="77777777" w:rsidR="005E6757" w:rsidRPr="005C3DB7" w:rsidRDefault="005E6757" w:rsidP="008031FA">
            <w:pPr>
              <w:jc w:val="both"/>
              <w:rPr>
                <w:rFonts w:eastAsia="Arial" w:cstheme="minorHAnsi"/>
                <w:i/>
              </w:rPr>
            </w:pPr>
            <w:r w:rsidRPr="005C3DB7">
              <w:rPr>
                <w:rFonts w:eastAsia="Arial" w:cstheme="minorHAnsi"/>
                <w:i/>
                <w:spacing w:val="1"/>
              </w:rPr>
              <w:t>“</w:t>
            </w:r>
            <w:proofErr w:type="gramStart"/>
            <w:r w:rsidRPr="005C3DB7">
              <w:rPr>
                <w:rFonts w:eastAsia="Arial" w:cstheme="minorHAnsi"/>
                <w:i/>
                <w:spacing w:val="-1"/>
              </w:rPr>
              <w:t>S</w:t>
            </w:r>
            <w:r w:rsidRPr="005C3DB7">
              <w:rPr>
                <w:rFonts w:eastAsia="Arial" w:cstheme="minorHAnsi"/>
                <w:i/>
              </w:rPr>
              <w:t>e</w:t>
            </w:r>
            <w:r w:rsidRPr="005C3DB7">
              <w:rPr>
                <w:rFonts w:eastAsia="Arial" w:cstheme="minorHAnsi"/>
                <w:i/>
                <w:spacing w:val="1"/>
              </w:rPr>
              <w:t>r</w:t>
            </w:r>
            <w:r w:rsidRPr="005C3DB7">
              <w:rPr>
                <w:rFonts w:eastAsia="Arial" w:cstheme="minorHAnsi"/>
                <w:i/>
                <w:spacing w:val="-2"/>
              </w:rPr>
              <w:t>v</w:t>
            </w:r>
            <w:r w:rsidRPr="005C3DB7">
              <w:rPr>
                <w:rFonts w:eastAsia="Arial" w:cstheme="minorHAnsi"/>
                <w:i/>
                <w:spacing w:val="-1"/>
              </w:rPr>
              <w:t>i</w:t>
            </w:r>
            <w:r w:rsidRPr="005C3DB7">
              <w:rPr>
                <w:rFonts w:eastAsia="Arial" w:cstheme="minorHAnsi"/>
                <w:i/>
              </w:rPr>
              <w:t xml:space="preserve">ces”   </w:t>
            </w:r>
            <w:proofErr w:type="gramEnd"/>
            <w:r w:rsidRPr="005C3DB7">
              <w:rPr>
                <w:rFonts w:eastAsia="Arial" w:cstheme="minorHAnsi"/>
                <w:i/>
              </w:rPr>
              <w:t xml:space="preserve">                       </w:t>
            </w:r>
          </w:p>
        </w:tc>
        <w:tc>
          <w:tcPr>
            <w:tcW w:w="6472" w:type="dxa"/>
            <w:tcBorders>
              <w:top w:val="single" w:sz="4" w:space="0" w:color="auto"/>
              <w:left w:val="single" w:sz="4" w:space="0" w:color="auto"/>
              <w:bottom w:val="single" w:sz="4" w:space="0" w:color="auto"/>
              <w:right w:val="single" w:sz="4" w:space="0" w:color="auto"/>
            </w:tcBorders>
            <w:hideMark/>
          </w:tcPr>
          <w:p w14:paraId="631C775A" w14:textId="77777777" w:rsidR="005E6757" w:rsidRPr="005C3DB7" w:rsidRDefault="005E6757" w:rsidP="008031FA">
            <w:pPr>
              <w:jc w:val="both"/>
              <w:rPr>
                <w:rFonts w:cstheme="minorHAnsi"/>
                <w:i/>
              </w:rPr>
            </w:pPr>
            <w:r w:rsidRPr="005C3DB7">
              <w:rPr>
                <w:rFonts w:eastAsia="Arial" w:cstheme="minorHAnsi"/>
                <w:i/>
                <w:spacing w:val="1"/>
              </w:rPr>
              <w:t>refers to</w:t>
            </w:r>
            <w:r w:rsidRPr="005C3DB7">
              <w:rPr>
                <w:rFonts w:eastAsia="Arial" w:cstheme="minorHAnsi"/>
                <w:i/>
                <w:spacing w:val="3"/>
              </w:rPr>
              <w:t xml:space="preserve"> </w:t>
            </w:r>
            <w:r w:rsidRPr="005C3DB7">
              <w:rPr>
                <w:rFonts w:eastAsia="Arial" w:cstheme="minorHAnsi"/>
                <w:i/>
                <w:spacing w:val="1"/>
              </w:rPr>
              <w:t>t</w:t>
            </w:r>
            <w:r w:rsidRPr="005C3DB7">
              <w:rPr>
                <w:rFonts w:eastAsia="Arial" w:cstheme="minorHAnsi"/>
                <w:i/>
              </w:rPr>
              <w:t>he</w:t>
            </w:r>
            <w:r w:rsidRPr="005C3DB7">
              <w:rPr>
                <w:rFonts w:eastAsia="Arial" w:cstheme="minorHAnsi"/>
                <w:i/>
                <w:spacing w:val="2"/>
              </w:rPr>
              <w:t xml:space="preserve"> </w:t>
            </w:r>
            <w:r w:rsidRPr="005C3DB7">
              <w:rPr>
                <w:rFonts w:eastAsia="Arial" w:cstheme="minorHAnsi"/>
                <w:i/>
              </w:rPr>
              <w:t>s</w:t>
            </w:r>
            <w:r w:rsidRPr="005C3DB7">
              <w:rPr>
                <w:rFonts w:eastAsia="Arial" w:cstheme="minorHAnsi"/>
                <w:i/>
                <w:spacing w:val="-3"/>
              </w:rPr>
              <w:t>e</w:t>
            </w:r>
            <w:r w:rsidRPr="005C3DB7">
              <w:rPr>
                <w:rFonts w:eastAsia="Arial" w:cstheme="minorHAnsi"/>
                <w:i/>
                <w:spacing w:val="1"/>
              </w:rPr>
              <w:t>r</w:t>
            </w:r>
            <w:r w:rsidRPr="005C3DB7">
              <w:rPr>
                <w:rFonts w:eastAsia="Arial" w:cstheme="minorHAnsi"/>
                <w:i/>
                <w:spacing w:val="-2"/>
              </w:rPr>
              <w:t>v</w:t>
            </w:r>
            <w:r w:rsidRPr="005C3DB7">
              <w:rPr>
                <w:rFonts w:eastAsia="Arial" w:cstheme="minorHAnsi"/>
                <w:i/>
                <w:spacing w:val="-1"/>
              </w:rPr>
              <w:t>i</w:t>
            </w:r>
            <w:r w:rsidRPr="005C3DB7">
              <w:rPr>
                <w:rFonts w:eastAsia="Arial" w:cstheme="minorHAnsi"/>
                <w:i/>
              </w:rPr>
              <w:t>ces</w:t>
            </w:r>
            <w:r w:rsidRPr="005C3DB7">
              <w:rPr>
                <w:rFonts w:eastAsia="Arial" w:cstheme="minorHAnsi"/>
                <w:i/>
                <w:spacing w:val="3"/>
              </w:rPr>
              <w:t xml:space="preserve"> </w:t>
            </w:r>
            <w:r w:rsidRPr="005C3DB7">
              <w:rPr>
                <w:rFonts w:eastAsia="Arial" w:cstheme="minorHAnsi"/>
                <w:i/>
                <w:spacing w:val="1"/>
              </w:rPr>
              <w:t>t</w:t>
            </w:r>
            <w:r w:rsidRPr="005C3DB7">
              <w:rPr>
                <w:rFonts w:eastAsia="Arial" w:cstheme="minorHAnsi"/>
                <w:i/>
              </w:rPr>
              <w:t>o</w:t>
            </w:r>
            <w:r w:rsidRPr="005C3DB7">
              <w:rPr>
                <w:rFonts w:eastAsia="Arial" w:cstheme="minorHAnsi"/>
                <w:i/>
                <w:spacing w:val="2"/>
              </w:rPr>
              <w:t xml:space="preserve"> </w:t>
            </w:r>
            <w:r w:rsidRPr="005C3DB7">
              <w:rPr>
                <w:rFonts w:eastAsia="Arial" w:cstheme="minorHAnsi"/>
                <w:i/>
              </w:rPr>
              <w:t>be</w:t>
            </w:r>
            <w:r w:rsidRPr="005C3DB7">
              <w:rPr>
                <w:rFonts w:eastAsia="Arial" w:cstheme="minorHAnsi"/>
                <w:i/>
                <w:spacing w:val="2"/>
              </w:rPr>
              <w:t xml:space="preserve"> </w:t>
            </w:r>
            <w:r w:rsidRPr="005C3DB7">
              <w:rPr>
                <w:rFonts w:eastAsia="Arial" w:cstheme="minorHAnsi"/>
                <w:i/>
              </w:rPr>
              <w:t>ca</w:t>
            </w:r>
            <w:r w:rsidRPr="005C3DB7">
              <w:rPr>
                <w:rFonts w:eastAsia="Arial" w:cstheme="minorHAnsi"/>
                <w:i/>
                <w:spacing w:val="1"/>
              </w:rPr>
              <w:t>rr</w:t>
            </w:r>
            <w:r w:rsidRPr="005C3DB7">
              <w:rPr>
                <w:rFonts w:eastAsia="Arial" w:cstheme="minorHAnsi"/>
                <w:i/>
                <w:spacing w:val="-1"/>
              </w:rPr>
              <w:t>i</w:t>
            </w:r>
            <w:r w:rsidRPr="005C3DB7">
              <w:rPr>
                <w:rFonts w:eastAsia="Arial" w:cstheme="minorHAnsi"/>
                <w:i/>
              </w:rPr>
              <w:t>ed</w:t>
            </w:r>
            <w:r w:rsidRPr="005C3DB7">
              <w:rPr>
                <w:rFonts w:eastAsia="Arial" w:cstheme="minorHAnsi"/>
                <w:i/>
                <w:spacing w:val="2"/>
              </w:rPr>
              <w:t xml:space="preserve"> </w:t>
            </w:r>
            <w:r w:rsidRPr="005C3DB7">
              <w:rPr>
                <w:rFonts w:eastAsia="Arial" w:cstheme="minorHAnsi"/>
                <w:i/>
              </w:rPr>
              <w:t>out</w:t>
            </w:r>
            <w:r w:rsidRPr="005C3DB7">
              <w:rPr>
                <w:rFonts w:eastAsia="Arial" w:cstheme="minorHAnsi"/>
                <w:i/>
                <w:spacing w:val="4"/>
              </w:rPr>
              <w:t xml:space="preserve"> </w:t>
            </w:r>
            <w:r w:rsidRPr="005C3DB7">
              <w:rPr>
                <w:rFonts w:eastAsia="Arial" w:cstheme="minorHAnsi"/>
                <w:i/>
              </w:rPr>
              <w:t xml:space="preserve">by </w:t>
            </w:r>
            <w:r w:rsidRPr="005C3DB7">
              <w:rPr>
                <w:rFonts w:eastAsia="Arial" w:cstheme="minorHAnsi"/>
                <w:i/>
                <w:spacing w:val="1"/>
              </w:rPr>
              <w:t>t</w:t>
            </w:r>
            <w:r w:rsidRPr="005C3DB7">
              <w:rPr>
                <w:rFonts w:eastAsia="Arial" w:cstheme="minorHAnsi"/>
                <w:i/>
              </w:rPr>
              <w:t xml:space="preserve">he </w:t>
            </w:r>
            <w:r w:rsidRPr="005C3DB7">
              <w:rPr>
                <w:rFonts w:eastAsia="Arial" w:cstheme="minorHAnsi"/>
                <w:i/>
                <w:spacing w:val="-1"/>
              </w:rPr>
              <w:t>D</w:t>
            </w:r>
            <w:r w:rsidRPr="005C3DB7">
              <w:rPr>
                <w:rFonts w:eastAsia="Arial" w:cstheme="minorHAnsi"/>
                <w:i/>
              </w:rPr>
              <w:t>a</w:t>
            </w:r>
            <w:r w:rsidRPr="005C3DB7">
              <w:rPr>
                <w:rFonts w:eastAsia="Arial" w:cstheme="minorHAnsi"/>
                <w:i/>
                <w:spacing w:val="1"/>
              </w:rPr>
              <w:t>t</w:t>
            </w:r>
            <w:r w:rsidRPr="005C3DB7">
              <w:rPr>
                <w:rFonts w:eastAsia="Arial" w:cstheme="minorHAnsi"/>
                <w:i/>
              </w:rPr>
              <w:t>a</w:t>
            </w:r>
            <w:r w:rsidRPr="005C3DB7">
              <w:rPr>
                <w:rFonts w:eastAsia="Arial" w:cstheme="minorHAnsi"/>
                <w:i/>
                <w:spacing w:val="3"/>
              </w:rPr>
              <w:t xml:space="preserve"> </w:t>
            </w:r>
            <w:r w:rsidRPr="005C3DB7">
              <w:rPr>
                <w:rFonts w:eastAsia="Arial" w:cstheme="minorHAnsi"/>
                <w:i/>
                <w:spacing w:val="-1"/>
              </w:rPr>
              <w:t>P</w:t>
            </w:r>
            <w:r w:rsidRPr="005C3DB7">
              <w:rPr>
                <w:rFonts w:eastAsia="Arial" w:cstheme="minorHAnsi"/>
                <w:i/>
                <w:spacing w:val="1"/>
              </w:rPr>
              <w:t>r</w:t>
            </w:r>
            <w:r w:rsidRPr="005C3DB7">
              <w:rPr>
                <w:rFonts w:eastAsia="Arial" w:cstheme="minorHAnsi"/>
                <w:i/>
              </w:rPr>
              <w:t>oce</w:t>
            </w:r>
            <w:r w:rsidRPr="005C3DB7">
              <w:rPr>
                <w:rFonts w:eastAsia="Arial" w:cstheme="minorHAnsi"/>
                <w:i/>
                <w:spacing w:val="-2"/>
              </w:rPr>
              <w:t>s</w:t>
            </w:r>
            <w:r w:rsidRPr="005C3DB7">
              <w:rPr>
                <w:rFonts w:eastAsia="Arial" w:cstheme="minorHAnsi"/>
                <w:i/>
              </w:rPr>
              <w:t>sor</w:t>
            </w:r>
            <w:r w:rsidRPr="005C3DB7">
              <w:rPr>
                <w:rFonts w:eastAsia="Arial" w:cstheme="minorHAnsi"/>
                <w:i/>
                <w:spacing w:val="4"/>
              </w:rPr>
              <w:t xml:space="preserve"> </w:t>
            </w:r>
            <w:r w:rsidRPr="005C3DB7">
              <w:rPr>
                <w:rFonts w:eastAsia="Arial" w:cstheme="minorHAnsi"/>
                <w:i/>
              </w:rPr>
              <w:t>und</w:t>
            </w:r>
            <w:r w:rsidRPr="005C3DB7">
              <w:rPr>
                <w:rFonts w:eastAsia="Arial" w:cstheme="minorHAnsi"/>
                <w:i/>
                <w:spacing w:val="-3"/>
              </w:rPr>
              <w:t>e</w:t>
            </w:r>
            <w:r w:rsidRPr="005C3DB7">
              <w:rPr>
                <w:rFonts w:eastAsia="Arial" w:cstheme="minorHAnsi"/>
                <w:i/>
              </w:rPr>
              <w:t>r</w:t>
            </w:r>
            <w:r w:rsidRPr="005C3DB7">
              <w:rPr>
                <w:rFonts w:eastAsia="Arial" w:cstheme="minorHAnsi"/>
                <w:i/>
                <w:spacing w:val="2"/>
              </w:rPr>
              <w:t xml:space="preserve"> </w:t>
            </w:r>
            <w:r w:rsidRPr="005C3DB7">
              <w:rPr>
                <w:rFonts w:eastAsia="Arial" w:cstheme="minorHAnsi"/>
                <w:i/>
                <w:spacing w:val="1"/>
              </w:rPr>
              <w:t>t</w:t>
            </w:r>
            <w:r w:rsidRPr="005C3DB7">
              <w:rPr>
                <w:rFonts w:eastAsia="Arial" w:cstheme="minorHAnsi"/>
                <w:i/>
              </w:rPr>
              <w:t xml:space="preserve">he </w:t>
            </w:r>
            <w:r w:rsidRPr="005C3DB7">
              <w:rPr>
                <w:rFonts w:eastAsia="Arial" w:cstheme="minorHAnsi"/>
                <w:i/>
                <w:spacing w:val="1"/>
              </w:rPr>
              <w:t>t</w:t>
            </w:r>
            <w:r w:rsidRPr="005C3DB7">
              <w:rPr>
                <w:rFonts w:eastAsia="Arial" w:cstheme="minorHAnsi"/>
                <w:i/>
              </w:rPr>
              <w:t>e</w:t>
            </w:r>
            <w:r w:rsidRPr="005C3DB7">
              <w:rPr>
                <w:rFonts w:eastAsia="Arial" w:cstheme="minorHAnsi"/>
                <w:i/>
                <w:spacing w:val="-2"/>
              </w:rPr>
              <w:t>r</w:t>
            </w:r>
            <w:r w:rsidRPr="005C3DB7">
              <w:rPr>
                <w:rFonts w:eastAsia="Arial" w:cstheme="minorHAnsi"/>
                <w:i/>
                <w:spacing w:val="1"/>
              </w:rPr>
              <w:t>m</w:t>
            </w:r>
            <w:r w:rsidRPr="005C3DB7">
              <w:rPr>
                <w:rFonts w:eastAsia="Arial" w:cstheme="minorHAnsi"/>
                <w:i/>
              </w:rPr>
              <w:t>s</w:t>
            </w:r>
            <w:r w:rsidRPr="005C3DB7">
              <w:rPr>
                <w:rFonts w:eastAsia="Arial" w:cstheme="minorHAnsi"/>
                <w:i/>
                <w:spacing w:val="3"/>
              </w:rPr>
              <w:t xml:space="preserve"> </w:t>
            </w:r>
            <w:r w:rsidRPr="005C3DB7">
              <w:rPr>
                <w:rFonts w:eastAsia="Arial" w:cstheme="minorHAnsi"/>
                <w:i/>
                <w:spacing w:val="-3"/>
              </w:rPr>
              <w:t>o</w:t>
            </w:r>
            <w:r w:rsidRPr="005C3DB7">
              <w:rPr>
                <w:rFonts w:eastAsia="Arial" w:cstheme="minorHAnsi"/>
                <w:i/>
              </w:rPr>
              <w:t>f</w:t>
            </w:r>
            <w:r w:rsidRPr="005C3DB7">
              <w:rPr>
                <w:rFonts w:eastAsia="Arial" w:cstheme="minorHAnsi"/>
                <w:i/>
                <w:spacing w:val="2"/>
              </w:rPr>
              <w:t xml:space="preserve"> </w:t>
            </w:r>
            <w:r w:rsidRPr="005C3DB7">
              <w:rPr>
                <w:rFonts w:eastAsia="Arial" w:cstheme="minorHAnsi"/>
                <w:i/>
                <w:spacing w:val="1"/>
              </w:rPr>
              <w:t>t</w:t>
            </w:r>
            <w:r w:rsidRPr="005C3DB7">
              <w:rPr>
                <w:rFonts w:eastAsia="Arial" w:cstheme="minorHAnsi"/>
                <w:i/>
              </w:rPr>
              <w:t xml:space="preserve">he </w:t>
            </w:r>
            <w:r w:rsidRPr="005C3DB7">
              <w:rPr>
                <w:rFonts w:eastAsia="Arial" w:cstheme="minorHAnsi"/>
                <w:i/>
                <w:spacing w:val="1"/>
              </w:rPr>
              <w:t>M</w:t>
            </w:r>
            <w:r w:rsidRPr="005C3DB7">
              <w:rPr>
                <w:rFonts w:eastAsia="Arial" w:cstheme="minorHAnsi"/>
                <w:i/>
              </w:rPr>
              <w:t>as</w:t>
            </w:r>
            <w:r w:rsidRPr="005C3DB7">
              <w:rPr>
                <w:rFonts w:eastAsia="Arial" w:cstheme="minorHAnsi"/>
                <w:i/>
                <w:spacing w:val="1"/>
              </w:rPr>
              <w:t>t</w:t>
            </w:r>
            <w:r w:rsidRPr="005C3DB7">
              <w:rPr>
                <w:rFonts w:eastAsia="Arial" w:cstheme="minorHAnsi"/>
                <w:i/>
                <w:spacing w:val="-3"/>
              </w:rPr>
              <w:t>e</w:t>
            </w:r>
            <w:r w:rsidRPr="005C3DB7">
              <w:rPr>
                <w:rFonts w:eastAsia="Arial" w:cstheme="minorHAnsi"/>
                <w:i/>
              </w:rPr>
              <w:t>r</w:t>
            </w:r>
            <w:r w:rsidRPr="005C3DB7">
              <w:rPr>
                <w:rFonts w:eastAsia="Arial" w:cstheme="minorHAnsi"/>
                <w:i/>
                <w:spacing w:val="2"/>
              </w:rPr>
              <w:t xml:space="preserve"> </w:t>
            </w:r>
            <w:r w:rsidRPr="005C3DB7">
              <w:rPr>
                <w:rFonts w:eastAsia="Arial" w:cstheme="minorHAnsi"/>
                <w:i/>
                <w:spacing w:val="-1"/>
              </w:rPr>
              <w:t>Agreement</w:t>
            </w:r>
            <w:r w:rsidRPr="005C3DB7">
              <w:rPr>
                <w:rFonts w:eastAsia="Arial" w:cstheme="minorHAnsi"/>
                <w:i/>
              </w:rPr>
              <w:t>.</w:t>
            </w:r>
          </w:p>
        </w:tc>
      </w:tr>
    </w:tbl>
    <w:p w14:paraId="7F8D6E2E" w14:textId="77777777" w:rsidR="005E6757" w:rsidRPr="005C3DB7" w:rsidRDefault="005E6757" w:rsidP="005E6757">
      <w:pPr>
        <w:spacing w:after="0" w:line="276" w:lineRule="auto"/>
        <w:ind w:right="84"/>
        <w:contextualSpacing/>
        <w:jc w:val="both"/>
        <w:rPr>
          <w:rFonts w:eastAsia="Arial" w:cstheme="minorHAnsi"/>
          <w:i/>
        </w:rPr>
      </w:pPr>
    </w:p>
    <w:p w14:paraId="6FC8E4E0" w14:textId="77777777" w:rsidR="005E6757" w:rsidRPr="005C3DB7" w:rsidRDefault="005E6757" w:rsidP="005E6757">
      <w:pPr>
        <w:jc w:val="both"/>
        <w:rPr>
          <w:i/>
        </w:rPr>
      </w:pPr>
      <w:r w:rsidRPr="005C3DB7">
        <w:rPr>
          <w:i/>
        </w:rPr>
        <w:lastRenderedPageBreak/>
        <w:t>The Parties acknowledge that for the purposes of Data Protection Legislation, in performing its obligations under this Agreement, the Supplier, to the extent that it processes Personal Data received from the Provider, is a "</w:t>
      </w:r>
      <w:r w:rsidRPr="005C3DB7">
        <w:rPr>
          <w:b/>
          <w:i/>
        </w:rPr>
        <w:t>Data Processor</w:t>
      </w:r>
      <w:r w:rsidRPr="005C3DB7">
        <w:rPr>
          <w:i/>
        </w:rPr>
        <w:t>" and the Provider is the "</w:t>
      </w:r>
      <w:r w:rsidRPr="005C3DB7">
        <w:rPr>
          <w:b/>
          <w:i/>
        </w:rPr>
        <w:t>Data Controller</w:t>
      </w:r>
      <w:r w:rsidRPr="005C3DB7">
        <w:rPr>
          <w:i/>
        </w:rPr>
        <w:t>"; as defined in the Data Protection Legislation.</w:t>
      </w:r>
    </w:p>
    <w:p w14:paraId="0901637C" w14:textId="77777777" w:rsidR="005E6757" w:rsidRPr="005C3DB7" w:rsidRDefault="005E6757" w:rsidP="005E6757">
      <w:pPr>
        <w:pStyle w:val="ListParagraph"/>
        <w:tabs>
          <w:tab w:val="left" w:pos="851"/>
        </w:tabs>
        <w:spacing w:before="1" w:line="240" w:lineRule="auto"/>
        <w:ind w:right="102"/>
        <w:jc w:val="both"/>
        <w:rPr>
          <w:i/>
        </w:rPr>
      </w:pPr>
    </w:p>
    <w:p w14:paraId="15523423" w14:textId="77777777" w:rsidR="005E6757" w:rsidRPr="005C3DB7" w:rsidRDefault="005E6757" w:rsidP="00E64AE1">
      <w:pPr>
        <w:pStyle w:val="ListParagraph"/>
        <w:numPr>
          <w:ilvl w:val="1"/>
          <w:numId w:val="19"/>
        </w:numPr>
        <w:tabs>
          <w:tab w:val="left" w:pos="851"/>
        </w:tabs>
        <w:suppressAutoHyphens/>
        <w:autoSpaceDN w:val="0"/>
        <w:spacing w:before="1" w:after="0" w:line="240" w:lineRule="auto"/>
        <w:ind w:hanging="792"/>
        <w:jc w:val="both"/>
        <w:textAlignment w:val="baseline"/>
        <w:rPr>
          <w:b/>
          <w:i/>
        </w:rPr>
      </w:pPr>
      <w:r w:rsidRPr="005C3DB7">
        <w:rPr>
          <w:b/>
          <w:i/>
        </w:rPr>
        <w:t>Data Controller Obligations</w:t>
      </w:r>
    </w:p>
    <w:p w14:paraId="0DA6DD03" w14:textId="77777777" w:rsidR="005E6757" w:rsidRPr="005C3DB7" w:rsidRDefault="005E6757" w:rsidP="005E6757">
      <w:pPr>
        <w:spacing w:line="240" w:lineRule="auto"/>
        <w:ind w:left="851" w:right="102"/>
        <w:jc w:val="both"/>
        <w:rPr>
          <w:rFonts w:eastAsia="Arial" w:cstheme="minorHAnsi"/>
          <w:i/>
          <w:spacing w:val="2"/>
        </w:rPr>
      </w:pPr>
    </w:p>
    <w:p w14:paraId="55797BB4" w14:textId="77777777" w:rsidR="005E6757" w:rsidRPr="005C3DB7" w:rsidRDefault="005E6757" w:rsidP="00E64AE1">
      <w:pPr>
        <w:pStyle w:val="ListParagraph"/>
        <w:numPr>
          <w:ilvl w:val="0"/>
          <w:numId w:val="20"/>
        </w:numPr>
        <w:suppressAutoHyphens/>
        <w:autoSpaceDN w:val="0"/>
        <w:spacing w:after="0" w:line="240" w:lineRule="auto"/>
        <w:ind w:right="102"/>
        <w:jc w:val="both"/>
        <w:textAlignment w:val="baseline"/>
        <w:rPr>
          <w:rFonts w:eastAsia="Arial" w:cstheme="minorHAnsi"/>
          <w:i/>
        </w:rPr>
      </w:pPr>
      <w:r w:rsidRPr="005C3DB7">
        <w:rPr>
          <w:rFonts w:eastAsia="Arial" w:cstheme="minorHAnsi"/>
          <w:i/>
        </w:rPr>
        <w:t>The</w:t>
      </w:r>
      <w:r w:rsidRPr="005C3DB7">
        <w:rPr>
          <w:rFonts w:eastAsia="Arial" w:cstheme="minorHAnsi"/>
          <w:i/>
          <w:spacing w:val="1"/>
        </w:rPr>
        <w:t xml:space="preserve"> </w:t>
      </w:r>
      <w:r w:rsidRPr="005C3DB7">
        <w:rPr>
          <w:rFonts w:eastAsia="Arial" w:cstheme="minorHAnsi"/>
          <w:i/>
          <w:spacing w:val="-1"/>
        </w:rPr>
        <w:t>D</w:t>
      </w:r>
      <w:r w:rsidRPr="005C3DB7">
        <w:rPr>
          <w:rFonts w:eastAsia="Arial" w:cstheme="minorHAnsi"/>
          <w:i/>
        </w:rPr>
        <w:t>a</w:t>
      </w:r>
      <w:r w:rsidRPr="005C3DB7">
        <w:rPr>
          <w:rFonts w:eastAsia="Arial" w:cstheme="minorHAnsi"/>
          <w:i/>
          <w:spacing w:val="1"/>
        </w:rPr>
        <w:t>t</w:t>
      </w:r>
      <w:r w:rsidRPr="005C3DB7">
        <w:rPr>
          <w:rFonts w:eastAsia="Arial" w:cstheme="minorHAnsi"/>
          <w:i/>
        </w:rPr>
        <w:t>a</w:t>
      </w:r>
      <w:r w:rsidRPr="005C3DB7">
        <w:rPr>
          <w:rFonts w:eastAsia="Arial" w:cstheme="minorHAnsi"/>
          <w:i/>
          <w:spacing w:val="3"/>
        </w:rPr>
        <w:t xml:space="preserve"> </w:t>
      </w:r>
      <w:r w:rsidRPr="005C3DB7">
        <w:rPr>
          <w:rFonts w:eastAsia="Arial" w:cstheme="minorHAnsi"/>
          <w:i/>
          <w:spacing w:val="-1"/>
        </w:rPr>
        <w:t>C</w:t>
      </w:r>
      <w:r w:rsidRPr="005C3DB7">
        <w:rPr>
          <w:rFonts w:eastAsia="Arial" w:cstheme="minorHAnsi"/>
          <w:i/>
        </w:rPr>
        <w:t>o</w:t>
      </w:r>
      <w:r w:rsidRPr="005C3DB7">
        <w:rPr>
          <w:rFonts w:eastAsia="Arial" w:cstheme="minorHAnsi"/>
          <w:i/>
          <w:spacing w:val="-3"/>
        </w:rPr>
        <w:t>n</w:t>
      </w:r>
      <w:r w:rsidRPr="005C3DB7">
        <w:rPr>
          <w:rFonts w:eastAsia="Arial" w:cstheme="minorHAnsi"/>
          <w:i/>
          <w:spacing w:val="1"/>
        </w:rPr>
        <w:t>tr</w:t>
      </w:r>
      <w:r w:rsidRPr="005C3DB7">
        <w:rPr>
          <w:rFonts w:eastAsia="Arial" w:cstheme="minorHAnsi"/>
          <w:i/>
        </w:rPr>
        <w:t>o</w:t>
      </w:r>
      <w:r w:rsidRPr="005C3DB7">
        <w:rPr>
          <w:rFonts w:eastAsia="Arial" w:cstheme="minorHAnsi"/>
          <w:i/>
          <w:spacing w:val="-1"/>
        </w:rPr>
        <w:t>ll</w:t>
      </w:r>
      <w:r w:rsidRPr="005C3DB7">
        <w:rPr>
          <w:rFonts w:eastAsia="Arial" w:cstheme="minorHAnsi"/>
          <w:i/>
        </w:rPr>
        <w:t xml:space="preserve">er retains control of the Personal Data and remains responsible for its compliance obligations under the Data Protection Legislation, including for the processing instructions it gives to </w:t>
      </w:r>
      <w:r w:rsidRPr="005C3DB7">
        <w:rPr>
          <w:rFonts w:eastAsia="Arial" w:cstheme="minorHAnsi"/>
          <w:i/>
          <w:spacing w:val="1"/>
        </w:rPr>
        <w:t>t</w:t>
      </w:r>
      <w:r w:rsidRPr="005C3DB7">
        <w:rPr>
          <w:rFonts w:eastAsia="Arial" w:cstheme="minorHAnsi"/>
          <w:i/>
        </w:rPr>
        <w:t xml:space="preserve">he </w:t>
      </w:r>
      <w:r w:rsidRPr="005C3DB7">
        <w:rPr>
          <w:rFonts w:eastAsia="Arial" w:cstheme="minorHAnsi"/>
          <w:i/>
          <w:spacing w:val="-1"/>
        </w:rPr>
        <w:t>D</w:t>
      </w:r>
      <w:r w:rsidRPr="005C3DB7">
        <w:rPr>
          <w:rFonts w:eastAsia="Arial" w:cstheme="minorHAnsi"/>
          <w:i/>
        </w:rPr>
        <w:t>a</w:t>
      </w:r>
      <w:r w:rsidRPr="005C3DB7">
        <w:rPr>
          <w:rFonts w:eastAsia="Arial" w:cstheme="minorHAnsi"/>
          <w:i/>
          <w:spacing w:val="1"/>
        </w:rPr>
        <w:t>t</w:t>
      </w:r>
      <w:r w:rsidRPr="005C3DB7">
        <w:rPr>
          <w:rFonts w:eastAsia="Arial" w:cstheme="minorHAnsi"/>
          <w:i/>
        </w:rPr>
        <w:t>a</w:t>
      </w:r>
      <w:r w:rsidRPr="005C3DB7">
        <w:rPr>
          <w:rFonts w:eastAsia="Arial" w:cstheme="minorHAnsi"/>
          <w:i/>
          <w:spacing w:val="3"/>
        </w:rPr>
        <w:t xml:space="preserve"> Processor</w:t>
      </w:r>
      <w:r w:rsidRPr="005C3DB7">
        <w:rPr>
          <w:rFonts w:eastAsia="Arial" w:cstheme="minorHAnsi"/>
          <w:i/>
        </w:rPr>
        <w:t>.</w:t>
      </w:r>
    </w:p>
    <w:p w14:paraId="308B8A66" w14:textId="77777777" w:rsidR="005E6757" w:rsidRPr="005C3DB7" w:rsidRDefault="005E6757" w:rsidP="005E6757">
      <w:pPr>
        <w:pStyle w:val="ListParagraph"/>
        <w:spacing w:line="240" w:lineRule="auto"/>
        <w:ind w:left="1080" w:right="102"/>
        <w:jc w:val="both"/>
        <w:rPr>
          <w:rFonts w:eastAsia="Arial" w:cstheme="minorHAnsi"/>
          <w:i/>
        </w:rPr>
      </w:pPr>
    </w:p>
    <w:p w14:paraId="74493502" w14:textId="77777777" w:rsidR="005E6757" w:rsidRPr="005C3DB7" w:rsidRDefault="005E6757" w:rsidP="00E64AE1">
      <w:pPr>
        <w:pStyle w:val="ListParagraph"/>
        <w:numPr>
          <w:ilvl w:val="0"/>
          <w:numId w:val="20"/>
        </w:numPr>
        <w:suppressAutoHyphens/>
        <w:autoSpaceDN w:val="0"/>
        <w:spacing w:after="0" w:line="240" w:lineRule="auto"/>
        <w:ind w:right="102"/>
        <w:jc w:val="both"/>
        <w:textAlignment w:val="baseline"/>
        <w:rPr>
          <w:rFonts w:eastAsia="Arial" w:cstheme="minorHAnsi"/>
          <w:i/>
          <w:spacing w:val="2"/>
        </w:rPr>
      </w:pPr>
      <w:r w:rsidRPr="005C3DB7">
        <w:rPr>
          <w:rFonts w:eastAsia="Arial" w:cstheme="minorHAnsi"/>
          <w:i/>
          <w:spacing w:val="2"/>
        </w:rPr>
        <w:t>T</w:t>
      </w:r>
      <w:r w:rsidRPr="005C3DB7">
        <w:rPr>
          <w:rFonts w:eastAsia="Arial" w:cstheme="minorHAnsi"/>
          <w:i/>
        </w:rPr>
        <w:t xml:space="preserve">he </w:t>
      </w:r>
      <w:r w:rsidRPr="005C3DB7">
        <w:rPr>
          <w:rFonts w:eastAsia="Arial" w:cstheme="minorHAnsi"/>
          <w:i/>
          <w:spacing w:val="-1"/>
        </w:rPr>
        <w:t>D</w:t>
      </w:r>
      <w:r w:rsidRPr="005C3DB7">
        <w:rPr>
          <w:rFonts w:eastAsia="Arial" w:cstheme="minorHAnsi"/>
          <w:i/>
        </w:rPr>
        <w:t>a</w:t>
      </w:r>
      <w:r w:rsidRPr="005C3DB7">
        <w:rPr>
          <w:rFonts w:eastAsia="Arial" w:cstheme="minorHAnsi"/>
          <w:i/>
          <w:spacing w:val="1"/>
        </w:rPr>
        <w:t>t</w:t>
      </w:r>
      <w:r w:rsidRPr="005C3DB7">
        <w:rPr>
          <w:rFonts w:eastAsia="Arial" w:cstheme="minorHAnsi"/>
          <w:i/>
        </w:rPr>
        <w:t xml:space="preserve">a </w:t>
      </w:r>
      <w:r w:rsidRPr="005C3DB7">
        <w:rPr>
          <w:rFonts w:eastAsia="Arial" w:cstheme="minorHAnsi"/>
          <w:i/>
          <w:spacing w:val="-1"/>
        </w:rPr>
        <w:t>C</w:t>
      </w:r>
      <w:r w:rsidRPr="005C3DB7">
        <w:rPr>
          <w:rFonts w:eastAsia="Arial" w:cstheme="minorHAnsi"/>
          <w:i/>
        </w:rPr>
        <w:t>on</w:t>
      </w:r>
      <w:r w:rsidRPr="005C3DB7">
        <w:rPr>
          <w:rFonts w:eastAsia="Arial" w:cstheme="minorHAnsi"/>
          <w:i/>
          <w:spacing w:val="-1"/>
        </w:rPr>
        <w:t>t</w:t>
      </w:r>
      <w:r w:rsidRPr="005C3DB7">
        <w:rPr>
          <w:rFonts w:eastAsia="Arial" w:cstheme="minorHAnsi"/>
          <w:i/>
          <w:spacing w:val="1"/>
        </w:rPr>
        <w:t>r</w:t>
      </w:r>
      <w:r w:rsidRPr="005C3DB7">
        <w:rPr>
          <w:rFonts w:eastAsia="Arial" w:cstheme="minorHAnsi"/>
          <w:i/>
        </w:rPr>
        <w:t>o</w:t>
      </w:r>
      <w:r w:rsidRPr="005C3DB7">
        <w:rPr>
          <w:rFonts w:eastAsia="Arial" w:cstheme="minorHAnsi"/>
          <w:i/>
          <w:spacing w:val="-1"/>
        </w:rPr>
        <w:t>ll</w:t>
      </w:r>
      <w:r w:rsidRPr="005C3DB7">
        <w:rPr>
          <w:rFonts w:eastAsia="Arial" w:cstheme="minorHAnsi"/>
          <w:i/>
        </w:rPr>
        <w:t>er</w:t>
      </w:r>
      <w:r w:rsidRPr="005C3DB7">
        <w:rPr>
          <w:rFonts w:eastAsia="Arial" w:cstheme="minorHAnsi"/>
          <w:i/>
          <w:spacing w:val="2"/>
        </w:rPr>
        <w:t xml:space="preserve"> </w:t>
      </w:r>
      <w:r w:rsidRPr="005C3DB7">
        <w:rPr>
          <w:rFonts w:eastAsia="Arial" w:cstheme="minorHAnsi"/>
          <w:i/>
        </w:rPr>
        <w:t>sha</w:t>
      </w:r>
      <w:r w:rsidRPr="005C3DB7">
        <w:rPr>
          <w:rFonts w:eastAsia="Arial" w:cstheme="minorHAnsi"/>
          <w:i/>
          <w:spacing w:val="-1"/>
        </w:rPr>
        <w:t>l</w:t>
      </w:r>
      <w:r w:rsidRPr="005C3DB7">
        <w:rPr>
          <w:rFonts w:eastAsia="Arial" w:cstheme="minorHAnsi"/>
          <w:i/>
        </w:rPr>
        <w:t xml:space="preserve">l authorise </w:t>
      </w:r>
      <w:r w:rsidRPr="005C3DB7">
        <w:rPr>
          <w:rFonts w:eastAsia="Arial" w:cstheme="minorHAnsi"/>
          <w:i/>
          <w:spacing w:val="1"/>
        </w:rPr>
        <w:t>t</w:t>
      </w:r>
      <w:r w:rsidRPr="005C3DB7">
        <w:rPr>
          <w:rFonts w:eastAsia="Arial" w:cstheme="minorHAnsi"/>
          <w:i/>
        </w:rPr>
        <w:t xml:space="preserve">he </w:t>
      </w:r>
      <w:r w:rsidRPr="005C3DB7">
        <w:rPr>
          <w:rFonts w:eastAsia="Arial" w:cstheme="minorHAnsi"/>
          <w:i/>
          <w:spacing w:val="-1"/>
        </w:rPr>
        <w:t>D</w:t>
      </w:r>
      <w:r w:rsidRPr="005C3DB7">
        <w:rPr>
          <w:rFonts w:eastAsia="Arial" w:cstheme="minorHAnsi"/>
          <w:i/>
          <w:spacing w:val="-3"/>
        </w:rPr>
        <w:t>a</w:t>
      </w:r>
      <w:r w:rsidRPr="005C3DB7">
        <w:rPr>
          <w:rFonts w:eastAsia="Arial" w:cstheme="minorHAnsi"/>
          <w:i/>
          <w:spacing w:val="1"/>
        </w:rPr>
        <w:t>t</w:t>
      </w:r>
      <w:r w:rsidRPr="005C3DB7">
        <w:rPr>
          <w:rFonts w:eastAsia="Arial" w:cstheme="minorHAnsi"/>
          <w:i/>
        </w:rPr>
        <w:t xml:space="preserve">a </w:t>
      </w:r>
      <w:r w:rsidRPr="005C3DB7">
        <w:rPr>
          <w:rFonts w:eastAsia="Arial" w:cstheme="minorHAnsi"/>
          <w:i/>
          <w:spacing w:val="-1"/>
        </w:rPr>
        <w:t>P</w:t>
      </w:r>
      <w:r w:rsidRPr="005C3DB7">
        <w:rPr>
          <w:rFonts w:eastAsia="Arial" w:cstheme="minorHAnsi"/>
          <w:i/>
          <w:spacing w:val="1"/>
        </w:rPr>
        <w:t>r</w:t>
      </w:r>
      <w:r w:rsidRPr="005C3DB7">
        <w:rPr>
          <w:rFonts w:eastAsia="Arial" w:cstheme="minorHAnsi"/>
          <w:i/>
        </w:rPr>
        <w:t>oces</w:t>
      </w:r>
      <w:r w:rsidRPr="005C3DB7">
        <w:rPr>
          <w:rFonts w:eastAsia="Arial" w:cstheme="minorHAnsi"/>
          <w:i/>
          <w:spacing w:val="-2"/>
        </w:rPr>
        <w:t>s</w:t>
      </w:r>
      <w:r w:rsidRPr="005C3DB7">
        <w:rPr>
          <w:rFonts w:eastAsia="Arial" w:cstheme="minorHAnsi"/>
          <w:i/>
        </w:rPr>
        <w:t xml:space="preserve">or </w:t>
      </w:r>
      <w:r w:rsidRPr="005C3DB7">
        <w:rPr>
          <w:rFonts w:eastAsia="Arial" w:cstheme="minorHAnsi"/>
          <w:i/>
          <w:spacing w:val="1"/>
        </w:rPr>
        <w:t>to process the Personal Data in any manner that m</w:t>
      </w:r>
      <w:r w:rsidRPr="005C3DB7">
        <w:rPr>
          <w:rFonts w:eastAsia="Arial" w:cstheme="minorHAnsi"/>
          <w:i/>
        </w:rPr>
        <w:t>ay</w:t>
      </w:r>
      <w:r w:rsidRPr="005C3DB7">
        <w:rPr>
          <w:rFonts w:eastAsia="Arial" w:cstheme="minorHAnsi"/>
          <w:i/>
          <w:spacing w:val="1"/>
        </w:rPr>
        <w:t xml:space="preserve"> r</w:t>
      </w:r>
      <w:r w:rsidRPr="005C3DB7">
        <w:rPr>
          <w:rFonts w:eastAsia="Arial" w:cstheme="minorHAnsi"/>
          <w:i/>
        </w:rPr>
        <w:t>eason</w:t>
      </w:r>
      <w:r w:rsidRPr="005C3DB7">
        <w:rPr>
          <w:rFonts w:eastAsia="Arial" w:cstheme="minorHAnsi"/>
          <w:i/>
          <w:spacing w:val="-3"/>
        </w:rPr>
        <w:t>a</w:t>
      </w:r>
      <w:r w:rsidRPr="005C3DB7">
        <w:rPr>
          <w:rFonts w:eastAsia="Arial" w:cstheme="minorHAnsi"/>
          <w:i/>
        </w:rPr>
        <w:t>b</w:t>
      </w:r>
      <w:r w:rsidRPr="005C3DB7">
        <w:rPr>
          <w:rFonts w:eastAsia="Arial" w:cstheme="minorHAnsi"/>
          <w:i/>
          <w:spacing w:val="-1"/>
        </w:rPr>
        <w:t>l</w:t>
      </w:r>
      <w:r w:rsidRPr="005C3DB7">
        <w:rPr>
          <w:rFonts w:eastAsia="Arial" w:cstheme="minorHAnsi"/>
          <w:i/>
        </w:rPr>
        <w:t xml:space="preserve">y be </w:t>
      </w:r>
      <w:r w:rsidRPr="005C3DB7">
        <w:rPr>
          <w:rFonts w:eastAsia="Arial" w:cstheme="minorHAnsi"/>
          <w:i/>
          <w:spacing w:val="1"/>
        </w:rPr>
        <w:t>r</w:t>
      </w:r>
      <w:r w:rsidRPr="005C3DB7">
        <w:rPr>
          <w:rFonts w:eastAsia="Arial" w:cstheme="minorHAnsi"/>
          <w:i/>
          <w:spacing w:val="-3"/>
        </w:rPr>
        <w:t>e</w:t>
      </w:r>
      <w:r w:rsidRPr="005C3DB7">
        <w:rPr>
          <w:rFonts w:eastAsia="Arial" w:cstheme="minorHAnsi"/>
          <w:i/>
          <w:spacing w:val="2"/>
        </w:rPr>
        <w:t>q</w:t>
      </w:r>
      <w:r w:rsidRPr="005C3DB7">
        <w:rPr>
          <w:rFonts w:eastAsia="Arial" w:cstheme="minorHAnsi"/>
          <w:i/>
        </w:rPr>
        <w:t>u</w:t>
      </w:r>
      <w:r w:rsidRPr="005C3DB7">
        <w:rPr>
          <w:rFonts w:eastAsia="Arial" w:cstheme="minorHAnsi"/>
          <w:i/>
          <w:spacing w:val="-1"/>
        </w:rPr>
        <w:t>i</w:t>
      </w:r>
      <w:r w:rsidRPr="005C3DB7">
        <w:rPr>
          <w:rFonts w:eastAsia="Arial" w:cstheme="minorHAnsi"/>
          <w:i/>
          <w:spacing w:val="1"/>
        </w:rPr>
        <w:t>r</w:t>
      </w:r>
      <w:r w:rsidRPr="005C3DB7">
        <w:rPr>
          <w:rFonts w:eastAsia="Arial" w:cstheme="minorHAnsi"/>
          <w:i/>
        </w:rPr>
        <w:t>ed</w:t>
      </w:r>
      <w:r w:rsidRPr="005C3DB7">
        <w:rPr>
          <w:rFonts w:eastAsia="Arial" w:cstheme="minorHAnsi"/>
          <w:i/>
          <w:spacing w:val="1"/>
        </w:rPr>
        <w:t xml:space="preserve"> </w:t>
      </w:r>
      <w:proofErr w:type="gramStart"/>
      <w:r w:rsidRPr="005C3DB7">
        <w:rPr>
          <w:rFonts w:eastAsia="Arial" w:cstheme="minorHAnsi"/>
          <w:i/>
          <w:spacing w:val="-1"/>
        </w:rPr>
        <w:t>i</w:t>
      </w:r>
      <w:r w:rsidRPr="005C3DB7">
        <w:rPr>
          <w:rFonts w:eastAsia="Arial" w:cstheme="minorHAnsi"/>
          <w:i/>
        </w:rPr>
        <w:t>n</w:t>
      </w:r>
      <w:r w:rsidRPr="005C3DB7">
        <w:rPr>
          <w:rFonts w:eastAsia="Arial" w:cstheme="minorHAnsi"/>
          <w:i/>
          <w:spacing w:val="1"/>
        </w:rPr>
        <w:t xml:space="preserve"> </w:t>
      </w:r>
      <w:r w:rsidRPr="005C3DB7">
        <w:rPr>
          <w:rFonts w:eastAsia="Arial" w:cstheme="minorHAnsi"/>
          <w:i/>
          <w:spacing w:val="-3"/>
        </w:rPr>
        <w:t>o</w:t>
      </w:r>
      <w:r w:rsidRPr="005C3DB7">
        <w:rPr>
          <w:rFonts w:eastAsia="Arial" w:cstheme="minorHAnsi"/>
          <w:i/>
          <w:spacing w:val="1"/>
        </w:rPr>
        <w:t>r</w:t>
      </w:r>
      <w:r w:rsidRPr="005C3DB7">
        <w:rPr>
          <w:rFonts w:eastAsia="Arial" w:cstheme="minorHAnsi"/>
          <w:i/>
        </w:rPr>
        <w:t>der</w:t>
      </w:r>
      <w:r w:rsidRPr="005C3DB7">
        <w:rPr>
          <w:rFonts w:eastAsia="Arial" w:cstheme="minorHAnsi"/>
          <w:i/>
          <w:spacing w:val="-2"/>
        </w:rPr>
        <w:t xml:space="preserve"> </w:t>
      </w:r>
      <w:r w:rsidRPr="005C3DB7">
        <w:rPr>
          <w:rFonts w:eastAsia="Arial" w:cstheme="minorHAnsi"/>
          <w:i/>
          <w:spacing w:val="1"/>
        </w:rPr>
        <w:t>t</w:t>
      </w:r>
      <w:r w:rsidRPr="005C3DB7">
        <w:rPr>
          <w:rFonts w:eastAsia="Arial" w:cstheme="minorHAnsi"/>
          <w:i/>
        </w:rPr>
        <w:t>o</w:t>
      </w:r>
      <w:proofErr w:type="gramEnd"/>
      <w:r w:rsidRPr="005C3DB7">
        <w:rPr>
          <w:rFonts w:eastAsia="Arial" w:cstheme="minorHAnsi"/>
          <w:i/>
          <w:spacing w:val="-1"/>
        </w:rPr>
        <w:t xml:space="preserve"> </w:t>
      </w:r>
      <w:r w:rsidRPr="005C3DB7">
        <w:rPr>
          <w:rFonts w:eastAsia="Arial" w:cstheme="minorHAnsi"/>
          <w:i/>
          <w:spacing w:val="-3"/>
        </w:rPr>
        <w:t>p</w:t>
      </w:r>
      <w:r w:rsidRPr="005C3DB7">
        <w:rPr>
          <w:rFonts w:eastAsia="Arial" w:cstheme="minorHAnsi"/>
          <w:i/>
          <w:spacing w:val="1"/>
        </w:rPr>
        <w:t>r</w:t>
      </w:r>
      <w:r w:rsidRPr="005C3DB7">
        <w:rPr>
          <w:rFonts w:eastAsia="Arial" w:cstheme="minorHAnsi"/>
          <w:i/>
        </w:rPr>
        <w:t>o</w:t>
      </w:r>
      <w:r w:rsidRPr="005C3DB7">
        <w:rPr>
          <w:rFonts w:eastAsia="Arial" w:cstheme="minorHAnsi"/>
          <w:i/>
          <w:spacing w:val="-2"/>
        </w:rPr>
        <w:t>v</w:t>
      </w:r>
      <w:r w:rsidRPr="005C3DB7">
        <w:rPr>
          <w:rFonts w:eastAsia="Arial" w:cstheme="minorHAnsi"/>
          <w:i/>
          <w:spacing w:val="-1"/>
        </w:rPr>
        <w:t>i</w:t>
      </w:r>
      <w:r w:rsidRPr="005C3DB7">
        <w:rPr>
          <w:rFonts w:eastAsia="Arial" w:cstheme="minorHAnsi"/>
          <w:i/>
        </w:rPr>
        <w:t>de</w:t>
      </w:r>
      <w:r w:rsidRPr="005C3DB7">
        <w:rPr>
          <w:rFonts w:eastAsia="Arial" w:cstheme="minorHAnsi"/>
          <w:i/>
          <w:spacing w:val="1"/>
        </w:rPr>
        <w:t xml:space="preserve"> t</w:t>
      </w:r>
      <w:r w:rsidRPr="005C3DB7">
        <w:rPr>
          <w:rFonts w:eastAsia="Arial" w:cstheme="minorHAnsi"/>
          <w:i/>
        </w:rPr>
        <w:t>he</w:t>
      </w:r>
      <w:r w:rsidRPr="005C3DB7">
        <w:rPr>
          <w:rFonts w:eastAsia="Arial" w:cstheme="minorHAnsi"/>
          <w:i/>
          <w:spacing w:val="1"/>
        </w:rPr>
        <w:t xml:space="preserve"> </w:t>
      </w:r>
      <w:r w:rsidRPr="005C3DB7">
        <w:rPr>
          <w:rFonts w:eastAsia="Arial" w:cstheme="minorHAnsi"/>
          <w:i/>
          <w:spacing w:val="-1"/>
        </w:rPr>
        <w:t>S</w:t>
      </w:r>
      <w:r w:rsidRPr="005C3DB7">
        <w:rPr>
          <w:rFonts w:eastAsia="Arial" w:cstheme="minorHAnsi"/>
          <w:i/>
        </w:rPr>
        <w:t>e</w:t>
      </w:r>
      <w:r w:rsidRPr="005C3DB7">
        <w:rPr>
          <w:rFonts w:eastAsia="Arial" w:cstheme="minorHAnsi"/>
          <w:i/>
          <w:spacing w:val="1"/>
        </w:rPr>
        <w:t>r</w:t>
      </w:r>
      <w:r w:rsidRPr="005C3DB7">
        <w:rPr>
          <w:rFonts w:eastAsia="Arial" w:cstheme="minorHAnsi"/>
          <w:i/>
          <w:spacing w:val="-2"/>
        </w:rPr>
        <w:t>v</w:t>
      </w:r>
      <w:r w:rsidRPr="005C3DB7">
        <w:rPr>
          <w:rFonts w:eastAsia="Arial" w:cstheme="minorHAnsi"/>
          <w:i/>
          <w:spacing w:val="-1"/>
        </w:rPr>
        <w:t>i</w:t>
      </w:r>
      <w:r w:rsidRPr="005C3DB7">
        <w:rPr>
          <w:rFonts w:eastAsia="Arial" w:cstheme="minorHAnsi"/>
          <w:i/>
        </w:rPr>
        <w:t>ces and Annex A describes the subject matter, duration, nature and purpose of processing and the Personal Data categories and Data Subject types in respect thereof.</w:t>
      </w:r>
    </w:p>
    <w:p w14:paraId="37837248" w14:textId="77777777" w:rsidR="005E6757" w:rsidRPr="005C3DB7" w:rsidRDefault="005E6757" w:rsidP="005E6757">
      <w:pPr>
        <w:pStyle w:val="ListParagraph"/>
        <w:spacing w:line="240" w:lineRule="auto"/>
        <w:ind w:left="1080" w:right="102"/>
        <w:jc w:val="both"/>
        <w:rPr>
          <w:rFonts w:eastAsia="Arial" w:cstheme="minorHAnsi"/>
          <w:i/>
          <w:spacing w:val="2"/>
        </w:rPr>
      </w:pPr>
    </w:p>
    <w:p w14:paraId="48C40501" w14:textId="77777777" w:rsidR="005E6757" w:rsidRPr="005C3DB7" w:rsidRDefault="005E6757" w:rsidP="00E64AE1">
      <w:pPr>
        <w:pStyle w:val="ListParagraph"/>
        <w:numPr>
          <w:ilvl w:val="1"/>
          <w:numId w:val="19"/>
        </w:numPr>
        <w:tabs>
          <w:tab w:val="left" w:pos="851"/>
        </w:tabs>
        <w:suppressAutoHyphens/>
        <w:autoSpaceDN w:val="0"/>
        <w:spacing w:before="1" w:after="0" w:line="240" w:lineRule="auto"/>
        <w:ind w:hanging="792"/>
        <w:jc w:val="both"/>
        <w:textAlignment w:val="baseline"/>
        <w:rPr>
          <w:b/>
          <w:i/>
        </w:rPr>
      </w:pPr>
      <w:r w:rsidRPr="005C3DB7">
        <w:rPr>
          <w:b/>
          <w:i/>
        </w:rPr>
        <w:t>Data Processor Obligations</w:t>
      </w:r>
    </w:p>
    <w:p w14:paraId="2300D0D4" w14:textId="77777777" w:rsidR="005E6757" w:rsidRPr="005C3DB7" w:rsidRDefault="005E6757" w:rsidP="005E6757">
      <w:pPr>
        <w:ind w:right="84"/>
        <w:jc w:val="both"/>
        <w:rPr>
          <w:rFonts w:eastAsia="Arial" w:cstheme="minorHAnsi"/>
          <w:i/>
          <w:spacing w:val="34"/>
        </w:rPr>
      </w:pPr>
    </w:p>
    <w:p w14:paraId="71582A35" w14:textId="77777777" w:rsidR="005E6757" w:rsidRPr="005C3DB7" w:rsidRDefault="005E6757" w:rsidP="00E64AE1">
      <w:pPr>
        <w:pStyle w:val="ListParagraph"/>
        <w:numPr>
          <w:ilvl w:val="0"/>
          <w:numId w:val="21"/>
        </w:numPr>
        <w:suppressAutoHyphens/>
        <w:autoSpaceDN w:val="0"/>
        <w:spacing w:after="0" w:line="240" w:lineRule="auto"/>
        <w:ind w:right="102"/>
        <w:jc w:val="both"/>
        <w:textAlignment w:val="baseline"/>
        <w:rPr>
          <w:rFonts w:eastAsia="Arial" w:cstheme="minorHAnsi"/>
          <w:i/>
        </w:rPr>
      </w:pPr>
      <w:bookmarkStart w:id="72" w:name="_Ref491272558"/>
      <w:r w:rsidRPr="005C3DB7">
        <w:rPr>
          <w:i/>
        </w:rPr>
        <w:t xml:space="preserve">The </w:t>
      </w:r>
      <w:r w:rsidRPr="005C3DB7">
        <w:rPr>
          <w:rFonts w:eastAsia="Arial" w:cstheme="minorHAnsi"/>
          <w:i/>
          <w:spacing w:val="-1"/>
        </w:rPr>
        <w:t>D</w:t>
      </w:r>
      <w:r w:rsidRPr="005C3DB7">
        <w:rPr>
          <w:rFonts w:eastAsia="Arial" w:cstheme="minorHAnsi"/>
          <w:i/>
          <w:spacing w:val="-3"/>
        </w:rPr>
        <w:t>a</w:t>
      </w:r>
      <w:r w:rsidRPr="005C3DB7">
        <w:rPr>
          <w:rFonts w:eastAsia="Arial" w:cstheme="minorHAnsi"/>
          <w:i/>
          <w:spacing w:val="1"/>
        </w:rPr>
        <w:t>t</w:t>
      </w:r>
      <w:r w:rsidRPr="005C3DB7">
        <w:rPr>
          <w:rFonts w:eastAsia="Arial" w:cstheme="minorHAnsi"/>
          <w:i/>
        </w:rPr>
        <w:t xml:space="preserve">a </w:t>
      </w:r>
      <w:r w:rsidRPr="005C3DB7">
        <w:rPr>
          <w:rFonts w:eastAsia="Arial" w:cstheme="minorHAnsi"/>
          <w:i/>
          <w:spacing w:val="-1"/>
        </w:rPr>
        <w:t>P</w:t>
      </w:r>
      <w:r w:rsidRPr="005C3DB7">
        <w:rPr>
          <w:rFonts w:eastAsia="Arial" w:cstheme="minorHAnsi"/>
          <w:i/>
          <w:spacing w:val="1"/>
        </w:rPr>
        <w:t>r</w:t>
      </w:r>
      <w:r w:rsidRPr="005C3DB7">
        <w:rPr>
          <w:rFonts w:eastAsia="Arial" w:cstheme="minorHAnsi"/>
          <w:i/>
        </w:rPr>
        <w:t>oces</w:t>
      </w:r>
      <w:r w:rsidRPr="005C3DB7">
        <w:rPr>
          <w:rFonts w:eastAsia="Arial" w:cstheme="minorHAnsi"/>
          <w:i/>
          <w:spacing w:val="-2"/>
        </w:rPr>
        <w:t>s</w:t>
      </w:r>
      <w:r w:rsidRPr="005C3DB7">
        <w:rPr>
          <w:rFonts w:eastAsia="Arial" w:cstheme="minorHAnsi"/>
          <w:i/>
        </w:rPr>
        <w:t>or shall</w:t>
      </w:r>
      <w:bookmarkEnd w:id="72"/>
      <w:r w:rsidRPr="005C3DB7">
        <w:rPr>
          <w:rFonts w:eastAsia="Arial" w:cstheme="minorHAnsi"/>
          <w:i/>
        </w:rPr>
        <w:t xml:space="preserve"> comply with the Data Protection Legislation when processing Personal Data.  </w:t>
      </w:r>
    </w:p>
    <w:p w14:paraId="5E58213F" w14:textId="77777777" w:rsidR="005E6757" w:rsidRPr="005C3DB7" w:rsidRDefault="005E6757" w:rsidP="00E64AE1">
      <w:pPr>
        <w:pStyle w:val="ListParagraph"/>
        <w:numPr>
          <w:ilvl w:val="0"/>
          <w:numId w:val="21"/>
        </w:numPr>
        <w:suppressAutoHyphens/>
        <w:autoSpaceDN w:val="0"/>
        <w:spacing w:after="0" w:line="240" w:lineRule="auto"/>
        <w:ind w:right="102"/>
        <w:jc w:val="both"/>
        <w:textAlignment w:val="baseline"/>
        <w:rPr>
          <w:rFonts w:eastAsia="Arial" w:cstheme="minorHAnsi"/>
          <w:i/>
        </w:rPr>
      </w:pPr>
      <w:r w:rsidRPr="005C3DB7">
        <w:rPr>
          <w:i/>
        </w:rPr>
        <w:t xml:space="preserve">The </w:t>
      </w:r>
      <w:r w:rsidRPr="005C3DB7">
        <w:rPr>
          <w:rFonts w:eastAsia="Arial" w:cstheme="minorHAnsi"/>
          <w:i/>
          <w:spacing w:val="-1"/>
        </w:rPr>
        <w:t>D</w:t>
      </w:r>
      <w:r w:rsidRPr="005C3DB7">
        <w:rPr>
          <w:rFonts w:eastAsia="Arial" w:cstheme="minorHAnsi"/>
          <w:i/>
          <w:spacing w:val="-3"/>
        </w:rPr>
        <w:t>a</w:t>
      </w:r>
      <w:r w:rsidRPr="005C3DB7">
        <w:rPr>
          <w:rFonts w:eastAsia="Arial" w:cstheme="minorHAnsi"/>
          <w:i/>
          <w:spacing w:val="1"/>
        </w:rPr>
        <w:t>t</w:t>
      </w:r>
      <w:r w:rsidRPr="005C3DB7">
        <w:rPr>
          <w:rFonts w:eastAsia="Arial" w:cstheme="minorHAnsi"/>
          <w:i/>
        </w:rPr>
        <w:t xml:space="preserve">a </w:t>
      </w:r>
      <w:r w:rsidRPr="005C3DB7">
        <w:rPr>
          <w:rFonts w:eastAsia="Arial" w:cstheme="minorHAnsi"/>
          <w:i/>
          <w:spacing w:val="-1"/>
        </w:rPr>
        <w:t>P</w:t>
      </w:r>
      <w:r w:rsidRPr="005C3DB7">
        <w:rPr>
          <w:rFonts w:eastAsia="Arial" w:cstheme="minorHAnsi"/>
          <w:i/>
          <w:spacing w:val="1"/>
        </w:rPr>
        <w:t>r</w:t>
      </w:r>
      <w:r w:rsidRPr="005C3DB7">
        <w:rPr>
          <w:rFonts w:eastAsia="Arial" w:cstheme="minorHAnsi"/>
          <w:i/>
        </w:rPr>
        <w:t>oces</w:t>
      </w:r>
      <w:r w:rsidRPr="005C3DB7">
        <w:rPr>
          <w:rFonts w:eastAsia="Arial" w:cstheme="minorHAnsi"/>
          <w:i/>
          <w:spacing w:val="-2"/>
        </w:rPr>
        <w:t>s</w:t>
      </w:r>
      <w:r w:rsidRPr="005C3DB7">
        <w:rPr>
          <w:rFonts w:eastAsia="Arial" w:cstheme="minorHAnsi"/>
          <w:i/>
        </w:rPr>
        <w:t xml:space="preserve">or shall act only on the written instructions of the Data Controller in relation to the processing of the Personal Data under this Agreement and shall promptly comply with any request or instruction from the Data Controller requiring the </w:t>
      </w:r>
      <w:r w:rsidRPr="005C3DB7">
        <w:rPr>
          <w:rFonts w:eastAsia="Arial" w:cstheme="minorHAnsi"/>
          <w:i/>
          <w:spacing w:val="-1"/>
        </w:rPr>
        <w:t>D</w:t>
      </w:r>
      <w:r w:rsidRPr="005C3DB7">
        <w:rPr>
          <w:rFonts w:eastAsia="Arial" w:cstheme="minorHAnsi"/>
          <w:i/>
          <w:spacing w:val="-3"/>
        </w:rPr>
        <w:t>a</w:t>
      </w:r>
      <w:r w:rsidRPr="005C3DB7">
        <w:rPr>
          <w:rFonts w:eastAsia="Arial" w:cstheme="minorHAnsi"/>
          <w:i/>
          <w:spacing w:val="1"/>
        </w:rPr>
        <w:t>t</w:t>
      </w:r>
      <w:r w:rsidRPr="005C3DB7">
        <w:rPr>
          <w:rFonts w:eastAsia="Arial" w:cstheme="minorHAnsi"/>
          <w:i/>
        </w:rPr>
        <w:t xml:space="preserve">a </w:t>
      </w:r>
      <w:r w:rsidRPr="005C3DB7">
        <w:rPr>
          <w:rFonts w:eastAsia="Arial" w:cstheme="minorHAnsi"/>
          <w:i/>
          <w:spacing w:val="-1"/>
        </w:rPr>
        <w:t>P</w:t>
      </w:r>
      <w:r w:rsidRPr="005C3DB7">
        <w:rPr>
          <w:rFonts w:eastAsia="Arial" w:cstheme="minorHAnsi"/>
          <w:i/>
          <w:spacing w:val="1"/>
        </w:rPr>
        <w:t>r</w:t>
      </w:r>
      <w:r w:rsidRPr="005C3DB7">
        <w:rPr>
          <w:rFonts w:eastAsia="Arial" w:cstheme="minorHAnsi"/>
          <w:i/>
        </w:rPr>
        <w:t>oces</w:t>
      </w:r>
      <w:r w:rsidRPr="005C3DB7">
        <w:rPr>
          <w:rFonts w:eastAsia="Arial" w:cstheme="minorHAnsi"/>
          <w:i/>
          <w:spacing w:val="-2"/>
        </w:rPr>
        <w:t>s</w:t>
      </w:r>
      <w:r w:rsidRPr="005C3DB7">
        <w:rPr>
          <w:rFonts w:eastAsia="Arial" w:cstheme="minorHAnsi"/>
          <w:i/>
        </w:rPr>
        <w:t>or to amend, transfer, delete or otherwise process the Personal Data, or to stop, mitigate or remedy any unauthorised processing.</w:t>
      </w:r>
    </w:p>
    <w:p w14:paraId="76006099" w14:textId="77777777" w:rsidR="005E6757" w:rsidRPr="005C3DB7" w:rsidRDefault="005E6757" w:rsidP="00E64AE1">
      <w:pPr>
        <w:pStyle w:val="ListParagraph"/>
        <w:numPr>
          <w:ilvl w:val="0"/>
          <w:numId w:val="21"/>
        </w:numPr>
        <w:suppressAutoHyphens/>
        <w:autoSpaceDN w:val="0"/>
        <w:spacing w:after="0" w:line="240" w:lineRule="auto"/>
        <w:ind w:right="102"/>
        <w:jc w:val="both"/>
        <w:textAlignment w:val="baseline"/>
        <w:rPr>
          <w:rFonts w:cstheme="minorHAnsi"/>
          <w:i/>
        </w:rPr>
      </w:pPr>
      <w:r w:rsidRPr="005C3DB7">
        <w:rPr>
          <w:rFonts w:eastAsia="Arial" w:cstheme="minorHAnsi"/>
          <w:i/>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w:t>
      </w:r>
      <w:r w:rsidRPr="005C3DB7">
        <w:rPr>
          <w:rFonts w:cstheme="minorHAnsi"/>
          <w:i/>
        </w:rPr>
        <w:t xml:space="preserve"> of processing.</w:t>
      </w:r>
    </w:p>
    <w:p w14:paraId="0786D14F" w14:textId="77777777" w:rsidR="005E6757" w:rsidRPr="005C3DB7" w:rsidRDefault="005E6757" w:rsidP="005E6757">
      <w:pPr>
        <w:pStyle w:val="ListParagraph"/>
        <w:spacing w:line="240" w:lineRule="auto"/>
        <w:ind w:right="102"/>
        <w:jc w:val="both"/>
        <w:rPr>
          <w:rFonts w:cstheme="minorHAnsi"/>
          <w:i/>
        </w:rPr>
      </w:pPr>
    </w:p>
    <w:p w14:paraId="5A1883C3" w14:textId="77777777" w:rsidR="005E6757" w:rsidRPr="005C3DB7" w:rsidRDefault="005E6757" w:rsidP="005E6757">
      <w:pPr>
        <w:pStyle w:val="ListParagraph"/>
        <w:tabs>
          <w:tab w:val="left" w:pos="851"/>
        </w:tabs>
        <w:spacing w:before="1"/>
        <w:ind w:left="0"/>
        <w:jc w:val="both"/>
        <w:rPr>
          <w:b/>
          <w:i/>
        </w:rPr>
      </w:pPr>
      <w:r w:rsidRPr="005C3DB7">
        <w:rPr>
          <w:b/>
          <w:i/>
        </w:rPr>
        <w:t>1.2.1</w:t>
      </w:r>
      <w:r w:rsidRPr="005C3DB7">
        <w:rPr>
          <w:b/>
          <w:i/>
        </w:rPr>
        <w:tab/>
        <w:t>Use and Processing of Data</w:t>
      </w:r>
    </w:p>
    <w:p w14:paraId="7983B54A" w14:textId="77777777" w:rsidR="005E6757" w:rsidRPr="005C3DB7" w:rsidRDefault="005E6757" w:rsidP="005E6757">
      <w:pPr>
        <w:pStyle w:val="ListParagraph"/>
        <w:tabs>
          <w:tab w:val="left" w:pos="851"/>
        </w:tabs>
        <w:spacing w:before="1"/>
        <w:ind w:left="792" w:firstLine="720"/>
        <w:jc w:val="both"/>
        <w:rPr>
          <w:b/>
          <w:i/>
        </w:rPr>
      </w:pPr>
    </w:p>
    <w:p w14:paraId="4CCED5D6" w14:textId="77777777" w:rsidR="005E6757" w:rsidRPr="005C3DB7" w:rsidRDefault="005E6757" w:rsidP="005E6757">
      <w:pPr>
        <w:pStyle w:val="ListParagraph"/>
        <w:tabs>
          <w:tab w:val="left" w:pos="851"/>
        </w:tabs>
        <w:spacing w:before="1"/>
        <w:ind w:left="792"/>
        <w:jc w:val="both"/>
        <w:rPr>
          <w:rFonts w:eastAsia="Arial" w:cstheme="minorHAnsi"/>
          <w:i/>
        </w:rPr>
      </w:pPr>
      <w:r w:rsidRPr="005C3DB7">
        <w:rPr>
          <w:i/>
        </w:rPr>
        <w:t xml:space="preserve">The </w:t>
      </w:r>
      <w:r w:rsidRPr="005C3DB7">
        <w:rPr>
          <w:rFonts w:eastAsia="Arial" w:cstheme="minorHAnsi"/>
          <w:i/>
          <w:spacing w:val="-1"/>
        </w:rPr>
        <w:t>D</w:t>
      </w:r>
      <w:r w:rsidRPr="005C3DB7">
        <w:rPr>
          <w:rFonts w:eastAsia="Arial" w:cstheme="minorHAnsi"/>
          <w:i/>
          <w:spacing w:val="-3"/>
        </w:rPr>
        <w:t>a</w:t>
      </w:r>
      <w:r w:rsidRPr="005C3DB7">
        <w:rPr>
          <w:rFonts w:eastAsia="Arial" w:cstheme="minorHAnsi"/>
          <w:i/>
          <w:spacing w:val="1"/>
        </w:rPr>
        <w:t>t</w:t>
      </w:r>
      <w:r w:rsidRPr="005C3DB7">
        <w:rPr>
          <w:rFonts w:eastAsia="Arial" w:cstheme="minorHAnsi"/>
          <w:i/>
        </w:rPr>
        <w:t xml:space="preserve">a </w:t>
      </w:r>
      <w:r w:rsidRPr="005C3DB7">
        <w:rPr>
          <w:rFonts w:eastAsia="Arial" w:cstheme="minorHAnsi"/>
          <w:i/>
          <w:spacing w:val="-1"/>
        </w:rPr>
        <w:t>P</w:t>
      </w:r>
      <w:r w:rsidRPr="005C3DB7">
        <w:rPr>
          <w:rFonts w:eastAsia="Arial" w:cstheme="minorHAnsi"/>
          <w:i/>
          <w:spacing w:val="1"/>
        </w:rPr>
        <w:t>r</w:t>
      </w:r>
      <w:r w:rsidRPr="005C3DB7">
        <w:rPr>
          <w:rFonts w:eastAsia="Arial" w:cstheme="minorHAnsi"/>
          <w:i/>
        </w:rPr>
        <w:t>oces</w:t>
      </w:r>
      <w:r w:rsidRPr="005C3DB7">
        <w:rPr>
          <w:rFonts w:eastAsia="Arial" w:cstheme="minorHAnsi"/>
          <w:i/>
          <w:spacing w:val="-2"/>
        </w:rPr>
        <w:t>s</w:t>
      </w:r>
      <w:r w:rsidRPr="005C3DB7">
        <w:rPr>
          <w:rFonts w:eastAsia="Arial" w:cstheme="minorHAnsi"/>
          <w:i/>
        </w:rPr>
        <w:t>or shall:</w:t>
      </w:r>
    </w:p>
    <w:p w14:paraId="35EE599F" w14:textId="77777777" w:rsidR="005E6757" w:rsidRPr="005C3DB7" w:rsidRDefault="005E6757" w:rsidP="005E6757">
      <w:pPr>
        <w:pStyle w:val="ListParagraph"/>
        <w:tabs>
          <w:tab w:val="left" w:pos="851"/>
        </w:tabs>
        <w:spacing w:before="1"/>
        <w:ind w:left="792"/>
        <w:jc w:val="both"/>
        <w:rPr>
          <w:b/>
          <w:i/>
        </w:rPr>
      </w:pPr>
    </w:p>
    <w:p w14:paraId="13F0EB4D" w14:textId="77777777" w:rsidR="005E6757" w:rsidRPr="005C3DB7" w:rsidRDefault="005E6757" w:rsidP="00E64AE1">
      <w:pPr>
        <w:pStyle w:val="ListParagraph"/>
        <w:numPr>
          <w:ilvl w:val="0"/>
          <w:numId w:val="22"/>
        </w:numPr>
        <w:suppressAutoHyphens/>
        <w:autoSpaceDN w:val="0"/>
        <w:spacing w:after="0" w:line="240" w:lineRule="auto"/>
        <w:ind w:right="102"/>
        <w:jc w:val="both"/>
        <w:textAlignment w:val="baseline"/>
        <w:rPr>
          <w:rFonts w:eastAsia="Arial" w:cstheme="minorHAnsi"/>
          <w:i/>
        </w:rPr>
      </w:pPr>
      <w:r w:rsidRPr="005C3DB7">
        <w:rPr>
          <w:i/>
        </w:rPr>
        <w:t xml:space="preserve">only use such Personal Data for the purposes of performing its obligations under this </w:t>
      </w:r>
      <w:proofErr w:type="gramStart"/>
      <w:r w:rsidRPr="005C3DB7">
        <w:rPr>
          <w:i/>
        </w:rPr>
        <w:t>Agreement;</w:t>
      </w:r>
      <w:proofErr w:type="gramEnd"/>
    </w:p>
    <w:p w14:paraId="1C7FA7D7" w14:textId="77777777" w:rsidR="005E6757" w:rsidRPr="005C3DB7" w:rsidRDefault="005E6757" w:rsidP="00E64AE1">
      <w:pPr>
        <w:pStyle w:val="ListParagraph"/>
        <w:numPr>
          <w:ilvl w:val="0"/>
          <w:numId w:val="22"/>
        </w:numPr>
        <w:suppressAutoHyphens/>
        <w:autoSpaceDN w:val="0"/>
        <w:spacing w:after="0" w:line="240" w:lineRule="auto"/>
        <w:ind w:right="102"/>
        <w:jc w:val="both"/>
        <w:textAlignment w:val="baseline"/>
        <w:rPr>
          <w:rFonts w:eastAsia="Arial" w:cstheme="minorHAnsi"/>
          <w:i/>
        </w:rPr>
      </w:pPr>
      <w:r w:rsidRPr="005C3DB7">
        <w:rPr>
          <w:rFonts w:eastAsia="Arial" w:cstheme="minorHAnsi"/>
          <w:i/>
        </w:rPr>
        <w:t xml:space="preserve">only process the Personal Data to the extent, and in such a manner, as is necessary </w:t>
      </w:r>
      <w:proofErr w:type="gramStart"/>
      <w:r w:rsidRPr="005C3DB7">
        <w:rPr>
          <w:rFonts w:eastAsia="Arial" w:cstheme="minorHAnsi"/>
          <w:i/>
        </w:rPr>
        <w:t>in order to</w:t>
      </w:r>
      <w:proofErr w:type="gramEnd"/>
      <w:r w:rsidRPr="005C3DB7">
        <w:rPr>
          <w:rFonts w:eastAsia="Arial" w:cstheme="minorHAnsi"/>
          <w:i/>
        </w:rPr>
        <w:t xml:space="preserve"> deliver the Services under this Agreement and in accordance with the Data Controller’s written instructions from time to time.  The </w:t>
      </w:r>
      <w:r w:rsidRPr="005C3DB7">
        <w:rPr>
          <w:rFonts w:eastAsia="Arial" w:cstheme="minorHAnsi"/>
          <w:i/>
          <w:spacing w:val="-1"/>
        </w:rPr>
        <w:t>D</w:t>
      </w:r>
      <w:r w:rsidRPr="005C3DB7">
        <w:rPr>
          <w:rFonts w:eastAsia="Arial" w:cstheme="minorHAnsi"/>
          <w:i/>
          <w:spacing w:val="-3"/>
        </w:rPr>
        <w:t>a</w:t>
      </w:r>
      <w:r w:rsidRPr="005C3DB7">
        <w:rPr>
          <w:rFonts w:eastAsia="Arial" w:cstheme="minorHAnsi"/>
          <w:i/>
          <w:spacing w:val="1"/>
        </w:rPr>
        <w:t>t</w:t>
      </w:r>
      <w:r w:rsidRPr="005C3DB7">
        <w:rPr>
          <w:rFonts w:eastAsia="Arial" w:cstheme="minorHAnsi"/>
          <w:i/>
        </w:rPr>
        <w:t xml:space="preserve">a </w:t>
      </w:r>
      <w:r w:rsidRPr="005C3DB7">
        <w:rPr>
          <w:rFonts w:eastAsia="Arial" w:cstheme="minorHAnsi"/>
          <w:i/>
          <w:spacing w:val="-1"/>
        </w:rPr>
        <w:t>P</w:t>
      </w:r>
      <w:r w:rsidRPr="005C3DB7">
        <w:rPr>
          <w:rFonts w:eastAsia="Arial" w:cstheme="minorHAnsi"/>
          <w:i/>
          <w:spacing w:val="1"/>
        </w:rPr>
        <w:t>r</w:t>
      </w:r>
      <w:r w:rsidRPr="005C3DB7">
        <w:rPr>
          <w:rFonts w:eastAsia="Arial" w:cstheme="minorHAnsi"/>
          <w:i/>
        </w:rPr>
        <w:t>oces</w:t>
      </w:r>
      <w:r w:rsidRPr="005C3DB7">
        <w:rPr>
          <w:rFonts w:eastAsia="Arial" w:cstheme="minorHAnsi"/>
          <w:i/>
          <w:spacing w:val="-2"/>
        </w:rPr>
        <w:t>s</w:t>
      </w:r>
      <w:r w:rsidRPr="005C3DB7">
        <w:rPr>
          <w:rFonts w:eastAsia="Arial" w:cstheme="minorHAnsi"/>
          <w:i/>
        </w:rPr>
        <w:t xml:space="preserve">or will not process the Personal Data for any other purpose or in a way that does not comply with this Agreement or the Data Protection Legislation. The </w:t>
      </w:r>
      <w:r w:rsidRPr="005C3DB7">
        <w:rPr>
          <w:rFonts w:eastAsia="Arial" w:cstheme="minorHAnsi"/>
          <w:i/>
          <w:spacing w:val="-1"/>
        </w:rPr>
        <w:t>D</w:t>
      </w:r>
      <w:r w:rsidRPr="005C3DB7">
        <w:rPr>
          <w:rFonts w:eastAsia="Arial" w:cstheme="minorHAnsi"/>
          <w:i/>
          <w:spacing w:val="-3"/>
        </w:rPr>
        <w:t>a</w:t>
      </w:r>
      <w:r w:rsidRPr="005C3DB7">
        <w:rPr>
          <w:rFonts w:eastAsia="Arial" w:cstheme="minorHAnsi"/>
          <w:i/>
          <w:spacing w:val="1"/>
        </w:rPr>
        <w:t>t</w:t>
      </w:r>
      <w:r w:rsidRPr="005C3DB7">
        <w:rPr>
          <w:rFonts w:eastAsia="Arial" w:cstheme="minorHAnsi"/>
          <w:i/>
        </w:rPr>
        <w:t xml:space="preserve">a </w:t>
      </w:r>
      <w:r w:rsidRPr="005C3DB7">
        <w:rPr>
          <w:rFonts w:eastAsia="Arial" w:cstheme="minorHAnsi"/>
          <w:i/>
          <w:spacing w:val="-1"/>
        </w:rPr>
        <w:t>P</w:t>
      </w:r>
      <w:r w:rsidRPr="005C3DB7">
        <w:rPr>
          <w:rFonts w:eastAsia="Arial" w:cstheme="minorHAnsi"/>
          <w:i/>
          <w:spacing w:val="1"/>
        </w:rPr>
        <w:t>r</w:t>
      </w:r>
      <w:r w:rsidRPr="005C3DB7">
        <w:rPr>
          <w:rFonts w:eastAsia="Arial" w:cstheme="minorHAnsi"/>
          <w:i/>
        </w:rPr>
        <w:t>oces</w:t>
      </w:r>
      <w:r w:rsidRPr="005C3DB7">
        <w:rPr>
          <w:rFonts w:eastAsia="Arial" w:cstheme="minorHAnsi"/>
          <w:i/>
          <w:spacing w:val="-2"/>
        </w:rPr>
        <w:t>s</w:t>
      </w:r>
      <w:r w:rsidRPr="005C3DB7">
        <w:rPr>
          <w:rFonts w:eastAsia="Arial" w:cstheme="minorHAnsi"/>
          <w:i/>
        </w:rPr>
        <w:t xml:space="preserve">or must promptly notify the Data Controller if, in its opinion, the Data Controller's instruction or performance by the Data Processor of this Agreement would not comply with the Data Protection </w:t>
      </w:r>
      <w:proofErr w:type="gramStart"/>
      <w:r w:rsidRPr="005C3DB7">
        <w:rPr>
          <w:rFonts w:eastAsia="Arial" w:cstheme="minorHAnsi"/>
          <w:i/>
        </w:rPr>
        <w:t>Legislation;</w:t>
      </w:r>
      <w:proofErr w:type="gramEnd"/>
    </w:p>
    <w:p w14:paraId="6856A5CA" w14:textId="77777777" w:rsidR="005E6757" w:rsidRPr="005C3DB7" w:rsidRDefault="005E6757" w:rsidP="00E64AE1">
      <w:pPr>
        <w:pStyle w:val="ListParagraph"/>
        <w:numPr>
          <w:ilvl w:val="0"/>
          <w:numId w:val="22"/>
        </w:numPr>
        <w:suppressAutoHyphens/>
        <w:autoSpaceDN w:val="0"/>
        <w:spacing w:after="0" w:line="240" w:lineRule="auto"/>
        <w:ind w:right="102"/>
        <w:jc w:val="both"/>
        <w:textAlignment w:val="baseline"/>
        <w:rPr>
          <w:rFonts w:eastAsia="Arial" w:cstheme="minorHAnsi"/>
          <w:i/>
        </w:rPr>
      </w:pPr>
      <w:r w:rsidRPr="005C3DB7">
        <w:rPr>
          <w:rFonts w:eastAsia="Arial" w:cstheme="minorHAnsi"/>
          <w:i/>
        </w:rPr>
        <w:t xml:space="preserve">maintain the confidentiality of all Personal Data and shall not disclose Personal Data to any third party or allow any third party to use such data in any circumstances other than: </w:t>
      </w:r>
    </w:p>
    <w:p w14:paraId="5F23298C" w14:textId="77777777" w:rsidR="005E6757" w:rsidRPr="005C3DB7" w:rsidRDefault="005E6757" w:rsidP="00E64AE1">
      <w:pPr>
        <w:pStyle w:val="ListParagraph"/>
        <w:numPr>
          <w:ilvl w:val="0"/>
          <w:numId w:val="23"/>
        </w:numPr>
        <w:tabs>
          <w:tab w:val="left" w:pos="463"/>
        </w:tabs>
        <w:suppressAutoHyphens/>
        <w:autoSpaceDN w:val="0"/>
        <w:spacing w:after="0" w:line="240" w:lineRule="auto"/>
        <w:ind w:left="1560" w:right="102" w:hanging="284"/>
        <w:jc w:val="both"/>
        <w:textAlignment w:val="baseline"/>
        <w:rPr>
          <w:rFonts w:eastAsia="Arial" w:cstheme="minorHAnsi"/>
          <w:i/>
        </w:rPr>
      </w:pPr>
      <w:r w:rsidRPr="005C3DB7">
        <w:rPr>
          <w:rFonts w:eastAsia="Arial" w:cstheme="minorHAnsi"/>
          <w:i/>
        </w:rPr>
        <w:t xml:space="preserve">at the specific written request of the Data </w:t>
      </w:r>
      <w:proofErr w:type="gramStart"/>
      <w:r w:rsidRPr="005C3DB7">
        <w:rPr>
          <w:rFonts w:eastAsia="Arial" w:cstheme="minorHAnsi"/>
          <w:i/>
        </w:rPr>
        <w:t>Controller;</w:t>
      </w:r>
      <w:proofErr w:type="gramEnd"/>
      <w:r w:rsidRPr="005C3DB7">
        <w:rPr>
          <w:rFonts w:eastAsia="Arial" w:cstheme="minorHAnsi"/>
          <w:i/>
        </w:rPr>
        <w:t xml:space="preserve"> </w:t>
      </w:r>
    </w:p>
    <w:p w14:paraId="62FDC0AA" w14:textId="77777777" w:rsidR="005E6757" w:rsidRPr="005C3DB7" w:rsidRDefault="005E6757" w:rsidP="00E64AE1">
      <w:pPr>
        <w:pStyle w:val="ListParagraph"/>
        <w:numPr>
          <w:ilvl w:val="0"/>
          <w:numId w:val="23"/>
        </w:numPr>
        <w:tabs>
          <w:tab w:val="left" w:pos="463"/>
        </w:tabs>
        <w:suppressAutoHyphens/>
        <w:autoSpaceDN w:val="0"/>
        <w:spacing w:after="0" w:line="240" w:lineRule="auto"/>
        <w:ind w:left="1560" w:right="102" w:hanging="284"/>
        <w:jc w:val="both"/>
        <w:textAlignment w:val="baseline"/>
        <w:rPr>
          <w:rFonts w:eastAsia="Arial" w:cstheme="minorHAnsi"/>
          <w:i/>
        </w:rPr>
      </w:pPr>
      <w:r w:rsidRPr="005C3DB7">
        <w:rPr>
          <w:rFonts w:eastAsia="Arial" w:cstheme="minorHAnsi"/>
          <w:i/>
        </w:rPr>
        <w:t xml:space="preserve">where this Agreement specifically authorises the disclosure in order to deliver the </w:t>
      </w:r>
      <w:proofErr w:type="gramStart"/>
      <w:r w:rsidRPr="005C3DB7">
        <w:rPr>
          <w:rFonts w:eastAsia="Arial" w:cstheme="minorHAnsi"/>
          <w:i/>
        </w:rPr>
        <w:t>Services;</w:t>
      </w:r>
      <w:proofErr w:type="gramEnd"/>
    </w:p>
    <w:p w14:paraId="3BD52DAC" w14:textId="77777777" w:rsidR="005E6757" w:rsidRPr="005C3DB7" w:rsidRDefault="005E6757" w:rsidP="00E64AE1">
      <w:pPr>
        <w:pStyle w:val="ListParagraph"/>
        <w:numPr>
          <w:ilvl w:val="0"/>
          <w:numId w:val="23"/>
        </w:numPr>
        <w:tabs>
          <w:tab w:val="left" w:pos="463"/>
        </w:tabs>
        <w:suppressAutoHyphens/>
        <w:autoSpaceDN w:val="0"/>
        <w:spacing w:after="0" w:line="240" w:lineRule="auto"/>
        <w:ind w:left="1560" w:right="102" w:hanging="284"/>
        <w:jc w:val="both"/>
        <w:textAlignment w:val="baseline"/>
        <w:rPr>
          <w:rFonts w:eastAsia="Arial" w:cstheme="minorHAnsi"/>
          <w:i/>
        </w:rPr>
      </w:pPr>
      <w:r w:rsidRPr="005C3DB7">
        <w:rPr>
          <w:rFonts w:eastAsia="Arial" w:cstheme="minorHAnsi"/>
          <w:i/>
        </w:rPr>
        <w:t>in strict compliance with clause 1.2.6 of this Agreement; or</w:t>
      </w:r>
    </w:p>
    <w:p w14:paraId="7C45F93F" w14:textId="77777777" w:rsidR="005E6757" w:rsidRPr="005C3DB7" w:rsidRDefault="005E6757" w:rsidP="00E64AE1">
      <w:pPr>
        <w:pStyle w:val="ListParagraph"/>
        <w:numPr>
          <w:ilvl w:val="0"/>
          <w:numId w:val="23"/>
        </w:numPr>
        <w:tabs>
          <w:tab w:val="left" w:pos="463"/>
        </w:tabs>
        <w:suppressAutoHyphens/>
        <w:autoSpaceDN w:val="0"/>
        <w:spacing w:after="0" w:line="240" w:lineRule="auto"/>
        <w:ind w:left="1560" w:right="102" w:hanging="284"/>
        <w:jc w:val="both"/>
        <w:textAlignment w:val="baseline"/>
        <w:rPr>
          <w:rFonts w:eastAsia="Arial" w:cstheme="minorHAnsi"/>
          <w:i/>
        </w:rPr>
      </w:pPr>
      <w:r w:rsidRPr="005C3DB7">
        <w:rPr>
          <w:rFonts w:eastAsia="Arial" w:cstheme="minorHAnsi"/>
          <w:i/>
        </w:rPr>
        <w:t xml:space="preserve">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w:t>
      </w:r>
      <w:proofErr w:type="gramStart"/>
      <w:r w:rsidRPr="005C3DB7">
        <w:rPr>
          <w:rFonts w:eastAsia="Arial" w:cstheme="minorHAnsi"/>
          <w:i/>
        </w:rPr>
        <w:t>notice;</w:t>
      </w:r>
      <w:proofErr w:type="gramEnd"/>
    </w:p>
    <w:p w14:paraId="2377D6F5" w14:textId="77777777" w:rsidR="005E6757" w:rsidRPr="005C3DB7" w:rsidRDefault="005E6757" w:rsidP="00E64AE1">
      <w:pPr>
        <w:pStyle w:val="ListParagraph"/>
        <w:numPr>
          <w:ilvl w:val="0"/>
          <w:numId w:val="22"/>
        </w:numPr>
        <w:suppressAutoHyphens/>
        <w:autoSpaceDN w:val="0"/>
        <w:spacing w:after="0" w:line="240" w:lineRule="auto"/>
        <w:ind w:right="102"/>
        <w:jc w:val="both"/>
        <w:textAlignment w:val="baseline"/>
        <w:rPr>
          <w:rFonts w:eastAsia="Arial" w:cstheme="minorHAnsi"/>
          <w:i/>
        </w:rPr>
      </w:pPr>
      <w:r w:rsidRPr="005C3DB7">
        <w:rPr>
          <w:rFonts w:eastAsia="Arial" w:cstheme="minorHAnsi"/>
          <w:i/>
        </w:rPr>
        <w:lastRenderedPageBreak/>
        <w:t xml:space="preserve">assist the Data Controller with undertaking an assessment of the impact of processing any Personal Data, and with any consultations with </w:t>
      </w:r>
      <w:r w:rsidRPr="005C3DB7">
        <w:rPr>
          <w:i/>
        </w:rPr>
        <w:t xml:space="preserve">the Data Protection Commissioner or any other </w:t>
      </w:r>
      <w:r w:rsidRPr="005C3DB7">
        <w:rPr>
          <w:rFonts w:eastAsia="Arial" w:cstheme="minorHAnsi"/>
          <w:i/>
        </w:rPr>
        <w:t xml:space="preserve">data protection or </w:t>
      </w:r>
      <w:r w:rsidRPr="005C3DB7">
        <w:rPr>
          <w:i/>
        </w:rPr>
        <w:t>regulatory authority</w:t>
      </w:r>
      <w:r w:rsidRPr="005C3DB7">
        <w:rPr>
          <w:rFonts w:eastAsia="Arial" w:cstheme="minorHAnsi"/>
          <w:i/>
        </w:rPr>
        <w:t xml:space="preserve">, if and to the extent an assessment or consultation is required to be carried under Data Protection Legislation; and </w:t>
      </w:r>
    </w:p>
    <w:p w14:paraId="477E2C3A" w14:textId="77777777" w:rsidR="005E6757" w:rsidRPr="005C3DB7" w:rsidRDefault="005E6757" w:rsidP="00E64AE1">
      <w:pPr>
        <w:pStyle w:val="ListParagraph"/>
        <w:numPr>
          <w:ilvl w:val="0"/>
          <w:numId w:val="22"/>
        </w:numPr>
        <w:suppressAutoHyphens/>
        <w:autoSpaceDN w:val="0"/>
        <w:spacing w:after="0" w:line="240" w:lineRule="auto"/>
        <w:ind w:right="102"/>
        <w:jc w:val="both"/>
        <w:textAlignment w:val="baseline"/>
        <w:rPr>
          <w:i/>
        </w:rPr>
      </w:pPr>
      <w:r w:rsidRPr="005C3DB7">
        <w:rPr>
          <w:rFonts w:eastAsia="Arial" w:cstheme="minorHAnsi"/>
          <w:i/>
        </w:rPr>
        <w:t xml:space="preserve">comply with any further written instructions with respect to processing by the </w:t>
      </w:r>
      <w:r w:rsidRPr="005C3DB7">
        <w:rPr>
          <w:rFonts w:eastAsia="Arial" w:cstheme="minorHAnsi"/>
          <w:i/>
          <w:spacing w:val="-1"/>
        </w:rPr>
        <w:t>D</w:t>
      </w:r>
      <w:r w:rsidRPr="005C3DB7">
        <w:rPr>
          <w:rFonts w:eastAsia="Arial" w:cstheme="minorHAnsi"/>
          <w:i/>
          <w:spacing w:val="-3"/>
        </w:rPr>
        <w:t>a</w:t>
      </w:r>
      <w:r w:rsidRPr="005C3DB7">
        <w:rPr>
          <w:rFonts w:eastAsia="Arial" w:cstheme="minorHAnsi"/>
          <w:i/>
          <w:spacing w:val="1"/>
        </w:rPr>
        <w:t>t</w:t>
      </w:r>
      <w:r w:rsidRPr="005C3DB7">
        <w:rPr>
          <w:rFonts w:eastAsia="Arial" w:cstheme="minorHAnsi"/>
          <w:i/>
        </w:rPr>
        <w:t>a Controller and any such</w:t>
      </w:r>
      <w:r w:rsidRPr="005C3DB7">
        <w:rPr>
          <w:i/>
        </w:rPr>
        <w:t xml:space="preserve"> further instructions shall be incorporated into Annex A.</w:t>
      </w:r>
    </w:p>
    <w:p w14:paraId="4E7381E3" w14:textId="77777777" w:rsidR="005E6757" w:rsidRPr="005C3DB7" w:rsidRDefault="005E6757" w:rsidP="005E6757">
      <w:pPr>
        <w:pStyle w:val="ListParagraph"/>
        <w:spacing w:line="240" w:lineRule="auto"/>
        <w:ind w:right="102"/>
        <w:jc w:val="both"/>
        <w:rPr>
          <w:i/>
        </w:rPr>
      </w:pPr>
    </w:p>
    <w:p w14:paraId="404AD2FB" w14:textId="77777777" w:rsidR="005E6757" w:rsidRPr="005C3DB7" w:rsidRDefault="005E6757" w:rsidP="005E6757">
      <w:pPr>
        <w:tabs>
          <w:tab w:val="left" w:pos="851"/>
        </w:tabs>
        <w:spacing w:before="1"/>
        <w:jc w:val="both"/>
        <w:rPr>
          <w:b/>
          <w:i/>
        </w:rPr>
      </w:pPr>
      <w:r w:rsidRPr="005C3DB7">
        <w:rPr>
          <w:b/>
          <w:i/>
        </w:rPr>
        <w:t>1.2.2</w:t>
      </w:r>
      <w:r w:rsidRPr="005C3DB7">
        <w:rPr>
          <w:b/>
          <w:i/>
        </w:rPr>
        <w:tab/>
        <w:t>Access to Information</w:t>
      </w:r>
    </w:p>
    <w:p w14:paraId="118CC825" w14:textId="77777777" w:rsidR="005E6757" w:rsidRPr="005C3DB7" w:rsidRDefault="005E6757" w:rsidP="005E6757">
      <w:pPr>
        <w:pStyle w:val="ListParagraph"/>
        <w:tabs>
          <w:tab w:val="left" w:pos="851"/>
        </w:tabs>
        <w:spacing w:before="1"/>
        <w:ind w:left="792"/>
        <w:jc w:val="both"/>
        <w:rPr>
          <w:b/>
          <w:i/>
        </w:rPr>
      </w:pPr>
    </w:p>
    <w:p w14:paraId="60E6E890" w14:textId="77777777" w:rsidR="005E6757" w:rsidRPr="005C3DB7" w:rsidRDefault="005E6757" w:rsidP="005E6757">
      <w:pPr>
        <w:pStyle w:val="ListParagraph"/>
        <w:tabs>
          <w:tab w:val="left" w:pos="851"/>
        </w:tabs>
        <w:spacing w:before="1"/>
        <w:ind w:left="792"/>
        <w:jc w:val="both"/>
        <w:rPr>
          <w:rFonts w:eastAsia="Arial" w:cstheme="minorHAnsi"/>
          <w:i/>
        </w:rPr>
      </w:pPr>
      <w:r w:rsidRPr="005C3DB7">
        <w:rPr>
          <w:i/>
        </w:rPr>
        <w:t xml:space="preserve">The </w:t>
      </w:r>
      <w:r w:rsidRPr="005C3DB7">
        <w:rPr>
          <w:rFonts w:eastAsia="Arial" w:cstheme="minorHAnsi"/>
          <w:i/>
          <w:spacing w:val="-1"/>
        </w:rPr>
        <w:t>D</w:t>
      </w:r>
      <w:r w:rsidRPr="005C3DB7">
        <w:rPr>
          <w:rFonts w:eastAsia="Arial" w:cstheme="minorHAnsi"/>
          <w:i/>
          <w:spacing w:val="-3"/>
        </w:rPr>
        <w:t>a</w:t>
      </w:r>
      <w:r w:rsidRPr="005C3DB7">
        <w:rPr>
          <w:rFonts w:eastAsia="Arial" w:cstheme="minorHAnsi"/>
          <w:i/>
          <w:spacing w:val="1"/>
        </w:rPr>
        <w:t>t</w:t>
      </w:r>
      <w:r w:rsidRPr="005C3DB7">
        <w:rPr>
          <w:rFonts w:eastAsia="Arial" w:cstheme="minorHAnsi"/>
          <w:i/>
        </w:rPr>
        <w:t xml:space="preserve">a </w:t>
      </w:r>
      <w:r w:rsidRPr="005C3DB7">
        <w:rPr>
          <w:rFonts w:eastAsia="Arial" w:cstheme="minorHAnsi"/>
          <w:i/>
          <w:spacing w:val="-1"/>
        </w:rPr>
        <w:t>P</w:t>
      </w:r>
      <w:r w:rsidRPr="005C3DB7">
        <w:rPr>
          <w:rFonts w:eastAsia="Arial" w:cstheme="minorHAnsi"/>
          <w:i/>
          <w:spacing w:val="1"/>
        </w:rPr>
        <w:t>r</w:t>
      </w:r>
      <w:r w:rsidRPr="005C3DB7">
        <w:rPr>
          <w:rFonts w:eastAsia="Arial" w:cstheme="minorHAnsi"/>
          <w:i/>
        </w:rPr>
        <w:t>oces</w:t>
      </w:r>
      <w:r w:rsidRPr="005C3DB7">
        <w:rPr>
          <w:rFonts w:eastAsia="Arial" w:cstheme="minorHAnsi"/>
          <w:i/>
          <w:spacing w:val="-2"/>
        </w:rPr>
        <w:t>s</w:t>
      </w:r>
      <w:r w:rsidRPr="005C3DB7">
        <w:rPr>
          <w:rFonts w:eastAsia="Arial" w:cstheme="minorHAnsi"/>
          <w:i/>
        </w:rPr>
        <w:t>or shall:</w:t>
      </w:r>
    </w:p>
    <w:p w14:paraId="1574D433" w14:textId="77777777" w:rsidR="005E6757" w:rsidRPr="005C3DB7" w:rsidRDefault="005E6757" w:rsidP="005E6757">
      <w:pPr>
        <w:pStyle w:val="ListParagraph"/>
        <w:tabs>
          <w:tab w:val="left" w:pos="851"/>
        </w:tabs>
        <w:spacing w:before="1"/>
        <w:ind w:left="792"/>
        <w:jc w:val="both"/>
        <w:rPr>
          <w:b/>
          <w:i/>
        </w:rPr>
      </w:pPr>
    </w:p>
    <w:p w14:paraId="3DFD73FB" w14:textId="77777777" w:rsidR="005E6757" w:rsidRPr="005C3DB7" w:rsidRDefault="005E6757" w:rsidP="00E64AE1">
      <w:pPr>
        <w:pStyle w:val="ListParagraph"/>
        <w:numPr>
          <w:ilvl w:val="0"/>
          <w:numId w:val="24"/>
        </w:numPr>
        <w:suppressAutoHyphens/>
        <w:autoSpaceDN w:val="0"/>
        <w:spacing w:after="0" w:line="240" w:lineRule="auto"/>
        <w:ind w:right="102"/>
        <w:jc w:val="both"/>
        <w:textAlignment w:val="baseline"/>
        <w:rPr>
          <w:rFonts w:eastAsia="Arial" w:cstheme="minorHAnsi"/>
          <w:i/>
        </w:rPr>
      </w:pPr>
      <w:r w:rsidRPr="005C3DB7">
        <w:rPr>
          <w:i/>
        </w:rPr>
        <w:t xml:space="preserve">upon the </w:t>
      </w:r>
      <w:r w:rsidRPr="005C3DB7">
        <w:rPr>
          <w:rFonts w:eastAsia="Arial" w:cstheme="minorHAnsi"/>
          <w:i/>
        </w:rPr>
        <w:t xml:space="preserve">request of a Data Subject, inform such Data Subject that it is a Data Processor and that the other Party is a Data </w:t>
      </w:r>
      <w:proofErr w:type="gramStart"/>
      <w:r w:rsidRPr="005C3DB7">
        <w:rPr>
          <w:rFonts w:eastAsia="Arial" w:cstheme="minorHAnsi"/>
          <w:i/>
        </w:rPr>
        <w:t>Controller;</w:t>
      </w:r>
      <w:proofErr w:type="gramEnd"/>
    </w:p>
    <w:p w14:paraId="3F573AA7" w14:textId="77777777" w:rsidR="005E6757" w:rsidRPr="005C3DB7" w:rsidRDefault="005E6757" w:rsidP="00E64AE1">
      <w:pPr>
        <w:pStyle w:val="ListParagraph"/>
        <w:numPr>
          <w:ilvl w:val="0"/>
          <w:numId w:val="24"/>
        </w:numPr>
        <w:suppressAutoHyphens/>
        <w:autoSpaceDN w:val="0"/>
        <w:spacing w:after="0" w:line="240" w:lineRule="auto"/>
        <w:ind w:right="102"/>
        <w:jc w:val="both"/>
        <w:textAlignment w:val="baseline"/>
        <w:rPr>
          <w:rFonts w:eastAsia="Arial" w:cstheme="minorHAnsi"/>
          <w:i/>
        </w:rPr>
      </w:pPr>
      <w:r w:rsidRPr="005C3DB7">
        <w:rPr>
          <w:rFonts w:eastAsia="Arial" w:cstheme="minorHAnsi"/>
          <w:i/>
        </w:rPr>
        <w:t>inform the Data Controller immediately in the event of:</w:t>
      </w:r>
    </w:p>
    <w:p w14:paraId="1071E3AD" w14:textId="77777777" w:rsidR="005E6757" w:rsidRPr="005C3DB7" w:rsidRDefault="005E6757" w:rsidP="00E64AE1">
      <w:pPr>
        <w:pStyle w:val="ListParagraph"/>
        <w:numPr>
          <w:ilvl w:val="0"/>
          <w:numId w:val="25"/>
        </w:numPr>
        <w:tabs>
          <w:tab w:val="left" w:pos="463"/>
        </w:tabs>
        <w:suppressAutoHyphens/>
        <w:autoSpaceDN w:val="0"/>
        <w:spacing w:after="0" w:line="240" w:lineRule="auto"/>
        <w:ind w:left="1560" w:right="102" w:hanging="284"/>
        <w:jc w:val="both"/>
        <w:textAlignment w:val="baseline"/>
        <w:rPr>
          <w:i/>
        </w:rPr>
      </w:pPr>
      <w:r w:rsidRPr="005C3DB7">
        <w:rPr>
          <w:i/>
        </w:rPr>
        <w:t xml:space="preserve">the exercise by any </w:t>
      </w:r>
      <w:r w:rsidRPr="005C3DB7">
        <w:rPr>
          <w:rFonts w:eastAsia="Arial" w:cstheme="minorHAnsi"/>
          <w:i/>
        </w:rPr>
        <w:t>Data Subject</w:t>
      </w:r>
      <w:r w:rsidRPr="005C3DB7">
        <w:rPr>
          <w:i/>
        </w:rPr>
        <w:t xml:space="preserve"> of any rights under Data Protection Legislation in relation to any Personal </w:t>
      </w:r>
      <w:proofErr w:type="gramStart"/>
      <w:r w:rsidRPr="005C3DB7">
        <w:rPr>
          <w:i/>
        </w:rPr>
        <w:t>Data;</w:t>
      </w:r>
      <w:proofErr w:type="gramEnd"/>
    </w:p>
    <w:p w14:paraId="7C381080" w14:textId="77777777" w:rsidR="005E6757" w:rsidRPr="005C3DB7" w:rsidRDefault="005E6757" w:rsidP="00E64AE1">
      <w:pPr>
        <w:pStyle w:val="ListParagraph"/>
        <w:numPr>
          <w:ilvl w:val="0"/>
          <w:numId w:val="25"/>
        </w:numPr>
        <w:tabs>
          <w:tab w:val="left" w:pos="463"/>
        </w:tabs>
        <w:suppressAutoHyphens/>
        <w:autoSpaceDN w:val="0"/>
        <w:spacing w:after="0" w:line="240" w:lineRule="auto"/>
        <w:ind w:left="1560" w:right="102" w:hanging="284"/>
        <w:jc w:val="both"/>
        <w:textAlignment w:val="baseline"/>
        <w:rPr>
          <w:i/>
        </w:rPr>
      </w:pPr>
      <w:r w:rsidRPr="005C3DB7">
        <w:rPr>
          <w:i/>
        </w:rPr>
        <w:t xml:space="preserve">a request to rectify, block or erase any Personal </w:t>
      </w:r>
      <w:proofErr w:type="gramStart"/>
      <w:r w:rsidRPr="005C3DB7">
        <w:rPr>
          <w:i/>
        </w:rPr>
        <w:t>Data;</w:t>
      </w:r>
      <w:proofErr w:type="gramEnd"/>
    </w:p>
    <w:p w14:paraId="0DDE0899" w14:textId="77777777" w:rsidR="005E6757" w:rsidRPr="005C3DB7" w:rsidRDefault="005E6757" w:rsidP="00E64AE1">
      <w:pPr>
        <w:pStyle w:val="ListParagraph"/>
        <w:numPr>
          <w:ilvl w:val="0"/>
          <w:numId w:val="25"/>
        </w:numPr>
        <w:tabs>
          <w:tab w:val="left" w:pos="463"/>
        </w:tabs>
        <w:suppressAutoHyphens/>
        <w:autoSpaceDN w:val="0"/>
        <w:spacing w:after="0" w:line="240" w:lineRule="auto"/>
        <w:ind w:left="1560" w:right="102" w:hanging="284"/>
        <w:jc w:val="both"/>
        <w:textAlignment w:val="baseline"/>
        <w:rPr>
          <w:i/>
        </w:rPr>
      </w:pPr>
      <w:r w:rsidRPr="005C3DB7">
        <w:rPr>
          <w:i/>
        </w:rPr>
        <w:t xml:space="preserve">a request, complaint or communication relating to either Party’s obligations under the Data Protection </w:t>
      </w:r>
      <w:proofErr w:type="gramStart"/>
      <w:r w:rsidRPr="005C3DB7">
        <w:rPr>
          <w:i/>
        </w:rPr>
        <w:t>legislation;</w:t>
      </w:r>
      <w:proofErr w:type="gramEnd"/>
    </w:p>
    <w:p w14:paraId="19FC8012" w14:textId="77777777" w:rsidR="005E6757" w:rsidRPr="005C3DB7" w:rsidRDefault="005E6757" w:rsidP="00E64AE1">
      <w:pPr>
        <w:pStyle w:val="ListParagraph"/>
        <w:numPr>
          <w:ilvl w:val="0"/>
          <w:numId w:val="25"/>
        </w:numPr>
        <w:tabs>
          <w:tab w:val="left" w:pos="463"/>
        </w:tabs>
        <w:suppressAutoHyphens/>
        <w:autoSpaceDN w:val="0"/>
        <w:spacing w:after="0" w:line="240" w:lineRule="auto"/>
        <w:ind w:left="1560" w:right="102" w:hanging="284"/>
        <w:jc w:val="both"/>
        <w:textAlignment w:val="baseline"/>
        <w:rPr>
          <w:i/>
        </w:rPr>
      </w:pPr>
      <w:r w:rsidRPr="005C3DB7">
        <w:rPr>
          <w:i/>
        </w:rPr>
        <w:t xml:space="preserve">receiving any request from the Data Protection Commissioner or any other </w:t>
      </w:r>
      <w:r w:rsidRPr="005C3DB7">
        <w:rPr>
          <w:rFonts w:eastAsia="Arial" w:cstheme="minorHAnsi"/>
          <w:i/>
        </w:rPr>
        <w:t xml:space="preserve">data protection or </w:t>
      </w:r>
      <w:r w:rsidRPr="005C3DB7">
        <w:rPr>
          <w:i/>
        </w:rPr>
        <w:t xml:space="preserve">regulatory authority in connection with the Personal Data processed under this </w:t>
      </w:r>
      <w:proofErr w:type="gramStart"/>
      <w:r w:rsidRPr="005C3DB7">
        <w:rPr>
          <w:i/>
        </w:rPr>
        <w:t>Agreement;</w:t>
      </w:r>
      <w:proofErr w:type="gramEnd"/>
    </w:p>
    <w:p w14:paraId="06C9E5A5" w14:textId="77777777" w:rsidR="005E6757" w:rsidRPr="005C3DB7" w:rsidRDefault="005E6757" w:rsidP="00E64AE1">
      <w:pPr>
        <w:pStyle w:val="ListParagraph"/>
        <w:numPr>
          <w:ilvl w:val="0"/>
          <w:numId w:val="25"/>
        </w:numPr>
        <w:tabs>
          <w:tab w:val="left" w:pos="463"/>
        </w:tabs>
        <w:suppressAutoHyphens/>
        <w:autoSpaceDN w:val="0"/>
        <w:spacing w:after="0" w:line="240" w:lineRule="auto"/>
        <w:ind w:left="1560" w:right="102" w:hanging="284"/>
        <w:jc w:val="both"/>
        <w:textAlignment w:val="baseline"/>
        <w:rPr>
          <w:i/>
        </w:rPr>
      </w:pPr>
      <w:r w:rsidRPr="005C3DB7">
        <w:rPr>
          <w:i/>
        </w:rPr>
        <w:t xml:space="preserve">receiving any request from any third party for disclosure of Personal Data where compliance with such request is required or purported to be required by law. </w:t>
      </w:r>
    </w:p>
    <w:p w14:paraId="0A7B99C6" w14:textId="77777777" w:rsidR="005E6757" w:rsidRPr="005C3DB7" w:rsidRDefault="005E6757" w:rsidP="00E64AE1">
      <w:pPr>
        <w:pStyle w:val="ListParagraph"/>
        <w:numPr>
          <w:ilvl w:val="0"/>
          <w:numId w:val="24"/>
        </w:numPr>
        <w:suppressAutoHyphens/>
        <w:autoSpaceDN w:val="0"/>
        <w:spacing w:after="0" w:line="240" w:lineRule="auto"/>
        <w:ind w:right="102"/>
        <w:jc w:val="both"/>
        <w:textAlignment w:val="baseline"/>
        <w:rPr>
          <w:i/>
        </w:rPr>
      </w:pPr>
      <w:r w:rsidRPr="005C3DB7">
        <w:rPr>
          <w:i/>
        </w:rPr>
        <w:t xml:space="preserve">co-operate with the Data Controller and provide assistance to deal with all requests and communications from Data Subjects and the Data Protection Commissioner or any other </w:t>
      </w:r>
      <w:r w:rsidRPr="005C3DB7">
        <w:rPr>
          <w:rFonts w:eastAsia="Arial" w:cstheme="minorHAnsi"/>
          <w:i/>
        </w:rPr>
        <w:t xml:space="preserve">data protection or </w:t>
      </w:r>
      <w:r w:rsidRPr="005C3DB7">
        <w:rPr>
          <w:i/>
        </w:rPr>
        <w:t xml:space="preserve">regulatory </w:t>
      </w:r>
      <w:proofErr w:type="gramStart"/>
      <w:r w:rsidRPr="005C3DB7">
        <w:rPr>
          <w:i/>
        </w:rPr>
        <w:t>authority;</w:t>
      </w:r>
      <w:proofErr w:type="gramEnd"/>
    </w:p>
    <w:p w14:paraId="42C70890" w14:textId="77777777" w:rsidR="005E6757" w:rsidRPr="005C3DB7" w:rsidRDefault="005E6757" w:rsidP="00E64AE1">
      <w:pPr>
        <w:pStyle w:val="ListParagraph"/>
        <w:numPr>
          <w:ilvl w:val="0"/>
          <w:numId w:val="24"/>
        </w:numPr>
        <w:suppressAutoHyphens/>
        <w:autoSpaceDN w:val="0"/>
        <w:spacing w:after="0" w:line="240" w:lineRule="auto"/>
        <w:ind w:right="102"/>
        <w:jc w:val="both"/>
        <w:textAlignment w:val="baseline"/>
        <w:rPr>
          <w:i/>
        </w:rPr>
      </w:pPr>
      <w:r w:rsidRPr="005C3DB7">
        <w:rPr>
          <w:i/>
        </w:rPr>
        <w:t xml:space="preserve">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w:t>
      </w:r>
      <w:proofErr w:type="gramStart"/>
      <w:r w:rsidRPr="005C3DB7">
        <w:rPr>
          <w:i/>
        </w:rPr>
        <w:t>Agreement;</w:t>
      </w:r>
      <w:proofErr w:type="gramEnd"/>
    </w:p>
    <w:p w14:paraId="68A048AA" w14:textId="77777777" w:rsidR="005E6757" w:rsidRPr="005C3DB7" w:rsidRDefault="005E6757" w:rsidP="00E64AE1">
      <w:pPr>
        <w:pStyle w:val="ListParagraph"/>
        <w:numPr>
          <w:ilvl w:val="0"/>
          <w:numId w:val="24"/>
        </w:numPr>
        <w:suppressAutoHyphens/>
        <w:autoSpaceDN w:val="0"/>
        <w:spacing w:after="0" w:line="240" w:lineRule="auto"/>
        <w:ind w:right="102"/>
        <w:jc w:val="both"/>
        <w:textAlignment w:val="baseline"/>
        <w:rPr>
          <w:i/>
        </w:rPr>
      </w:pPr>
      <w:r w:rsidRPr="005C3DB7">
        <w:rPr>
          <w:i/>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68107F1E" w14:textId="77777777" w:rsidR="005E6757" w:rsidRPr="005C3DB7" w:rsidRDefault="005E6757" w:rsidP="00E64AE1">
      <w:pPr>
        <w:pStyle w:val="ListParagraph"/>
        <w:numPr>
          <w:ilvl w:val="0"/>
          <w:numId w:val="26"/>
        </w:numPr>
        <w:tabs>
          <w:tab w:val="left" w:pos="463"/>
        </w:tabs>
        <w:suppressAutoHyphens/>
        <w:autoSpaceDN w:val="0"/>
        <w:spacing w:after="0" w:line="240" w:lineRule="auto"/>
        <w:ind w:left="1560" w:right="102" w:hanging="284"/>
        <w:jc w:val="both"/>
        <w:textAlignment w:val="baseline"/>
        <w:rPr>
          <w:i/>
        </w:rPr>
      </w:pPr>
      <w:r w:rsidRPr="005C3DB7">
        <w:rPr>
          <w:i/>
        </w:rPr>
        <w:t xml:space="preserve">the </w:t>
      </w:r>
      <w:r w:rsidRPr="005C3DB7">
        <w:rPr>
          <w:rFonts w:eastAsia="Arial" w:cstheme="minorHAnsi"/>
          <w:i/>
        </w:rPr>
        <w:t xml:space="preserve">nature, duration and </w:t>
      </w:r>
      <w:r w:rsidRPr="005C3DB7">
        <w:rPr>
          <w:i/>
        </w:rPr>
        <w:t xml:space="preserve">purpose(s) for which such Personal Data is </w:t>
      </w:r>
      <w:proofErr w:type="gramStart"/>
      <w:r w:rsidRPr="005C3DB7">
        <w:rPr>
          <w:i/>
        </w:rPr>
        <w:t>processed;</w:t>
      </w:r>
      <w:proofErr w:type="gramEnd"/>
    </w:p>
    <w:p w14:paraId="5BE9882D" w14:textId="77777777" w:rsidR="005E6757" w:rsidRPr="005C3DB7" w:rsidRDefault="005E6757" w:rsidP="00E64AE1">
      <w:pPr>
        <w:pStyle w:val="ListParagraph"/>
        <w:numPr>
          <w:ilvl w:val="0"/>
          <w:numId w:val="26"/>
        </w:numPr>
        <w:tabs>
          <w:tab w:val="left" w:pos="463"/>
        </w:tabs>
        <w:suppressAutoHyphens/>
        <w:autoSpaceDN w:val="0"/>
        <w:spacing w:after="0" w:line="240" w:lineRule="auto"/>
        <w:ind w:left="1560" w:right="102" w:hanging="284"/>
        <w:jc w:val="both"/>
        <w:textAlignment w:val="baseline"/>
        <w:rPr>
          <w:i/>
        </w:rPr>
      </w:pPr>
      <w:r w:rsidRPr="005C3DB7">
        <w:rPr>
          <w:i/>
        </w:rPr>
        <w:t xml:space="preserve">a description of such Personal Data that it processes (including the categories of personal data and data </w:t>
      </w:r>
      <w:proofErr w:type="gramStart"/>
      <w:r w:rsidRPr="005C3DB7">
        <w:rPr>
          <w:i/>
        </w:rPr>
        <w:t>subjects</w:t>
      </w:r>
      <w:proofErr w:type="gramEnd"/>
      <w:r w:rsidRPr="005C3DB7">
        <w:rPr>
          <w:i/>
        </w:rPr>
        <w:t xml:space="preserve"> </w:t>
      </w:r>
      <w:r w:rsidRPr="005C3DB7">
        <w:rPr>
          <w:rFonts w:eastAsia="Arial" w:cstheme="minorHAnsi"/>
          <w:i/>
        </w:rPr>
        <w:t>types</w:t>
      </w:r>
      <w:r w:rsidRPr="005C3DB7">
        <w:rPr>
          <w:i/>
        </w:rPr>
        <w:t>);</w:t>
      </w:r>
    </w:p>
    <w:p w14:paraId="2919FDDE" w14:textId="77777777" w:rsidR="005E6757" w:rsidRPr="005C3DB7" w:rsidRDefault="005E6757" w:rsidP="00E64AE1">
      <w:pPr>
        <w:pStyle w:val="ListParagraph"/>
        <w:numPr>
          <w:ilvl w:val="0"/>
          <w:numId w:val="26"/>
        </w:numPr>
        <w:tabs>
          <w:tab w:val="left" w:pos="463"/>
        </w:tabs>
        <w:suppressAutoHyphens/>
        <w:autoSpaceDN w:val="0"/>
        <w:spacing w:after="0" w:line="240" w:lineRule="auto"/>
        <w:ind w:left="1560" w:right="102" w:hanging="284"/>
        <w:jc w:val="both"/>
        <w:textAlignment w:val="baseline"/>
        <w:rPr>
          <w:i/>
        </w:rPr>
      </w:pPr>
      <w:r w:rsidRPr="005C3DB7">
        <w:rPr>
          <w:i/>
        </w:rPr>
        <w:t>any recipients of such Personal Data; and</w:t>
      </w:r>
    </w:p>
    <w:p w14:paraId="652CE71E" w14:textId="77777777" w:rsidR="005E6757" w:rsidRPr="005C3DB7" w:rsidRDefault="005E6757" w:rsidP="00E64AE1">
      <w:pPr>
        <w:pStyle w:val="ListParagraph"/>
        <w:numPr>
          <w:ilvl w:val="0"/>
          <w:numId w:val="26"/>
        </w:numPr>
        <w:tabs>
          <w:tab w:val="left" w:pos="463"/>
        </w:tabs>
        <w:suppressAutoHyphens/>
        <w:autoSpaceDN w:val="0"/>
        <w:spacing w:after="0" w:line="240" w:lineRule="auto"/>
        <w:ind w:left="1560" w:right="102" w:hanging="284"/>
        <w:jc w:val="both"/>
        <w:textAlignment w:val="baseline"/>
        <w:rPr>
          <w:i/>
        </w:rPr>
      </w:pPr>
      <w:r w:rsidRPr="005C3DB7">
        <w:rPr>
          <w:i/>
        </w:rPr>
        <w:t xml:space="preserve">the location(s) of any overseas processing of such Personal </w:t>
      </w:r>
      <w:proofErr w:type="gramStart"/>
      <w:r w:rsidRPr="005C3DB7">
        <w:rPr>
          <w:i/>
        </w:rPr>
        <w:t>Data;</w:t>
      </w:r>
      <w:proofErr w:type="gramEnd"/>
      <w:r w:rsidRPr="005C3DB7">
        <w:rPr>
          <w:i/>
        </w:rPr>
        <w:t xml:space="preserve"> </w:t>
      </w:r>
    </w:p>
    <w:p w14:paraId="06AB4FF4" w14:textId="77777777" w:rsidR="005E6757" w:rsidRPr="005C3DB7" w:rsidRDefault="005E6757" w:rsidP="005E6757">
      <w:pPr>
        <w:pStyle w:val="ListParagraph"/>
        <w:spacing w:line="240" w:lineRule="auto"/>
        <w:ind w:left="1080" w:right="102"/>
        <w:jc w:val="both"/>
        <w:rPr>
          <w:i/>
        </w:rPr>
      </w:pPr>
    </w:p>
    <w:p w14:paraId="75270640" w14:textId="77777777" w:rsidR="005E6757" w:rsidRPr="005C3DB7" w:rsidRDefault="005E6757" w:rsidP="005E6757">
      <w:pPr>
        <w:tabs>
          <w:tab w:val="left" w:pos="851"/>
        </w:tabs>
        <w:spacing w:before="1"/>
        <w:jc w:val="both"/>
        <w:rPr>
          <w:b/>
          <w:i/>
        </w:rPr>
      </w:pPr>
      <w:r w:rsidRPr="005C3DB7">
        <w:rPr>
          <w:b/>
          <w:i/>
        </w:rPr>
        <w:t>1.2.3</w:t>
      </w:r>
      <w:r w:rsidRPr="005C3DB7">
        <w:rPr>
          <w:b/>
          <w:i/>
        </w:rPr>
        <w:tab/>
        <w:t>Disclosure and Data Sharing</w:t>
      </w:r>
    </w:p>
    <w:p w14:paraId="7527B172" w14:textId="77777777" w:rsidR="005E6757" w:rsidRPr="005C3DB7" w:rsidRDefault="005E6757" w:rsidP="005E6757">
      <w:pPr>
        <w:pStyle w:val="ListParagraph"/>
        <w:tabs>
          <w:tab w:val="left" w:pos="851"/>
        </w:tabs>
        <w:spacing w:before="1"/>
        <w:ind w:left="792" w:firstLine="720"/>
        <w:jc w:val="both"/>
        <w:rPr>
          <w:b/>
          <w:i/>
        </w:rPr>
      </w:pPr>
    </w:p>
    <w:p w14:paraId="0ECF4759" w14:textId="77777777" w:rsidR="005E6757" w:rsidRPr="005C3DB7" w:rsidRDefault="005E6757" w:rsidP="005E6757">
      <w:pPr>
        <w:pStyle w:val="ListParagraph"/>
        <w:tabs>
          <w:tab w:val="left" w:pos="851"/>
        </w:tabs>
        <w:spacing w:before="1"/>
        <w:ind w:left="792"/>
        <w:jc w:val="both"/>
        <w:rPr>
          <w:rFonts w:eastAsia="Arial" w:cstheme="minorHAnsi"/>
          <w:i/>
        </w:rPr>
      </w:pPr>
      <w:r w:rsidRPr="005C3DB7">
        <w:rPr>
          <w:i/>
        </w:rPr>
        <w:t xml:space="preserve">The </w:t>
      </w:r>
      <w:r w:rsidRPr="005C3DB7">
        <w:rPr>
          <w:rFonts w:eastAsia="Arial" w:cstheme="minorHAnsi"/>
          <w:i/>
          <w:spacing w:val="-1"/>
        </w:rPr>
        <w:t>D</w:t>
      </w:r>
      <w:r w:rsidRPr="005C3DB7">
        <w:rPr>
          <w:rFonts w:eastAsia="Arial" w:cstheme="minorHAnsi"/>
          <w:i/>
          <w:spacing w:val="-3"/>
        </w:rPr>
        <w:t>a</w:t>
      </w:r>
      <w:r w:rsidRPr="005C3DB7">
        <w:rPr>
          <w:rFonts w:eastAsia="Arial" w:cstheme="minorHAnsi"/>
          <w:i/>
          <w:spacing w:val="1"/>
        </w:rPr>
        <w:t>t</w:t>
      </w:r>
      <w:r w:rsidRPr="005C3DB7">
        <w:rPr>
          <w:rFonts w:eastAsia="Arial" w:cstheme="minorHAnsi"/>
          <w:i/>
        </w:rPr>
        <w:t xml:space="preserve">a </w:t>
      </w:r>
      <w:r w:rsidRPr="005C3DB7">
        <w:rPr>
          <w:rFonts w:eastAsia="Arial" w:cstheme="minorHAnsi"/>
          <w:i/>
          <w:spacing w:val="-1"/>
        </w:rPr>
        <w:t>P</w:t>
      </w:r>
      <w:r w:rsidRPr="005C3DB7">
        <w:rPr>
          <w:rFonts w:eastAsia="Arial" w:cstheme="minorHAnsi"/>
          <w:i/>
          <w:spacing w:val="1"/>
        </w:rPr>
        <w:t>r</w:t>
      </w:r>
      <w:r w:rsidRPr="005C3DB7">
        <w:rPr>
          <w:rFonts w:eastAsia="Arial" w:cstheme="minorHAnsi"/>
          <w:i/>
        </w:rPr>
        <w:t>oces</w:t>
      </w:r>
      <w:r w:rsidRPr="005C3DB7">
        <w:rPr>
          <w:rFonts w:eastAsia="Arial" w:cstheme="minorHAnsi"/>
          <w:i/>
          <w:spacing w:val="-2"/>
        </w:rPr>
        <w:t>s</w:t>
      </w:r>
      <w:r w:rsidRPr="005C3DB7">
        <w:rPr>
          <w:rFonts w:eastAsia="Arial" w:cstheme="minorHAnsi"/>
          <w:i/>
        </w:rPr>
        <w:t xml:space="preserve">or </w:t>
      </w:r>
      <w:r w:rsidRPr="005C3DB7">
        <w:rPr>
          <w:i/>
        </w:rPr>
        <w:t xml:space="preserve">(or any subcontractor) </w:t>
      </w:r>
      <w:r w:rsidRPr="005C3DB7">
        <w:rPr>
          <w:rFonts w:eastAsia="Arial" w:cstheme="minorHAnsi"/>
          <w:i/>
        </w:rPr>
        <w:t>shall:</w:t>
      </w:r>
    </w:p>
    <w:p w14:paraId="40F0C838" w14:textId="77777777" w:rsidR="005E6757" w:rsidRPr="005C3DB7" w:rsidRDefault="005E6757" w:rsidP="005E6757">
      <w:pPr>
        <w:pStyle w:val="ListParagraph"/>
        <w:tabs>
          <w:tab w:val="left" w:pos="851"/>
        </w:tabs>
        <w:spacing w:before="1"/>
        <w:ind w:left="792"/>
        <w:jc w:val="both"/>
        <w:rPr>
          <w:b/>
          <w:i/>
        </w:rPr>
      </w:pPr>
    </w:p>
    <w:p w14:paraId="703DF098" w14:textId="77777777" w:rsidR="005E6757" w:rsidRPr="005C3DB7" w:rsidRDefault="005E6757" w:rsidP="00E64AE1">
      <w:pPr>
        <w:pStyle w:val="ListParagraph"/>
        <w:numPr>
          <w:ilvl w:val="0"/>
          <w:numId w:val="27"/>
        </w:numPr>
        <w:suppressAutoHyphens/>
        <w:autoSpaceDN w:val="0"/>
        <w:spacing w:after="0" w:line="240" w:lineRule="auto"/>
        <w:ind w:right="102"/>
        <w:jc w:val="both"/>
        <w:textAlignment w:val="baseline"/>
        <w:rPr>
          <w:i/>
        </w:rPr>
      </w:pPr>
      <w:r w:rsidRPr="005C3DB7">
        <w:rPr>
          <w:i/>
        </w:rPr>
        <w:t xml:space="preserve">only disclose such Personal Data to, or allow access by, its employees, agents and delegates who have had appropriate training in data protection matters and whose use of such Personal Data is strictly necessary for the performance of the </w:t>
      </w:r>
      <w:proofErr w:type="gramStart"/>
      <w:r w:rsidRPr="005C3DB7">
        <w:rPr>
          <w:i/>
        </w:rPr>
        <w:t>Services;</w:t>
      </w:r>
      <w:proofErr w:type="gramEnd"/>
      <w:r w:rsidRPr="005C3DB7">
        <w:rPr>
          <w:i/>
        </w:rPr>
        <w:t xml:space="preserve"> </w:t>
      </w:r>
    </w:p>
    <w:p w14:paraId="1343F8C6" w14:textId="77777777" w:rsidR="005E6757" w:rsidRPr="005C3DB7" w:rsidRDefault="005E6757" w:rsidP="00E64AE1">
      <w:pPr>
        <w:pStyle w:val="ListParagraph"/>
        <w:numPr>
          <w:ilvl w:val="0"/>
          <w:numId w:val="27"/>
        </w:numPr>
        <w:suppressAutoHyphens/>
        <w:autoSpaceDN w:val="0"/>
        <w:spacing w:after="0" w:line="240" w:lineRule="auto"/>
        <w:ind w:right="102"/>
        <w:jc w:val="both"/>
        <w:textAlignment w:val="baseline"/>
        <w:rPr>
          <w:i/>
        </w:rPr>
      </w:pPr>
      <w:r w:rsidRPr="005C3DB7">
        <w:rPr>
          <w:i/>
        </w:rPr>
        <w:lastRenderedPageBreak/>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Controller; </w:t>
      </w:r>
    </w:p>
    <w:p w14:paraId="31AB79A8" w14:textId="77777777" w:rsidR="005E6757" w:rsidRPr="005C3DB7" w:rsidRDefault="005E6757" w:rsidP="00E64AE1">
      <w:pPr>
        <w:pStyle w:val="ListParagraph"/>
        <w:numPr>
          <w:ilvl w:val="0"/>
          <w:numId w:val="27"/>
        </w:numPr>
        <w:suppressAutoHyphens/>
        <w:autoSpaceDN w:val="0"/>
        <w:spacing w:after="0" w:line="240" w:lineRule="auto"/>
        <w:ind w:right="102"/>
        <w:jc w:val="both"/>
        <w:textAlignment w:val="baseline"/>
        <w:rPr>
          <w:i/>
        </w:rPr>
      </w:pPr>
      <w:r w:rsidRPr="005C3DB7">
        <w:rPr>
          <w:i/>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1A66DE93" w14:textId="77777777" w:rsidR="005E6757" w:rsidRPr="005C3DB7" w:rsidRDefault="005E6757" w:rsidP="00E64AE1">
      <w:pPr>
        <w:pStyle w:val="ListParagraph"/>
        <w:numPr>
          <w:ilvl w:val="0"/>
          <w:numId w:val="27"/>
        </w:numPr>
        <w:suppressAutoHyphens/>
        <w:autoSpaceDN w:val="0"/>
        <w:spacing w:after="0" w:line="240" w:lineRule="auto"/>
        <w:ind w:right="102"/>
        <w:jc w:val="both"/>
        <w:textAlignment w:val="baseline"/>
        <w:rPr>
          <w:i/>
        </w:rPr>
      </w:pPr>
      <w:r w:rsidRPr="005C3DB7">
        <w:rPr>
          <w:i/>
        </w:rPr>
        <w:t xml:space="preserve">not transfer or otherwise process any Personal Data to a third party outside the European Economic Area (EEA) except with the express prior written consent of the Data Controller. </w:t>
      </w:r>
    </w:p>
    <w:p w14:paraId="77757E3F" w14:textId="77777777" w:rsidR="005E6757" w:rsidRPr="005C3DB7" w:rsidRDefault="005E6757" w:rsidP="00E64AE1">
      <w:pPr>
        <w:pStyle w:val="ListParagraph"/>
        <w:numPr>
          <w:ilvl w:val="0"/>
          <w:numId w:val="27"/>
        </w:numPr>
        <w:suppressAutoHyphens/>
        <w:autoSpaceDN w:val="0"/>
        <w:spacing w:after="0" w:line="240" w:lineRule="auto"/>
        <w:ind w:right="102"/>
        <w:jc w:val="both"/>
        <w:textAlignment w:val="baseline"/>
        <w:rPr>
          <w:i/>
        </w:rPr>
      </w:pPr>
      <w:r w:rsidRPr="005C3DB7">
        <w:rPr>
          <w:i/>
        </w:rPr>
        <w:t>Where such consent is granted, the Data Processor may only process, or permit the processing, of Personal Data outside the EEA under the following conditions:</w:t>
      </w:r>
    </w:p>
    <w:p w14:paraId="717936B6" w14:textId="77777777" w:rsidR="005E6757" w:rsidRPr="005C3DB7" w:rsidRDefault="005E6757" w:rsidP="00E64AE1">
      <w:pPr>
        <w:pStyle w:val="ListParagraph"/>
        <w:numPr>
          <w:ilvl w:val="0"/>
          <w:numId w:val="28"/>
        </w:numPr>
        <w:tabs>
          <w:tab w:val="left" w:pos="463"/>
        </w:tabs>
        <w:suppressAutoHyphens/>
        <w:autoSpaceDN w:val="0"/>
        <w:spacing w:after="0" w:line="240" w:lineRule="auto"/>
        <w:ind w:left="1560" w:right="102" w:hanging="426"/>
        <w:jc w:val="both"/>
        <w:textAlignment w:val="baseline"/>
        <w:rPr>
          <w:i/>
        </w:rPr>
      </w:pPr>
      <w:r w:rsidRPr="005C3DB7">
        <w:rPr>
          <w:i/>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5234DFD3" w14:textId="77777777" w:rsidR="005E6757" w:rsidRPr="005C3DB7" w:rsidRDefault="005E6757" w:rsidP="00E64AE1">
      <w:pPr>
        <w:pStyle w:val="ListParagraph"/>
        <w:numPr>
          <w:ilvl w:val="0"/>
          <w:numId w:val="28"/>
        </w:numPr>
        <w:tabs>
          <w:tab w:val="left" w:pos="463"/>
        </w:tabs>
        <w:suppressAutoHyphens/>
        <w:autoSpaceDN w:val="0"/>
        <w:spacing w:after="0" w:line="240" w:lineRule="auto"/>
        <w:ind w:left="1560" w:right="102" w:hanging="284"/>
        <w:jc w:val="both"/>
        <w:textAlignment w:val="baseline"/>
        <w:rPr>
          <w:i/>
        </w:rPr>
      </w:pPr>
      <w:r w:rsidRPr="005C3DB7">
        <w:rPr>
          <w:i/>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517B774B" w14:textId="77777777" w:rsidR="005E6757" w:rsidRPr="005C3DB7" w:rsidRDefault="005E6757" w:rsidP="00E64AE1">
      <w:pPr>
        <w:pStyle w:val="ListParagraph"/>
        <w:numPr>
          <w:ilvl w:val="0"/>
          <w:numId w:val="28"/>
        </w:numPr>
        <w:tabs>
          <w:tab w:val="left" w:pos="463"/>
        </w:tabs>
        <w:suppressAutoHyphens/>
        <w:autoSpaceDN w:val="0"/>
        <w:spacing w:after="0" w:line="240" w:lineRule="auto"/>
        <w:ind w:left="1560" w:right="102" w:hanging="284"/>
        <w:jc w:val="both"/>
        <w:textAlignment w:val="baseline"/>
        <w:rPr>
          <w:i/>
        </w:rPr>
      </w:pPr>
      <w:r w:rsidRPr="005C3DB7">
        <w:rPr>
          <w:i/>
        </w:rPr>
        <w:t>the transfer otherwise complies with the Data Protection Legislation for the reasons set out in Annex A.</w:t>
      </w:r>
    </w:p>
    <w:p w14:paraId="089C69B1" w14:textId="77777777" w:rsidR="005E6757" w:rsidRPr="005C3DB7" w:rsidRDefault="005E6757" w:rsidP="00E64AE1">
      <w:pPr>
        <w:pStyle w:val="ListParagraph"/>
        <w:numPr>
          <w:ilvl w:val="0"/>
          <w:numId w:val="27"/>
        </w:numPr>
        <w:suppressAutoHyphens/>
        <w:autoSpaceDN w:val="0"/>
        <w:spacing w:after="0" w:line="240" w:lineRule="auto"/>
        <w:ind w:right="102"/>
        <w:jc w:val="both"/>
        <w:textAlignment w:val="baseline"/>
        <w:rPr>
          <w:i/>
        </w:rPr>
      </w:pPr>
      <w:r w:rsidRPr="005C3DB7">
        <w:rPr>
          <w:i/>
        </w:rPr>
        <w:t>If any Personal Data transfer between the Data Controller and the Data Processor requires execution of SCC in order to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6064B5E6" w14:textId="7218BE18" w:rsidR="005E6757" w:rsidRPr="005C3DB7" w:rsidRDefault="005E6757" w:rsidP="00E64AE1">
      <w:pPr>
        <w:pStyle w:val="ListParagraph"/>
        <w:numPr>
          <w:ilvl w:val="0"/>
          <w:numId w:val="27"/>
        </w:numPr>
        <w:suppressAutoHyphens/>
        <w:autoSpaceDN w:val="0"/>
        <w:spacing w:after="0" w:line="240" w:lineRule="auto"/>
        <w:ind w:right="102"/>
        <w:jc w:val="both"/>
        <w:textAlignment w:val="baseline"/>
        <w:rPr>
          <w:i/>
        </w:rPr>
      </w:pPr>
      <w:r w:rsidRPr="005C3DB7">
        <w:rPr>
          <w:i/>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12A32DE5" w14:textId="77777777" w:rsidR="005E6757" w:rsidRPr="005C3DB7" w:rsidRDefault="005E6757" w:rsidP="005E6757">
      <w:pPr>
        <w:tabs>
          <w:tab w:val="left" w:pos="851"/>
        </w:tabs>
        <w:spacing w:before="1"/>
        <w:jc w:val="both"/>
        <w:rPr>
          <w:b/>
          <w:i/>
        </w:rPr>
      </w:pPr>
      <w:r w:rsidRPr="005C3DB7">
        <w:rPr>
          <w:b/>
          <w:i/>
        </w:rPr>
        <w:t>1.2.4</w:t>
      </w:r>
      <w:r w:rsidRPr="005C3DB7">
        <w:rPr>
          <w:b/>
          <w:i/>
        </w:rPr>
        <w:tab/>
        <w:t>Security Systems</w:t>
      </w:r>
    </w:p>
    <w:p w14:paraId="19246EE7" w14:textId="77777777" w:rsidR="005E6757" w:rsidRPr="005C3DB7" w:rsidRDefault="005E6757" w:rsidP="005E6757">
      <w:pPr>
        <w:pStyle w:val="ListParagraph"/>
        <w:tabs>
          <w:tab w:val="left" w:pos="851"/>
        </w:tabs>
        <w:spacing w:before="1"/>
        <w:ind w:left="792" w:firstLine="720"/>
        <w:jc w:val="both"/>
        <w:rPr>
          <w:b/>
          <w:i/>
        </w:rPr>
      </w:pPr>
    </w:p>
    <w:p w14:paraId="25BF5D0D" w14:textId="77777777" w:rsidR="005E6757" w:rsidRPr="005C3DB7" w:rsidRDefault="005E6757" w:rsidP="005E6757">
      <w:pPr>
        <w:pStyle w:val="ListParagraph"/>
        <w:tabs>
          <w:tab w:val="left" w:pos="851"/>
        </w:tabs>
        <w:spacing w:before="1"/>
        <w:ind w:left="792"/>
        <w:jc w:val="both"/>
        <w:rPr>
          <w:rFonts w:eastAsia="Arial" w:cstheme="minorHAnsi"/>
          <w:i/>
        </w:rPr>
      </w:pPr>
      <w:r w:rsidRPr="005C3DB7">
        <w:rPr>
          <w:i/>
        </w:rPr>
        <w:t xml:space="preserve">The </w:t>
      </w:r>
      <w:r w:rsidRPr="005C3DB7">
        <w:rPr>
          <w:rFonts w:eastAsia="Arial" w:cstheme="minorHAnsi"/>
          <w:i/>
          <w:spacing w:val="-1"/>
        </w:rPr>
        <w:t>D</w:t>
      </w:r>
      <w:r w:rsidRPr="005C3DB7">
        <w:rPr>
          <w:rFonts w:eastAsia="Arial" w:cstheme="minorHAnsi"/>
          <w:i/>
          <w:spacing w:val="-3"/>
        </w:rPr>
        <w:t>a</w:t>
      </w:r>
      <w:r w:rsidRPr="005C3DB7">
        <w:rPr>
          <w:rFonts w:eastAsia="Arial" w:cstheme="minorHAnsi"/>
          <w:i/>
          <w:spacing w:val="1"/>
        </w:rPr>
        <w:t>t</w:t>
      </w:r>
      <w:r w:rsidRPr="005C3DB7">
        <w:rPr>
          <w:rFonts w:eastAsia="Arial" w:cstheme="minorHAnsi"/>
          <w:i/>
        </w:rPr>
        <w:t xml:space="preserve">a </w:t>
      </w:r>
      <w:r w:rsidRPr="005C3DB7">
        <w:rPr>
          <w:rFonts w:eastAsia="Arial" w:cstheme="minorHAnsi"/>
          <w:i/>
          <w:spacing w:val="-1"/>
        </w:rPr>
        <w:t>P</w:t>
      </w:r>
      <w:r w:rsidRPr="005C3DB7">
        <w:rPr>
          <w:rFonts w:eastAsia="Arial" w:cstheme="minorHAnsi"/>
          <w:i/>
          <w:spacing w:val="1"/>
        </w:rPr>
        <w:t>r</w:t>
      </w:r>
      <w:r w:rsidRPr="005C3DB7">
        <w:rPr>
          <w:rFonts w:eastAsia="Arial" w:cstheme="minorHAnsi"/>
          <w:i/>
        </w:rPr>
        <w:t>oces</w:t>
      </w:r>
      <w:r w:rsidRPr="005C3DB7">
        <w:rPr>
          <w:rFonts w:eastAsia="Arial" w:cstheme="minorHAnsi"/>
          <w:i/>
          <w:spacing w:val="-2"/>
        </w:rPr>
        <w:t>s</w:t>
      </w:r>
      <w:r w:rsidRPr="005C3DB7">
        <w:rPr>
          <w:rFonts w:eastAsia="Arial" w:cstheme="minorHAnsi"/>
          <w:i/>
        </w:rPr>
        <w:t>or shall:</w:t>
      </w:r>
    </w:p>
    <w:p w14:paraId="396179FD" w14:textId="77777777" w:rsidR="005E6757" w:rsidRPr="005C3DB7" w:rsidRDefault="005E6757" w:rsidP="005E6757">
      <w:pPr>
        <w:pStyle w:val="ListParagraph"/>
        <w:tabs>
          <w:tab w:val="left" w:pos="851"/>
        </w:tabs>
        <w:spacing w:before="1"/>
        <w:ind w:left="792"/>
        <w:jc w:val="both"/>
        <w:rPr>
          <w:b/>
          <w:i/>
        </w:rPr>
      </w:pPr>
    </w:p>
    <w:p w14:paraId="6B91B693" w14:textId="2547C030" w:rsidR="005E6757" w:rsidRPr="005C3DB7" w:rsidRDefault="005E6757" w:rsidP="00E64AE1">
      <w:pPr>
        <w:pStyle w:val="ListParagraph"/>
        <w:numPr>
          <w:ilvl w:val="0"/>
          <w:numId w:val="29"/>
        </w:numPr>
        <w:suppressAutoHyphens/>
        <w:autoSpaceDN w:val="0"/>
        <w:spacing w:after="0" w:line="240" w:lineRule="auto"/>
        <w:ind w:right="102"/>
        <w:jc w:val="both"/>
        <w:textAlignment w:val="baseline"/>
        <w:rPr>
          <w:i/>
        </w:rPr>
      </w:pPr>
      <w:r w:rsidRPr="005C3DB7">
        <w:rPr>
          <w:i/>
        </w:rPr>
        <w:t xml:space="preserve">at all times during the term of this Agreement, implement appropriate technical and organisational measures to protect such Personal Data held or processed by it against unauthorised or unlawful processing and against accidental and unlawful loss, destruction, alteration, </w:t>
      </w:r>
      <w:r w:rsidR="001A7B48" w:rsidRPr="005C3DB7">
        <w:rPr>
          <w:i/>
        </w:rPr>
        <w:t>disclosure,</w:t>
      </w:r>
      <w:r w:rsidRPr="005C3DB7">
        <w:rPr>
          <w:i/>
        </w:rPr>
        <w:t xml:space="preserve"> or damage.</w:t>
      </w:r>
    </w:p>
    <w:p w14:paraId="39AF67A3" w14:textId="6DE39266" w:rsidR="005E6757" w:rsidRPr="005C3DB7" w:rsidRDefault="005E6757" w:rsidP="005E6757">
      <w:pPr>
        <w:pStyle w:val="ListParagraph"/>
        <w:numPr>
          <w:ilvl w:val="0"/>
          <w:numId w:val="29"/>
        </w:numPr>
        <w:suppressAutoHyphens/>
        <w:autoSpaceDN w:val="0"/>
        <w:spacing w:after="0" w:line="240" w:lineRule="auto"/>
        <w:ind w:right="102"/>
        <w:jc w:val="both"/>
        <w:textAlignment w:val="baseline"/>
        <w:rPr>
          <w:i/>
        </w:rPr>
      </w:pPr>
      <w:r w:rsidRPr="005C3DB7">
        <w:rPr>
          <w:i/>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1927BAAC" w14:textId="77777777" w:rsidR="005E6757" w:rsidRPr="005C3DB7" w:rsidRDefault="005E6757" w:rsidP="005E6757">
      <w:pPr>
        <w:spacing w:line="240" w:lineRule="auto"/>
        <w:ind w:right="102"/>
        <w:jc w:val="both"/>
        <w:rPr>
          <w:i/>
        </w:rPr>
      </w:pPr>
    </w:p>
    <w:p w14:paraId="243125E3" w14:textId="77777777" w:rsidR="005E6757" w:rsidRPr="005C3DB7" w:rsidRDefault="005E6757" w:rsidP="005E6757">
      <w:pPr>
        <w:tabs>
          <w:tab w:val="left" w:pos="851"/>
        </w:tabs>
        <w:spacing w:before="1"/>
        <w:jc w:val="both"/>
        <w:rPr>
          <w:b/>
          <w:i/>
        </w:rPr>
      </w:pPr>
      <w:r w:rsidRPr="005C3DB7">
        <w:rPr>
          <w:b/>
          <w:i/>
        </w:rPr>
        <w:t>1.2.5</w:t>
      </w:r>
      <w:r w:rsidRPr="005C3DB7">
        <w:rPr>
          <w:b/>
          <w:i/>
        </w:rPr>
        <w:tab/>
        <w:t>Data Retention and Disposal</w:t>
      </w:r>
    </w:p>
    <w:p w14:paraId="0C87414C" w14:textId="77777777" w:rsidR="005E6757" w:rsidRPr="005C3DB7" w:rsidRDefault="005E6757" w:rsidP="005E6757">
      <w:pPr>
        <w:pStyle w:val="ListParagraph"/>
        <w:tabs>
          <w:tab w:val="left" w:pos="851"/>
        </w:tabs>
        <w:spacing w:before="1"/>
        <w:ind w:left="792" w:firstLine="720"/>
        <w:jc w:val="both"/>
        <w:rPr>
          <w:b/>
          <w:i/>
        </w:rPr>
      </w:pPr>
    </w:p>
    <w:p w14:paraId="3BE0AD31" w14:textId="77777777" w:rsidR="005E6757" w:rsidRPr="005C3DB7" w:rsidRDefault="005E6757" w:rsidP="005E6757">
      <w:pPr>
        <w:pStyle w:val="ListParagraph"/>
        <w:tabs>
          <w:tab w:val="left" w:pos="851"/>
        </w:tabs>
        <w:spacing w:before="1"/>
        <w:ind w:left="792"/>
        <w:jc w:val="both"/>
        <w:rPr>
          <w:rFonts w:eastAsia="Arial" w:cstheme="minorHAnsi"/>
          <w:i/>
        </w:rPr>
      </w:pPr>
      <w:r w:rsidRPr="005C3DB7">
        <w:rPr>
          <w:i/>
        </w:rPr>
        <w:t xml:space="preserve">The </w:t>
      </w:r>
      <w:r w:rsidRPr="005C3DB7">
        <w:rPr>
          <w:rFonts w:eastAsia="Arial" w:cstheme="minorHAnsi"/>
          <w:i/>
          <w:spacing w:val="-1"/>
        </w:rPr>
        <w:t>D</w:t>
      </w:r>
      <w:r w:rsidRPr="005C3DB7">
        <w:rPr>
          <w:rFonts w:eastAsia="Arial" w:cstheme="minorHAnsi"/>
          <w:i/>
          <w:spacing w:val="-3"/>
        </w:rPr>
        <w:t>a</w:t>
      </w:r>
      <w:r w:rsidRPr="005C3DB7">
        <w:rPr>
          <w:rFonts w:eastAsia="Arial" w:cstheme="minorHAnsi"/>
          <w:i/>
          <w:spacing w:val="1"/>
        </w:rPr>
        <w:t>t</w:t>
      </w:r>
      <w:r w:rsidRPr="005C3DB7">
        <w:rPr>
          <w:rFonts w:eastAsia="Arial" w:cstheme="minorHAnsi"/>
          <w:i/>
        </w:rPr>
        <w:t xml:space="preserve">a </w:t>
      </w:r>
      <w:r w:rsidRPr="005C3DB7">
        <w:rPr>
          <w:rFonts w:eastAsia="Arial" w:cstheme="minorHAnsi"/>
          <w:i/>
          <w:spacing w:val="-1"/>
        </w:rPr>
        <w:t>P</w:t>
      </w:r>
      <w:r w:rsidRPr="005C3DB7">
        <w:rPr>
          <w:rFonts w:eastAsia="Arial" w:cstheme="minorHAnsi"/>
          <w:i/>
          <w:spacing w:val="1"/>
        </w:rPr>
        <w:t>r</w:t>
      </w:r>
      <w:r w:rsidRPr="005C3DB7">
        <w:rPr>
          <w:rFonts w:eastAsia="Arial" w:cstheme="minorHAnsi"/>
          <w:i/>
        </w:rPr>
        <w:t>oces</w:t>
      </w:r>
      <w:r w:rsidRPr="005C3DB7">
        <w:rPr>
          <w:rFonts w:eastAsia="Arial" w:cstheme="minorHAnsi"/>
          <w:i/>
          <w:spacing w:val="-2"/>
        </w:rPr>
        <w:t>s</w:t>
      </w:r>
      <w:r w:rsidRPr="005C3DB7">
        <w:rPr>
          <w:rFonts w:eastAsia="Arial" w:cstheme="minorHAnsi"/>
          <w:i/>
        </w:rPr>
        <w:t>or shall:</w:t>
      </w:r>
    </w:p>
    <w:p w14:paraId="35610D90" w14:textId="77777777" w:rsidR="005E6757" w:rsidRPr="005C3DB7" w:rsidRDefault="005E6757" w:rsidP="005E6757">
      <w:pPr>
        <w:pStyle w:val="ListParagraph"/>
        <w:tabs>
          <w:tab w:val="left" w:pos="851"/>
        </w:tabs>
        <w:spacing w:before="1"/>
        <w:ind w:left="792"/>
        <w:jc w:val="both"/>
        <w:rPr>
          <w:b/>
          <w:i/>
        </w:rPr>
      </w:pPr>
    </w:p>
    <w:p w14:paraId="67522234" w14:textId="77777777" w:rsidR="005E6757" w:rsidRPr="005C3DB7" w:rsidRDefault="005E6757" w:rsidP="00E64AE1">
      <w:pPr>
        <w:pStyle w:val="ListParagraph"/>
        <w:numPr>
          <w:ilvl w:val="0"/>
          <w:numId w:val="30"/>
        </w:numPr>
        <w:suppressAutoHyphens/>
        <w:autoSpaceDN w:val="0"/>
        <w:spacing w:after="0" w:line="240" w:lineRule="auto"/>
        <w:ind w:right="102"/>
        <w:jc w:val="both"/>
        <w:textAlignment w:val="baseline"/>
        <w:rPr>
          <w:i/>
          <w:strike/>
        </w:rPr>
      </w:pPr>
      <w:r w:rsidRPr="005C3DB7">
        <w:rPr>
          <w:i/>
        </w:rPr>
        <w:t xml:space="preserve">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w:t>
      </w:r>
      <w:r w:rsidRPr="005C3DB7">
        <w:rPr>
          <w:rFonts w:eastAsia="Arial" w:cstheme="minorHAnsi"/>
          <w:i/>
        </w:rPr>
        <w:t>Data Protection Legislation</w:t>
      </w:r>
      <w:r w:rsidRPr="005C3DB7">
        <w:rPr>
          <w:i/>
        </w:rPr>
        <w:t>.</w:t>
      </w:r>
    </w:p>
    <w:p w14:paraId="54F71D60" w14:textId="7F34ABB8" w:rsidR="005E6757" w:rsidRPr="005C3DB7" w:rsidRDefault="005E6757" w:rsidP="00E64AE1">
      <w:pPr>
        <w:pStyle w:val="ListParagraph"/>
        <w:numPr>
          <w:ilvl w:val="0"/>
          <w:numId w:val="30"/>
        </w:numPr>
        <w:suppressAutoHyphens/>
        <w:autoSpaceDN w:val="0"/>
        <w:spacing w:after="0" w:line="240" w:lineRule="auto"/>
        <w:ind w:right="102"/>
        <w:jc w:val="both"/>
        <w:textAlignment w:val="baseline"/>
        <w:rPr>
          <w:i/>
        </w:rPr>
      </w:pPr>
      <w:r w:rsidRPr="005C3DB7">
        <w:rPr>
          <w:i/>
        </w:rPr>
        <w:t>promptly upon becoming aware of the same</w:t>
      </w:r>
      <w:r w:rsidRPr="005C3DB7">
        <w:rPr>
          <w:rFonts w:cs="Arial"/>
          <w:i/>
        </w:rPr>
        <w:t xml:space="preserve"> and without undue delay</w:t>
      </w:r>
      <w:r w:rsidRPr="005C3DB7">
        <w:rPr>
          <w:i/>
        </w:rPr>
        <w:t>, notify the Data Controller of any actual or suspected incident of accidental,</w:t>
      </w:r>
      <w:r w:rsidRPr="005C3DB7">
        <w:rPr>
          <w:rFonts w:cs="Arial"/>
          <w:i/>
        </w:rPr>
        <w:t xml:space="preserve"> unauthorised</w:t>
      </w:r>
      <w:r w:rsidRPr="005C3DB7">
        <w:rPr>
          <w:i/>
        </w:rPr>
        <w:t xml:space="preserve">, or unlawful destruction or disclosure of or access to Personal Data, including where Personal Data is lost or destroyed, becomes damaged, </w:t>
      </w:r>
      <w:r w:rsidR="001A7B48" w:rsidRPr="005C3DB7">
        <w:rPr>
          <w:i/>
        </w:rPr>
        <w:t>corrupted,</w:t>
      </w:r>
      <w:r w:rsidRPr="005C3DB7">
        <w:rPr>
          <w:i/>
        </w:rPr>
        <w:t xml:space="preserve"> or unusable and shall provide all co-operation and information reasonably required by the Data Controller in relation to the </w:t>
      </w:r>
      <w:r w:rsidR="001A7B48" w:rsidRPr="005C3DB7">
        <w:rPr>
          <w:i/>
        </w:rPr>
        <w:t>incident,</w:t>
      </w:r>
      <w:r w:rsidRPr="005C3DB7">
        <w:rPr>
          <w:i/>
        </w:rPr>
        <w:t xml:space="preserve"> including:</w:t>
      </w:r>
    </w:p>
    <w:p w14:paraId="272EC8B7" w14:textId="79A2E939" w:rsidR="005E6757" w:rsidRPr="005C3DB7" w:rsidRDefault="005E6757" w:rsidP="00E64AE1">
      <w:pPr>
        <w:pStyle w:val="ListParagraph"/>
        <w:numPr>
          <w:ilvl w:val="0"/>
          <w:numId w:val="31"/>
        </w:numPr>
        <w:tabs>
          <w:tab w:val="left" w:pos="463"/>
        </w:tabs>
        <w:suppressAutoHyphens/>
        <w:autoSpaceDN w:val="0"/>
        <w:spacing w:after="0" w:line="240" w:lineRule="auto"/>
        <w:ind w:left="1560" w:right="102" w:hanging="284"/>
        <w:jc w:val="both"/>
        <w:textAlignment w:val="baseline"/>
        <w:rPr>
          <w:rFonts w:eastAsia="Arial" w:cstheme="minorHAnsi"/>
          <w:i/>
        </w:rPr>
      </w:pPr>
      <w:r w:rsidRPr="005C3DB7">
        <w:rPr>
          <w:rFonts w:eastAsia="Arial" w:cstheme="minorHAnsi"/>
          <w:i/>
        </w:rPr>
        <w:t xml:space="preserve">description of the nature of such incident, including the categories and approximate number of both Data Subjects and Personal Data records </w:t>
      </w:r>
      <w:r w:rsidR="001A7B48" w:rsidRPr="005C3DB7">
        <w:rPr>
          <w:rFonts w:eastAsia="Arial" w:cstheme="minorHAnsi"/>
          <w:i/>
        </w:rPr>
        <w:t>concerned.</w:t>
      </w:r>
    </w:p>
    <w:p w14:paraId="48D6C9FB" w14:textId="77777777" w:rsidR="005E6757" w:rsidRPr="005C3DB7" w:rsidRDefault="005E6757" w:rsidP="00E64AE1">
      <w:pPr>
        <w:pStyle w:val="ListParagraph"/>
        <w:numPr>
          <w:ilvl w:val="0"/>
          <w:numId w:val="31"/>
        </w:numPr>
        <w:tabs>
          <w:tab w:val="left" w:pos="463"/>
        </w:tabs>
        <w:suppressAutoHyphens/>
        <w:autoSpaceDN w:val="0"/>
        <w:spacing w:after="0" w:line="240" w:lineRule="auto"/>
        <w:ind w:left="1560" w:right="102" w:hanging="284"/>
        <w:jc w:val="both"/>
        <w:textAlignment w:val="baseline"/>
        <w:rPr>
          <w:rFonts w:eastAsia="Arial" w:cstheme="minorHAnsi"/>
          <w:i/>
        </w:rPr>
      </w:pPr>
      <w:r w:rsidRPr="005C3DB7">
        <w:rPr>
          <w:rFonts w:eastAsia="Arial" w:cstheme="minorHAnsi"/>
          <w:i/>
        </w:rPr>
        <w:t>the likely consequences; and</w:t>
      </w:r>
    </w:p>
    <w:p w14:paraId="730F702E" w14:textId="77777777" w:rsidR="005E6757" w:rsidRPr="005C3DB7" w:rsidRDefault="005E6757" w:rsidP="00E64AE1">
      <w:pPr>
        <w:pStyle w:val="ListParagraph"/>
        <w:numPr>
          <w:ilvl w:val="0"/>
          <w:numId w:val="31"/>
        </w:numPr>
        <w:tabs>
          <w:tab w:val="left" w:pos="463"/>
        </w:tabs>
        <w:suppressAutoHyphens/>
        <w:autoSpaceDN w:val="0"/>
        <w:spacing w:after="0" w:line="240" w:lineRule="auto"/>
        <w:ind w:left="1560" w:right="102" w:hanging="284"/>
        <w:jc w:val="both"/>
        <w:textAlignment w:val="baseline"/>
        <w:rPr>
          <w:i/>
        </w:rPr>
      </w:pPr>
      <w:r w:rsidRPr="005C3DB7">
        <w:rPr>
          <w:rFonts w:eastAsia="Arial" w:cstheme="minorHAnsi"/>
          <w:i/>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324F9849" w14:textId="77777777" w:rsidR="005E6757" w:rsidRPr="005C3DB7" w:rsidRDefault="005E6757" w:rsidP="00E64AE1">
      <w:pPr>
        <w:pStyle w:val="ListParagraph"/>
        <w:numPr>
          <w:ilvl w:val="0"/>
          <w:numId w:val="30"/>
        </w:numPr>
        <w:suppressAutoHyphens/>
        <w:autoSpaceDN w:val="0"/>
        <w:spacing w:after="0" w:line="240" w:lineRule="auto"/>
        <w:ind w:right="102"/>
        <w:jc w:val="both"/>
        <w:textAlignment w:val="baseline"/>
        <w:rPr>
          <w:rFonts w:cs="Arial"/>
          <w:i/>
        </w:rPr>
      </w:pPr>
      <w:r w:rsidRPr="005C3DB7">
        <w:rPr>
          <w:rFonts w:cs="Arial"/>
          <w:i/>
        </w:rPr>
        <w:t xml:space="preserve">immediately following any </w:t>
      </w:r>
      <w:r w:rsidRPr="005C3DB7">
        <w:rPr>
          <w:i/>
        </w:rPr>
        <w:t>accidental</w:t>
      </w:r>
      <w:r w:rsidRPr="005C3DB7">
        <w:rPr>
          <w:rFonts w:cs="Arial"/>
          <w:i/>
        </w:rPr>
        <w:t>, unauthorised, or unlawful incident, the Parties will co-ordinate with each other to investigate the matter.  The Data Processor will co-operate with the Data Controller in the Data Controller's handling of the matter, including:</w:t>
      </w:r>
    </w:p>
    <w:p w14:paraId="329200DC" w14:textId="58341124" w:rsidR="005E6757" w:rsidRPr="005C3DB7" w:rsidRDefault="005E6757" w:rsidP="00E64AE1">
      <w:pPr>
        <w:pStyle w:val="ListParagraph"/>
        <w:numPr>
          <w:ilvl w:val="0"/>
          <w:numId w:val="32"/>
        </w:numPr>
        <w:tabs>
          <w:tab w:val="left" w:pos="463"/>
        </w:tabs>
        <w:suppressAutoHyphens/>
        <w:autoSpaceDN w:val="0"/>
        <w:spacing w:after="0" w:line="240" w:lineRule="auto"/>
        <w:ind w:left="1560" w:right="102" w:hanging="284"/>
        <w:jc w:val="both"/>
        <w:textAlignment w:val="baseline"/>
        <w:rPr>
          <w:rFonts w:eastAsia="Arial" w:cstheme="minorHAnsi"/>
          <w:i/>
        </w:rPr>
      </w:pPr>
      <w:r w:rsidRPr="005C3DB7">
        <w:rPr>
          <w:rFonts w:eastAsia="Arial" w:cstheme="minorHAnsi"/>
          <w:i/>
        </w:rPr>
        <w:t xml:space="preserve">assisting with any </w:t>
      </w:r>
      <w:r w:rsidR="001A7B48" w:rsidRPr="005C3DB7">
        <w:rPr>
          <w:rFonts w:eastAsia="Arial" w:cstheme="minorHAnsi"/>
          <w:i/>
        </w:rPr>
        <w:t>investigation.</w:t>
      </w:r>
    </w:p>
    <w:p w14:paraId="2637D7AF" w14:textId="68D9DC8D" w:rsidR="005E6757" w:rsidRPr="005C3DB7" w:rsidRDefault="005E6757" w:rsidP="00E64AE1">
      <w:pPr>
        <w:pStyle w:val="ListParagraph"/>
        <w:numPr>
          <w:ilvl w:val="0"/>
          <w:numId w:val="32"/>
        </w:numPr>
        <w:tabs>
          <w:tab w:val="left" w:pos="463"/>
        </w:tabs>
        <w:suppressAutoHyphens/>
        <w:autoSpaceDN w:val="0"/>
        <w:spacing w:after="0" w:line="240" w:lineRule="auto"/>
        <w:ind w:left="1560" w:right="102" w:hanging="284"/>
        <w:jc w:val="both"/>
        <w:textAlignment w:val="baseline"/>
        <w:rPr>
          <w:rFonts w:eastAsia="Arial" w:cstheme="minorHAnsi"/>
          <w:i/>
        </w:rPr>
      </w:pPr>
      <w:r w:rsidRPr="005C3DB7">
        <w:rPr>
          <w:rFonts w:eastAsia="Arial" w:cstheme="minorHAnsi"/>
          <w:i/>
        </w:rPr>
        <w:t xml:space="preserve">providing the Data Controller with physical access to any facilities and operations </w:t>
      </w:r>
      <w:r w:rsidR="001A7B48" w:rsidRPr="005C3DB7">
        <w:rPr>
          <w:rFonts w:eastAsia="Arial" w:cstheme="minorHAnsi"/>
          <w:i/>
        </w:rPr>
        <w:t>affected.</w:t>
      </w:r>
    </w:p>
    <w:p w14:paraId="475A0D4B" w14:textId="064D89BA" w:rsidR="005E6757" w:rsidRPr="005C3DB7" w:rsidRDefault="005E6757" w:rsidP="00E64AE1">
      <w:pPr>
        <w:pStyle w:val="ListParagraph"/>
        <w:numPr>
          <w:ilvl w:val="0"/>
          <w:numId w:val="32"/>
        </w:numPr>
        <w:tabs>
          <w:tab w:val="left" w:pos="463"/>
        </w:tabs>
        <w:suppressAutoHyphens/>
        <w:autoSpaceDN w:val="0"/>
        <w:spacing w:after="0" w:line="240" w:lineRule="auto"/>
        <w:ind w:left="1560" w:right="102" w:hanging="284"/>
        <w:jc w:val="both"/>
        <w:textAlignment w:val="baseline"/>
        <w:rPr>
          <w:rFonts w:eastAsia="Arial" w:cstheme="minorHAnsi"/>
          <w:i/>
        </w:rPr>
      </w:pPr>
      <w:r w:rsidRPr="005C3DB7">
        <w:rPr>
          <w:rFonts w:eastAsia="Arial" w:cstheme="minorHAnsi"/>
          <w:i/>
        </w:rPr>
        <w:t xml:space="preserve">facilitating interviews with the Data Processor's employees, former employees and others involved in the </w:t>
      </w:r>
      <w:r w:rsidR="001A7B48" w:rsidRPr="005C3DB7">
        <w:rPr>
          <w:rFonts w:eastAsia="Arial" w:cstheme="minorHAnsi"/>
          <w:i/>
        </w:rPr>
        <w:t>matter.</w:t>
      </w:r>
    </w:p>
    <w:p w14:paraId="64BCE357" w14:textId="77777777" w:rsidR="005E6757" w:rsidRPr="005C3DB7" w:rsidRDefault="005E6757" w:rsidP="00E64AE1">
      <w:pPr>
        <w:pStyle w:val="ListParagraph"/>
        <w:numPr>
          <w:ilvl w:val="0"/>
          <w:numId w:val="32"/>
        </w:numPr>
        <w:tabs>
          <w:tab w:val="left" w:pos="463"/>
        </w:tabs>
        <w:suppressAutoHyphens/>
        <w:autoSpaceDN w:val="0"/>
        <w:spacing w:after="0" w:line="240" w:lineRule="auto"/>
        <w:ind w:left="1560" w:right="102" w:hanging="284"/>
        <w:jc w:val="both"/>
        <w:textAlignment w:val="baseline"/>
        <w:rPr>
          <w:rFonts w:eastAsia="Arial" w:cstheme="minorHAnsi"/>
          <w:i/>
        </w:rPr>
      </w:pPr>
      <w:r w:rsidRPr="005C3DB7">
        <w:rPr>
          <w:rFonts w:eastAsia="Arial" w:cstheme="minorHAnsi"/>
          <w:i/>
        </w:rPr>
        <w:t>making available all relevant records, logs, files, data reporting and other materials required to comply with all Data Protection Legislation or as otherwise reasonably required by the Data Controller; and</w:t>
      </w:r>
    </w:p>
    <w:p w14:paraId="3D6A6C6E" w14:textId="77777777" w:rsidR="005E6757" w:rsidRPr="005C3DB7" w:rsidRDefault="005E6757" w:rsidP="00E64AE1">
      <w:pPr>
        <w:pStyle w:val="ListParagraph"/>
        <w:numPr>
          <w:ilvl w:val="0"/>
          <w:numId w:val="32"/>
        </w:numPr>
        <w:tabs>
          <w:tab w:val="left" w:pos="463"/>
        </w:tabs>
        <w:suppressAutoHyphens/>
        <w:autoSpaceDN w:val="0"/>
        <w:spacing w:after="0" w:line="240" w:lineRule="auto"/>
        <w:ind w:left="1560" w:right="102" w:hanging="284"/>
        <w:jc w:val="both"/>
        <w:textAlignment w:val="baseline"/>
        <w:rPr>
          <w:rFonts w:cs="Arial"/>
          <w:i/>
        </w:rPr>
      </w:pPr>
      <w:r w:rsidRPr="005C3DB7">
        <w:rPr>
          <w:rFonts w:eastAsia="Arial" w:cstheme="minorHAnsi"/>
          <w:i/>
        </w:rPr>
        <w:t>taking reasonable and prompt steps to mitigate the effects and to minimise any damage resulting</w:t>
      </w:r>
      <w:r w:rsidRPr="005C3DB7">
        <w:rPr>
          <w:rFonts w:cs="Arial"/>
          <w:i/>
        </w:rPr>
        <w:t xml:space="preserve"> from </w:t>
      </w:r>
      <w:r w:rsidRPr="005C3DB7">
        <w:rPr>
          <w:rFonts w:eastAsia="Arial" w:cstheme="minorHAnsi"/>
          <w:i/>
        </w:rPr>
        <w:t>such incident</w:t>
      </w:r>
      <w:r w:rsidRPr="005C3DB7">
        <w:rPr>
          <w:rFonts w:cs="Arial"/>
          <w:i/>
        </w:rPr>
        <w:t xml:space="preserve"> or unlawful Personal Data processing.</w:t>
      </w:r>
    </w:p>
    <w:p w14:paraId="36CE7A0C" w14:textId="77777777" w:rsidR="005E6757" w:rsidRPr="005C3DB7" w:rsidRDefault="005E6757" w:rsidP="00E64AE1">
      <w:pPr>
        <w:pStyle w:val="ListParagraph"/>
        <w:numPr>
          <w:ilvl w:val="0"/>
          <w:numId w:val="30"/>
        </w:numPr>
        <w:suppressAutoHyphens/>
        <w:autoSpaceDN w:val="0"/>
        <w:spacing w:after="0" w:line="240" w:lineRule="auto"/>
        <w:ind w:right="102"/>
        <w:jc w:val="both"/>
        <w:textAlignment w:val="baseline"/>
        <w:rPr>
          <w:rFonts w:cs="Arial"/>
          <w:i/>
        </w:rPr>
      </w:pPr>
      <w:r w:rsidRPr="005C3DB7">
        <w:rPr>
          <w:rFonts w:cs="Arial"/>
          <w:i/>
        </w:rPr>
        <w:t>The Data Processor will not inform any third party of any such incident without first obtaining the Data Controller's prior written consent, except when required to do so by law.</w:t>
      </w:r>
    </w:p>
    <w:p w14:paraId="2A2D0024" w14:textId="77777777" w:rsidR="005E6757" w:rsidRPr="005C3DB7" w:rsidRDefault="005E6757" w:rsidP="00E64AE1">
      <w:pPr>
        <w:pStyle w:val="ListParagraph"/>
        <w:numPr>
          <w:ilvl w:val="0"/>
          <w:numId w:val="30"/>
        </w:numPr>
        <w:suppressAutoHyphens/>
        <w:autoSpaceDN w:val="0"/>
        <w:spacing w:after="0" w:line="240" w:lineRule="auto"/>
        <w:ind w:right="102"/>
        <w:jc w:val="both"/>
        <w:textAlignment w:val="baseline"/>
        <w:rPr>
          <w:rFonts w:cs="Arial"/>
          <w:i/>
        </w:rPr>
      </w:pPr>
      <w:r w:rsidRPr="005C3DB7">
        <w:rPr>
          <w:rFonts w:cs="Arial"/>
          <w:i/>
        </w:rPr>
        <w:t>The Data Processor agrees that the Data Controller has the sole right to determine:</w:t>
      </w:r>
    </w:p>
    <w:p w14:paraId="1B6B407E" w14:textId="77777777" w:rsidR="005E6757" w:rsidRPr="005C3DB7" w:rsidRDefault="005E6757" w:rsidP="00E64AE1">
      <w:pPr>
        <w:pStyle w:val="ListParagraph"/>
        <w:numPr>
          <w:ilvl w:val="0"/>
          <w:numId w:val="33"/>
        </w:numPr>
        <w:tabs>
          <w:tab w:val="left" w:pos="463"/>
        </w:tabs>
        <w:suppressAutoHyphens/>
        <w:autoSpaceDN w:val="0"/>
        <w:spacing w:after="0" w:line="240" w:lineRule="auto"/>
        <w:ind w:left="1418" w:right="102" w:hanging="284"/>
        <w:jc w:val="both"/>
        <w:textAlignment w:val="baseline"/>
        <w:rPr>
          <w:rFonts w:eastAsia="Arial" w:cstheme="minorHAnsi"/>
          <w:i/>
        </w:rPr>
      </w:pPr>
      <w:r w:rsidRPr="005C3DB7">
        <w:rPr>
          <w:rFonts w:eastAsia="Arial" w:cstheme="minorHAnsi"/>
          <w:i/>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7C95EC53" w14:textId="77777777" w:rsidR="005E6757" w:rsidRPr="005C3DB7" w:rsidRDefault="005E6757" w:rsidP="00E64AE1">
      <w:pPr>
        <w:pStyle w:val="ListParagraph"/>
        <w:numPr>
          <w:ilvl w:val="0"/>
          <w:numId w:val="33"/>
        </w:numPr>
        <w:tabs>
          <w:tab w:val="left" w:pos="463"/>
        </w:tabs>
        <w:suppressAutoHyphens/>
        <w:autoSpaceDN w:val="0"/>
        <w:spacing w:after="0" w:line="240" w:lineRule="auto"/>
        <w:ind w:left="1560" w:right="102" w:hanging="284"/>
        <w:jc w:val="both"/>
        <w:textAlignment w:val="baseline"/>
        <w:rPr>
          <w:rFonts w:eastAsia="Arial" w:cstheme="minorHAnsi"/>
          <w:i/>
        </w:rPr>
      </w:pPr>
      <w:r w:rsidRPr="005C3DB7">
        <w:rPr>
          <w:rFonts w:eastAsia="Arial" w:cstheme="minorHAnsi"/>
          <w:i/>
        </w:rPr>
        <w:t>whether to offer any type of remedy to affected Data Subjects, including the nature and extent of such remedy.</w:t>
      </w:r>
    </w:p>
    <w:p w14:paraId="1E982218" w14:textId="77777777" w:rsidR="005E6757" w:rsidRPr="005C3DB7" w:rsidRDefault="005E6757" w:rsidP="00E64AE1">
      <w:pPr>
        <w:pStyle w:val="ListParagraph"/>
        <w:numPr>
          <w:ilvl w:val="0"/>
          <w:numId w:val="30"/>
        </w:numPr>
        <w:suppressAutoHyphens/>
        <w:autoSpaceDN w:val="0"/>
        <w:spacing w:after="0" w:line="240" w:lineRule="auto"/>
        <w:ind w:right="102"/>
        <w:jc w:val="both"/>
        <w:textAlignment w:val="baseline"/>
        <w:rPr>
          <w:rFonts w:cs="Arial"/>
          <w:i/>
        </w:rPr>
      </w:pPr>
      <w:r w:rsidRPr="005C3DB7">
        <w:rPr>
          <w:rFonts w:cs="Arial"/>
          <w:i/>
        </w:rPr>
        <w:t xml:space="preserve">The Data Processor will cover all reasonable expenses associated with the performance of the obligations under clause 1.2.5 of this Agreement unless the matter arose from the </w:t>
      </w:r>
      <w:r w:rsidRPr="005C3DB7">
        <w:rPr>
          <w:rFonts w:eastAsia="Arial" w:cstheme="minorHAnsi"/>
          <w:i/>
        </w:rPr>
        <w:t xml:space="preserve">Data Controller's </w:t>
      </w:r>
      <w:r w:rsidRPr="005C3DB7">
        <w:rPr>
          <w:rFonts w:cs="Arial"/>
          <w:i/>
        </w:rPr>
        <w:t xml:space="preserve">negligence, wilful </w:t>
      </w:r>
      <w:proofErr w:type="gramStart"/>
      <w:r w:rsidRPr="005C3DB7">
        <w:rPr>
          <w:rFonts w:cs="Arial"/>
          <w:i/>
        </w:rPr>
        <w:t>default</w:t>
      </w:r>
      <w:proofErr w:type="gramEnd"/>
      <w:r w:rsidRPr="005C3DB7">
        <w:rPr>
          <w:rFonts w:cs="Arial"/>
          <w:i/>
        </w:rPr>
        <w:t xml:space="preserve"> or breach of this Agreement.</w:t>
      </w:r>
    </w:p>
    <w:p w14:paraId="4D60A299" w14:textId="77777777" w:rsidR="005E6757" w:rsidRPr="005C3DB7" w:rsidRDefault="005E6757" w:rsidP="00E64AE1">
      <w:pPr>
        <w:pStyle w:val="ListParagraph"/>
        <w:numPr>
          <w:ilvl w:val="0"/>
          <w:numId w:val="30"/>
        </w:numPr>
        <w:suppressAutoHyphens/>
        <w:autoSpaceDN w:val="0"/>
        <w:spacing w:after="0" w:line="240" w:lineRule="auto"/>
        <w:ind w:right="102"/>
        <w:jc w:val="both"/>
        <w:textAlignment w:val="baseline"/>
        <w:rPr>
          <w:rFonts w:cs="Arial"/>
          <w:i/>
        </w:rPr>
      </w:pPr>
      <w:r w:rsidRPr="005C3DB7">
        <w:rPr>
          <w:rFonts w:cs="Arial"/>
          <w:i/>
        </w:rPr>
        <w:t xml:space="preserve">The Data Processor will also reimburse the </w:t>
      </w:r>
      <w:r w:rsidRPr="005C3DB7">
        <w:rPr>
          <w:rFonts w:eastAsia="Arial" w:cstheme="minorHAnsi"/>
          <w:i/>
        </w:rPr>
        <w:t xml:space="preserve">Data Controller </w:t>
      </w:r>
      <w:r w:rsidRPr="005C3DB7">
        <w:rPr>
          <w:rFonts w:cs="Arial"/>
          <w:i/>
        </w:rPr>
        <w:t xml:space="preserve">for actual reasonable expenses that the </w:t>
      </w:r>
      <w:r w:rsidRPr="005C3DB7">
        <w:rPr>
          <w:rFonts w:eastAsia="Arial" w:cstheme="minorHAnsi"/>
          <w:i/>
        </w:rPr>
        <w:t xml:space="preserve">Data Controller </w:t>
      </w:r>
      <w:r w:rsidRPr="005C3DB7">
        <w:rPr>
          <w:rFonts w:cs="Arial"/>
          <w:i/>
        </w:rPr>
        <w:t xml:space="preserve">incurs when responding to </w:t>
      </w:r>
      <w:r w:rsidRPr="005C3DB7">
        <w:rPr>
          <w:rFonts w:eastAsia="Arial" w:cstheme="minorHAnsi"/>
          <w:i/>
        </w:rPr>
        <w:t>such incident</w:t>
      </w:r>
      <w:r w:rsidRPr="005C3DB7">
        <w:rPr>
          <w:rFonts w:cs="Arial"/>
          <w:i/>
        </w:rPr>
        <w:t xml:space="preserve"> to the extent that the Data Processor caused such incident, including all costs of notice and any remedy.</w:t>
      </w:r>
    </w:p>
    <w:p w14:paraId="0F4AA40C" w14:textId="77777777" w:rsidR="005E6757" w:rsidRPr="005C3DB7" w:rsidRDefault="005E6757" w:rsidP="005E6757">
      <w:pPr>
        <w:tabs>
          <w:tab w:val="left" w:pos="851"/>
        </w:tabs>
        <w:spacing w:before="1"/>
        <w:jc w:val="both"/>
        <w:rPr>
          <w:b/>
          <w:i/>
        </w:rPr>
      </w:pPr>
      <w:r w:rsidRPr="005C3DB7">
        <w:rPr>
          <w:b/>
          <w:i/>
        </w:rPr>
        <w:t>1.2.6</w:t>
      </w:r>
      <w:r w:rsidRPr="005C3DB7">
        <w:rPr>
          <w:b/>
          <w:i/>
        </w:rPr>
        <w:tab/>
        <w:t>Third Parties</w:t>
      </w:r>
    </w:p>
    <w:p w14:paraId="3D841961" w14:textId="77777777" w:rsidR="005E6757" w:rsidRPr="005C3DB7" w:rsidRDefault="005E6757" w:rsidP="005E6757">
      <w:pPr>
        <w:pStyle w:val="ListParagraph"/>
        <w:tabs>
          <w:tab w:val="left" w:pos="851"/>
        </w:tabs>
        <w:spacing w:before="1"/>
        <w:ind w:left="792" w:firstLine="720"/>
        <w:jc w:val="both"/>
        <w:rPr>
          <w:b/>
          <w:i/>
        </w:rPr>
      </w:pPr>
    </w:p>
    <w:p w14:paraId="0FCE80D9" w14:textId="77777777" w:rsidR="005E6757" w:rsidRPr="005C3DB7" w:rsidRDefault="005E6757" w:rsidP="005E6757">
      <w:pPr>
        <w:pStyle w:val="ListParagraph"/>
        <w:tabs>
          <w:tab w:val="left" w:pos="851"/>
        </w:tabs>
        <w:spacing w:before="1"/>
        <w:ind w:left="792"/>
        <w:jc w:val="both"/>
        <w:rPr>
          <w:rFonts w:eastAsia="Arial" w:cstheme="minorHAnsi"/>
          <w:i/>
        </w:rPr>
      </w:pPr>
      <w:r w:rsidRPr="005C3DB7">
        <w:rPr>
          <w:i/>
        </w:rPr>
        <w:t xml:space="preserve">The </w:t>
      </w:r>
      <w:r w:rsidRPr="005C3DB7">
        <w:rPr>
          <w:rFonts w:eastAsia="Arial" w:cstheme="minorHAnsi"/>
          <w:i/>
          <w:spacing w:val="-1"/>
        </w:rPr>
        <w:t>D</w:t>
      </w:r>
      <w:r w:rsidRPr="005C3DB7">
        <w:rPr>
          <w:rFonts w:eastAsia="Arial" w:cstheme="minorHAnsi"/>
          <w:i/>
          <w:spacing w:val="-3"/>
        </w:rPr>
        <w:t>a</w:t>
      </w:r>
      <w:r w:rsidRPr="005C3DB7">
        <w:rPr>
          <w:rFonts w:eastAsia="Arial" w:cstheme="minorHAnsi"/>
          <w:i/>
          <w:spacing w:val="1"/>
        </w:rPr>
        <w:t>t</w:t>
      </w:r>
      <w:r w:rsidRPr="005C3DB7">
        <w:rPr>
          <w:rFonts w:eastAsia="Arial" w:cstheme="minorHAnsi"/>
          <w:i/>
        </w:rPr>
        <w:t xml:space="preserve">a </w:t>
      </w:r>
      <w:r w:rsidRPr="005C3DB7">
        <w:rPr>
          <w:rFonts w:eastAsia="Arial" w:cstheme="minorHAnsi"/>
          <w:i/>
          <w:spacing w:val="-1"/>
        </w:rPr>
        <w:t>P</w:t>
      </w:r>
      <w:r w:rsidRPr="005C3DB7">
        <w:rPr>
          <w:rFonts w:eastAsia="Arial" w:cstheme="minorHAnsi"/>
          <w:i/>
          <w:spacing w:val="1"/>
        </w:rPr>
        <w:t>r</w:t>
      </w:r>
      <w:r w:rsidRPr="005C3DB7">
        <w:rPr>
          <w:rFonts w:eastAsia="Arial" w:cstheme="minorHAnsi"/>
          <w:i/>
        </w:rPr>
        <w:t>oces</w:t>
      </w:r>
      <w:r w:rsidRPr="005C3DB7">
        <w:rPr>
          <w:rFonts w:eastAsia="Arial" w:cstheme="minorHAnsi"/>
          <w:i/>
          <w:spacing w:val="-2"/>
        </w:rPr>
        <w:t>s</w:t>
      </w:r>
      <w:r w:rsidRPr="005C3DB7">
        <w:rPr>
          <w:rFonts w:eastAsia="Arial" w:cstheme="minorHAnsi"/>
          <w:i/>
        </w:rPr>
        <w:t>or shall:</w:t>
      </w:r>
    </w:p>
    <w:p w14:paraId="0031B9D0" w14:textId="77777777" w:rsidR="005E6757" w:rsidRPr="005C3DB7" w:rsidRDefault="005E6757" w:rsidP="005E6757">
      <w:pPr>
        <w:pStyle w:val="ListParagraph"/>
        <w:tabs>
          <w:tab w:val="left" w:pos="851"/>
        </w:tabs>
        <w:spacing w:before="1"/>
        <w:ind w:left="792"/>
        <w:jc w:val="both"/>
        <w:rPr>
          <w:b/>
          <w:i/>
        </w:rPr>
      </w:pPr>
    </w:p>
    <w:p w14:paraId="0EB1FDCA" w14:textId="77777777" w:rsidR="005E6757" w:rsidRPr="005C3DB7" w:rsidRDefault="005E6757" w:rsidP="00E64AE1">
      <w:pPr>
        <w:pStyle w:val="ListParagraph"/>
        <w:numPr>
          <w:ilvl w:val="0"/>
          <w:numId w:val="34"/>
        </w:numPr>
        <w:suppressAutoHyphens/>
        <w:autoSpaceDN w:val="0"/>
        <w:spacing w:after="0" w:line="240" w:lineRule="auto"/>
        <w:ind w:right="102"/>
        <w:jc w:val="both"/>
        <w:textAlignment w:val="baseline"/>
        <w:rPr>
          <w:i/>
        </w:rPr>
      </w:pPr>
      <w:r w:rsidRPr="005C3DB7">
        <w:rPr>
          <w:i/>
        </w:rPr>
        <w:lastRenderedPageBreak/>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5D61DBB7" w14:textId="6E6AA303" w:rsidR="005E6757" w:rsidRPr="005C3DB7" w:rsidRDefault="005E6757" w:rsidP="00E64AE1">
      <w:pPr>
        <w:pStyle w:val="ListParagraph"/>
        <w:numPr>
          <w:ilvl w:val="0"/>
          <w:numId w:val="35"/>
        </w:numPr>
        <w:tabs>
          <w:tab w:val="left" w:pos="463"/>
        </w:tabs>
        <w:suppressAutoHyphens/>
        <w:autoSpaceDN w:val="0"/>
        <w:spacing w:after="0" w:line="240" w:lineRule="auto"/>
        <w:ind w:left="1560" w:right="102" w:hanging="284"/>
        <w:jc w:val="both"/>
        <w:textAlignment w:val="baseline"/>
        <w:rPr>
          <w:i/>
        </w:rPr>
      </w:pPr>
      <w:r w:rsidRPr="005C3DB7">
        <w:rPr>
          <w:i/>
        </w:rPr>
        <w:t xml:space="preserve">only carry out processing as may be necessary from time to time for the purposes of its engagement by the Data Processor in connection with the </w:t>
      </w:r>
      <w:r w:rsidR="001A7B48" w:rsidRPr="005C3DB7">
        <w:rPr>
          <w:i/>
        </w:rPr>
        <w:t>Agreement.</w:t>
      </w:r>
      <w:r w:rsidRPr="005C3DB7">
        <w:rPr>
          <w:i/>
        </w:rPr>
        <w:t xml:space="preserve"> </w:t>
      </w:r>
    </w:p>
    <w:p w14:paraId="0E36DF92" w14:textId="6BC1871B" w:rsidR="005E6757" w:rsidRPr="005C3DB7" w:rsidRDefault="005E6757" w:rsidP="00E64AE1">
      <w:pPr>
        <w:pStyle w:val="ListParagraph"/>
        <w:numPr>
          <w:ilvl w:val="0"/>
          <w:numId w:val="35"/>
        </w:numPr>
        <w:tabs>
          <w:tab w:val="left" w:pos="463"/>
        </w:tabs>
        <w:suppressAutoHyphens/>
        <w:autoSpaceDN w:val="0"/>
        <w:spacing w:after="0" w:line="240" w:lineRule="auto"/>
        <w:ind w:left="1560" w:right="102" w:hanging="284"/>
        <w:jc w:val="both"/>
        <w:textAlignment w:val="baseline"/>
        <w:rPr>
          <w:i/>
        </w:rPr>
      </w:pPr>
      <w:r w:rsidRPr="005C3DB7">
        <w:rPr>
          <w:i/>
        </w:rPr>
        <w:t xml:space="preserve">comply with obligations equivalent to those imposed on the Data Processor in this Clause 1.2 of the </w:t>
      </w:r>
      <w:r w:rsidR="001A7B48" w:rsidRPr="005C3DB7">
        <w:rPr>
          <w:i/>
        </w:rPr>
        <w:t>Agreement.</w:t>
      </w:r>
      <w:r w:rsidRPr="005C3DB7">
        <w:rPr>
          <w:i/>
        </w:rPr>
        <w:t xml:space="preserve"> </w:t>
      </w:r>
    </w:p>
    <w:p w14:paraId="6A2B92CB" w14:textId="752107F5" w:rsidR="005E6757" w:rsidRPr="005C3DB7" w:rsidRDefault="005E6757" w:rsidP="00E64AE1">
      <w:pPr>
        <w:pStyle w:val="ListParagraph"/>
        <w:numPr>
          <w:ilvl w:val="0"/>
          <w:numId w:val="35"/>
        </w:numPr>
        <w:tabs>
          <w:tab w:val="left" w:pos="463"/>
        </w:tabs>
        <w:suppressAutoHyphens/>
        <w:autoSpaceDN w:val="0"/>
        <w:spacing w:after="0" w:line="240" w:lineRule="auto"/>
        <w:ind w:left="1560" w:right="102" w:hanging="284"/>
        <w:jc w:val="both"/>
        <w:textAlignment w:val="baseline"/>
        <w:rPr>
          <w:i/>
        </w:rPr>
      </w:pPr>
      <w:r w:rsidRPr="005C3DB7">
        <w:rPr>
          <w:i/>
        </w:rPr>
        <w:t xml:space="preserve">notify the Data Controller of any changes to the sub-contractor or the written </w:t>
      </w:r>
      <w:r w:rsidR="001A7B48" w:rsidRPr="005C3DB7">
        <w:rPr>
          <w:i/>
        </w:rPr>
        <w:t>contract.</w:t>
      </w:r>
      <w:r w:rsidRPr="005C3DB7">
        <w:rPr>
          <w:i/>
        </w:rPr>
        <w:t xml:space="preserve"> </w:t>
      </w:r>
    </w:p>
    <w:p w14:paraId="24AB5CC6" w14:textId="77777777" w:rsidR="005E6757" w:rsidRPr="005C3DB7" w:rsidRDefault="005E6757" w:rsidP="00E64AE1">
      <w:pPr>
        <w:pStyle w:val="ListParagraph"/>
        <w:numPr>
          <w:ilvl w:val="0"/>
          <w:numId w:val="35"/>
        </w:numPr>
        <w:tabs>
          <w:tab w:val="left" w:pos="463"/>
        </w:tabs>
        <w:suppressAutoHyphens/>
        <w:autoSpaceDN w:val="0"/>
        <w:spacing w:after="0" w:line="240" w:lineRule="auto"/>
        <w:ind w:left="1560" w:right="102" w:hanging="284"/>
        <w:jc w:val="both"/>
        <w:textAlignment w:val="baseline"/>
        <w:rPr>
          <w:i/>
        </w:rPr>
      </w:pPr>
      <w:r w:rsidRPr="005C3DB7">
        <w:rPr>
          <w:i/>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5D12E867" w14:textId="77777777" w:rsidR="005E6757" w:rsidRPr="005C3DB7" w:rsidRDefault="005E6757" w:rsidP="00E64AE1">
      <w:pPr>
        <w:pStyle w:val="ListParagraph"/>
        <w:numPr>
          <w:ilvl w:val="0"/>
          <w:numId w:val="35"/>
        </w:numPr>
        <w:tabs>
          <w:tab w:val="left" w:pos="463"/>
        </w:tabs>
        <w:suppressAutoHyphens/>
        <w:autoSpaceDN w:val="0"/>
        <w:spacing w:after="0" w:line="240" w:lineRule="auto"/>
        <w:ind w:left="1560" w:right="102" w:hanging="284"/>
        <w:jc w:val="both"/>
        <w:textAlignment w:val="baseline"/>
        <w:rPr>
          <w:i/>
        </w:rPr>
      </w:pPr>
      <w:r w:rsidRPr="005C3DB7">
        <w:rPr>
          <w:i/>
        </w:rPr>
        <w:t xml:space="preserve">remain fully liable for all acts or omissions of any sub-contractor and/or affiliate. </w:t>
      </w:r>
    </w:p>
    <w:p w14:paraId="396A9468" w14:textId="77777777" w:rsidR="005E6757" w:rsidRPr="005C3DB7" w:rsidRDefault="005E6757" w:rsidP="005E6757">
      <w:pPr>
        <w:tabs>
          <w:tab w:val="left" w:pos="851"/>
        </w:tabs>
        <w:spacing w:before="1"/>
        <w:jc w:val="both"/>
        <w:rPr>
          <w:b/>
          <w:i/>
        </w:rPr>
      </w:pPr>
      <w:r w:rsidRPr="005C3DB7">
        <w:rPr>
          <w:b/>
          <w:i/>
        </w:rPr>
        <w:t>1.2.7</w:t>
      </w:r>
      <w:r w:rsidRPr="005C3DB7">
        <w:rPr>
          <w:b/>
          <w:i/>
        </w:rPr>
        <w:tab/>
        <w:t>Right of Audit</w:t>
      </w:r>
    </w:p>
    <w:p w14:paraId="48CC1D37" w14:textId="77777777" w:rsidR="005E6757" w:rsidRPr="005C3DB7" w:rsidRDefault="005E6757" w:rsidP="005E6757">
      <w:pPr>
        <w:pStyle w:val="ListParagraph"/>
        <w:tabs>
          <w:tab w:val="left" w:pos="851"/>
        </w:tabs>
        <w:spacing w:before="1"/>
        <w:ind w:left="792" w:firstLine="720"/>
        <w:jc w:val="both"/>
        <w:rPr>
          <w:b/>
          <w:i/>
        </w:rPr>
      </w:pPr>
    </w:p>
    <w:p w14:paraId="5989B31A" w14:textId="77777777" w:rsidR="005E6757" w:rsidRPr="005C3DB7" w:rsidRDefault="005E6757" w:rsidP="005E6757">
      <w:pPr>
        <w:pStyle w:val="ListParagraph"/>
        <w:tabs>
          <w:tab w:val="left" w:pos="851"/>
        </w:tabs>
        <w:spacing w:before="1"/>
        <w:ind w:left="792"/>
        <w:jc w:val="both"/>
        <w:rPr>
          <w:rFonts w:eastAsia="Arial" w:cstheme="minorHAnsi"/>
          <w:i/>
        </w:rPr>
      </w:pPr>
      <w:r w:rsidRPr="005C3DB7">
        <w:rPr>
          <w:i/>
        </w:rPr>
        <w:t xml:space="preserve">The </w:t>
      </w:r>
      <w:r w:rsidRPr="005C3DB7">
        <w:rPr>
          <w:rFonts w:eastAsia="Arial" w:cstheme="minorHAnsi"/>
          <w:i/>
          <w:spacing w:val="-1"/>
        </w:rPr>
        <w:t>D</w:t>
      </w:r>
      <w:r w:rsidRPr="005C3DB7">
        <w:rPr>
          <w:rFonts w:eastAsia="Arial" w:cstheme="minorHAnsi"/>
          <w:i/>
          <w:spacing w:val="-3"/>
        </w:rPr>
        <w:t>a</w:t>
      </w:r>
      <w:r w:rsidRPr="005C3DB7">
        <w:rPr>
          <w:rFonts w:eastAsia="Arial" w:cstheme="minorHAnsi"/>
          <w:i/>
          <w:spacing w:val="1"/>
        </w:rPr>
        <w:t>t</w:t>
      </w:r>
      <w:r w:rsidRPr="005C3DB7">
        <w:rPr>
          <w:rFonts w:eastAsia="Arial" w:cstheme="minorHAnsi"/>
          <w:i/>
        </w:rPr>
        <w:t xml:space="preserve">a </w:t>
      </w:r>
      <w:r w:rsidRPr="005C3DB7">
        <w:rPr>
          <w:rFonts w:eastAsia="Arial" w:cstheme="minorHAnsi"/>
          <w:i/>
          <w:spacing w:val="-1"/>
        </w:rPr>
        <w:t>P</w:t>
      </w:r>
      <w:r w:rsidRPr="005C3DB7">
        <w:rPr>
          <w:rFonts w:eastAsia="Arial" w:cstheme="minorHAnsi"/>
          <w:i/>
          <w:spacing w:val="1"/>
        </w:rPr>
        <w:t>r</w:t>
      </w:r>
      <w:r w:rsidRPr="005C3DB7">
        <w:rPr>
          <w:rFonts w:eastAsia="Arial" w:cstheme="minorHAnsi"/>
          <w:i/>
        </w:rPr>
        <w:t>oces</w:t>
      </w:r>
      <w:r w:rsidRPr="005C3DB7">
        <w:rPr>
          <w:rFonts w:eastAsia="Arial" w:cstheme="minorHAnsi"/>
          <w:i/>
          <w:spacing w:val="-2"/>
        </w:rPr>
        <w:t>s</w:t>
      </w:r>
      <w:r w:rsidRPr="005C3DB7">
        <w:rPr>
          <w:rFonts w:eastAsia="Arial" w:cstheme="minorHAnsi"/>
          <w:i/>
        </w:rPr>
        <w:t>or shall:</w:t>
      </w:r>
    </w:p>
    <w:p w14:paraId="12A8CA69" w14:textId="77777777" w:rsidR="005E6757" w:rsidRPr="005C3DB7" w:rsidRDefault="005E6757" w:rsidP="005E6757">
      <w:pPr>
        <w:pStyle w:val="ListParagraph"/>
        <w:tabs>
          <w:tab w:val="left" w:pos="851"/>
        </w:tabs>
        <w:spacing w:before="1"/>
        <w:ind w:left="792"/>
        <w:jc w:val="both"/>
        <w:rPr>
          <w:b/>
          <w:i/>
        </w:rPr>
      </w:pPr>
    </w:p>
    <w:p w14:paraId="7069C913" w14:textId="77777777" w:rsidR="005E6757" w:rsidRPr="005C3DB7" w:rsidRDefault="005E6757" w:rsidP="00E64AE1">
      <w:pPr>
        <w:pStyle w:val="ListParagraph"/>
        <w:numPr>
          <w:ilvl w:val="0"/>
          <w:numId w:val="36"/>
        </w:numPr>
        <w:suppressAutoHyphens/>
        <w:autoSpaceDN w:val="0"/>
        <w:spacing w:after="0" w:line="240" w:lineRule="auto"/>
        <w:ind w:right="102"/>
        <w:jc w:val="both"/>
        <w:textAlignment w:val="baseline"/>
        <w:rPr>
          <w:i/>
        </w:rPr>
      </w:pPr>
      <w:r w:rsidRPr="005C3DB7">
        <w:rPr>
          <w:i/>
        </w:rPr>
        <w:t xml:space="preserve">without unreasonable delay, </w:t>
      </w:r>
      <w:r w:rsidRPr="005C3DB7">
        <w:rPr>
          <w:rFonts w:cstheme="minorHAnsi"/>
          <w:i/>
        </w:rPr>
        <w:t xml:space="preserve">provide </w:t>
      </w:r>
      <w:r w:rsidRPr="005C3DB7">
        <w:rPr>
          <w:i/>
        </w:rPr>
        <w:t xml:space="preserve">a copy of all data and data-related activity logs maintained by the Data Processor and other related information to the </w:t>
      </w:r>
      <w:r w:rsidRPr="005C3DB7">
        <w:rPr>
          <w:rFonts w:cstheme="minorHAnsi"/>
          <w:i/>
        </w:rPr>
        <w:t xml:space="preserve">Data Controller upon receipt of a written request by the Data Controller or a request </w:t>
      </w:r>
      <w:proofErr w:type="gramStart"/>
      <w:r w:rsidRPr="005C3DB7">
        <w:rPr>
          <w:rFonts w:cstheme="minorHAnsi"/>
          <w:i/>
        </w:rPr>
        <w:t>in the course of</w:t>
      </w:r>
      <w:proofErr w:type="gramEnd"/>
      <w:r w:rsidRPr="005C3DB7">
        <w:rPr>
          <w:rFonts w:cstheme="minorHAnsi"/>
          <w:i/>
        </w:rPr>
        <w:t xml:space="preserve"> an audit or </w:t>
      </w:r>
      <w:r w:rsidRPr="005C3DB7">
        <w:rPr>
          <w:i/>
        </w:rPr>
        <w:t>inspection.  Such data shall be provided in the format and on media as reasonably specified by the Data Controller; and</w:t>
      </w:r>
    </w:p>
    <w:p w14:paraId="2553E12E" w14:textId="77777777" w:rsidR="005E6757" w:rsidRPr="005C3DB7" w:rsidRDefault="005E6757" w:rsidP="00E64AE1">
      <w:pPr>
        <w:pStyle w:val="ListParagraph"/>
        <w:numPr>
          <w:ilvl w:val="0"/>
          <w:numId w:val="36"/>
        </w:numPr>
        <w:suppressAutoHyphens/>
        <w:autoSpaceDN w:val="0"/>
        <w:spacing w:after="0" w:line="240" w:lineRule="auto"/>
        <w:ind w:right="102"/>
        <w:jc w:val="both"/>
        <w:textAlignment w:val="baseline"/>
        <w:rPr>
          <w:i/>
        </w:rPr>
      </w:pPr>
      <w:r w:rsidRPr="005C3DB7">
        <w:rPr>
          <w:i/>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0B69AAF8" w14:textId="77777777" w:rsidR="00196E6C" w:rsidRPr="005C3DB7" w:rsidRDefault="00196E6C" w:rsidP="00196E6C">
      <w:pPr>
        <w:pStyle w:val="ListParagraph"/>
        <w:suppressAutoHyphens/>
        <w:autoSpaceDN w:val="0"/>
        <w:spacing w:after="0" w:line="240" w:lineRule="auto"/>
        <w:ind w:left="1080" w:right="102"/>
        <w:jc w:val="both"/>
        <w:textAlignment w:val="baseline"/>
        <w:rPr>
          <w:i/>
        </w:rPr>
      </w:pPr>
    </w:p>
    <w:p w14:paraId="7613D496" w14:textId="47D52125" w:rsidR="005E6757" w:rsidRPr="005C3DB7" w:rsidRDefault="005E6757" w:rsidP="00196E6C">
      <w:pPr>
        <w:pStyle w:val="Default0"/>
        <w:spacing w:line="276" w:lineRule="auto"/>
        <w:ind w:firstLine="720"/>
        <w:jc w:val="both"/>
        <w:rPr>
          <w:rFonts w:ascii="Arial" w:hAnsi="Arial" w:cs="Arial"/>
          <w:color w:val="auto"/>
          <w:sz w:val="20"/>
          <w:szCs w:val="20"/>
        </w:rPr>
      </w:pPr>
      <w:r w:rsidRPr="005C3DB7">
        <w:rPr>
          <w:rFonts w:ascii="Arial" w:hAnsi="Arial" w:cs="Arial"/>
          <w:b/>
          <w:sz w:val="20"/>
          <w:szCs w:val="20"/>
        </w:rPr>
        <w:t xml:space="preserve">I/We have read, </w:t>
      </w:r>
      <w:proofErr w:type="gramStart"/>
      <w:r w:rsidRPr="005C3DB7">
        <w:rPr>
          <w:rFonts w:ascii="Arial" w:hAnsi="Arial" w:cs="Arial"/>
          <w:b/>
          <w:sz w:val="20"/>
          <w:szCs w:val="20"/>
        </w:rPr>
        <w:t>understood</w:t>
      </w:r>
      <w:proofErr w:type="gramEnd"/>
      <w:r w:rsidRPr="005C3DB7">
        <w:rPr>
          <w:rFonts w:ascii="Arial" w:hAnsi="Arial" w:cs="Arial"/>
          <w:b/>
          <w:sz w:val="20"/>
          <w:szCs w:val="20"/>
        </w:rPr>
        <w:t xml:space="preserve"> and accepted this Data Protection Policy</w:t>
      </w:r>
    </w:p>
    <w:tbl>
      <w:tblPr>
        <w:tblStyle w:val="TableGrid"/>
        <w:tblW w:w="0" w:type="auto"/>
        <w:tblLook w:val="04A0" w:firstRow="1" w:lastRow="0" w:firstColumn="1" w:lastColumn="0" w:noHBand="0" w:noVBand="1"/>
      </w:tblPr>
      <w:tblGrid>
        <w:gridCol w:w="1062"/>
        <w:gridCol w:w="4038"/>
        <w:gridCol w:w="997"/>
        <w:gridCol w:w="4095"/>
      </w:tblGrid>
      <w:tr w:rsidR="005E6757" w:rsidRPr="005C3DB7" w14:paraId="021CB8FB" w14:textId="77777777" w:rsidTr="000009F0">
        <w:trPr>
          <w:trHeight w:val="359"/>
        </w:trPr>
        <w:tc>
          <w:tcPr>
            <w:tcW w:w="1062" w:type="dxa"/>
            <w:tcBorders>
              <w:top w:val="nil"/>
              <w:left w:val="nil"/>
              <w:bottom w:val="nil"/>
              <w:right w:val="nil"/>
            </w:tcBorders>
            <w:vAlign w:val="center"/>
            <w:hideMark/>
          </w:tcPr>
          <w:p w14:paraId="71CF8270" w14:textId="77777777" w:rsidR="005E6757" w:rsidRPr="005C3DB7" w:rsidRDefault="005E6757" w:rsidP="008031FA">
            <w:pPr>
              <w:tabs>
                <w:tab w:val="left" w:pos="-720"/>
                <w:tab w:val="left" w:pos="0"/>
                <w:tab w:val="left" w:pos="3402"/>
              </w:tabs>
              <w:jc w:val="both"/>
              <w:rPr>
                <w:rFonts w:ascii="Calibri" w:hAnsi="Calibri"/>
                <w:spacing w:val="-3"/>
              </w:rPr>
            </w:pPr>
            <w:r w:rsidRPr="005C3DB7">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40CBFDF2" w14:textId="77777777" w:rsidR="005E6757" w:rsidRPr="005C3DB7" w:rsidRDefault="005E6757" w:rsidP="008031FA">
            <w:pPr>
              <w:tabs>
                <w:tab w:val="left" w:pos="-720"/>
                <w:tab w:val="left" w:pos="0"/>
                <w:tab w:val="left" w:pos="3402"/>
              </w:tabs>
              <w:jc w:val="both"/>
              <w:rPr>
                <w:rFonts w:ascii="Calibri" w:hAnsi="Calibri"/>
              </w:rPr>
            </w:pPr>
          </w:p>
          <w:p w14:paraId="6CD9FF1C" w14:textId="77777777" w:rsidR="005E6757" w:rsidRPr="005C3DB7" w:rsidRDefault="005E6757" w:rsidP="008031FA">
            <w:pPr>
              <w:tabs>
                <w:tab w:val="left" w:pos="-720"/>
                <w:tab w:val="left" w:pos="0"/>
                <w:tab w:val="left" w:pos="3402"/>
              </w:tabs>
              <w:jc w:val="both"/>
              <w:rPr>
                <w:rFonts w:ascii="Calibri" w:hAnsi="Calibri"/>
              </w:rPr>
            </w:pPr>
          </w:p>
        </w:tc>
      </w:tr>
      <w:tr w:rsidR="005E6757" w:rsidRPr="005C3DB7" w14:paraId="750BEDC5" w14:textId="77777777" w:rsidTr="008031FA">
        <w:trPr>
          <w:trHeight w:val="569"/>
        </w:trPr>
        <w:tc>
          <w:tcPr>
            <w:tcW w:w="1062" w:type="dxa"/>
            <w:tcBorders>
              <w:top w:val="nil"/>
              <w:left w:val="nil"/>
              <w:bottom w:val="nil"/>
              <w:right w:val="nil"/>
            </w:tcBorders>
            <w:vAlign w:val="center"/>
            <w:hideMark/>
          </w:tcPr>
          <w:p w14:paraId="22F12690" w14:textId="77777777" w:rsidR="005E6757" w:rsidRPr="005C3DB7" w:rsidRDefault="005E6757" w:rsidP="008031FA">
            <w:pPr>
              <w:tabs>
                <w:tab w:val="left" w:pos="-720"/>
                <w:tab w:val="left" w:pos="0"/>
                <w:tab w:val="left" w:pos="3402"/>
              </w:tabs>
              <w:jc w:val="both"/>
              <w:rPr>
                <w:rFonts w:ascii="Calibri" w:hAnsi="Calibri"/>
                <w:spacing w:val="-3"/>
              </w:rPr>
            </w:pPr>
            <w:r w:rsidRPr="005C3DB7">
              <w:rPr>
                <w:rFonts w:ascii="Calibri" w:hAnsi="Calibr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186130B1" w14:textId="77777777" w:rsidR="005E6757" w:rsidRPr="005C3DB7" w:rsidRDefault="005E6757" w:rsidP="008031FA">
            <w:pPr>
              <w:tabs>
                <w:tab w:val="left" w:pos="-720"/>
                <w:tab w:val="left" w:pos="0"/>
                <w:tab w:val="left" w:pos="3402"/>
              </w:tabs>
              <w:jc w:val="both"/>
              <w:rPr>
                <w:rFonts w:ascii="Calibri" w:hAnsi="Calibri"/>
              </w:rPr>
            </w:pPr>
          </w:p>
        </w:tc>
        <w:tc>
          <w:tcPr>
            <w:tcW w:w="997" w:type="dxa"/>
            <w:tcBorders>
              <w:top w:val="single" w:sz="48" w:space="0" w:color="FFFFFF"/>
              <w:left w:val="nil"/>
              <w:bottom w:val="single" w:sz="48" w:space="0" w:color="FFFFFF"/>
              <w:right w:val="nil"/>
            </w:tcBorders>
            <w:vAlign w:val="center"/>
            <w:hideMark/>
          </w:tcPr>
          <w:p w14:paraId="6395C0A1" w14:textId="77777777" w:rsidR="005E6757" w:rsidRPr="005C3DB7" w:rsidRDefault="005E6757" w:rsidP="008031FA">
            <w:pPr>
              <w:tabs>
                <w:tab w:val="left" w:pos="-720"/>
                <w:tab w:val="left" w:pos="0"/>
                <w:tab w:val="left" w:pos="3402"/>
              </w:tabs>
              <w:jc w:val="both"/>
              <w:rPr>
                <w:rFonts w:ascii="Calibri" w:hAnsi="Calibri"/>
              </w:rPr>
            </w:pPr>
            <w:r w:rsidRPr="005C3DB7">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030BC186" w14:textId="77777777" w:rsidR="005E6757" w:rsidRPr="005C3DB7" w:rsidRDefault="005E6757" w:rsidP="008031FA">
            <w:pPr>
              <w:tabs>
                <w:tab w:val="left" w:pos="-720"/>
                <w:tab w:val="left" w:pos="0"/>
                <w:tab w:val="left" w:pos="3402"/>
              </w:tabs>
              <w:jc w:val="both"/>
              <w:rPr>
                <w:rFonts w:ascii="Calibri" w:hAnsi="Calibri"/>
              </w:rPr>
            </w:pPr>
          </w:p>
        </w:tc>
      </w:tr>
      <w:tr w:rsidR="005E6757" w:rsidRPr="005C3DB7" w14:paraId="594CB786" w14:textId="77777777" w:rsidTr="008031FA">
        <w:trPr>
          <w:trHeight w:val="690"/>
        </w:trPr>
        <w:tc>
          <w:tcPr>
            <w:tcW w:w="1062" w:type="dxa"/>
            <w:tcBorders>
              <w:top w:val="nil"/>
              <w:left w:val="nil"/>
              <w:bottom w:val="nil"/>
              <w:right w:val="nil"/>
            </w:tcBorders>
            <w:vAlign w:val="center"/>
            <w:hideMark/>
          </w:tcPr>
          <w:p w14:paraId="65AD9255" w14:textId="77777777" w:rsidR="005E6757" w:rsidRPr="005C3DB7" w:rsidRDefault="005E6757" w:rsidP="008031FA">
            <w:pPr>
              <w:tabs>
                <w:tab w:val="left" w:pos="-720"/>
                <w:tab w:val="left" w:pos="0"/>
                <w:tab w:val="left" w:pos="3402"/>
              </w:tabs>
              <w:jc w:val="both"/>
              <w:rPr>
                <w:rFonts w:ascii="Calibri" w:hAnsi="Calibri"/>
              </w:rPr>
            </w:pPr>
            <w:r w:rsidRPr="005C3DB7">
              <w:rPr>
                <w:rFonts w:ascii="Calibri" w:hAnsi="Calibr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4ED3A9B5" w14:textId="77777777" w:rsidR="005E6757" w:rsidRPr="005C3DB7" w:rsidRDefault="005E6757" w:rsidP="008031FA">
            <w:pPr>
              <w:tabs>
                <w:tab w:val="left" w:pos="-720"/>
                <w:tab w:val="left" w:pos="0"/>
                <w:tab w:val="left" w:pos="3402"/>
              </w:tabs>
              <w:jc w:val="both"/>
              <w:rPr>
                <w:rFonts w:ascii="Calibri" w:hAnsi="Calibri"/>
              </w:rPr>
            </w:pPr>
          </w:p>
        </w:tc>
        <w:tc>
          <w:tcPr>
            <w:tcW w:w="997" w:type="dxa"/>
            <w:tcBorders>
              <w:top w:val="single" w:sz="48" w:space="0" w:color="FFFFFF"/>
              <w:left w:val="nil"/>
              <w:bottom w:val="single" w:sz="48" w:space="0" w:color="FFFFFF"/>
              <w:right w:val="nil"/>
            </w:tcBorders>
            <w:vAlign w:val="center"/>
            <w:hideMark/>
          </w:tcPr>
          <w:p w14:paraId="29227500" w14:textId="77777777" w:rsidR="005E6757" w:rsidRPr="005C3DB7" w:rsidRDefault="005E6757" w:rsidP="008031FA">
            <w:pPr>
              <w:tabs>
                <w:tab w:val="left" w:pos="-720"/>
                <w:tab w:val="left" w:pos="0"/>
                <w:tab w:val="left" w:pos="3402"/>
              </w:tabs>
              <w:jc w:val="both"/>
              <w:rPr>
                <w:rFonts w:ascii="Calibri" w:hAnsi="Calibri"/>
              </w:rPr>
            </w:pPr>
            <w:r w:rsidRPr="005C3DB7">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9EF3839" w14:textId="77777777" w:rsidR="005E6757" w:rsidRPr="005C3DB7" w:rsidRDefault="005E6757" w:rsidP="008031FA">
            <w:pPr>
              <w:tabs>
                <w:tab w:val="left" w:pos="-720"/>
                <w:tab w:val="left" w:pos="0"/>
                <w:tab w:val="left" w:pos="3402"/>
              </w:tabs>
              <w:jc w:val="both"/>
              <w:rPr>
                <w:rFonts w:ascii="Calibri" w:hAnsi="Calibri"/>
              </w:rPr>
            </w:pPr>
          </w:p>
        </w:tc>
      </w:tr>
      <w:tr w:rsidR="005E6757" w:rsidRPr="005C3DB7" w14:paraId="2343F304" w14:textId="77777777" w:rsidTr="008031FA">
        <w:trPr>
          <w:trHeight w:val="559"/>
        </w:trPr>
        <w:tc>
          <w:tcPr>
            <w:tcW w:w="1062" w:type="dxa"/>
            <w:tcBorders>
              <w:top w:val="nil"/>
              <w:left w:val="nil"/>
              <w:bottom w:val="nil"/>
              <w:right w:val="nil"/>
            </w:tcBorders>
            <w:vAlign w:val="center"/>
            <w:hideMark/>
          </w:tcPr>
          <w:p w14:paraId="6F298132" w14:textId="77777777" w:rsidR="005E6757" w:rsidRPr="005C3DB7" w:rsidRDefault="005E6757" w:rsidP="008031FA">
            <w:pPr>
              <w:tabs>
                <w:tab w:val="left" w:pos="-720"/>
                <w:tab w:val="left" w:pos="0"/>
                <w:tab w:val="left" w:pos="3402"/>
              </w:tabs>
              <w:jc w:val="both"/>
              <w:rPr>
                <w:rFonts w:ascii="Calibri" w:hAnsi="Calibri"/>
                <w:spacing w:val="-3"/>
              </w:rPr>
            </w:pPr>
            <w:r w:rsidRPr="005C3DB7">
              <w:rPr>
                <w:rFonts w:ascii="Calibri" w:hAnsi="Calibr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264E3C20" w14:textId="77777777" w:rsidR="005E6757" w:rsidRPr="005C3DB7" w:rsidRDefault="005E6757" w:rsidP="008031FA">
            <w:pPr>
              <w:tabs>
                <w:tab w:val="left" w:pos="-720"/>
                <w:tab w:val="left" w:pos="0"/>
                <w:tab w:val="left" w:pos="3402"/>
              </w:tabs>
              <w:jc w:val="both"/>
              <w:rPr>
                <w:rFonts w:ascii="Calibri" w:hAnsi="Calibri"/>
              </w:rPr>
            </w:pPr>
          </w:p>
          <w:p w14:paraId="22654CE7" w14:textId="77777777" w:rsidR="005E6757" w:rsidRPr="005C3DB7" w:rsidRDefault="005E6757" w:rsidP="008031FA">
            <w:pPr>
              <w:tabs>
                <w:tab w:val="left" w:pos="-720"/>
                <w:tab w:val="left" w:pos="0"/>
                <w:tab w:val="left" w:pos="3402"/>
              </w:tabs>
              <w:jc w:val="both"/>
              <w:rPr>
                <w:rFonts w:ascii="Calibri" w:hAnsi="Calibri"/>
              </w:rPr>
            </w:pPr>
          </w:p>
        </w:tc>
      </w:tr>
    </w:tbl>
    <w:p w14:paraId="126987FA" w14:textId="2A80F404" w:rsidR="005E6757" w:rsidRPr="005C3DB7" w:rsidRDefault="000009F0" w:rsidP="000009F0">
      <w:pPr>
        <w:pStyle w:val="MSGENFONTSTYLENAMETEMPLATEROLENUMBERMSGENFONTSTYLENAMEBYROLETEXT40"/>
        <w:shd w:val="clear" w:color="auto" w:fill="auto"/>
        <w:spacing w:before="0" w:line="240" w:lineRule="auto"/>
        <w:ind w:firstLine="0"/>
        <w:rPr>
          <w:rFonts w:asciiTheme="minorHAnsi" w:hAnsiTheme="minorHAnsi"/>
          <w:i/>
        </w:rPr>
      </w:pPr>
      <w:r w:rsidRPr="005C3DB7">
        <w:rPr>
          <w:rFonts w:asciiTheme="minorHAnsi" w:eastAsia="SimSun" w:hAnsiTheme="minorHAnsi" w:cstheme="minorHAnsi"/>
          <w:b w:val="0"/>
          <w:bCs w:val="0"/>
          <w:i/>
          <w:lang w:val="en-GB" w:eastAsia="zh-CN"/>
        </w:rPr>
        <w:t xml:space="preserve">                                                                                       </w:t>
      </w:r>
      <w:r w:rsidR="005E6757" w:rsidRPr="005C3DB7">
        <w:rPr>
          <w:rFonts w:asciiTheme="minorHAnsi" w:eastAsia="SimSun" w:hAnsiTheme="minorHAnsi" w:cstheme="minorHAnsi"/>
          <w:b w:val="0"/>
          <w:bCs w:val="0"/>
          <w:i/>
          <w:lang w:val="en-GB" w:eastAsia="zh-CN"/>
        </w:rPr>
        <w:t>*********</w:t>
      </w:r>
      <w:bookmarkEnd w:id="71"/>
    </w:p>
    <w:p w14:paraId="61FE0BE3" w14:textId="575D3E0A" w:rsidR="005E6757" w:rsidRPr="005C3DB7" w:rsidRDefault="005E6757" w:rsidP="005E6757">
      <w:pPr>
        <w:pStyle w:val="Heading1"/>
        <w:numPr>
          <w:ilvl w:val="0"/>
          <w:numId w:val="0"/>
        </w:numPr>
        <w:spacing w:line="256" w:lineRule="auto"/>
      </w:pPr>
      <w:r w:rsidRPr="005C3DB7">
        <w:t xml:space="preserve">Appendix </w:t>
      </w:r>
      <w:r w:rsidR="00CA5E27" w:rsidRPr="005C3DB7">
        <w:t>6</w:t>
      </w:r>
      <w:r w:rsidRPr="005C3DB7">
        <w:t xml:space="preserve"> - GOAL Code of Conduct</w:t>
      </w:r>
    </w:p>
    <w:p w14:paraId="6A1AECD0" w14:textId="77777777" w:rsidR="005E6757" w:rsidRPr="005C3DB7" w:rsidRDefault="005E6757" w:rsidP="005E6757">
      <w:pPr>
        <w:spacing w:after="120" w:line="276" w:lineRule="auto"/>
        <w:jc w:val="both"/>
        <w:rPr>
          <w:rFonts w:eastAsiaTheme="majorEastAsia" w:cstheme="majorBidi"/>
          <w:b/>
          <w:bCs/>
          <w:smallCaps/>
          <w:sz w:val="36"/>
          <w:szCs w:val="36"/>
        </w:rPr>
      </w:pPr>
      <w:r w:rsidRPr="005C3DB7">
        <w:rPr>
          <w:rFonts w:eastAsiaTheme="majorEastAsia" w:cstheme="majorBidi"/>
          <w:b/>
          <w:bCs/>
          <w:smallCaps/>
          <w:sz w:val="36"/>
          <w:szCs w:val="36"/>
        </w:rPr>
        <w:t>Supplier Code of Conduct</w:t>
      </w:r>
    </w:p>
    <w:p w14:paraId="25FBD03D"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This Supplier Code of Conduct should be read in conjunction with the relevant contract </w:t>
      </w:r>
      <w:proofErr w:type="gramStart"/>
      <w:r w:rsidRPr="005C3DB7">
        <w:rPr>
          <w:rFonts w:eastAsia="MS Mincho" w:cstheme="minorHAnsi"/>
        </w:rPr>
        <w:t>entered into</w:t>
      </w:r>
      <w:proofErr w:type="gramEnd"/>
      <w:r w:rsidRPr="005C3DB7">
        <w:rPr>
          <w:rFonts w:eastAsia="MS Mincho" w:cstheme="minorHAnsi"/>
        </w:rPr>
        <w:t xml:space="preserve"> between the Supplier and GOAL (“Contract”), GOAL’s Terms and Conditions for Contracts for Procurement of Goods or Services (as applicable), and any other GOAL policy which GOAL may send the Supplier from time to time during the Contract. </w:t>
      </w:r>
    </w:p>
    <w:p w14:paraId="4870847C" w14:textId="77777777" w:rsidR="005E6757" w:rsidRPr="005C3DB7" w:rsidRDefault="005E6757" w:rsidP="005E6757">
      <w:pPr>
        <w:spacing w:after="0" w:line="240" w:lineRule="auto"/>
        <w:jc w:val="both"/>
        <w:rPr>
          <w:rFonts w:eastAsia="MS Mincho" w:cstheme="minorHAnsi"/>
        </w:rPr>
      </w:pPr>
    </w:p>
    <w:p w14:paraId="1F975819"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lastRenderedPageBreak/>
        <w:t>Each supplier of GOAL (“Supplier”) is expected to comply with the following Supplier Code of Conduct and is responsible for requiring its employees and any subsidiary, subcontractor and any other third party that the Supplier may use to carry out its obligations under a contract entered into with GOAL (together, “Third Parties”) to abide by this Supplier Code of Conduct, and to provide a copy of this Supplier Code of Conduct to those entities and individuals.</w:t>
      </w:r>
    </w:p>
    <w:p w14:paraId="0C1B82C3" w14:textId="77777777" w:rsidR="005E6757" w:rsidRPr="005C3DB7" w:rsidRDefault="005E6757" w:rsidP="005E6757">
      <w:pPr>
        <w:spacing w:after="0" w:line="240" w:lineRule="auto"/>
        <w:jc w:val="both"/>
        <w:rPr>
          <w:rFonts w:eastAsia="MS Mincho" w:cstheme="minorHAnsi"/>
        </w:rPr>
      </w:pPr>
    </w:p>
    <w:p w14:paraId="167437DA" w14:textId="77777777" w:rsidR="005E6757" w:rsidRPr="005C3DB7" w:rsidRDefault="005E6757" w:rsidP="005E6757">
      <w:pPr>
        <w:spacing w:after="0" w:line="240" w:lineRule="auto"/>
        <w:jc w:val="both"/>
        <w:rPr>
          <w:rFonts w:eastAsia="MS Mincho" w:cstheme="minorHAnsi"/>
          <w:b/>
          <w:bCs/>
        </w:rPr>
      </w:pPr>
      <w:r w:rsidRPr="005C3DB7">
        <w:rPr>
          <w:rFonts w:eastAsia="MS Mincho" w:cstheme="minorHAnsi"/>
        </w:rPr>
        <w:t xml:space="preserve">The Supplier Code of Conduct applies to all Suppliers who are requested by GOAL to sign it and all Third Parties who must confirm that they uphold its standards as far as applicable to their status.  GOAL recognises that reaching some of the standards in this Supplier Code of Conduct is a dynamic, continuous process and encourages Suppliers to continually improve their workplace conditions and ensure they have adequate systems and controls in place to monitor Third Parties to ensure compliance with this Supplier Code of Conduct. In line with the size and nature of their business, GOAL expects the Supplier to have management systems in place to support compliance with laws, regulations, and the expectations related to or addressed expressly within this Supplier Code of Conduct. GOAL encourages Suppliers to implement their own written code of conduct. </w:t>
      </w:r>
      <w:r w:rsidRPr="005C3DB7">
        <w:rPr>
          <w:rFonts w:eastAsia="MS Mincho" w:cstheme="minorHAnsi"/>
          <w:b/>
          <w:bCs/>
        </w:rPr>
        <w:t>RESPECT FOR HUMAN RIGHTS</w:t>
      </w:r>
    </w:p>
    <w:p w14:paraId="038F64D7" w14:textId="77777777" w:rsidR="005E6757" w:rsidRPr="005C3DB7" w:rsidRDefault="005E6757" w:rsidP="005E6757">
      <w:pPr>
        <w:spacing w:after="0" w:line="240" w:lineRule="auto"/>
        <w:jc w:val="both"/>
        <w:rPr>
          <w:rFonts w:eastAsia="MS Mincho" w:cstheme="minorHAnsi"/>
          <w:lang w:val="en-US"/>
        </w:rPr>
      </w:pPr>
      <w:r w:rsidRPr="005C3DB7">
        <w:rPr>
          <w:rFonts w:eastAsia="MS Mincho" w:cstheme="minorHAnsi"/>
        </w:rPr>
        <w:t xml:space="preserve">The Supplier represents and warrants that neither it nor any Third Party violates the fundamental human rights as set out in the </w:t>
      </w:r>
      <w:r w:rsidRPr="005C3DB7">
        <w:rPr>
          <w:rFonts w:eastAsia="MS Mincho" w:cstheme="minorHAnsi"/>
          <w:lang w:val="en-US"/>
        </w:rPr>
        <w:t xml:space="preserve">International Human Rights instruments adopted by Ethiopia and The African Charter on Human and Peoples’ Rights, 1981 </w:t>
      </w:r>
      <w:r w:rsidRPr="005C3DB7">
        <w:rPr>
          <w:rFonts w:eastAsia="MS Mincho" w:cstheme="minorHAnsi"/>
        </w:rPr>
        <w:t>(as may be amended from time to time) including all protocols to the convention.</w:t>
      </w:r>
    </w:p>
    <w:p w14:paraId="2F1C39E3"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t>The Supplier represents and warrants that it will have respect for all fundamental human rights and</w:t>
      </w:r>
      <w:proofErr w:type="gramStart"/>
      <w:r w:rsidRPr="005C3DB7">
        <w:rPr>
          <w:rFonts w:eastAsia="MS Mincho" w:cstheme="minorHAnsi"/>
        </w:rPr>
        <w:t>, in particular, it</w:t>
      </w:r>
      <w:proofErr w:type="gramEnd"/>
      <w:r w:rsidRPr="005C3DB7">
        <w:rPr>
          <w:rFonts w:eastAsia="MS Mincho" w:cstheme="minorHAnsi"/>
        </w:rPr>
        <w:t xml:space="preserve"> will respect the dignity and worth of all persons including respect for the equal rights of men and women. </w:t>
      </w:r>
    </w:p>
    <w:p w14:paraId="68E592A1"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14:paraId="4A370A2C" w14:textId="77777777" w:rsidR="005E6757" w:rsidRPr="005C3DB7" w:rsidRDefault="005E6757" w:rsidP="00E64AE1">
      <w:pPr>
        <w:numPr>
          <w:ilvl w:val="0"/>
          <w:numId w:val="37"/>
        </w:numPr>
        <w:spacing w:after="0" w:line="240" w:lineRule="auto"/>
        <w:ind w:left="0" w:firstLine="0"/>
        <w:contextualSpacing/>
        <w:jc w:val="both"/>
        <w:rPr>
          <w:rFonts w:eastAsia="MS Mincho" w:cstheme="minorHAnsi"/>
          <w:b/>
          <w:bCs/>
        </w:rPr>
      </w:pPr>
      <w:r w:rsidRPr="005C3DB7">
        <w:rPr>
          <w:rFonts w:eastAsia="MS Mincho" w:cstheme="minorHAnsi"/>
          <w:b/>
          <w:bCs/>
        </w:rPr>
        <w:t>ILLEGAL ACTIVITY</w:t>
      </w:r>
    </w:p>
    <w:p w14:paraId="3C8E121A"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t xml:space="preserve">The Supplier represents and warrants that neither it nor any Third Party are engaged in any sort of illegal activities. </w:t>
      </w:r>
    </w:p>
    <w:p w14:paraId="31593A4D"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14:paraId="471E610E"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Contract. </w:t>
      </w:r>
    </w:p>
    <w:p w14:paraId="737E420E" w14:textId="77777777" w:rsidR="005E6757" w:rsidRPr="005C3DB7" w:rsidRDefault="005E6757" w:rsidP="00E64AE1">
      <w:pPr>
        <w:numPr>
          <w:ilvl w:val="0"/>
          <w:numId w:val="37"/>
        </w:numPr>
        <w:spacing w:after="0" w:line="240" w:lineRule="auto"/>
        <w:ind w:left="0" w:firstLine="0"/>
        <w:contextualSpacing/>
        <w:jc w:val="both"/>
        <w:rPr>
          <w:rFonts w:eastAsia="MS Mincho" w:cstheme="minorHAnsi"/>
          <w:b/>
        </w:rPr>
      </w:pPr>
      <w:r w:rsidRPr="005C3DB7">
        <w:rPr>
          <w:rFonts w:eastAsia="MS Mincho" w:cstheme="minorHAnsi"/>
          <w:b/>
        </w:rPr>
        <w:t>ANTI-CORRUPTION, ANTI-</w:t>
      </w:r>
      <w:r w:rsidRPr="005C3DB7">
        <w:rPr>
          <w:rFonts w:eastAsia="MS Mincho" w:cstheme="minorHAnsi"/>
          <w:b/>
          <w:bCs/>
        </w:rPr>
        <w:t>BRIBERY, ANTI-</w:t>
      </w:r>
      <w:r w:rsidRPr="005C3DB7">
        <w:rPr>
          <w:rFonts w:eastAsia="MS Mincho" w:cstheme="minorHAnsi"/>
          <w:b/>
        </w:rPr>
        <w:t>FRAUD</w:t>
      </w:r>
      <w:r w:rsidRPr="005C3DB7">
        <w:rPr>
          <w:rFonts w:eastAsia="MS Mincho" w:cstheme="minorHAnsi"/>
          <w:b/>
          <w:bCs/>
        </w:rPr>
        <w:t>, ANTI-MONEY LAUNDERING</w:t>
      </w:r>
      <w:r w:rsidRPr="005C3DB7">
        <w:rPr>
          <w:rFonts w:eastAsia="MS Mincho" w:cstheme="minorHAnsi"/>
          <w:b/>
        </w:rPr>
        <w:t xml:space="preserve"> &amp; CONFLICT OF INTEREST</w:t>
      </w:r>
    </w:p>
    <w:p w14:paraId="4DB90979" w14:textId="77777777" w:rsidR="005E6757" w:rsidRPr="005C3DB7" w:rsidRDefault="005E6757" w:rsidP="005E6757">
      <w:pPr>
        <w:spacing w:line="240" w:lineRule="auto"/>
        <w:contextualSpacing/>
        <w:jc w:val="both"/>
        <w:rPr>
          <w:rFonts w:eastAsia="MS Mincho" w:cstheme="minorHAnsi"/>
        </w:rPr>
      </w:pPr>
      <w:r w:rsidRPr="005C3DB7">
        <w:rPr>
          <w:rFonts w:eastAsia="MS Mincho" w:cstheme="minorHAnsi"/>
        </w:rPr>
        <w:t>GOAL has zero tolerance for corruption, bribery, fraud, and money laundering.</w:t>
      </w:r>
    </w:p>
    <w:p w14:paraId="4EAD407F" w14:textId="77777777" w:rsidR="005E6757" w:rsidRPr="005C3DB7" w:rsidRDefault="005E6757" w:rsidP="005E6757">
      <w:pPr>
        <w:spacing w:line="240" w:lineRule="auto"/>
        <w:contextualSpacing/>
        <w:jc w:val="both"/>
        <w:rPr>
          <w:rFonts w:eastAsia="MS Mincho" w:cstheme="minorHAnsi"/>
        </w:rPr>
      </w:pPr>
      <w:r w:rsidRPr="005C3DB7">
        <w:rPr>
          <w:rFonts w:eastAsia="MS Mincho" w:cstheme="minorHAnsi"/>
        </w:rPr>
        <w:t>The Supplier and each Third Party shall comply with all applicable laws, statutes and regulations relating to anti-bribery, anti-corruption, anti-fraud and anti-money laundering in the county of supply and other applicable laws including but not limited to the Irish Criminal Justice (Money Laundering and Terrorist Financing Act 2010), the Irish Criminal Justice (Corruption Offences) Act 2018, the UK Bribery Act 2010, the UK Proceeds of Crime Act 2002, the UK Money Laundering, Terrorist Financing and Transfer of Funds (Information on the Payer) Regulations 2017, the UK Terrorism Act 2000, the United States Foreign Corrupt Practices Act 1977 and the United States Anti-Money Laundering Act 2020, as may be amended from time to time) (together the “Relevant Requirements”).</w:t>
      </w:r>
    </w:p>
    <w:p w14:paraId="6790244C" w14:textId="77777777" w:rsidR="005E6757" w:rsidRPr="005C3DB7" w:rsidRDefault="005E6757" w:rsidP="005E6757">
      <w:pPr>
        <w:spacing w:line="240" w:lineRule="auto"/>
        <w:contextualSpacing/>
        <w:jc w:val="both"/>
        <w:rPr>
          <w:rFonts w:eastAsia="MS Mincho" w:cstheme="minorHAnsi"/>
        </w:rPr>
      </w:pPr>
      <w:r w:rsidRPr="005C3DB7">
        <w:rPr>
          <w:rFonts w:eastAsia="MS Mincho" w:cstheme="minorHAnsi"/>
        </w:rPr>
        <w:t>Corruption includes benefiting from gifts, advantages, and sexual favours. Therefore, the Supplier and all its Third Parties shall not:</w:t>
      </w:r>
    </w:p>
    <w:p w14:paraId="1FCD617C" w14:textId="77777777" w:rsidR="005E6757" w:rsidRPr="005C3DB7" w:rsidRDefault="005E6757" w:rsidP="00E64AE1">
      <w:pPr>
        <w:widowControl w:val="0"/>
        <w:numPr>
          <w:ilvl w:val="0"/>
          <w:numId w:val="38"/>
        </w:numPr>
        <w:autoSpaceDE w:val="0"/>
        <w:autoSpaceDN w:val="0"/>
        <w:spacing w:after="0" w:line="240" w:lineRule="auto"/>
        <w:ind w:left="426"/>
        <w:jc w:val="both"/>
        <w:rPr>
          <w:rFonts w:eastAsia="Avenir Next LT Pro" w:cstheme="minorHAnsi"/>
          <w:lang w:val="en-GB"/>
        </w:rPr>
      </w:pPr>
      <w:r w:rsidRPr="005C3DB7">
        <w:rPr>
          <w:rFonts w:eastAsia="Avenir Next LT Pro" w:cstheme="minorHAnsi"/>
          <w:lang w:val="en-GB"/>
        </w:rPr>
        <w:t xml:space="preserve">Exchange money, employment, goods, or services for sexual activity. This includes any exchange of assistance that is due to beneficiaries of assistance.  </w:t>
      </w:r>
    </w:p>
    <w:p w14:paraId="25219EC7" w14:textId="77777777" w:rsidR="005E6757" w:rsidRPr="005C3DB7" w:rsidRDefault="005E6757" w:rsidP="00E64AE1">
      <w:pPr>
        <w:widowControl w:val="0"/>
        <w:numPr>
          <w:ilvl w:val="0"/>
          <w:numId w:val="38"/>
        </w:numPr>
        <w:autoSpaceDE w:val="0"/>
        <w:autoSpaceDN w:val="0"/>
        <w:spacing w:after="0" w:line="240" w:lineRule="auto"/>
        <w:ind w:left="426"/>
        <w:jc w:val="both"/>
        <w:rPr>
          <w:rFonts w:eastAsia="Avenir Next LT Pro" w:cstheme="minorHAnsi"/>
          <w:lang w:val="en-GB"/>
        </w:rPr>
      </w:pPr>
      <w:r w:rsidRPr="005C3DB7">
        <w:rPr>
          <w:rFonts w:eastAsia="Avenir Next LT Pro" w:cstheme="minorHAnsi"/>
          <w:lang w:val="en-GB"/>
        </w:rPr>
        <w:t>Engage in any sexual relationships with beneficiaries of assistance since they are based on inherently unequal power dynamics.</w:t>
      </w:r>
      <w:r w:rsidRPr="005C3DB7">
        <w:rPr>
          <w:rFonts w:eastAsia="Avenir Next LT Pro" w:cstheme="minorHAnsi"/>
          <w:lang w:val="en-US"/>
        </w:rPr>
        <w:t xml:space="preserve"> </w:t>
      </w:r>
    </w:p>
    <w:p w14:paraId="15D4EBC6"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t xml:space="preserve">Any conflict of interest on the part of the Supplier or Third Party shall be immediately disclosed to GOAL. The Supplier affirms that it or any Third Party has no current or prior business, professional, personal, financial, political, family, or other interest, including, but not limited to, the representation of other clients, that would conflict in any manner or degree with the performance of its responsibilities and obligations under any Contract. If any such actual </w:t>
      </w:r>
      <w:r w:rsidRPr="005C3DB7">
        <w:rPr>
          <w:rFonts w:eastAsia="MS Mincho" w:cstheme="minorHAnsi"/>
        </w:rPr>
        <w:lastRenderedPageBreak/>
        <w:t xml:space="preserve">or potential conflict of interest arises under any Contract, the Supplier shall immediately inform GOAL in writing of such conflict. </w:t>
      </w:r>
    </w:p>
    <w:p w14:paraId="2465B63E" w14:textId="77777777" w:rsidR="005E6757" w:rsidRPr="005C3DB7" w:rsidRDefault="005E6757" w:rsidP="005E6757">
      <w:pPr>
        <w:spacing w:after="0" w:line="240" w:lineRule="auto"/>
        <w:jc w:val="both"/>
        <w:rPr>
          <w:rFonts w:eastAsia="MS Mincho" w:cstheme="minorHAnsi"/>
        </w:rPr>
      </w:pPr>
    </w:p>
    <w:p w14:paraId="6D0D1B8C" w14:textId="77777777" w:rsidR="005E6757" w:rsidRPr="005C3DB7" w:rsidRDefault="005E6757" w:rsidP="005E6757">
      <w:pPr>
        <w:spacing w:after="0" w:line="240" w:lineRule="auto"/>
        <w:jc w:val="both"/>
        <w:rPr>
          <w:rFonts w:eastAsia="MS Mincho" w:cstheme="minorHAnsi"/>
        </w:rPr>
      </w:pPr>
    </w:p>
    <w:p w14:paraId="2AE6BE73" w14:textId="77777777" w:rsidR="005E6757" w:rsidRPr="005C3DB7" w:rsidRDefault="005E6757" w:rsidP="005E6757">
      <w:pPr>
        <w:spacing w:after="0" w:line="240" w:lineRule="auto"/>
        <w:jc w:val="both"/>
        <w:rPr>
          <w:rFonts w:eastAsia="MS Mincho" w:cstheme="minorHAnsi"/>
          <w:b/>
          <w:bCs/>
        </w:rPr>
      </w:pPr>
    </w:p>
    <w:p w14:paraId="71250D87" w14:textId="77777777" w:rsidR="005E6757" w:rsidRPr="005C3DB7" w:rsidRDefault="005E6757" w:rsidP="00E64AE1">
      <w:pPr>
        <w:numPr>
          <w:ilvl w:val="0"/>
          <w:numId w:val="37"/>
        </w:numPr>
        <w:spacing w:after="0" w:line="240" w:lineRule="auto"/>
        <w:ind w:left="0" w:firstLine="0"/>
        <w:contextualSpacing/>
        <w:jc w:val="both"/>
        <w:rPr>
          <w:rFonts w:eastAsia="MS Mincho" w:cstheme="minorHAnsi"/>
          <w:b/>
          <w:bCs/>
        </w:rPr>
      </w:pPr>
      <w:r w:rsidRPr="005C3DB7">
        <w:rPr>
          <w:rFonts w:eastAsia="MS Mincho" w:cstheme="minorHAnsi"/>
          <w:b/>
          <w:bCs/>
        </w:rPr>
        <w:t>TERRORISM</w:t>
      </w:r>
    </w:p>
    <w:p w14:paraId="3584E662" w14:textId="77777777" w:rsidR="005E6757" w:rsidRPr="005C3DB7" w:rsidRDefault="005E6757" w:rsidP="005E6757">
      <w:pPr>
        <w:spacing w:line="240" w:lineRule="auto"/>
        <w:contextualSpacing/>
        <w:jc w:val="both"/>
        <w:rPr>
          <w:rFonts w:eastAsia="MS Mincho" w:cstheme="minorHAnsi"/>
        </w:rPr>
      </w:pPr>
      <w:r w:rsidRPr="005C3DB7">
        <w:rPr>
          <w:rFonts w:eastAsia="MS Mincho" w:cstheme="minorHAnsi"/>
        </w:rPr>
        <w:t xml:space="preserve">The Supplier represents and warrants that neither it nor any of its Third Parties are engaged in any transactions with, and/or the provisions of resources and support to, individuals and organizations associated with terrorism. </w:t>
      </w:r>
    </w:p>
    <w:p w14:paraId="46871EA2"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t>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w:t>
      </w:r>
    </w:p>
    <w:p w14:paraId="48AF0F4F" w14:textId="77777777" w:rsidR="005E6757" w:rsidRPr="005C3DB7" w:rsidRDefault="005E6757" w:rsidP="00E64AE1">
      <w:pPr>
        <w:numPr>
          <w:ilvl w:val="0"/>
          <w:numId w:val="37"/>
        </w:numPr>
        <w:spacing w:after="0" w:line="240" w:lineRule="auto"/>
        <w:ind w:left="0" w:firstLine="0"/>
        <w:contextualSpacing/>
        <w:jc w:val="both"/>
        <w:rPr>
          <w:rFonts w:eastAsia="MS Mincho" w:cstheme="minorHAnsi"/>
          <w:b/>
          <w:bCs/>
        </w:rPr>
      </w:pPr>
      <w:r w:rsidRPr="005C3DB7">
        <w:rPr>
          <w:rFonts w:eastAsia="MS Mincho" w:cstheme="minorHAnsi"/>
          <w:b/>
          <w:bCs/>
        </w:rPr>
        <w:t>ENVIRONMENT</w:t>
      </w:r>
    </w:p>
    <w:p w14:paraId="7EEB1719"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t>The Supplier represents and warrants that neither it nor any Third Party are violating any international environmental agreements.</w:t>
      </w:r>
    </w:p>
    <w:p w14:paraId="1BE20C46"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t>The Supplier undertakes to support a precautionary approach to environmental challenges and not in any way cause damage, destruction, or any harm to the environment. Further, the Supplier undertakes to encourage the development and diffusion of environmentally friendly technologies and undertake initiatives to promote environmental responsibility and sustainability.</w:t>
      </w:r>
    </w:p>
    <w:p w14:paraId="49FDAC60" w14:textId="77777777" w:rsidR="005E6757" w:rsidRPr="005C3DB7" w:rsidRDefault="005E6757" w:rsidP="00E64AE1">
      <w:pPr>
        <w:numPr>
          <w:ilvl w:val="0"/>
          <w:numId w:val="37"/>
        </w:numPr>
        <w:spacing w:after="0" w:line="240" w:lineRule="auto"/>
        <w:ind w:left="0" w:firstLine="0"/>
        <w:contextualSpacing/>
        <w:jc w:val="both"/>
        <w:rPr>
          <w:rFonts w:eastAsia="MS Mincho" w:cstheme="minorHAnsi"/>
          <w:b/>
          <w:bCs/>
        </w:rPr>
      </w:pPr>
      <w:r w:rsidRPr="005C3DB7">
        <w:rPr>
          <w:rFonts w:eastAsia="MS Mincho" w:cstheme="minorHAnsi"/>
          <w:b/>
          <w:bCs/>
        </w:rPr>
        <w:t>MINES AND WEAPONS</w:t>
      </w:r>
    </w:p>
    <w:p w14:paraId="23CABBA3"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t xml:space="preserve">The Supplier represents and warrants that neither it nor any Third Party are actively and directly or indirectly engaged in patent activities, development, assembly, production, trade, or manufacture of mines or in such activities in respect of components primarily utilized in the manufacture of anti-personnel mines. </w:t>
      </w:r>
    </w:p>
    <w:p w14:paraId="338D311C"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t>The Supplier represents and warrants that neither it nor any Third Party are actively and directly or indirectly engaged in patent activities, development, assembly, production, stockpiling, trade, or manufacture of weapons including but not limited to firearms, chemical weapons, biological weapons, and nuclear weapons.</w:t>
      </w:r>
    </w:p>
    <w:p w14:paraId="4AA1D14B" w14:textId="77777777" w:rsidR="005E6757" w:rsidRPr="005C3DB7" w:rsidRDefault="005E6757" w:rsidP="00E64AE1">
      <w:pPr>
        <w:numPr>
          <w:ilvl w:val="0"/>
          <w:numId w:val="37"/>
        </w:numPr>
        <w:spacing w:after="0" w:line="240" w:lineRule="auto"/>
        <w:ind w:left="0" w:firstLine="0"/>
        <w:contextualSpacing/>
        <w:jc w:val="both"/>
        <w:rPr>
          <w:rFonts w:eastAsia="MS Mincho" w:cstheme="minorHAnsi"/>
          <w:b/>
          <w:bCs/>
        </w:rPr>
      </w:pPr>
      <w:r w:rsidRPr="005C3DB7">
        <w:rPr>
          <w:rFonts w:eastAsia="MS Mincho" w:cstheme="minorHAnsi"/>
          <w:b/>
          <w:bCs/>
        </w:rPr>
        <w:t>CHILD AND ADULT SAFEGUARDING</w:t>
      </w:r>
    </w:p>
    <w:p w14:paraId="3CE70715" w14:textId="77777777" w:rsidR="005E6757" w:rsidRPr="005C3DB7" w:rsidRDefault="005E6757" w:rsidP="005E6757">
      <w:pPr>
        <w:spacing w:line="240" w:lineRule="auto"/>
        <w:contextualSpacing/>
        <w:jc w:val="both"/>
        <w:rPr>
          <w:rFonts w:eastAsia="MS Mincho" w:cstheme="minorHAnsi"/>
        </w:rPr>
      </w:pPr>
      <w:r w:rsidRPr="005C3DB7">
        <w:rPr>
          <w:rFonts w:eastAsia="MS Mincho" w:cstheme="minorHAnsi"/>
        </w:rPr>
        <w:t>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06078C7F" w14:textId="77777777" w:rsidR="005E6757" w:rsidRPr="005C3DB7" w:rsidRDefault="005E6757" w:rsidP="005E6757">
      <w:pPr>
        <w:spacing w:line="240" w:lineRule="auto"/>
        <w:contextualSpacing/>
        <w:jc w:val="both"/>
        <w:rPr>
          <w:rFonts w:eastAsia="MS Mincho" w:cstheme="minorHAnsi"/>
        </w:rPr>
      </w:pPr>
      <w:r w:rsidRPr="005C3DB7">
        <w:rPr>
          <w:rFonts w:eastAsia="MS Mincho" w:cstheme="minorHAnsi"/>
        </w:rPr>
        <w:t>Specifically, the Supplier and all its Third Parties will not:</w:t>
      </w:r>
    </w:p>
    <w:p w14:paraId="6AA58BC6" w14:textId="77777777" w:rsidR="005E6757" w:rsidRPr="005C3DB7" w:rsidRDefault="005E6757" w:rsidP="00E64AE1">
      <w:pPr>
        <w:widowControl w:val="0"/>
        <w:numPr>
          <w:ilvl w:val="0"/>
          <w:numId w:val="39"/>
        </w:numPr>
        <w:autoSpaceDE w:val="0"/>
        <w:autoSpaceDN w:val="0"/>
        <w:spacing w:after="0" w:line="240" w:lineRule="auto"/>
        <w:ind w:left="426"/>
        <w:jc w:val="both"/>
        <w:rPr>
          <w:rFonts w:eastAsia="Avenir Next LT Pro" w:cstheme="minorHAnsi"/>
          <w:lang w:val="en-GB"/>
        </w:rPr>
      </w:pPr>
      <w:r w:rsidRPr="005C3DB7">
        <w:rPr>
          <w:rFonts w:eastAsia="Avenir Next LT Pro" w:cstheme="minorHAnsi"/>
          <w:lang w:val="en-GB"/>
        </w:rPr>
        <w:t xml:space="preserve">Engage in sexual activity with anyone under the age of 18, regardless of the age of consent locally (mistaken belief of age being no defence). </w:t>
      </w:r>
    </w:p>
    <w:p w14:paraId="6BF00823" w14:textId="77777777" w:rsidR="005E6757" w:rsidRPr="005C3DB7" w:rsidRDefault="005E6757" w:rsidP="00E64AE1">
      <w:pPr>
        <w:widowControl w:val="0"/>
        <w:numPr>
          <w:ilvl w:val="0"/>
          <w:numId w:val="39"/>
        </w:numPr>
        <w:autoSpaceDE w:val="0"/>
        <w:autoSpaceDN w:val="0"/>
        <w:spacing w:after="0" w:line="240" w:lineRule="auto"/>
        <w:ind w:left="426"/>
        <w:jc w:val="both"/>
        <w:rPr>
          <w:rFonts w:eastAsia="Avenir Next LT Pro" w:cstheme="minorHAnsi"/>
          <w:lang w:val="en-GB"/>
        </w:rPr>
      </w:pPr>
      <w:r w:rsidRPr="005C3DB7">
        <w:rPr>
          <w:rFonts w:eastAsia="Avenir Next LT Pro" w:cstheme="minorHAnsi"/>
          <w:lang w:val="en-GB"/>
        </w:rPr>
        <w:t>Sexually abuse or exploit children.</w:t>
      </w:r>
    </w:p>
    <w:p w14:paraId="7275256A" w14:textId="77777777" w:rsidR="005E6757" w:rsidRPr="005C3DB7" w:rsidRDefault="005E6757" w:rsidP="00E64AE1">
      <w:pPr>
        <w:widowControl w:val="0"/>
        <w:numPr>
          <w:ilvl w:val="0"/>
          <w:numId w:val="39"/>
        </w:numPr>
        <w:autoSpaceDE w:val="0"/>
        <w:autoSpaceDN w:val="0"/>
        <w:spacing w:after="0" w:line="240" w:lineRule="auto"/>
        <w:ind w:left="426"/>
        <w:jc w:val="both"/>
        <w:rPr>
          <w:rFonts w:eastAsia="Avenir Next LT Pro" w:cstheme="minorHAnsi"/>
          <w:lang w:val="en-GB"/>
        </w:rPr>
      </w:pPr>
      <w:r w:rsidRPr="005C3DB7">
        <w:rPr>
          <w:rFonts w:eastAsia="Avenir Next LT Pro" w:cstheme="minorHAnsi"/>
          <w:lang w:val="en-GB"/>
        </w:rPr>
        <w:t xml:space="preserve">Subject a child to physical, emotional, or psychological abuse, or neglect. </w:t>
      </w:r>
    </w:p>
    <w:p w14:paraId="132959B5" w14:textId="77777777" w:rsidR="005E6757" w:rsidRPr="005C3DB7" w:rsidRDefault="005E6757" w:rsidP="00E64AE1">
      <w:pPr>
        <w:numPr>
          <w:ilvl w:val="0"/>
          <w:numId w:val="40"/>
        </w:numPr>
        <w:spacing w:after="0" w:line="240" w:lineRule="auto"/>
        <w:ind w:left="426"/>
        <w:contextualSpacing/>
        <w:jc w:val="both"/>
        <w:rPr>
          <w:rFonts w:eastAsia="MS Mincho" w:cstheme="minorHAnsi"/>
          <w:lang w:val="en-GB"/>
        </w:rPr>
      </w:pPr>
      <w:r w:rsidRPr="005C3DB7">
        <w:rPr>
          <w:rFonts w:eastAsia="MS Mincho" w:cstheme="minorHAnsi"/>
          <w:lang w:val="en-GB"/>
        </w:rPr>
        <w:t>Engage in any commercially exploitative activities with children including child labour or trafficking.</w:t>
      </w:r>
    </w:p>
    <w:p w14:paraId="34633485" w14:textId="77777777" w:rsidR="005E6757" w:rsidRPr="005C3DB7" w:rsidRDefault="005E6757" w:rsidP="00E64AE1">
      <w:pPr>
        <w:numPr>
          <w:ilvl w:val="0"/>
          <w:numId w:val="39"/>
        </w:numPr>
        <w:spacing w:after="0" w:line="240" w:lineRule="auto"/>
        <w:ind w:left="426"/>
        <w:contextualSpacing/>
        <w:jc w:val="both"/>
        <w:rPr>
          <w:rFonts w:eastAsia="MS Mincho" w:cstheme="minorHAnsi"/>
          <w:lang w:val="en-GB"/>
        </w:rPr>
      </w:pPr>
      <w:r w:rsidRPr="005C3DB7">
        <w:rPr>
          <w:rFonts w:eastAsia="MS Mincho" w:cstheme="minorHAnsi"/>
          <w:lang w:val="en-GB"/>
        </w:rPr>
        <w:t xml:space="preserve">Sexually abuse or exploit vulnerable adults. </w:t>
      </w:r>
    </w:p>
    <w:p w14:paraId="5CE29BE5" w14:textId="77777777" w:rsidR="005E6757" w:rsidRPr="005C3DB7" w:rsidRDefault="005E6757" w:rsidP="00E64AE1">
      <w:pPr>
        <w:numPr>
          <w:ilvl w:val="0"/>
          <w:numId w:val="39"/>
        </w:numPr>
        <w:spacing w:after="0" w:line="240" w:lineRule="auto"/>
        <w:ind w:left="426"/>
        <w:contextualSpacing/>
        <w:jc w:val="both"/>
        <w:rPr>
          <w:rFonts w:eastAsia="MS Mincho" w:cstheme="minorHAnsi"/>
        </w:rPr>
      </w:pPr>
      <w:r w:rsidRPr="005C3DB7">
        <w:rPr>
          <w:rFonts w:eastAsia="MS Mincho" w:cstheme="minorHAnsi"/>
          <w:lang w:val="en-GB"/>
        </w:rPr>
        <w:t>Subject a vulnerable adult to physical, emotional, or psychological abuse, or neglect.</w:t>
      </w:r>
    </w:p>
    <w:p w14:paraId="7C838843" w14:textId="77777777" w:rsidR="005E6757" w:rsidRPr="005C3DB7" w:rsidRDefault="005E6757" w:rsidP="00E64AE1">
      <w:pPr>
        <w:numPr>
          <w:ilvl w:val="0"/>
          <w:numId w:val="37"/>
        </w:numPr>
        <w:spacing w:after="0" w:line="240" w:lineRule="auto"/>
        <w:ind w:left="0" w:firstLine="0"/>
        <w:contextualSpacing/>
        <w:jc w:val="both"/>
        <w:rPr>
          <w:rFonts w:eastAsia="MS Mincho" w:cstheme="minorHAnsi"/>
          <w:b/>
          <w:bCs/>
        </w:rPr>
      </w:pPr>
      <w:r w:rsidRPr="005C3DB7">
        <w:rPr>
          <w:rFonts w:eastAsia="MS Mincho" w:cstheme="minorHAnsi"/>
          <w:b/>
          <w:bCs/>
        </w:rPr>
        <w:t>CHILD PROTECTION</w:t>
      </w:r>
    </w:p>
    <w:p w14:paraId="5D0F7E01" w14:textId="77777777" w:rsidR="005E6757" w:rsidRPr="005C3DB7" w:rsidRDefault="005E6757" w:rsidP="005E6757">
      <w:pPr>
        <w:spacing w:line="240" w:lineRule="auto"/>
        <w:contextualSpacing/>
        <w:jc w:val="both"/>
        <w:rPr>
          <w:rFonts w:eastAsia="MS Mincho" w:cstheme="minorHAnsi"/>
        </w:rPr>
      </w:pPr>
      <w:r w:rsidRPr="005C3DB7">
        <w:rPr>
          <w:rFonts w:eastAsia="MS Mincho" w:cstheme="minorHAnsi"/>
        </w:rPr>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3661DC62" w14:textId="77777777" w:rsidR="005E6757" w:rsidRPr="005C3DB7" w:rsidRDefault="005E6757" w:rsidP="005E6757">
      <w:pPr>
        <w:spacing w:line="240" w:lineRule="auto"/>
        <w:contextualSpacing/>
        <w:jc w:val="both"/>
        <w:rPr>
          <w:rFonts w:eastAsia="MS Mincho" w:cstheme="minorHAnsi"/>
        </w:rPr>
      </w:pPr>
      <w:r w:rsidRPr="005C3DB7">
        <w:rPr>
          <w:rFonts w:eastAsia="MS Mincho" w:cstheme="minorHAnsi"/>
        </w:rPr>
        <w:t xml:space="preserve">The Supplier represents and warrants that it and all its Third Parties will comply with this requirement, and that it will raise any concerns or suspicions they have, actual or perceived, of any breach of this clause directly to GOAL. </w:t>
      </w:r>
    </w:p>
    <w:p w14:paraId="63506448" w14:textId="77777777" w:rsidR="005E6757" w:rsidRPr="005C3DB7" w:rsidRDefault="005E6757" w:rsidP="00E64AE1">
      <w:pPr>
        <w:numPr>
          <w:ilvl w:val="0"/>
          <w:numId w:val="37"/>
        </w:numPr>
        <w:spacing w:after="0" w:line="240" w:lineRule="auto"/>
        <w:ind w:left="0" w:firstLine="0"/>
        <w:contextualSpacing/>
        <w:jc w:val="both"/>
        <w:rPr>
          <w:rFonts w:eastAsia="MS Mincho" w:cstheme="minorHAnsi"/>
          <w:b/>
          <w:bCs/>
        </w:rPr>
      </w:pPr>
      <w:r w:rsidRPr="005C3DB7">
        <w:rPr>
          <w:rFonts w:eastAsia="MS Mincho" w:cstheme="minorHAnsi"/>
          <w:b/>
          <w:bCs/>
        </w:rPr>
        <w:t>FORCED LABOUR</w:t>
      </w:r>
    </w:p>
    <w:p w14:paraId="1E23FF57"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lastRenderedPageBreak/>
        <w:t>The Supplier represents and warrants that employment is freely chosen and neither it nor any Third Party are using any form of forced, bonded or compulsory labour.</w:t>
      </w:r>
    </w:p>
    <w:p w14:paraId="660776A2" w14:textId="77777777" w:rsidR="005E6757" w:rsidRPr="005C3DB7" w:rsidRDefault="005E6757" w:rsidP="00E64AE1">
      <w:pPr>
        <w:numPr>
          <w:ilvl w:val="0"/>
          <w:numId w:val="37"/>
        </w:numPr>
        <w:spacing w:after="0" w:line="240" w:lineRule="auto"/>
        <w:ind w:left="0" w:firstLine="0"/>
        <w:contextualSpacing/>
        <w:jc w:val="both"/>
        <w:rPr>
          <w:rFonts w:eastAsia="MS Mincho" w:cstheme="minorHAnsi"/>
          <w:b/>
          <w:bCs/>
        </w:rPr>
      </w:pPr>
      <w:r w:rsidRPr="005C3DB7">
        <w:rPr>
          <w:rFonts w:eastAsia="MS Mincho" w:cstheme="minorHAnsi"/>
          <w:b/>
          <w:bCs/>
        </w:rPr>
        <w:t>WORKING CONDITIONS</w:t>
      </w:r>
    </w:p>
    <w:p w14:paraId="475F1060" w14:textId="77777777" w:rsidR="005E6757" w:rsidRPr="005C3DB7" w:rsidRDefault="005E6757" w:rsidP="005E6757">
      <w:pPr>
        <w:spacing w:line="240" w:lineRule="auto"/>
        <w:contextualSpacing/>
        <w:jc w:val="both"/>
        <w:rPr>
          <w:rFonts w:eastAsia="MS Mincho" w:cstheme="minorHAnsi"/>
        </w:rPr>
      </w:pPr>
      <w:r w:rsidRPr="005C3DB7">
        <w:rPr>
          <w:rFonts w:eastAsia="MS Mincho" w:cstheme="minorHAnsi"/>
        </w:rPr>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14:paraId="2503FF74" w14:textId="77777777" w:rsidR="005E6757" w:rsidRPr="005C3DB7" w:rsidRDefault="005E6757" w:rsidP="005E6757">
      <w:pPr>
        <w:spacing w:line="240" w:lineRule="auto"/>
        <w:contextualSpacing/>
        <w:jc w:val="both"/>
        <w:rPr>
          <w:rFonts w:eastAsia="MS Mincho" w:cstheme="minorHAnsi"/>
        </w:rPr>
      </w:pPr>
      <w:r w:rsidRPr="005C3DB7">
        <w:rPr>
          <w:rFonts w:eastAsia="MS Mincho" w:cstheme="minorHAnsi"/>
        </w:rPr>
        <w:t xml:space="preserve">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14:paraId="256BD10C" w14:textId="77777777" w:rsidR="005E6757" w:rsidRPr="005C3DB7" w:rsidRDefault="005E6757" w:rsidP="00E64AE1">
      <w:pPr>
        <w:numPr>
          <w:ilvl w:val="0"/>
          <w:numId w:val="37"/>
        </w:numPr>
        <w:spacing w:after="0" w:line="240" w:lineRule="auto"/>
        <w:ind w:left="0" w:firstLine="0"/>
        <w:contextualSpacing/>
        <w:jc w:val="both"/>
        <w:rPr>
          <w:rFonts w:eastAsia="MS Mincho" w:cstheme="minorHAnsi"/>
          <w:b/>
          <w:bCs/>
        </w:rPr>
      </w:pPr>
      <w:r w:rsidRPr="005C3DB7">
        <w:rPr>
          <w:rFonts w:eastAsia="MS Mincho" w:cstheme="minorHAnsi"/>
          <w:b/>
          <w:bCs/>
        </w:rPr>
        <w:t>DISCRIMINATION IN WORKING CONDITIONS</w:t>
      </w:r>
    </w:p>
    <w:p w14:paraId="343F6CE9" w14:textId="77777777" w:rsidR="005E6757" w:rsidRPr="005C3DB7" w:rsidRDefault="005E6757" w:rsidP="005E6757">
      <w:pPr>
        <w:spacing w:line="240" w:lineRule="auto"/>
        <w:contextualSpacing/>
        <w:jc w:val="both"/>
        <w:rPr>
          <w:rFonts w:eastAsia="MS Mincho" w:cstheme="minorHAnsi"/>
        </w:rPr>
      </w:pPr>
      <w:r w:rsidRPr="005C3DB7">
        <w:rPr>
          <w:rFonts w:eastAsia="MS Mincho" w:cstheme="minorHAnsi"/>
        </w:rPr>
        <w:t>The Supplier represents and warrants that neither it nor any Third Party are discriminating any of its workers regarding race, colour, gender, language, political or other opinion, caste, national or social origin, property, birth, union affiliation, sexual orientation, health status, age, disability, or other distinguishing characteristics.</w:t>
      </w:r>
    </w:p>
    <w:p w14:paraId="0041FF4A" w14:textId="77777777" w:rsidR="005E6757" w:rsidRPr="005C3DB7" w:rsidRDefault="005E6757" w:rsidP="005E6757">
      <w:pPr>
        <w:spacing w:line="240" w:lineRule="auto"/>
        <w:contextualSpacing/>
        <w:jc w:val="both"/>
        <w:rPr>
          <w:rFonts w:eastAsia="MS Mincho" w:cstheme="minorHAnsi"/>
        </w:rPr>
      </w:pPr>
      <w:r w:rsidRPr="005C3DB7">
        <w:rPr>
          <w:rFonts w:eastAsia="MS Mincho" w:cstheme="minorHAnsi"/>
        </w:rPr>
        <w:t>The Supplier represents and warrants that neither it nor any Third Party are making employment-related decisions, from hiring to termination and retirement which are not based only on relevant and objective criteria.</w:t>
      </w:r>
    </w:p>
    <w:p w14:paraId="7EEB68C9" w14:textId="77777777" w:rsidR="005E6757" w:rsidRPr="005C3DB7" w:rsidRDefault="005E6757" w:rsidP="00E64AE1">
      <w:pPr>
        <w:numPr>
          <w:ilvl w:val="0"/>
          <w:numId w:val="37"/>
        </w:numPr>
        <w:spacing w:after="0" w:line="240" w:lineRule="auto"/>
        <w:ind w:left="0" w:firstLine="0"/>
        <w:contextualSpacing/>
        <w:jc w:val="both"/>
        <w:rPr>
          <w:rFonts w:eastAsia="MS Mincho" w:cstheme="minorHAnsi"/>
          <w:b/>
          <w:bCs/>
        </w:rPr>
      </w:pPr>
      <w:r w:rsidRPr="005C3DB7">
        <w:rPr>
          <w:rFonts w:eastAsia="MS Mincho" w:cstheme="minorHAnsi"/>
          <w:b/>
          <w:bCs/>
        </w:rPr>
        <w:t xml:space="preserve">TRANSPARENCY, HONESTY, </w:t>
      </w:r>
      <w:proofErr w:type="gramStart"/>
      <w:r w:rsidRPr="005C3DB7">
        <w:rPr>
          <w:rFonts w:eastAsia="MS Mincho" w:cstheme="minorHAnsi"/>
          <w:b/>
          <w:bCs/>
        </w:rPr>
        <w:t>INTEGRITY</w:t>
      </w:r>
      <w:proofErr w:type="gramEnd"/>
      <w:r w:rsidRPr="005C3DB7">
        <w:rPr>
          <w:rFonts w:eastAsia="MS Mincho" w:cstheme="minorHAnsi"/>
          <w:b/>
          <w:bCs/>
        </w:rPr>
        <w:t xml:space="preserve"> AND ACCOUNTABILITY</w:t>
      </w:r>
    </w:p>
    <w:p w14:paraId="281FDBFC" w14:textId="77777777" w:rsidR="005E6757" w:rsidRPr="005C3DB7" w:rsidRDefault="005E6757" w:rsidP="005E6757">
      <w:pPr>
        <w:spacing w:line="240" w:lineRule="auto"/>
        <w:contextualSpacing/>
        <w:jc w:val="both"/>
        <w:rPr>
          <w:rFonts w:eastAsia="MS Mincho" w:cstheme="minorHAnsi"/>
        </w:rPr>
      </w:pPr>
      <w:r w:rsidRPr="005C3DB7">
        <w:rPr>
          <w:rFonts w:eastAsia="MS Mincho" w:cstheme="minorHAnsi"/>
        </w:rPr>
        <w:t xml:space="preserve">The Supplier represents and warrants that it and any Third Party shall uphold the highest standards of integrity, </w:t>
      </w:r>
      <w:proofErr w:type="gramStart"/>
      <w:r w:rsidRPr="005C3DB7">
        <w:rPr>
          <w:rFonts w:eastAsia="MS Mincho" w:cstheme="minorHAnsi"/>
        </w:rPr>
        <w:t>honesty</w:t>
      </w:r>
      <w:proofErr w:type="gramEnd"/>
      <w:r w:rsidRPr="005C3DB7">
        <w:rPr>
          <w:rFonts w:eastAsia="MS Mincho" w:cstheme="minorHAnsi"/>
        </w:rPr>
        <w:t xml:space="preserve"> and transparency. </w:t>
      </w:r>
    </w:p>
    <w:p w14:paraId="6947293D" w14:textId="77777777" w:rsidR="005E6757" w:rsidRPr="005C3DB7" w:rsidRDefault="005E6757" w:rsidP="005E6757">
      <w:pPr>
        <w:spacing w:line="240" w:lineRule="auto"/>
        <w:contextualSpacing/>
        <w:jc w:val="both"/>
        <w:rPr>
          <w:rFonts w:eastAsia="MS Mincho" w:cstheme="minorHAnsi"/>
        </w:rPr>
      </w:pPr>
      <w:r w:rsidRPr="005C3DB7">
        <w:rPr>
          <w:rFonts w:eastAsia="MS Mincho" w:cstheme="minorHAnsi"/>
        </w:rPr>
        <w:t>The Supplier undertakes a duty of full disclosure of any relevant material at any time and at the sole discretion of GOAL for GOAL to examine any alleged breach of this Supplier Code of Conduct.</w:t>
      </w:r>
    </w:p>
    <w:p w14:paraId="6A05E911" w14:textId="77777777" w:rsidR="005E6757" w:rsidRPr="005C3DB7" w:rsidRDefault="005E6757" w:rsidP="00E64AE1">
      <w:pPr>
        <w:numPr>
          <w:ilvl w:val="0"/>
          <w:numId w:val="37"/>
        </w:numPr>
        <w:spacing w:after="0" w:line="240" w:lineRule="auto"/>
        <w:ind w:left="0" w:firstLine="0"/>
        <w:contextualSpacing/>
        <w:jc w:val="both"/>
        <w:rPr>
          <w:rFonts w:eastAsia="MS Mincho" w:cstheme="minorHAnsi"/>
          <w:b/>
          <w:bCs/>
        </w:rPr>
      </w:pPr>
      <w:r w:rsidRPr="005C3DB7">
        <w:rPr>
          <w:rFonts w:eastAsia="MS Mincho" w:cstheme="minorHAnsi"/>
          <w:b/>
          <w:bCs/>
        </w:rPr>
        <w:t>HUMAN TRAFFICKING &amp; MODERN SLAVERY</w:t>
      </w:r>
    </w:p>
    <w:p w14:paraId="7FCB1E31" w14:textId="77777777" w:rsidR="005E6757" w:rsidRPr="005C3DB7" w:rsidRDefault="005E6757" w:rsidP="005E6757">
      <w:pPr>
        <w:spacing w:line="240" w:lineRule="auto"/>
        <w:contextualSpacing/>
        <w:jc w:val="both"/>
        <w:rPr>
          <w:rFonts w:eastAsia="MS Mincho" w:cstheme="minorHAnsi"/>
          <w:color w:val="000000"/>
        </w:rPr>
      </w:pPr>
      <w:r w:rsidRPr="005C3DB7">
        <w:rPr>
          <w:rFonts w:eastAsia="MS Mincho" w:cstheme="minorHAnsi"/>
        </w:rPr>
        <w:t>The Supplier and each Third Party shall comply with all applicable human trafficking and anti-slavery laws</w:t>
      </w:r>
      <w:r w:rsidRPr="005C3DB7">
        <w:rPr>
          <w:rFonts w:eastAsia="MS Mincho" w:cstheme="minorHAnsi"/>
          <w:color w:val="000000"/>
        </w:rPr>
        <w:t xml:space="preserve">, statutes, regulations, and </w:t>
      </w:r>
      <w:r w:rsidRPr="005C3DB7">
        <w:rPr>
          <w:rFonts w:eastAsia="MS Mincho" w:cstheme="minorHAnsi"/>
        </w:rPr>
        <w:t>conventions</w:t>
      </w:r>
      <w:r w:rsidRPr="005C3DB7">
        <w:rPr>
          <w:rFonts w:eastAsia="MS Mincho" w:cstheme="minorHAnsi"/>
          <w:color w:val="000000"/>
        </w:rPr>
        <w:t xml:space="preserve"> in force and the Supplier warrants that it has instructed its named personnel, staff, employees, and all its Third 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GOAL to end the Contract immediately and without penalty upon notice to the Supplier, at no cost to GOAL.</w:t>
      </w:r>
    </w:p>
    <w:p w14:paraId="2E524905" w14:textId="77777777" w:rsidR="005E6757" w:rsidRPr="005C3DB7" w:rsidRDefault="005E6757" w:rsidP="005E6757">
      <w:pPr>
        <w:spacing w:after="0" w:line="240" w:lineRule="auto"/>
        <w:jc w:val="both"/>
        <w:rPr>
          <w:rFonts w:eastAsia="MS Mincho" w:cstheme="minorHAnsi"/>
          <w:color w:val="000000"/>
        </w:rPr>
      </w:pPr>
      <w:r w:rsidRPr="005C3DB7">
        <w:rPr>
          <w:rFonts w:eastAsia="MS Mincho" w:cstheme="minorHAnsi"/>
          <w:color w:val="000000"/>
        </w:rPr>
        <w:t>Suppliers and their employees, and Third Parties (including labour recruiters, brokers, and agents) shall not:</w:t>
      </w:r>
    </w:p>
    <w:p w14:paraId="25C80B2D" w14:textId="77777777" w:rsidR="005E6757" w:rsidRPr="005C3DB7" w:rsidRDefault="005E6757" w:rsidP="00E64AE1">
      <w:pPr>
        <w:numPr>
          <w:ilvl w:val="0"/>
          <w:numId w:val="41"/>
        </w:numPr>
        <w:spacing w:after="0" w:line="240" w:lineRule="auto"/>
        <w:ind w:left="142" w:hanging="142"/>
        <w:contextualSpacing/>
        <w:jc w:val="both"/>
        <w:rPr>
          <w:rFonts w:eastAsia="MS Mincho" w:cstheme="minorHAnsi"/>
        </w:rPr>
      </w:pPr>
      <w:r w:rsidRPr="005C3DB7">
        <w:rPr>
          <w:rFonts w:eastAsia="MS Mincho" w:cstheme="minorHAnsi"/>
        </w:rPr>
        <w:t>Engage in trafficking in persons during the period of performance of the contract.</w:t>
      </w:r>
    </w:p>
    <w:p w14:paraId="06618655" w14:textId="77777777" w:rsidR="005E6757" w:rsidRPr="005C3DB7" w:rsidRDefault="005E6757" w:rsidP="00E64AE1">
      <w:pPr>
        <w:numPr>
          <w:ilvl w:val="0"/>
          <w:numId w:val="41"/>
        </w:numPr>
        <w:spacing w:after="0" w:line="240" w:lineRule="auto"/>
        <w:ind w:left="142" w:hanging="142"/>
        <w:contextualSpacing/>
        <w:jc w:val="both"/>
        <w:rPr>
          <w:rFonts w:eastAsia="MS Mincho" w:cstheme="minorHAnsi"/>
        </w:rPr>
      </w:pPr>
      <w:r w:rsidRPr="005C3DB7">
        <w:rPr>
          <w:rFonts w:eastAsia="MS Mincho" w:cstheme="minorHAnsi"/>
        </w:rPr>
        <w:t xml:space="preserve">Procure commercial sex acts during the period of performance of the contract. </w:t>
      </w:r>
    </w:p>
    <w:p w14:paraId="666B1B35" w14:textId="77777777" w:rsidR="005E6757" w:rsidRPr="005C3DB7" w:rsidRDefault="005E6757" w:rsidP="00E64AE1">
      <w:pPr>
        <w:numPr>
          <w:ilvl w:val="0"/>
          <w:numId w:val="41"/>
        </w:numPr>
        <w:spacing w:after="0" w:line="240" w:lineRule="auto"/>
        <w:ind w:left="142" w:hanging="142"/>
        <w:contextualSpacing/>
        <w:jc w:val="both"/>
        <w:rPr>
          <w:rFonts w:eastAsia="MS Mincho" w:cstheme="minorHAnsi"/>
        </w:rPr>
      </w:pPr>
      <w:r w:rsidRPr="005C3DB7">
        <w:rPr>
          <w:rFonts w:eastAsia="MS Mincho" w:cstheme="minorHAnsi"/>
        </w:rPr>
        <w:t xml:space="preserve">Use forced labour in the performance of the Contract. </w:t>
      </w:r>
    </w:p>
    <w:p w14:paraId="35FFA02A" w14:textId="77777777" w:rsidR="005E6757" w:rsidRPr="005C3DB7" w:rsidRDefault="005E6757" w:rsidP="00E64AE1">
      <w:pPr>
        <w:numPr>
          <w:ilvl w:val="0"/>
          <w:numId w:val="41"/>
        </w:numPr>
        <w:spacing w:after="0" w:line="240" w:lineRule="auto"/>
        <w:ind w:left="142" w:hanging="142"/>
        <w:contextualSpacing/>
        <w:jc w:val="both"/>
        <w:rPr>
          <w:rFonts w:eastAsia="MS Mincho" w:cstheme="minorHAnsi"/>
        </w:rPr>
      </w:pPr>
      <w:r w:rsidRPr="005C3DB7">
        <w:rPr>
          <w:rFonts w:eastAsia="MS Mincho" w:cstheme="minorHAnsi"/>
        </w:rPr>
        <w:t xml:space="preserve">Destroy, conceal, confiscate, or otherwise deny access by an employee to the employee’s identity or immigration documents, regardless of issuing authority. </w:t>
      </w:r>
    </w:p>
    <w:p w14:paraId="2AB031EB" w14:textId="77777777" w:rsidR="005E6757" w:rsidRPr="005C3DB7" w:rsidRDefault="005E6757" w:rsidP="00E64AE1">
      <w:pPr>
        <w:numPr>
          <w:ilvl w:val="0"/>
          <w:numId w:val="41"/>
        </w:numPr>
        <w:spacing w:after="0" w:line="240" w:lineRule="auto"/>
        <w:ind w:left="142" w:hanging="142"/>
        <w:contextualSpacing/>
        <w:jc w:val="both"/>
        <w:rPr>
          <w:rFonts w:eastAsia="MS Mincho" w:cstheme="minorHAnsi"/>
        </w:rPr>
      </w:pPr>
      <w:r w:rsidRPr="005C3DB7">
        <w:rPr>
          <w:rFonts w:eastAsia="MS Mincho" w:cstheme="minorHAnsi"/>
        </w:rPr>
        <w:t xml:space="preserve">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or use recruiters who do not comply with local labour </w:t>
      </w:r>
      <w:proofErr w:type="gramStart"/>
      <w:r w:rsidRPr="005C3DB7">
        <w:rPr>
          <w:rFonts w:eastAsia="MS Mincho" w:cstheme="minorHAnsi"/>
        </w:rPr>
        <w:t>law</w:t>
      </w:r>
      <w:proofErr w:type="gramEnd"/>
    </w:p>
    <w:p w14:paraId="4477C2DD" w14:textId="77777777" w:rsidR="005E6757" w:rsidRPr="005C3DB7" w:rsidRDefault="005E6757" w:rsidP="00E64AE1">
      <w:pPr>
        <w:numPr>
          <w:ilvl w:val="0"/>
          <w:numId w:val="41"/>
        </w:numPr>
        <w:spacing w:after="0" w:line="240" w:lineRule="auto"/>
        <w:ind w:left="142" w:hanging="142"/>
        <w:contextualSpacing/>
        <w:jc w:val="both"/>
        <w:rPr>
          <w:rFonts w:eastAsia="MS Mincho" w:cstheme="minorHAnsi"/>
        </w:rPr>
      </w:pPr>
      <w:r w:rsidRPr="005C3DB7">
        <w:rPr>
          <w:rFonts w:eastAsia="MS Mincho" w:cstheme="minorHAnsi"/>
        </w:rPr>
        <w:t xml:space="preserve">Charge recruitment fees to employees or potential </w:t>
      </w:r>
      <w:proofErr w:type="gramStart"/>
      <w:r w:rsidRPr="005C3DB7">
        <w:rPr>
          <w:rFonts w:eastAsia="MS Mincho" w:cstheme="minorHAnsi"/>
        </w:rPr>
        <w:t>employees</w:t>
      </w:r>
      <w:proofErr w:type="gramEnd"/>
    </w:p>
    <w:p w14:paraId="417B5E7E" w14:textId="77777777" w:rsidR="005E6757" w:rsidRPr="005C3DB7" w:rsidRDefault="005E6757" w:rsidP="00E64AE1">
      <w:pPr>
        <w:numPr>
          <w:ilvl w:val="0"/>
          <w:numId w:val="41"/>
        </w:numPr>
        <w:spacing w:after="0" w:line="240" w:lineRule="auto"/>
        <w:ind w:left="142" w:hanging="142"/>
        <w:contextualSpacing/>
        <w:jc w:val="both"/>
        <w:rPr>
          <w:rFonts w:eastAsia="MS Mincho" w:cstheme="minorHAnsi"/>
        </w:rPr>
      </w:pPr>
      <w:r w:rsidRPr="005C3DB7">
        <w:rPr>
          <w:rFonts w:eastAsia="MS Mincho" w:cstheme="minorHAnsi"/>
        </w:rPr>
        <w:t xml:space="preserve">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w:t>
      </w:r>
      <w:proofErr w:type="gramStart"/>
      <w:r w:rsidRPr="005C3DB7">
        <w:rPr>
          <w:rFonts w:eastAsia="MS Mincho" w:cstheme="minorHAnsi"/>
        </w:rPr>
        <w:t>GOAL</w:t>
      </w:r>
      <w:proofErr w:type="gramEnd"/>
    </w:p>
    <w:p w14:paraId="34E4E92E" w14:textId="77777777" w:rsidR="005E6757" w:rsidRPr="005C3DB7" w:rsidRDefault="005E6757" w:rsidP="00E64AE1">
      <w:pPr>
        <w:numPr>
          <w:ilvl w:val="0"/>
          <w:numId w:val="41"/>
        </w:numPr>
        <w:spacing w:after="0" w:line="240" w:lineRule="auto"/>
        <w:ind w:left="142" w:hanging="142"/>
        <w:contextualSpacing/>
        <w:jc w:val="both"/>
        <w:rPr>
          <w:rFonts w:eastAsia="MS Mincho" w:cstheme="minorHAnsi"/>
        </w:rPr>
      </w:pPr>
      <w:r w:rsidRPr="005C3DB7">
        <w:rPr>
          <w:rFonts w:eastAsia="MS Mincho" w:cstheme="minorHAnsi"/>
        </w:rPr>
        <w:t xml:space="preserve">Where applicable, fail to provide or arrange housing that fails to meet national standards for housing and </w:t>
      </w:r>
      <w:proofErr w:type="gramStart"/>
      <w:r w:rsidRPr="005C3DB7">
        <w:rPr>
          <w:rFonts w:eastAsia="MS Mincho" w:cstheme="minorHAnsi"/>
        </w:rPr>
        <w:t>safety</w:t>
      </w:r>
      <w:proofErr w:type="gramEnd"/>
    </w:p>
    <w:p w14:paraId="4CD268A5" w14:textId="77777777" w:rsidR="005E6757" w:rsidRPr="005C3DB7" w:rsidRDefault="005E6757" w:rsidP="00E64AE1">
      <w:pPr>
        <w:numPr>
          <w:ilvl w:val="0"/>
          <w:numId w:val="41"/>
        </w:numPr>
        <w:spacing w:after="0" w:line="240" w:lineRule="auto"/>
        <w:ind w:left="142" w:hanging="142"/>
        <w:contextualSpacing/>
        <w:jc w:val="both"/>
        <w:rPr>
          <w:rFonts w:eastAsia="MS Mincho" w:cstheme="minorHAnsi"/>
        </w:rPr>
      </w:pPr>
      <w:r w:rsidRPr="005C3DB7">
        <w:rPr>
          <w:rFonts w:eastAsia="MS Mincho" w:cstheme="minorHAnsi"/>
        </w:rPr>
        <w:t xml:space="preserve">Fail to provide an employment contract, recruitment agreement or other required work document in writing, in a language the employee understands, as required by law. </w:t>
      </w:r>
    </w:p>
    <w:p w14:paraId="3F05611A"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t>Should the Supplier become aware of, or suspect, human trafficking activities during the execution of the contract the Contractor must immediately inform GOAL to enable appropriate action to be taken.</w:t>
      </w:r>
    </w:p>
    <w:p w14:paraId="4C6AF025" w14:textId="77777777" w:rsidR="005E6757" w:rsidRPr="005C3DB7" w:rsidRDefault="005E6757" w:rsidP="00E64AE1">
      <w:pPr>
        <w:numPr>
          <w:ilvl w:val="0"/>
          <w:numId w:val="37"/>
        </w:numPr>
        <w:spacing w:after="0" w:line="240" w:lineRule="auto"/>
        <w:ind w:left="0" w:firstLine="0"/>
        <w:contextualSpacing/>
        <w:jc w:val="both"/>
        <w:rPr>
          <w:rFonts w:eastAsia="MS Mincho" w:cstheme="minorHAnsi"/>
          <w:b/>
          <w:bCs/>
        </w:rPr>
      </w:pPr>
      <w:r w:rsidRPr="005C3DB7">
        <w:rPr>
          <w:rFonts w:eastAsia="MS Mincho" w:cstheme="minorHAnsi"/>
          <w:b/>
          <w:bCs/>
        </w:rPr>
        <w:t>WHISTLEBLOWING AND REPORTING</w:t>
      </w:r>
    </w:p>
    <w:p w14:paraId="3D8BA325"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lastRenderedPageBreak/>
        <w:t>The Supplier represents and warrants that it and any Third Party shall raise any genuine concerns about actual or perceived wrongdoing by GOAL staff members, board members, partners of GOAL, other suppliers, contractors, volunteers, and communities.</w:t>
      </w:r>
    </w:p>
    <w:p w14:paraId="30FE84E7"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t xml:space="preserve">GOAL also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GOAL’s email address: </w:t>
      </w:r>
      <w:hyperlink r:id="rId21" w:history="1">
        <w:r w:rsidRPr="005C3DB7">
          <w:rPr>
            <w:rStyle w:val="Hyperlink"/>
            <w:rFonts w:eastAsia="MS Mincho" w:cstheme="minorHAnsi"/>
          </w:rPr>
          <w:t>speakup@goal.ie</w:t>
        </w:r>
      </w:hyperlink>
      <w:r w:rsidRPr="005C3DB7">
        <w:rPr>
          <w:rFonts w:eastAsia="MS Mincho" w:cstheme="minorHAnsi"/>
        </w:rPr>
        <w:t xml:space="preserve"> to raise any legal or ethical issues or concerns; </w:t>
      </w:r>
      <w:r w:rsidRPr="005C3DB7">
        <w:rPr>
          <w:rFonts w:eastAsia="MS Mincho" w:cstheme="minorHAnsi"/>
          <w:color w:val="000000"/>
        </w:rPr>
        <w:t xml:space="preserve">or through the externally managed hotline, </w:t>
      </w:r>
      <w:proofErr w:type="spellStart"/>
      <w:r w:rsidRPr="005C3DB7">
        <w:rPr>
          <w:rFonts w:eastAsia="MS Mincho" w:cstheme="minorHAnsi"/>
          <w:b/>
          <w:bCs/>
          <w:color w:val="000000"/>
        </w:rPr>
        <w:t>Safecall</w:t>
      </w:r>
      <w:proofErr w:type="spellEnd"/>
      <w:r w:rsidRPr="005C3DB7">
        <w:rPr>
          <w:rFonts w:eastAsia="MS Mincho" w:cstheme="minorHAnsi"/>
          <w:b/>
          <w:bCs/>
          <w:color w:val="000000"/>
        </w:rPr>
        <w:t xml:space="preserve">: </w:t>
      </w:r>
      <w:hyperlink r:id="rId22" w:history="1">
        <w:r w:rsidRPr="005C3DB7">
          <w:rPr>
            <w:rStyle w:val="Hyperlink"/>
            <w:rFonts w:eastAsia="MS Mincho" w:cstheme="minorHAnsi"/>
          </w:rPr>
          <w:t>www.safecall.co.uk/report</w:t>
        </w:r>
      </w:hyperlink>
      <w:r w:rsidRPr="005C3DB7">
        <w:rPr>
          <w:rFonts w:eastAsia="MS Mincho" w:cstheme="minorHAnsi"/>
          <w:b/>
          <w:bCs/>
          <w:color w:val="0563C1"/>
        </w:rPr>
        <w:t xml:space="preserve">, </w:t>
      </w:r>
      <w:r w:rsidRPr="005C3DB7">
        <w:rPr>
          <w:rFonts w:eastAsia="MS Mincho" w:cstheme="minorHAnsi"/>
          <w:b/>
          <w:bCs/>
          <w:color w:val="000000"/>
        </w:rPr>
        <w:t xml:space="preserve"> </w:t>
      </w:r>
      <w:hyperlink r:id="rId23" w:history="1">
        <w:r w:rsidRPr="005C3DB7">
          <w:rPr>
            <w:rStyle w:val="Hyperlink"/>
            <w:rFonts w:eastAsia="MS Mincho" w:cstheme="minorHAnsi"/>
          </w:rPr>
          <w:t>goal@safecall.co.uk</w:t>
        </w:r>
      </w:hyperlink>
      <w:r w:rsidRPr="005C3DB7">
        <w:rPr>
          <w:rFonts w:eastAsia="MS Mincho" w:cstheme="minorHAnsi"/>
          <w:color w:val="0000FF"/>
          <w:u w:val="single"/>
        </w:rPr>
        <w:t xml:space="preserve">., </w:t>
      </w:r>
      <w:r w:rsidRPr="005C3DB7">
        <w:rPr>
          <w:rFonts w:eastAsia="MS Mincho" w:cstheme="minorHAnsi"/>
          <w:b/>
          <w:bCs/>
        </w:rPr>
        <w:t>+44 191 5167764</w:t>
      </w:r>
    </w:p>
    <w:p w14:paraId="2F3D702E" w14:textId="77777777" w:rsidR="005E6757" w:rsidRPr="005C3DB7" w:rsidRDefault="005E6757" w:rsidP="00E64AE1">
      <w:pPr>
        <w:numPr>
          <w:ilvl w:val="0"/>
          <w:numId w:val="37"/>
        </w:numPr>
        <w:spacing w:after="0" w:line="240" w:lineRule="auto"/>
        <w:ind w:left="0" w:firstLine="0"/>
        <w:contextualSpacing/>
        <w:jc w:val="both"/>
        <w:rPr>
          <w:rFonts w:eastAsia="MS Mincho" w:cstheme="minorHAnsi"/>
          <w:b/>
          <w:bCs/>
        </w:rPr>
      </w:pPr>
      <w:r w:rsidRPr="005C3DB7">
        <w:rPr>
          <w:rFonts w:eastAsia="MS Mincho" w:cstheme="minorHAnsi"/>
          <w:b/>
          <w:bCs/>
        </w:rPr>
        <w:t>BREACH</w:t>
      </w:r>
    </w:p>
    <w:p w14:paraId="63055B84" w14:textId="77777777" w:rsidR="005E6757" w:rsidRPr="005C3DB7" w:rsidRDefault="005E6757" w:rsidP="005E6757">
      <w:pPr>
        <w:spacing w:line="240" w:lineRule="auto"/>
        <w:contextualSpacing/>
        <w:jc w:val="both"/>
        <w:rPr>
          <w:rFonts w:eastAsia="MS Mincho" w:cstheme="minorHAnsi"/>
          <w:sz w:val="20"/>
          <w:szCs w:val="20"/>
          <w:lang w:val="en-GB"/>
        </w:rPr>
      </w:pPr>
      <w:r w:rsidRPr="005C3DB7">
        <w:rPr>
          <w:rFonts w:eastAsia="Times New Roman" w:cstheme="minorHAnsi"/>
          <w:color w:val="000000"/>
          <w:lang w:val="en-US"/>
        </w:rPr>
        <w:t>Any breach of the representations and warranties of this Supplier Code of Conduct will be considered as gross misconduct and abusive behavior, which cannot be tolerated. As such, GOAL will have the right to withhold payment and postpone the goods or services (as applicable) to be provided under the Contract to enable GOAL to undertake a thorough investigation of any alleged breach of any representation, warranty or undertaking given by the Supplier or Third Party of this Supplier Code of Conduct. Upon the outcome of the investigation, GOAL will inform the relevant Supplier of its findings and will either (</w:t>
      </w:r>
      <w:proofErr w:type="spellStart"/>
      <w:r w:rsidRPr="005C3DB7">
        <w:rPr>
          <w:rFonts w:eastAsia="Times New Roman" w:cstheme="minorHAnsi"/>
          <w:color w:val="000000"/>
          <w:lang w:val="en-US"/>
        </w:rPr>
        <w:t>i</w:t>
      </w:r>
      <w:proofErr w:type="spellEnd"/>
      <w:r w:rsidRPr="005C3DB7">
        <w:rPr>
          <w:rFonts w:eastAsia="Times New Roman" w:cstheme="minorHAnsi"/>
          <w:color w:val="000000"/>
          <w:lang w:val="en-US"/>
        </w:rPr>
        <w:t xml:space="preserve">) continue the Contract making such necessary amendments to the Contract as may be required to strengthen the terms of the Contract; or (ii) terminate </w:t>
      </w:r>
      <w:r w:rsidRPr="005C3DB7">
        <w:rPr>
          <w:rFonts w:eastAsia="MS Mincho" w:cstheme="minorHAnsi"/>
          <w:color w:val="000000"/>
        </w:rPr>
        <w:t xml:space="preserve">the Contract with the Supplier immediately at no cost to GOAL. Upon such termination, </w:t>
      </w:r>
      <w:r w:rsidRPr="005C3DB7">
        <w:rPr>
          <w:rFonts w:eastAsia="MS Mincho" w:cstheme="minorHAnsi"/>
          <w:lang w:val="en-GB"/>
        </w:rPr>
        <w:t xml:space="preserve">GOAL reserves the right to make no payment of remaining sums due under the Contract (even when goods or services have been supplied), in instances where GOAL has found that the Supplier or Third Party has breached a representation, warranty or undertaking under this Supplier Code of Conduct. </w:t>
      </w:r>
    </w:p>
    <w:p w14:paraId="7825F8D9" w14:textId="77777777" w:rsidR="005E6757" w:rsidRPr="005C3DB7" w:rsidRDefault="005E6757" w:rsidP="005E6757">
      <w:pPr>
        <w:spacing w:line="240" w:lineRule="auto"/>
        <w:contextualSpacing/>
        <w:jc w:val="both"/>
        <w:rPr>
          <w:rFonts w:eastAsia="MS Mincho" w:cstheme="minorHAnsi"/>
          <w:sz w:val="20"/>
          <w:szCs w:val="20"/>
          <w:lang w:val="en-GB"/>
        </w:rPr>
      </w:pPr>
    </w:p>
    <w:p w14:paraId="63C89B16" w14:textId="77777777" w:rsidR="005E6757" w:rsidRPr="005C3DB7" w:rsidRDefault="005E6757" w:rsidP="005E6757">
      <w:pPr>
        <w:spacing w:line="240" w:lineRule="auto"/>
        <w:contextualSpacing/>
        <w:jc w:val="both"/>
        <w:rPr>
          <w:rFonts w:eastAsia="MS Mincho" w:cstheme="minorHAnsi"/>
          <w:sz w:val="20"/>
          <w:szCs w:val="20"/>
          <w:lang w:val="en-GB"/>
        </w:rPr>
      </w:pPr>
      <w:r w:rsidRPr="005C3DB7">
        <w:rPr>
          <w:rFonts w:eastAsia="MS Mincho" w:cstheme="minorHAnsi"/>
          <w:sz w:val="20"/>
          <w:szCs w:val="20"/>
          <w:lang w:val="en-GB"/>
        </w:rPr>
        <w:t>This Supplier Code of Conduct is hereby acknowledged and agreed by:</w:t>
      </w:r>
    </w:p>
    <w:p w14:paraId="21F27762" w14:textId="77777777" w:rsidR="005E6757" w:rsidRPr="005C3DB7" w:rsidRDefault="005E6757" w:rsidP="005E6757">
      <w:pPr>
        <w:spacing w:line="240" w:lineRule="auto"/>
        <w:contextualSpacing/>
        <w:jc w:val="both"/>
        <w:rPr>
          <w:rFonts w:eastAsia="MS Mincho" w:cstheme="minorHAnsi"/>
          <w:sz w:val="20"/>
          <w:szCs w:val="20"/>
          <w:lang w:val="en-GB"/>
        </w:rPr>
      </w:pPr>
    </w:p>
    <w:tbl>
      <w:tblPr>
        <w:tblStyle w:val="TableGrid5"/>
        <w:tblW w:w="0" w:type="auto"/>
        <w:tblInd w:w="0" w:type="dxa"/>
        <w:tblLook w:val="04A0" w:firstRow="1" w:lastRow="0" w:firstColumn="1" w:lastColumn="0" w:noHBand="0" w:noVBand="1"/>
      </w:tblPr>
      <w:tblGrid>
        <w:gridCol w:w="1973"/>
        <w:gridCol w:w="5845"/>
      </w:tblGrid>
      <w:tr w:rsidR="005E6757" w:rsidRPr="005C3DB7" w14:paraId="22E192BB" w14:textId="77777777" w:rsidTr="00DC72E5">
        <w:trPr>
          <w:trHeight w:val="252"/>
        </w:trPr>
        <w:tc>
          <w:tcPr>
            <w:tcW w:w="1973" w:type="dxa"/>
            <w:tcBorders>
              <w:top w:val="single" w:sz="4" w:space="0" w:color="auto"/>
              <w:left w:val="single" w:sz="4" w:space="0" w:color="auto"/>
              <w:bottom w:val="single" w:sz="4" w:space="0" w:color="auto"/>
              <w:right w:val="single" w:sz="4" w:space="0" w:color="auto"/>
            </w:tcBorders>
            <w:shd w:val="clear" w:color="auto" w:fill="F2F2F2"/>
            <w:hideMark/>
          </w:tcPr>
          <w:p w14:paraId="6DDA9CA7" w14:textId="77777777" w:rsidR="005E6757" w:rsidRPr="005C3DB7" w:rsidRDefault="005E6757" w:rsidP="008031FA">
            <w:pPr>
              <w:spacing w:after="255"/>
              <w:contextualSpacing/>
              <w:rPr>
                <w:rFonts w:eastAsia="MS Mincho" w:cstheme="minorHAnsi"/>
              </w:rPr>
            </w:pPr>
            <w:r w:rsidRPr="005C3DB7">
              <w:rPr>
                <w:rFonts w:eastAsia="MS Mincho" w:cstheme="minorHAnsi"/>
              </w:rPr>
              <w:t>On behalf of</w:t>
            </w:r>
          </w:p>
        </w:tc>
        <w:tc>
          <w:tcPr>
            <w:tcW w:w="5845" w:type="dxa"/>
            <w:tcBorders>
              <w:top w:val="single" w:sz="4" w:space="0" w:color="auto"/>
              <w:left w:val="single" w:sz="4" w:space="0" w:color="auto"/>
              <w:bottom w:val="single" w:sz="4" w:space="0" w:color="auto"/>
              <w:right w:val="single" w:sz="4" w:space="0" w:color="auto"/>
            </w:tcBorders>
            <w:hideMark/>
          </w:tcPr>
          <w:p w14:paraId="76B89964" w14:textId="2A8D8358" w:rsidR="005E6757" w:rsidRPr="005C3DB7" w:rsidRDefault="005E6757" w:rsidP="008031FA">
            <w:pPr>
              <w:spacing w:after="255"/>
              <w:contextualSpacing/>
              <w:rPr>
                <w:rFonts w:eastAsia="MS Mincho" w:cstheme="minorHAnsi"/>
                <w:i/>
                <w:iCs/>
              </w:rPr>
            </w:pPr>
          </w:p>
        </w:tc>
      </w:tr>
      <w:tr w:rsidR="005E6757" w:rsidRPr="005C3DB7" w14:paraId="346AC064" w14:textId="77777777" w:rsidTr="00DC72E5">
        <w:trPr>
          <w:trHeight w:val="262"/>
        </w:trPr>
        <w:tc>
          <w:tcPr>
            <w:tcW w:w="1973" w:type="dxa"/>
            <w:tcBorders>
              <w:top w:val="single" w:sz="4" w:space="0" w:color="auto"/>
              <w:left w:val="single" w:sz="4" w:space="0" w:color="auto"/>
              <w:bottom w:val="single" w:sz="4" w:space="0" w:color="auto"/>
              <w:right w:val="single" w:sz="4" w:space="0" w:color="auto"/>
            </w:tcBorders>
            <w:shd w:val="clear" w:color="auto" w:fill="F2F2F2"/>
            <w:hideMark/>
          </w:tcPr>
          <w:p w14:paraId="42C6DE15" w14:textId="77777777" w:rsidR="005E6757" w:rsidRPr="005C3DB7" w:rsidRDefault="005E6757" w:rsidP="008031FA">
            <w:pPr>
              <w:spacing w:after="255"/>
              <w:contextualSpacing/>
              <w:rPr>
                <w:rFonts w:eastAsia="MS Mincho" w:cstheme="minorHAnsi"/>
              </w:rPr>
            </w:pPr>
            <w:r w:rsidRPr="005C3DB7">
              <w:rPr>
                <w:rFonts w:eastAsia="MS Mincho" w:cstheme="minorHAnsi"/>
              </w:rPr>
              <w:t>Name</w:t>
            </w:r>
          </w:p>
        </w:tc>
        <w:tc>
          <w:tcPr>
            <w:tcW w:w="5845" w:type="dxa"/>
            <w:tcBorders>
              <w:top w:val="single" w:sz="4" w:space="0" w:color="auto"/>
              <w:left w:val="single" w:sz="4" w:space="0" w:color="auto"/>
              <w:bottom w:val="single" w:sz="4" w:space="0" w:color="auto"/>
              <w:right w:val="single" w:sz="4" w:space="0" w:color="auto"/>
            </w:tcBorders>
          </w:tcPr>
          <w:p w14:paraId="6242B6C6" w14:textId="77777777" w:rsidR="005E6757" w:rsidRPr="005C3DB7" w:rsidRDefault="005E6757" w:rsidP="008031FA">
            <w:pPr>
              <w:spacing w:after="255"/>
              <w:contextualSpacing/>
              <w:rPr>
                <w:rFonts w:eastAsia="MS Mincho" w:cstheme="minorHAnsi"/>
              </w:rPr>
            </w:pPr>
          </w:p>
        </w:tc>
      </w:tr>
      <w:tr w:rsidR="005E6757" w:rsidRPr="005C3DB7" w14:paraId="001E7E8A" w14:textId="77777777" w:rsidTr="00DC72E5">
        <w:trPr>
          <w:trHeight w:val="767"/>
        </w:trPr>
        <w:tc>
          <w:tcPr>
            <w:tcW w:w="1973" w:type="dxa"/>
            <w:tcBorders>
              <w:top w:val="single" w:sz="4" w:space="0" w:color="auto"/>
              <w:left w:val="single" w:sz="4" w:space="0" w:color="auto"/>
              <w:bottom w:val="single" w:sz="4" w:space="0" w:color="auto"/>
              <w:right w:val="single" w:sz="4" w:space="0" w:color="auto"/>
            </w:tcBorders>
            <w:shd w:val="clear" w:color="auto" w:fill="F2F2F2"/>
            <w:hideMark/>
          </w:tcPr>
          <w:p w14:paraId="7E639CD5" w14:textId="77777777" w:rsidR="005E6757" w:rsidRPr="005C3DB7" w:rsidRDefault="005E6757" w:rsidP="008031FA">
            <w:pPr>
              <w:spacing w:after="255"/>
              <w:contextualSpacing/>
              <w:rPr>
                <w:rFonts w:eastAsia="MS Mincho" w:cstheme="minorHAnsi"/>
              </w:rPr>
            </w:pPr>
            <w:r w:rsidRPr="005C3DB7">
              <w:rPr>
                <w:rFonts w:eastAsia="MS Mincho" w:cstheme="minorHAnsi"/>
              </w:rPr>
              <w:t>Signature</w:t>
            </w:r>
          </w:p>
        </w:tc>
        <w:tc>
          <w:tcPr>
            <w:tcW w:w="5845" w:type="dxa"/>
            <w:tcBorders>
              <w:top w:val="single" w:sz="4" w:space="0" w:color="auto"/>
              <w:left w:val="single" w:sz="4" w:space="0" w:color="auto"/>
              <w:bottom w:val="single" w:sz="4" w:space="0" w:color="auto"/>
              <w:right w:val="single" w:sz="4" w:space="0" w:color="auto"/>
            </w:tcBorders>
          </w:tcPr>
          <w:p w14:paraId="4E8495C8" w14:textId="77777777" w:rsidR="005E6757" w:rsidRPr="005C3DB7" w:rsidRDefault="005E6757" w:rsidP="008031FA">
            <w:pPr>
              <w:spacing w:after="255"/>
              <w:contextualSpacing/>
              <w:rPr>
                <w:rFonts w:eastAsia="MS Mincho" w:cstheme="minorHAnsi"/>
              </w:rPr>
            </w:pPr>
          </w:p>
          <w:p w14:paraId="4F7303FB" w14:textId="77777777" w:rsidR="005E6757" w:rsidRPr="005C3DB7" w:rsidRDefault="005E6757" w:rsidP="008031FA">
            <w:pPr>
              <w:spacing w:after="255"/>
              <w:contextualSpacing/>
              <w:rPr>
                <w:rFonts w:eastAsia="MS Mincho" w:cstheme="minorHAnsi"/>
              </w:rPr>
            </w:pPr>
          </w:p>
          <w:p w14:paraId="0A6C845C" w14:textId="77777777" w:rsidR="005E6757" w:rsidRPr="005C3DB7" w:rsidRDefault="005E6757" w:rsidP="008031FA">
            <w:pPr>
              <w:spacing w:after="255"/>
              <w:contextualSpacing/>
              <w:rPr>
                <w:rFonts w:eastAsia="MS Mincho" w:cstheme="minorHAnsi"/>
              </w:rPr>
            </w:pPr>
          </w:p>
        </w:tc>
      </w:tr>
      <w:tr w:rsidR="005E6757" w:rsidRPr="005C3DB7" w14:paraId="4CCC3362" w14:textId="77777777" w:rsidTr="00DC72E5">
        <w:trPr>
          <w:trHeight w:val="252"/>
        </w:trPr>
        <w:tc>
          <w:tcPr>
            <w:tcW w:w="1973" w:type="dxa"/>
            <w:tcBorders>
              <w:top w:val="single" w:sz="4" w:space="0" w:color="auto"/>
              <w:left w:val="single" w:sz="4" w:space="0" w:color="auto"/>
              <w:bottom w:val="single" w:sz="4" w:space="0" w:color="auto"/>
              <w:right w:val="single" w:sz="4" w:space="0" w:color="auto"/>
            </w:tcBorders>
            <w:shd w:val="clear" w:color="auto" w:fill="F2F2F2"/>
            <w:hideMark/>
          </w:tcPr>
          <w:p w14:paraId="2CE921B1" w14:textId="77777777" w:rsidR="005E6757" w:rsidRPr="005C3DB7" w:rsidRDefault="005E6757" w:rsidP="008031FA">
            <w:pPr>
              <w:spacing w:after="255"/>
              <w:contextualSpacing/>
              <w:rPr>
                <w:rFonts w:eastAsia="MS Mincho" w:cstheme="minorHAnsi"/>
              </w:rPr>
            </w:pPr>
            <w:r w:rsidRPr="005C3DB7">
              <w:rPr>
                <w:rFonts w:eastAsia="MS Mincho" w:cstheme="minorHAnsi"/>
              </w:rPr>
              <w:t>Date</w:t>
            </w:r>
          </w:p>
        </w:tc>
        <w:tc>
          <w:tcPr>
            <w:tcW w:w="5845" w:type="dxa"/>
            <w:tcBorders>
              <w:top w:val="single" w:sz="4" w:space="0" w:color="auto"/>
              <w:left w:val="single" w:sz="4" w:space="0" w:color="auto"/>
              <w:bottom w:val="single" w:sz="4" w:space="0" w:color="auto"/>
              <w:right w:val="single" w:sz="4" w:space="0" w:color="auto"/>
            </w:tcBorders>
          </w:tcPr>
          <w:p w14:paraId="06BE4791" w14:textId="77777777" w:rsidR="005E6757" w:rsidRPr="005C3DB7" w:rsidRDefault="005E6757" w:rsidP="008031FA">
            <w:pPr>
              <w:spacing w:after="255"/>
              <w:contextualSpacing/>
              <w:rPr>
                <w:rFonts w:eastAsia="MS Mincho" w:cstheme="minorHAnsi"/>
              </w:rPr>
            </w:pPr>
          </w:p>
        </w:tc>
      </w:tr>
      <w:tr w:rsidR="005E6757" w14:paraId="5401B1BF" w14:textId="77777777" w:rsidTr="00DC72E5">
        <w:trPr>
          <w:trHeight w:val="262"/>
        </w:trPr>
        <w:tc>
          <w:tcPr>
            <w:tcW w:w="1973" w:type="dxa"/>
            <w:tcBorders>
              <w:top w:val="single" w:sz="4" w:space="0" w:color="auto"/>
              <w:left w:val="single" w:sz="4" w:space="0" w:color="auto"/>
              <w:bottom w:val="single" w:sz="4" w:space="0" w:color="auto"/>
              <w:right w:val="single" w:sz="4" w:space="0" w:color="auto"/>
            </w:tcBorders>
            <w:shd w:val="clear" w:color="auto" w:fill="F2F2F2"/>
            <w:hideMark/>
          </w:tcPr>
          <w:p w14:paraId="50DC08CC" w14:textId="77777777" w:rsidR="005E6757" w:rsidRDefault="005E6757" w:rsidP="008031FA">
            <w:pPr>
              <w:spacing w:after="255"/>
              <w:contextualSpacing/>
              <w:rPr>
                <w:rFonts w:eastAsia="MS Mincho" w:cstheme="minorHAnsi"/>
              </w:rPr>
            </w:pPr>
            <w:r w:rsidRPr="005C3DB7">
              <w:rPr>
                <w:rFonts w:eastAsia="MS Mincho" w:cstheme="minorHAnsi"/>
              </w:rPr>
              <w:t>Place</w:t>
            </w:r>
          </w:p>
        </w:tc>
        <w:tc>
          <w:tcPr>
            <w:tcW w:w="5845" w:type="dxa"/>
            <w:tcBorders>
              <w:top w:val="single" w:sz="4" w:space="0" w:color="auto"/>
              <w:left w:val="single" w:sz="4" w:space="0" w:color="auto"/>
              <w:bottom w:val="single" w:sz="4" w:space="0" w:color="auto"/>
              <w:right w:val="single" w:sz="4" w:space="0" w:color="auto"/>
            </w:tcBorders>
          </w:tcPr>
          <w:p w14:paraId="244A5DEA" w14:textId="77777777" w:rsidR="005E6757" w:rsidRDefault="005E6757" w:rsidP="008031FA">
            <w:pPr>
              <w:spacing w:after="255"/>
              <w:contextualSpacing/>
              <w:rPr>
                <w:rFonts w:eastAsia="MS Mincho" w:cstheme="minorHAnsi"/>
              </w:rPr>
            </w:pPr>
          </w:p>
        </w:tc>
      </w:tr>
    </w:tbl>
    <w:p w14:paraId="180B1928" w14:textId="77777777" w:rsidR="00FE5316" w:rsidRDefault="00FE5316" w:rsidP="00FE5316">
      <w:pPr>
        <w:tabs>
          <w:tab w:val="left" w:pos="1215"/>
        </w:tabs>
      </w:pPr>
    </w:p>
    <w:p w14:paraId="7CAED32A" w14:textId="77777777" w:rsidR="00CE2716" w:rsidRPr="00CE2716" w:rsidRDefault="00CE2716" w:rsidP="00CE2716"/>
    <w:p w14:paraId="300304FF" w14:textId="77777777" w:rsidR="00CE2716" w:rsidRPr="00CE2716" w:rsidRDefault="00CE2716" w:rsidP="00CE2716"/>
    <w:p w14:paraId="79D9A86E" w14:textId="77777777" w:rsidR="00CE2716" w:rsidRPr="00CE2716" w:rsidRDefault="00CE2716" w:rsidP="00CE2716"/>
    <w:p w14:paraId="06807AA7" w14:textId="77777777" w:rsidR="00CE2716" w:rsidRPr="00CE2716" w:rsidRDefault="00CE2716" w:rsidP="00CE2716"/>
    <w:p w14:paraId="0AF32906" w14:textId="77777777" w:rsidR="00CE2716" w:rsidRPr="00CE2716" w:rsidRDefault="00CE2716" w:rsidP="00CE2716"/>
    <w:p w14:paraId="2A24D762" w14:textId="77777777" w:rsidR="00CE2716" w:rsidRDefault="00CE2716" w:rsidP="00CE2716"/>
    <w:p w14:paraId="6D53F90D" w14:textId="3819A142" w:rsidR="00CA5E27" w:rsidRPr="00CA5E27" w:rsidRDefault="00CE2716" w:rsidP="00CE2716">
      <w:pPr>
        <w:tabs>
          <w:tab w:val="left" w:pos="7910"/>
        </w:tabs>
      </w:pPr>
      <w:r>
        <w:tab/>
      </w:r>
    </w:p>
    <w:sectPr w:rsidR="00CA5E27" w:rsidRPr="00CA5E27" w:rsidSect="007C7B32">
      <w:pgSz w:w="11906" w:h="16838" w:code="9"/>
      <w:pgMar w:top="475" w:right="994" w:bottom="850" w:left="72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6D08B" w14:textId="77777777" w:rsidR="007C7B32" w:rsidRDefault="007C7B32" w:rsidP="009218AC">
      <w:pPr>
        <w:spacing w:after="0" w:line="240" w:lineRule="auto"/>
      </w:pPr>
      <w:r>
        <w:separator/>
      </w:r>
    </w:p>
  </w:endnote>
  <w:endnote w:type="continuationSeparator" w:id="0">
    <w:p w14:paraId="7BE88286" w14:textId="77777777" w:rsidR="007C7B32" w:rsidRDefault="007C7B32" w:rsidP="009218AC">
      <w:pPr>
        <w:spacing w:after="0" w:line="240" w:lineRule="auto"/>
      </w:pPr>
      <w:r>
        <w:continuationSeparator/>
      </w:r>
    </w:p>
  </w:endnote>
  <w:endnote w:type="continuationNotice" w:id="1">
    <w:p w14:paraId="4F933BC3" w14:textId="77777777" w:rsidR="007C7B32" w:rsidRDefault="007C7B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Arial Unicode M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528863"/>
      <w:docPartObj>
        <w:docPartGallery w:val="Page Numbers (Bottom of Page)"/>
        <w:docPartUnique/>
      </w:docPartObj>
    </w:sdtPr>
    <w:sdtContent>
      <w:sdt>
        <w:sdtPr>
          <w:id w:val="2090427810"/>
          <w:docPartObj>
            <w:docPartGallery w:val="Page Numbers (Top of Page)"/>
            <w:docPartUnique/>
          </w:docPartObj>
        </w:sdtPr>
        <w:sdtContent>
          <w:p w14:paraId="0788075E" w14:textId="77777777" w:rsidR="00896BFF" w:rsidRDefault="00896B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1681">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1681">
              <w:rPr>
                <w:b/>
                <w:bCs/>
                <w:noProof/>
              </w:rPr>
              <w:t>21</w:t>
            </w:r>
            <w:r>
              <w:rPr>
                <w:b/>
                <w:bCs/>
                <w:sz w:val="24"/>
                <w:szCs w:val="24"/>
              </w:rPr>
              <w:fldChar w:fldCharType="end"/>
            </w:r>
          </w:p>
        </w:sdtContent>
      </w:sdt>
    </w:sdtContent>
  </w:sdt>
  <w:p w14:paraId="088F451E" w14:textId="77777777" w:rsidR="00896BFF" w:rsidRDefault="00896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EF81" w14:textId="77777777" w:rsidR="0015697E" w:rsidRPr="00706EFC" w:rsidRDefault="0015697E" w:rsidP="008031FA">
    <w:pPr>
      <w:pStyle w:val="Footer"/>
      <w:jc w:val="right"/>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88CCE" w14:textId="77777777" w:rsidR="007C7B32" w:rsidRDefault="007C7B32" w:rsidP="009218AC">
      <w:pPr>
        <w:spacing w:after="0" w:line="240" w:lineRule="auto"/>
      </w:pPr>
      <w:r>
        <w:separator/>
      </w:r>
    </w:p>
  </w:footnote>
  <w:footnote w:type="continuationSeparator" w:id="0">
    <w:p w14:paraId="736C03F5" w14:textId="77777777" w:rsidR="007C7B32" w:rsidRDefault="007C7B32" w:rsidP="009218AC">
      <w:pPr>
        <w:spacing w:after="0" w:line="240" w:lineRule="auto"/>
      </w:pPr>
      <w:r>
        <w:continuationSeparator/>
      </w:r>
    </w:p>
  </w:footnote>
  <w:footnote w:type="continuationNotice" w:id="1">
    <w:p w14:paraId="748DC474" w14:textId="77777777" w:rsidR="007C7B32" w:rsidRDefault="007C7B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0428" w14:textId="77777777" w:rsidR="00896BFF" w:rsidRDefault="00896BFF" w:rsidP="00B22FDE">
    <w:pPr>
      <w:pStyle w:val="Header"/>
      <w:ind w:left="4590" w:hanging="4590"/>
      <w:rPr>
        <w:i/>
        <w:sz w:val="20"/>
        <w:szCs w:val="28"/>
      </w:rPr>
    </w:pPr>
    <w:r>
      <w:rPr>
        <w:i/>
        <w:noProof/>
        <w:sz w:val="20"/>
        <w:szCs w:val="28"/>
        <w:lang w:val="en-US"/>
      </w:rPr>
      <w:drawing>
        <wp:inline distT="0" distB="0" distL="0" distR="0" wp14:anchorId="104208E8" wp14:editId="505C5FC2">
          <wp:extent cx="895985"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74320"/>
                  </a:xfrm>
                  <a:prstGeom prst="rect">
                    <a:avLst/>
                  </a:prstGeom>
                  <a:noFill/>
                </pic:spPr>
              </pic:pic>
            </a:graphicData>
          </a:graphic>
        </wp:inline>
      </w:drawing>
    </w:r>
  </w:p>
  <w:p w14:paraId="24914926" w14:textId="77777777" w:rsidR="00896BFF" w:rsidRDefault="00896BFF" w:rsidP="007E3C66">
    <w:pPr>
      <w:pStyle w:val="Header"/>
      <w:ind w:left="4590" w:hanging="4590"/>
      <w:jc w:val="center"/>
      <w:rPr>
        <w:i/>
        <w:sz w:val="20"/>
        <w:szCs w:val="28"/>
      </w:rPr>
    </w:pPr>
    <w:r>
      <w:rPr>
        <w:i/>
        <w:sz w:val="20"/>
        <w:szCs w:val="28"/>
      </w:rPr>
      <w:t xml:space="preserve">                                                                                         </w:t>
    </w:r>
  </w:p>
  <w:p w14:paraId="692978E2" w14:textId="2949FFF4" w:rsidR="00896BFF" w:rsidRPr="005D2CC4" w:rsidRDefault="00896BFF" w:rsidP="005D2CC4">
    <w:pPr>
      <w:ind w:right="-66"/>
      <w:jc w:val="center"/>
      <w:rPr>
        <w:rFonts w:eastAsia="Calibri" w:cstheme="minorHAnsi"/>
        <w:color w:val="000000" w:themeColor="text1"/>
        <w:sz w:val="16"/>
        <w:szCs w:val="16"/>
      </w:rPr>
    </w:pPr>
    <w:r>
      <w:rPr>
        <w:i/>
        <w:sz w:val="20"/>
        <w:szCs w:val="28"/>
      </w:rPr>
      <w:tab/>
    </w:r>
    <w:bookmarkStart w:id="62" w:name="_Hlk105579775"/>
    <w:bookmarkStart w:id="63" w:name="_Hlk105580036"/>
    <w:r w:rsidR="00794403">
      <w:rPr>
        <w:bCs/>
      </w:rPr>
      <w:t xml:space="preserve">Supply of </w:t>
    </w:r>
    <w:bookmarkStart w:id="64" w:name="_Hlk163553826"/>
    <w:r w:rsidR="00794403">
      <w:rPr>
        <w:bCs/>
      </w:rPr>
      <w:t>IT equipment</w:t>
    </w:r>
    <w:bookmarkEnd w:id="62"/>
    <w:bookmarkEnd w:id="63"/>
    <w:r w:rsidR="00794403">
      <w:rPr>
        <w:bCs/>
      </w:rPr>
      <w:t xml:space="preserve"> </w:t>
    </w:r>
    <w:bookmarkStart w:id="65" w:name="_Hlk163553842"/>
    <w:bookmarkEnd w:id="64"/>
    <w:r w:rsidR="00794403">
      <w:t>ADD-ZZ1-26993 &amp; ADD-ZZ1-27041</w:t>
    </w:r>
    <w:bookmarkEnd w:id="65"/>
  </w:p>
  <w:p w14:paraId="770F7421" w14:textId="77777777" w:rsidR="00896BFF" w:rsidRPr="00412AF1" w:rsidRDefault="00896BFF" w:rsidP="00DA5F02">
    <w:pPr>
      <w:pStyle w:val="Header"/>
      <w:ind w:left="4590" w:hanging="4590"/>
      <w:rPr>
        <w:i/>
        <w:sz w:val="2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5C2A1CA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5400" w:hanging="72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23181C"/>
    <w:multiLevelType w:val="hybridMultilevel"/>
    <w:tmpl w:val="4D701E7E"/>
    <w:lvl w:ilvl="0" w:tplc="E268420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2D6648"/>
    <w:multiLevelType w:val="multilevel"/>
    <w:tmpl w:val="1C44A1F0"/>
    <w:lvl w:ilvl="0">
      <w:start w:val="1"/>
      <w:numFmt w:val="decimal"/>
      <w:lvlText w:val="%1."/>
      <w:lvlJc w:val="left"/>
      <w:pPr>
        <w:ind w:left="1005"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248000B"/>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15550768"/>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15977E9B"/>
    <w:multiLevelType w:val="hybridMultilevel"/>
    <w:tmpl w:val="ABEC17B0"/>
    <w:lvl w:ilvl="0" w:tplc="0809000F">
      <w:start w:val="1"/>
      <w:numFmt w:val="decimal"/>
      <w:lvlText w:val="%1."/>
      <w:lvlJc w:val="left"/>
      <w:pPr>
        <w:ind w:left="345" w:hanging="360"/>
      </w:p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7" w15:restartNumberingAfterBreak="0">
    <w:nsid w:val="165915AD"/>
    <w:multiLevelType w:val="hybridMultilevel"/>
    <w:tmpl w:val="FAC865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E169FB"/>
    <w:multiLevelType w:val="hybridMultilevel"/>
    <w:tmpl w:val="07220524"/>
    <w:lvl w:ilvl="0" w:tplc="E268420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23F63B25"/>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28532EC6"/>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F946F9"/>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2B447B06"/>
    <w:multiLevelType w:val="hybridMultilevel"/>
    <w:tmpl w:val="B7747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D1797"/>
    <w:multiLevelType w:val="hybridMultilevel"/>
    <w:tmpl w:val="D4EAA724"/>
    <w:lvl w:ilvl="0" w:tplc="0409000F">
      <w:start w:val="1"/>
      <w:numFmt w:val="decimal"/>
      <w:lvlText w:val="%1."/>
      <w:lvlJc w:val="left"/>
      <w:pPr>
        <w:ind w:left="360" w:hanging="360"/>
      </w:pPr>
      <w:rPr>
        <w:b w:val="0"/>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0061852"/>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913AE6"/>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15:restartNumberingAfterBreak="0">
    <w:nsid w:val="3FAD0143"/>
    <w:multiLevelType w:val="hybridMultilevel"/>
    <w:tmpl w:val="2272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dstrike w:val="0"/>
        <w:u w:val="none"/>
        <w:effect w:val="none"/>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495E5431"/>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15:restartNumberingAfterBreak="0">
    <w:nsid w:val="4DD65CDA"/>
    <w:multiLevelType w:val="hybridMultilevel"/>
    <w:tmpl w:val="478AD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15:restartNumberingAfterBreak="0">
    <w:nsid w:val="564671D3"/>
    <w:multiLevelType w:val="hybridMultilevel"/>
    <w:tmpl w:val="DDE07BBA"/>
    <w:lvl w:ilvl="0" w:tplc="E268420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0"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5DEB41F8"/>
    <w:multiLevelType w:val="multilevel"/>
    <w:tmpl w:val="27FA282A"/>
    <w:lvl w:ilvl="0">
      <w:start w:val="1"/>
      <w:numFmt w:val="decimal"/>
      <w:lvlText w:val="%1."/>
      <w:lvlJc w:val="left"/>
      <w:pPr>
        <w:ind w:left="360" w:hanging="360"/>
      </w:pPr>
      <w:rPr>
        <w:rFonts w:eastAsia="Times New Roman" w:cs="Times New Roman"/>
        <w:color w:val="000000"/>
      </w:rPr>
    </w:lvl>
    <w:lvl w:ilvl="1">
      <w:start w:val="2"/>
      <w:numFmt w:val="decimal"/>
      <w:isLgl/>
      <w:lvlText w:val="%1.%2"/>
      <w:lvlJc w:val="left"/>
      <w:pPr>
        <w:ind w:left="435" w:hanging="435"/>
      </w:pPr>
    </w:lvl>
    <w:lvl w:ilvl="2">
      <w:start w:val="2"/>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2"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3"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4" w15:restartNumberingAfterBreak="0">
    <w:nsid w:val="69443413"/>
    <w:multiLevelType w:val="multilevel"/>
    <w:tmpl w:val="A8065B9E"/>
    <w:lvl w:ilvl="0">
      <w:start w:val="1"/>
      <w:numFmt w:val="decimal"/>
      <w:lvlText w:val="%1."/>
      <w:lvlJc w:val="left"/>
      <w:pPr>
        <w:ind w:left="360" w:hanging="360"/>
      </w:pPr>
      <w:rPr>
        <w:b w:val="0"/>
        <w:bCs/>
        <w:strike w:val="0"/>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AA33905"/>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6" w15:restartNumberingAfterBreak="0">
    <w:nsid w:val="6B9C18E0"/>
    <w:multiLevelType w:val="hybridMultilevel"/>
    <w:tmpl w:val="F940993E"/>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9" w15:restartNumberingAfterBreak="0">
    <w:nsid w:val="6FD87115"/>
    <w:multiLevelType w:val="hybridMultilevel"/>
    <w:tmpl w:val="0F38426E"/>
    <w:lvl w:ilvl="0" w:tplc="E2684200">
      <w:start w:val="1"/>
      <w:numFmt w:val="bullet"/>
      <w:lvlText w:val="•"/>
      <w:lvlJc w:val="left"/>
      <w:pPr>
        <w:ind w:left="1080" w:hanging="360"/>
      </w:pPr>
      <w:rPr>
        <w:rFonts w:ascii="Arial" w:hAnsi="Aria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0" w15:restartNumberingAfterBreak="0">
    <w:nsid w:val="70FB1D9C"/>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1" w15:restartNumberingAfterBreak="0">
    <w:nsid w:val="731E1BDB"/>
    <w:multiLevelType w:val="hybridMultilevel"/>
    <w:tmpl w:val="5B4C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646223"/>
    <w:multiLevelType w:val="hybridMultilevel"/>
    <w:tmpl w:val="CE342926"/>
    <w:lvl w:ilvl="0" w:tplc="74E2A71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D60CD2"/>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6"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1416586184">
    <w:abstractNumId w:val="30"/>
  </w:num>
  <w:num w:numId="2" w16cid:durableId="1612080861">
    <w:abstractNumId w:val="1"/>
  </w:num>
  <w:num w:numId="3" w16cid:durableId="137697202">
    <w:abstractNumId w:val="33"/>
  </w:num>
  <w:num w:numId="4" w16cid:durableId="1676957714">
    <w:abstractNumId w:val="0"/>
  </w:num>
  <w:num w:numId="5" w16cid:durableId="949900989">
    <w:abstractNumId w:val="29"/>
  </w:num>
  <w:num w:numId="6" w16cid:durableId="1131555268">
    <w:abstractNumId w:val="7"/>
  </w:num>
  <w:num w:numId="7" w16cid:durableId="180439321">
    <w:abstractNumId w:val="21"/>
  </w:num>
  <w:num w:numId="8" w16cid:durableId="4547140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0269857">
    <w:abstractNumId w:val="3"/>
  </w:num>
  <w:num w:numId="10" w16cid:durableId="837694342">
    <w:abstractNumId w:val="6"/>
  </w:num>
  <w:num w:numId="11" w16cid:durableId="1898782945">
    <w:abstractNumId w:val="20"/>
  </w:num>
  <w:num w:numId="12" w16cid:durableId="1017073170">
    <w:abstractNumId w:val="36"/>
  </w:num>
  <w:num w:numId="13" w16cid:durableId="567691888">
    <w:abstractNumId w:val="19"/>
  </w:num>
  <w:num w:numId="14" w16cid:durableId="1877934527">
    <w:abstractNumId w:val="34"/>
  </w:num>
  <w:num w:numId="15" w16cid:durableId="264575745">
    <w:abstractNumId w:val="11"/>
  </w:num>
  <w:num w:numId="16" w16cid:durableId="1257247342">
    <w:abstractNumId w:val="28"/>
  </w:num>
  <w:num w:numId="17" w16cid:durableId="749305207">
    <w:abstractNumId w:val="17"/>
  </w:num>
  <w:num w:numId="18" w16cid:durableId="373040436">
    <w:abstractNumId w:val="16"/>
  </w:num>
  <w:num w:numId="19" w16cid:durableId="856594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60900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778911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94467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3144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289986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479252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52531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496252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77881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95524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14620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18991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1495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879282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560610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815809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802257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627629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2165921">
    <w:abstractNumId w:val="8"/>
  </w:num>
  <w:num w:numId="39" w16cid:durableId="2044208699">
    <w:abstractNumId w:val="27"/>
  </w:num>
  <w:num w:numId="40" w16cid:durableId="1395548250">
    <w:abstractNumId w:val="2"/>
  </w:num>
  <w:num w:numId="41" w16cid:durableId="767770236">
    <w:abstractNumId w:val="39"/>
  </w:num>
  <w:num w:numId="42" w16cid:durableId="2062094732">
    <w:abstractNumId w:val="43"/>
  </w:num>
  <w:num w:numId="43" w16cid:durableId="362292906">
    <w:abstractNumId w:val="3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682214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87192116">
    <w:abstractNumId w:val="41"/>
  </w:num>
  <w:num w:numId="46" w16cid:durableId="726994536">
    <w:abstractNumId w:val="13"/>
  </w:num>
  <w:num w:numId="47" w16cid:durableId="1134837555">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AC"/>
    <w:rsid w:val="0000029A"/>
    <w:rsid w:val="000009F0"/>
    <w:rsid w:val="00001D5E"/>
    <w:rsid w:val="000022FB"/>
    <w:rsid w:val="00003FD0"/>
    <w:rsid w:val="0000569A"/>
    <w:rsid w:val="00006332"/>
    <w:rsid w:val="00006667"/>
    <w:rsid w:val="000077DB"/>
    <w:rsid w:val="00010B1F"/>
    <w:rsid w:val="00012B66"/>
    <w:rsid w:val="00012EDF"/>
    <w:rsid w:val="00013064"/>
    <w:rsid w:val="00014D4C"/>
    <w:rsid w:val="00014DB3"/>
    <w:rsid w:val="000151B7"/>
    <w:rsid w:val="00015602"/>
    <w:rsid w:val="000167FA"/>
    <w:rsid w:val="00020607"/>
    <w:rsid w:val="00027B74"/>
    <w:rsid w:val="0003055A"/>
    <w:rsid w:val="00031C4D"/>
    <w:rsid w:val="00031F1B"/>
    <w:rsid w:val="000321B6"/>
    <w:rsid w:val="0003332A"/>
    <w:rsid w:val="000339A3"/>
    <w:rsid w:val="00034C4D"/>
    <w:rsid w:val="000359A2"/>
    <w:rsid w:val="0003726C"/>
    <w:rsid w:val="00037D03"/>
    <w:rsid w:val="00037F26"/>
    <w:rsid w:val="000406BD"/>
    <w:rsid w:val="00040CBA"/>
    <w:rsid w:val="000415C6"/>
    <w:rsid w:val="00041FC4"/>
    <w:rsid w:val="0004212F"/>
    <w:rsid w:val="0004289E"/>
    <w:rsid w:val="0004348C"/>
    <w:rsid w:val="000439F1"/>
    <w:rsid w:val="000454C0"/>
    <w:rsid w:val="000458D0"/>
    <w:rsid w:val="00046961"/>
    <w:rsid w:val="00046F1D"/>
    <w:rsid w:val="00047B01"/>
    <w:rsid w:val="0005065B"/>
    <w:rsid w:val="00050F02"/>
    <w:rsid w:val="00052A6D"/>
    <w:rsid w:val="0005556B"/>
    <w:rsid w:val="00055DC9"/>
    <w:rsid w:val="00055EF7"/>
    <w:rsid w:val="00057BEC"/>
    <w:rsid w:val="00061056"/>
    <w:rsid w:val="000615FB"/>
    <w:rsid w:val="0006265E"/>
    <w:rsid w:val="00062BE1"/>
    <w:rsid w:val="000634E8"/>
    <w:rsid w:val="00064DDA"/>
    <w:rsid w:val="0006568E"/>
    <w:rsid w:val="00065ECC"/>
    <w:rsid w:val="00067302"/>
    <w:rsid w:val="0006735D"/>
    <w:rsid w:val="0007011F"/>
    <w:rsid w:val="000705E9"/>
    <w:rsid w:val="0007149D"/>
    <w:rsid w:val="0007324A"/>
    <w:rsid w:val="0007332B"/>
    <w:rsid w:val="000739F0"/>
    <w:rsid w:val="00073C78"/>
    <w:rsid w:val="00075062"/>
    <w:rsid w:val="00075487"/>
    <w:rsid w:val="000804C4"/>
    <w:rsid w:val="0008230D"/>
    <w:rsid w:val="00083F63"/>
    <w:rsid w:val="00084194"/>
    <w:rsid w:val="00084F06"/>
    <w:rsid w:val="0008500B"/>
    <w:rsid w:val="00085393"/>
    <w:rsid w:val="00086EC0"/>
    <w:rsid w:val="00087425"/>
    <w:rsid w:val="000876E3"/>
    <w:rsid w:val="0009094F"/>
    <w:rsid w:val="000912BF"/>
    <w:rsid w:val="00091550"/>
    <w:rsid w:val="000931CD"/>
    <w:rsid w:val="00097350"/>
    <w:rsid w:val="000A15B1"/>
    <w:rsid w:val="000A2FB2"/>
    <w:rsid w:val="000A3FA1"/>
    <w:rsid w:val="000A4CD3"/>
    <w:rsid w:val="000A4D3A"/>
    <w:rsid w:val="000A6E6F"/>
    <w:rsid w:val="000A770F"/>
    <w:rsid w:val="000A7F67"/>
    <w:rsid w:val="000B036A"/>
    <w:rsid w:val="000B196C"/>
    <w:rsid w:val="000B2999"/>
    <w:rsid w:val="000B55A6"/>
    <w:rsid w:val="000B5BFE"/>
    <w:rsid w:val="000C157F"/>
    <w:rsid w:val="000C2372"/>
    <w:rsid w:val="000C3A7E"/>
    <w:rsid w:val="000C4B1A"/>
    <w:rsid w:val="000C7987"/>
    <w:rsid w:val="000D3650"/>
    <w:rsid w:val="000D3D99"/>
    <w:rsid w:val="000D5972"/>
    <w:rsid w:val="000D5E37"/>
    <w:rsid w:val="000D5F8C"/>
    <w:rsid w:val="000D79B1"/>
    <w:rsid w:val="000E01E5"/>
    <w:rsid w:val="000E0A42"/>
    <w:rsid w:val="000E15E7"/>
    <w:rsid w:val="000E3C0F"/>
    <w:rsid w:val="000E669C"/>
    <w:rsid w:val="000E7440"/>
    <w:rsid w:val="000F56E1"/>
    <w:rsid w:val="000F5FC1"/>
    <w:rsid w:val="000F6315"/>
    <w:rsid w:val="0010074C"/>
    <w:rsid w:val="00101064"/>
    <w:rsid w:val="0010222B"/>
    <w:rsid w:val="00102439"/>
    <w:rsid w:val="00102A4B"/>
    <w:rsid w:val="00102E86"/>
    <w:rsid w:val="001041B0"/>
    <w:rsid w:val="00104396"/>
    <w:rsid w:val="001046E8"/>
    <w:rsid w:val="00104855"/>
    <w:rsid w:val="00104B96"/>
    <w:rsid w:val="0010501C"/>
    <w:rsid w:val="001050CE"/>
    <w:rsid w:val="00105662"/>
    <w:rsid w:val="00107E29"/>
    <w:rsid w:val="00107F19"/>
    <w:rsid w:val="00107F37"/>
    <w:rsid w:val="00110980"/>
    <w:rsid w:val="0011118F"/>
    <w:rsid w:val="00112758"/>
    <w:rsid w:val="0011434B"/>
    <w:rsid w:val="00115100"/>
    <w:rsid w:val="001156F5"/>
    <w:rsid w:val="00115F93"/>
    <w:rsid w:val="0011782D"/>
    <w:rsid w:val="001200C5"/>
    <w:rsid w:val="00121704"/>
    <w:rsid w:val="001226CA"/>
    <w:rsid w:val="001227A0"/>
    <w:rsid w:val="00122955"/>
    <w:rsid w:val="001229CF"/>
    <w:rsid w:val="00123D88"/>
    <w:rsid w:val="00124845"/>
    <w:rsid w:val="00126093"/>
    <w:rsid w:val="0012732C"/>
    <w:rsid w:val="00127BF4"/>
    <w:rsid w:val="00127C2E"/>
    <w:rsid w:val="00131ADC"/>
    <w:rsid w:val="00132828"/>
    <w:rsid w:val="00132A56"/>
    <w:rsid w:val="00133C78"/>
    <w:rsid w:val="00134C9E"/>
    <w:rsid w:val="001350AC"/>
    <w:rsid w:val="0013719A"/>
    <w:rsid w:val="0013770A"/>
    <w:rsid w:val="00147CAF"/>
    <w:rsid w:val="001503D4"/>
    <w:rsid w:val="00150AFC"/>
    <w:rsid w:val="0015281C"/>
    <w:rsid w:val="00152B10"/>
    <w:rsid w:val="00153CFB"/>
    <w:rsid w:val="00156648"/>
    <w:rsid w:val="0015697E"/>
    <w:rsid w:val="00157D31"/>
    <w:rsid w:val="0016035F"/>
    <w:rsid w:val="001606AD"/>
    <w:rsid w:val="001624EA"/>
    <w:rsid w:val="00163A23"/>
    <w:rsid w:val="00163B82"/>
    <w:rsid w:val="00164024"/>
    <w:rsid w:val="0016424F"/>
    <w:rsid w:val="0016501A"/>
    <w:rsid w:val="0016754F"/>
    <w:rsid w:val="00170C61"/>
    <w:rsid w:val="00170EAE"/>
    <w:rsid w:val="00172B41"/>
    <w:rsid w:val="00174EDE"/>
    <w:rsid w:val="00174F84"/>
    <w:rsid w:val="001755F5"/>
    <w:rsid w:val="00175671"/>
    <w:rsid w:val="001801A6"/>
    <w:rsid w:val="001833DB"/>
    <w:rsid w:val="00183F82"/>
    <w:rsid w:val="00184199"/>
    <w:rsid w:val="00187323"/>
    <w:rsid w:val="001875A6"/>
    <w:rsid w:val="0019079C"/>
    <w:rsid w:val="0019125A"/>
    <w:rsid w:val="00193601"/>
    <w:rsid w:val="00196E6C"/>
    <w:rsid w:val="001A1132"/>
    <w:rsid w:val="001A1ABF"/>
    <w:rsid w:val="001A3EC9"/>
    <w:rsid w:val="001A4412"/>
    <w:rsid w:val="001A5AC9"/>
    <w:rsid w:val="001A673B"/>
    <w:rsid w:val="001A709E"/>
    <w:rsid w:val="001A79A0"/>
    <w:rsid w:val="001A7B48"/>
    <w:rsid w:val="001B0698"/>
    <w:rsid w:val="001B0C9C"/>
    <w:rsid w:val="001B2237"/>
    <w:rsid w:val="001B3AA3"/>
    <w:rsid w:val="001B5989"/>
    <w:rsid w:val="001B61D1"/>
    <w:rsid w:val="001B6995"/>
    <w:rsid w:val="001B7249"/>
    <w:rsid w:val="001B7E40"/>
    <w:rsid w:val="001C0388"/>
    <w:rsid w:val="001C14A6"/>
    <w:rsid w:val="001C1B14"/>
    <w:rsid w:val="001C27E4"/>
    <w:rsid w:val="001C2902"/>
    <w:rsid w:val="001C3146"/>
    <w:rsid w:val="001C6757"/>
    <w:rsid w:val="001C6A02"/>
    <w:rsid w:val="001D1AA6"/>
    <w:rsid w:val="001D1CC6"/>
    <w:rsid w:val="001D1E39"/>
    <w:rsid w:val="001D4153"/>
    <w:rsid w:val="001D42C2"/>
    <w:rsid w:val="001D5CA4"/>
    <w:rsid w:val="001D7A1C"/>
    <w:rsid w:val="001E1B5F"/>
    <w:rsid w:val="001E3B8A"/>
    <w:rsid w:val="001E536E"/>
    <w:rsid w:val="001E5405"/>
    <w:rsid w:val="001E585D"/>
    <w:rsid w:val="001E5E49"/>
    <w:rsid w:val="001E6C61"/>
    <w:rsid w:val="001E6CE8"/>
    <w:rsid w:val="001F093F"/>
    <w:rsid w:val="001F29F4"/>
    <w:rsid w:val="001F375C"/>
    <w:rsid w:val="001F4725"/>
    <w:rsid w:val="001F5AAD"/>
    <w:rsid w:val="00200158"/>
    <w:rsid w:val="0020248A"/>
    <w:rsid w:val="00202D24"/>
    <w:rsid w:val="00206019"/>
    <w:rsid w:val="00210272"/>
    <w:rsid w:val="00213014"/>
    <w:rsid w:val="00215C61"/>
    <w:rsid w:val="00216613"/>
    <w:rsid w:val="00216F53"/>
    <w:rsid w:val="002204ED"/>
    <w:rsid w:val="002208C3"/>
    <w:rsid w:val="0022115A"/>
    <w:rsid w:val="00221B89"/>
    <w:rsid w:val="0022380B"/>
    <w:rsid w:val="002240CA"/>
    <w:rsid w:val="002250DA"/>
    <w:rsid w:val="002267B9"/>
    <w:rsid w:val="002307CD"/>
    <w:rsid w:val="00232EEA"/>
    <w:rsid w:val="00232EF8"/>
    <w:rsid w:val="002332EF"/>
    <w:rsid w:val="0023682F"/>
    <w:rsid w:val="002369A3"/>
    <w:rsid w:val="00236C81"/>
    <w:rsid w:val="00237635"/>
    <w:rsid w:val="0023795C"/>
    <w:rsid w:val="00237E8D"/>
    <w:rsid w:val="00240DB0"/>
    <w:rsid w:val="00240EC3"/>
    <w:rsid w:val="002417E7"/>
    <w:rsid w:val="00242116"/>
    <w:rsid w:val="00243320"/>
    <w:rsid w:val="00243EAA"/>
    <w:rsid w:val="00244615"/>
    <w:rsid w:val="002449F7"/>
    <w:rsid w:val="00244FA0"/>
    <w:rsid w:val="00246288"/>
    <w:rsid w:val="00246CD5"/>
    <w:rsid w:val="002475FD"/>
    <w:rsid w:val="00247E7B"/>
    <w:rsid w:val="00251089"/>
    <w:rsid w:val="0025261B"/>
    <w:rsid w:val="00252FAC"/>
    <w:rsid w:val="00253FFE"/>
    <w:rsid w:val="00255378"/>
    <w:rsid w:val="00255558"/>
    <w:rsid w:val="00257A45"/>
    <w:rsid w:val="0026181C"/>
    <w:rsid w:val="0026183A"/>
    <w:rsid w:val="00261A93"/>
    <w:rsid w:val="00261DA1"/>
    <w:rsid w:val="00262493"/>
    <w:rsid w:val="0026368F"/>
    <w:rsid w:val="00264309"/>
    <w:rsid w:val="00264F99"/>
    <w:rsid w:val="00266598"/>
    <w:rsid w:val="00267129"/>
    <w:rsid w:val="00270270"/>
    <w:rsid w:val="002724F8"/>
    <w:rsid w:val="002729D8"/>
    <w:rsid w:val="00272A81"/>
    <w:rsid w:val="00274224"/>
    <w:rsid w:val="0027498B"/>
    <w:rsid w:val="00274F44"/>
    <w:rsid w:val="0027522A"/>
    <w:rsid w:val="00277339"/>
    <w:rsid w:val="00280852"/>
    <w:rsid w:val="00280D81"/>
    <w:rsid w:val="002812A0"/>
    <w:rsid w:val="002851BF"/>
    <w:rsid w:val="00285698"/>
    <w:rsid w:val="00285DF9"/>
    <w:rsid w:val="00286A5D"/>
    <w:rsid w:val="0029033C"/>
    <w:rsid w:val="002909E6"/>
    <w:rsid w:val="00290ED0"/>
    <w:rsid w:val="00291091"/>
    <w:rsid w:val="00293505"/>
    <w:rsid w:val="00293D86"/>
    <w:rsid w:val="002957F2"/>
    <w:rsid w:val="002958C4"/>
    <w:rsid w:val="002967DE"/>
    <w:rsid w:val="00297389"/>
    <w:rsid w:val="0029785E"/>
    <w:rsid w:val="002A0FA4"/>
    <w:rsid w:val="002A14E8"/>
    <w:rsid w:val="002A2641"/>
    <w:rsid w:val="002A38D2"/>
    <w:rsid w:val="002A52FF"/>
    <w:rsid w:val="002A592C"/>
    <w:rsid w:val="002A69F3"/>
    <w:rsid w:val="002A6D36"/>
    <w:rsid w:val="002A70AF"/>
    <w:rsid w:val="002B20F6"/>
    <w:rsid w:val="002B7338"/>
    <w:rsid w:val="002B78B4"/>
    <w:rsid w:val="002C1599"/>
    <w:rsid w:val="002C1989"/>
    <w:rsid w:val="002C2D5A"/>
    <w:rsid w:val="002C3151"/>
    <w:rsid w:val="002C33CC"/>
    <w:rsid w:val="002C376B"/>
    <w:rsid w:val="002C3B15"/>
    <w:rsid w:val="002C3B7B"/>
    <w:rsid w:val="002C50E3"/>
    <w:rsid w:val="002C6DF2"/>
    <w:rsid w:val="002C78EE"/>
    <w:rsid w:val="002D01EF"/>
    <w:rsid w:val="002D1DF6"/>
    <w:rsid w:val="002D578D"/>
    <w:rsid w:val="002E29BF"/>
    <w:rsid w:val="002E36F5"/>
    <w:rsid w:val="002E3DE1"/>
    <w:rsid w:val="002E7519"/>
    <w:rsid w:val="002F2E56"/>
    <w:rsid w:val="002F4B79"/>
    <w:rsid w:val="002F57DB"/>
    <w:rsid w:val="002F5E21"/>
    <w:rsid w:val="002F5FAF"/>
    <w:rsid w:val="002F7FB8"/>
    <w:rsid w:val="003010D7"/>
    <w:rsid w:val="003017EE"/>
    <w:rsid w:val="00302219"/>
    <w:rsid w:val="003024C0"/>
    <w:rsid w:val="00302FED"/>
    <w:rsid w:val="0030375C"/>
    <w:rsid w:val="00303B12"/>
    <w:rsid w:val="00304072"/>
    <w:rsid w:val="0030533B"/>
    <w:rsid w:val="00306CD2"/>
    <w:rsid w:val="00306EC2"/>
    <w:rsid w:val="00307236"/>
    <w:rsid w:val="003072A7"/>
    <w:rsid w:val="00312459"/>
    <w:rsid w:val="00312999"/>
    <w:rsid w:val="00316168"/>
    <w:rsid w:val="00316DF2"/>
    <w:rsid w:val="00317B58"/>
    <w:rsid w:val="00321CFC"/>
    <w:rsid w:val="00322A9D"/>
    <w:rsid w:val="00322CE2"/>
    <w:rsid w:val="00323589"/>
    <w:rsid w:val="00324C86"/>
    <w:rsid w:val="00325058"/>
    <w:rsid w:val="00325DDA"/>
    <w:rsid w:val="00326354"/>
    <w:rsid w:val="00327738"/>
    <w:rsid w:val="003277CA"/>
    <w:rsid w:val="003278E5"/>
    <w:rsid w:val="00330A73"/>
    <w:rsid w:val="003325DC"/>
    <w:rsid w:val="00333665"/>
    <w:rsid w:val="00333FAB"/>
    <w:rsid w:val="003344F3"/>
    <w:rsid w:val="00334AF2"/>
    <w:rsid w:val="00334B91"/>
    <w:rsid w:val="00335AC2"/>
    <w:rsid w:val="00336F70"/>
    <w:rsid w:val="0033731F"/>
    <w:rsid w:val="00337391"/>
    <w:rsid w:val="003404A2"/>
    <w:rsid w:val="00340990"/>
    <w:rsid w:val="00342355"/>
    <w:rsid w:val="00342AE6"/>
    <w:rsid w:val="00343761"/>
    <w:rsid w:val="003440D5"/>
    <w:rsid w:val="003449DE"/>
    <w:rsid w:val="00344D93"/>
    <w:rsid w:val="0034600A"/>
    <w:rsid w:val="00352120"/>
    <w:rsid w:val="00356680"/>
    <w:rsid w:val="00356B23"/>
    <w:rsid w:val="003571BE"/>
    <w:rsid w:val="00357F64"/>
    <w:rsid w:val="00360805"/>
    <w:rsid w:val="0036083A"/>
    <w:rsid w:val="00361393"/>
    <w:rsid w:val="003619C1"/>
    <w:rsid w:val="003626FD"/>
    <w:rsid w:val="00363808"/>
    <w:rsid w:val="00366478"/>
    <w:rsid w:val="00366A49"/>
    <w:rsid w:val="00370C07"/>
    <w:rsid w:val="003732E3"/>
    <w:rsid w:val="0037378A"/>
    <w:rsid w:val="00374D78"/>
    <w:rsid w:val="0037604C"/>
    <w:rsid w:val="003772EF"/>
    <w:rsid w:val="00377CCA"/>
    <w:rsid w:val="00377D76"/>
    <w:rsid w:val="00380EBB"/>
    <w:rsid w:val="0038111B"/>
    <w:rsid w:val="0038116D"/>
    <w:rsid w:val="003819BC"/>
    <w:rsid w:val="00383221"/>
    <w:rsid w:val="003854C1"/>
    <w:rsid w:val="003867D3"/>
    <w:rsid w:val="003869EF"/>
    <w:rsid w:val="0038723D"/>
    <w:rsid w:val="0039090B"/>
    <w:rsid w:val="00390CE6"/>
    <w:rsid w:val="00390E6A"/>
    <w:rsid w:val="00392EEA"/>
    <w:rsid w:val="003964E3"/>
    <w:rsid w:val="003970DC"/>
    <w:rsid w:val="003A12C8"/>
    <w:rsid w:val="003A1AF4"/>
    <w:rsid w:val="003A2FC5"/>
    <w:rsid w:val="003A4DF6"/>
    <w:rsid w:val="003A5B4E"/>
    <w:rsid w:val="003A6A86"/>
    <w:rsid w:val="003B07DB"/>
    <w:rsid w:val="003B0E74"/>
    <w:rsid w:val="003B26CC"/>
    <w:rsid w:val="003B271A"/>
    <w:rsid w:val="003B2FA3"/>
    <w:rsid w:val="003B367D"/>
    <w:rsid w:val="003B6EF0"/>
    <w:rsid w:val="003B796B"/>
    <w:rsid w:val="003B7A97"/>
    <w:rsid w:val="003C0D53"/>
    <w:rsid w:val="003C0DCE"/>
    <w:rsid w:val="003C1A54"/>
    <w:rsid w:val="003C1C20"/>
    <w:rsid w:val="003C28AB"/>
    <w:rsid w:val="003C494F"/>
    <w:rsid w:val="003C5760"/>
    <w:rsid w:val="003C5C16"/>
    <w:rsid w:val="003C678D"/>
    <w:rsid w:val="003D1298"/>
    <w:rsid w:val="003D4624"/>
    <w:rsid w:val="003D4CEF"/>
    <w:rsid w:val="003D6A98"/>
    <w:rsid w:val="003D6D27"/>
    <w:rsid w:val="003E0309"/>
    <w:rsid w:val="003E2069"/>
    <w:rsid w:val="003E22B4"/>
    <w:rsid w:val="003E3D1D"/>
    <w:rsid w:val="003E526D"/>
    <w:rsid w:val="003E78E1"/>
    <w:rsid w:val="003F04D3"/>
    <w:rsid w:val="003F0A5A"/>
    <w:rsid w:val="003F1006"/>
    <w:rsid w:val="003F1BBC"/>
    <w:rsid w:val="003F1D4D"/>
    <w:rsid w:val="003F2B73"/>
    <w:rsid w:val="003F3B6D"/>
    <w:rsid w:val="003F4599"/>
    <w:rsid w:val="003F606F"/>
    <w:rsid w:val="003F6B88"/>
    <w:rsid w:val="003F7417"/>
    <w:rsid w:val="003F76B7"/>
    <w:rsid w:val="0040077C"/>
    <w:rsid w:val="00400887"/>
    <w:rsid w:val="00400F54"/>
    <w:rsid w:val="00402DFF"/>
    <w:rsid w:val="004035CE"/>
    <w:rsid w:val="00403C48"/>
    <w:rsid w:val="004057CB"/>
    <w:rsid w:val="0040589C"/>
    <w:rsid w:val="004063B1"/>
    <w:rsid w:val="004100FE"/>
    <w:rsid w:val="00411BB1"/>
    <w:rsid w:val="00412AF1"/>
    <w:rsid w:val="00413B50"/>
    <w:rsid w:val="00415940"/>
    <w:rsid w:val="00416AB1"/>
    <w:rsid w:val="00416E43"/>
    <w:rsid w:val="00417028"/>
    <w:rsid w:val="00420153"/>
    <w:rsid w:val="004218CA"/>
    <w:rsid w:val="00427077"/>
    <w:rsid w:val="00427E42"/>
    <w:rsid w:val="004312B2"/>
    <w:rsid w:val="00432AF9"/>
    <w:rsid w:val="00433873"/>
    <w:rsid w:val="0043405B"/>
    <w:rsid w:val="00434AC8"/>
    <w:rsid w:val="0043647E"/>
    <w:rsid w:val="00436C8F"/>
    <w:rsid w:val="00437326"/>
    <w:rsid w:val="00440C7C"/>
    <w:rsid w:val="0044107D"/>
    <w:rsid w:val="00442D7A"/>
    <w:rsid w:val="0044607C"/>
    <w:rsid w:val="00446496"/>
    <w:rsid w:val="00447325"/>
    <w:rsid w:val="00452612"/>
    <w:rsid w:val="00453159"/>
    <w:rsid w:val="00453B7F"/>
    <w:rsid w:val="004556AC"/>
    <w:rsid w:val="0045577A"/>
    <w:rsid w:val="00455892"/>
    <w:rsid w:val="004558D9"/>
    <w:rsid w:val="004577C9"/>
    <w:rsid w:val="0046342F"/>
    <w:rsid w:val="00463862"/>
    <w:rsid w:val="004660BA"/>
    <w:rsid w:val="004662FB"/>
    <w:rsid w:val="00466529"/>
    <w:rsid w:val="00466559"/>
    <w:rsid w:val="0046769C"/>
    <w:rsid w:val="00467A1F"/>
    <w:rsid w:val="00467CCE"/>
    <w:rsid w:val="0047011B"/>
    <w:rsid w:val="00470352"/>
    <w:rsid w:val="00472CC7"/>
    <w:rsid w:val="0047383B"/>
    <w:rsid w:val="00473E62"/>
    <w:rsid w:val="004745C9"/>
    <w:rsid w:val="00475D58"/>
    <w:rsid w:val="00476B96"/>
    <w:rsid w:val="00480EDE"/>
    <w:rsid w:val="004833C3"/>
    <w:rsid w:val="00485929"/>
    <w:rsid w:val="0048599F"/>
    <w:rsid w:val="004859B2"/>
    <w:rsid w:val="00487F9B"/>
    <w:rsid w:val="004900C7"/>
    <w:rsid w:val="00492361"/>
    <w:rsid w:val="0049344C"/>
    <w:rsid w:val="00494913"/>
    <w:rsid w:val="004973EC"/>
    <w:rsid w:val="004A014D"/>
    <w:rsid w:val="004A1681"/>
    <w:rsid w:val="004A1BD9"/>
    <w:rsid w:val="004A1FCD"/>
    <w:rsid w:val="004A2FED"/>
    <w:rsid w:val="004A338A"/>
    <w:rsid w:val="004A3E61"/>
    <w:rsid w:val="004A637E"/>
    <w:rsid w:val="004A673A"/>
    <w:rsid w:val="004A6FF1"/>
    <w:rsid w:val="004B0BF5"/>
    <w:rsid w:val="004B339E"/>
    <w:rsid w:val="004B366D"/>
    <w:rsid w:val="004B4554"/>
    <w:rsid w:val="004B4A82"/>
    <w:rsid w:val="004B5087"/>
    <w:rsid w:val="004B563C"/>
    <w:rsid w:val="004B592C"/>
    <w:rsid w:val="004B6C53"/>
    <w:rsid w:val="004B6DE1"/>
    <w:rsid w:val="004B7F38"/>
    <w:rsid w:val="004C0AE5"/>
    <w:rsid w:val="004C18BC"/>
    <w:rsid w:val="004C1DBF"/>
    <w:rsid w:val="004C2695"/>
    <w:rsid w:val="004C29C2"/>
    <w:rsid w:val="004C3845"/>
    <w:rsid w:val="004C3AE0"/>
    <w:rsid w:val="004C6622"/>
    <w:rsid w:val="004C6C65"/>
    <w:rsid w:val="004C6F14"/>
    <w:rsid w:val="004D25C0"/>
    <w:rsid w:val="004D3BE7"/>
    <w:rsid w:val="004D515D"/>
    <w:rsid w:val="004D5F77"/>
    <w:rsid w:val="004D6F27"/>
    <w:rsid w:val="004D71CD"/>
    <w:rsid w:val="004D7C9C"/>
    <w:rsid w:val="004E0890"/>
    <w:rsid w:val="004E0BEF"/>
    <w:rsid w:val="004E3DAF"/>
    <w:rsid w:val="004E4774"/>
    <w:rsid w:val="004E51E7"/>
    <w:rsid w:val="004E5714"/>
    <w:rsid w:val="004E5892"/>
    <w:rsid w:val="004E5AE1"/>
    <w:rsid w:val="004E60EC"/>
    <w:rsid w:val="004E7645"/>
    <w:rsid w:val="004F0E18"/>
    <w:rsid w:val="004F27F6"/>
    <w:rsid w:val="004F2AB0"/>
    <w:rsid w:val="004F37BF"/>
    <w:rsid w:val="004F60E9"/>
    <w:rsid w:val="004F7032"/>
    <w:rsid w:val="004F7BD1"/>
    <w:rsid w:val="004F7F09"/>
    <w:rsid w:val="0050040E"/>
    <w:rsid w:val="00501489"/>
    <w:rsid w:val="005020F0"/>
    <w:rsid w:val="005036AE"/>
    <w:rsid w:val="00504C2F"/>
    <w:rsid w:val="005073DD"/>
    <w:rsid w:val="005076AF"/>
    <w:rsid w:val="00507EA9"/>
    <w:rsid w:val="005120F7"/>
    <w:rsid w:val="00512B4F"/>
    <w:rsid w:val="00513A81"/>
    <w:rsid w:val="0051451E"/>
    <w:rsid w:val="005158DF"/>
    <w:rsid w:val="00517851"/>
    <w:rsid w:val="00517FD3"/>
    <w:rsid w:val="005200A0"/>
    <w:rsid w:val="00520454"/>
    <w:rsid w:val="00520C88"/>
    <w:rsid w:val="00520F28"/>
    <w:rsid w:val="00520F95"/>
    <w:rsid w:val="005213A0"/>
    <w:rsid w:val="00521C21"/>
    <w:rsid w:val="005233A3"/>
    <w:rsid w:val="005240CC"/>
    <w:rsid w:val="0052432D"/>
    <w:rsid w:val="00524726"/>
    <w:rsid w:val="00526C95"/>
    <w:rsid w:val="0052748B"/>
    <w:rsid w:val="005308D6"/>
    <w:rsid w:val="005324FD"/>
    <w:rsid w:val="00532833"/>
    <w:rsid w:val="00534105"/>
    <w:rsid w:val="00534509"/>
    <w:rsid w:val="00535659"/>
    <w:rsid w:val="005371DA"/>
    <w:rsid w:val="00541946"/>
    <w:rsid w:val="00543303"/>
    <w:rsid w:val="005439CD"/>
    <w:rsid w:val="00543D30"/>
    <w:rsid w:val="00544D6F"/>
    <w:rsid w:val="00544E12"/>
    <w:rsid w:val="005459F1"/>
    <w:rsid w:val="00546F64"/>
    <w:rsid w:val="00547E5D"/>
    <w:rsid w:val="0055166E"/>
    <w:rsid w:val="005521DA"/>
    <w:rsid w:val="00553D2D"/>
    <w:rsid w:val="005547D8"/>
    <w:rsid w:val="005560F8"/>
    <w:rsid w:val="0055680D"/>
    <w:rsid w:val="0055785C"/>
    <w:rsid w:val="00561210"/>
    <w:rsid w:val="00562232"/>
    <w:rsid w:val="00562234"/>
    <w:rsid w:val="00565EF7"/>
    <w:rsid w:val="00566B9B"/>
    <w:rsid w:val="005670B4"/>
    <w:rsid w:val="005710E6"/>
    <w:rsid w:val="0057144D"/>
    <w:rsid w:val="00572A1B"/>
    <w:rsid w:val="00573AAE"/>
    <w:rsid w:val="00574091"/>
    <w:rsid w:val="00574BFA"/>
    <w:rsid w:val="00574E60"/>
    <w:rsid w:val="00581765"/>
    <w:rsid w:val="00581768"/>
    <w:rsid w:val="00581987"/>
    <w:rsid w:val="005847EA"/>
    <w:rsid w:val="005867A7"/>
    <w:rsid w:val="0058685D"/>
    <w:rsid w:val="00586C9F"/>
    <w:rsid w:val="00590318"/>
    <w:rsid w:val="005904F5"/>
    <w:rsid w:val="0059050E"/>
    <w:rsid w:val="00591CE8"/>
    <w:rsid w:val="00595625"/>
    <w:rsid w:val="005960AB"/>
    <w:rsid w:val="00596C3A"/>
    <w:rsid w:val="0059782C"/>
    <w:rsid w:val="005A2045"/>
    <w:rsid w:val="005A484B"/>
    <w:rsid w:val="005A5D22"/>
    <w:rsid w:val="005A5EC0"/>
    <w:rsid w:val="005A6632"/>
    <w:rsid w:val="005A706D"/>
    <w:rsid w:val="005B0732"/>
    <w:rsid w:val="005B73EC"/>
    <w:rsid w:val="005B7DBA"/>
    <w:rsid w:val="005C0923"/>
    <w:rsid w:val="005C1501"/>
    <w:rsid w:val="005C20C8"/>
    <w:rsid w:val="005C3DB7"/>
    <w:rsid w:val="005C4838"/>
    <w:rsid w:val="005C4922"/>
    <w:rsid w:val="005C60FF"/>
    <w:rsid w:val="005C6667"/>
    <w:rsid w:val="005C6A95"/>
    <w:rsid w:val="005C6C8E"/>
    <w:rsid w:val="005C6DFE"/>
    <w:rsid w:val="005C76F8"/>
    <w:rsid w:val="005D0769"/>
    <w:rsid w:val="005D0EFD"/>
    <w:rsid w:val="005D2CC4"/>
    <w:rsid w:val="005D3BF4"/>
    <w:rsid w:val="005D6674"/>
    <w:rsid w:val="005E09C4"/>
    <w:rsid w:val="005E0EE1"/>
    <w:rsid w:val="005E25C4"/>
    <w:rsid w:val="005E30E9"/>
    <w:rsid w:val="005E4994"/>
    <w:rsid w:val="005E54EA"/>
    <w:rsid w:val="005E5847"/>
    <w:rsid w:val="005E6757"/>
    <w:rsid w:val="005F0132"/>
    <w:rsid w:val="005F0780"/>
    <w:rsid w:val="005F0D0C"/>
    <w:rsid w:val="005F109B"/>
    <w:rsid w:val="005F2144"/>
    <w:rsid w:val="005F2B0C"/>
    <w:rsid w:val="005F307D"/>
    <w:rsid w:val="005F36B1"/>
    <w:rsid w:val="005F3EE3"/>
    <w:rsid w:val="005F50C2"/>
    <w:rsid w:val="005F6E93"/>
    <w:rsid w:val="0060038E"/>
    <w:rsid w:val="0060095F"/>
    <w:rsid w:val="00602AA3"/>
    <w:rsid w:val="00602DCB"/>
    <w:rsid w:val="006040E9"/>
    <w:rsid w:val="006056B8"/>
    <w:rsid w:val="006066AB"/>
    <w:rsid w:val="006067BE"/>
    <w:rsid w:val="006070B5"/>
    <w:rsid w:val="00611C5C"/>
    <w:rsid w:val="00612177"/>
    <w:rsid w:val="00612829"/>
    <w:rsid w:val="006129AF"/>
    <w:rsid w:val="0061309B"/>
    <w:rsid w:val="00616B3A"/>
    <w:rsid w:val="00621B24"/>
    <w:rsid w:val="00623CA0"/>
    <w:rsid w:val="00623D81"/>
    <w:rsid w:val="00624415"/>
    <w:rsid w:val="0062504C"/>
    <w:rsid w:val="00626714"/>
    <w:rsid w:val="00627689"/>
    <w:rsid w:val="00627DB5"/>
    <w:rsid w:val="00627E01"/>
    <w:rsid w:val="00630A77"/>
    <w:rsid w:val="00630B03"/>
    <w:rsid w:val="00632057"/>
    <w:rsid w:val="0063294E"/>
    <w:rsid w:val="00632E50"/>
    <w:rsid w:val="0063336A"/>
    <w:rsid w:val="00633C5D"/>
    <w:rsid w:val="00633E24"/>
    <w:rsid w:val="00634038"/>
    <w:rsid w:val="006340C8"/>
    <w:rsid w:val="00635ADA"/>
    <w:rsid w:val="00636464"/>
    <w:rsid w:val="00636E2B"/>
    <w:rsid w:val="00640BEB"/>
    <w:rsid w:val="00641947"/>
    <w:rsid w:val="006421C8"/>
    <w:rsid w:val="00644363"/>
    <w:rsid w:val="00644593"/>
    <w:rsid w:val="00644F6A"/>
    <w:rsid w:val="00645EE0"/>
    <w:rsid w:val="00646C66"/>
    <w:rsid w:val="0064755B"/>
    <w:rsid w:val="00647876"/>
    <w:rsid w:val="00647EA3"/>
    <w:rsid w:val="00650023"/>
    <w:rsid w:val="00650C87"/>
    <w:rsid w:val="0065147A"/>
    <w:rsid w:val="00654AD8"/>
    <w:rsid w:val="00655C97"/>
    <w:rsid w:val="00655CF1"/>
    <w:rsid w:val="006570AE"/>
    <w:rsid w:val="0066382E"/>
    <w:rsid w:val="00664FEC"/>
    <w:rsid w:val="006665CF"/>
    <w:rsid w:val="00666D3D"/>
    <w:rsid w:val="006672FF"/>
    <w:rsid w:val="00670547"/>
    <w:rsid w:val="006720DD"/>
    <w:rsid w:val="0067321E"/>
    <w:rsid w:val="00673AD0"/>
    <w:rsid w:val="0067458B"/>
    <w:rsid w:val="00675930"/>
    <w:rsid w:val="006760DE"/>
    <w:rsid w:val="00676B80"/>
    <w:rsid w:val="00680AA7"/>
    <w:rsid w:val="00684118"/>
    <w:rsid w:val="006848ED"/>
    <w:rsid w:val="00687F2D"/>
    <w:rsid w:val="006907D8"/>
    <w:rsid w:val="00691BC5"/>
    <w:rsid w:val="00692BE9"/>
    <w:rsid w:val="00696EAF"/>
    <w:rsid w:val="006A1F67"/>
    <w:rsid w:val="006A2989"/>
    <w:rsid w:val="006A317C"/>
    <w:rsid w:val="006A39BB"/>
    <w:rsid w:val="006A5311"/>
    <w:rsid w:val="006A553A"/>
    <w:rsid w:val="006A5FCC"/>
    <w:rsid w:val="006A6858"/>
    <w:rsid w:val="006A6DCD"/>
    <w:rsid w:val="006A7F73"/>
    <w:rsid w:val="006B3138"/>
    <w:rsid w:val="006B3FA0"/>
    <w:rsid w:val="006B46AB"/>
    <w:rsid w:val="006B5AD5"/>
    <w:rsid w:val="006B5E49"/>
    <w:rsid w:val="006C0794"/>
    <w:rsid w:val="006C0FA1"/>
    <w:rsid w:val="006C32A2"/>
    <w:rsid w:val="006C562E"/>
    <w:rsid w:val="006C69B1"/>
    <w:rsid w:val="006C7C0E"/>
    <w:rsid w:val="006D0878"/>
    <w:rsid w:val="006D0984"/>
    <w:rsid w:val="006D1397"/>
    <w:rsid w:val="006D1E4F"/>
    <w:rsid w:val="006D2E7C"/>
    <w:rsid w:val="006D3802"/>
    <w:rsid w:val="006D614A"/>
    <w:rsid w:val="006D6D13"/>
    <w:rsid w:val="006D6EA5"/>
    <w:rsid w:val="006D71E6"/>
    <w:rsid w:val="006D783B"/>
    <w:rsid w:val="006E07ED"/>
    <w:rsid w:val="006E1E14"/>
    <w:rsid w:val="006E31BE"/>
    <w:rsid w:val="006E56F6"/>
    <w:rsid w:val="006E5D75"/>
    <w:rsid w:val="006E7D84"/>
    <w:rsid w:val="006F0013"/>
    <w:rsid w:val="006F1946"/>
    <w:rsid w:val="006F2550"/>
    <w:rsid w:val="006F4F41"/>
    <w:rsid w:val="006F5819"/>
    <w:rsid w:val="006F5C5C"/>
    <w:rsid w:val="006F62DE"/>
    <w:rsid w:val="006F64A0"/>
    <w:rsid w:val="006F758A"/>
    <w:rsid w:val="00700457"/>
    <w:rsid w:val="00701448"/>
    <w:rsid w:val="007016DC"/>
    <w:rsid w:val="00701B53"/>
    <w:rsid w:val="00702399"/>
    <w:rsid w:val="007023D4"/>
    <w:rsid w:val="0070253E"/>
    <w:rsid w:val="00702BA1"/>
    <w:rsid w:val="00703982"/>
    <w:rsid w:val="007040D3"/>
    <w:rsid w:val="00705734"/>
    <w:rsid w:val="007063DD"/>
    <w:rsid w:val="00706B1A"/>
    <w:rsid w:val="0071097E"/>
    <w:rsid w:val="00711FBB"/>
    <w:rsid w:val="00714899"/>
    <w:rsid w:val="00714FD5"/>
    <w:rsid w:val="007158CD"/>
    <w:rsid w:val="0071796C"/>
    <w:rsid w:val="00725CF2"/>
    <w:rsid w:val="00726B1D"/>
    <w:rsid w:val="00727988"/>
    <w:rsid w:val="00730880"/>
    <w:rsid w:val="00730F06"/>
    <w:rsid w:val="00731113"/>
    <w:rsid w:val="0073295F"/>
    <w:rsid w:val="007335ED"/>
    <w:rsid w:val="00733DA3"/>
    <w:rsid w:val="0073470B"/>
    <w:rsid w:val="00734A6C"/>
    <w:rsid w:val="00735877"/>
    <w:rsid w:val="00737B44"/>
    <w:rsid w:val="00740175"/>
    <w:rsid w:val="0074403F"/>
    <w:rsid w:val="00747F58"/>
    <w:rsid w:val="0075104F"/>
    <w:rsid w:val="007517F7"/>
    <w:rsid w:val="00751B46"/>
    <w:rsid w:val="00752BB5"/>
    <w:rsid w:val="007539DD"/>
    <w:rsid w:val="00754D5D"/>
    <w:rsid w:val="007552F3"/>
    <w:rsid w:val="00757408"/>
    <w:rsid w:val="0075753C"/>
    <w:rsid w:val="0076085B"/>
    <w:rsid w:val="00761F9C"/>
    <w:rsid w:val="00762065"/>
    <w:rsid w:val="007623E9"/>
    <w:rsid w:val="0076444D"/>
    <w:rsid w:val="007673D5"/>
    <w:rsid w:val="00767DFB"/>
    <w:rsid w:val="00770279"/>
    <w:rsid w:val="007705B6"/>
    <w:rsid w:val="00774404"/>
    <w:rsid w:val="00774BE6"/>
    <w:rsid w:val="00775B2E"/>
    <w:rsid w:val="00776985"/>
    <w:rsid w:val="00776A28"/>
    <w:rsid w:val="00777875"/>
    <w:rsid w:val="00780D26"/>
    <w:rsid w:val="00780EF0"/>
    <w:rsid w:val="007822B3"/>
    <w:rsid w:val="00782597"/>
    <w:rsid w:val="00785FD9"/>
    <w:rsid w:val="0078601E"/>
    <w:rsid w:val="00786215"/>
    <w:rsid w:val="00787D74"/>
    <w:rsid w:val="00792AF3"/>
    <w:rsid w:val="00792E8A"/>
    <w:rsid w:val="007937F9"/>
    <w:rsid w:val="00793BEC"/>
    <w:rsid w:val="00794403"/>
    <w:rsid w:val="0079450E"/>
    <w:rsid w:val="00795DAD"/>
    <w:rsid w:val="007A0900"/>
    <w:rsid w:val="007A0D7D"/>
    <w:rsid w:val="007A3102"/>
    <w:rsid w:val="007A35C3"/>
    <w:rsid w:val="007A367B"/>
    <w:rsid w:val="007A48EE"/>
    <w:rsid w:val="007A6DFF"/>
    <w:rsid w:val="007A744B"/>
    <w:rsid w:val="007B02EA"/>
    <w:rsid w:val="007B136A"/>
    <w:rsid w:val="007B1CFB"/>
    <w:rsid w:val="007B529D"/>
    <w:rsid w:val="007B5BA9"/>
    <w:rsid w:val="007C0C76"/>
    <w:rsid w:val="007C10A7"/>
    <w:rsid w:val="007C1338"/>
    <w:rsid w:val="007C1B59"/>
    <w:rsid w:val="007C2AA5"/>
    <w:rsid w:val="007C34F9"/>
    <w:rsid w:val="007C3815"/>
    <w:rsid w:val="007C4084"/>
    <w:rsid w:val="007C49AE"/>
    <w:rsid w:val="007C61AB"/>
    <w:rsid w:val="007C68C7"/>
    <w:rsid w:val="007C6E0E"/>
    <w:rsid w:val="007C7B32"/>
    <w:rsid w:val="007D02FF"/>
    <w:rsid w:val="007D10E4"/>
    <w:rsid w:val="007D4087"/>
    <w:rsid w:val="007D41C1"/>
    <w:rsid w:val="007D4D0C"/>
    <w:rsid w:val="007D56BD"/>
    <w:rsid w:val="007D65E5"/>
    <w:rsid w:val="007D7213"/>
    <w:rsid w:val="007D755F"/>
    <w:rsid w:val="007D7796"/>
    <w:rsid w:val="007E0FA5"/>
    <w:rsid w:val="007E15D5"/>
    <w:rsid w:val="007E17AA"/>
    <w:rsid w:val="007E2299"/>
    <w:rsid w:val="007E3043"/>
    <w:rsid w:val="007E378A"/>
    <w:rsid w:val="007E3C66"/>
    <w:rsid w:val="007E5128"/>
    <w:rsid w:val="007E5622"/>
    <w:rsid w:val="007E79F3"/>
    <w:rsid w:val="007F19DF"/>
    <w:rsid w:val="007F3447"/>
    <w:rsid w:val="007F41A4"/>
    <w:rsid w:val="007F4CA7"/>
    <w:rsid w:val="007F5E90"/>
    <w:rsid w:val="007F7D73"/>
    <w:rsid w:val="008003E3"/>
    <w:rsid w:val="00800A4A"/>
    <w:rsid w:val="0080165E"/>
    <w:rsid w:val="00801B1D"/>
    <w:rsid w:val="00801DC7"/>
    <w:rsid w:val="00802074"/>
    <w:rsid w:val="008020F8"/>
    <w:rsid w:val="008031FA"/>
    <w:rsid w:val="00803599"/>
    <w:rsid w:val="008035B5"/>
    <w:rsid w:val="0080368B"/>
    <w:rsid w:val="008047E6"/>
    <w:rsid w:val="008050B7"/>
    <w:rsid w:val="00805C27"/>
    <w:rsid w:val="0080699F"/>
    <w:rsid w:val="008107E3"/>
    <w:rsid w:val="0081195F"/>
    <w:rsid w:val="00812B7D"/>
    <w:rsid w:val="00812F39"/>
    <w:rsid w:val="00814124"/>
    <w:rsid w:val="00815D99"/>
    <w:rsid w:val="00823E88"/>
    <w:rsid w:val="00824162"/>
    <w:rsid w:val="008264E6"/>
    <w:rsid w:val="00827BDE"/>
    <w:rsid w:val="008323E0"/>
    <w:rsid w:val="00832671"/>
    <w:rsid w:val="00832B4B"/>
    <w:rsid w:val="00833113"/>
    <w:rsid w:val="00833AE0"/>
    <w:rsid w:val="00833B67"/>
    <w:rsid w:val="008341A1"/>
    <w:rsid w:val="00834A7F"/>
    <w:rsid w:val="008362A5"/>
    <w:rsid w:val="0083636D"/>
    <w:rsid w:val="00840420"/>
    <w:rsid w:val="00841D8B"/>
    <w:rsid w:val="00844BF9"/>
    <w:rsid w:val="008451E8"/>
    <w:rsid w:val="008453FE"/>
    <w:rsid w:val="008503DA"/>
    <w:rsid w:val="00850CE4"/>
    <w:rsid w:val="00851807"/>
    <w:rsid w:val="00851984"/>
    <w:rsid w:val="00852A69"/>
    <w:rsid w:val="00855106"/>
    <w:rsid w:val="00855AEB"/>
    <w:rsid w:val="0085695D"/>
    <w:rsid w:val="00856A9B"/>
    <w:rsid w:val="00856D46"/>
    <w:rsid w:val="00862993"/>
    <w:rsid w:val="00862F6E"/>
    <w:rsid w:val="0086341C"/>
    <w:rsid w:val="00863603"/>
    <w:rsid w:val="008638CA"/>
    <w:rsid w:val="00865B63"/>
    <w:rsid w:val="0086723F"/>
    <w:rsid w:val="0087158E"/>
    <w:rsid w:val="00872CE6"/>
    <w:rsid w:val="008737DB"/>
    <w:rsid w:val="00873B7A"/>
    <w:rsid w:val="00874EBA"/>
    <w:rsid w:val="0087686C"/>
    <w:rsid w:val="008774B9"/>
    <w:rsid w:val="00877FA9"/>
    <w:rsid w:val="00881EA6"/>
    <w:rsid w:val="00881FB3"/>
    <w:rsid w:val="008856E9"/>
    <w:rsid w:val="00887302"/>
    <w:rsid w:val="00890CEC"/>
    <w:rsid w:val="00891CD5"/>
    <w:rsid w:val="0089251A"/>
    <w:rsid w:val="00892B61"/>
    <w:rsid w:val="008930F6"/>
    <w:rsid w:val="008935B1"/>
    <w:rsid w:val="00893BAB"/>
    <w:rsid w:val="008943A8"/>
    <w:rsid w:val="00894B93"/>
    <w:rsid w:val="00895CA2"/>
    <w:rsid w:val="00896170"/>
    <w:rsid w:val="00896BFF"/>
    <w:rsid w:val="00896E2B"/>
    <w:rsid w:val="00896F18"/>
    <w:rsid w:val="00897851"/>
    <w:rsid w:val="008A0670"/>
    <w:rsid w:val="008A0E2F"/>
    <w:rsid w:val="008A2181"/>
    <w:rsid w:val="008A3BD7"/>
    <w:rsid w:val="008A4263"/>
    <w:rsid w:val="008A439C"/>
    <w:rsid w:val="008A6E84"/>
    <w:rsid w:val="008A74A3"/>
    <w:rsid w:val="008A7FE7"/>
    <w:rsid w:val="008B0219"/>
    <w:rsid w:val="008B1CF5"/>
    <w:rsid w:val="008B22C9"/>
    <w:rsid w:val="008B3EFB"/>
    <w:rsid w:val="008B6C99"/>
    <w:rsid w:val="008B748C"/>
    <w:rsid w:val="008B783F"/>
    <w:rsid w:val="008C3948"/>
    <w:rsid w:val="008C4194"/>
    <w:rsid w:val="008C515B"/>
    <w:rsid w:val="008C6DA8"/>
    <w:rsid w:val="008C730E"/>
    <w:rsid w:val="008D03B1"/>
    <w:rsid w:val="008D0EB8"/>
    <w:rsid w:val="008D1327"/>
    <w:rsid w:val="008D300A"/>
    <w:rsid w:val="008D3D70"/>
    <w:rsid w:val="008D4B40"/>
    <w:rsid w:val="008E0737"/>
    <w:rsid w:val="008E0999"/>
    <w:rsid w:val="008E2D99"/>
    <w:rsid w:val="008E325D"/>
    <w:rsid w:val="008E3667"/>
    <w:rsid w:val="008E491F"/>
    <w:rsid w:val="008E6CD7"/>
    <w:rsid w:val="008E7278"/>
    <w:rsid w:val="008F0A53"/>
    <w:rsid w:val="008F1E4B"/>
    <w:rsid w:val="008F4009"/>
    <w:rsid w:val="008F6DE6"/>
    <w:rsid w:val="009012AD"/>
    <w:rsid w:val="0090449C"/>
    <w:rsid w:val="009060C1"/>
    <w:rsid w:val="009073E6"/>
    <w:rsid w:val="00907E8A"/>
    <w:rsid w:val="009104EB"/>
    <w:rsid w:val="0091127E"/>
    <w:rsid w:val="009113B8"/>
    <w:rsid w:val="0091148D"/>
    <w:rsid w:val="00911739"/>
    <w:rsid w:val="00912582"/>
    <w:rsid w:val="009135A3"/>
    <w:rsid w:val="0091363F"/>
    <w:rsid w:val="00913E30"/>
    <w:rsid w:val="00915796"/>
    <w:rsid w:val="00916274"/>
    <w:rsid w:val="00916925"/>
    <w:rsid w:val="009169FD"/>
    <w:rsid w:val="00917820"/>
    <w:rsid w:val="00917E83"/>
    <w:rsid w:val="0092013A"/>
    <w:rsid w:val="009204F3"/>
    <w:rsid w:val="00920C25"/>
    <w:rsid w:val="0092127E"/>
    <w:rsid w:val="00921637"/>
    <w:rsid w:val="009218AC"/>
    <w:rsid w:val="009224AB"/>
    <w:rsid w:val="00923587"/>
    <w:rsid w:val="00924253"/>
    <w:rsid w:val="0092774E"/>
    <w:rsid w:val="009305D2"/>
    <w:rsid w:val="00932BD0"/>
    <w:rsid w:val="009342C7"/>
    <w:rsid w:val="0093653D"/>
    <w:rsid w:val="00936B19"/>
    <w:rsid w:val="00937689"/>
    <w:rsid w:val="0094235C"/>
    <w:rsid w:val="00944A76"/>
    <w:rsid w:val="00946851"/>
    <w:rsid w:val="009473AC"/>
    <w:rsid w:val="00951646"/>
    <w:rsid w:val="00953A13"/>
    <w:rsid w:val="009542F5"/>
    <w:rsid w:val="00956297"/>
    <w:rsid w:val="00960FDF"/>
    <w:rsid w:val="009610B5"/>
    <w:rsid w:val="009618D4"/>
    <w:rsid w:val="00962126"/>
    <w:rsid w:val="00962635"/>
    <w:rsid w:val="00962B86"/>
    <w:rsid w:val="009649CF"/>
    <w:rsid w:val="009655EA"/>
    <w:rsid w:val="009659D6"/>
    <w:rsid w:val="00966ABD"/>
    <w:rsid w:val="009674D7"/>
    <w:rsid w:val="0096750A"/>
    <w:rsid w:val="00971F93"/>
    <w:rsid w:val="00973242"/>
    <w:rsid w:val="009752C2"/>
    <w:rsid w:val="0097633F"/>
    <w:rsid w:val="009766BD"/>
    <w:rsid w:val="0097747B"/>
    <w:rsid w:val="00977F0E"/>
    <w:rsid w:val="0098096B"/>
    <w:rsid w:val="00981375"/>
    <w:rsid w:val="009816FD"/>
    <w:rsid w:val="00981BC1"/>
    <w:rsid w:val="00981BC8"/>
    <w:rsid w:val="009871B7"/>
    <w:rsid w:val="009871E9"/>
    <w:rsid w:val="0099090E"/>
    <w:rsid w:val="00990DE0"/>
    <w:rsid w:val="00992039"/>
    <w:rsid w:val="00992444"/>
    <w:rsid w:val="00993297"/>
    <w:rsid w:val="00995C60"/>
    <w:rsid w:val="00996604"/>
    <w:rsid w:val="00996E20"/>
    <w:rsid w:val="009A0509"/>
    <w:rsid w:val="009A0921"/>
    <w:rsid w:val="009A09CD"/>
    <w:rsid w:val="009A2230"/>
    <w:rsid w:val="009A28B3"/>
    <w:rsid w:val="009A348B"/>
    <w:rsid w:val="009A3BF8"/>
    <w:rsid w:val="009A3C10"/>
    <w:rsid w:val="009A4790"/>
    <w:rsid w:val="009A47D3"/>
    <w:rsid w:val="009A526F"/>
    <w:rsid w:val="009A557E"/>
    <w:rsid w:val="009A5588"/>
    <w:rsid w:val="009A5A61"/>
    <w:rsid w:val="009A6576"/>
    <w:rsid w:val="009A6626"/>
    <w:rsid w:val="009A79FE"/>
    <w:rsid w:val="009A7F33"/>
    <w:rsid w:val="009A7FDF"/>
    <w:rsid w:val="009B054C"/>
    <w:rsid w:val="009B0D20"/>
    <w:rsid w:val="009B1FBC"/>
    <w:rsid w:val="009B2220"/>
    <w:rsid w:val="009B2C87"/>
    <w:rsid w:val="009B3586"/>
    <w:rsid w:val="009B3BD0"/>
    <w:rsid w:val="009B589A"/>
    <w:rsid w:val="009B6477"/>
    <w:rsid w:val="009C02CF"/>
    <w:rsid w:val="009C0A60"/>
    <w:rsid w:val="009C1368"/>
    <w:rsid w:val="009C4601"/>
    <w:rsid w:val="009C5A92"/>
    <w:rsid w:val="009C6C44"/>
    <w:rsid w:val="009C7D5E"/>
    <w:rsid w:val="009D01B0"/>
    <w:rsid w:val="009D0469"/>
    <w:rsid w:val="009D0C43"/>
    <w:rsid w:val="009D11D2"/>
    <w:rsid w:val="009D2D7F"/>
    <w:rsid w:val="009D4F15"/>
    <w:rsid w:val="009D6729"/>
    <w:rsid w:val="009D7775"/>
    <w:rsid w:val="009D7A53"/>
    <w:rsid w:val="009E067D"/>
    <w:rsid w:val="009E10FA"/>
    <w:rsid w:val="009E2FBD"/>
    <w:rsid w:val="009E35C0"/>
    <w:rsid w:val="009E3F7F"/>
    <w:rsid w:val="009E405E"/>
    <w:rsid w:val="009E4532"/>
    <w:rsid w:val="009E46D5"/>
    <w:rsid w:val="009E4B8F"/>
    <w:rsid w:val="009E5373"/>
    <w:rsid w:val="009E53B2"/>
    <w:rsid w:val="009E76A4"/>
    <w:rsid w:val="009E7C56"/>
    <w:rsid w:val="009F0211"/>
    <w:rsid w:val="009F1113"/>
    <w:rsid w:val="009F2CAD"/>
    <w:rsid w:val="009F2F02"/>
    <w:rsid w:val="009F418D"/>
    <w:rsid w:val="009F5147"/>
    <w:rsid w:val="009F5D5B"/>
    <w:rsid w:val="009F6004"/>
    <w:rsid w:val="009F6723"/>
    <w:rsid w:val="009F6840"/>
    <w:rsid w:val="009F7645"/>
    <w:rsid w:val="009F7A30"/>
    <w:rsid w:val="009F7F42"/>
    <w:rsid w:val="00A002F6"/>
    <w:rsid w:val="00A00339"/>
    <w:rsid w:val="00A024C0"/>
    <w:rsid w:val="00A02EFE"/>
    <w:rsid w:val="00A03043"/>
    <w:rsid w:val="00A05F47"/>
    <w:rsid w:val="00A06CD1"/>
    <w:rsid w:val="00A07B4A"/>
    <w:rsid w:val="00A10CCE"/>
    <w:rsid w:val="00A13F76"/>
    <w:rsid w:val="00A14841"/>
    <w:rsid w:val="00A15331"/>
    <w:rsid w:val="00A1645E"/>
    <w:rsid w:val="00A165C2"/>
    <w:rsid w:val="00A16F94"/>
    <w:rsid w:val="00A22262"/>
    <w:rsid w:val="00A2288B"/>
    <w:rsid w:val="00A242AA"/>
    <w:rsid w:val="00A24568"/>
    <w:rsid w:val="00A24CB2"/>
    <w:rsid w:val="00A253FE"/>
    <w:rsid w:val="00A25A0A"/>
    <w:rsid w:val="00A25FB4"/>
    <w:rsid w:val="00A273D6"/>
    <w:rsid w:val="00A278CB"/>
    <w:rsid w:val="00A31370"/>
    <w:rsid w:val="00A31A64"/>
    <w:rsid w:val="00A324BA"/>
    <w:rsid w:val="00A346DC"/>
    <w:rsid w:val="00A37F95"/>
    <w:rsid w:val="00A40220"/>
    <w:rsid w:val="00A41DF8"/>
    <w:rsid w:val="00A43AC8"/>
    <w:rsid w:val="00A44599"/>
    <w:rsid w:val="00A45CFD"/>
    <w:rsid w:val="00A4751E"/>
    <w:rsid w:val="00A47C7E"/>
    <w:rsid w:val="00A5092F"/>
    <w:rsid w:val="00A50FC2"/>
    <w:rsid w:val="00A52A01"/>
    <w:rsid w:val="00A53C46"/>
    <w:rsid w:val="00A543F2"/>
    <w:rsid w:val="00A5522D"/>
    <w:rsid w:val="00A557CB"/>
    <w:rsid w:val="00A57C22"/>
    <w:rsid w:val="00A609E0"/>
    <w:rsid w:val="00A62DB5"/>
    <w:rsid w:val="00A63B72"/>
    <w:rsid w:val="00A644A3"/>
    <w:rsid w:val="00A6471F"/>
    <w:rsid w:val="00A670D9"/>
    <w:rsid w:val="00A70509"/>
    <w:rsid w:val="00A70715"/>
    <w:rsid w:val="00A70A82"/>
    <w:rsid w:val="00A71049"/>
    <w:rsid w:val="00A710CA"/>
    <w:rsid w:val="00A72A70"/>
    <w:rsid w:val="00A73AED"/>
    <w:rsid w:val="00A744F9"/>
    <w:rsid w:val="00A75E11"/>
    <w:rsid w:val="00A75E2F"/>
    <w:rsid w:val="00A76D75"/>
    <w:rsid w:val="00A80C70"/>
    <w:rsid w:val="00A8182F"/>
    <w:rsid w:val="00A81FE4"/>
    <w:rsid w:val="00A83230"/>
    <w:rsid w:val="00A853B0"/>
    <w:rsid w:val="00A855AF"/>
    <w:rsid w:val="00A86145"/>
    <w:rsid w:val="00A8663A"/>
    <w:rsid w:val="00A87AA2"/>
    <w:rsid w:val="00A910F5"/>
    <w:rsid w:val="00A91A21"/>
    <w:rsid w:val="00A91E53"/>
    <w:rsid w:val="00A922D7"/>
    <w:rsid w:val="00A92D13"/>
    <w:rsid w:val="00A97358"/>
    <w:rsid w:val="00A978BC"/>
    <w:rsid w:val="00AA0DB9"/>
    <w:rsid w:val="00AA1AC6"/>
    <w:rsid w:val="00AA49BE"/>
    <w:rsid w:val="00AA5AC9"/>
    <w:rsid w:val="00AA6E7B"/>
    <w:rsid w:val="00AA74BD"/>
    <w:rsid w:val="00AB1378"/>
    <w:rsid w:val="00AB146F"/>
    <w:rsid w:val="00AB14BB"/>
    <w:rsid w:val="00AB158E"/>
    <w:rsid w:val="00AB2F68"/>
    <w:rsid w:val="00AB6808"/>
    <w:rsid w:val="00AB6BB0"/>
    <w:rsid w:val="00AC1DA6"/>
    <w:rsid w:val="00AC3C7E"/>
    <w:rsid w:val="00AC3F78"/>
    <w:rsid w:val="00AC59C3"/>
    <w:rsid w:val="00AC7C94"/>
    <w:rsid w:val="00AD0136"/>
    <w:rsid w:val="00AD061E"/>
    <w:rsid w:val="00AD1C5D"/>
    <w:rsid w:val="00AD1C83"/>
    <w:rsid w:val="00AD22A4"/>
    <w:rsid w:val="00AD30AC"/>
    <w:rsid w:val="00AD31D7"/>
    <w:rsid w:val="00AD4714"/>
    <w:rsid w:val="00AE1808"/>
    <w:rsid w:val="00AE264A"/>
    <w:rsid w:val="00AE2B50"/>
    <w:rsid w:val="00AE2DA4"/>
    <w:rsid w:val="00AE3854"/>
    <w:rsid w:val="00AE49E6"/>
    <w:rsid w:val="00AE5C1A"/>
    <w:rsid w:val="00AE658C"/>
    <w:rsid w:val="00AE6C23"/>
    <w:rsid w:val="00AE6CC5"/>
    <w:rsid w:val="00AE7764"/>
    <w:rsid w:val="00AF16F0"/>
    <w:rsid w:val="00AF2643"/>
    <w:rsid w:val="00AF28F3"/>
    <w:rsid w:val="00AF3E10"/>
    <w:rsid w:val="00AF6596"/>
    <w:rsid w:val="00B00DF0"/>
    <w:rsid w:val="00B01ECB"/>
    <w:rsid w:val="00B02896"/>
    <w:rsid w:val="00B02CCF"/>
    <w:rsid w:val="00B03155"/>
    <w:rsid w:val="00B041DE"/>
    <w:rsid w:val="00B058D8"/>
    <w:rsid w:val="00B07C57"/>
    <w:rsid w:val="00B1084B"/>
    <w:rsid w:val="00B10BF6"/>
    <w:rsid w:val="00B12459"/>
    <w:rsid w:val="00B129EA"/>
    <w:rsid w:val="00B1335D"/>
    <w:rsid w:val="00B1393B"/>
    <w:rsid w:val="00B151BB"/>
    <w:rsid w:val="00B179F3"/>
    <w:rsid w:val="00B20C9C"/>
    <w:rsid w:val="00B20F83"/>
    <w:rsid w:val="00B21008"/>
    <w:rsid w:val="00B2154C"/>
    <w:rsid w:val="00B22FDE"/>
    <w:rsid w:val="00B25985"/>
    <w:rsid w:val="00B25B76"/>
    <w:rsid w:val="00B25D6B"/>
    <w:rsid w:val="00B25EEF"/>
    <w:rsid w:val="00B26831"/>
    <w:rsid w:val="00B274A6"/>
    <w:rsid w:val="00B30224"/>
    <w:rsid w:val="00B349E9"/>
    <w:rsid w:val="00B36481"/>
    <w:rsid w:val="00B36DA6"/>
    <w:rsid w:val="00B371D5"/>
    <w:rsid w:val="00B41A68"/>
    <w:rsid w:val="00B4314F"/>
    <w:rsid w:val="00B44E21"/>
    <w:rsid w:val="00B45BA0"/>
    <w:rsid w:val="00B47710"/>
    <w:rsid w:val="00B508E3"/>
    <w:rsid w:val="00B5091B"/>
    <w:rsid w:val="00B5260D"/>
    <w:rsid w:val="00B52D13"/>
    <w:rsid w:val="00B52D9A"/>
    <w:rsid w:val="00B52E60"/>
    <w:rsid w:val="00B5501B"/>
    <w:rsid w:val="00B55E97"/>
    <w:rsid w:val="00B56145"/>
    <w:rsid w:val="00B64F78"/>
    <w:rsid w:val="00B65524"/>
    <w:rsid w:val="00B66695"/>
    <w:rsid w:val="00B66B9C"/>
    <w:rsid w:val="00B67154"/>
    <w:rsid w:val="00B672BC"/>
    <w:rsid w:val="00B675CC"/>
    <w:rsid w:val="00B67B76"/>
    <w:rsid w:val="00B67CBE"/>
    <w:rsid w:val="00B7016B"/>
    <w:rsid w:val="00B70BD5"/>
    <w:rsid w:val="00B71290"/>
    <w:rsid w:val="00B7197E"/>
    <w:rsid w:val="00B7198E"/>
    <w:rsid w:val="00B7359D"/>
    <w:rsid w:val="00B74624"/>
    <w:rsid w:val="00B75EB0"/>
    <w:rsid w:val="00B76A12"/>
    <w:rsid w:val="00B76D7F"/>
    <w:rsid w:val="00B77044"/>
    <w:rsid w:val="00B826D2"/>
    <w:rsid w:val="00B84DA3"/>
    <w:rsid w:val="00B8659C"/>
    <w:rsid w:val="00B921DC"/>
    <w:rsid w:val="00B944A0"/>
    <w:rsid w:val="00B9527E"/>
    <w:rsid w:val="00B9599C"/>
    <w:rsid w:val="00B95AC0"/>
    <w:rsid w:val="00B964F6"/>
    <w:rsid w:val="00BA29F3"/>
    <w:rsid w:val="00BA2C18"/>
    <w:rsid w:val="00BA3286"/>
    <w:rsid w:val="00BA381E"/>
    <w:rsid w:val="00BA455E"/>
    <w:rsid w:val="00BA539F"/>
    <w:rsid w:val="00BA58D8"/>
    <w:rsid w:val="00BA609C"/>
    <w:rsid w:val="00BA68B2"/>
    <w:rsid w:val="00BA792B"/>
    <w:rsid w:val="00BB1492"/>
    <w:rsid w:val="00BB2F3A"/>
    <w:rsid w:val="00BB52DD"/>
    <w:rsid w:val="00BB66CF"/>
    <w:rsid w:val="00BB6EA2"/>
    <w:rsid w:val="00BC0376"/>
    <w:rsid w:val="00BD09C6"/>
    <w:rsid w:val="00BD2D02"/>
    <w:rsid w:val="00BD2E77"/>
    <w:rsid w:val="00BD382C"/>
    <w:rsid w:val="00BD49B8"/>
    <w:rsid w:val="00BD5100"/>
    <w:rsid w:val="00BD5749"/>
    <w:rsid w:val="00BD6231"/>
    <w:rsid w:val="00BD740A"/>
    <w:rsid w:val="00BE018F"/>
    <w:rsid w:val="00BE1D95"/>
    <w:rsid w:val="00BE20D3"/>
    <w:rsid w:val="00BE4D59"/>
    <w:rsid w:val="00BE715B"/>
    <w:rsid w:val="00BE793D"/>
    <w:rsid w:val="00BF16E2"/>
    <w:rsid w:val="00BF23F3"/>
    <w:rsid w:val="00BF3FA2"/>
    <w:rsid w:val="00BF4070"/>
    <w:rsid w:val="00BF4E8A"/>
    <w:rsid w:val="00BF6A61"/>
    <w:rsid w:val="00BF712E"/>
    <w:rsid w:val="00C00C70"/>
    <w:rsid w:val="00C0230D"/>
    <w:rsid w:val="00C02EC9"/>
    <w:rsid w:val="00C03010"/>
    <w:rsid w:val="00C03C77"/>
    <w:rsid w:val="00C04ECB"/>
    <w:rsid w:val="00C054A5"/>
    <w:rsid w:val="00C05DD8"/>
    <w:rsid w:val="00C0635A"/>
    <w:rsid w:val="00C078D5"/>
    <w:rsid w:val="00C12211"/>
    <w:rsid w:val="00C12DFD"/>
    <w:rsid w:val="00C1654F"/>
    <w:rsid w:val="00C166F8"/>
    <w:rsid w:val="00C16DBB"/>
    <w:rsid w:val="00C17FA0"/>
    <w:rsid w:val="00C209AF"/>
    <w:rsid w:val="00C22C51"/>
    <w:rsid w:val="00C24EB9"/>
    <w:rsid w:val="00C3075F"/>
    <w:rsid w:val="00C30E8A"/>
    <w:rsid w:val="00C31BF6"/>
    <w:rsid w:val="00C32F83"/>
    <w:rsid w:val="00C37F0F"/>
    <w:rsid w:val="00C413AC"/>
    <w:rsid w:val="00C41CA5"/>
    <w:rsid w:val="00C424B4"/>
    <w:rsid w:val="00C44471"/>
    <w:rsid w:val="00C45C97"/>
    <w:rsid w:val="00C47029"/>
    <w:rsid w:val="00C4717E"/>
    <w:rsid w:val="00C47917"/>
    <w:rsid w:val="00C51311"/>
    <w:rsid w:val="00C52F87"/>
    <w:rsid w:val="00C5396E"/>
    <w:rsid w:val="00C53D4D"/>
    <w:rsid w:val="00C53D5F"/>
    <w:rsid w:val="00C5464A"/>
    <w:rsid w:val="00C56F2F"/>
    <w:rsid w:val="00C575F9"/>
    <w:rsid w:val="00C57DAF"/>
    <w:rsid w:val="00C57EC4"/>
    <w:rsid w:val="00C60D58"/>
    <w:rsid w:val="00C61CAB"/>
    <w:rsid w:val="00C61CD8"/>
    <w:rsid w:val="00C6394A"/>
    <w:rsid w:val="00C67FAC"/>
    <w:rsid w:val="00C70466"/>
    <w:rsid w:val="00C70555"/>
    <w:rsid w:val="00C705EC"/>
    <w:rsid w:val="00C712C2"/>
    <w:rsid w:val="00C717FE"/>
    <w:rsid w:val="00C7197B"/>
    <w:rsid w:val="00C770EF"/>
    <w:rsid w:val="00C82269"/>
    <w:rsid w:val="00C822BB"/>
    <w:rsid w:val="00C82B0E"/>
    <w:rsid w:val="00C82C10"/>
    <w:rsid w:val="00C8314C"/>
    <w:rsid w:val="00C8579A"/>
    <w:rsid w:val="00C8651F"/>
    <w:rsid w:val="00C86FC1"/>
    <w:rsid w:val="00C87625"/>
    <w:rsid w:val="00C87B68"/>
    <w:rsid w:val="00C9004F"/>
    <w:rsid w:val="00C93B4E"/>
    <w:rsid w:val="00C946A6"/>
    <w:rsid w:val="00C97B45"/>
    <w:rsid w:val="00CA1BD9"/>
    <w:rsid w:val="00CA2C00"/>
    <w:rsid w:val="00CA3574"/>
    <w:rsid w:val="00CA40B0"/>
    <w:rsid w:val="00CA5E27"/>
    <w:rsid w:val="00CA61BB"/>
    <w:rsid w:val="00CA74C2"/>
    <w:rsid w:val="00CA7CCA"/>
    <w:rsid w:val="00CA7F8A"/>
    <w:rsid w:val="00CB03FC"/>
    <w:rsid w:val="00CB08FA"/>
    <w:rsid w:val="00CB0EDD"/>
    <w:rsid w:val="00CB1C7F"/>
    <w:rsid w:val="00CB1DAC"/>
    <w:rsid w:val="00CB26B7"/>
    <w:rsid w:val="00CB2B05"/>
    <w:rsid w:val="00CB2C40"/>
    <w:rsid w:val="00CB330B"/>
    <w:rsid w:val="00CB35E6"/>
    <w:rsid w:val="00CB3837"/>
    <w:rsid w:val="00CB3AA2"/>
    <w:rsid w:val="00CB3C4C"/>
    <w:rsid w:val="00CB4216"/>
    <w:rsid w:val="00CB4669"/>
    <w:rsid w:val="00CB7698"/>
    <w:rsid w:val="00CB7B88"/>
    <w:rsid w:val="00CC09C3"/>
    <w:rsid w:val="00CC0E54"/>
    <w:rsid w:val="00CC1347"/>
    <w:rsid w:val="00CC3141"/>
    <w:rsid w:val="00CC49BC"/>
    <w:rsid w:val="00CC4CF9"/>
    <w:rsid w:val="00CC67E1"/>
    <w:rsid w:val="00CC6BC8"/>
    <w:rsid w:val="00CC6CB3"/>
    <w:rsid w:val="00CC7363"/>
    <w:rsid w:val="00CC7727"/>
    <w:rsid w:val="00CC7A06"/>
    <w:rsid w:val="00CD20EF"/>
    <w:rsid w:val="00CD2F55"/>
    <w:rsid w:val="00CD4146"/>
    <w:rsid w:val="00CD7D83"/>
    <w:rsid w:val="00CE0120"/>
    <w:rsid w:val="00CE0A2A"/>
    <w:rsid w:val="00CE1A37"/>
    <w:rsid w:val="00CE2716"/>
    <w:rsid w:val="00CE3BE3"/>
    <w:rsid w:val="00CE4EF2"/>
    <w:rsid w:val="00CE50A6"/>
    <w:rsid w:val="00CE6F51"/>
    <w:rsid w:val="00CF040A"/>
    <w:rsid w:val="00CF09EE"/>
    <w:rsid w:val="00CF12CF"/>
    <w:rsid w:val="00CF15B3"/>
    <w:rsid w:val="00CF2C33"/>
    <w:rsid w:val="00CF4B67"/>
    <w:rsid w:val="00CF5193"/>
    <w:rsid w:val="00D02551"/>
    <w:rsid w:val="00D02AE0"/>
    <w:rsid w:val="00D03522"/>
    <w:rsid w:val="00D0513D"/>
    <w:rsid w:val="00D06B61"/>
    <w:rsid w:val="00D0774B"/>
    <w:rsid w:val="00D077FB"/>
    <w:rsid w:val="00D118BA"/>
    <w:rsid w:val="00D12597"/>
    <w:rsid w:val="00D13197"/>
    <w:rsid w:val="00D1555D"/>
    <w:rsid w:val="00D16081"/>
    <w:rsid w:val="00D167AE"/>
    <w:rsid w:val="00D16888"/>
    <w:rsid w:val="00D16F19"/>
    <w:rsid w:val="00D23D71"/>
    <w:rsid w:val="00D322FF"/>
    <w:rsid w:val="00D337FC"/>
    <w:rsid w:val="00D34CEA"/>
    <w:rsid w:val="00D356B7"/>
    <w:rsid w:val="00D371DB"/>
    <w:rsid w:val="00D403E8"/>
    <w:rsid w:val="00D42A74"/>
    <w:rsid w:val="00D42C33"/>
    <w:rsid w:val="00D44A54"/>
    <w:rsid w:val="00D44E19"/>
    <w:rsid w:val="00D44EF9"/>
    <w:rsid w:val="00D45873"/>
    <w:rsid w:val="00D47ED2"/>
    <w:rsid w:val="00D50EBD"/>
    <w:rsid w:val="00D525EA"/>
    <w:rsid w:val="00D55708"/>
    <w:rsid w:val="00D56294"/>
    <w:rsid w:val="00D566AD"/>
    <w:rsid w:val="00D56A5E"/>
    <w:rsid w:val="00D57D83"/>
    <w:rsid w:val="00D57F35"/>
    <w:rsid w:val="00D61A7C"/>
    <w:rsid w:val="00D63271"/>
    <w:rsid w:val="00D6334E"/>
    <w:rsid w:val="00D63B6D"/>
    <w:rsid w:val="00D647CC"/>
    <w:rsid w:val="00D64865"/>
    <w:rsid w:val="00D6489C"/>
    <w:rsid w:val="00D648AF"/>
    <w:rsid w:val="00D668C7"/>
    <w:rsid w:val="00D70B79"/>
    <w:rsid w:val="00D72D23"/>
    <w:rsid w:val="00D73E0F"/>
    <w:rsid w:val="00D7476A"/>
    <w:rsid w:val="00D771D0"/>
    <w:rsid w:val="00D77675"/>
    <w:rsid w:val="00D77F84"/>
    <w:rsid w:val="00D80A8A"/>
    <w:rsid w:val="00D80B46"/>
    <w:rsid w:val="00D81984"/>
    <w:rsid w:val="00D82302"/>
    <w:rsid w:val="00D8307D"/>
    <w:rsid w:val="00D835DB"/>
    <w:rsid w:val="00D85D9B"/>
    <w:rsid w:val="00D86554"/>
    <w:rsid w:val="00D86B39"/>
    <w:rsid w:val="00D87840"/>
    <w:rsid w:val="00D87EFA"/>
    <w:rsid w:val="00D901E0"/>
    <w:rsid w:val="00D9342E"/>
    <w:rsid w:val="00D93AC8"/>
    <w:rsid w:val="00D93B9D"/>
    <w:rsid w:val="00D9624F"/>
    <w:rsid w:val="00D96A09"/>
    <w:rsid w:val="00D9709B"/>
    <w:rsid w:val="00D9738E"/>
    <w:rsid w:val="00D97AA8"/>
    <w:rsid w:val="00DA0C15"/>
    <w:rsid w:val="00DA27A3"/>
    <w:rsid w:val="00DA48D5"/>
    <w:rsid w:val="00DA4D00"/>
    <w:rsid w:val="00DA5F02"/>
    <w:rsid w:val="00DA6CD3"/>
    <w:rsid w:val="00DA7B68"/>
    <w:rsid w:val="00DB0E17"/>
    <w:rsid w:val="00DB10B4"/>
    <w:rsid w:val="00DB22C8"/>
    <w:rsid w:val="00DB2785"/>
    <w:rsid w:val="00DB470F"/>
    <w:rsid w:val="00DB47C0"/>
    <w:rsid w:val="00DB613D"/>
    <w:rsid w:val="00DB7804"/>
    <w:rsid w:val="00DB7EF9"/>
    <w:rsid w:val="00DC078D"/>
    <w:rsid w:val="00DC31C2"/>
    <w:rsid w:val="00DC6B7C"/>
    <w:rsid w:val="00DC72E5"/>
    <w:rsid w:val="00DD097B"/>
    <w:rsid w:val="00DD0AFD"/>
    <w:rsid w:val="00DD0B44"/>
    <w:rsid w:val="00DD18E5"/>
    <w:rsid w:val="00DD1AED"/>
    <w:rsid w:val="00DD36A6"/>
    <w:rsid w:val="00DD6062"/>
    <w:rsid w:val="00DE0759"/>
    <w:rsid w:val="00DE1FA4"/>
    <w:rsid w:val="00DE2BD7"/>
    <w:rsid w:val="00DE4A6D"/>
    <w:rsid w:val="00DE589B"/>
    <w:rsid w:val="00DE6747"/>
    <w:rsid w:val="00DE6894"/>
    <w:rsid w:val="00DE6E68"/>
    <w:rsid w:val="00DE78B3"/>
    <w:rsid w:val="00DF0E06"/>
    <w:rsid w:val="00DF2972"/>
    <w:rsid w:val="00DF4618"/>
    <w:rsid w:val="00DF4A1F"/>
    <w:rsid w:val="00DF519D"/>
    <w:rsid w:val="00DF542E"/>
    <w:rsid w:val="00DF6F9F"/>
    <w:rsid w:val="00DF6FF8"/>
    <w:rsid w:val="00DF7697"/>
    <w:rsid w:val="00DF7BDA"/>
    <w:rsid w:val="00E02501"/>
    <w:rsid w:val="00E0278F"/>
    <w:rsid w:val="00E03603"/>
    <w:rsid w:val="00E042BB"/>
    <w:rsid w:val="00E04616"/>
    <w:rsid w:val="00E04CD4"/>
    <w:rsid w:val="00E1164B"/>
    <w:rsid w:val="00E130BB"/>
    <w:rsid w:val="00E13394"/>
    <w:rsid w:val="00E1479F"/>
    <w:rsid w:val="00E16A80"/>
    <w:rsid w:val="00E20B97"/>
    <w:rsid w:val="00E21193"/>
    <w:rsid w:val="00E23BD3"/>
    <w:rsid w:val="00E241E5"/>
    <w:rsid w:val="00E249FC"/>
    <w:rsid w:val="00E25CE8"/>
    <w:rsid w:val="00E25ED5"/>
    <w:rsid w:val="00E26981"/>
    <w:rsid w:val="00E26F0C"/>
    <w:rsid w:val="00E276CD"/>
    <w:rsid w:val="00E279CA"/>
    <w:rsid w:val="00E27BB4"/>
    <w:rsid w:val="00E3182F"/>
    <w:rsid w:val="00E31B45"/>
    <w:rsid w:val="00E3295F"/>
    <w:rsid w:val="00E32D69"/>
    <w:rsid w:val="00E33C30"/>
    <w:rsid w:val="00E35563"/>
    <w:rsid w:val="00E36E07"/>
    <w:rsid w:val="00E40851"/>
    <w:rsid w:val="00E41A65"/>
    <w:rsid w:val="00E425C1"/>
    <w:rsid w:val="00E458A4"/>
    <w:rsid w:val="00E46488"/>
    <w:rsid w:val="00E46815"/>
    <w:rsid w:val="00E4782B"/>
    <w:rsid w:val="00E47E75"/>
    <w:rsid w:val="00E5032C"/>
    <w:rsid w:val="00E51744"/>
    <w:rsid w:val="00E51883"/>
    <w:rsid w:val="00E55010"/>
    <w:rsid w:val="00E56B6E"/>
    <w:rsid w:val="00E56FA4"/>
    <w:rsid w:val="00E609ED"/>
    <w:rsid w:val="00E60D45"/>
    <w:rsid w:val="00E615FC"/>
    <w:rsid w:val="00E62383"/>
    <w:rsid w:val="00E62B1D"/>
    <w:rsid w:val="00E632FF"/>
    <w:rsid w:val="00E64AE1"/>
    <w:rsid w:val="00E65D99"/>
    <w:rsid w:val="00E664E3"/>
    <w:rsid w:val="00E67CE3"/>
    <w:rsid w:val="00E71B9D"/>
    <w:rsid w:val="00E72199"/>
    <w:rsid w:val="00E729A8"/>
    <w:rsid w:val="00E746F2"/>
    <w:rsid w:val="00E75054"/>
    <w:rsid w:val="00E76583"/>
    <w:rsid w:val="00E76BD1"/>
    <w:rsid w:val="00E774F2"/>
    <w:rsid w:val="00E7759D"/>
    <w:rsid w:val="00E80723"/>
    <w:rsid w:val="00E829CA"/>
    <w:rsid w:val="00E82D2B"/>
    <w:rsid w:val="00E82DA3"/>
    <w:rsid w:val="00E8358D"/>
    <w:rsid w:val="00E84498"/>
    <w:rsid w:val="00E8570A"/>
    <w:rsid w:val="00E8595F"/>
    <w:rsid w:val="00E85CCF"/>
    <w:rsid w:val="00E863FE"/>
    <w:rsid w:val="00E86D7A"/>
    <w:rsid w:val="00E870D3"/>
    <w:rsid w:val="00E87E7E"/>
    <w:rsid w:val="00E90571"/>
    <w:rsid w:val="00E90E9D"/>
    <w:rsid w:val="00E9159E"/>
    <w:rsid w:val="00E91CA8"/>
    <w:rsid w:val="00E920C3"/>
    <w:rsid w:val="00E92147"/>
    <w:rsid w:val="00E9624C"/>
    <w:rsid w:val="00E96C8E"/>
    <w:rsid w:val="00E97B9F"/>
    <w:rsid w:val="00EA0092"/>
    <w:rsid w:val="00EA2BC6"/>
    <w:rsid w:val="00EA2EBD"/>
    <w:rsid w:val="00EA2EF4"/>
    <w:rsid w:val="00EA38EF"/>
    <w:rsid w:val="00EA4036"/>
    <w:rsid w:val="00EA5A33"/>
    <w:rsid w:val="00EA6A46"/>
    <w:rsid w:val="00EA7AC6"/>
    <w:rsid w:val="00EB3332"/>
    <w:rsid w:val="00EB35B3"/>
    <w:rsid w:val="00EB39F6"/>
    <w:rsid w:val="00EB3F2A"/>
    <w:rsid w:val="00EB4909"/>
    <w:rsid w:val="00EB50B1"/>
    <w:rsid w:val="00EB6BC9"/>
    <w:rsid w:val="00EC2B9E"/>
    <w:rsid w:val="00EC2BDE"/>
    <w:rsid w:val="00EC3183"/>
    <w:rsid w:val="00EC33D6"/>
    <w:rsid w:val="00EC45C3"/>
    <w:rsid w:val="00EC48B7"/>
    <w:rsid w:val="00EC4C5F"/>
    <w:rsid w:val="00EC4E0F"/>
    <w:rsid w:val="00EC60FF"/>
    <w:rsid w:val="00EC65C6"/>
    <w:rsid w:val="00EC6EA1"/>
    <w:rsid w:val="00EC7023"/>
    <w:rsid w:val="00ED04AB"/>
    <w:rsid w:val="00ED10B9"/>
    <w:rsid w:val="00ED31E4"/>
    <w:rsid w:val="00ED37CB"/>
    <w:rsid w:val="00ED4C24"/>
    <w:rsid w:val="00ED7E68"/>
    <w:rsid w:val="00EE1801"/>
    <w:rsid w:val="00EE190F"/>
    <w:rsid w:val="00EE27F6"/>
    <w:rsid w:val="00EE3A16"/>
    <w:rsid w:val="00EE3AB3"/>
    <w:rsid w:val="00EE6148"/>
    <w:rsid w:val="00EF0BF1"/>
    <w:rsid w:val="00EF1207"/>
    <w:rsid w:val="00EF13A0"/>
    <w:rsid w:val="00EF39FC"/>
    <w:rsid w:val="00EF3B03"/>
    <w:rsid w:val="00EF3D37"/>
    <w:rsid w:val="00EF48E7"/>
    <w:rsid w:val="00EF62FA"/>
    <w:rsid w:val="00F00886"/>
    <w:rsid w:val="00F027D7"/>
    <w:rsid w:val="00F02A0C"/>
    <w:rsid w:val="00F0477C"/>
    <w:rsid w:val="00F056EF"/>
    <w:rsid w:val="00F057D0"/>
    <w:rsid w:val="00F073C4"/>
    <w:rsid w:val="00F11932"/>
    <w:rsid w:val="00F1378E"/>
    <w:rsid w:val="00F137B5"/>
    <w:rsid w:val="00F13C7D"/>
    <w:rsid w:val="00F14CCD"/>
    <w:rsid w:val="00F1557F"/>
    <w:rsid w:val="00F17E38"/>
    <w:rsid w:val="00F24323"/>
    <w:rsid w:val="00F26984"/>
    <w:rsid w:val="00F2796B"/>
    <w:rsid w:val="00F27E86"/>
    <w:rsid w:val="00F30CB3"/>
    <w:rsid w:val="00F310B4"/>
    <w:rsid w:val="00F31F87"/>
    <w:rsid w:val="00F328A4"/>
    <w:rsid w:val="00F41007"/>
    <w:rsid w:val="00F42A68"/>
    <w:rsid w:val="00F4405D"/>
    <w:rsid w:val="00F44A10"/>
    <w:rsid w:val="00F459C6"/>
    <w:rsid w:val="00F47974"/>
    <w:rsid w:val="00F51397"/>
    <w:rsid w:val="00F5190D"/>
    <w:rsid w:val="00F51A2F"/>
    <w:rsid w:val="00F54829"/>
    <w:rsid w:val="00F55131"/>
    <w:rsid w:val="00F5579F"/>
    <w:rsid w:val="00F55A97"/>
    <w:rsid w:val="00F56066"/>
    <w:rsid w:val="00F562F7"/>
    <w:rsid w:val="00F57519"/>
    <w:rsid w:val="00F61176"/>
    <w:rsid w:val="00F61282"/>
    <w:rsid w:val="00F6234F"/>
    <w:rsid w:val="00F63098"/>
    <w:rsid w:val="00F6336C"/>
    <w:rsid w:val="00F63F0E"/>
    <w:rsid w:val="00F65940"/>
    <w:rsid w:val="00F66BF5"/>
    <w:rsid w:val="00F67E48"/>
    <w:rsid w:val="00F70601"/>
    <w:rsid w:val="00F7124D"/>
    <w:rsid w:val="00F71A8F"/>
    <w:rsid w:val="00F73099"/>
    <w:rsid w:val="00F75190"/>
    <w:rsid w:val="00F75394"/>
    <w:rsid w:val="00F7546E"/>
    <w:rsid w:val="00F75FF9"/>
    <w:rsid w:val="00F7684D"/>
    <w:rsid w:val="00F7746E"/>
    <w:rsid w:val="00F77568"/>
    <w:rsid w:val="00F779AA"/>
    <w:rsid w:val="00F77E91"/>
    <w:rsid w:val="00F81A79"/>
    <w:rsid w:val="00F82B5D"/>
    <w:rsid w:val="00F83112"/>
    <w:rsid w:val="00F8356E"/>
    <w:rsid w:val="00F8357B"/>
    <w:rsid w:val="00F85CA5"/>
    <w:rsid w:val="00F87B65"/>
    <w:rsid w:val="00F9001E"/>
    <w:rsid w:val="00F90ED5"/>
    <w:rsid w:val="00F91AA7"/>
    <w:rsid w:val="00F925BF"/>
    <w:rsid w:val="00F92C84"/>
    <w:rsid w:val="00F938B3"/>
    <w:rsid w:val="00F93E87"/>
    <w:rsid w:val="00F95AAE"/>
    <w:rsid w:val="00F964D9"/>
    <w:rsid w:val="00F96ABC"/>
    <w:rsid w:val="00FA10AA"/>
    <w:rsid w:val="00FA1421"/>
    <w:rsid w:val="00FA180F"/>
    <w:rsid w:val="00FA227E"/>
    <w:rsid w:val="00FA3407"/>
    <w:rsid w:val="00FA3490"/>
    <w:rsid w:val="00FA4DCE"/>
    <w:rsid w:val="00FA6C0F"/>
    <w:rsid w:val="00FA74A0"/>
    <w:rsid w:val="00FA78B3"/>
    <w:rsid w:val="00FB01EE"/>
    <w:rsid w:val="00FB0358"/>
    <w:rsid w:val="00FB03FF"/>
    <w:rsid w:val="00FB051B"/>
    <w:rsid w:val="00FB0888"/>
    <w:rsid w:val="00FB0C82"/>
    <w:rsid w:val="00FB2706"/>
    <w:rsid w:val="00FB2CCC"/>
    <w:rsid w:val="00FB53A2"/>
    <w:rsid w:val="00FB6761"/>
    <w:rsid w:val="00FB7718"/>
    <w:rsid w:val="00FB7DD5"/>
    <w:rsid w:val="00FB7E22"/>
    <w:rsid w:val="00FB7FE6"/>
    <w:rsid w:val="00FC0348"/>
    <w:rsid w:val="00FC26C8"/>
    <w:rsid w:val="00FC439F"/>
    <w:rsid w:val="00FC5569"/>
    <w:rsid w:val="00FC6FEF"/>
    <w:rsid w:val="00FD2A47"/>
    <w:rsid w:val="00FD2E5D"/>
    <w:rsid w:val="00FD3598"/>
    <w:rsid w:val="00FD45EB"/>
    <w:rsid w:val="00FD6908"/>
    <w:rsid w:val="00FD7F40"/>
    <w:rsid w:val="00FE1153"/>
    <w:rsid w:val="00FE1C9E"/>
    <w:rsid w:val="00FE2588"/>
    <w:rsid w:val="00FE3092"/>
    <w:rsid w:val="00FE4AAC"/>
    <w:rsid w:val="00FE5316"/>
    <w:rsid w:val="00FE5F12"/>
    <w:rsid w:val="00FE6FF3"/>
    <w:rsid w:val="00FE708F"/>
    <w:rsid w:val="00FE7BD7"/>
    <w:rsid w:val="00FE7C7D"/>
    <w:rsid w:val="00FF0842"/>
    <w:rsid w:val="00FF0DF5"/>
    <w:rsid w:val="00FF10E2"/>
    <w:rsid w:val="00FF1485"/>
    <w:rsid w:val="00FF24FE"/>
    <w:rsid w:val="00FF3BD8"/>
    <w:rsid w:val="00FF4282"/>
    <w:rsid w:val="00FF45F4"/>
    <w:rsid w:val="03EBE2B9"/>
    <w:rsid w:val="06A545E6"/>
    <w:rsid w:val="1232E7E6"/>
    <w:rsid w:val="21B42453"/>
    <w:rsid w:val="584A8D1A"/>
    <w:rsid w:val="6614ED72"/>
    <w:rsid w:val="6B744F2B"/>
    <w:rsid w:val="6D4CADCD"/>
    <w:rsid w:val="7495B28F"/>
    <w:rsid w:val="7E06A43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CBF631"/>
  <w15:docId w15:val="{F3A29C59-652A-4533-BC97-0E179C49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D5"/>
  </w:style>
  <w:style w:type="paragraph" w:styleId="Heading1">
    <w:name w:val="heading 1"/>
    <w:basedOn w:val="Normal"/>
    <w:next w:val="Normal"/>
    <w:link w:val="Heading1Char"/>
    <w:uiPriority w:val="9"/>
    <w:qFormat/>
    <w:rsid w:val="0003332A"/>
    <w:pPr>
      <w:keepNext/>
      <w:keepLines/>
      <w:numPr>
        <w:numId w:val="4"/>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4"/>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4"/>
      </w:numPr>
      <w:spacing w:before="200" w:after="0"/>
      <w:ind w:left="72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4"/>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uiPriority w:val="99"/>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nhideWhenUsed/>
    <w:rsid w:val="00DF7697"/>
    <w:rPr>
      <w:b/>
      <w:bCs/>
    </w:rPr>
  </w:style>
  <w:style w:type="character" w:customStyle="1" w:styleId="CommentSubjectChar">
    <w:name w:val="Comment Subject Char"/>
    <w:basedOn w:val="CommentTextChar"/>
    <w:link w:val="CommentSubject"/>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uiPriority w:val="99"/>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5"/>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paragraph" w:styleId="BodyText2">
    <w:name w:val="Body Text 2"/>
    <w:basedOn w:val="Normal"/>
    <w:link w:val="BodyText2Char"/>
    <w:rsid w:val="00BA609C"/>
    <w:pPr>
      <w:spacing w:after="0" w:line="24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BA609C"/>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BA609C"/>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BA609C"/>
    <w:rPr>
      <w:rFonts w:ascii="Times New Roman" w:eastAsia="Times New Roman" w:hAnsi="Times New Roman" w:cs="Times New Roman"/>
      <w:sz w:val="24"/>
      <w:szCs w:val="24"/>
      <w:lang w:val="en-US"/>
    </w:rPr>
  </w:style>
  <w:style w:type="paragraph" w:customStyle="1" w:styleId="BodyText20">
    <w:name w:val="Body Text2"/>
    <w:link w:val="BodytextChar0"/>
    <w:rsid w:val="00BA609C"/>
    <w:pPr>
      <w:tabs>
        <w:tab w:val="left" w:pos="283"/>
        <w:tab w:val="left" w:pos="4252"/>
        <w:tab w:val="left" w:pos="7087"/>
        <w:tab w:val="left" w:pos="7370"/>
      </w:tabs>
      <w:spacing w:after="0" w:line="480" w:lineRule="atLeast"/>
      <w:ind w:left="283" w:hanging="283"/>
      <w:jc w:val="both"/>
    </w:pPr>
    <w:rPr>
      <w:rFonts w:ascii="Arial" w:eastAsia="Times New Roman" w:hAnsi="Arial" w:cs="Times New Roman"/>
      <w:color w:val="000000"/>
      <w:sz w:val="24"/>
      <w:szCs w:val="24"/>
      <w:lang w:val="en-US"/>
    </w:rPr>
  </w:style>
  <w:style w:type="character" w:customStyle="1" w:styleId="BodytextChar0">
    <w:name w:val="Body text Char"/>
    <w:link w:val="BodyText20"/>
    <w:rsid w:val="00BA609C"/>
    <w:rPr>
      <w:rFonts w:ascii="Arial" w:eastAsia="Times New Roman" w:hAnsi="Arial" w:cs="Times New Roman"/>
      <w:color w:val="000000"/>
      <w:sz w:val="24"/>
      <w:szCs w:val="24"/>
      <w:lang w:val="en-US"/>
    </w:rPr>
  </w:style>
  <w:style w:type="paragraph" w:customStyle="1" w:styleId="Bodytexttable">
    <w:name w:val="Body text table"/>
    <w:basedOn w:val="BodyText20"/>
    <w:rsid w:val="00BA609C"/>
    <w:pPr>
      <w:tabs>
        <w:tab w:val="left" w:pos="1701"/>
        <w:tab w:val="left" w:pos="2608"/>
        <w:tab w:val="left" w:pos="5924"/>
      </w:tabs>
      <w:spacing w:line="360" w:lineRule="atLeast"/>
    </w:pPr>
    <w:rPr>
      <w:color w:val="auto"/>
    </w:rPr>
  </w:style>
  <w:style w:type="paragraph" w:customStyle="1" w:styleId="Instructions">
    <w:name w:val="Instructions"/>
    <w:basedOn w:val="BodyText20"/>
    <w:rsid w:val="00BA609C"/>
    <w:pPr>
      <w:tabs>
        <w:tab w:val="clear" w:pos="283"/>
        <w:tab w:val="left" w:pos="454"/>
        <w:tab w:val="left" w:pos="1701"/>
      </w:tabs>
      <w:spacing w:line="240" w:lineRule="auto"/>
      <w:ind w:left="454" w:hanging="454"/>
    </w:pPr>
    <w:rPr>
      <w:color w:val="auto"/>
    </w:rPr>
  </w:style>
  <w:style w:type="paragraph" w:customStyle="1" w:styleId="StyleBefore6pt">
    <w:name w:val="Style Before:  6 pt"/>
    <w:basedOn w:val="Normal"/>
    <w:rsid w:val="00BA609C"/>
    <w:pPr>
      <w:spacing w:before="120" w:after="0" w:line="240" w:lineRule="auto"/>
    </w:pPr>
    <w:rPr>
      <w:rFonts w:ascii="Times New Roman" w:eastAsia="Times New Roman" w:hAnsi="Times New Roman" w:cs="Times New Roman"/>
      <w:sz w:val="24"/>
      <w:szCs w:val="20"/>
      <w:lang w:val="es-ES_tradnl" w:eastAsia="fr-FR"/>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5E6757"/>
  </w:style>
  <w:style w:type="paragraph" w:customStyle="1" w:styleId="xl65">
    <w:name w:val="xl65"/>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BA609C"/>
    <w:pPr>
      <w:spacing w:before="100" w:beforeAutospacing="1" w:after="100" w:afterAutospacing="1" w:line="240" w:lineRule="auto"/>
      <w:textAlignment w:val="center"/>
    </w:pPr>
    <w:rPr>
      <w:rFonts w:ascii="Times New Roman" w:eastAsia="Times New Roman" w:hAnsi="Times New Roman" w:cs="Times New Roman"/>
      <w:b/>
      <w:bCs/>
      <w:sz w:val="24"/>
      <w:szCs w:val="24"/>
      <w:u w:val="single"/>
      <w:lang w:val="en-US"/>
    </w:rPr>
  </w:style>
  <w:style w:type="paragraph" w:customStyle="1" w:styleId="xl68">
    <w:name w:val="xl68"/>
    <w:basedOn w:val="Normal"/>
    <w:rsid w:val="00BA609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69">
    <w:name w:val="xl69"/>
    <w:basedOn w:val="Normal"/>
    <w:rsid w:val="00BA609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0">
    <w:name w:val="xl70"/>
    <w:basedOn w:val="Normal"/>
    <w:rsid w:val="00BA609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1">
    <w:name w:val="xl71"/>
    <w:basedOn w:val="Normal"/>
    <w:rsid w:val="00BA609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2">
    <w:name w:val="xl72"/>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rsid w:val="00FE309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4">
    <w:name w:val="xl74"/>
    <w:basedOn w:val="Normal"/>
    <w:rsid w:val="00FE309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5">
    <w:name w:val="xl75"/>
    <w:basedOn w:val="Normal"/>
    <w:rsid w:val="00FE309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6">
    <w:name w:val="xl76"/>
    <w:basedOn w:val="Normal"/>
    <w:rsid w:val="00FE309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7">
    <w:name w:val="xl77"/>
    <w:basedOn w:val="Normal"/>
    <w:rsid w:val="00FE309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8">
    <w:name w:val="xl78"/>
    <w:basedOn w:val="Normal"/>
    <w:rsid w:val="00FE309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9">
    <w:name w:val="xl79"/>
    <w:basedOn w:val="Normal"/>
    <w:rsid w:val="00FE3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0">
    <w:name w:val="xl80"/>
    <w:basedOn w:val="Normal"/>
    <w:rsid w:val="00FE3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1">
    <w:name w:val="xl81"/>
    <w:basedOn w:val="Normal"/>
    <w:rsid w:val="00FE309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2">
    <w:name w:val="xl82"/>
    <w:basedOn w:val="Normal"/>
    <w:rsid w:val="00FE309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83">
    <w:name w:val="xl83"/>
    <w:basedOn w:val="Normal"/>
    <w:rsid w:val="00FE309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4">
    <w:name w:val="xl84"/>
    <w:basedOn w:val="Normal"/>
    <w:rsid w:val="00FE309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F310B4"/>
    <w:rPr>
      <w:color w:val="605E5C"/>
      <w:shd w:val="clear" w:color="auto" w:fill="E1DFDD"/>
    </w:rPr>
  </w:style>
  <w:style w:type="character" w:customStyle="1" w:styleId="UnresolvedMention2">
    <w:name w:val="Unresolved Mention2"/>
    <w:basedOn w:val="DefaultParagraphFont"/>
    <w:uiPriority w:val="99"/>
    <w:semiHidden/>
    <w:unhideWhenUsed/>
    <w:rsid w:val="00833B67"/>
    <w:rPr>
      <w:color w:val="605E5C"/>
      <w:shd w:val="clear" w:color="auto" w:fill="E1DFDD"/>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locked/>
    <w:rsid w:val="005E6757"/>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5E6757"/>
    <w:pPr>
      <w:widowControl w:val="0"/>
      <w:shd w:val="clear" w:color="auto" w:fill="FFFFFF"/>
      <w:spacing w:before="220" w:after="0" w:line="494" w:lineRule="exact"/>
      <w:ind w:hanging="860"/>
    </w:pPr>
    <w:rPr>
      <w:rFonts w:ascii="Arial" w:eastAsia="Arial" w:hAnsi="Arial" w:cs="Arial"/>
      <w:b/>
      <w:bCs/>
    </w:rPr>
  </w:style>
  <w:style w:type="paragraph" w:customStyle="1" w:styleId="Default0">
    <w:name w:val="Default"/>
    <w:rsid w:val="005E6757"/>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table" w:customStyle="1" w:styleId="TableGrid5">
    <w:name w:val="Table Grid5"/>
    <w:basedOn w:val="TableNormal"/>
    <w:uiPriority w:val="59"/>
    <w:rsid w:val="005E6757"/>
    <w:pPr>
      <w:spacing w:after="0" w:line="240" w:lineRule="auto"/>
      <w:jc w:val="both"/>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4C269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4C2695"/>
    <w:rPr>
      <w:rFonts w:ascii="Segoe UI" w:hAnsi="Segoe UI" w:cs="Segoe UI" w:hint="default"/>
      <w:sz w:val="18"/>
      <w:szCs w:val="18"/>
    </w:rPr>
  </w:style>
  <w:style w:type="character" w:styleId="UnresolvedMention">
    <w:name w:val="Unresolved Mention"/>
    <w:basedOn w:val="DefaultParagraphFont"/>
    <w:uiPriority w:val="99"/>
    <w:semiHidden/>
    <w:unhideWhenUsed/>
    <w:rsid w:val="00C822BB"/>
    <w:rPr>
      <w:color w:val="605E5C"/>
      <w:shd w:val="clear" w:color="auto" w:fill="E1DFDD"/>
    </w:rPr>
  </w:style>
  <w:style w:type="character" w:customStyle="1" w:styleId="ui-provider">
    <w:name w:val="ui-provider"/>
    <w:basedOn w:val="DefaultParagraphFont"/>
    <w:rsid w:val="0066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7538">
      <w:bodyDiv w:val="1"/>
      <w:marLeft w:val="0"/>
      <w:marRight w:val="0"/>
      <w:marTop w:val="0"/>
      <w:marBottom w:val="0"/>
      <w:divBdr>
        <w:top w:val="none" w:sz="0" w:space="0" w:color="auto"/>
        <w:left w:val="none" w:sz="0" w:space="0" w:color="auto"/>
        <w:bottom w:val="none" w:sz="0" w:space="0" w:color="auto"/>
        <w:right w:val="none" w:sz="0" w:space="0" w:color="auto"/>
      </w:divBdr>
    </w:div>
    <w:div w:id="198203507">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05277439">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58898205">
      <w:bodyDiv w:val="1"/>
      <w:marLeft w:val="0"/>
      <w:marRight w:val="0"/>
      <w:marTop w:val="0"/>
      <w:marBottom w:val="0"/>
      <w:divBdr>
        <w:top w:val="none" w:sz="0" w:space="0" w:color="auto"/>
        <w:left w:val="none" w:sz="0" w:space="0" w:color="auto"/>
        <w:bottom w:val="none" w:sz="0" w:space="0" w:color="auto"/>
        <w:right w:val="none" w:sz="0" w:space="0" w:color="auto"/>
      </w:divBdr>
    </w:div>
    <w:div w:id="36059387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12968465">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593363416">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94904775">
      <w:bodyDiv w:val="1"/>
      <w:marLeft w:val="0"/>
      <w:marRight w:val="0"/>
      <w:marTop w:val="0"/>
      <w:marBottom w:val="0"/>
      <w:divBdr>
        <w:top w:val="none" w:sz="0" w:space="0" w:color="auto"/>
        <w:left w:val="none" w:sz="0" w:space="0" w:color="auto"/>
        <w:bottom w:val="none" w:sz="0" w:space="0" w:color="auto"/>
        <w:right w:val="none" w:sz="0" w:space="0" w:color="auto"/>
      </w:divBdr>
    </w:div>
    <w:div w:id="92368873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23968517">
      <w:bodyDiv w:val="1"/>
      <w:marLeft w:val="0"/>
      <w:marRight w:val="0"/>
      <w:marTop w:val="0"/>
      <w:marBottom w:val="0"/>
      <w:divBdr>
        <w:top w:val="none" w:sz="0" w:space="0" w:color="auto"/>
        <w:left w:val="none" w:sz="0" w:space="0" w:color="auto"/>
        <w:bottom w:val="none" w:sz="0" w:space="0" w:color="auto"/>
        <w:right w:val="none" w:sz="0" w:space="0" w:color="auto"/>
      </w:divBdr>
    </w:div>
    <w:div w:id="1376543483">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00680332">
      <w:bodyDiv w:val="1"/>
      <w:marLeft w:val="0"/>
      <w:marRight w:val="0"/>
      <w:marTop w:val="0"/>
      <w:marBottom w:val="0"/>
      <w:divBdr>
        <w:top w:val="none" w:sz="0" w:space="0" w:color="auto"/>
        <w:left w:val="none" w:sz="0" w:space="0" w:color="auto"/>
        <w:bottom w:val="none" w:sz="0" w:space="0" w:color="auto"/>
        <w:right w:val="none" w:sz="0" w:space="0" w:color="auto"/>
      </w:divBdr>
    </w:div>
    <w:div w:id="1819490288">
      <w:bodyDiv w:val="1"/>
      <w:marLeft w:val="0"/>
      <w:marRight w:val="0"/>
      <w:marTop w:val="0"/>
      <w:marBottom w:val="0"/>
      <w:divBdr>
        <w:top w:val="none" w:sz="0" w:space="0" w:color="auto"/>
        <w:left w:val="none" w:sz="0" w:space="0" w:color="auto"/>
        <w:bottom w:val="none" w:sz="0" w:space="0" w:color="auto"/>
        <w:right w:val="none" w:sz="0" w:space="0" w:color="auto"/>
      </w:divBdr>
    </w:div>
    <w:div w:id="202146446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speakup@goal.ie" TargetMode="Externa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tender@et.goal.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hyperlink" Target="mailto:goal@safecall.co.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 Id="rId22" Type="http://schemas.openxmlformats.org/officeDocument/2006/relationships/hyperlink" Target="http://www.safecall.co.uk/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3f71305-3f9c-4ad3-88ca-f50809e9b3e9">
      <UserInfo>
        <DisplayName>Mathieu Paugam</DisplayName>
        <AccountId>1296</AccountId>
        <AccountType/>
      </UserInfo>
    </SharedWithUsers>
    <TaxCatchAll xmlns="93f71305-3f9c-4ad3-88ca-f50809e9b3e9" xsi:nil="true"/>
    <lcf76f155ced4ddcb4097134ff3c332f xmlns="0bb2004e-7782-4389-a80d-90ac5800370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E64FB48831BE4B9CA047BB4019599F" ma:contentTypeVersion="16" ma:contentTypeDescription="Create a new document." ma:contentTypeScope="" ma:versionID="110c0d8b9b575767ad60079611959b30">
  <xsd:schema xmlns:xsd="http://www.w3.org/2001/XMLSchema" xmlns:xs="http://www.w3.org/2001/XMLSchema" xmlns:p="http://schemas.microsoft.com/office/2006/metadata/properties" xmlns:ns2="0bb2004e-7782-4389-a80d-90ac58003704" xmlns:ns3="93f71305-3f9c-4ad3-88ca-f50809e9b3e9" targetNamespace="http://schemas.microsoft.com/office/2006/metadata/properties" ma:root="true" ma:fieldsID="e4393b9e5766632b11ef98f8e9486c8f" ns2:_="" ns3:_="">
    <xsd:import namespace="0bb2004e-7782-4389-a80d-90ac58003704"/>
    <xsd:import namespace="93f71305-3f9c-4ad3-88ca-f50809e9b3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2004e-7782-4389-a80d-90ac580037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f71305-3f9c-4ad3-88ca-f50809e9b3e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a0d72e8-99e1-4784-9694-47383b453ee4}" ma:internalName="TaxCatchAll" ma:showField="CatchAllData" ma:web="93f71305-3f9c-4ad3-88ca-f50809e9b3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93f71305-3f9c-4ad3-88ca-f50809e9b3e9"/>
    <ds:schemaRef ds:uri="0bb2004e-7782-4389-a80d-90ac58003704"/>
  </ds:schemaRefs>
</ds:datastoreItem>
</file>

<file path=customXml/itemProps2.xml><?xml version="1.0" encoding="utf-8"?>
<ds:datastoreItem xmlns:ds="http://schemas.openxmlformats.org/officeDocument/2006/customXml" ds:itemID="{41C5D8EF-DD2F-4209-8826-AA7C61C1B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2004e-7782-4389-a80d-90ac58003704"/>
    <ds:schemaRef ds:uri="93f71305-3f9c-4ad3-88ca-f50809e9b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49C44-625C-4C96-9003-4A3F0E22EACC}">
  <ds:schemaRefs>
    <ds:schemaRef ds:uri="http://schemas.openxmlformats.org/officeDocument/2006/bibliography"/>
  </ds:schemaRefs>
</ds:datastoreItem>
</file>

<file path=customXml/itemProps4.xml><?xml version="1.0" encoding="utf-8"?>
<ds:datastoreItem xmlns:ds="http://schemas.openxmlformats.org/officeDocument/2006/customXml" ds:itemID="{A0A15E03-ACB9-4222-8017-9B5274480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15021</Words>
  <Characters>85626</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Tamir Tadesse</cp:lastModifiedBy>
  <cp:revision>3</cp:revision>
  <cp:lastPrinted>2022-06-30T07:52:00Z</cp:lastPrinted>
  <dcterms:created xsi:type="dcterms:W3CDTF">2024-04-16T08:21:00Z</dcterms:created>
  <dcterms:modified xsi:type="dcterms:W3CDTF">2024-04-16T08:30:00Z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0x010100A3E64FB48831BE4B9CA047BB4019599F</vt:lpwstr>
  </property>
  <property fmtid="{D5CDD505-2E9C-101B-9397-08002B2CF9AE}" pid="3" name="MediaServiceImageTags">
    <vt:lpwstr/>
  </property>
</Properties>
</file>