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1782" w14:textId="29EAA63E" w:rsidR="00EA7AC6" w:rsidRDefault="00EA7AC6" w:rsidP="000D7DCF">
      <w:pPr>
        <w:spacing w:after="240"/>
        <w:jc w:val="center"/>
      </w:pPr>
      <w:bookmarkStart w:id="0" w:name="_Toc466022932"/>
      <w:bookmarkStart w:id="1" w:name="_Toc451341923"/>
      <w:r w:rsidRPr="00A744F9">
        <w:rPr>
          <w:noProof/>
          <w:lang w:val="en-US"/>
        </w:rPr>
        <w:drawing>
          <wp:inline distT="0" distB="0" distL="0" distR="0" wp14:anchorId="29F84ED9" wp14:editId="5FA41ADA">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668332"/>
                    </a:xfrm>
                    <a:prstGeom prst="rect">
                      <a:avLst/>
                    </a:prstGeom>
                    <a:noFill/>
                    <a:ln>
                      <a:noFill/>
                    </a:ln>
                  </pic:spPr>
                </pic:pic>
              </a:graphicData>
            </a:graphic>
          </wp:inline>
        </w:drawing>
      </w:r>
    </w:p>
    <w:p w14:paraId="1572A155" w14:textId="115F3D20" w:rsidR="00556617" w:rsidRDefault="002F00FC" w:rsidP="00441B85">
      <w:pPr>
        <w:jc w:val="center"/>
        <w:rPr>
          <w:b/>
          <w:bCs/>
          <w:sz w:val="32"/>
          <w:szCs w:val="32"/>
        </w:rPr>
      </w:pPr>
      <w:bookmarkStart w:id="2" w:name="_Hlk131363445"/>
      <w:r w:rsidRPr="002F00FC">
        <w:rPr>
          <w:b/>
          <w:bCs/>
          <w:sz w:val="32"/>
          <w:szCs w:val="32"/>
        </w:rPr>
        <w:t>Invitation to Tender (ITT) for</w:t>
      </w:r>
      <w:r w:rsidR="00E85E2A">
        <w:rPr>
          <w:b/>
          <w:bCs/>
          <w:sz w:val="32"/>
          <w:szCs w:val="32"/>
        </w:rPr>
        <w:t xml:space="preserve"> </w:t>
      </w:r>
      <w:bookmarkStart w:id="3" w:name="_Hlk133173559"/>
      <w:r w:rsidR="003958E7" w:rsidRPr="003958E7">
        <w:rPr>
          <w:b/>
          <w:bCs/>
          <w:sz w:val="32"/>
          <w:szCs w:val="32"/>
        </w:rPr>
        <w:t>Freight</w:t>
      </w:r>
      <w:bookmarkEnd w:id="3"/>
      <w:r w:rsidR="003958E7" w:rsidRPr="003958E7">
        <w:rPr>
          <w:b/>
          <w:bCs/>
          <w:sz w:val="32"/>
          <w:szCs w:val="32"/>
        </w:rPr>
        <w:t xml:space="preserve"> transportation Service</w:t>
      </w:r>
    </w:p>
    <w:p w14:paraId="4BF82784" w14:textId="30D3857D" w:rsidR="002F00FC" w:rsidRDefault="007450CB" w:rsidP="00441B85">
      <w:pPr>
        <w:jc w:val="center"/>
        <w:rPr>
          <w:b/>
          <w:bCs/>
          <w:sz w:val="32"/>
          <w:szCs w:val="32"/>
        </w:rPr>
      </w:pPr>
      <w:r>
        <w:rPr>
          <w:b/>
          <w:bCs/>
          <w:sz w:val="32"/>
          <w:szCs w:val="32"/>
        </w:rPr>
        <w:t xml:space="preserve">Ref. </w:t>
      </w:r>
      <w:r w:rsidR="006126D7" w:rsidRPr="006126D7">
        <w:rPr>
          <w:b/>
          <w:bCs/>
          <w:sz w:val="32"/>
          <w:szCs w:val="32"/>
        </w:rPr>
        <w:t>ADD-</w:t>
      </w:r>
      <w:r w:rsidR="003A1D93">
        <w:rPr>
          <w:b/>
          <w:bCs/>
          <w:sz w:val="32"/>
          <w:szCs w:val="32"/>
        </w:rPr>
        <w:t>Various-14</w:t>
      </w:r>
      <w:r w:rsidR="00360DD2">
        <w:rPr>
          <w:b/>
          <w:bCs/>
          <w:sz w:val="32"/>
          <w:szCs w:val="32"/>
        </w:rPr>
        <w:t>582</w:t>
      </w:r>
    </w:p>
    <w:p w14:paraId="03F292A2" w14:textId="081968DD" w:rsidR="00E85E2A" w:rsidRPr="002F00FC" w:rsidRDefault="00E85E2A" w:rsidP="00441B85">
      <w:pPr>
        <w:jc w:val="center"/>
        <w:rPr>
          <w:b/>
          <w:bCs/>
          <w:sz w:val="32"/>
          <w:szCs w:val="32"/>
        </w:rPr>
      </w:pPr>
      <w:r>
        <w:rPr>
          <w:b/>
          <w:bCs/>
          <w:sz w:val="32"/>
          <w:szCs w:val="32"/>
        </w:rPr>
        <w:t>National Tender</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00433873">
        <w:trPr>
          <w:trHeight w:val="871"/>
        </w:trPr>
        <w:tc>
          <w:tcPr>
            <w:tcW w:w="10184" w:type="dxa"/>
            <w:shd w:val="clear" w:color="auto" w:fill="F2F2F2" w:themeFill="background1" w:themeFillShade="F2"/>
          </w:tcPr>
          <w:bookmarkEnd w:id="2"/>
          <w:p w14:paraId="098970C5" w14:textId="5E52EF1B" w:rsidR="00433873" w:rsidRPr="00433873" w:rsidRDefault="00433873" w:rsidP="00FC07C0">
            <w:pPr>
              <w:jc w:val="both"/>
              <w:rPr>
                <w:b/>
              </w:rPr>
            </w:pPr>
            <w:r w:rsidRPr="00433873">
              <w:rPr>
                <w:b/>
              </w:rPr>
              <w:t xml:space="preserve">GOAL is completely against fraud, </w:t>
            </w:r>
            <w:r w:rsidR="00441B85" w:rsidRPr="00433873">
              <w:rPr>
                <w:b/>
              </w:rPr>
              <w:t>bribery,</w:t>
            </w:r>
            <w:r w:rsidRPr="00433873">
              <w:rPr>
                <w:b/>
              </w:rPr>
              <w:t xml:space="preserve"> and corruption</w:t>
            </w:r>
            <w:r w:rsidR="00C85B86">
              <w:rPr>
                <w:b/>
              </w:rPr>
              <w:t xml:space="preserve"> </w:t>
            </w:r>
            <w:r w:rsidRPr="00433873">
              <w:rPr>
                <w:b/>
              </w:rPr>
              <w:t xml:space="preserve">GOAL does not ask for money for bids. If approached for money or other favours, of if you have any suspicions of attempted fraud, bribery or corruption please report immediately to email </w:t>
            </w:r>
            <w:hyperlink r:id="rId12" w:history="1">
              <w:r w:rsidRPr="00437219">
                <w:rPr>
                  <w:rStyle w:val="Hyperlink"/>
                  <w:b/>
                </w:rPr>
                <w:t>speakup@goal.ie</w:t>
              </w:r>
            </w:hyperlink>
          </w:p>
          <w:p w14:paraId="449ACCC0" w14:textId="6AC8F4E1" w:rsidR="00433873" w:rsidRPr="00433873" w:rsidRDefault="00433873" w:rsidP="00FC07C0">
            <w:pPr>
              <w:jc w:val="both"/>
              <w:rPr>
                <w:b/>
              </w:rPr>
            </w:pPr>
            <w:r w:rsidRPr="00433873">
              <w:rPr>
                <w:b/>
              </w:rPr>
              <w:t>Please provide as much detail as possible with any reports</w:t>
            </w:r>
          </w:p>
        </w:tc>
      </w:tr>
    </w:tbl>
    <w:p w14:paraId="1B7FF1F1" w14:textId="4BFB56A7" w:rsidR="00FC6FEF" w:rsidRPr="00805C27" w:rsidRDefault="00FC6FEF" w:rsidP="00FC07C0">
      <w:pPr>
        <w:pStyle w:val="Heading1"/>
        <w:jc w:val="both"/>
      </w:pPr>
      <w:r w:rsidRPr="00805C27">
        <w:t>About GOAL</w:t>
      </w:r>
      <w:bookmarkEnd w:id="0"/>
    </w:p>
    <w:p w14:paraId="154DE263" w14:textId="3072FE4A" w:rsidR="00F23F05" w:rsidRPr="004B7A04" w:rsidRDefault="00253BA0" w:rsidP="00FC07C0">
      <w:pPr>
        <w:spacing w:after="0"/>
        <w:jc w:val="both"/>
      </w:pPr>
      <w:r w:rsidRPr="00253BA0">
        <w:t>Established in 1977, GOAL is an international humanitarian and development agency committed to working with communities to achieve sustainable and innovative early response in crises and to assist them to build lasting solutions to mitigate poverty and vulnerability. GOAL has worked in over 60 countries and responded to almost every major humanitarian disaster. We are currently operational in 13 countries globally</w:t>
      </w:r>
      <w:r>
        <w:t xml:space="preserve">. </w:t>
      </w:r>
      <w:r w:rsidR="00FC6FEF" w:rsidRPr="00805C27">
        <w:t>For more information on GOAL and its operations please visit</w:t>
      </w:r>
      <w:r w:rsidR="00AD2AF1">
        <w:t xml:space="preserve"> </w:t>
      </w:r>
      <w:bookmarkStart w:id="4" w:name="_Hlk15382584"/>
      <w:r w:rsidR="009D2157">
        <w:rPr>
          <w:color w:val="0070C0"/>
          <w:u w:val="single"/>
        </w:rPr>
        <w:fldChar w:fldCharType="begin"/>
      </w:r>
      <w:r w:rsidR="009D2157">
        <w:rPr>
          <w:color w:val="0070C0"/>
          <w:u w:val="single"/>
        </w:rPr>
        <w:instrText xml:space="preserve"> HYPERLINK "</w:instrText>
      </w:r>
      <w:r w:rsidR="009D2157" w:rsidRPr="009D2157">
        <w:rPr>
          <w:color w:val="0070C0"/>
          <w:u w:val="single"/>
        </w:rPr>
        <w:instrText>https://www.goalglobal.org</w:instrText>
      </w:r>
      <w:r w:rsidR="009D2157">
        <w:rPr>
          <w:rStyle w:val="Hyperlink"/>
          <w:color w:val="0070C0"/>
        </w:rPr>
        <w:instrText>/</w:instrText>
      </w:r>
      <w:r w:rsidR="009D2157">
        <w:rPr>
          <w:color w:val="0070C0"/>
          <w:u w:val="single"/>
        </w:rPr>
        <w:instrText xml:space="preserve">" </w:instrText>
      </w:r>
      <w:r w:rsidR="009D2157">
        <w:rPr>
          <w:color w:val="0070C0"/>
          <w:u w:val="single"/>
        </w:rPr>
      </w:r>
      <w:r w:rsidR="009D2157">
        <w:rPr>
          <w:color w:val="0070C0"/>
          <w:u w:val="single"/>
        </w:rPr>
        <w:fldChar w:fldCharType="separate"/>
      </w:r>
      <w:r w:rsidR="009D2157" w:rsidRPr="00933F01">
        <w:rPr>
          <w:rStyle w:val="Hyperlink"/>
        </w:rPr>
        <w:t>https://www.goalglobal.org</w:t>
      </w:r>
      <w:bookmarkEnd w:id="4"/>
      <w:r w:rsidR="009D2157" w:rsidRPr="00933F01">
        <w:rPr>
          <w:rStyle w:val="Hyperlink"/>
        </w:rPr>
        <w:t>/</w:t>
      </w:r>
      <w:r w:rsidR="009D2157">
        <w:rPr>
          <w:color w:val="0070C0"/>
          <w:u w:val="single"/>
        </w:rPr>
        <w:fldChar w:fldCharType="end"/>
      </w:r>
    </w:p>
    <w:p w14:paraId="29DE9BF8" w14:textId="77777777" w:rsidR="009D2157" w:rsidRPr="009D2157" w:rsidRDefault="009D2157" w:rsidP="00FC07C0">
      <w:pPr>
        <w:spacing w:after="0" w:line="276" w:lineRule="auto"/>
        <w:jc w:val="both"/>
        <w:rPr>
          <w:lang w:val="en-GB" w:eastAsia="en-IE"/>
        </w:rPr>
      </w:pPr>
      <w:bookmarkStart w:id="5" w:name="_Hlk14363341"/>
      <w:bookmarkEnd w:id="1"/>
    </w:p>
    <w:p w14:paraId="21C57614" w14:textId="118AF18E" w:rsidR="009D2157" w:rsidRPr="00BB602C" w:rsidRDefault="009D2157" w:rsidP="00FC07C0">
      <w:pPr>
        <w:spacing w:line="276" w:lineRule="auto"/>
        <w:jc w:val="both"/>
        <w:rPr>
          <w:lang w:val="en-GB" w:eastAsia="en-IE"/>
        </w:rPr>
      </w:pPr>
      <w:r w:rsidRPr="00BB602C">
        <w:rPr>
          <w:lang w:val="en-GB" w:eastAsia="en-IE"/>
        </w:rPr>
        <w:t xml:space="preserve">GOAL has been working in Ethiopia since 1984, implementing a range of multi-sectoral development and humanitarian programmes responding to sudden-onset and protracted crises. We are currently operational in more than 40 Woredas across </w:t>
      </w:r>
      <w:r w:rsidR="000572F3">
        <w:rPr>
          <w:lang w:val="en-GB" w:eastAsia="en-IE"/>
        </w:rPr>
        <w:t>Eight</w:t>
      </w:r>
      <w:r w:rsidRPr="00BB602C">
        <w:rPr>
          <w:lang w:val="en-GB" w:eastAsia="en-IE"/>
        </w:rPr>
        <w:t xml:space="preserve"> Regions of Ethiopia. GOAL works closely with communities and local government to prepare for and respond to crises, and </w:t>
      </w:r>
      <w:r>
        <w:rPr>
          <w:lang w:val="en-GB" w:eastAsia="en-IE"/>
        </w:rPr>
        <w:t xml:space="preserve">to </w:t>
      </w:r>
      <w:r w:rsidRPr="00BB602C">
        <w:rPr>
          <w:lang w:val="en-GB" w:eastAsia="en-IE"/>
        </w:rPr>
        <w:t>build resilience for longer-term sustainable impacts. GOAL Ethiopia's major funders are USAID/ OFDA, ECHO, BPRM, Irish Aid, UNOCHA, and other UN Agencies.</w:t>
      </w:r>
    </w:p>
    <w:p w14:paraId="374DE0CF" w14:textId="2855442E" w:rsidR="00140D67" w:rsidRPr="00140D67" w:rsidRDefault="00140D67" w:rsidP="00FC07C0">
      <w:pPr>
        <w:spacing w:line="276" w:lineRule="auto"/>
        <w:jc w:val="both"/>
        <w:rPr>
          <w:lang w:val="en-GB" w:eastAsia="en-IE"/>
        </w:rPr>
      </w:pPr>
      <w:r w:rsidRPr="00140D67">
        <w:rPr>
          <w:lang w:val="en-GB" w:eastAsia="en-IE"/>
        </w:rPr>
        <w:t xml:space="preserve">Since 2017, GOAL has been one of the primary humanitarian agencies responding to the displacement crises in Ethiopia, operating a large-scale multi-sectoral response across </w:t>
      </w:r>
      <w:r w:rsidR="00F21C77">
        <w:rPr>
          <w:lang w:val="en-GB" w:eastAsia="en-IE"/>
        </w:rPr>
        <w:t>all regions,</w:t>
      </w:r>
      <w:r w:rsidRPr="00F21C77">
        <w:rPr>
          <w:lang w:val="en-GB" w:eastAsia="en-IE"/>
        </w:rPr>
        <w:t xml:space="preserve"> </w:t>
      </w:r>
      <w:proofErr w:type="spellStart"/>
      <w:r w:rsidRPr="00F21C77">
        <w:rPr>
          <w:lang w:val="en-GB" w:eastAsia="en-IE"/>
        </w:rPr>
        <w:t>Oromiya</w:t>
      </w:r>
      <w:proofErr w:type="spellEnd"/>
      <w:r w:rsidRPr="00F21C77">
        <w:rPr>
          <w:lang w:val="en-GB" w:eastAsia="en-IE"/>
        </w:rPr>
        <w:t>, Somali, SNNP, Benishangul-</w:t>
      </w:r>
      <w:proofErr w:type="spellStart"/>
      <w:r w:rsidRPr="00F21C77">
        <w:rPr>
          <w:lang w:val="en-GB" w:eastAsia="en-IE"/>
        </w:rPr>
        <w:t>Gumuz</w:t>
      </w:r>
      <w:proofErr w:type="spellEnd"/>
      <w:r w:rsidR="00F21C77">
        <w:rPr>
          <w:lang w:val="en-GB" w:eastAsia="en-IE"/>
        </w:rPr>
        <w:t xml:space="preserve">, </w:t>
      </w:r>
      <w:proofErr w:type="spellStart"/>
      <w:r w:rsidR="00F21C77">
        <w:rPr>
          <w:lang w:val="en-GB" w:eastAsia="en-IE"/>
        </w:rPr>
        <w:t>Sidama</w:t>
      </w:r>
      <w:proofErr w:type="spellEnd"/>
      <w:r w:rsidR="00F21C77">
        <w:rPr>
          <w:lang w:val="en-GB" w:eastAsia="en-IE"/>
        </w:rPr>
        <w:t>, Afar, Tigray</w:t>
      </w:r>
      <w:r w:rsidRPr="00F21C77">
        <w:rPr>
          <w:lang w:val="en-GB" w:eastAsia="en-IE"/>
        </w:rPr>
        <w:t xml:space="preserve"> and Amhara.</w:t>
      </w:r>
      <w:r w:rsidRPr="00140D67">
        <w:rPr>
          <w:lang w:val="en-GB" w:eastAsia="en-IE"/>
        </w:rPr>
        <w:t xml:space="preserve"> Interventions include: the treatment of acute malnutrition, mobile health activities, ensuring access to sanitation and water supply facilities, distribution of cash, shelter and non-food items, and psychosocial support.</w:t>
      </w:r>
      <w:bookmarkEnd w:id="5"/>
    </w:p>
    <w:p w14:paraId="3F8E81E3" w14:textId="418D72F3" w:rsidR="006421C8" w:rsidRDefault="00334B91" w:rsidP="00FC07C0">
      <w:pPr>
        <w:pStyle w:val="Heading1"/>
        <w:jc w:val="both"/>
      </w:pPr>
      <w:bookmarkStart w:id="6" w:name="_Toc466022933"/>
      <w:r w:rsidRPr="00805C27">
        <w:t>Proposed Timelines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080"/>
        <w:gridCol w:w="5512"/>
      </w:tblGrid>
      <w:tr w:rsidR="00240606" w:rsidRPr="00805C27" w14:paraId="5FA79B2F" w14:textId="77777777" w:rsidTr="007E7C77">
        <w:trPr>
          <w:trHeight w:val="261"/>
        </w:trPr>
        <w:tc>
          <w:tcPr>
            <w:tcW w:w="291" w:type="pct"/>
            <w:shd w:val="clear" w:color="auto" w:fill="D9D9D9" w:themeFill="background1" w:themeFillShade="D9"/>
          </w:tcPr>
          <w:p w14:paraId="4AC83132" w14:textId="77777777" w:rsidR="00240606" w:rsidRPr="00805C27" w:rsidRDefault="00240606" w:rsidP="007E7C77">
            <w:pPr>
              <w:spacing w:after="0" w:line="240" w:lineRule="auto"/>
              <w:jc w:val="both"/>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2003" w:type="pct"/>
            <w:shd w:val="clear" w:color="auto" w:fill="D9D9D9" w:themeFill="background1" w:themeFillShade="D9"/>
          </w:tcPr>
          <w:p w14:paraId="7D141A5C" w14:textId="77777777" w:rsidR="00240606" w:rsidRPr="00805C27" w:rsidRDefault="00240606" w:rsidP="007E7C77">
            <w:pPr>
              <w:spacing w:after="0" w:line="240" w:lineRule="auto"/>
              <w:jc w:val="both"/>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2706" w:type="pct"/>
            <w:shd w:val="clear" w:color="auto" w:fill="D9D9D9" w:themeFill="background1" w:themeFillShade="D9"/>
          </w:tcPr>
          <w:p w14:paraId="07443B67" w14:textId="77777777" w:rsidR="00240606" w:rsidRPr="006955D7" w:rsidRDefault="00240606" w:rsidP="007E7C77">
            <w:pPr>
              <w:spacing w:after="0" w:line="240" w:lineRule="auto"/>
              <w:jc w:val="both"/>
              <w:rPr>
                <w:rFonts w:ascii="Calibri" w:eastAsia="Times New Roman" w:hAnsi="Calibri" w:cs="Times New Roman"/>
                <w:b/>
                <w:bCs/>
                <w:lang w:val="en-US"/>
              </w:rPr>
            </w:pPr>
            <w:r w:rsidRPr="006955D7">
              <w:rPr>
                <w:rFonts w:ascii="Calibri" w:eastAsia="Times New Roman" w:hAnsi="Calibri" w:cs="Times New Roman"/>
                <w:b/>
                <w:bCs/>
                <w:lang w:val="en-US"/>
              </w:rPr>
              <w:t xml:space="preserve">Date </w:t>
            </w:r>
          </w:p>
        </w:tc>
      </w:tr>
      <w:tr w:rsidR="00240606" w:rsidRPr="00805C27" w14:paraId="00DDDF6A" w14:textId="77777777" w:rsidTr="007E7C77">
        <w:trPr>
          <w:trHeight w:val="261"/>
        </w:trPr>
        <w:tc>
          <w:tcPr>
            <w:tcW w:w="291" w:type="pct"/>
            <w:shd w:val="clear" w:color="auto" w:fill="D9D9D9" w:themeFill="background1" w:themeFillShade="D9"/>
          </w:tcPr>
          <w:p w14:paraId="3BF93FD4"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2003" w:type="pct"/>
            <w:shd w:val="clear" w:color="auto" w:fill="F2F2F2" w:themeFill="background1" w:themeFillShade="F2"/>
          </w:tcPr>
          <w:p w14:paraId="6412751D"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Pr="00805C27">
              <w:rPr>
                <w:rFonts w:ascii="Calibri" w:hAnsi="Calibri"/>
                <w:color w:val="000000"/>
                <w:sz w:val="22"/>
                <w:szCs w:val="22"/>
                <w:lang w:val="en-GB" w:eastAsia="en-GB"/>
              </w:rPr>
              <w:t xml:space="preserve">published </w:t>
            </w:r>
          </w:p>
        </w:tc>
        <w:tc>
          <w:tcPr>
            <w:tcW w:w="2706" w:type="pct"/>
            <w:shd w:val="clear" w:color="auto" w:fill="FFFFFF" w:themeFill="background1"/>
          </w:tcPr>
          <w:p w14:paraId="3323D638" w14:textId="10CDB935" w:rsidR="00240606" w:rsidRPr="00EB6785" w:rsidRDefault="00240606" w:rsidP="007E7C77">
            <w:pPr>
              <w:pStyle w:val="ACBody2"/>
              <w:tabs>
                <w:tab w:val="left" w:pos="7722"/>
              </w:tabs>
              <w:spacing w:after="0"/>
              <w:ind w:left="0"/>
              <w:rPr>
                <w:rFonts w:ascii="Calibri" w:hAnsi="Calibri"/>
                <w:sz w:val="22"/>
                <w:szCs w:val="22"/>
                <w:lang w:val="en-GB" w:eastAsia="en-GB"/>
              </w:rPr>
            </w:pPr>
            <w:r w:rsidRPr="00EB6785">
              <w:rPr>
                <w:sz w:val="22"/>
                <w:szCs w:val="22"/>
                <w:lang w:eastAsia="en-IN"/>
              </w:rPr>
              <w:t xml:space="preserve">June </w:t>
            </w:r>
            <w:r w:rsidR="00645FD4" w:rsidRPr="00EB6785">
              <w:rPr>
                <w:sz w:val="22"/>
                <w:szCs w:val="22"/>
                <w:lang w:eastAsia="en-IN"/>
              </w:rPr>
              <w:t>30</w:t>
            </w:r>
            <w:r w:rsidR="00CC53B1" w:rsidRPr="00EB6785">
              <w:rPr>
                <w:sz w:val="22"/>
                <w:szCs w:val="22"/>
                <w:lang w:eastAsia="en-IN"/>
              </w:rPr>
              <w:t>, 2023</w:t>
            </w:r>
          </w:p>
        </w:tc>
      </w:tr>
      <w:tr w:rsidR="00240606" w:rsidRPr="00805C27" w14:paraId="3BDAD897" w14:textId="77777777" w:rsidTr="007E7C77">
        <w:trPr>
          <w:trHeight w:val="261"/>
        </w:trPr>
        <w:tc>
          <w:tcPr>
            <w:tcW w:w="291" w:type="pct"/>
            <w:shd w:val="clear" w:color="auto" w:fill="D9D9D9" w:themeFill="background1" w:themeFillShade="D9"/>
          </w:tcPr>
          <w:p w14:paraId="5AD09A68"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2003" w:type="pct"/>
            <w:shd w:val="clear" w:color="auto" w:fill="F2F2F2" w:themeFill="background1" w:themeFillShade="F2"/>
          </w:tcPr>
          <w:p w14:paraId="0FC06AC4"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Closing date for clarifications</w:t>
            </w:r>
          </w:p>
        </w:tc>
        <w:tc>
          <w:tcPr>
            <w:tcW w:w="2706" w:type="pct"/>
            <w:shd w:val="clear" w:color="auto" w:fill="FFFFFF" w:themeFill="background1"/>
          </w:tcPr>
          <w:p w14:paraId="63CC9E1E" w14:textId="68A3BF6C" w:rsidR="00240606" w:rsidRPr="00EB6785" w:rsidRDefault="00240606" w:rsidP="007E7C77">
            <w:pPr>
              <w:pStyle w:val="ACBody2"/>
              <w:tabs>
                <w:tab w:val="left" w:pos="7722"/>
              </w:tabs>
              <w:spacing w:after="0"/>
              <w:ind w:left="0"/>
              <w:rPr>
                <w:rFonts w:ascii="Calibri" w:hAnsi="Calibri"/>
                <w:sz w:val="22"/>
                <w:szCs w:val="22"/>
                <w:lang w:val="en-GB" w:eastAsia="en-GB"/>
              </w:rPr>
            </w:pPr>
            <w:r w:rsidRPr="00EB6785">
              <w:rPr>
                <w:sz w:val="22"/>
                <w:szCs w:val="22"/>
                <w:lang w:eastAsia="en-IN"/>
              </w:rPr>
              <w:t>July 1</w:t>
            </w:r>
            <w:r w:rsidR="00645FD4" w:rsidRPr="00EB6785">
              <w:rPr>
                <w:sz w:val="22"/>
                <w:szCs w:val="22"/>
                <w:lang w:eastAsia="en-IN"/>
              </w:rPr>
              <w:t>3, 2023</w:t>
            </w:r>
            <w:r w:rsidR="00106C42" w:rsidRPr="00EB6785">
              <w:rPr>
                <w:sz w:val="22"/>
                <w:szCs w:val="22"/>
                <w:lang w:eastAsia="en-IN"/>
              </w:rPr>
              <w:t>,</w:t>
            </w:r>
            <w:r w:rsidRPr="00EB6785">
              <w:rPr>
                <w:sz w:val="22"/>
                <w:szCs w:val="22"/>
                <w:lang w:eastAsia="en-IN"/>
              </w:rPr>
              <w:t xml:space="preserve"> at 4:00 PM East African Time</w:t>
            </w:r>
          </w:p>
        </w:tc>
      </w:tr>
      <w:tr w:rsidR="00240606" w:rsidRPr="00805C27" w14:paraId="5D8A5060" w14:textId="77777777" w:rsidTr="007E7C77">
        <w:trPr>
          <w:trHeight w:val="278"/>
        </w:trPr>
        <w:tc>
          <w:tcPr>
            <w:tcW w:w="291" w:type="pct"/>
            <w:shd w:val="clear" w:color="auto" w:fill="D9D9D9" w:themeFill="background1" w:themeFillShade="D9"/>
          </w:tcPr>
          <w:p w14:paraId="55B3DDB7"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2003" w:type="pct"/>
            <w:shd w:val="clear" w:color="auto" w:fill="F2F2F2" w:themeFill="background1" w:themeFillShade="F2"/>
          </w:tcPr>
          <w:p w14:paraId="704D8C8B"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Closing date and time for receipt of Tenders</w:t>
            </w:r>
          </w:p>
        </w:tc>
        <w:tc>
          <w:tcPr>
            <w:tcW w:w="2706" w:type="pct"/>
            <w:shd w:val="clear" w:color="auto" w:fill="FFFFFF" w:themeFill="background1"/>
          </w:tcPr>
          <w:p w14:paraId="6A15B33E" w14:textId="313F5D2E" w:rsidR="00240606" w:rsidRPr="00EB6785" w:rsidRDefault="00240606" w:rsidP="007E7C77">
            <w:pPr>
              <w:pStyle w:val="ACBody2"/>
              <w:tabs>
                <w:tab w:val="left" w:pos="7722"/>
              </w:tabs>
              <w:spacing w:after="0"/>
              <w:ind w:left="0"/>
              <w:rPr>
                <w:sz w:val="22"/>
                <w:szCs w:val="22"/>
                <w:lang w:eastAsia="en-IN"/>
              </w:rPr>
            </w:pPr>
            <w:r w:rsidRPr="00EB6785">
              <w:rPr>
                <w:sz w:val="22"/>
                <w:szCs w:val="22"/>
                <w:lang w:eastAsia="en-IN"/>
              </w:rPr>
              <w:t>July 20</w:t>
            </w:r>
            <w:r w:rsidR="00106C42" w:rsidRPr="00EB6785">
              <w:rPr>
                <w:sz w:val="22"/>
                <w:szCs w:val="22"/>
                <w:lang w:eastAsia="en-IN"/>
              </w:rPr>
              <w:t xml:space="preserve">, 2023, </w:t>
            </w:r>
            <w:r w:rsidRPr="00EB6785">
              <w:rPr>
                <w:sz w:val="22"/>
                <w:szCs w:val="22"/>
                <w:lang w:eastAsia="en-IN"/>
              </w:rPr>
              <w:t>at 4:</w:t>
            </w:r>
            <w:r w:rsidR="00E85E2A" w:rsidRPr="00EB6785">
              <w:rPr>
                <w:sz w:val="22"/>
                <w:szCs w:val="22"/>
                <w:lang w:eastAsia="en-IN"/>
              </w:rPr>
              <w:t>15</w:t>
            </w:r>
            <w:r w:rsidRPr="00EB6785">
              <w:rPr>
                <w:sz w:val="22"/>
                <w:szCs w:val="22"/>
                <w:lang w:eastAsia="en-IN"/>
              </w:rPr>
              <w:t xml:space="preserve"> PM East African Time</w:t>
            </w:r>
          </w:p>
        </w:tc>
      </w:tr>
      <w:tr w:rsidR="00240606" w:rsidRPr="00805C27" w14:paraId="3213B8E9" w14:textId="77777777" w:rsidTr="007E7C77">
        <w:trPr>
          <w:trHeight w:val="278"/>
        </w:trPr>
        <w:tc>
          <w:tcPr>
            <w:tcW w:w="291" w:type="pct"/>
            <w:shd w:val="clear" w:color="auto" w:fill="D9D9D9" w:themeFill="background1" w:themeFillShade="D9"/>
          </w:tcPr>
          <w:p w14:paraId="1E3A6093"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4</w:t>
            </w:r>
          </w:p>
        </w:tc>
        <w:tc>
          <w:tcPr>
            <w:tcW w:w="2003" w:type="pct"/>
            <w:shd w:val="clear" w:color="auto" w:fill="F2F2F2" w:themeFill="background1" w:themeFillShade="F2"/>
          </w:tcPr>
          <w:p w14:paraId="409797E2" w14:textId="77777777" w:rsidR="00240606" w:rsidRPr="00805C27" w:rsidRDefault="00240606" w:rsidP="007E7C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Tender Opening Date and time </w:t>
            </w:r>
          </w:p>
        </w:tc>
        <w:tc>
          <w:tcPr>
            <w:tcW w:w="2706" w:type="pct"/>
            <w:shd w:val="clear" w:color="auto" w:fill="FFFFFF" w:themeFill="background1"/>
          </w:tcPr>
          <w:p w14:paraId="12AA8096" w14:textId="428E5403" w:rsidR="00240606" w:rsidRPr="00EB6785" w:rsidRDefault="00240606" w:rsidP="007E7C77">
            <w:pPr>
              <w:pStyle w:val="ACBody2"/>
              <w:tabs>
                <w:tab w:val="left" w:pos="7722"/>
              </w:tabs>
              <w:spacing w:after="0"/>
              <w:ind w:left="0"/>
              <w:rPr>
                <w:rFonts w:ascii="Calibri" w:hAnsi="Calibri"/>
                <w:sz w:val="22"/>
                <w:szCs w:val="22"/>
                <w:lang w:val="en-GB" w:eastAsia="en-GB"/>
              </w:rPr>
            </w:pPr>
            <w:r w:rsidRPr="00EB6785">
              <w:rPr>
                <w:sz w:val="22"/>
                <w:szCs w:val="22"/>
                <w:lang w:eastAsia="en-IN"/>
              </w:rPr>
              <w:t>July 21,</w:t>
            </w:r>
            <w:r w:rsidR="00106C42" w:rsidRPr="00EB6785">
              <w:rPr>
                <w:sz w:val="22"/>
                <w:szCs w:val="22"/>
                <w:lang w:eastAsia="en-IN"/>
              </w:rPr>
              <w:t>2023</w:t>
            </w:r>
            <w:r w:rsidRPr="00EB6785">
              <w:rPr>
                <w:sz w:val="22"/>
                <w:szCs w:val="22"/>
                <w:lang w:eastAsia="en-IN"/>
              </w:rPr>
              <w:t xml:space="preserve"> at 2:00 PM East African Time</w:t>
            </w:r>
          </w:p>
        </w:tc>
      </w:tr>
      <w:tr w:rsidR="00240606" w:rsidRPr="00805C27" w14:paraId="301EF20B" w14:textId="77777777" w:rsidTr="007E7C77">
        <w:trPr>
          <w:trHeight w:val="278"/>
        </w:trPr>
        <w:tc>
          <w:tcPr>
            <w:tcW w:w="291" w:type="pct"/>
            <w:shd w:val="clear" w:color="auto" w:fill="D9D9D9" w:themeFill="background1" w:themeFillShade="D9"/>
          </w:tcPr>
          <w:p w14:paraId="39A981E2" w14:textId="77777777" w:rsidR="00240606" w:rsidRDefault="00240606" w:rsidP="007E7C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5</w:t>
            </w:r>
          </w:p>
        </w:tc>
        <w:tc>
          <w:tcPr>
            <w:tcW w:w="2003" w:type="pct"/>
            <w:shd w:val="clear" w:color="auto" w:fill="F2F2F2" w:themeFill="background1" w:themeFillShade="F2"/>
          </w:tcPr>
          <w:p w14:paraId="36E8A0A1" w14:textId="77777777" w:rsidR="00240606" w:rsidRDefault="00240606" w:rsidP="007E7C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Tender Opening Location</w:t>
            </w:r>
          </w:p>
        </w:tc>
        <w:tc>
          <w:tcPr>
            <w:tcW w:w="2706" w:type="pct"/>
            <w:shd w:val="clear" w:color="auto" w:fill="FFFFFF" w:themeFill="background1"/>
          </w:tcPr>
          <w:p w14:paraId="15671F0D" w14:textId="77777777" w:rsidR="00240606" w:rsidRPr="00E97C11" w:rsidRDefault="00240606" w:rsidP="007E7C77">
            <w:pPr>
              <w:pStyle w:val="ACBody2"/>
              <w:tabs>
                <w:tab w:val="left" w:pos="7722"/>
              </w:tabs>
              <w:spacing w:after="0"/>
              <w:ind w:left="0"/>
              <w:rPr>
                <w:sz w:val="22"/>
                <w:szCs w:val="22"/>
                <w:lang w:eastAsia="en-IN"/>
              </w:rPr>
            </w:pPr>
            <w:r w:rsidRPr="00E97C11">
              <w:rPr>
                <w:rFonts w:ascii="Calibri" w:hAnsi="Calibri"/>
                <w:sz w:val="22"/>
                <w:szCs w:val="22"/>
                <w:lang w:val="en-GB" w:eastAsia="en-GB"/>
              </w:rPr>
              <w:t>Addis Ababa, GOAL Ethiopia, Head Office</w:t>
            </w:r>
          </w:p>
        </w:tc>
      </w:tr>
    </w:tbl>
    <w:p w14:paraId="28471A49" w14:textId="77777777" w:rsidR="00240606" w:rsidRPr="00240606" w:rsidRDefault="00240606" w:rsidP="00240606"/>
    <w:p w14:paraId="21CB9A5B" w14:textId="7E728E68" w:rsidR="009218AC" w:rsidRPr="00805C27" w:rsidRDefault="009218AC" w:rsidP="00FC07C0">
      <w:pPr>
        <w:pStyle w:val="Heading1"/>
        <w:jc w:val="both"/>
      </w:pPr>
      <w:bookmarkStart w:id="7" w:name="_Toc466022934"/>
      <w:r w:rsidRPr="00805C27">
        <w:lastRenderedPageBreak/>
        <w:t>Overview</w:t>
      </w:r>
      <w:r w:rsidR="006D1397" w:rsidRPr="00805C27">
        <w:t xml:space="preserve"> of require</w:t>
      </w:r>
      <w:bookmarkEnd w:id="7"/>
      <w:r w:rsidR="00700457">
        <w:t>ments</w:t>
      </w:r>
    </w:p>
    <w:p w14:paraId="316A93B0" w14:textId="77777777" w:rsidR="003228C9" w:rsidRPr="003228C9" w:rsidRDefault="003228C9" w:rsidP="00FC07C0">
      <w:pPr>
        <w:pStyle w:val="Heading2"/>
        <w:jc w:val="both"/>
      </w:pPr>
      <w:r w:rsidRPr="003228C9">
        <w:t>SERVICE OR SUPPLY SPECIFICATION</w:t>
      </w:r>
    </w:p>
    <w:p w14:paraId="366FDCE3" w14:textId="02139446" w:rsidR="00273B9A" w:rsidRPr="00FD7382" w:rsidRDefault="00FD7382" w:rsidP="0065727D">
      <w:pPr>
        <w:jc w:val="both"/>
      </w:pPr>
      <w:r w:rsidRPr="00FD7382">
        <w:t>GOAL invites p</w:t>
      </w:r>
      <w:r w:rsidR="00DD55D7">
        <w:t>otential</w:t>
      </w:r>
      <w:r w:rsidRPr="00FD7382">
        <w:t xml:space="preserve"> service providers to submit tenders for the provision of </w:t>
      </w:r>
      <w:r w:rsidR="004E18CC">
        <w:t>Freight Transportation Service</w:t>
      </w:r>
      <w:r w:rsidRPr="00FD7382">
        <w:t xml:space="preserve"> for various GOAL Locations in </w:t>
      </w:r>
      <w:r>
        <w:t>Ethiopia</w:t>
      </w:r>
      <w:r w:rsidR="007A64F0">
        <w:t xml:space="preserve"> (transporting and distributing humanitarian aid in the form of food items and non-food items (NFIs)</w:t>
      </w:r>
      <w:r w:rsidR="00265048">
        <w:t>, WASH products</w:t>
      </w:r>
      <w:r w:rsidR="0081611A">
        <w:t xml:space="preserve"> and </w:t>
      </w:r>
      <w:r w:rsidR="00265048">
        <w:t>medic</w:t>
      </w:r>
      <w:r w:rsidR="0081611A">
        <w:t>ines</w:t>
      </w:r>
      <w:r w:rsidR="007A64F0">
        <w:t xml:space="preserve"> among other goods </w:t>
      </w:r>
      <w:r w:rsidR="007A64F0" w:rsidRPr="3FDA344C">
        <w:rPr>
          <w:rFonts w:ascii="Calibri" w:eastAsia="Calibri" w:hAnsi="Calibri" w:cs="Calibri"/>
          <w:color w:val="000000" w:themeColor="text1"/>
        </w:rPr>
        <w:t xml:space="preserve">from, and between, GOAL warehouses/facilities </w:t>
      </w:r>
      <w:r w:rsidR="00D83C74">
        <w:rPr>
          <w:rFonts w:ascii="Calibri" w:eastAsia="Calibri" w:hAnsi="Calibri" w:cs="Calibri"/>
          <w:color w:val="000000" w:themeColor="text1"/>
        </w:rPr>
        <w:t>from A</w:t>
      </w:r>
      <w:r w:rsidR="00484393">
        <w:rPr>
          <w:rFonts w:ascii="Calibri" w:eastAsia="Calibri" w:hAnsi="Calibri" w:cs="Calibri"/>
          <w:color w:val="000000" w:themeColor="text1"/>
        </w:rPr>
        <w:t xml:space="preserve">ddis Ababa </w:t>
      </w:r>
      <w:r w:rsidR="007A64F0" w:rsidRPr="3FDA344C">
        <w:rPr>
          <w:rFonts w:ascii="Calibri" w:eastAsia="Calibri" w:hAnsi="Calibri" w:cs="Calibri"/>
          <w:color w:val="000000" w:themeColor="text1"/>
        </w:rPr>
        <w:t>to specified distributions points</w:t>
      </w:r>
      <w:r w:rsidR="00484393">
        <w:rPr>
          <w:rFonts w:ascii="Calibri" w:eastAsia="Calibri" w:hAnsi="Calibri" w:cs="Calibri"/>
          <w:color w:val="000000" w:themeColor="text1"/>
        </w:rPr>
        <w:t xml:space="preserve"> in Ethiopia</w:t>
      </w:r>
      <w:r w:rsidR="007A64F0">
        <w:t xml:space="preserve">. However, </w:t>
      </w:r>
      <w:r w:rsidR="007A64F0" w:rsidRPr="3FDA344C">
        <w:rPr>
          <w:u w:val="single"/>
        </w:rPr>
        <w:t>GOAL reserves the right to change the location of the distribution points in accordance with project requirements</w:t>
      </w:r>
      <w:r w:rsidR="007A64F0">
        <w:t>)</w:t>
      </w:r>
      <w:r>
        <w:t xml:space="preserve"> </w:t>
      </w:r>
      <w:r w:rsidR="00163AD3" w:rsidRPr="00163AD3">
        <w:t xml:space="preserve">in a </w:t>
      </w:r>
      <w:r w:rsidR="00DD55D7">
        <w:t xml:space="preserve">form of a </w:t>
      </w:r>
      <w:r w:rsidR="00163AD3" w:rsidRPr="00163AD3">
        <w:t xml:space="preserve">Framework Agreement (FWA) for </w:t>
      </w:r>
      <w:r>
        <w:t>a period of Three Years</w:t>
      </w:r>
      <w:r w:rsidR="00163AD3" w:rsidRPr="00163AD3">
        <w:t xml:space="preserve">. </w:t>
      </w:r>
      <w:r w:rsidR="00163AD3" w:rsidRPr="00B873DE">
        <w:t xml:space="preserve">Interested bidders are advised that offers must meet or exceed minimum specification requirements outlined </w:t>
      </w:r>
      <w:r w:rsidR="00163AD3" w:rsidRPr="00EB6785">
        <w:t xml:space="preserve">in Appendix </w:t>
      </w:r>
      <w:r w:rsidR="00AF3497" w:rsidRPr="00EB6785">
        <w:t>4</w:t>
      </w:r>
      <w:r w:rsidR="00163AD3" w:rsidRPr="00EB6785">
        <w:t>, Technical Offer.</w:t>
      </w:r>
    </w:p>
    <w:p w14:paraId="2FA40838" w14:textId="1636F95A" w:rsidR="00273B9A" w:rsidRPr="00365E31" w:rsidRDefault="00273B9A" w:rsidP="00FC07C0">
      <w:pPr>
        <w:jc w:val="both"/>
        <w:rPr>
          <w:sz w:val="28"/>
          <w:szCs w:val="28"/>
        </w:rPr>
      </w:pPr>
      <w:r w:rsidRPr="00365E31">
        <w:rPr>
          <w:rFonts w:eastAsiaTheme="majorEastAsia" w:cstheme="majorBidi"/>
          <w:b/>
          <w:bCs/>
          <w:smallCaps/>
          <w:color w:val="000000" w:themeColor="text1"/>
          <w:sz w:val="28"/>
          <w:szCs w:val="28"/>
        </w:rPr>
        <w:t>3.</w:t>
      </w:r>
      <w:r w:rsidR="00FD7382">
        <w:rPr>
          <w:rFonts w:eastAsiaTheme="majorEastAsia" w:cstheme="majorBidi"/>
          <w:b/>
          <w:bCs/>
          <w:smallCaps/>
          <w:color w:val="000000" w:themeColor="text1"/>
          <w:sz w:val="28"/>
          <w:szCs w:val="28"/>
        </w:rPr>
        <w:t>2</w:t>
      </w:r>
      <w:r w:rsidR="005A2AFD" w:rsidRPr="00365E31">
        <w:rPr>
          <w:rFonts w:eastAsiaTheme="majorEastAsia" w:cstheme="majorBidi"/>
          <w:b/>
          <w:bCs/>
          <w:smallCaps/>
          <w:color w:val="000000" w:themeColor="text1"/>
          <w:sz w:val="28"/>
          <w:szCs w:val="28"/>
        </w:rPr>
        <w:tab/>
      </w:r>
      <w:r w:rsidRPr="00365E31">
        <w:rPr>
          <w:rFonts w:eastAsiaTheme="majorEastAsia" w:cstheme="majorBidi"/>
          <w:b/>
          <w:bCs/>
          <w:smallCaps/>
          <w:color w:val="000000" w:themeColor="text1"/>
          <w:sz w:val="28"/>
          <w:szCs w:val="28"/>
        </w:rPr>
        <w:t>TYPE OF CONTRACT</w:t>
      </w:r>
      <w:r w:rsidRPr="00365E31">
        <w:rPr>
          <w:sz w:val="28"/>
          <w:szCs w:val="28"/>
        </w:rPr>
        <w:t xml:space="preserve">  </w:t>
      </w:r>
    </w:p>
    <w:p w14:paraId="42DC212A" w14:textId="03A1F40B" w:rsidR="00273B9A" w:rsidRDefault="00273B9A" w:rsidP="00FC07C0">
      <w:pPr>
        <w:jc w:val="both"/>
      </w:pPr>
      <w:r>
        <w:t xml:space="preserve">A framework agreement (FWA) is an agreement with a single </w:t>
      </w:r>
      <w:r w:rsidR="00AE7761">
        <w:t>Service Providers</w:t>
      </w:r>
      <w:r>
        <w:t xml:space="preserve"> (or group of </w:t>
      </w:r>
      <w:r w:rsidR="00AE7761">
        <w:t>Service Providers</w:t>
      </w:r>
      <w:r>
        <w:t xml:space="preserve">) to establish terms governing contracts that may be awarded during the period of the FWA. GOAL, as contracting authority, does not guarantee any volume of orders under FWAs.  </w:t>
      </w:r>
    </w:p>
    <w:p w14:paraId="11F1136A" w14:textId="313C5BC9" w:rsidR="00273B9A" w:rsidRDefault="00273B9A" w:rsidP="00FC07C0">
      <w:pPr>
        <w:jc w:val="both"/>
      </w:pPr>
      <w:r>
        <w:t xml:space="preserve">The FWA will set prices for the FWA duration (prices are set initially for 1 year with the possibility to review on an annual basis up to a maximum of 3 years). Prices and the quality of the service received will be reviewed jointly on an annual basis by GOAL and framework </w:t>
      </w:r>
      <w:r w:rsidR="00AE7761">
        <w:t>Service Providers</w:t>
      </w:r>
      <w:r>
        <w:t xml:space="preserve"> to make sure it’s satisfactory and within current market value. </w:t>
      </w:r>
    </w:p>
    <w:p w14:paraId="1C783A09" w14:textId="47362DE6" w:rsidR="00273B9A" w:rsidRPr="002362CB" w:rsidRDefault="00273B9A" w:rsidP="00E9538E">
      <w:pPr>
        <w:jc w:val="both"/>
      </w:pPr>
      <w:r>
        <w:t xml:space="preserve">To participate in the FWA, respondents will need to be successful in this tender exercise.  </w:t>
      </w:r>
    </w:p>
    <w:p w14:paraId="217C0F9B" w14:textId="38540CBA" w:rsidR="00293505" w:rsidRPr="002362CB" w:rsidRDefault="00293505" w:rsidP="00D06011">
      <w:pPr>
        <w:pStyle w:val="Heading1"/>
        <w:spacing w:after="0"/>
        <w:jc w:val="both"/>
      </w:pPr>
      <w:bookmarkStart w:id="8" w:name="_Toc466022939"/>
      <w:r w:rsidRPr="002362CB">
        <w:t xml:space="preserve">Terms of </w:t>
      </w:r>
      <w:bookmarkEnd w:id="8"/>
      <w:r w:rsidR="00034C4D" w:rsidRPr="002362CB">
        <w:t xml:space="preserve">the Procurement </w:t>
      </w:r>
    </w:p>
    <w:p w14:paraId="3BADA2BC" w14:textId="586C8053" w:rsidR="00293505" w:rsidRPr="00805C27" w:rsidRDefault="00293505" w:rsidP="00FC07C0">
      <w:pPr>
        <w:pStyle w:val="Heading2"/>
        <w:keepNext w:val="0"/>
        <w:jc w:val="both"/>
      </w:pPr>
      <w:bookmarkStart w:id="9" w:name="_Toc115690175"/>
      <w:bookmarkStart w:id="10" w:name="_Toc118102638"/>
      <w:bookmarkStart w:id="11" w:name="_Toc118102814"/>
      <w:bookmarkStart w:id="12" w:name="_Toc229548505"/>
      <w:bookmarkStart w:id="13" w:name="_Toc231810369"/>
      <w:bookmarkStart w:id="14" w:name="_Toc466022941"/>
      <w:bookmarkEnd w:id="9"/>
      <w:bookmarkEnd w:id="10"/>
      <w:bookmarkEnd w:id="11"/>
      <w:r w:rsidRPr="00805C27">
        <w:t>Procurement Process</w:t>
      </w:r>
      <w:bookmarkEnd w:id="12"/>
      <w:bookmarkEnd w:id="13"/>
      <w:bookmarkEnd w:id="14"/>
    </w:p>
    <w:p w14:paraId="0F48D98C" w14:textId="2371841D" w:rsidR="00293505" w:rsidRPr="00805C27" w:rsidRDefault="00293505" w:rsidP="00FC07C0">
      <w:pPr>
        <w:pStyle w:val="Heading3"/>
        <w:keepNext w:val="0"/>
        <w:spacing w:before="0"/>
        <w:jc w:val="both"/>
      </w:pPr>
      <w:r w:rsidRPr="00805C27">
        <w:t>This competition is being con</w:t>
      </w:r>
      <w:r w:rsidR="00DF6FF8" w:rsidRPr="00805C27">
        <w:t xml:space="preserve">ducted under </w:t>
      </w:r>
      <w:r w:rsidR="00E249FC" w:rsidRPr="00805C27">
        <w:t>GOALs</w:t>
      </w:r>
      <w:r w:rsidR="00DF6FF8" w:rsidRPr="00805C27">
        <w:t xml:space="preserve"> </w:t>
      </w:r>
      <w:r w:rsidR="00B90A20">
        <w:t xml:space="preserve">Invitation to </w:t>
      </w:r>
      <w:r w:rsidR="007B7038">
        <w:t xml:space="preserve">National </w:t>
      </w:r>
      <w:r w:rsidR="00B90A20">
        <w:t>Tender</w:t>
      </w:r>
      <w:r w:rsidR="007B7038">
        <w:t xml:space="preserve"> </w:t>
      </w:r>
      <w:r w:rsidR="00DF6FF8" w:rsidRPr="00805C27">
        <w:t>Procedure.</w:t>
      </w:r>
    </w:p>
    <w:p w14:paraId="196A2CAA" w14:textId="13B4DDCD" w:rsidR="001160C8" w:rsidRDefault="00293505" w:rsidP="00FC07C0">
      <w:pPr>
        <w:pStyle w:val="Heading3"/>
        <w:spacing w:before="0"/>
        <w:jc w:val="both"/>
      </w:pPr>
      <w:r w:rsidRPr="00805C27">
        <w:t>The Contracting Authority for this procurement is GOAL</w:t>
      </w:r>
      <w:r w:rsidR="006C2DCE">
        <w:t xml:space="preserve"> Ethiopia</w:t>
      </w:r>
      <w:r w:rsidR="001160C8">
        <w:t>.</w:t>
      </w:r>
    </w:p>
    <w:p w14:paraId="15C53AEE" w14:textId="75920DC6" w:rsidR="00A14BC0" w:rsidRPr="008B1B4C" w:rsidRDefault="001160C8" w:rsidP="008B1B4C">
      <w:pPr>
        <w:pStyle w:val="Heading3"/>
        <w:spacing w:before="0" w:line="240" w:lineRule="auto"/>
        <w:jc w:val="both"/>
      </w:pPr>
      <w:r w:rsidRPr="001160C8">
        <w:t xml:space="preserve"> </w:t>
      </w:r>
      <w:r w:rsidRPr="00A14BC0">
        <w:t xml:space="preserve">This procurement is funded </w:t>
      </w:r>
      <w:r w:rsidR="00D97D62" w:rsidRPr="00A14BC0">
        <w:rPr>
          <w:color w:val="auto"/>
          <w:lang w:val="en-GB"/>
        </w:rPr>
        <w:t xml:space="preserve">by various donors </w:t>
      </w:r>
      <w:r w:rsidRPr="00A14BC0">
        <w:t xml:space="preserve">and the tender and any contracts or agreements that may arise from it are bound by the regulations of </w:t>
      </w:r>
      <w:r w:rsidR="00E9538E" w:rsidRPr="00A14BC0">
        <w:t>the</w:t>
      </w:r>
      <w:r w:rsidRPr="00A14BC0">
        <w:t xml:space="preserve"> donor</w:t>
      </w:r>
      <w:r w:rsidR="00E9538E" w:rsidRPr="00A14BC0">
        <w:t>s</w:t>
      </w:r>
      <w:r w:rsidRPr="00A14BC0">
        <w:t>.</w:t>
      </w:r>
    </w:p>
    <w:p w14:paraId="246EF8FA" w14:textId="77777777" w:rsidR="00293505" w:rsidRPr="00805C27" w:rsidRDefault="00334B91" w:rsidP="00D06011">
      <w:pPr>
        <w:pStyle w:val="Heading2"/>
        <w:keepNext w:val="0"/>
        <w:spacing w:line="240" w:lineRule="auto"/>
        <w:jc w:val="both"/>
      </w:pPr>
      <w:bookmarkStart w:id="15" w:name="_Toc229548506"/>
      <w:bookmarkStart w:id="16" w:name="_Toc231810370"/>
      <w:bookmarkStart w:id="17" w:name="_Toc466022942"/>
      <w:r w:rsidRPr="00805C27">
        <w:rPr>
          <w:sz w:val="24"/>
        </w:rPr>
        <w:t>C</w:t>
      </w:r>
      <w:r w:rsidR="00293505" w:rsidRPr="00805C27">
        <w:t>larifications and Query Handling</w:t>
      </w:r>
      <w:bookmarkEnd w:id="15"/>
      <w:bookmarkEnd w:id="16"/>
      <w:bookmarkEnd w:id="17"/>
    </w:p>
    <w:p w14:paraId="50526284" w14:textId="2AAF0A0C" w:rsidR="00293505" w:rsidRPr="00805C27" w:rsidRDefault="00293505" w:rsidP="00FC07C0">
      <w:pPr>
        <w:pStyle w:val="Heading3"/>
        <w:keepNext w:val="0"/>
        <w:jc w:val="both"/>
      </w:pPr>
      <w:r w:rsidRPr="00805C27">
        <w:t xml:space="preserve">GOAL has taken care to be as clear as possible in the language and terms it has used in compiling this </w:t>
      </w:r>
      <w:r w:rsidR="00322CE2">
        <w:t>ITT</w:t>
      </w:r>
      <w:r w:rsidRPr="00805C27">
        <w:t>.  Where 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6013F767" w:rsidR="009A6626" w:rsidRPr="00805C27" w:rsidRDefault="00293505" w:rsidP="00FC07C0">
      <w:pPr>
        <w:pStyle w:val="Heading3"/>
        <w:keepNext w:val="0"/>
        <w:jc w:val="both"/>
      </w:pPr>
      <w:r w:rsidRPr="00805C27">
        <w:t xml:space="preserve">Requests for additional information or clarifications </w:t>
      </w:r>
      <w:r w:rsidR="001B7249" w:rsidRPr="00805C27">
        <w:t xml:space="preserve">can </w:t>
      </w:r>
      <w:r w:rsidRPr="00805C27">
        <w:t xml:space="preserve">be made up </w:t>
      </w:r>
      <w:r w:rsidR="00306FF4">
        <w:t xml:space="preserve">to </w:t>
      </w:r>
      <w:r w:rsidR="003B0C0E">
        <w:t>the deadline noted in section 2 above</w:t>
      </w:r>
      <w:r w:rsidR="001B7249" w:rsidRPr="00805C27">
        <w:t>, and no later</w:t>
      </w:r>
      <w:r w:rsidR="009A6626" w:rsidRPr="00805C27">
        <w:t>.</w:t>
      </w:r>
      <w:r w:rsidRPr="00805C27">
        <w:t xml:space="preserve">  </w:t>
      </w:r>
      <w:r w:rsidR="009A6626" w:rsidRPr="00805C27">
        <w:t xml:space="preserve">Any queries about this </w:t>
      </w:r>
      <w:r w:rsidR="00322CE2">
        <w:t xml:space="preserve">ITT </w:t>
      </w:r>
      <w:r w:rsidR="009A6626" w:rsidRPr="00805C27">
        <w:t xml:space="preserve">should be addressed in writing </w:t>
      </w:r>
      <w:r w:rsidR="001D7C8D">
        <w:t xml:space="preserve">ONLY by letter or </w:t>
      </w:r>
      <w:r w:rsidR="00FC07C0">
        <w:t xml:space="preserve">email, </w:t>
      </w:r>
      <w:r w:rsidR="001D7C8D">
        <w:t xml:space="preserve">fax GOAL Ethiopia or preferably </w:t>
      </w:r>
      <w:r w:rsidR="002E1B16">
        <w:t xml:space="preserve">via email at </w:t>
      </w:r>
      <w:hyperlink r:id="rId13" w:history="1">
        <w:r w:rsidR="00582B36" w:rsidRPr="005229FF">
          <w:rPr>
            <w:rStyle w:val="Hyperlink"/>
            <w:rFonts w:cstheme="minorHAnsi"/>
          </w:rPr>
          <w:t>clarifications@goal.ie</w:t>
        </w:r>
      </w:hyperlink>
      <w:r w:rsidR="00255C04" w:rsidRPr="0001178F">
        <w:rPr>
          <w:rFonts w:ascii="Arial" w:hAnsi="Arial" w:cs="Arial"/>
          <w:sz w:val="20"/>
          <w:szCs w:val="20"/>
        </w:rPr>
        <w:t xml:space="preserve"> </w:t>
      </w:r>
      <w:r w:rsidR="002E1B16" w:rsidRPr="002E1B16">
        <w:rPr>
          <w:rStyle w:val="Hyperlink"/>
          <w:bCs w:val="0"/>
          <w:color w:val="auto"/>
          <w:u w:val="none"/>
        </w:rPr>
        <w:t xml:space="preserve">with the </w:t>
      </w:r>
      <w:r w:rsidR="002E1B16" w:rsidRPr="00B3097E">
        <w:rPr>
          <w:rStyle w:val="Hyperlink"/>
          <w:bCs w:val="0"/>
          <w:color w:val="auto"/>
          <w:u w:val="none"/>
        </w:rPr>
        <w:t xml:space="preserve">reference </w:t>
      </w:r>
      <w:r w:rsidR="00286FA6">
        <w:rPr>
          <w:b/>
          <w:iCs/>
          <w:sz w:val="20"/>
          <w:szCs w:val="20"/>
        </w:rPr>
        <w:t>ADD-Various-14582</w:t>
      </w:r>
      <w:r w:rsidR="004B53A7" w:rsidRPr="004B53A7">
        <w:rPr>
          <w:b/>
          <w:iCs/>
          <w:sz w:val="20"/>
          <w:szCs w:val="20"/>
        </w:rPr>
        <w:t>-</w:t>
      </w:r>
      <w:r w:rsidR="003958E7">
        <w:rPr>
          <w:b/>
          <w:iCs/>
          <w:sz w:val="20"/>
          <w:szCs w:val="20"/>
        </w:rPr>
        <w:t>Freight transportation Service</w:t>
      </w:r>
      <w:r w:rsidR="008F1A29" w:rsidRPr="008F1A29">
        <w:rPr>
          <w:rStyle w:val="Hyperlink"/>
          <w:b/>
          <w:bCs w:val="0"/>
          <w:color w:val="auto"/>
          <w:u w:val="none"/>
        </w:rPr>
        <w:t xml:space="preserve"> </w:t>
      </w:r>
      <w:r w:rsidR="002E1B16" w:rsidRPr="002E1B16">
        <w:rPr>
          <w:rStyle w:val="Hyperlink"/>
          <w:b/>
          <w:color w:val="auto"/>
          <w:u w:val="none"/>
        </w:rPr>
        <w:t>Clarifications</w:t>
      </w:r>
      <w:r w:rsidR="002E1B16" w:rsidRPr="002E1B16">
        <w:rPr>
          <w:rStyle w:val="Hyperlink"/>
          <w:bCs w:val="0"/>
          <w:color w:val="auto"/>
          <w:u w:val="none"/>
        </w:rPr>
        <w:t xml:space="preserve"> in the email subject line </w:t>
      </w:r>
      <w:r w:rsidR="009A6626" w:rsidRPr="00805C27">
        <w:rPr>
          <w:rStyle w:val="Hyperlink"/>
          <w:color w:val="auto"/>
          <w:u w:val="none"/>
        </w:rPr>
        <w:t xml:space="preserve">and </w:t>
      </w:r>
      <w:r w:rsidR="002C3B7B" w:rsidRPr="00805C27">
        <w:rPr>
          <w:rStyle w:val="Hyperlink"/>
          <w:color w:val="auto"/>
          <w:u w:val="none"/>
        </w:rPr>
        <w:t xml:space="preserve">answers </w:t>
      </w:r>
      <w:r w:rsidR="009A6626" w:rsidRPr="00805C27">
        <w:rPr>
          <w:rStyle w:val="Hyperlink"/>
          <w:color w:val="auto"/>
          <w:u w:val="none"/>
        </w:rPr>
        <w:t xml:space="preserve">shall be </w:t>
      </w:r>
      <w:r w:rsidR="002C3B7B" w:rsidRPr="00805C27">
        <w:rPr>
          <w:rStyle w:val="Hyperlink"/>
          <w:color w:val="auto"/>
          <w:u w:val="none"/>
        </w:rPr>
        <w:t xml:space="preserve">collated and </w:t>
      </w:r>
      <w:r w:rsidR="009A6626" w:rsidRPr="00805C27">
        <w:rPr>
          <w:rStyle w:val="Hyperlink"/>
          <w:color w:val="auto"/>
          <w:u w:val="none"/>
        </w:rPr>
        <w:t xml:space="preserve">published online at </w:t>
      </w:r>
      <w:hyperlink r:id="rId14" w:history="1">
        <w:r w:rsidR="009A6626" w:rsidRPr="00805C27">
          <w:rPr>
            <w:rStyle w:val="Hyperlink"/>
          </w:rPr>
          <w:t>https://www.goalglobal.org/tenders</w:t>
        </w:r>
      </w:hyperlink>
      <w:r w:rsidR="008E0737" w:rsidRPr="00805C27">
        <w:rPr>
          <w:rStyle w:val="Hyperlink"/>
          <w:u w:val="none"/>
        </w:rPr>
        <w:t xml:space="preserve"> </w:t>
      </w:r>
      <w:r w:rsidR="00232EF8" w:rsidRPr="00805C27">
        <w:rPr>
          <w:rStyle w:val="Hyperlink"/>
          <w:color w:val="auto"/>
          <w:u w:val="none"/>
        </w:rPr>
        <w:t>in a timely manner.</w:t>
      </w:r>
    </w:p>
    <w:p w14:paraId="6A669E46" w14:textId="0A1784CC" w:rsidR="00293505" w:rsidRPr="00805C27" w:rsidRDefault="00673AD0" w:rsidP="00FC07C0">
      <w:pPr>
        <w:pStyle w:val="Heading2"/>
        <w:keepNext w:val="0"/>
        <w:jc w:val="both"/>
      </w:pPr>
      <w:bookmarkStart w:id="18" w:name="_Toc229548507"/>
      <w:bookmarkStart w:id="19" w:name="_Toc231810371"/>
      <w:bookmarkStart w:id="20" w:name="_Toc466022943"/>
      <w:r w:rsidRPr="00805C27">
        <w:t>Co</w:t>
      </w:r>
      <w:r w:rsidR="00293505" w:rsidRPr="00805C27">
        <w:t>nditions of Tender Submission</w:t>
      </w:r>
      <w:bookmarkEnd w:id="18"/>
      <w:bookmarkEnd w:id="19"/>
      <w:bookmarkEnd w:id="20"/>
      <w:r w:rsidR="008D3B4E">
        <w:t xml:space="preserve">  </w:t>
      </w:r>
    </w:p>
    <w:p w14:paraId="7DD2C369" w14:textId="3DBD8735" w:rsidR="00293505" w:rsidRPr="00805C27" w:rsidRDefault="00293505" w:rsidP="00FC07C0">
      <w:pPr>
        <w:pStyle w:val="Heading3"/>
        <w:keepNext w:val="0"/>
        <w:spacing w:before="0"/>
        <w:jc w:val="both"/>
      </w:pPr>
      <w:r w:rsidRPr="00805C27">
        <w:t>Tenders must be completed in English</w:t>
      </w:r>
      <w:r w:rsidR="001B7249" w:rsidRPr="00805C27">
        <w:t>.</w:t>
      </w:r>
      <w:r w:rsidRPr="00805C27">
        <w:t xml:space="preserve"> </w:t>
      </w:r>
    </w:p>
    <w:p w14:paraId="199F8723" w14:textId="592A3C54" w:rsidR="009A5A61" w:rsidRPr="00805C27" w:rsidRDefault="00293505" w:rsidP="00FC07C0">
      <w:pPr>
        <w:pStyle w:val="Heading3"/>
        <w:keepNext w:val="0"/>
        <w:spacing w:before="0"/>
        <w:jc w:val="both"/>
      </w:pPr>
      <w:r w:rsidRPr="00805C27">
        <w:lastRenderedPageBreak/>
        <w:t>Tenders must respond to all r</w:t>
      </w:r>
      <w:r w:rsidR="00F2796B" w:rsidRPr="00805C27">
        <w:t xml:space="preserve">equirements set out in this </w:t>
      </w:r>
      <w:r w:rsidR="00322CE2">
        <w:t xml:space="preserve">ITT </w:t>
      </w:r>
      <w:r w:rsidR="003325DC" w:rsidRPr="00805C27">
        <w:t>and complete the</w:t>
      </w:r>
      <w:r w:rsidR="001B7249" w:rsidRPr="00805C27">
        <w:t>ir</w:t>
      </w:r>
      <w:r w:rsidR="003325DC" w:rsidRPr="00805C27">
        <w:t xml:space="preserve"> offer in </w:t>
      </w:r>
      <w:r w:rsidR="001B7249" w:rsidRPr="00805C27">
        <w:t xml:space="preserve">the </w:t>
      </w:r>
      <w:r w:rsidR="00322CE2">
        <w:t>Response Format</w:t>
      </w:r>
      <w:r w:rsidR="00034C4D">
        <w:t>.</w:t>
      </w:r>
    </w:p>
    <w:p w14:paraId="18100416" w14:textId="0CD94BAC" w:rsidR="009A5A61" w:rsidRPr="00805C27" w:rsidRDefault="00293505" w:rsidP="00FC07C0">
      <w:pPr>
        <w:pStyle w:val="Heading3"/>
        <w:keepNext w:val="0"/>
        <w:spacing w:before="0"/>
        <w:jc w:val="both"/>
      </w:pPr>
      <w:r w:rsidRPr="00805C27">
        <w:t>Failure to submit tenders in the required format will, in almost all circumstances, result in the rejection of the tender.  Failure to resubmit a correctly formatted tender</w:t>
      </w:r>
      <w:r w:rsidR="00322CE2">
        <w:t xml:space="preserve"> </w:t>
      </w:r>
      <w:r w:rsidRPr="00805C27">
        <w:t>within 3</w:t>
      </w:r>
      <w:r w:rsidR="004B6DE1" w:rsidRPr="00805C27">
        <w:t xml:space="preserve"> (three)</w:t>
      </w:r>
      <w:r w:rsidRPr="00805C27">
        <w:t xml:space="preserve"> working days of such a request </w:t>
      </w:r>
      <w:r w:rsidR="00F2796B" w:rsidRPr="00805C27">
        <w:t>will result in disqualification</w:t>
      </w:r>
      <w:r w:rsidR="008047E6" w:rsidRPr="00805C27">
        <w:t>.</w:t>
      </w:r>
    </w:p>
    <w:p w14:paraId="062C934B" w14:textId="37109B10" w:rsidR="009A5A61" w:rsidRPr="00805C27" w:rsidRDefault="00293505" w:rsidP="00FC07C0">
      <w:pPr>
        <w:pStyle w:val="Heading3"/>
        <w:keepNext w:val="0"/>
        <w:spacing w:before="0"/>
        <w:jc w:val="both"/>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06DB28C6" w:rsidR="009A5A61" w:rsidRPr="00805C27" w:rsidRDefault="00293505" w:rsidP="00FC07C0">
      <w:pPr>
        <w:pStyle w:val="Heading3"/>
        <w:keepNext w:val="0"/>
        <w:spacing w:before="0"/>
        <w:jc w:val="both"/>
      </w:pPr>
      <w:r w:rsidRPr="00B873DE">
        <w:t xml:space="preserve">Tenders must detail all costs identified in this </w:t>
      </w:r>
      <w:r w:rsidR="00322CE2" w:rsidRPr="00B873DE">
        <w:t>ITT</w:t>
      </w:r>
      <w:r w:rsidR="00F24C2C" w:rsidRPr="00B873DE">
        <w:t xml:space="preserve"> in </w:t>
      </w:r>
      <w:r w:rsidR="00B873DE" w:rsidRPr="00B873DE">
        <w:t>USD</w:t>
      </w:r>
      <w:r w:rsidR="00B873DE">
        <w: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the attempted imposition of undeclared costs will be con</w:t>
      </w:r>
      <w:r w:rsidR="00F2796B" w:rsidRPr="00805C27">
        <w:t>sidered a condition for default</w:t>
      </w:r>
      <w:r w:rsidR="008047E6" w:rsidRPr="00805C27">
        <w:t>.</w:t>
      </w:r>
    </w:p>
    <w:p w14:paraId="6CAE20A6" w14:textId="13996B3F" w:rsidR="00293505" w:rsidRPr="001D7C8D" w:rsidRDefault="00293505" w:rsidP="00FC07C0">
      <w:pPr>
        <w:pStyle w:val="Heading3"/>
        <w:keepNext w:val="0"/>
        <w:spacing w:before="0"/>
        <w:jc w:val="both"/>
      </w:pPr>
      <w:r w:rsidRPr="001D7C8D">
        <w:t>Any conflicts of interest</w:t>
      </w:r>
      <w:r w:rsidR="007F7D73" w:rsidRPr="001D7C8D">
        <w:t xml:space="preserve"> (including any family relations to GOAL staff) involving</w:t>
      </w:r>
      <w:r w:rsidRPr="001D7C8D">
        <w:t xml:space="preserve"> a tenderer</w:t>
      </w:r>
      <w:r w:rsidR="00322CE2" w:rsidRPr="001D7C8D">
        <w:t xml:space="preserve"> </w:t>
      </w:r>
      <w:r w:rsidRPr="001D7C8D">
        <w:t>must be fully disclosed to GOAL particularly where there is a conflict of interest in relation to any recommendations or proposals</w:t>
      </w:r>
      <w:r w:rsidR="00F2796B" w:rsidRPr="001D7C8D">
        <w:t xml:space="preserve"> put forward by the </w:t>
      </w:r>
      <w:r w:rsidR="000167FA" w:rsidRPr="001D7C8D">
        <w:t>tenderer</w:t>
      </w:r>
      <w:r w:rsidR="008047E6" w:rsidRPr="001D7C8D">
        <w:t>.</w:t>
      </w:r>
    </w:p>
    <w:p w14:paraId="5507802F" w14:textId="019DDBFC" w:rsidR="00293505" w:rsidRPr="00805C27" w:rsidRDefault="00293505" w:rsidP="00FC07C0">
      <w:pPr>
        <w:pStyle w:val="Heading3"/>
        <w:keepNext w:val="0"/>
        <w:spacing w:before="0"/>
        <w:jc w:val="both"/>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FC07C0">
      <w:pPr>
        <w:pStyle w:val="Heading3"/>
        <w:keepNext w:val="0"/>
        <w:spacing w:before="0"/>
        <w:jc w:val="both"/>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4D5686F3" w:rsidR="009A00A2" w:rsidRPr="009A00A2" w:rsidRDefault="00293505" w:rsidP="00FC07C0">
      <w:pPr>
        <w:pStyle w:val="Heading3"/>
        <w:keepNext w:val="0"/>
        <w:spacing w:before="0"/>
        <w:jc w:val="both"/>
      </w:pPr>
      <w:r w:rsidRPr="00805C27">
        <w:t xml:space="preserve">GOAL is not bound to accept the </w:t>
      </w:r>
      <w:r w:rsidR="00F2796B" w:rsidRPr="00805C27">
        <w:t>lowest</w:t>
      </w:r>
      <w:r w:rsidR="009A2230" w:rsidRPr="00805C27">
        <w:t>,</w:t>
      </w:r>
      <w:r w:rsidR="00F2796B" w:rsidRPr="00805C27">
        <w:t xml:space="preserve"> o</w:t>
      </w:r>
      <w:r w:rsidR="009A2230" w:rsidRPr="00805C27">
        <w:t>r</w:t>
      </w:r>
      <w:r w:rsidR="00F2796B" w:rsidRPr="00805C27">
        <w:t xml:space="preserve"> any tender</w:t>
      </w:r>
      <w:r w:rsidR="00322CE2">
        <w:t xml:space="preserve"> </w:t>
      </w:r>
      <w:r w:rsidR="00F2796B" w:rsidRPr="00805C27">
        <w:t>subm</w:t>
      </w:r>
      <w:r w:rsidR="00BF23F3">
        <w:t>itt</w:t>
      </w:r>
      <w:r w:rsidR="00F2796B" w:rsidRPr="00805C27">
        <w:t>ed</w:t>
      </w:r>
      <w:r w:rsidR="0086723F" w:rsidRPr="00805C27">
        <w:t xml:space="preserve">. </w:t>
      </w:r>
    </w:p>
    <w:p w14:paraId="44055508" w14:textId="77777777" w:rsidR="00060AAD" w:rsidRDefault="009A00A2" w:rsidP="00FC07C0">
      <w:pPr>
        <w:pStyle w:val="Heading3"/>
        <w:keepNext w:val="0"/>
        <w:spacing w:before="0"/>
        <w:jc w:val="both"/>
      </w:pPr>
      <w:r>
        <w:t>GOAL reserves the right to split the award of this contract between different bidders in any combination it deems appropriate, at its sole discretion.</w:t>
      </w:r>
    </w:p>
    <w:p w14:paraId="627743C4" w14:textId="35740A83" w:rsidR="00060AAD" w:rsidRDefault="00060AAD" w:rsidP="00FC07C0">
      <w:pPr>
        <w:pStyle w:val="Heading3"/>
        <w:keepNext w:val="0"/>
        <w:spacing w:before="0"/>
        <w:jc w:val="both"/>
      </w:pPr>
      <w:r>
        <w:t xml:space="preserve">The </w:t>
      </w:r>
      <w:r w:rsidR="00AE7761">
        <w:t>Service Providers</w:t>
      </w:r>
      <w:r>
        <w:t xml:space="preserve"> shall seek written approval from GOAL </w:t>
      </w:r>
      <w:r w:rsidRPr="00060AAD">
        <w:t>before</w:t>
      </w:r>
      <w:r>
        <w:t xml:space="preserve"> </w:t>
      </w:r>
      <w:proofErr w:type="gramStart"/>
      <w:r>
        <w:t>entering into</w:t>
      </w:r>
      <w:proofErr w:type="gramEnd"/>
      <w:r>
        <w:t xml:space="preserve"> any sub-contracts for the purpose of fulfilling this contract. Full details of the proposed subcontracting company and the nature of their services shall be included in the written request for approval. Written requests for approval must be submitted to </w:t>
      </w:r>
      <w:r w:rsidR="00F24C2C">
        <w:t>GOAL</w:t>
      </w:r>
      <w:r>
        <w:t>.</w:t>
      </w:r>
    </w:p>
    <w:p w14:paraId="71CD6358" w14:textId="6053C605" w:rsidR="00060AAD" w:rsidRPr="00060AAD" w:rsidRDefault="00060AAD" w:rsidP="00FC07C0">
      <w:pPr>
        <w:pStyle w:val="Heading3"/>
        <w:keepNext w:val="0"/>
        <w:spacing w:before="0"/>
        <w:jc w:val="both"/>
      </w:pPr>
      <w:r>
        <w:t xml:space="preserve">GOAL reserves the right to refuse any subcontractor that is proposed by the </w:t>
      </w:r>
      <w:r w:rsidR="00AE7761">
        <w:t>Service Providers</w:t>
      </w:r>
      <w:r>
        <w:t>.</w:t>
      </w:r>
    </w:p>
    <w:p w14:paraId="31CD0A9B" w14:textId="2D30769F" w:rsidR="009A00A2" w:rsidRDefault="009A00A2" w:rsidP="00FC07C0">
      <w:pPr>
        <w:pStyle w:val="Heading3"/>
        <w:keepNext w:val="0"/>
        <w:spacing w:before="0"/>
        <w:jc w:val="both"/>
      </w:pPr>
      <w:r>
        <w:t xml:space="preserve">GOAL reserves the right to negotiate with the </w:t>
      </w:r>
      <w:r w:rsidR="00AE7761">
        <w:t>Service Providers</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FC07C0">
      <w:pPr>
        <w:pStyle w:val="Heading3"/>
        <w:keepNext w:val="0"/>
        <w:spacing w:before="0"/>
        <w:jc w:val="both"/>
      </w:pPr>
      <w:r w:rsidRPr="00805C27">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FC07C0">
      <w:pPr>
        <w:pStyle w:val="Heading3"/>
        <w:keepNext w:val="0"/>
        <w:spacing w:before="0"/>
        <w:jc w:val="both"/>
      </w:pPr>
      <w:r w:rsidRPr="00805C27">
        <w:t>G</w:t>
      </w:r>
      <w:r w:rsidR="00DF6FF8" w:rsidRPr="00805C27">
        <w:t>OAL reserves the right to terminat</w:t>
      </w:r>
      <w:r w:rsidR="00F2796B" w:rsidRPr="00805C27">
        <w:t>e this competition at any stage</w:t>
      </w:r>
      <w:r w:rsidR="003325DC" w:rsidRPr="00805C27">
        <w:t>.</w:t>
      </w:r>
    </w:p>
    <w:p w14:paraId="3207A313" w14:textId="517C7F72" w:rsidR="00AE2DA4" w:rsidRPr="00805C27" w:rsidRDefault="00832671" w:rsidP="00FC07C0">
      <w:pPr>
        <w:pStyle w:val="Heading3"/>
        <w:keepNext w:val="0"/>
        <w:spacing w:before="0"/>
        <w:jc w:val="both"/>
      </w:pPr>
      <w:r w:rsidRPr="00805C27">
        <w:t xml:space="preserve">Unsuccessful </w:t>
      </w:r>
      <w:r w:rsidR="00322CE2">
        <w:t>tenderers</w:t>
      </w:r>
      <w:r w:rsidR="00BF23F3">
        <w:t xml:space="preserve"> </w:t>
      </w:r>
      <w:r w:rsidR="005F2144">
        <w:t>will be notified</w:t>
      </w:r>
      <w:r w:rsidRPr="00805C27">
        <w:t xml:space="preserve">.  </w:t>
      </w:r>
    </w:p>
    <w:p w14:paraId="6590120D" w14:textId="14EF6CDE" w:rsidR="0003332A" w:rsidRPr="00805C27" w:rsidRDefault="0003332A" w:rsidP="00FC07C0">
      <w:pPr>
        <w:pStyle w:val="Heading3"/>
        <w:spacing w:before="0"/>
        <w:jc w:val="both"/>
        <w:rPr>
          <w:rFonts w:eastAsia="Arial Unicode MS"/>
        </w:rPr>
      </w:pPr>
      <w:r w:rsidRPr="00805C27">
        <w:t>GOAL’</w:t>
      </w:r>
      <w:r w:rsidRPr="00805C27">
        <w:rPr>
          <w:rFonts w:eastAsia="Arial Unicode MS"/>
        </w:rPr>
        <w:t xml:space="preserve">s standard payment terms are </w:t>
      </w:r>
      <w:r w:rsidR="00AE1808" w:rsidRPr="00805C27">
        <w:rPr>
          <w:rFonts w:eastAsia="Arial Unicode MS"/>
        </w:rPr>
        <w:t xml:space="preserve">by </w:t>
      </w:r>
      <w:r w:rsidRPr="00805C27">
        <w:rPr>
          <w:rFonts w:eastAsia="Arial Unicode MS"/>
        </w:rPr>
        <w:t>bank transfer within 30 days after satisfactory implementation and receipt of documents in order.</w:t>
      </w:r>
      <w:r w:rsidR="009A7F33">
        <w:rPr>
          <w:rFonts w:eastAsia="Arial Unicode MS"/>
        </w:rPr>
        <w:t xml:space="preserve"> Satisfactory implementation is decided solely by GOAL.</w:t>
      </w:r>
    </w:p>
    <w:p w14:paraId="63115B94" w14:textId="05692AB5" w:rsidR="009A6626" w:rsidRPr="00805C27" w:rsidRDefault="00703982" w:rsidP="00FC07C0">
      <w:pPr>
        <w:pStyle w:val="Heading3"/>
        <w:keepNext w:val="0"/>
        <w:spacing w:before="0"/>
        <w:jc w:val="both"/>
        <w:rPr>
          <w:rFonts w:eastAsia="Arial Unicode MS"/>
        </w:rPr>
      </w:pPr>
      <w:r w:rsidRPr="00805C27">
        <w:rPr>
          <w:rFonts w:eastAsia="Arial Unicode MS"/>
        </w:rPr>
        <w:t xml:space="preserve">This document is not construed in </w:t>
      </w:r>
      <w:r w:rsidR="008047E6" w:rsidRPr="00805C27">
        <w:rPr>
          <w:rFonts w:eastAsia="Arial Unicode MS"/>
        </w:rPr>
        <w:t>any way as an offer to contract.</w:t>
      </w:r>
    </w:p>
    <w:p w14:paraId="6ECBA20A" w14:textId="1C92322A" w:rsidR="009204F3" w:rsidRDefault="00DC31C2" w:rsidP="00FC07C0">
      <w:pPr>
        <w:pStyle w:val="Heading3"/>
        <w:spacing w:before="0"/>
        <w:jc w:val="both"/>
        <w:rPr>
          <w:lang w:val="en-GB"/>
        </w:rPr>
      </w:pPr>
      <w:r w:rsidRPr="00805C27">
        <w:lastRenderedPageBreak/>
        <w:t>GOAL</w:t>
      </w:r>
      <w:r w:rsidR="002C3B7B" w:rsidRPr="00805C27">
        <w:t xml:space="preserve"> and all contracted </w:t>
      </w:r>
      <w:r w:rsidR="00AE7761">
        <w:t>Service Providers</w:t>
      </w:r>
      <w:r w:rsidR="002C3B7B" w:rsidRPr="00805C27">
        <w:t xml:space="preserve"> must</w:t>
      </w:r>
      <w:r w:rsidRPr="00805C27">
        <w:t xml:space="preserve"> act in </w:t>
      </w:r>
      <w:r w:rsidR="00AE7764" w:rsidRPr="00805C27">
        <w:t xml:space="preserve">all its </w:t>
      </w:r>
      <w:r w:rsidRPr="00805C27">
        <w:t xml:space="preserve">procurement and other activities in full compliance with </w:t>
      </w:r>
      <w:r w:rsidR="00FE1153" w:rsidRPr="00805C27">
        <w:t xml:space="preserve">donor </w:t>
      </w:r>
      <w:r w:rsidR="00FE1153" w:rsidRPr="00805C27">
        <w:rPr>
          <w:color w:val="auto"/>
        </w:rPr>
        <w:t>requirements</w:t>
      </w:r>
      <w:r w:rsidR="002C3B7B" w:rsidRPr="00805C27">
        <w:rPr>
          <w:color w:val="auto"/>
        </w:rPr>
        <w:t xml:space="preserve">. </w:t>
      </w:r>
      <w:r w:rsidR="009204F3" w:rsidRPr="00805C27">
        <w:t xml:space="preserve">Any </w:t>
      </w:r>
      <w:r w:rsidR="009204F3" w:rsidRPr="00805C27">
        <w:rPr>
          <w:lang w:val="en-GB"/>
        </w:rPr>
        <w:t xml:space="preserve">contract(s) that arise from this </w:t>
      </w:r>
      <w:r w:rsidR="00322CE2">
        <w:rPr>
          <w:lang w:val="en-GB"/>
        </w:rPr>
        <w:t xml:space="preserve">ITT </w:t>
      </w:r>
      <w:r w:rsidR="009204F3" w:rsidRPr="00805C27">
        <w:rPr>
          <w:lang w:val="en-GB"/>
        </w:rPr>
        <w:t>may be financed by</w:t>
      </w:r>
      <w:r w:rsidR="008047E6" w:rsidRPr="00805C27">
        <w:rPr>
          <w:lang w:val="en-GB"/>
        </w:rPr>
        <w:t> multiple</w:t>
      </w:r>
      <w:r w:rsidR="009204F3" w:rsidRPr="00805C27">
        <w:rPr>
          <w:lang w:val="en-GB"/>
        </w:rPr>
        <w:t xml:space="preserve"> donors and those donors and/or their agents have rights of access to GOAL and/or any of its </w:t>
      </w:r>
      <w:r w:rsidR="00AE7761">
        <w:rPr>
          <w:lang w:val="en-GB"/>
        </w:rPr>
        <w:t>Service Providers</w:t>
      </w:r>
      <w:r w:rsidR="009204F3" w:rsidRPr="00805C27">
        <w:rPr>
          <w:lang w:val="en-GB"/>
        </w:rPr>
        <w:t xml:space="preserve"> or contractors for audit purposes. These donors may also have additional regulations that it is not practical to list here. Submission of an offer under this </w:t>
      </w:r>
      <w:r w:rsidR="00322CE2">
        <w:rPr>
          <w:lang w:val="en-GB"/>
        </w:rPr>
        <w:t xml:space="preserve">ITT </w:t>
      </w:r>
      <w:r w:rsidR="009204F3" w:rsidRPr="00805C27">
        <w:rPr>
          <w:lang w:val="en-GB"/>
        </w:rPr>
        <w:t xml:space="preserve">assumes </w:t>
      </w:r>
      <w:r w:rsidR="008047E6" w:rsidRPr="00805C27">
        <w:rPr>
          <w:lang w:val="en-GB"/>
        </w:rPr>
        <w:t xml:space="preserve">Service Provider </w:t>
      </w:r>
      <w:r w:rsidR="009204F3" w:rsidRPr="00805C27">
        <w:rPr>
          <w:lang w:val="en-GB"/>
        </w:rPr>
        <w:t xml:space="preserve">acceptance of these conditions. </w:t>
      </w:r>
    </w:p>
    <w:p w14:paraId="50B90FCF" w14:textId="70C5CA36" w:rsidR="009F3077" w:rsidRDefault="004E5714" w:rsidP="009F3077">
      <w:pPr>
        <w:pStyle w:val="Heading3"/>
        <w:spacing w:before="0"/>
        <w:jc w:val="both"/>
      </w:pPr>
      <w:r w:rsidRPr="00EE310C">
        <w:rPr>
          <w:b/>
          <w:u w:val="single"/>
        </w:rPr>
        <w:t>Terroris</w:t>
      </w:r>
      <w:r>
        <w:rPr>
          <w:b/>
          <w:u w:val="single"/>
        </w:rPr>
        <w:t>m and Sanctions</w:t>
      </w:r>
      <w:r w:rsidRPr="00EE310C">
        <w:rPr>
          <w:b/>
          <w:u w:val="single"/>
        </w:rPr>
        <w:t>:</w:t>
      </w:r>
      <w:r>
        <w:t xml:space="preserve">  GOAL does not engage in transactions</w:t>
      </w:r>
      <w:r w:rsidRPr="00EE310C">
        <w:t xml:space="preserve"> with any terrorist group or </w:t>
      </w:r>
      <w:r>
        <w:t>individual or entity</w:t>
      </w:r>
      <w:r w:rsidRPr="00EE310C">
        <w:t xml:space="preserve"> involved with</w:t>
      </w:r>
      <w:r>
        <w:t xml:space="preserve"> or associated with</w:t>
      </w:r>
      <w:r w:rsidRPr="00EE310C">
        <w:t xml:space="preserve"> terroris</w:t>
      </w:r>
      <w:r>
        <w:t>m or individuals or entities that have active exclusion orders and/or sanctions against them</w:t>
      </w:r>
      <w:r w:rsidRPr="00EE310C">
        <w:t xml:space="preserve">.  GOAL shall therefore not knowingly purchase supplies or services from companies that are </w:t>
      </w:r>
      <w:r>
        <w:t>associated</w:t>
      </w:r>
      <w:r w:rsidRPr="00EE310C">
        <w:t xml:space="preserve"> </w:t>
      </w:r>
      <w:r>
        <w:t xml:space="preserve">in any way </w:t>
      </w:r>
      <w:r w:rsidRPr="00EE310C">
        <w:t>with terroris</w:t>
      </w:r>
      <w:r>
        <w:t>m and/or are the subject of any relevant international exclusion orders and/or sanctions</w:t>
      </w:r>
      <w:r w:rsidRPr="00EE310C">
        <w:t xml:space="preserve">. If you submit a bid based on this request, it shall constitute a guarantee that neither your company nor any affiliate or a subsidiary controlled by your company </w:t>
      </w:r>
      <w:r>
        <w:t>are</w:t>
      </w:r>
      <w:r w:rsidRPr="00EE310C">
        <w:t xml:space="preserve"> </w:t>
      </w:r>
      <w:r>
        <w:t xml:space="preserve">associated </w:t>
      </w:r>
      <w:r w:rsidRPr="00EE310C">
        <w:t>with any known terrorist group</w:t>
      </w:r>
      <w:r>
        <w:t xml:space="preserve"> or is/are the subject of any relevant international exclusion order and/or sanctions</w:t>
      </w:r>
      <w:r w:rsidRPr="00EE310C">
        <w:t>. A contract clause confirming this may be included in an eventual purchas</w:t>
      </w:r>
      <w:r>
        <w:t>e order based on this request.</w:t>
      </w:r>
    </w:p>
    <w:p w14:paraId="02709FAF" w14:textId="0F92B097" w:rsidR="002F49F0" w:rsidRPr="002F49F0" w:rsidRDefault="002F49F0" w:rsidP="00EF62BD">
      <w:pPr>
        <w:pStyle w:val="Heading3"/>
        <w:spacing w:before="0"/>
        <w:jc w:val="both"/>
      </w:pPr>
      <w:bookmarkStart w:id="21" w:name="_Hlk97022640"/>
      <w:r w:rsidRPr="002F49F0">
        <w:rPr>
          <w:b/>
          <w:u w:val="single"/>
        </w:rPr>
        <w:t>Safeguarding and Code of Conduct:</w:t>
      </w:r>
      <w:r w:rsidRPr="00262E30">
        <w:rPr>
          <w:bCs w:val="0"/>
        </w:rPr>
        <w:t xml:space="preserve"> GOAL</w:t>
      </w:r>
      <w:r>
        <w:rPr>
          <w:bCs w:val="0"/>
        </w:rPr>
        <w:t xml:space="preserve"> </w:t>
      </w:r>
      <w:r w:rsidRPr="00262E30">
        <w:rPr>
          <w:bCs w:val="0"/>
        </w:rPr>
        <w:t xml:space="preserve">has strong stand that any person </w:t>
      </w:r>
      <w:r>
        <w:rPr>
          <w:bCs w:val="0"/>
        </w:rPr>
        <w:t>engaged with GOAL business</w:t>
      </w:r>
      <w:r w:rsidRPr="00262E30">
        <w:rPr>
          <w:bCs w:val="0"/>
        </w:rPr>
        <w:t xml:space="preserve"> </w:t>
      </w:r>
      <w:r>
        <w:rPr>
          <w:bCs w:val="0"/>
        </w:rPr>
        <w:t xml:space="preserve">is safe and </w:t>
      </w:r>
      <w:r w:rsidRPr="00262E30">
        <w:rPr>
          <w:bCs w:val="0"/>
        </w:rPr>
        <w:t xml:space="preserve">should never experience abuse of any kind. Thus, suppliers and their staff </w:t>
      </w:r>
      <w:r>
        <w:rPr>
          <w:bCs w:val="0"/>
        </w:rPr>
        <w:t xml:space="preserve">should uphold </w:t>
      </w:r>
      <w:r w:rsidRPr="00262E30">
        <w:rPr>
          <w:bCs w:val="0"/>
        </w:rPr>
        <w:t xml:space="preserve">safeguarding </w:t>
      </w:r>
      <w:r>
        <w:rPr>
          <w:bCs w:val="0"/>
        </w:rPr>
        <w:t xml:space="preserve">standards </w:t>
      </w:r>
      <w:r w:rsidRPr="00262E30">
        <w:rPr>
          <w:bCs w:val="0"/>
        </w:rPr>
        <w:t xml:space="preserve">and behaviour in compliance with GOAL Safeguarding Policy and Supplier Code of Conduct. Suppliers are obliged to take </w:t>
      </w:r>
      <w:r>
        <w:rPr>
          <w:bCs w:val="0"/>
        </w:rPr>
        <w:t xml:space="preserve">orientation on </w:t>
      </w:r>
      <w:r w:rsidRPr="00262E30">
        <w:rPr>
          <w:bCs w:val="0"/>
        </w:rPr>
        <w:t>Safeguarding and Supplier Code of Conduct and should sign the policies as part of the agreement.</w:t>
      </w:r>
      <w:bookmarkEnd w:id="21"/>
    </w:p>
    <w:p w14:paraId="512CF911" w14:textId="154B88C3" w:rsidR="00B66695" w:rsidRPr="00CC4587" w:rsidRDefault="00CE3BE3" w:rsidP="00FC07C0">
      <w:pPr>
        <w:pStyle w:val="Heading2"/>
        <w:jc w:val="both"/>
      </w:pPr>
      <w:bookmarkStart w:id="22" w:name="_Toc466022944"/>
      <w:bookmarkEnd w:id="22"/>
      <w:r w:rsidRPr="00CC4587">
        <w:t>Submission of Tenders</w:t>
      </w:r>
    </w:p>
    <w:p w14:paraId="69487BFF" w14:textId="2FEEF69C" w:rsidR="009F3077" w:rsidRDefault="00CE3BE3" w:rsidP="00FC07C0">
      <w:pPr>
        <w:jc w:val="both"/>
      </w:pPr>
      <w:bookmarkStart w:id="23" w:name="_Toc465864399"/>
      <w:bookmarkStart w:id="24" w:name="_Toc465869570"/>
      <w:bookmarkStart w:id="25" w:name="_Toc466022946"/>
      <w:r>
        <w:t>Tenders</w:t>
      </w:r>
      <w:r w:rsidR="00316DF2">
        <w:t xml:space="preserve"> must be delivered</w:t>
      </w:r>
      <w:r>
        <w:t xml:space="preserve"> in one of the following two ways:</w:t>
      </w:r>
    </w:p>
    <w:p w14:paraId="0A44D39F" w14:textId="6CF3932F" w:rsidR="00047B01" w:rsidRPr="00CE3BE3" w:rsidRDefault="00CE3BE3" w:rsidP="00FF153D">
      <w:pPr>
        <w:pStyle w:val="ListParagraph"/>
        <w:numPr>
          <w:ilvl w:val="0"/>
          <w:numId w:val="23"/>
        </w:numPr>
        <w:jc w:val="both"/>
        <w:rPr>
          <w:b/>
          <w:bCs/>
          <w:smallCaps/>
        </w:rPr>
      </w:pPr>
      <w:r w:rsidRPr="00EB6785">
        <w:t>Electronically</w:t>
      </w:r>
      <w:r w:rsidR="00047B01" w:rsidRPr="00EB6785">
        <w:t xml:space="preserve"> </w:t>
      </w:r>
      <w:r w:rsidR="00047B01" w:rsidRPr="00EB6785">
        <w:rPr>
          <w:u w:val="single"/>
        </w:rPr>
        <w:t>with your financial and technical offers in separate emails</w:t>
      </w:r>
      <w:r w:rsidR="00EB6785">
        <w:rPr>
          <w:u w:val="single"/>
        </w:rPr>
        <w:t xml:space="preserve"> </w:t>
      </w:r>
      <w:r w:rsidR="00047B01" w:rsidRPr="00EB6785">
        <w:t>to</w:t>
      </w:r>
      <w:r w:rsidR="00047B01" w:rsidRPr="00805C27">
        <w:t xml:space="preserve"> </w:t>
      </w:r>
      <w:hyperlink r:id="rId15" w:history="1">
        <w:r w:rsidR="00047B01" w:rsidRPr="00805C27">
          <w:rPr>
            <w:rStyle w:val="Hyperlink"/>
          </w:rPr>
          <w:t>tenders@goal.ie</w:t>
        </w:r>
      </w:hyperlink>
      <w:r w:rsidR="00047B01" w:rsidRPr="00805C27">
        <w:t xml:space="preserve"> and in the subject field state:</w:t>
      </w:r>
      <w:bookmarkEnd w:id="23"/>
      <w:bookmarkEnd w:id="24"/>
      <w:bookmarkEnd w:id="25"/>
    </w:p>
    <w:p w14:paraId="711E5B4B" w14:textId="1EEF294A" w:rsidR="004B53A7" w:rsidRDefault="00286FA6" w:rsidP="00FF153D">
      <w:pPr>
        <w:pStyle w:val="ListParagraph"/>
        <w:numPr>
          <w:ilvl w:val="1"/>
          <w:numId w:val="23"/>
        </w:numPr>
        <w:jc w:val="both"/>
        <w:rPr>
          <w:rStyle w:val="Hyperlink"/>
          <w:b/>
          <w:color w:val="auto"/>
          <w:u w:val="none"/>
        </w:rPr>
      </w:pPr>
      <w:r>
        <w:rPr>
          <w:rStyle w:val="Hyperlink"/>
          <w:b/>
          <w:color w:val="auto"/>
          <w:u w:val="none"/>
        </w:rPr>
        <w:t>ADD-Various-14582</w:t>
      </w:r>
      <w:r w:rsidR="004B53A7" w:rsidRPr="004B53A7">
        <w:rPr>
          <w:rStyle w:val="Hyperlink"/>
          <w:b/>
          <w:color w:val="auto"/>
          <w:u w:val="none"/>
        </w:rPr>
        <w:t>-</w:t>
      </w:r>
      <w:r w:rsidR="003958E7">
        <w:rPr>
          <w:rStyle w:val="Hyperlink"/>
          <w:b/>
          <w:color w:val="auto"/>
          <w:u w:val="none"/>
        </w:rPr>
        <w:t xml:space="preserve">Freight transportation </w:t>
      </w:r>
      <w:r>
        <w:rPr>
          <w:rStyle w:val="Hyperlink"/>
          <w:b/>
          <w:color w:val="auto"/>
          <w:u w:val="none"/>
        </w:rPr>
        <w:t>Service.</w:t>
      </w:r>
    </w:p>
    <w:p w14:paraId="2FD3F03B" w14:textId="204423CE" w:rsidR="00047B01" w:rsidRPr="00805C27" w:rsidRDefault="00047B01" w:rsidP="00FF153D">
      <w:pPr>
        <w:pStyle w:val="ListParagraph"/>
        <w:numPr>
          <w:ilvl w:val="1"/>
          <w:numId w:val="23"/>
        </w:numPr>
        <w:jc w:val="both"/>
        <w:rPr>
          <w:b/>
        </w:rPr>
      </w:pPr>
      <w:r w:rsidRPr="00805C27">
        <w:rPr>
          <w:b/>
          <w:i/>
        </w:rPr>
        <w:t>Name of your firm with the title of the attachment</w:t>
      </w:r>
    </w:p>
    <w:p w14:paraId="70B3D37C" w14:textId="77777777" w:rsidR="00047B01" w:rsidRPr="00BF23F3" w:rsidRDefault="00047B01" w:rsidP="00FF153D">
      <w:pPr>
        <w:pStyle w:val="ListParagraph"/>
        <w:numPr>
          <w:ilvl w:val="1"/>
          <w:numId w:val="23"/>
        </w:numPr>
        <w:jc w:val="both"/>
        <w:rPr>
          <w:b/>
          <w:i/>
        </w:rPr>
      </w:pPr>
      <w:r w:rsidRPr="00805C27">
        <w:rPr>
          <w:b/>
          <w:i/>
        </w:rPr>
        <w:t xml:space="preserve">Number of emails that are sent </w:t>
      </w:r>
      <w:proofErr w:type="gramStart"/>
      <w:r w:rsidRPr="00805C27">
        <w:rPr>
          <w:b/>
          <w:i/>
        </w:rPr>
        <w:t>e.g.</w:t>
      </w:r>
      <w:proofErr w:type="gramEnd"/>
      <w:r w:rsidRPr="00805C27">
        <w:rPr>
          <w:b/>
          <w:i/>
        </w:rPr>
        <w:t xml:space="preserve"> </w:t>
      </w:r>
      <w:r w:rsidRPr="00BF23F3">
        <w:rPr>
          <w:b/>
          <w:i/>
        </w:rPr>
        <w:t>1 of 3, 2 of 3, 3 of 3.</w:t>
      </w:r>
    </w:p>
    <w:p w14:paraId="368C4E30" w14:textId="3D590611" w:rsidR="00D06011" w:rsidRPr="00D52F1B" w:rsidRDefault="00D52F1B" w:rsidP="00FC07C0">
      <w:pPr>
        <w:jc w:val="both"/>
        <w:rPr>
          <w:b/>
          <w:iCs/>
        </w:rPr>
      </w:pPr>
      <w:r w:rsidRPr="00D52F1B">
        <w:rPr>
          <w:b/>
          <w:iCs/>
        </w:rPr>
        <w:t xml:space="preserve">All documents attached to emails must be in PDF or scan form. Any excel or word documents must be accompanied by a PDF or scan version of the document. Documents submitted solely in excel, word or other ‘soft copy’ format shall lead to the bid being rejected. </w:t>
      </w:r>
    </w:p>
    <w:p w14:paraId="4B23836B" w14:textId="1E0321AB" w:rsidR="00145D64" w:rsidRDefault="00047B01" w:rsidP="00FF153D">
      <w:pPr>
        <w:pStyle w:val="ListParagraph"/>
        <w:numPr>
          <w:ilvl w:val="0"/>
          <w:numId w:val="23"/>
        </w:numPr>
        <w:jc w:val="both"/>
      </w:pPr>
      <w:r w:rsidRPr="00805C27">
        <w:t xml:space="preserve">If electronic bid submission is not </w:t>
      </w:r>
      <w:r w:rsidR="00D659D3" w:rsidRPr="00805C27">
        <w:t>possible,</w:t>
      </w:r>
      <w:r w:rsidRPr="00805C27">
        <w:t xml:space="preserve"> please submit </w:t>
      </w:r>
      <w:bookmarkStart w:id="26" w:name="_Toc465864398"/>
      <w:bookmarkStart w:id="27" w:name="_Toc465869569"/>
      <w:bookmarkStart w:id="28" w:name="_Toc466022945"/>
      <w:r w:rsidR="003C7F55">
        <w:t xml:space="preserve">one </w:t>
      </w:r>
      <w:r w:rsidR="003C7F55" w:rsidRPr="003C7F55">
        <w:rPr>
          <w:b/>
        </w:rPr>
        <w:t>original and one copy</w:t>
      </w:r>
      <w:r w:rsidR="003C7F55">
        <w:t xml:space="preserve"> </w:t>
      </w:r>
      <w:r w:rsidRPr="00805C27">
        <w:t>i</w:t>
      </w:r>
      <w:r w:rsidR="00AE2DA4" w:rsidRPr="00805C27">
        <w:t>n sealed envelope</w:t>
      </w:r>
      <w:r w:rsidR="003C7F55">
        <w:t>s</w:t>
      </w:r>
      <w:r w:rsidR="00AE2DA4" w:rsidRPr="00805C27">
        <w:t xml:space="preserve"> m</w:t>
      </w:r>
      <w:r w:rsidR="00D6489C">
        <w:t>arked</w:t>
      </w:r>
      <w:r w:rsidR="00145D64">
        <w:t>:</w:t>
      </w:r>
    </w:p>
    <w:bookmarkEnd w:id="26"/>
    <w:bookmarkEnd w:id="27"/>
    <w:bookmarkEnd w:id="28"/>
    <w:p w14:paraId="399F228B" w14:textId="1210100A" w:rsidR="005F0892" w:rsidRDefault="001160C8" w:rsidP="006E0FE6">
      <w:pPr>
        <w:pStyle w:val="ListParagraph"/>
        <w:ind w:left="360"/>
        <w:jc w:val="both"/>
        <w:rPr>
          <w:b/>
        </w:rPr>
      </w:pPr>
      <w:r w:rsidRPr="001160C8">
        <w:rPr>
          <w:b/>
        </w:rPr>
        <w:t>‘</w:t>
      </w:r>
      <w:r w:rsidR="00286FA6">
        <w:rPr>
          <w:b/>
        </w:rPr>
        <w:t>ADD-Various-14582</w:t>
      </w:r>
      <w:r w:rsidR="005F0892" w:rsidRPr="005F0892">
        <w:rPr>
          <w:b/>
        </w:rPr>
        <w:t>-</w:t>
      </w:r>
      <w:r w:rsidR="003958E7">
        <w:rPr>
          <w:b/>
        </w:rPr>
        <w:t>Freight transportation Service</w:t>
      </w:r>
      <w:r w:rsidR="005F0892">
        <w:rPr>
          <w:b/>
        </w:rPr>
        <w:t xml:space="preserve"> </w:t>
      </w:r>
      <w:r w:rsidRPr="001160C8">
        <w:rPr>
          <w:b/>
        </w:rPr>
        <w:t xml:space="preserve">Not to </w:t>
      </w:r>
      <w:r w:rsidRPr="004B702D">
        <w:rPr>
          <w:b/>
        </w:rPr>
        <w:t xml:space="preserve">be opened </w:t>
      </w:r>
      <w:r w:rsidRPr="00EB6785">
        <w:rPr>
          <w:b/>
        </w:rPr>
        <w:t xml:space="preserve">before </w:t>
      </w:r>
      <w:r w:rsidR="002643D3" w:rsidRPr="00EB6785">
        <w:rPr>
          <w:lang w:eastAsia="en-IN"/>
        </w:rPr>
        <w:t xml:space="preserve"> </w:t>
      </w:r>
      <w:r w:rsidR="002643D3" w:rsidRPr="00EB6785">
        <w:rPr>
          <w:b/>
          <w:bCs/>
          <w:lang w:eastAsia="en-IN"/>
        </w:rPr>
        <w:t>July 21,</w:t>
      </w:r>
      <w:r w:rsidR="00106C42" w:rsidRPr="00EB6785">
        <w:rPr>
          <w:b/>
          <w:bCs/>
          <w:lang w:eastAsia="en-IN"/>
        </w:rPr>
        <w:t>2023</w:t>
      </w:r>
      <w:r w:rsidR="002643D3" w:rsidRPr="00EB6785">
        <w:rPr>
          <w:b/>
          <w:bCs/>
          <w:lang w:eastAsia="en-IN"/>
        </w:rPr>
        <w:t xml:space="preserve"> at 2:00 PM East African Time</w:t>
      </w:r>
      <w:r w:rsidR="006E0FE6">
        <w:rPr>
          <w:b/>
        </w:rPr>
        <w:t xml:space="preserve"> </w:t>
      </w:r>
      <w:r w:rsidRPr="004B702D">
        <w:t xml:space="preserve">with your financial and technical offers </w:t>
      </w:r>
      <w:r w:rsidRPr="00EB6785">
        <w:t>inside in two separate envelopes marked</w:t>
      </w:r>
      <w:r w:rsidRPr="004B702D">
        <w:t xml:space="preserve"> as </w:t>
      </w:r>
      <w:r w:rsidRPr="00EB6785">
        <w:rPr>
          <w:b/>
          <w:bCs/>
        </w:rPr>
        <w:t>Financial Offer and Technical Offer</w:t>
      </w:r>
      <w:r w:rsidRPr="004B702D">
        <w:t xml:space="preserve"> to the Tender Box at the GOAL Ethiopia Addis Ababa office which is located at:</w:t>
      </w:r>
      <w:r w:rsidR="007A5C6C" w:rsidRPr="004B702D">
        <w:t xml:space="preserve"> </w:t>
      </w:r>
      <w:r w:rsidR="007622C3" w:rsidRPr="006E0FE6">
        <w:rPr>
          <w:b/>
        </w:rPr>
        <w:t xml:space="preserve">GOAL Ethiopia, </w:t>
      </w:r>
      <w:r w:rsidR="00E47E05" w:rsidRPr="006E0FE6">
        <w:rPr>
          <w:b/>
        </w:rPr>
        <w:t>Bole</w:t>
      </w:r>
      <w:r w:rsidR="007622C3" w:rsidRPr="006E0FE6">
        <w:rPr>
          <w:b/>
        </w:rPr>
        <w:t xml:space="preserve"> Sub City, </w:t>
      </w:r>
      <w:bookmarkStart w:id="29" w:name="_Hlk124277496"/>
      <w:r w:rsidR="007622C3" w:rsidRPr="006E0FE6">
        <w:rPr>
          <w:b/>
        </w:rPr>
        <w:t xml:space="preserve">Woreda </w:t>
      </w:r>
      <w:r w:rsidR="00E47E05" w:rsidRPr="006E0FE6">
        <w:rPr>
          <w:b/>
        </w:rPr>
        <w:t>6</w:t>
      </w:r>
      <w:r w:rsidR="007622C3" w:rsidRPr="006E0FE6">
        <w:rPr>
          <w:b/>
        </w:rPr>
        <w:t xml:space="preserve">, </w:t>
      </w:r>
      <w:proofErr w:type="spellStart"/>
      <w:r w:rsidR="00E47E05" w:rsidRPr="006E0FE6">
        <w:rPr>
          <w:b/>
        </w:rPr>
        <w:t>Gurd</w:t>
      </w:r>
      <w:proofErr w:type="spellEnd"/>
      <w:r w:rsidR="001955E1" w:rsidRPr="006E0FE6">
        <w:rPr>
          <w:b/>
        </w:rPr>
        <w:t>-S</w:t>
      </w:r>
      <w:r w:rsidR="00E47E05" w:rsidRPr="006E0FE6">
        <w:rPr>
          <w:b/>
        </w:rPr>
        <w:t xml:space="preserve">hola, </w:t>
      </w:r>
      <w:proofErr w:type="spellStart"/>
      <w:r w:rsidR="00CC7427" w:rsidRPr="006E0FE6">
        <w:rPr>
          <w:b/>
        </w:rPr>
        <w:t>H.No</w:t>
      </w:r>
      <w:proofErr w:type="spellEnd"/>
      <w:r w:rsidR="00CC7427" w:rsidRPr="006E0FE6">
        <w:rPr>
          <w:b/>
        </w:rPr>
        <w:t xml:space="preserve">. </w:t>
      </w:r>
      <w:r w:rsidR="00E47E05" w:rsidRPr="006E0FE6">
        <w:rPr>
          <w:b/>
        </w:rPr>
        <w:t xml:space="preserve">New, </w:t>
      </w:r>
      <w:r w:rsidR="00CC7427" w:rsidRPr="006E0FE6">
        <w:rPr>
          <w:b/>
        </w:rPr>
        <w:t xml:space="preserve">Next </w:t>
      </w:r>
      <w:r w:rsidR="005F3233" w:rsidRPr="006E0FE6">
        <w:rPr>
          <w:b/>
        </w:rPr>
        <w:t xml:space="preserve">to </w:t>
      </w:r>
      <w:r w:rsidR="00E47E05" w:rsidRPr="006E0FE6">
        <w:rPr>
          <w:b/>
        </w:rPr>
        <w:t>Century Mall</w:t>
      </w:r>
      <w:r w:rsidR="00CC7427" w:rsidRPr="006E0FE6">
        <w:rPr>
          <w:b/>
        </w:rPr>
        <w:br/>
        <w:t xml:space="preserve">P. O. Box 5504, TEL. 011-6-47-81-16/17, FAX 011-6-478118, </w:t>
      </w:r>
      <w:bookmarkEnd w:id="29"/>
      <w:r w:rsidR="00CC7427" w:rsidRPr="006E0FE6">
        <w:rPr>
          <w:b/>
        </w:rPr>
        <w:t>Addis Ababa, Ethiopia</w:t>
      </w:r>
      <w:r w:rsidR="005F0892">
        <w:rPr>
          <w:b/>
        </w:rPr>
        <w:t>.</w:t>
      </w:r>
    </w:p>
    <w:p w14:paraId="751C17BC" w14:textId="77777777" w:rsidR="00B7701A" w:rsidRDefault="00B7701A" w:rsidP="006E0FE6">
      <w:pPr>
        <w:pStyle w:val="ListParagraph"/>
        <w:ind w:left="360"/>
        <w:jc w:val="both"/>
        <w:rPr>
          <w:b/>
        </w:rPr>
      </w:pPr>
    </w:p>
    <w:p w14:paraId="60026675" w14:textId="636E0A79" w:rsidR="00B7701A" w:rsidRDefault="00B7701A" w:rsidP="006E0FE6">
      <w:pPr>
        <w:pStyle w:val="ListParagraph"/>
        <w:ind w:left="360"/>
        <w:jc w:val="both"/>
        <w:rPr>
          <w:rFonts w:ascii="Calibri" w:eastAsia="Calibri" w:hAnsi="Calibri" w:cs="Calibri"/>
          <w:color w:val="000000" w:themeColor="text1"/>
          <w:lang w:val="en-US"/>
        </w:rPr>
      </w:pPr>
      <w:r w:rsidRPr="1607A56D">
        <w:rPr>
          <w:rFonts w:ascii="Calibri" w:eastAsia="Calibri" w:hAnsi="Calibri" w:cs="Calibri"/>
          <w:color w:val="000000" w:themeColor="text1"/>
          <w:lang w:val="en-US"/>
        </w:rPr>
        <w:t xml:space="preserve">All </w:t>
      </w:r>
      <w:r w:rsidR="000506A4">
        <w:rPr>
          <w:rFonts w:ascii="Calibri" w:eastAsia="Calibri" w:hAnsi="Calibri" w:cs="Calibri"/>
          <w:color w:val="000000" w:themeColor="text1"/>
          <w:lang w:val="en-US"/>
        </w:rPr>
        <w:t xml:space="preserve">suppliers </w:t>
      </w:r>
      <w:r w:rsidRPr="1607A56D">
        <w:rPr>
          <w:rFonts w:ascii="Calibri" w:eastAsia="Calibri" w:hAnsi="Calibri" w:cs="Calibri"/>
          <w:color w:val="000000" w:themeColor="text1"/>
          <w:lang w:val="en-US"/>
        </w:rPr>
        <w:t xml:space="preserve">must sign, stamp and date the Tender Receipt Form at the time of submission to GOAL </w:t>
      </w:r>
      <w:r w:rsidR="000506A4">
        <w:rPr>
          <w:rFonts w:ascii="Calibri" w:eastAsia="Calibri" w:hAnsi="Calibri" w:cs="Calibri"/>
          <w:color w:val="000000" w:themeColor="text1"/>
          <w:lang w:val="en-US"/>
        </w:rPr>
        <w:t>Ethiopia</w:t>
      </w:r>
      <w:r w:rsidRPr="1607A56D">
        <w:rPr>
          <w:rFonts w:ascii="Calibri" w:eastAsia="Calibri" w:hAnsi="Calibri" w:cs="Calibri"/>
          <w:color w:val="000000" w:themeColor="text1"/>
          <w:lang w:val="en-US"/>
        </w:rPr>
        <w:t>. Each page of all documents submitted must be signed and stamped by the prospective supplier</w:t>
      </w:r>
      <w:r w:rsidR="000506A4">
        <w:rPr>
          <w:rFonts w:ascii="Calibri" w:eastAsia="Calibri" w:hAnsi="Calibri" w:cs="Calibri"/>
          <w:color w:val="000000" w:themeColor="text1"/>
          <w:lang w:val="en-US"/>
        </w:rPr>
        <w:t>.</w:t>
      </w:r>
    </w:p>
    <w:p w14:paraId="56F03227" w14:textId="134BDA4D" w:rsidR="00145D64" w:rsidRPr="006E0FE6" w:rsidRDefault="000572F3" w:rsidP="006E0FE6">
      <w:pPr>
        <w:pStyle w:val="ListParagraph"/>
        <w:ind w:left="360"/>
        <w:jc w:val="both"/>
        <w:rPr>
          <w:b/>
        </w:rPr>
      </w:pPr>
      <w:r w:rsidRPr="006E0FE6">
        <w:rPr>
          <w:b/>
        </w:rPr>
        <w:t xml:space="preserve">              </w:t>
      </w:r>
    </w:p>
    <w:p w14:paraId="674B973B" w14:textId="50881D44" w:rsidR="009169FD" w:rsidRDefault="009169FD" w:rsidP="00FC07C0">
      <w:pPr>
        <w:pStyle w:val="ListParagraph"/>
        <w:ind w:left="360"/>
        <w:jc w:val="both"/>
      </w:pPr>
      <w:r>
        <w:t>Envelopes may be sent through postal</w:t>
      </w:r>
      <w:r w:rsidR="00691AE1">
        <w:t>/</w:t>
      </w:r>
      <w:r>
        <w:t xml:space="preserve">courier </w:t>
      </w:r>
      <w:r w:rsidR="00691AE1">
        <w:t>services or</w:t>
      </w:r>
      <w:r>
        <w:t xml:space="preserve"> delivered by hand; and will be accepted during normal working hours </w:t>
      </w:r>
      <w:r w:rsidR="00691AE1">
        <w:t xml:space="preserve">in </w:t>
      </w:r>
      <w:r w:rsidR="00617C49">
        <w:t xml:space="preserve">GOAL </w:t>
      </w:r>
      <w:r w:rsidR="00691AE1">
        <w:t xml:space="preserve">Ethiopia </w:t>
      </w:r>
      <w:r w:rsidR="00617C49">
        <w:t>(08.00 to 16.30</w:t>
      </w:r>
      <w:r w:rsidR="007622C3">
        <w:t xml:space="preserve"> EAT</w:t>
      </w:r>
      <w:r w:rsidR="00617C49">
        <w:t>)</w:t>
      </w:r>
      <w:r>
        <w:t>. Please note that the GOAL office will not be open during weekends or public holidays.</w:t>
      </w:r>
    </w:p>
    <w:p w14:paraId="6568AF88" w14:textId="47D617A2" w:rsidR="00F24C2C" w:rsidRPr="00BD728B" w:rsidRDefault="00BD728B" w:rsidP="00FF153D">
      <w:pPr>
        <w:pStyle w:val="ListParagraph"/>
        <w:numPr>
          <w:ilvl w:val="0"/>
          <w:numId w:val="8"/>
        </w:numPr>
        <w:spacing w:after="0"/>
        <w:jc w:val="both"/>
        <w:rPr>
          <w:b/>
        </w:rPr>
      </w:pPr>
      <w:r w:rsidRPr="00BD728B">
        <w:rPr>
          <w:b/>
        </w:rPr>
        <w:t>All bids whether electronic or in hard copy should comprise all the documents requested in Section 6 of this ITT – a check list has been given to assist bidders in providing this complete application.</w:t>
      </w:r>
    </w:p>
    <w:p w14:paraId="64192F82" w14:textId="77777777" w:rsidR="00D52F1B" w:rsidRPr="00BD728B" w:rsidRDefault="00D52F1B" w:rsidP="00FF153D">
      <w:pPr>
        <w:pStyle w:val="ListParagraph"/>
        <w:numPr>
          <w:ilvl w:val="0"/>
          <w:numId w:val="8"/>
        </w:numPr>
        <w:spacing w:after="0" w:line="256" w:lineRule="auto"/>
        <w:jc w:val="both"/>
        <w:rPr>
          <w:b/>
          <w:bCs/>
        </w:rPr>
      </w:pPr>
      <w:r w:rsidRPr="00BD728B">
        <w:rPr>
          <w:b/>
          <w:bCs/>
        </w:rPr>
        <w:lastRenderedPageBreak/>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3F5FD4D0" w:rsidR="00316DF2" w:rsidRDefault="00316DF2" w:rsidP="00FC07C0">
      <w:pPr>
        <w:pStyle w:val="Heading2"/>
        <w:jc w:val="both"/>
      </w:pPr>
      <w:r>
        <w:t>Tender</w:t>
      </w:r>
      <w:r w:rsidR="00322CE2">
        <w:t xml:space="preserve"> </w:t>
      </w:r>
      <w:r>
        <w:t>Opening Meeting</w:t>
      </w:r>
    </w:p>
    <w:p w14:paraId="4B202F72" w14:textId="776FD7A3" w:rsidR="00CE3BE3" w:rsidRPr="00762829" w:rsidRDefault="00CE3BE3" w:rsidP="00FC07C0">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14:paraId="2CC91822" w14:textId="565EDDC5" w:rsidR="00CE3BE3" w:rsidRPr="00CE3BE3" w:rsidRDefault="008867E5" w:rsidP="00FC07C0">
      <w:pPr>
        <w:pBdr>
          <w:top w:val="single" w:sz="6" w:space="0" w:color="auto"/>
          <w:left w:val="single" w:sz="6" w:space="1" w:color="auto"/>
          <w:bottom w:val="single" w:sz="6" w:space="0" w:color="auto"/>
          <w:right w:val="single" w:sz="6" w:space="1" w:color="auto"/>
        </w:pBdr>
        <w:tabs>
          <w:tab w:val="left" w:pos="-142"/>
        </w:tabs>
        <w:jc w:val="both"/>
        <w:rPr>
          <w:b/>
          <w:color w:val="0000FF"/>
        </w:rPr>
      </w:pPr>
      <w:r w:rsidRPr="008867E5">
        <w:rPr>
          <w:b/>
        </w:rPr>
        <w:t>GOAL Ethiopia head office, Addis Ababa,</w:t>
      </w:r>
      <w:r w:rsidR="00E47E05">
        <w:rPr>
          <w:b/>
        </w:rPr>
        <w:t xml:space="preserve"> Bole Sub</w:t>
      </w:r>
      <w:r w:rsidR="006A7EE9">
        <w:rPr>
          <w:b/>
        </w:rPr>
        <w:t xml:space="preserve"> </w:t>
      </w:r>
      <w:r w:rsidR="00E47E05">
        <w:rPr>
          <w:b/>
        </w:rPr>
        <w:t>city, Woreda 06</w:t>
      </w:r>
      <w:r w:rsidR="001955E1">
        <w:rPr>
          <w:b/>
        </w:rPr>
        <w:t xml:space="preserve">, </w:t>
      </w:r>
      <w:proofErr w:type="spellStart"/>
      <w:r w:rsidR="001955E1">
        <w:rPr>
          <w:b/>
        </w:rPr>
        <w:t>Gurd</w:t>
      </w:r>
      <w:proofErr w:type="spellEnd"/>
      <w:r w:rsidR="001955E1">
        <w:rPr>
          <w:b/>
        </w:rPr>
        <w:t xml:space="preserve">-Shola, </w:t>
      </w:r>
      <w:proofErr w:type="spellStart"/>
      <w:r w:rsidR="001955E1">
        <w:rPr>
          <w:b/>
        </w:rPr>
        <w:t>H.No</w:t>
      </w:r>
      <w:proofErr w:type="spellEnd"/>
      <w:r w:rsidR="001955E1">
        <w:rPr>
          <w:b/>
        </w:rPr>
        <w:t>. New, Next to Century Mall</w:t>
      </w:r>
    </w:p>
    <w:p w14:paraId="4D02DCF7" w14:textId="76AA4943" w:rsidR="00CE3BE3" w:rsidRDefault="00CE3BE3" w:rsidP="00FC07C0">
      <w:pPr>
        <w:jc w:val="both"/>
      </w:pPr>
      <w:r>
        <w:t>One</w:t>
      </w:r>
      <w:r w:rsidRPr="00EA03BA">
        <w:t xml:space="preserve"> </w:t>
      </w:r>
      <w:r w:rsidRPr="00EA03BA">
        <w:rPr>
          <w:b/>
        </w:rPr>
        <w:t>authorised representative</w:t>
      </w:r>
      <w:r w:rsidRPr="00EA03BA">
        <w:t xml:space="preserve"> of each tenderer may attend the opening of the bids.</w:t>
      </w:r>
      <w:r w:rsidRPr="00EA03BA">
        <w:rPr>
          <w:color w:val="000000"/>
        </w:rPr>
        <w:t xml:space="preserve"> </w:t>
      </w:r>
      <w:r w:rsidRPr="00EA03BA">
        <w:t>Companies wishing to attend are requested to notify their intention by sending a</w:t>
      </w:r>
      <w:r>
        <w:t>n</w:t>
      </w:r>
      <w:r w:rsidRPr="00EA03BA">
        <w:t xml:space="preserve"> e-mail at least 48 hours in advance to the </w:t>
      </w:r>
      <w:r>
        <w:t xml:space="preserve">following e-mail </w:t>
      </w:r>
      <w:r w:rsidRPr="00EA03BA">
        <w:t>address</w:t>
      </w:r>
      <w:r w:rsidRPr="00784A2D">
        <w:t xml:space="preserve">: </w:t>
      </w:r>
      <w:hyperlink r:id="rId16" w:history="1">
        <w:r w:rsidR="00EB6785" w:rsidRPr="00635EFE">
          <w:rPr>
            <w:rStyle w:val="Hyperlink"/>
            <w:rFonts w:cstheme="minorHAnsi"/>
          </w:rPr>
          <w:t>clarifications@et.goal.ie</w:t>
        </w:r>
      </w:hyperlink>
      <w:r w:rsidR="002D66F7">
        <w:rPr>
          <w:rStyle w:val="Hyperlink"/>
          <w:rFonts w:cstheme="minorHAnsi"/>
        </w:rPr>
        <w:t xml:space="preserve">. </w:t>
      </w:r>
      <w:r w:rsidRPr="00EA03BA">
        <w:t>This notification must be signed by an authorised officer of the tenderer and specify the name of the person who will attend the opening of the bids on the tenderer's behalf.</w:t>
      </w:r>
    </w:p>
    <w:p w14:paraId="5D51C78E" w14:textId="05DE655C" w:rsidR="008011E0" w:rsidRDefault="00AE7761" w:rsidP="00D06011">
      <w:pPr>
        <w:spacing w:after="0"/>
        <w:jc w:val="both"/>
      </w:pPr>
      <w:r>
        <w:t>Service Providers</w:t>
      </w:r>
      <w:r w:rsidR="005076AF" w:rsidRPr="00805C27">
        <w:t xml:space="preserve"> are invited to attend the Tender</w:t>
      </w:r>
      <w:r w:rsidR="00322CE2">
        <w:t xml:space="preserve"> </w:t>
      </w:r>
      <w:r w:rsidR="005076AF" w:rsidRPr="00805C27">
        <w:t>Opening Meeting at their own cost.</w:t>
      </w:r>
    </w:p>
    <w:p w14:paraId="6CBF0E36" w14:textId="6DDEFFDE" w:rsidR="00EE1801" w:rsidRDefault="00636464" w:rsidP="00D06011">
      <w:pPr>
        <w:pStyle w:val="Heading1"/>
        <w:keepNext w:val="0"/>
        <w:spacing w:after="0"/>
        <w:jc w:val="both"/>
      </w:pPr>
      <w:bookmarkStart w:id="30" w:name="_Toc466022947"/>
      <w:r w:rsidRPr="00805C27">
        <w:t xml:space="preserve">Evaluation Process </w:t>
      </w:r>
      <w:bookmarkEnd w:id="30"/>
    </w:p>
    <w:p w14:paraId="5D9A30D2" w14:textId="23BBDB5E" w:rsidR="00C61CAB" w:rsidRDefault="00D6489C" w:rsidP="00FC07C0">
      <w:pPr>
        <w:pStyle w:val="Heading2"/>
        <w:spacing w:before="0"/>
        <w:jc w:val="both"/>
      </w:pPr>
      <w:r>
        <w:t xml:space="preserve">Evaluation </w:t>
      </w:r>
      <w:r w:rsidR="00C61CAB">
        <w:t>stages</w:t>
      </w:r>
    </w:p>
    <w:p w14:paraId="2B1E4AE2" w14:textId="7F4FDA1A" w:rsidR="00CB7698" w:rsidRPr="00805C27" w:rsidRDefault="00CB7698" w:rsidP="00FC07C0">
      <w:pPr>
        <w:jc w:val="both"/>
      </w:pPr>
      <w:r w:rsidRPr="00805C27">
        <w:t xml:space="preserve">Tenderers will be considered for participation in the Contract subject to the following qualification process:  </w:t>
      </w:r>
    </w:p>
    <w:tbl>
      <w:tblPr>
        <w:tblStyle w:val="TableGrid"/>
        <w:tblW w:w="0" w:type="auto"/>
        <w:tblLook w:val="04A0" w:firstRow="1" w:lastRow="0" w:firstColumn="1" w:lastColumn="0" w:noHBand="0" w:noVBand="1"/>
      </w:tblPr>
      <w:tblGrid>
        <w:gridCol w:w="759"/>
        <w:gridCol w:w="1757"/>
        <w:gridCol w:w="7668"/>
      </w:tblGrid>
      <w:tr w:rsidR="00C4717E" w14:paraId="3804D375" w14:textId="77777777" w:rsidTr="00D06011">
        <w:tc>
          <w:tcPr>
            <w:tcW w:w="759" w:type="dxa"/>
            <w:shd w:val="clear" w:color="auto" w:fill="D9D9D9" w:themeFill="background1" w:themeFillShade="D9"/>
          </w:tcPr>
          <w:p w14:paraId="75BC4EE0" w14:textId="0EC8CE17" w:rsidR="00C61CAB" w:rsidRPr="00C4717E" w:rsidRDefault="000876E3" w:rsidP="00FC07C0">
            <w:pPr>
              <w:jc w:val="both"/>
              <w:rPr>
                <w:b/>
              </w:rPr>
            </w:pPr>
            <w:r>
              <w:rPr>
                <w:b/>
              </w:rPr>
              <w:t>Phase</w:t>
            </w:r>
            <w:r w:rsidR="003F1BBC" w:rsidRPr="00C4717E">
              <w:rPr>
                <w:b/>
              </w:rPr>
              <w:t xml:space="preserve"> #</w:t>
            </w:r>
          </w:p>
        </w:tc>
        <w:tc>
          <w:tcPr>
            <w:tcW w:w="1396" w:type="dxa"/>
            <w:shd w:val="clear" w:color="auto" w:fill="D9D9D9" w:themeFill="background1" w:themeFillShade="D9"/>
          </w:tcPr>
          <w:p w14:paraId="0BAFB9C7" w14:textId="2A1AC3A9" w:rsidR="00C61CAB" w:rsidRPr="00C61CAB" w:rsidRDefault="00C61CAB" w:rsidP="00FC07C0">
            <w:pPr>
              <w:jc w:val="both"/>
              <w:rPr>
                <w:b/>
              </w:rPr>
            </w:pPr>
            <w:r w:rsidRPr="00C61CAB">
              <w:rPr>
                <w:b/>
              </w:rPr>
              <w:t xml:space="preserve">Evaluation Process Stage </w:t>
            </w:r>
          </w:p>
        </w:tc>
        <w:tc>
          <w:tcPr>
            <w:tcW w:w="8029" w:type="dxa"/>
            <w:shd w:val="clear" w:color="auto" w:fill="D9D9D9" w:themeFill="background1" w:themeFillShade="D9"/>
          </w:tcPr>
          <w:p w14:paraId="6F76B4D9" w14:textId="1B7A3CB7" w:rsidR="00C61CAB" w:rsidRPr="00C61CAB" w:rsidRDefault="00C61CAB" w:rsidP="00FC07C0">
            <w:pPr>
              <w:jc w:val="both"/>
              <w:rPr>
                <w:b/>
              </w:rPr>
            </w:pPr>
            <w:r w:rsidRPr="00C61CAB">
              <w:rPr>
                <w:rFonts w:ascii="Calibri" w:hAnsi="Calibri"/>
                <w:b/>
              </w:rPr>
              <w:t>The basic requirements with which proposals must comply with</w:t>
            </w:r>
          </w:p>
        </w:tc>
      </w:tr>
      <w:tr w:rsidR="007F7D73" w14:paraId="4FE27C9E" w14:textId="77777777" w:rsidTr="00D06011">
        <w:tc>
          <w:tcPr>
            <w:tcW w:w="10184" w:type="dxa"/>
            <w:gridSpan w:val="3"/>
            <w:shd w:val="clear" w:color="auto" w:fill="D9D9D9" w:themeFill="background1" w:themeFillShade="D9"/>
          </w:tcPr>
          <w:p w14:paraId="3B052829" w14:textId="2FD7590C" w:rsidR="007F7D73" w:rsidRPr="00A73AED" w:rsidRDefault="003F1BBC" w:rsidP="00FC07C0">
            <w:pPr>
              <w:jc w:val="both"/>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nly those tenders meeting the essential criteria will go forward to the second phase of the evaluation.</w:t>
            </w:r>
          </w:p>
        </w:tc>
      </w:tr>
      <w:tr w:rsidR="00304072" w14:paraId="6F2D0D7A" w14:textId="14BAAB46" w:rsidTr="00D06011">
        <w:tc>
          <w:tcPr>
            <w:tcW w:w="759" w:type="dxa"/>
            <w:shd w:val="clear" w:color="auto" w:fill="D9D9D9" w:themeFill="background1" w:themeFillShade="D9"/>
          </w:tcPr>
          <w:p w14:paraId="2934F1CD" w14:textId="35F0CC4F" w:rsidR="00304072" w:rsidRPr="00304072" w:rsidRDefault="00304072" w:rsidP="00FC07C0">
            <w:pPr>
              <w:jc w:val="both"/>
              <w:rPr>
                <w:iCs/>
                <w:shd w:val="clear" w:color="auto" w:fill="D9D9D9" w:themeFill="background1" w:themeFillShade="D9"/>
              </w:rPr>
            </w:pPr>
            <w:r>
              <w:rPr>
                <w:iCs/>
                <w:shd w:val="clear" w:color="auto" w:fill="D9D9D9" w:themeFill="background1" w:themeFillShade="D9"/>
              </w:rPr>
              <w:t>1</w:t>
            </w:r>
          </w:p>
        </w:tc>
        <w:tc>
          <w:tcPr>
            <w:tcW w:w="1396" w:type="dxa"/>
            <w:shd w:val="clear" w:color="auto" w:fill="F2F2F2" w:themeFill="background1" w:themeFillShade="F2"/>
          </w:tcPr>
          <w:p w14:paraId="584951DA" w14:textId="4E5407FD" w:rsidR="00304072" w:rsidRPr="008A58D3" w:rsidRDefault="00304072" w:rsidP="00FC07C0">
            <w:pPr>
              <w:jc w:val="both"/>
              <w:rPr>
                <w:b/>
                <w:bCs/>
              </w:rPr>
            </w:pPr>
            <w:r w:rsidRPr="008A58D3">
              <w:rPr>
                <w:b/>
                <w:bCs/>
              </w:rPr>
              <w:t xml:space="preserve">Administrative </w:t>
            </w:r>
            <w:r w:rsidR="00CC1347" w:rsidRPr="008A58D3">
              <w:rPr>
                <w:b/>
                <w:bCs/>
              </w:rPr>
              <w:t>instructions</w:t>
            </w:r>
          </w:p>
        </w:tc>
        <w:tc>
          <w:tcPr>
            <w:tcW w:w="8029" w:type="dxa"/>
            <w:shd w:val="clear" w:color="auto" w:fill="F2F2F2" w:themeFill="background1" w:themeFillShade="F2"/>
          </w:tcPr>
          <w:p w14:paraId="180AF8F5" w14:textId="7FEFEF61" w:rsidR="00304072" w:rsidRPr="00805C27" w:rsidRDefault="00304072" w:rsidP="00FF153D">
            <w:pPr>
              <w:pStyle w:val="ListParagraph"/>
              <w:numPr>
                <w:ilvl w:val="0"/>
                <w:numId w:val="6"/>
              </w:numPr>
              <w:ind w:left="318"/>
              <w:jc w:val="both"/>
            </w:pPr>
            <w:r w:rsidRPr="00C874DB">
              <w:rPr>
                <w:b/>
              </w:rPr>
              <w:t xml:space="preserve">Closing Date: </w:t>
            </w:r>
            <w:r w:rsidRPr="00805C27">
              <w:t>Proposals must have met the deadline stated in section 2 of these Instructions to Tenderers, or such revised deadline as may be notified to Tenderers by GOAL. Tenderers must note that GOAL is prohibited from accepting any proposals after that deadline.</w:t>
            </w:r>
          </w:p>
          <w:p w14:paraId="53FF14CB" w14:textId="4165EE63" w:rsidR="00304072" w:rsidRDefault="00304072" w:rsidP="00FF153D">
            <w:pPr>
              <w:pStyle w:val="ListParagraph"/>
              <w:numPr>
                <w:ilvl w:val="0"/>
                <w:numId w:val="6"/>
              </w:numPr>
              <w:ind w:left="318"/>
              <w:jc w:val="both"/>
            </w:pPr>
            <w:r w:rsidRPr="00C874DB">
              <w:rPr>
                <w:b/>
              </w:rPr>
              <w:t xml:space="preserve">Submission Method: </w:t>
            </w:r>
            <w:r w:rsidRPr="00805C27">
              <w:t xml:space="preserve">Proposals must be delivered in the method specified in </w:t>
            </w:r>
            <w:r>
              <w:t xml:space="preserve">section </w:t>
            </w:r>
            <w:r w:rsidR="005D3A6D">
              <w:t>4</w:t>
            </w:r>
            <w:r>
              <w:t xml:space="preserve"> </w:t>
            </w:r>
            <w:r w:rsidRPr="00805C27">
              <w:t xml:space="preserve">of </w:t>
            </w:r>
            <w:r>
              <w:t>this document</w:t>
            </w:r>
            <w:r w:rsidRPr="00805C27">
              <w:t xml:space="preserve">. </w:t>
            </w:r>
            <w:r w:rsidR="00B63828">
              <w:t xml:space="preserve">Documents to be submitted for this Tender are included in section 6 below and candidates should be compliant to these. </w:t>
            </w:r>
            <w:r w:rsidRPr="00805C27">
              <w:t xml:space="preserve">GOAL will not accept responsibility for tenders delivered by any other method. </w:t>
            </w:r>
            <w:r>
              <w:t>Responses</w:t>
            </w:r>
            <w:r w:rsidRPr="00805C27">
              <w:t xml:space="preserve"> delivered in any other method may be rejected.</w:t>
            </w:r>
          </w:p>
          <w:p w14:paraId="19463898" w14:textId="3AFADCFF" w:rsidR="00304072" w:rsidRPr="00C874DB" w:rsidRDefault="00304072" w:rsidP="00FF153D">
            <w:pPr>
              <w:pStyle w:val="ListParagraph"/>
              <w:numPr>
                <w:ilvl w:val="0"/>
                <w:numId w:val="6"/>
              </w:numPr>
              <w:ind w:left="318"/>
              <w:jc w:val="both"/>
              <w:rPr>
                <w:rFonts w:ascii="Calibri" w:hAnsi="Calibri"/>
                <w:sz w:val="24"/>
              </w:rPr>
            </w:pPr>
            <w:r w:rsidRPr="00C874DB">
              <w:rPr>
                <w:b/>
              </w:rPr>
              <w:t xml:space="preserve">Format and Structure of the Proposals: </w:t>
            </w:r>
            <w:r w:rsidRPr="00805C27">
              <w:t xml:space="preserve">Proposals must conform to the </w:t>
            </w:r>
            <w:r w:rsidRPr="009A1571">
              <w:t>Response Format</w:t>
            </w:r>
            <w:r w:rsidR="009A1571">
              <w:t xml:space="preserve"> laid out in </w:t>
            </w:r>
            <w:r w:rsidR="009A1571" w:rsidRPr="005D3A6D">
              <w:t>section 6</w:t>
            </w:r>
            <w:r w:rsidR="005D3A6D">
              <w:t xml:space="preserve"> </w:t>
            </w:r>
            <w:r w:rsidRPr="00805C27">
              <w:t xml:space="preserve">of these Instructions to Tenderers or such revised format and structure as may be notified to Tenderers by GOAL. </w:t>
            </w:r>
            <w:r w:rsidRPr="00C874DB">
              <w:rPr>
                <w:b/>
                <w:u w:val="single"/>
              </w:rPr>
              <w:t xml:space="preserve">Failure to comply with the prescribed format and structure may result in </w:t>
            </w:r>
            <w:r w:rsidR="00C209AF" w:rsidRPr="00C874DB">
              <w:rPr>
                <w:b/>
                <w:u w:val="single"/>
              </w:rPr>
              <w:t>your</w:t>
            </w:r>
            <w:r w:rsidRPr="00C874DB">
              <w:rPr>
                <w:b/>
                <w:u w:val="single"/>
              </w:rPr>
              <w:t xml:space="preserve"> response being rejected at this stage</w:t>
            </w:r>
            <w:r w:rsidRPr="00C874DB">
              <w:rPr>
                <w:rFonts w:ascii="Calibri" w:hAnsi="Calibri"/>
                <w:b/>
                <w:sz w:val="24"/>
                <w:u w:val="single"/>
              </w:rPr>
              <w:t>.</w:t>
            </w:r>
            <w:r w:rsidRPr="00C874DB">
              <w:rPr>
                <w:rFonts w:ascii="Calibri" w:hAnsi="Calibri"/>
                <w:sz w:val="24"/>
              </w:rPr>
              <w:t xml:space="preserve"> </w:t>
            </w:r>
          </w:p>
          <w:p w14:paraId="0FD60598" w14:textId="0CD532F7" w:rsidR="00304072" w:rsidRPr="00304072" w:rsidRDefault="00304072" w:rsidP="00FF153D">
            <w:pPr>
              <w:pStyle w:val="ListParagraph"/>
              <w:numPr>
                <w:ilvl w:val="0"/>
                <w:numId w:val="6"/>
              </w:numPr>
              <w:ind w:left="318"/>
              <w:jc w:val="both"/>
              <w:rPr>
                <w:rFonts w:ascii="Calibri" w:hAnsi="Calibri"/>
                <w:lang w:val="en-GB"/>
              </w:rPr>
            </w:pPr>
            <w:r w:rsidRPr="003F1BBC">
              <w:rPr>
                <w:b/>
              </w:rPr>
              <w:t xml:space="preserve">Confirmation of validity of your proposal: </w:t>
            </w:r>
            <w:r w:rsidRPr="00805C27">
              <w:rPr>
                <w:rFonts w:ascii="Calibri" w:hAnsi="Calibri"/>
                <w:lang w:val="en-GB"/>
              </w:rPr>
              <w:t>The Tenderers must confirm that the period of validity of their proposal is not less than 90 (ninety) days.</w:t>
            </w:r>
          </w:p>
        </w:tc>
      </w:tr>
      <w:tr w:rsidR="00C4717E" w14:paraId="15C0C099" w14:textId="77777777" w:rsidTr="00D06011">
        <w:tc>
          <w:tcPr>
            <w:tcW w:w="759" w:type="dxa"/>
            <w:shd w:val="clear" w:color="auto" w:fill="D9D9D9" w:themeFill="background1" w:themeFillShade="D9"/>
          </w:tcPr>
          <w:p w14:paraId="2C30F544" w14:textId="2E260F51" w:rsidR="003F1BBC" w:rsidRPr="00EF3D37" w:rsidRDefault="00CC1347" w:rsidP="00FC07C0">
            <w:pPr>
              <w:jc w:val="both"/>
              <w:rPr>
                <w:b/>
              </w:rPr>
            </w:pPr>
            <w:r>
              <w:rPr>
                <w:b/>
              </w:rPr>
              <w:t>2</w:t>
            </w:r>
          </w:p>
        </w:tc>
        <w:tc>
          <w:tcPr>
            <w:tcW w:w="1396" w:type="dxa"/>
            <w:shd w:val="clear" w:color="auto" w:fill="F2F2F2" w:themeFill="background1" w:themeFillShade="F2"/>
          </w:tcPr>
          <w:p w14:paraId="3153F53E" w14:textId="77777777" w:rsidR="003F1BBC" w:rsidRPr="00EF3D37" w:rsidRDefault="003F1BBC" w:rsidP="00FC07C0">
            <w:pPr>
              <w:pStyle w:val="Heading4"/>
              <w:numPr>
                <w:ilvl w:val="0"/>
                <w:numId w:val="0"/>
              </w:numPr>
              <w:spacing w:before="0"/>
              <w:ind w:left="864" w:hanging="864"/>
              <w:jc w:val="both"/>
              <w:rPr>
                <w:b/>
              </w:rPr>
            </w:pPr>
            <w:r w:rsidRPr="00EF3D37">
              <w:rPr>
                <w:b/>
              </w:rPr>
              <w:t>Essential Criteria</w:t>
            </w:r>
          </w:p>
          <w:p w14:paraId="7B2C0044" w14:textId="77777777" w:rsidR="003F1BBC" w:rsidRDefault="003F1BBC" w:rsidP="00FC07C0">
            <w:pPr>
              <w:jc w:val="both"/>
            </w:pPr>
          </w:p>
        </w:tc>
        <w:tc>
          <w:tcPr>
            <w:tcW w:w="8029" w:type="dxa"/>
            <w:shd w:val="clear" w:color="auto" w:fill="F2F2F2" w:themeFill="background1" w:themeFillShade="F2"/>
          </w:tcPr>
          <w:p w14:paraId="1056A65B" w14:textId="0E3CEFC7" w:rsidR="00B52AE9" w:rsidRPr="00B52AE9" w:rsidRDefault="00B52AE9" w:rsidP="00B52AE9">
            <w:pPr>
              <w:pStyle w:val="ListParagraph"/>
              <w:numPr>
                <w:ilvl w:val="6"/>
                <w:numId w:val="23"/>
              </w:numPr>
              <w:spacing w:after="120" w:line="264" w:lineRule="auto"/>
              <w:jc w:val="both"/>
              <w:rPr>
                <w:rFonts w:cs="Arial"/>
                <w:b/>
                <w:lang w:val="en-GB"/>
              </w:rPr>
            </w:pPr>
            <w:bookmarkStart w:id="31" w:name="_Hlk121991881"/>
            <w:r w:rsidRPr="00B52AE9">
              <w:rPr>
                <w:rFonts w:cs="Arial"/>
                <w:b/>
                <w:lang w:val="en-GB"/>
              </w:rPr>
              <w:t xml:space="preserve">Valid &amp; </w:t>
            </w:r>
            <w:r>
              <w:rPr>
                <w:rFonts w:cs="Arial"/>
                <w:b/>
                <w:lang w:val="en-GB"/>
              </w:rPr>
              <w:t>Freight transportation</w:t>
            </w:r>
            <w:r w:rsidRPr="00B52AE9">
              <w:rPr>
                <w:rFonts w:cs="Arial"/>
                <w:b/>
                <w:lang w:val="en-GB"/>
              </w:rPr>
              <w:t xml:space="preserve"> services Business License, </w:t>
            </w:r>
          </w:p>
          <w:p w14:paraId="6738A2A9" w14:textId="2DCF6AE3" w:rsidR="00B52AE9" w:rsidRPr="00B52AE9" w:rsidRDefault="00B52AE9" w:rsidP="00B52AE9">
            <w:pPr>
              <w:pStyle w:val="ListParagraph"/>
              <w:numPr>
                <w:ilvl w:val="6"/>
                <w:numId w:val="23"/>
              </w:numPr>
              <w:spacing w:after="120" w:line="264" w:lineRule="auto"/>
              <w:jc w:val="both"/>
              <w:rPr>
                <w:rFonts w:cs="Arial"/>
                <w:b/>
                <w:lang w:val="en-GB"/>
              </w:rPr>
            </w:pPr>
            <w:r w:rsidRPr="00B52AE9">
              <w:rPr>
                <w:rFonts w:cs="Arial"/>
                <w:b/>
                <w:lang w:val="en-GB"/>
              </w:rPr>
              <w:t>TIN, Business registration certificate, Tax Clearance certificate</w:t>
            </w:r>
          </w:p>
          <w:p w14:paraId="02C510AE" w14:textId="21388F3F" w:rsidR="00B52AE9" w:rsidRPr="00B52AE9" w:rsidRDefault="00B52AE9" w:rsidP="00B52AE9">
            <w:pPr>
              <w:pStyle w:val="ListParagraph"/>
              <w:numPr>
                <w:ilvl w:val="6"/>
                <w:numId w:val="23"/>
              </w:numPr>
              <w:spacing w:after="120" w:line="264" w:lineRule="auto"/>
              <w:jc w:val="both"/>
              <w:rPr>
                <w:rFonts w:cs="Arial"/>
                <w:b/>
                <w:lang w:val="en-GB"/>
              </w:rPr>
            </w:pPr>
            <w:r w:rsidRPr="00B52AE9">
              <w:rPr>
                <w:rFonts w:cs="Arial"/>
                <w:b/>
                <w:lang w:val="en-GB"/>
              </w:rPr>
              <w:t xml:space="preserve">Compliance to the minimum specifications stated in Appendix </w:t>
            </w:r>
            <w:r>
              <w:rPr>
                <w:rFonts w:cs="Arial"/>
                <w:b/>
                <w:lang w:val="en-GB"/>
              </w:rPr>
              <w:t>4</w:t>
            </w:r>
            <w:r w:rsidRPr="00B52AE9">
              <w:rPr>
                <w:rFonts w:cs="Arial"/>
                <w:b/>
                <w:lang w:val="en-GB"/>
              </w:rPr>
              <w:t xml:space="preserve"> - Technical Offer and </w:t>
            </w:r>
            <w:r>
              <w:rPr>
                <w:rFonts w:cs="Arial"/>
                <w:b/>
                <w:lang w:val="en-GB"/>
              </w:rPr>
              <w:t>Trucks</w:t>
            </w:r>
            <w:r w:rsidRPr="00B52AE9">
              <w:rPr>
                <w:rFonts w:cs="Arial"/>
                <w:b/>
                <w:lang w:val="en-GB"/>
              </w:rPr>
              <w:t xml:space="preserve"> Type </w:t>
            </w:r>
            <w:r>
              <w:rPr>
                <w:rFonts w:cs="Arial"/>
                <w:b/>
                <w:lang w:val="en-GB"/>
              </w:rPr>
              <w:t>requested</w:t>
            </w:r>
            <w:r w:rsidRPr="00B52AE9">
              <w:rPr>
                <w:rFonts w:cs="Arial"/>
                <w:b/>
                <w:lang w:val="en-GB"/>
              </w:rPr>
              <w:t xml:space="preserve">: proof of ownership title book by company name for the </w:t>
            </w:r>
            <w:proofErr w:type="gramStart"/>
            <w:r>
              <w:rPr>
                <w:rFonts w:cs="Arial"/>
                <w:b/>
                <w:lang w:val="en-GB"/>
              </w:rPr>
              <w:t>Trucks</w:t>
            </w:r>
            <w:proofErr w:type="gramEnd"/>
            <w:r w:rsidRPr="00B52AE9">
              <w:rPr>
                <w:rFonts w:cs="Arial"/>
                <w:b/>
                <w:lang w:val="en-GB"/>
              </w:rPr>
              <w:t xml:space="preserve"> types requested.  </w:t>
            </w:r>
          </w:p>
          <w:p w14:paraId="5D1D8A2C" w14:textId="77777777" w:rsidR="00B52AE9" w:rsidRPr="00B52AE9" w:rsidRDefault="00B52AE9" w:rsidP="00B52AE9">
            <w:pPr>
              <w:pStyle w:val="ListParagraph"/>
              <w:numPr>
                <w:ilvl w:val="6"/>
                <w:numId w:val="23"/>
              </w:numPr>
              <w:spacing w:after="120" w:line="264" w:lineRule="auto"/>
              <w:jc w:val="both"/>
              <w:rPr>
                <w:rFonts w:cs="Arial"/>
                <w:b/>
                <w:lang w:val="en-GB"/>
              </w:rPr>
            </w:pPr>
            <w:r w:rsidRPr="00B52AE9">
              <w:rPr>
                <w:rFonts w:cs="Arial"/>
                <w:b/>
                <w:lang w:val="en-GB"/>
              </w:rPr>
              <w:lastRenderedPageBreak/>
              <w:t>Company profile, that demonstrates capacity and experience of the supplier.</w:t>
            </w:r>
          </w:p>
          <w:p w14:paraId="514AA535" w14:textId="5AA714D5" w:rsidR="00B52AE9" w:rsidRPr="00B52AE9" w:rsidRDefault="00B52AE9" w:rsidP="00B52AE9">
            <w:pPr>
              <w:pStyle w:val="ListParagraph"/>
              <w:numPr>
                <w:ilvl w:val="6"/>
                <w:numId w:val="23"/>
              </w:numPr>
              <w:spacing w:after="120" w:line="264" w:lineRule="auto"/>
              <w:jc w:val="both"/>
              <w:rPr>
                <w:rFonts w:cs="Arial"/>
                <w:b/>
                <w:lang w:val="en-GB"/>
              </w:rPr>
            </w:pPr>
            <w:r w:rsidRPr="00B52AE9">
              <w:rPr>
                <w:rFonts w:cs="Arial"/>
                <w:b/>
                <w:lang w:val="en-GB"/>
              </w:rPr>
              <w:t xml:space="preserve">Comprehensive insurance coverage to the type of </w:t>
            </w:r>
            <w:r>
              <w:rPr>
                <w:rFonts w:cs="Arial"/>
                <w:b/>
                <w:lang w:val="en-GB"/>
              </w:rPr>
              <w:t>Trucks</w:t>
            </w:r>
            <w:r w:rsidRPr="00B52AE9">
              <w:rPr>
                <w:rFonts w:cs="Arial"/>
                <w:b/>
                <w:lang w:val="en-GB"/>
              </w:rPr>
              <w:t xml:space="preserve"> stated in Appendix 2 - Technical Offer an</w:t>
            </w:r>
            <w:r>
              <w:rPr>
                <w:rFonts w:cs="Arial"/>
                <w:b/>
                <w:lang w:val="en-GB"/>
              </w:rPr>
              <w:t>d trucks type requested</w:t>
            </w:r>
            <w:r w:rsidRPr="00B52AE9">
              <w:rPr>
                <w:rFonts w:cs="Arial"/>
                <w:b/>
                <w:lang w:val="en-GB"/>
              </w:rPr>
              <w:t>: proof of comprehensive insurance coverage of th</w:t>
            </w:r>
            <w:r>
              <w:rPr>
                <w:rFonts w:cs="Arial"/>
                <w:b/>
                <w:lang w:val="en-GB"/>
              </w:rPr>
              <w:t xml:space="preserve">e Trucks </w:t>
            </w:r>
            <w:r w:rsidRPr="00B52AE9">
              <w:rPr>
                <w:rFonts w:cs="Arial"/>
                <w:b/>
                <w:lang w:val="en-GB"/>
              </w:rPr>
              <w:t xml:space="preserve">type requested.  </w:t>
            </w:r>
          </w:p>
          <w:p w14:paraId="37B0D053" w14:textId="77777777" w:rsidR="00B52AE9" w:rsidRPr="00B52AE9" w:rsidRDefault="00B52AE9" w:rsidP="00B52AE9">
            <w:pPr>
              <w:pStyle w:val="ListParagraph"/>
              <w:numPr>
                <w:ilvl w:val="6"/>
                <w:numId w:val="23"/>
              </w:numPr>
              <w:spacing w:after="120" w:line="264" w:lineRule="auto"/>
              <w:jc w:val="both"/>
              <w:rPr>
                <w:rFonts w:cs="Arial"/>
                <w:b/>
                <w:lang w:val="en-GB"/>
              </w:rPr>
            </w:pPr>
            <w:r w:rsidRPr="00B52AE9">
              <w:rPr>
                <w:rFonts w:cs="Arial"/>
                <w:b/>
                <w:lang w:val="en-GB"/>
              </w:rPr>
              <w:t>Audited financial statements for the last 2 years for which accounts have been closed (2022, 2021)</w:t>
            </w:r>
          </w:p>
          <w:p w14:paraId="6213340D" w14:textId="0BC63DEE" w:rsidR="0034740D" w:rsidRPr="00001CBC" w:rsidRDefault="00B52AE9" w:rsidP="00001CBC">
            <w:pPr>
              <w:pStyle w:val="ListParagraph"/>
              <w:numPr>
                <w:ilvl w:val="6"/>
                <w:numId w:val="23"/>
              </w:numPr>
              <w:spacing w:after="120" w:line="264" w:lineRule="auto"/>
              <w:jc w:val="both"/>
              <w:rPr>
                <w:rFonts w:cs="Arial"/>
                <w:b/>
                <w:lang w:val="en-GB"/>
              </w:rPr>
            </w:pPr>
            <w:r w:rsidRPr="00B52AE9">
              <w:rPr>
                <w:rFonts w:cs="Arial"/>
                <w:b/>
                <w:lang w:val="en-GB"/>
              </w:rPr>
              <w:t>One contracts of a similar nature carried out in the last two years for INGO for the type of</w:t>
            </w:r>
            <w:r>
              <w:rPr>
                <w:rFonts w:cs="Arial"/>
                <w:b/>
                <w:lang w:val="en-GB"/>
              </w:rPr>
              <w:t xml:space="preserve"> Trucks</w:t>
            </w:r>
            <w:r w:rsidRPr="00B52AE9">
              <w:rPr>
                <w:rFonts w:cs="Arial"/>
                <w:b/>
                <w:lang w:val="en-GB"/>
              </w:rPr>
              <w:t xml:space="preserve"> requested.</w:t>
            </w:r>
            <w:bookmarkEnd w:id="31"/>
          </w:p>
        </w:tc>
      </w:tr>
      <w:tr w:rsidR="00A710CA" w14:paraId="7216BBEB" w14:textId="77777777" w:rsidTr="00D06011">
        <w:tc>
          <w:tcPr>
            <w:tcW w:w="10184" w:type="dxa"/>
            <w:gridSpan w:val="3"/>
            <w:shd w:val="clear" w:color="auto" w:fill="D9D9D9" w:themeFill="background1" w:themeFillShade="D9"/>
          </w:tcPr>
          <w:p w14:paraId="3503E937" w14:textId="7A595EF6" w:rsidR="00A710CA" w:rsidRPr="00A73AED" w:rsidRDefault="00C4717E" w:rsidP="00FC07C0">
            <w:pPr>
              <w:jc w:val="both"/>
              <w:rPr>
                <w:i/>
              </w:rPr>
            </w:pPr>
            <w:r w:rsidRPr="00A73AED">
              <w:rPr>
                <w:i/>
                <w:shd w:val="clear" w:color="auto" w:fill="D9D9D9" w:themeFill="background1" w:themeFillShade="D9"/>
              </w:rPr>
              <w:lastRenderedPageBreak/>
              <w:t>The second stage of the evaluation will involve an assessment of the Tenderer’s personal and legal circumstances, e</w:t>
            </w:r>
            <w:r w:rsidR="00356B23">
              <w:rPr>
                <w:i/>
                <w:shd w:val="clear" w:color="auto" w:fill="D9D9D9" w:themeFill="background1" w:themeFillShade="D9"/>
              </w:rPr>
              <w:t xml:space="preserve">conomic and financial standing, </w:t>
            </w:r>
            <w:r w:rsidRPr="00A73AED">
              <w:rPr>
                <w:i/>
                <w:shd w:val="clear" w:color="auto" w:fill="D9D9D9" w:themeFill="background1" w:themeFillShade="D9"/>
              </w:rPr>
              <w:t>to fulfil the obligations of the contract</w:t>
            </w:r>
          </w:p>
        </w:tc>
      </w:tr>
      <w:tr w:rsidR="00C4717E" w14:paraId="19C5184C" w14:textId="77777777" w:rsidTr="00D06011">
        <w:trPr>
          <w:trHeight w:val="787"/>
        </w:trPr>
        <w:tc>
          <w:tcPr>
            <w:tcW w:w="759" w:type="dxa"/>
            <w:shd w:val="clear" w:color="auto" w:fill="D9D9D9" w:themeFill="background1" w:themeFillShade="D9"/>
          </w:tcPr>
          <w:p w14:paraId="1EA97A50" w14:textId="27647AC2" w:rsidR="00C4717E" w:rsidRPr="00EF3D37" w:rsidRDefault="00B65524" w:rsidP="00FC07C0">
            <w:pPr>
              <w:jc w:val="both"/>
              <w:rPr>
                <w:b/>
              </w:rPr>
            </w:pPr>
            <w:r>
              <w:rPr>
                <w:b/>
              </w:rPr>
              <w:t>3</w:t>
            </w:r>
          </w:p>
        </w:tc>
        <w:tc>
          <w:tcPr>
            <w:tcW w:w="1396" w:type="dxa"/>
            <w:shd w:val="clear" w:color="auto" w:fill="F2F2F2" w:themeFill="background1" w:themeFillShade="F2"/>
          </w:tcPr>
          <w:p w14:paraId="555C39CE" w14:textId="1D8B444C" w:rsidR="00C4717E" w:rsidRPr="00C874DB" w:rsidRDefault="00356B23" w:rsidP="00FC07C0">
            <w:pPr>
              <w:jc w:val="both"/>
              <w:rPr>
                <w:b/>
              </w:rPr>
            </w:pPr>
            <w:r>
              <w:rPr>
                <w:b/>
              </w:rPr>
              <w:t xml:space="preserve">Economic &amp; </w:t>
            </w:r>
            <w:r w:rsidR="000876E3">
              <w:rPr>
                <w:b/>
              </w:rPr>
              <w:t>Financial</w:t>
            </w:r>
            <w:r w:rsidR="00C4717E" w:rsidRPr="00EF3D37">
              <w:rPr>
                <w:b/>
              </w:rPr>
              <w:t xml:space="preserve"> Criteria</w:t>
            </w:r>
          </w:p>
        </w:tc>
        <w:tc>
          <w:tcPr>
            <w:tcW w:w="8029" w:type="dxa"/>
            <w:shd w:val="clear" w:color="auto" w:fill="F2F2F2" w:themeFill="background1" w:themeFillShade="F2"/>
          </w:tcPr>
          <w:p w14:paraId="4E226D3A" w14:textId="39F732AC" w:rsidR="00BD3CB0" w:rsidRPr="00001CBC" w:rsidRDefault="00F04122" w:rsidP="00001CBC">
            <w:pPr>
              <w:pStyle w:val="ListParagraph"/>
              <w:numPr>
                <w:ilvl w:val="0"/>
                <w:numId w:val="9"/>
              </w:numPr>
              <w:jc w:val="both"/>
              <w:rPr>
                <w:rFonts w:cs="Arial"/>
              </w:rPr>
            </w:pPr>
            <w:r w:rsidRPr="003E2901">
              <w:rPr>
                <w:rFonts w:cs="Arial"/>
              </w:rPr>
              <w:t xml:space="preserve">Financial standing of company </w:t>
            </w:r>
            <w:r w:rsidR="00C874DB" w:rsidRPr="003E2901">
              <w:rPr>
                <w:rFonts w:cs="Arial"/>
              </w:rPr>
              <w:t xml:space="preserve">to complete </w:t>
            </w:r>
            <w:r w:rsidRPr="003E2901">
              <w:rPr>
                <w:rFonts w:cs="Arial"/>
              </w:rPr>
              <w:t>contracts</w:t>
            </w:r>
            <w:r w:rsidR="000B3687" w:rsidRPr="003E2901">
              <w:rPr>
                <w:rFonts w:cs="Arial"/>
              </w:rPr>
              <w:t xml:space="preserve"> (financial stability)</w:t>
            </w:r>
            <w:r w:rsidR="00EE4DE5" w:rsidRPr="003E2901">
              <w:rPr>
                <w:rFonts w:cs="Arial"/>
              </w:rPr>
              <w:t xml:space="preserve"> - submission of </w:t>
            </w:r>
            <w:r w:rsidR="00C07126" w:rsidRPr="003E2901">
              <w:rPr>
                <w:rFonts w:cs="Arial"/>
              </w:rPr>
              <w:t xml:space="preserve">6 months </w:t>
            </w:r>
            <w:r w:rsidR="00EE4DE5" w:rsidRPr="003E2901">
              <w:rPr>
                <w:rFonts w:cs="Arial"/>
              </w:rPr>
              <w:t>Bank statements</w:t>
            </w:r>
            <w:r w:rsidR="00763DDE" w:rsidRPr="003E2901">
              <w:rPr>
                <w:rFonts w:cs="Arial"/>
              </w:rPr>
              <w:t xml:space="preserve"> (Nov-Dec 2022, Jan-April 2023)</w:t>
            </w:r>
          </w:p>
        </w:tc>
      </w:tr>
      <w:tr w:rsidR="007F7D73" w14:paraId="3F8959D4" w14:textId="77777777" w:rsidTr="00D06011">
        <w:tc>
          <w:tcPr>
            <w:tcW w:w="10184" w:type="dxa"/>
            <w:gridSpan w:val="3"/>
            <w:shd w:val="clear" w:color="auto" w:fill="D9D9D9" w:themeFill="background1" w:themeFillShade="D9"/>
          </w:tcPr>
          <w:p w14:paraId="73DB4F97" w14:textId="38C3AE37" w:rsidR="007F7D73" w:rsidRPr="00A73AED" w:rsidRDefault="00C4717E" w:rsidP="00FC07C0">
            <w:pPr>
              <w:jc w:val="both"/>
              <w:rPr>
                <w:i/>
              </w:rPr>
            </w:pPr>
            <w:r w:rsidRPr="00A73AED">
              <w:rPr>
                <w:i/>
              </w:rPr>
              <w:t xml:space="preserve">Each proposal that conforms to the Essential and Qualification Criteria will be evaluated according to the Award Criteria given below by GOAL. </w:t>
            </w:r>
          </w:p>
        </w:tc>
      </w:tr>
      <w:tr w:rsidR="00C4717E" w14:paraId="3AB0CD37" w14:textId="77777777" w:rsidTr="00D06011">
        <w:tc>
          <w:tcPr>
            <w:tcW w:w="759" w:type="dxa"/>
            <w:shd w:val="clear" w:color="auto" w:fill="D9D9D9" w:themeFill="background1" w:themeFillShade="D9"/>
          </w:tcPr>
          <w:p w14:paraId="3941E75D" w14:textId="56FCB160" w:rsidR="00C4717E" w:rsidRPr="00EF3D37" w:rsidRDefault="00B65524" w:rsidP="00FC07C0">
            <w:pPr>
              <w:jc w:val="both"/>
              <w:rPr>
                <w:b/>
              </w:rPr>
            </w:pPr>
            <w:r>
              <w:rPr>
                <w:b/>
              </w:rPr>
              <w:t>4</w:t>
            </w:r>
          </w:p>
        </w:tc>
        <w:tc>
          <w:tcPr>
            <w:tcW w:w="1396" w:type="dxa"/>
            <w:shd w:val="clear" w:color="auto" w:fill="F2F2F2" w:themeFill="background1" w:themeFillShade="F2"/>
          </w:tcPr>
          <w:p w14:paraId="3442490F" w14:textId="77777777" w:rsidR="003F7021" w:rsidRDefault="003F7021" w:rsidP="00FC07C0">
            <w:pPr>
              <w:jc w:val="both"/>
              <w:rPr>
                <w:b/>
              </w:rPr>
            </w:pPr>
          </w:p>
          <w:p w14:paraId="1920F240" w14:textId="77777777" w:rsidR="003F7021" w:rsidRDefault="003F7021" w:rsidP="00FC07C0">
            <w:pPr>
              <w:jc w:val="both"/>
              <w:rPr>
                <w:b/>
              </w:rPr>
            </w:pPr>
          </w:p>
          <w:p w14:paraId="70B39145" w14:textId="6DF9899B" w:rsidR="00C4717E" w:rsidRDefault="00C4717E" w:rsidP="00FC07C0">
            <w:pPr>
              <w:jc w:val="both"/>
              <w:rPr>
                <w:b/>
              </w:rPr>
            </w:pPr>
            <w:bookmarkStart w:id="32" w:name="_Hlk121992063"/>
            <w:r w:rsidRPr="00EF3D37">
              <w:rPr>
                <w:b/>
              </w:rPr>
              <w:t>Award Criteria</w:t>
            </w:r>
          </w:p>
          <w:bookmarkEnd w:id="32"/>
          <w:p w14:paraId="60746AD2" w14:textId="77777777" w:rsidR="003F7021" w:rsidRDefault="003F7021" w:rsidP="003F7021">
            <w:pPr>
              <w:jc w:val="both"/>
              <w:rPr>
                <w:b/>
              </w:rPr>
            </w:pPr>
          </w:p>
          <w:p w14:paraId="3DC66337" w14:textId="1FFA4D4E" w:rsidR="003F7021" w:rsidRPr="003F7021" w:rsidRDefault="003F7021" w:rsidP="003F7021">
            <w:pPr>
              <w:jc w:val="both"/>
              <w:rPr>
                <w:b/>
              </w:rPr>
            </w:pPr>
            <w:r w:rsidRPr="003F7021">
              <w:rPr>
                <w:b/>
              </w:rPr>
              <w:t xml:space="preserve">Financial (35%) </w:t>
            </w:r>
          </w:p>
          <w:p w14:paraId="7ED91BEE" w14:textId="77777777" w:rsidR="003F7021" w:rsidRPr="003F7021" w:rsidRDefault="003F7021" w:rsidP="003F7021">
            <w:pPr>
              <w:jc w:val="both"/>
              <w:rPr>
                <w:b/>
              </w:rPr>
            </w:pPr>
          </w:p>
          <w:p w14:paraId="60EB67B8" w14:textId="6A116954" w:rsidR="003F7021" w:rsidRPr="00EF3D37" w:rsidRDefault="003F7021" w:rsidP="003F7021">
            <w:pPr>
              <w:jc w:val="both"/>
              <w:rPr>
                <w:b/>
              </w:rPr>
            </w:pPr>
            <w:r w:rsidRPr="003F7021">
              <w:rPr>
                <w:b/>
              </w:rPr>
              <w:t>Technical (65%)</w:t>
            </w:r>
          </w:p>
        </w:tc>
        <w:tc>
          <w:tcPr>
            <w:tcW w:w="8029" w:type="dxa"/>
            <w:shd w:val="clear" w:color="auto" w:fill="F2F2F2" w:themeFill="background1" w:themeFillShade="F2"/>
          </w:tcPr>
          <w:p w14:paraId="0579C719" w14:textId="3161BF8D" w:rsidR="003F7021" w:rsidRDefault="00525CF3" w:rsidP="003F7021">
            <w:pPr>
              <w:jc w:val="both"/>
            </w:pPr>
            <w:r>
              <w:t>Tenders will be awarded marks under each of the award criteria listed in this section to determine the most economically advantageous tenders.</w:t>
            </w:r>
          </w:p>
          <w:p w14:paraId="2BD7B491" w14:textId="77777777" w:rsidR="003F7021" w:rsidRPr="006A7EE9" w:rsidRDefault="003F7021" w:rsidP="003F7021">
            <w:pPr>
              <w:jc w:val="both"/>
            </w:pPr>
            <w:r>
              <w:t>1.</w:t>
            </w:r>
            <w:r>
              <w:tab/>
            </w:r>
            <w:bookmarkStart w:id="33" w:name="_Hlk121992582"/>
            <w:r w:rsidRPr="006A7EE9">
              <w:t>Price (35%)</w:t>
            </w:r>
          </w:p>
          <w:p w14:paraId="2CF0DAA5" w14:textId="0D36F825" w:rsidR="003F7021" w:rsidRPr="006A7EE9" w:rsidRDefault="003F7021" w:rsidP="003F7021">
            <w:pPr>
              <w:jc w:val="both"/>
            </w:pPr>
            <w:r w:rsidRPr="006A7EE9">
              <w:t>2.</w:t>
            </w:r>
            <w:r w:rsidRPr="006A7EE9">
              <w:tab/>
              <w:t>Technical/Quality (65%) determined by:</w:t>
            </w:r>
          </w:p>
          <w:p w14:paraId="45800C23" w14:textId="59A5F2D4" w:rsidR="00B47340" w:rsidRPr="0034740D" w:rsidRDefault="00B47340" w:rsidP="0034740D">
            <w:pPr>
              <w:jc w:val="both"/>
              <w:rPr>
                <w:b/>
                <w:bCs/>
              </w:rPr>
            </w:pPr>
          </w:p>
          <w:p w14:paraId="03DA7CC3" w14:textId="1490455D" w:rsidR="00DD534D" w:rsidRDefault="005A4AEA" w:rsidP="00624AC0">
            <w:pPr>
              <w:pStyle w:val="ListParagraph"/>
              <w:numPr>
                <w:ilvl w:val="0"/>
                <w:numId w:val="24"/>
              </w:numPr>
              <w:rPr>
                <w:b/>
                <w:bCs/>
              </w:rPr>
            </w:pPr>
            <w:r w:rsidRPr="00624AC0">
              <w:rPr>
                <w:b/>
                <w:bCs/>
              </w:rPr>
              <w:t>(</w:t>
            </w:r>
            <w:r w:rsidR="00DD534D">
              <w:rPr>
                <w:b/>
                <w:bCs/>
              </w:rPr>
              <w:t>20</w:t>
            </w:r>
            <w:r w:rsidRPr="00624AC0">
              <w:rPr>
                <w:b/>
                <w:bCs/>
              </w:rPr>
              <w:t xml:space="preserve">%) </w:t>
            </w:r>
            <w:r w:rsidR="00B47340" w:rsidRPr="00624AC0">
              <w:rPr>
                <w:b/>
                <w:bCs/>
              </w:rPr>
              <w:t xml:space="preserve">Firms Experience: </w:t>
            </w:r>
            <w:r w:rsidR="00DD534D" w:rsidRPr="007C392E">
              <w:t xml:space="preserve">Attach Recommendation letters from clients such as NGO, United Nations, African Union, public institutions, or Similar for Freight Transportation Services which should not be more than two </w:t>
            </w:r>
            <w:r w:rsidR="007C392E" w:rsidRPr="007C392E">
              <w:t>years’ time</w:t>
            </w:r>
            <w:r w:rsidR="00DD534D" w:rsidRPr="007C392E">
              <w:t>.</w:t>
            </w:r>
          </w:p>
          <w:p w14:paraId="14F5915A" w14:textId="77777777" w:rsidR="007C392E" w:rsidRPr="007C392E" w:rsidRDefault="00C3347B" w:rsidP="00DD534D">
            <w:pPr>
              <w:pStyle w:val="ListParagraph"/>
              <w:numPr>
                <w:ilvl w:val="0"/>
                <w:numId w:val="24"/>
              </w:numPr>
            </w:pPr>
            <w:r w:rsidRPr="00427444">
              <w:rPr>
                <w:b/>
                <w:bCs/>
              </w:rPr>
              <w:t>(</w:t>
            </w:r>
            <w:r w:rsidR="00DD534D">
              <w:rPr>
                <w:b/>
                <w:bCs/>
              </w:rPr>
              <w:t>5</w:t>
            </w:r>
            <w:r w:rsidRPr="00427444">
              <w:rPr>
                <w:b/>
                <w:bCs/>
              </w:rPr>
              <w:t>%)</w:t>
            </w:r>
            <w:r w:rsidR="00903737">
              <w:rPr>
                <w:b/>
                <w:bCs/>
              </w:rPr>
              <w:t xml:space="preserve"> </w:t>
            </w:r>
            <w:r w:rsidR="00903737" w:rsidRPr="00903737">
              <w:rPr>
                <w:b/>
                <w:bCs/>
              </w:rPr>
              <w:t>Fleet Management solutions</w:t>
            </w:r>
            <w:r w:rsidR="00903737">
              <w:rPr>
                <w:b/>
                <w:bCs/>
              </w:rPr>
              <w:t xml:space="preserve">: </w:t>
            </w:r>
            <w:r w:rsidR="00903737" w:rsidRPr="007C392E">
              <w:t xml:space="preserve">Operable Real time fleet tracking software system for </w:t>
            </w:r>
            <w:r w:rsidR="005472EE" w:rsidRPr="007C392E">
              <w:t>Freight Transportation Trucks</w:t>
            </w:r>
            <w:r w:rsidR="00D31100" w:rsidRPr="007C392E">
              <w:t xml:space="preserve"> from service provider</w:t>
            </w:r>
            <w:r w:rsidR="00903737" w:rsidRPr="007C392E">
              <w:t xml:space="preserve">. Covering; location, driving habits, added fuel and mileage tracking, and reporting. </w:t>
            </w:r>
            <w:r w:rsidR="00624AC0" w:rsidRPr="007C392E">
              <w:rPr>
                <w:rFonts w:cstheme="minorHAnsi"/>
              </w:rPr>
              <w:t>Bidders to provide evidence a copy of the application license for fleet management solutions which can be lasts for three years for confirmations.</w:t>
            </w:r>
            <w:r w:rsidR="00624AC0" w:rsidRPr="007C392E" w:rsidDel="00624AC0">
              <w:t xml:space="preserve"> </w:t>
            </w:r>
          </w:p>
          <w:p w14:paraId="490EF2A7" w14:textId="52D6C94E" w:rsidR="00DD534D" w:rsidRPr="007C392E" w:rsidRDefault="00C3347B" w:rsidP="00DD534D">
            <w:pPr>
              <w:pStyle w:val="ListParagraph"/>
              <w:numPr>
                <w:ilvl w:val="0"/>
                <w:numId w:val="24"/>
              </w:numPr>
            </w:pPr>
            <w:r w:rsidRPr="00903737">
              <w:rPr>
                <w:b/>
                <w:bCs/>
              </w:rPr>
              <w:t>(</w:t>
            </w:r>
            <w:r w:rsidR="00903737" w:rsidRPr="00903737">
              <w:rPr>
                <w:b/>
                <w:bCs/>
              </w:rPr>
              <w:t>1</w:t>
            </w:r>
            <w:r w:rsidRPr="00903737">
              <w:rPr>
                <w:b/>
                <w:bCs/>
              </w:rPr>
              <w:t xml:space="preserve">0%) </w:t>
            </w:r>
            <w:r w:rsidR="00903737" w:rsidRPr="00903737">
              <w:rPr>
                <w:b/>
                <w:bCs/>
              </w:rPr>
              <w:t>Drivers</w:t>
            </w:r>
            <w:r w:rsidR="00B47340" w:rsidRPr="00903737">
              <w:rPr>
                <w:b/>
                <w:bCs/>
              </w:rPr>
              <w:t xml:space="preserve">: </w:t>
            </w:r>
            <w:r w:rsidR="00DD534D" w:rsidRPr="007C392E">
              <w:t xml:space="preserve">Drivers with valid and relevant driving license on Service Providers payroll. </w:t>
            </w:r>
          </w:p>
          <w:p w14:paraId="5D7FC423" w14:textId="771A0F98" w:rsidR="00DD534D" w:rsidRPr="007C392E" w:rsidRDefault="00DD534D" w:rsidP="00DD534D">
            <w:pPr>
              <w:pStyle w:val="ListParagraph"/>
            </w:pPr>
            <w:r w:rsidRPr="007C392E">
              <w:t xml:space="preserve">1. Bidders to provide a copy of payroll for Freight Transport drivers of those </w:t>
            </w:r>
            <w:r w:rsidR="005203C1" w:rsidRPr="007C392E">
              <w:t xml:space="preserve">who </w:t>
            </w:r>
            <w:r w:rsidRPr="007C392E">
              <w:t>hav</w:t>
            </w:r>
            <w:r w:rsidR="005203C1" w:rsidRPr="007C392E">
              <w:t>e</w:t>
            </w:r>
            <w:r w:rsidRPr="007C392E">
              <w:t xml:space="preserve"> valid driving licence</w:t>
            </w:r>
            <w:r w:rsidR="005203C1" w:rsidRPr="007C392E">
              <w:t xml:space="preserve"> &amp; managed by the company</w:t>
            </w:r>
            <w:r w:rsidRPr="007C392E">
              <w:t xml:space="preserve">. </w:t>
            </w:r>
          </w:p>
          <w:p w14:paraId="5828D1F2" w14:textId="091B0234" w:rsidR="00DD534D" w:rsidRPr="007C392E" w:rsidRDefault="00DD534D" w:rsidP="00DD534D">
            <w:pPr>
              <w:pStyle w:val="ListParagraph"/>
            </w:pPr>
            <w:r w:rsidRPr="007C392E">
              <w:t xml:space="preserve">2. Bidders provides working experiences of each driver of at </w:t>
            </w:r>
            <w:r w:rsidR="005203C1" w:rsidRPr="007C392E">
              <w:t xml:space="preserve">least one </w:t>
            </w:r>
            <w:r w:rsidRPr="007C392E">
              <w:t>year serving as a driver for Different trucks capacity.</w:t>
            </w:r>
          </w:p>
          <w:bookmarkEnd w:id="33"/>
          <w:p w14:paraId="5926B5F9" w14:textId="4D04595B" w:rsidR="00DD534D" w:rsidRPr="00DD534D" w:rsidRDefault="00903737" w:rsidP="00FF153D">
            <w:pPr>
              <w:pStyle w:val="ListParagraph"/>
              <w:numPr>
                <w:ilvl w:val="0"/>
                <w:numId w:val="24"/>
              </w:numPr>
              <w:rPr>
                <w:b/>
                <w:bCs/>
              </w:rPr>
            </w:pPr>
            <w:r>
              <w:rPr>
                <w:b/>
                <w:bCs/>
              </w:rPr>
              <w:t>(10%) Fleet Size:</w:t>
            </w:r>
            <w:r>
              <w:t xml:space="preserve"> </w:t>
            </w:r>
            <w:r w:rsidR="00DD534D" w:rsidRPr="00DD534D">
              <w:t xml:space="preserve">Availability &amp; ownership of Trucks of 5, 9, 20, 40 Tons capacities. Provide proof of ownership or right of Use In the name of the Company </w:t>
            </w:r>
          </w:p>
          <w:p w14:paraId="49D9A6ED" w14:textId="75B545F3" w:rsidR="00903737" w:rsidRDefault="00903737" w:rsidP="00FF153D">
            <w:pPr>
              <w:pStyle w:val="ListParagraph"/>
              <w:numPr>
                <w:ilvl w:val="0"/>
                <w:numId w:val="24"/>
              </w:numPr>
              <w:rPr>
                <w:b/>
                <w:bCs/>
              </w:rPr>
            </w:pPr>
            <w:r>
              <w:rPr>
                <w:b/>
                <w:bCs/>
              </w:rPr>
              <w:t xml:space="preserve">(10%) </w:t>
            </w:r>
            <w:r w:rsidR="0042751C" w:rsidRPr="0042751C">
              <w:rPr>
                <w:b/>
                <w:bCs/>
                <w:sz w:val="24"/>
                <w:szCs w:val="24"/>
              </w:rPr>
              <w:t>Proof of Detailed Company profile</w:t>
            </w:r>
            <w:r w:rsidR="0042751C" w:rsidRPr="0042751C">
              <w:rPr>
                <w:b/>
                <w:bCs/>
              </w:rPr>
              <w:t xml:space="preserve">: </w:t>
            </w:r>
            <w:r w:rsidR="0042751C" w:rsidRPr="0042751C">
              <w:t xml:space="preserve">should include human resource, company structure, focal person for Trucks requests &amp; movement </w:t>
            </w:r>
            <w:proofErr w:type="gramStart"/>
            <w:r w:rsidR="0042751C" w:rsidRPr="0042751C">
              <w:t>follow</w:t>
            </w:r>
            <w:proofErr w:type="gramEnd"/>
            <w:r w:rsidR="0042751C" w:rsidRPr="0042751C">
              <w:t xml:space="preserve"> up, availability of own freight delivery Note.</w:t>
            </w:r>
          </w:p>
          <w:p w14:paraId="55114A96" w14:textId="58A08E17" w:rsidR="00265DFB" w:rsidRDefault="00265DFB" w:rsidP="00FF153D">
            <w:pPr>
              <w:pStyle w:val="ListParagraph"/>
              <w:numPr>
                <w:ilvl w:val="0"/>
                <w:numId w:val="24"/>
              </w:numPr>
              <w:rPr>
                <w:b/>
                <w:bCs/>
              </w:rPr>
            </w:pPr>
            <w:r>
              <w:rPr>
                <w:b/>
                <w:bCs/>
              </w:rPr>
              <w:t>(</w:t>
            </w:r>
            <w:r w:rsidR="00AC644E">
              <w:rPr>
                <w:b/>
                <w:bCs/>
              </w:rPr>
              <w:t>5</w:t>
            </w:r>
            <w:r>
              <w:rPr>
                <w:b/>
                <w:bCs/>
              </w:rPr>
              <w:t xml:space="preserve">%) </w:t>
            </w:r>
            <w:r w:rsidR="003E2901">
              <w:rPr>
                <w:b/>
                <w:bCs/>
              </w:rPr>
              <w:t>Site Visits</w:t>
            </w:r>
            <w:r>
              <w:rPr>
                <w:b/>
                <w:bCs/>
              </w:rPr>
              <w:t xml:space="preserve">: </w:t>
            </w:r>
            <w:r w:rsidR="003E2901" w:rsidRPr="0042751C">
              <w:t xml:space="preserve">Existence of company like, Trucks availability, office Setup, </w:t>
            </w:r>
            <w:r w:rsidR="00F56B53" w:rsidRPr="0042751C">
              <w:t>Location, Garages</w:t>
            </w:r>
            <w:r w:rsidR="003E2901" w:rsidRPr="0042751C">
              <w:t xml:space="preserve"> availability, etc.</w:t>
            </w:r>
          </w:p>
          <w:p w14:paraId="41F6F8BA" w14:textId="773E84DE" w:rsidR="00AC644E" w:rsidRPr="00903737" w:rsidRDefault="00AC644E" w:rsidP="00FF153D">
            <w:pPr>
              <w:pStyle w:val="ListParagraph"/>
              <w:numPr>
                <w:ilvl w:val="0"/>
                <w:numId w:val="24"/>
              </w:numPr>
              <w:rPr>
                <w:b/>
                <w:bCs/>
              </w:rPr>
            </w:pPr>
            <w:r>
              <w:rPr>
                <w:b/>
                <w:bCs/>
              </w:rPr>
              <w:t xml:space="preserve">(5%) </w:t>
            </w:r>
            <w:r w:rsidRPr="00AC644E">
              <w:rPr>
                <w:b/>
                <w:bCs/>
              </w:rPr>
              <w:t>Environmental commitments</w:t>
            </w:r>
            <w:r>
              <w:rPr>
                <w:b/>
                <w:bCs/>
              </w:rPr>
              <w:t xml:space="preserve">: </w:t>
            </w:r>
            <w:r w:rsidRPr="007C392E">
              <w:rPr>
                <w:u w:val="single"/>
              </w:rPr>
              <w:t xml:space="preserve">bidders should provide </w:t>
            </w:r>
            <w:r w:rsidR="00E46FF9" w:rsidRPr="007C392E">
              <w:rPr>
                <w:u w:val="single"/>
              </w:rPr>
              <w:t>proof of polices &amp; implementation plan.</w:t>
            </w:r>
          </w:p>
        </w:tc>
      </w:tr>
      <w:tr w:rsidR="000876E3" w14:paraId="77D21CF6" w14:textId="77777777" w:rsidTr="00D06011">
        <w:tc>
          <w:tcPr>
            <w:tcW w:w="759" w:type="dxa"/>
            <w:shd w:val="clear" w:color="auto" w:fill="D9D9D9" w:themeFill="background1" w:themeFillShade="D9"/>
          </w:tcPr>
          <w:p w14:paraId="15BCB3D9" w14:textId="62A4690A" w:rsidR="000876E3" w:rsidRPr="00EF3D37" w:rsidRDefault="00B65524" w:rsidP="00FC07C0">
            <w:pPr>
              <w:jc w:val="both"/>
              <w:rPr>
                <w:b/>
              </w:rPr>
            </w:pPr>
            <w:r>
              <w:rPr>
                <w:b/>
              </w:rPr>
              <w:t>5</w:t>
            </w:r>
          </w:p>
        </w:tc>
        <w:tc>
          <w:tcPr>
            <w:tcW w:w="1396" w:type="dxa"/>
            <w:shd w:val="clear" w:color="auto" w:fill="F2F2F2" w:themeFill="background1" w:themeFillShade="F2"/>
          </w:tcPr>
          <w:p w14:paraId="034C5950" w14:textId="2C3C77E7" w:rsidR="000876E3" w:rsidRPr="00EF3D37" w:rsidRDefault="000876E3" w:rsidP="00FC07C0">
            <w:pPr>
              <w:jc w:val="both"/>
              <w:rPr>
                <w:b/>
              </w:rPr>
            </w:pPr>
            <w:r>
              <w:rPr>
                <w:b/>
              </w:rPr>
              <w:t xml:space="preserve">Post selection </w:t>
            </w:r>
          </w:p>
        </w:tc>
        <w:tc>
          <w:tcPr>
            <w:tcW w:w="8029" w:type="dxa"/>
            <w:shd w:val="clear" w:color="auto" w:fill="F2F2F2" w:themeFill="background1" w:themeFillShade="F2"/>
          </w:tcPr>
          <w:p w14:paraId="230AFE7F" w14:textId="6DCEF777" w:rsidR="000876E3" w:rsidRPr="00805C27" w:rsidRDefault="000876E3" w:rsidP="00FC07C0">
            <w:pPr>
              <w:jc w:val="both"/>
            </w:pPr>
            <w:r>
              <w:t xml:space="preserve">References </w:t>
            </w:r>
            <w:r w:rsidR="0047383B">
              <w:t xml:space="preserve">and other checks </w:t>
            </w:r>
            <w:r>
              <w:t>are found to b</w:t>
            </w:r>
            <w:r w:rsidR="00356B23">
              <w:t xml:space="preserve">e </w:t>
            </w:r>
            <w:r w:rsidR="00D659D3">
              <w:t>clear,</w:t>
            </w:r>
            <w:r w:rsidR="00356B23">
              <w:t xml:space="preserve"> and quality is assessed.</w:t>
            </w:r>
          </w:p>
        </w:tc>
      </w:tr>
    </w:tbl>
    <w:p w14:paraId="2EA7412D" w14:textId="72FB10FC" w:rsidR="00C61CAB" w:rsidRDefault="00322CE2" w:rsidP="00FC07C0">
      <w:pPr>
        <w:pStyle w:val="Heading2"/>
        <w:jc w:val="both"/>
      </w:pPr>
      <w:r>
        <w:lastRenderedPageBreak/>
        <w:t xml:space="preserve">Tender </w:t>
      </w:r>
      <w:r w:rsidR="005076AF">
        <w:t>Evaluation</w:t>
      </w:r>
    </w:p>
    <w:p w14:paraId="4FA158E4" w14:textId="77777777" w:rsidR="00553446" w:rsidRPr="00553446" w:rsidRDefault="00553446" w:rsidP="00553446"/>
    <w:p w14:paraId="2B50C1F9" w14:textId="1BA47492" w:rsidR="00EE1801" w:rsidRPr="00805C27" w:rsidRDefault="00EE1801" w:rsidP="00FC07C0">
      <w:pPr>
        <w:jc w:val="both"/>
      </w:pPr>
      <w:r w:rsidRPr="00805C27">
        <w:t xml:space="preserve">GOAL will convene an evaluation team which may include members </w:t>
      </w:r>
      <w:r w:rsidR="0003332A" w:rsidRPr="00805C27">
        <w:t>of</w:t>
      </w:r>
      <w:r w:rsidR="00C03010" w:rsidRPr="00805C27">
        <w:t xml:space="preserve"> the Finance, Logistics, Programmes, Donor</w:t>
      </w:r>
      <w:r w:rsidR="005076AF">
        <w:t xml:space="preserve"> Compliance and Internal Audit, as well as 3</w:t>
      </w:r>
      <w:r w:rsidR="005076AF" w:rsidRPr="005076AF">
        <w:rPr>
          <w:vertAlign w:val="superscript"/>
        </w:rPr>
        <w:t>rd</w:t>
      </w:r>
      <w:r w:rsidR="005076AF">
        <w:t xml:space="preserve"> Party technical input. </w:t>
      </w:r>
    </w:p>
    <w:p w14:paraId="542E2B1F" w14:textId="6B579430" w:rsidR="00EE1801" w:rsidRPr="00805C27" w:rsidRDefault="00EE1801" w:rsidP="00FC07C0">
      <w:pPr>
        <w:jc w:val="both"/>
      </w:pPr>
      <w:r w:rsidRPr="00805C27">
        <w:t xml:space="preserve">During the evaluation period clarifications may be sought by e-mail from Tenderers. Clarifications may include testimonials from customers in support of </w:t>
      </w:r>
      <w:r w:rsidR="006F5D2C" w:rsidRPr="00805C27">
        <w:t>aspects</w:t>
      </w:r>
      <w:r w:rsidRPr="00805C27">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w:t>
      </w:r>
      <w:r w:rsidR="00322CE2">
        <w:t xml:space="preserve"> </w:t>
      </w:r>
      <w:r w:rsidRPr="00805C27">
        <w:t>or loss of marks.  Responses to requests for clarification shall not materially change any of the elements of the proposals subm</w:t>
      </w:r>
      <w:r w:rsidR="00C4717E">
        <w:t>itte</w:t>
      </w:r>
      <w:r w:rsidRPr="00805C27">
        <w:t>d. Unsolicited communications from Tenderers will not be entertained during the evaluation period.</w:t>
      </w:r>
    </w:p>
    <w:p w14:paraId="21CAD0C4" w14:textId="078832CA" w:rsidR="00EE1801" w:rsidRDefault="00EE1801" w:rsidP="00FC07C0">
      <w:pPr>
        <w:pStyle w:val="Heading2"/>
        <w:jc w:val="both"/>
      </w:pPr>
      <w:bookmarkStart w:id="34" w:name="_Toc118102667"/>
      <w:bookmarkStart w:id="35" w:name="_Toc118102843"/>
      <w:bookmarkStart w:id="36" w:name="_Toc231810399"/>
      <w:bookmarkStart w:id="37" w:name="_Toc466022951"/>
      <w:r w:rsidRPr="00805C27">
        <w:t>Award Criteria</w:t>
      </w:r>
      <w:bookmarkEnd w:id="34"/>
      <w:bookmarkEnd w:id="35"/>
      <w:bookmarkEnd w:id="36"/>
      <w:bookmarkEnd w:id="37"/>
    </w:p>
    <w:p w14:paraId="40C7B36B" w14:textId="77777777" w:rsidR="005A38F2" w:rsidRDefault="005A38F2" w:rsidP="005A38F2">
      <w:pPr>
        <w:rPr>
          <w:rStyle w:val="normaltextrun"/>
          <w:rFonts w:ascii="Calibri" w:hAnsi="Calibri" w:cs="Calibri"/>
          <w:color w:val="000000"/>
          <w:shd w:val="clear" w:color="auto" w:fill="FFFFFF"/>
        </w:rPr>
      </w:pPr>
    </w:p>
    <w:p w14:paraId="0D808FD4" w14:textId="61B5AA7B" w:rsidR="005A38F2" w:rsidRDefault="005A38F2" w:rsidP="005A38F2">
      <w:pPr>
        <w:rPr>
          <w:rStyle w:val="eop"/>
          <w:rFonts w:ascii="Calibri" w:hAnsi="Calibri" w:cs="Calibri"/>
          <w:b/>
          <w:bCs/>
          <w:color w:val="000000"/>
          <w:shd w:val="clear" w:color="auto" w:fill="FFFFFF"/>
          <w:rtl/>
        </w:rPr>
      </w:pPr>
      <w:r>
        <w:rPr>
          <w:rStyle w:val="normaltextrun"/>
          <w:rFonts w:ascii="Calibri" w:hAnsi="Calibri" w:cs="Calibri"/>
          <w:color w:val="000000"/>
          <w:shd w:val="clear" w:color="auto" w:fill="FFFFFF"/>
        </w:rPr>
        <w:t>Tenders will be awarded marks under each of the proposed award criteria listed in </w:t>
      </w:r>
      <w:r w:rsidRPr="0034473A">
        <w:rPr>
          <w:rStyle w:val="normaltextrun"/>
          <w:rFonts w:ascii="Calibri" w:hAnsi="Calibri" w:cs="Calibri"/>
          <w:b/>
          <w:bCs/>
          <w:color w:val="000000"/>
          <w:shd w:val="clear" w:color="auto" w:fill="FFFFFF"/>
        </w:rPr>
        <w:t xml:space="preserve">Table </w:t>
      </w:r>
      <w:r w:rsidR="0076503E">
        <w:rPr>
          <w:rStyle w:val="normaltextrun"/>
          <w:rFonts w:ascii="Calibri" w:hAnsi="Calibri" w:cs="Calibri"/>
          <w:b/>
          <w:bCs/>
          <w:color w:val="000000"/>
          <w:shd w:val="clear" w:color="auto" w:fill="FFFFFF"/>
        </w:rPr>
        <w:t>1</w:t>
      </w:r>
      <w:r w:rsidRPr="0034473A">
        <w:rPr>
          <w:rStyle w:val="normaltextrun"/>
          <w:rFonts w:ascii="Calibri" w:hAnsi="Calibri" w:cs="Calibri"/>
          <w:b/>
          <w:bCs/>
          <w:color w:val="000000"/>
          <w:shd w:val="clear" w:color="auto" w:fill="FFFFFF"/>
        </w:rPr>
        <w:t> to determine best Value for Money (VFM).</w:t>
      </w:r>
      <w:r w:rsidRPr="0034473A">
        <w:rPr>
          <w:rStyle w:val="eop"/>
          <w:rFonts w:ascii="Calibri" w:hAnsi="Calibri" w:cs="Calibri"/>
          <w:b/>
          <w:bCs/>
          <w:color w:val="000000"/>
          <w:shd w:val="clear" w:color="auto" w:fill="FFFFFF"/>
        </w:rPr>
        <w:t> </w:t>
      </w:r>
    </w:p>
    <w:p w14:paraId="3F66D3DA" w14:textId="283E3D22" w:rsidR="000A343C" w:rsidRDefault="000A343C" w:rsidP="000A343C">
      <w:pPr>
        <w:rPr>
          <w:rStyle w:val="eop"/>
          <w:rFonts w:ascii="Calibri" w:hAnsi="Calibri" w:cs="Calibri"/>
          <w:color w:val="000000"/>
          <w:shd w:val="clear" w:color="auto" w:fill="FFFFFF"/>
        </w:rPr>
      </w:pPr>
      <w:r>
        <w:rPr>
          <w:rStyle w:val="normaltextrun"/>
          <w:rFonts w:ascii="Calibri" w:hAnsi="Calibri" w:cs="Calibri"/>
          <w:b/>
          <w:bCs/>
          <w:color w:val="000000"/>
          <w:u w:val="single"/>
          <w:shd w:val="clear" w:color="auto" w:fill="FFFFFF"/>
        </w:rPr>
        <w:t xml:space="preserve">Table </w:t>
      </w:r>
      <w:r w:rsidR="0076503E">
        <w:rPr>
          <w:rStyle w:val="normaltextrun"/>
          <w:rFonts w:ascii="Calibri" w:hAnsi="Calibri" w:cs="Calibri"/>
          <w:b/>
          <w:bCs/>
          <w:color w:val="000000"/>
          <w:u w:val="single"/>
          <w:shd w:val="clear" w:color="auto" w:fill="FFFFFF"/>
        </w:rPr>
        <w:t>1</w:t>
      </w:r>
      <w:r>
        <w:rPr>
          <w:rStyle w:val="normaltextrun"/>
          <w:rFonts w:ascii="Calibri" w:hAnsi="Calibri" w:cs="Calibri"/>
          <w:b/>
          <w:bCs/>
          <w:color w:val="000000"/>
          <w:u w:val="single"/>
          <w:shd w:val="clear" w:color="auto" w:fill="FFFFFF"/>
        </w:rPr>
        <w:t>: Proposed Award Criteria </w:t>
      </w:r>
      <w:r>
        <w:rPr>
          <w:rStyle w:val="eop"/>
          <w:rFonts w:ascii="Calibri" w:hAnsi="Calibri" w:cs="Calibri"/>
          <w:color w:val="000000"/>
          <w:shd w:val="clear" w:color="auto" w:fill="FFFFFF"/>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900"/>
        <w:gridCol w:w="5760"/>
        <w:gridCol w:w="2520"/>
      </w:tblGrid>
      <w:tr w:rsidR="00DF183F" w:rsidRPr="00C31975" w14:paraId="59CD1EBA" w14:textId="77777777" w:rsidTr="00824597">
        <w:trPr>
          <w:cantSplit/>
          <w:trHeight w:val="1762"/>
          <w:jc w:val="center"/>
        </w:trPr>
        <w:tc>
          <w:tcPr>
            <w:tcW w:w="900" w:type="dxa"/>
            <w:tcBorders>
              <w:top w:val="double" w:sz="6" w:space="0" w:color="auto"/>
              <w:left w:val="double" w:sz="6" w:space="0" w:color="auto"/>
              <w:bottom w:val="nil"/>
            </w:tcBorders>
            <w:shd w:val="clear" w:color="auto" w:fill="9BBB59" w:themeFill="accent3"/>
            <w:vAlign w:val="center"/>
          </w:tcPr>
          <w:p w14:paraId="0E8C2D5E" w14:textId="65AE2063" w:rsidR="00DF183F" w:rsidRPr="00C31975" w:rsidRDefault="00DF183F" w:rsidP="00DF183F">
            <w:pPr>
              <w:keepNext/>
              <w:keepLines/>
              <w:tabs>
                <w:tab w:val="num" w:pos="720"/>
              </w:tabs>
              <w:spacing w:after="0" w:line="240" w:lineRule="auto"/>
              <w:jc w:val="center"/>
              <w:rPr>
                <w:b/>
                <w:bCs/>
              </w:rPr>
            </w:pPr>
            <w:r w:rsidRPr="102DEEDA">
              <w:rPr>
                <w:b/>
                <w:bCs/>
              </w:rPr>
              <w:t>No</w:t>
            </w:r>
          </w:p>
        </w:tc>
        <w:tc>
          <w:tcPr>
            <w:tcW w:w="5760" w:type="dxa"/>
            <w:tcBorders>
              <w:top w:val="double" w:sz="6" w:space="0" w:color="auto"/>
              <w:bottom w:val="nil"/>
            </w:tcBorders>
            <w:shd w:val="clear" w:color="auto" w:fill="9BBB59" w:themeFill="accent3"/>
            <w:vAlign w:val="center"/>
          </w:tcPr>
          <w:p w14:paraId="6ACA3C9D" w14:textId="115E49EC" w:rsidR="00DF183F" w:rsidRPr="00C31975" w:rsidRDefault="00DF183F" w:rsidP="00DF183F">
            <w:pPr>
              <w:keepNext/>
              <w:keepLines/>
              <w:spacing w:after="0" w:line="240" w:lineRule="auto"/>
              <w:jc w:val="center"/>
              <w:rPr>
                <w:b/>
                <w:bCs/>
              </w:rPr>
            </w:pPr>
            <w:r w:rsidRPr="102DEEDA">
              <w:rPr>
                <w:b/>
                <w:bCs/>
              </w:rPr>
              <w:t>Qualitativ</w:t>
            </w:r>
            <w:r>
              <w:rPr>
                <w:b/>
                <w:bCs/>
              </w:rPr>
              <w:t>e</w:t>
            </w:r>
            <w:r w:rsidRPr="102DEEDA">
              <w:rPr>
                <w:b/>
                <w:bCs/>
              </w:rPr>
              <w:t xml:space="preserve"> award criteria</w:t>
            </w:r>
          </w:p>
        </w:tc>
        <w:tc>
          <w:tcPr>
            <w:tcW w:w="2520" w:type="dxa"/>
            <w:tcBorders>
              <w:top w:val="double" w:sz="6" w:space="0" w:color="auto"/>
              <w:bottom w:val="nil"/>
              <w:right w:val="double" w:sz="6" w:space="0" w:color="auto"/>
            </w:tcBorders>
            <w:shd w:val="clear" w:color="auto" w:fill="9BBB59" w:themeFill="accent3"/>
            <w:vAlign w:val="center"/>
          </w:tcPr>
          <w:p w14:paraId="1199F15C" w14:textId="39DF6720" w:rsidR="00DF183F" w:rsidRPr="00C31975" w:rsidRDefault="00DF183F" w:rsidP="00DF183F">
            <w:pPr>
              <w:keepNext/>
              <w:keepLines/>
              <w:spacing w:after="0" w:line="240" w:lineRule="auto"/>
              <w:ind w:left="36"/>
              <w:jc w:val="center"/>
              <w:rPr>
                <w:b/>
                <w:bCs/>
              </w:rPr>
            </w:pPr>
            <w:r w:rsidRPr="102DEEDA">
              <w:rPr>
                <w:b/>
                <w:bCs/>
              </w:rPr>
              <w:t>Weighting (maximum points)</w:t>
            </w:r>
          </w:p>
        </w:tc>
      </w:tr>
      <w:tr w:rsidR="00DF183F" w:rsidRPr="00C31975" w14:paraId="621ECE0D" w14:textId="77777777" w:rsidTr="00824597">
        <w:trPr>
          <w:cantSplit/>
          <w:jc w:val="center"/>
        </w:trPr>
        <w:tc>
          <w:tcPr>
            <w:tcW w:w="900" w:type="dxa"/>
            <w:tcBorders>
              <w:left w:val="double" w:sz="6" w:space="0" w:color="auto"/>
            </w:tcBorders>
            <w:shd w:val="clear" w:color="auto" w:fill="F2F2F2" w:themeFill="background1" w:themeFillShade="F2"/>
            <w:vAlign w:val="center"/>
          </w:tcPr>
          <w:p w14:paraId="2D20AA47" w14:textId="77777777" w:rsidR="00DF183F" w:rsidRPr="00E923A9" w:rsidRDefault="00DF183F" w:rsidP="00824597">
            <w:pPr>
              <w:keepNext/>
              <w:keepLines/>
              <w:tabs>
                <w:tab w:val="num" w:pos="720"/>
              </w:tabs>
              <w:spacing w:before="100" w:beforeAutospacing="1" w:after="120"/>
              <w:jc w:val="right"/>
              <w:rPr>
                <w:b/>
                <w:bCs/>
              </w:rPr>
            </w:pPr>
            <w:r w:rsidRPr="102DEEDA">
              <w:rPr>
                <w:b/>
                <w:bCs/>
              </w:rPr>
              <w:t>1.</w:t>
            </w:r>
          </w:p>
        </w:tc>
        <w:tc>
          <w:tcPr>
            <w:tcW w:w="5760" w:type="dxa"/>
            <w:shd w:val="clear" w:color="auto" w:fill="F2F2F2" w:themeFill="background1" w:themeFillShade="F2"/>
          </w:tcPr>
          <w:p w14:paraId="59311E10" w14:textId="4AA27788" w:rsidR="00DF183F" w:rsidRPr="00E923A9" w:rsidRDefault="00DF183F" w:rsidP="00824597">
            <w:pPr>
              <w:keepNext/>
              <w:keepLines/>
              <w:spacing w:before="100" w:beforeAutospacing="1" w:after="120"/>
              <w:jc w:val="both"/>
              <w:rPr>
                <w:b/>
                <w:bCs/>
              </w:rPr>
            </w:pPr>
            <w:r w:rsidRPr="102DEEDA">
              <w:rPr>
                <w:b/>
                <w:bCs/>
              </w:rPr>
              <w:t xml:space="preserve">Price </w:t>
            </w:r>
          </w:p>
        </w:tc>
        <w:tc>
          <w:tcPr>
            <w:tcW w:w="2520" w:type="dxa"/>
            <w:tcBorders>
              <w:right w:val="double" w:sz="6" w:space="0" w:color="auto"/>
            </w:tcBorders>
            <w:shd w:val="clear" w:color="auto" w:fill="F2F2F2" w:themeFill="background1" w:themeFillShade="F2"/>
            <w:vAlign w:val="center"/>
          </w:tcPr>
          <w:p w14:paraId="4C5B3576" w14:textId="2955EA94" w:rsidR="00DF183F" w:rsidRPr="00E923A9" w:rsidRDefault="00DF183F" w:rsidP="00824597">
            <w:pPr>
              <w:keepNext/>
              <w:keepLines/>
              <w:spacing w:before="100" w:beforeAutospacing="1" w:after="120"/>
              <w:ind w:left="36"/>
              <w:jc w:val="center"/>
              <w:rPr>
                <w:b/>
                <w:bCs/>
              </w:rPr>
            </w:pPr>
            <w:r>
              <w:rPr>
                <w:b/>
                <w:bCs/>
              </w:rPr>
              <w:t>3</w:t>
            </w:r>
            <w:r w:rsidRPr="102DEEDA">
              <w:rPr>
                <w:b/>
                <w:bCs/>
              </w:rPr>
              <w:t>5</w:t>
            </w:r>
          </w:p>
        </w:tc>
      </w:tr>
      <w:tr w:rsidR="00DF183F" w:rsidRPr="00C31975" w14:paraId="282F99DF" w14:textId="77777777" w:rsidTr="00824597">
        <w:trPr>
          <w:cantSplit/>
          <w:jc w:val="center"/>
        </w:trPr>
        <w:tc>
          <w:tcPr>
            <w:tcW w:w="900" w:type="dxa"/>
            <w:tcBorders>
              <w:left w:val="double" w:sz="6" w:space="0" w:color="auto"/>
            </w:tcBorders>
            <w:shd w:val="clear" w:color="auto" w:fill="F2F2F2" w:themeFill="background1" w:themeFillShade="F2"/>
            <w:vAlign w:val="center"/>
          </w:tcPr>
          <w:p w14:paraId="52D3AEED" w14:textId="77777777" w:rsidR="00DF183F" w:rsidRPr="00E923A9" w:rsidRDefault="00DF183F" w:rsidP="00824597">
            <w:pPr>
              <w:keepNext/>
              <w:keepLines/>
              <w:tabs>
                <w:tab w:val="num" w:pos="720"/>
              </w:tabs>
              <w:spacing w:before="100" w:beforeAutospacing="1" w:after="120"/>
              <w:jc w:val="right"/>
              <w:rPr>
                <w:b/>
                <w:bCs/>
              </w:rPr>
            </w:pPr>
            <w:r w:rsidRPr="102DEEDA">
              <w:rPr>
                <w:b/>
                <w:bCs/>
              </w:rPr>
              <w:t>2.</w:t>
            </w:r>
          </w:p>
        </w:tc>
        <w:tc>
          <w:tcPr>
            <w:tcW w:w="5760" w:type="dxa"/>
            <w:shd w:val="clear" w:color="auto" w:fill="F2F2F2" w:themeFill="background1" w:themeFillShade="F2"/>
          </w:tcPr>
          <w:p w14:paraId="1DEA8AA6" w14:textId="0E962EA1" w:rsidR="00DF183F" w:rsidRPr="00E923A9" w:rsidRDefault="0001294B" w:rsidP="00824597">
            <w:pPr>
              <w:keepNext/>
              <w:keepLines/>
              <w:spacing w:before="100" w:beforeAutospacing="1" w:after="120"/>
              <w:jc w:val="both"/>
              <w:rPr>
                <w:b/>
                <w:bCs/>
                <w:i/>
                <w:iCs/>
              </w:rPr>
            </w:pPr>
            <w:r w:rsidRPr="00427444">
              <w:rPr>
                <w:b/>
                <w:bCs/>
              </w:rPr>
              <w:t>Firms Experience</w:t>
            </w:r>
          </w:p>
        </w:tc>
        <w:tc>
          <w:tcPr>
            <w:tcW w:w="2520" w:type="dxa"/>
            <w:tcBorders>
              <w:right w:val="double" w:sz="6" w:space="0" w:color="auto"/>
            </w:tcBorders>
            <w:shd w:val="clear" w:color="auto" w:fill="F2F2F2" w:themeFill="background1" w:themeFillShade="F2"/>
            <w:vAlign w:val="center"/>
          </w:tcPr>
          <w:p w14:paraId="49D5BFE5" w14:textId="6D8AF010" w:rsidR="00DF183F" w:rsidRPr="000B1303" w:rsidRDefault="00E469F4" w:rsidP="00824597">
            <w:pPr>
              <w:spacing w:beforeAutospacing="1" w:after="120"/>
              <w:ind w:left="36"/>
              <w:jc w:val="center"/>
              <w:rPr>
                <w:b/>
                <w:bCs/>
              </w:rPr>
            </w:pPr>
            <w:r>
              <w:rPr>
                <w:b/>
                <w:bCs/>
              </w:rPr>
              <w:t>20</w:t>
            </w:r>
          </w:p>
        </w:tc>
      </w:tr>
      <w:tr w:rsidR="00DF183F" w:rsidRPr="00C31975" w14:paraId="2D916788" w14:textId="77777777" w:rsidTr="00824597">
        <w:trPr>
          <w:cantSplit/>
          <w:trHeight w:val="365"/>
          <w:jc w:val="center"/>
        </w:trPr>
        <w:tc>
          <w:tcPr>
            <w:tcW w:w="900" w:type="dxa"/>
            <w:tcBorders>
              <w:left w:val="double" w:sz="6" w:space="0" w:color="auto"/>
            </w:tcBorders>
            <w:shd w:val="clear" w:color="auto" w:fill="F2F2F2" w:themeFill="background1" w:themeFillShade="F2"/>
            <w:vAlign w:val="center"/>
          </w:tcPr>
          <w:p w14:paraId="452EC625" w14:textId="77777777" w:rsidR="00DF183F" w:rsidRPr="00BD7134" w:rsidRDefault="00DF183F" w:rsidP="00824597">
            <w:pPr>
              <w:keepNext/>
              <w:keepLines/>
              <w:tabs>
                <w:tab w:val="num" w:pos="720"/>
              </w:tabs>
              <w:spacing w:before="100" w:beforeAutospacing="1" w:after="120"/>
              <w:jc w:val="right"/>
              <w:rPr>
                <w:b/>
                <w:bCs/>
                <w:lang w:val="en-US"/>
              </w:rPr>
            </w:pPr>
            <w:r w:rsidRPr="102DEEDA">
              <w:rPr>
                <w:b/>
                <w:bCs/>
              </w:rPr>
              <w:t>3</w:t>
            </w:r>
            <w:r w:rsidRPr="102DEEDA">
              <w:rPr>
                <w:b/>
                <w:bCs/>
                <w:lang w:val="en-US"/>
              </w:rPr>
              <w:t>.</w:t>
            </w:r>
          </w:p>
        </w:tc>
        <w:tc>
          <w:tcPr>
            <w:tcW w:w="5760" w:type="dxa"/>
            <w:shd w:val="clear" w:color="auto" w:fill="F2F2F2" w:themeFill="background1" w:themeFillShade="F2"/>
          </w:tcPr>
          <w:p w14:paraId="2E7453E2" w14:textId="4E904E63" w:rsidR="00DF183F" w:rsidRPr="00BD7134" w:rsidRDefault="0001294B" w:rsidP="00824597">
            <w:pPr>
              <w:keepNext/>
              <w:keepLines/>
              <w:spacing w:before="100" w:beforeAutospacing="1" w:after="120"/>
              <w:jc w:val="both"/>
              <w:rPr>
                <w:b/>
                <w:bCs/>
                <w:rtl/>
                <w:lang w:val="en-GB" w:bidi="ar-SY"/>
              </w:rPr>
            </w:pPr>
            <w:r w:rsidRPr="00903737">
              <w:rPr>
                <w:b/>
                <w:bCs/>
              </w:rPr>
              <w:t>Fleet Management solutions</w:t>
            </w:r>
          </w:p>
        </w:tc>
        <w:tc>
          <w:tcPr>
            <w:tcW w:w="2520" w:type="dxa"/>
            <w:tcBorders>
              <w:right w:val="double" w:sz="6" w:space="0" w:color="auto"/>
            </w:tcBorders>
            <w:shd w:val="clear" w:color="auto" w:fill="F2F2F2" w:themeFill="background1" w:themeFillShade="F2"/>
            <w:vAlign w:val="center"/>
          </w:tcPr>
          <w:p w14:paraId="3FC2C1CB" w14:textId="2277EE2F" w:rsidR="00DF183F" w:rsidRPr="000B1303" w:rsidRDefault="00BC33DB" w:rsidP="00824597">
            <w:pPr>
              <w:keepNext/>
              <w:keepLines/>
              <w:spacing w:before="100" w:beforeAutospacing="1" w:after="120"/>
              <w:ind w:left="36"/>
              <w:jc w:val="center"/>
              <w:rPr>
                <w:b/>
                <w:bCs/>
              </w:rPr>
            </w:pPr>
            <w:r>
              <w:rPr>
                <w:b/>
                <w:bCs/>
              </w:rPr>
              <w:t>5</w:t>
            </w:r>
          </w:p>
        </w:tc>
      </w:tr>
      <w:tr w:rsidR="00DF183F" w14:paraId="35E7AB83" w14:textId="77777777" w:rsidTr="00824597">
        <w:trPr>
          <w:cantSplit/>
          <w:trHeight w:val="300"/>
          <w:jc w:val="center"/>
        </w:trPr>
        <w:tc>
          <w:tcPr>
            <w:tcW w:w="900" w:type="dxa"/>
            <w:tcBorders>
              <w:left w:val="double" w:sz="6" w:space="0" w:color="auto"/>
            </w:tcBorders>
            <w:shd w:val="clear" w:color="auto" w:fill="F2F2F2" w:themeFill="background1" w:themeFillShade="F2"/>
            <w:vAlign w:val="center"/>
          </w:tcPr>
          <w:p w14:paraId="3E3D9DA1" w14:textId="77777777" w:rsidR="00DF183F" w:rsidRDefault="00DF183F" w:rsidP="00824597">
            <w:pPr>
              <w:jc w:val="right"/>
              <w:rPr>
                <w:b/>
                <w:bCs/>
                <w:lang w:val="en-US"/>
              </w:rPr>
            </w:pPr>
            <w:r w:rsidRPr="102DEEDA">
              <w:rPr>
                <w:b/>
                <w:bCs/>
                <w:lang w:val="en-US"/>
              </w:rPr>
              <w:t>4.</w:t>
            </w:r>
          </w:p>
        </w:tc>
        <w:tc>
          <w:tcPr>
            <w:tcW w:w="5760" w:type="dxa"/>
            <w:shd w:val="clear" w:color="auto" w:fill="F2F2F2" w:themeFill="background1" w:themeFillShade="F2"/>
          </w:tcPr>
          <w:p w14:paraId="5CD4FF6E" w14:textId="3761671D" w:rsidR="00DF183F" w:rsidRDefault="0001294B" w:rsidP="00824597">
            <w:pPr>
              <w:jc w:val="both"/>
              <w:rPr>
                <w:b/>
                <w:bCs/>
                <w:rtl/>
              </w:rPr>
            </w:pPr>
            <w:r w:rsidRPr="00903737">
              <w:rPr>
                <w:b/>
                <w:bCs/>
              </w:rPr>
              <w:t>Drivers</w:t>
            </w:r>
            <w:r w:rsidRPr="102DEEDA">
              <w:rPr>
                <w:b/>
                <w:bCs/>
                <w:rtl/>
              </w:rPr>
              <w:t xml:space="preserve"> </w:t>
            </w:r>
            <w:r w:rsidR="00DF183F" w:rsidRPr="102DEEDA">
              <w:rPr>
                <w:b/>
                <w:bCs/>
                <w:rtl/>
              </w:rPr>
              <w:t xml:space="preserve">​​ </w:t>
            </w:r>
          </w:p>
        </w:tc>
        <w:tc>
          <w:tcPr>
            <w:tcW w:w="2520" w:type="dxa"/>
            <w:tcBorders>
              <w:right w:val="double" w:sz="6" w:space="0" w:color="auto"/>
            </w:tcBorders>
            <w:shd w:val="clear" w:color="auto" w:fill="F2F2F2" w:themeFill="background1" w:themeFillShade="F2"/>
            <w:vAlign w:val="center"/>
          </w:tcPr>
          <w:p w14:paraId="725805E9" w14:textId="0B3765F3" w:rsidR="00DF183F" w:rsidRPr="000B1303" w:rsidRDefault="00E877B8" w:rsidP="00824597">
            <w:pPr>
              <w:jc w:val="center"/>
              <w:rPr>
                <w:b/>
                <w:bCs/>
              </w:rPr>
            </w:pPr>
            <w:r w:rsidRPr="00B7079E">
              <w:rPr>
                <w:b/>
                <w:bCs/>
              </w:rPr>
              <w:t>10</w:t>
            </w:r>
          </w:p>
        </w:tc>
      </w:tr>
      <w:tr w:rsidR="0001294B" w14:paraId="356B8C18" w14:textId="77777777" w:rsidTr="00824597">
        <w:trPr>
          <w:cantSplit/>
          <w:trHeight w:val="300"/>
          <w:jc w:val="center"/>
        </w:trPr>
        <w:tc>
          <w:tcPr>
            <w:tcW w:w="900" w:type="dxa"/>
            <w:tcBorders>
              <w:left w:val="double" w:sz="6" w:space="0" w:color="auto"/>
            </w:tcBorders>
            <w:shd w:val="clear" w:color="auto" w:fill="F2F2F2" w:themeFill="background1" w:themeFillShade="F2"/>
            <w:vAlign w:val="center"/>
          </w:tcPr>
          <w:p w14:paraId="20A5CF4D" w14:textId="0B045BAF" w:rsidR="0001294B" w:rsidRPr="102DEEDA" w:rsidRDefault="00E877B8" w:rsidP="00824597">
            <w:pPr>
              <w:jc w:val="right"/>
              <w:rPr>
                <w:b/>
                <w:bCs/>
                <w:lang w:val="en-US"/>
              </w:rPr>
            </w:pPr>
            <w:r>
              <w:rPr>
                <w:b/>
                <w:bCs/>
                <w:lang w:val="en-US"/>
              </w:rPr>
              <w:t>5.</w:t>
            </w:r>
          </w:p>
        </w:tc>
        <w:tc>
          <w:tcPr>
            <w:tcW w:w="5760" w:type="dxa"/>
            <w:shd w:val="clear" w:color="auto" w:fill="F2F2F2" w:themeFill="background1" w:themeFillShade="F2"/>
          </w:tcPr>
          <w:p w14:paraId="140E7B77" w14:textId="20942293" w:rsidR="0001294B" w:rsidRPr="00903737" w:rsidRDefault="0001294B" w:rsidP="00824597">
            <w:pPr>
              <w:jc w:val="both"/>
              <w:rPr>
                <w:b/>
                <w:bCs/>
              </w:rPr>
            </w:pPr>
            <w:r>
              <w:rPr>
                <w:b/>
                <w:bCs/>
              </w:rPr>
              <w:t>Fleet Size</w:t>
            </w:r>
          </w:p>
        </w:tc>
        <w:tc>
          <w:tcPr>
            <w:tcW w:w="2520" w:type="dxa"/>
            <w:tcBorders>
              <w:right w:val="double" w:sz="6" w:space="0" w:color="auto"/>
            </w:tcBorders>
            <w:shd w:val="clear" w:color="auto" w:fill="F2F2F2" w:themeFill="background1" w:themeFillShade="F2"/>
            <w:vAlign w:val="center"/>
          </w:tcPr>
          <w:p w14:paraId="0AA34A71" w14:textId="3F7A5123" w:rsidR="0001294B" w:rsidRPr="00B7079E" w:rsidRDefault="00E877B8" w:rsidP="00824597">
            <w:pPr>
              <w:jc w:val="center"/>
              <w:rPr>
                <w:b/>
                <w:bCs/>
              </w:rPr>
            </w:pPr>
            <w:r w:rsidRPr="00B7079E">
              <w:rPr>
                <w:b/>
                <w:bCs/>
              </w:rPr>
              <w:t>10</w:t>
            </w:r>
          </w:p>
        </w:tc>
      </w:tr>
      <w:tr w:rsidR="00E877B8" w14:paraId="21F1266C" w14:textId="77777777" w:rsidTr="00824597">
        <w:trPr>
          <w:cantSplit/>
          <w:trHeight w:val="300"/>
          <w:jc w:val="center"/>
        </w:trPr>
        <w:tc>
          <w:tcPr>
            <w:tcW w:w="900" w:type="dxa"/>
            <w:tcBorders>
              <w:left w:val="double" w:sz="6" w:space="0" w:color="auto"/>
            </w:tcBorders>
            <w:shd w:val="clear" w:color="auto" w:fill="F2F2F2" w:themeFill="background1" w:themeFillShade="F2"/>
            <w:vAlign w:val="center"/>
          </w:tcPr>
          <w:p w14:paraId="058DBF09" w14:textId="2BA4AB21" w:rsidR="00E877B8" w:rsidRPr="102DEEDA" w:rsidRDefault="00E877B8" w:rsidP="00824597">
            <w:pPr>
              <w:jc w:val="right"/>
              <w:rPr>
                <w:b/>
                <w:bCs/>
                <w:lang w:val="en-US"/>
              </w:rPr>
            </w:pPr>
            <w:r>
              <w:rPr>
                <w:b/>
                <w:bCs/>
                <w:lang w:val="en-US"/>
              </w:rPr>
              <w:t>6.</w:t>
            </w:r>
          </w:p>
        </w:tc>
        <w:tc>
          <w:tcPr>
            <w:tcW w:w="5760" w:type="dxa"/>
            <w:shd w:val="clear" w:color="auto" w:fill="F2F2F2" w:themeFill="background1" w:themeFillShade="F2"/>
          </w:tcPr>
          <w:p w14:paraId="29E67584" w14:textId="49A59329" w:rsidR="00E877B8" w:rsidRDefault="00E877B8" w:rsidP="00824597">
            <w:pPr>
              <w:jc w:val="both"/>
              <w:rPr>
                <w:b/>
                <w:bCs/>
              </w:rPr>
            </w:pPr>
            <w:r>
              <w:rPr>
                <w:b/>
                <w:bCs/>
              </w:rPr>
              <w:t xml:space="preserve">Company Profile &amp; </w:t>
            </w:r>
            <w:r w:rsidRPr="00903737">
              <w:rPr>
                <w:b/>
                <w:bCs/>
              </w:rPr>
              <w:t>Safety</w:t>
            </w:r>
          </w:p>
        </w:tc>
        <w:tc>
          <w:tcPr>
            <w:tcW w:w="2520" w:type="dxa"/>
            <w:tcBorders>
              <w:right w:val="double" w:sz="6" w:space="0" w:color="auto"/>
            </w:tcBorders>
            <w:shd w:val="clear" w:color="auto" w:fill="F2F2F2" w:themeFill="background1" w:themeFillShade="F2"/>
            <w:vAlign w:val="center"/>
          </w:tcPr>
          <w:p w14:paraId="09371A1B" w14:textId="53CA5721" w:rsidR="00E877B8" w:rsidRPr="00B7079E" w:rsidRDefault="00E877B8" w:rsidP="00824597">
            <w:pPr>
              <w:jc w:val="center"/>
              <w:rPr>
                <w:b/>
                <w:bCs/>
              </w:rPr>
            </w:pPr>
            <w:r w:rsidRPr="00B7079E">
              <w:rPr>
                <w:b/>
                <w:bCs/>
              </w:rPr>
              <w:t>10</w:t>
            </w:r>
          </w:p>
        </w:tc>
      </w:tr>
      <w:tr w:rsidR="00E877B8" w14:paraId="453651C0" w14:textId="77777777" w:rsidTr="00824597">
        <w:trPr>
          <w:cantSplit/>
          <w:trHeight w:val="300"/>
          <w:jc w:val="center"/>
        </w:trPr>
        <w:tc>
          <w:tcPr>
            <w:tcW w:w="900" w:type="dxa"/>
            <w:tcBorders>
              <w:left w:val="double" w:sz="6" w:space="0" w:color="auto"/>
            </w:tcBorders>
            <w:shd w:val="clear" w:color="auto" w:fill="F2F2F2" w:themeFill="background1" w:themeFillShade="F2"/>
            <w:vAlign w:val="center"/>
          </w:tcPr>
          <w:p w14:paraId="1B5732F0" w14:textId="1EFACC29" w:rsidR="00E877B8" w:rsidRPr="102DEEDA" w:rsidRDefault="00E877B8" w:rsidP="00824597">
            <w:pPr>
              <w:jc w:val="right"/>
              <w:rPr>
                <w:b/>
                <w:bCs/>
                <w:lang w:val="en-US"/>
              </w:rPr>
            </w:pPr>
            <w:r>
              <w:rPr>
                <w:b/>
                <w:bCs/>
                <w:lang w:val="en-US"/>
              </w:rPr>
              <w:t>7.</w:t>
            </w:r>
          </w:p>
        </w:tc>
        <w:tc>
          <w:tcPr>
            <w:tcW w:w="5760" w:type="dxa"/>
            <w:shd w:val="clear" w:color="auto" w:fill="F2F2F2" w:themeFill="background1" w:themeFillShade="F2"/>
          </w:tcPr>
          <w:p w14:paraId="7B49CFA4" w14:textId="3C2527C9" w:rsidR="00E877B8" w:rsidRDefault="00E877B8" w:rsidP="00824597">
            <w:pPr>
              <w:jc w:val="both"/>
              <w:rPr>
                <w:b/>
                <w:bCs/>
              </w:rPr>
            </w:pPr>
            <w:r>
              <w:rPr>
                <w:b/>
                <w:bCs/>
              </w:rPr>
              <w:t>Site Visits</w:t>
            </w:r>
          </w:p>
        </w:tc>
        <w:tc>
          <w:tcPr>
            <w:tcW w:w="2520" w:type="dxa"/>
            <w:tcBorders>
              <w:right w:val="double" w:sz="6" w:space="0" w:color="auto"/>
            </w:tcBorders>
            <w:shd w:val="clear" w:color="auto" w:fill="F2F2F2" w:themeFill="background1" w:themeFillShade="F2"/>
            <w:vAlign w:val="center"/>
          </w:tcPr>
          <w:p w14:paraId="59AFB818" w14:textId="599B957D" w:rsidR="00E877B8" w:rsidRPr="00B7079E" w:rsidRDefault="000B1303" w:rsidP="00824597">
            <w:pPr>
              <w:jc w:val="center"/>
              <w:rPr>
                <w:b/>
                <w:bCs/>
              </w:rPr>
            </w:pPr>
            <w:r w:rsidRPr="00B7079E">
              <w:rPr>
                <w:b/>
                <w:bCs/>
              </w:rPr>
              <w:t>5</w:t>
            </w:r>
          </w:p>
        </w:tc>
      </w:tr>
      <w:tr w:rsidR="00DF183F" w14:paraId="7D0DE39E" w14:textId="77777777" w:rsidTr="00824597">
        <w:trPr>
          <w:cantSplit/>
          <w:trHeight w:val="300"/>
          <w:jc w:val="center"/>
        </w:trPr>
        <w:tc>
          <w:tcPr>
            <w:tcW w:w="900" w:type="dxa"/>
            <w:tcBorders>
              <w:left w:val="double" w:sz="6" w:space="0" w:color="auto"/>
            </w:tcBorders>
            <w:shd w:val="clear" w:color="auto" w:fill="F2F2F2" w:themeFill="background1" w:themeFillShade="F2"/>
            <w:vAlign w:val="center"/>
          </w:tcPr>
          <w:p w14:paraId="13ABA1C6" w14:textId="20DE3495" w:rsidR="00DF183F" w:rsidRDefault="00E877B8" w:rsidP="00824597">
            <w:pPr>
              <w:jc w:val="right"/>
              <w:rPr>
                <w:b/>
                <w:bCs/>
                <w:lang w:val="en-US"/>
              </w:rPr>
            </w:pPr>
            <w:r>
              <w:rPr>
                <w:b/>
                <w:bCs/>
                <w:lang w:val="en-US"/>
              </w:rPr>
              <w:t>8</w:t>
            </w:r>
            <w:r w:rsidR="00DF183F" w:rsidRPr="3FDA344C">
              <w:rPr>
                <w:b/>
                <w:bCs/>
                <w:lang w:val="en-US"/>
              </w:rPr>
              <w:t>.</w:t>
            </w:r>
          </w:p>
        </w:tc>
        <w:tc>
          <w:tcPr>
            <w:tcW w:w="5760" w:type="dxa"/>
            <w:shd w:val="clear" w:color="auto" w:fill="F2F2F2" w:themeFill="background1" w:themeFillShade="F2"/>
          </w:tcPr>
          <w:p w14:paraId="3A69F2F6" w14:textId="212C3A57" w:rsidR="00DF183F" w:rsidRDefault="00DF183F" w:rsidP="00824597">
            <w:pPr>
              <w:jc w:val="both"/>
              <w:rPr>
                <w:b/>
                <w:bCs/>
              </w:rPr>
            </w:pPr>
            <w:r w:rsidRPr="3FDA344C">
              <w:rPr>
                <w:b/>
                <w:bCs/>
              </w:rPr>
              <w:t>Environmental commitments</w:t>
            </w:r>
          </w:p>
        </w:tc>
        <w:tc>
          <w:tcPr>
            <w:tcW w:w="2520" w:type="dxa"/>
            <w:tcBorders>
              <w:right w:val="double" w:sz="6" w:space="0" w:color="auto"/>
            </w:tcBorders>
            <w:shd w:val="clear" w:color="auto" w:fill="F2F2F2" w:themeFill="background1" w:themeFillShade="F2"/>
            <w:vAlign w:val="center"/>
          </w:tcPr>
          <w:p w14:paraId="0D9A8C88" w14:textId="77777777" w:rsidR="00DF183F" w:rsidRPr="000B1303" w:rsidRDefault="00DF183F" w:rsidP="00824597">
            <w:pPr>
              <w:jc w:val="center"/>
              <w:rPr>
                <w:b/>
                <w:bCs/>
              </w:rPr>
            </w:pPr>
            <w:r w:rsidRPr="000B1303">
              <w:rPr>
                <w:b/>
                <w:bCs/>
              </w:rPr>
              <w:t>5</w:t>
            </w:r>
          </w:p>
        </w:tc>
      </w:tr>
      <w:tr w:rsidR="00DF183F" w:rsidRPr="00C31975" w14:paraId="705DFBFE" w14:textId="77777777" w:rsidTr="00824597">
        <w:trPr>
          <w:cantSplit/>
          <w:jc w:val="center"/>
        </w:trPr>
        <w:tc>
          <w:tcPr>
            <w:tcW w:w="900" w:type="dxa"/>
            <w:tcBorders>
              <w:top w:val="double" w:sz="6" w:space="0" w:color="auto"/>
              <w:left w:val="double" w:sz="6" w:space="0" w:color="auto"/>
              <w:bottom w:val="double" w:sz="6" w:space="0" w:color="auto"/>
              <w:right w:val="nil"/>
            </w:tcBorders>
            <w:shd w:val="clear" w:color="auto" w:fill="9BBB59" w:themeFill="accent3"/>
          </w:tcPr>
          <w:p w14:paraId="18E216AB" w14:textId="77777777" w:rsidR="00DF183F" w:rsidRPr="00C31975" w:rsidRDefault="00DF183F" w:rsidP="00824597">
            <w:pPr>
              <w:keepNext/>
              <w:keepLines/>
              <w:tabs>
                <w:tab w:val="num" w:pos="720"/>
              </w:tabs>
              <w:spacing w:after="0" w:line="240" w:lineRule="auto"/>
              <w:jc w:val="both"/>
            </w:pPr>
          </w:p>
        </w:tc>
        <w:tc>
          <w:tcPr>
            <w:tcW w:w="5760" w:type="dxa"/>
            <w:tcBorders>
              <w:top w:val="double" w:sz="6" w:space="0" w:color="auto"/>
              <w:left w:val="nil"/>
              <w:bottom w:val="double" w:sz="6" w:space="0" w:color="auto"/>
              <w:right w:val="nil"/>
            </w:tcBorders>
            <w:shd w:val="clear" w:color="auto" w:fill="9BBB59" w:themeFill="accent3"/>
          </w:tcPr>
          <w:p w14:paraId="0628EC00" w14:textId="74DA2B26" w:rsidR="00DF183F" w:rsidRPr="00C31975" w:rsidRDefault="00DF183F" w:rsidP="00B7079E">
            <w:pPr>
              <w:keepNext/>
              <w:keepLines/>
              <w:tabs>
                <w:tab w:val="num" w:pos="720"/>
              </w:tabs>
              <w:spacing w:after="0" w:line="240" w:lineRule="auto"/>
              <w:ind w:left="540"/>
              <w:jc w:val="both"/>
              <w:rPr>
                <w:b/>
                <w:bCs/>
              </w:rPr>
            </w:pPr>
            <w:r w:rsidRPr="102DEEDA">
              <w:rPr>
                <w:b/>
                <w:bCs/>
              </w:rPr>
              <w:t>Total number of points</w:t>
            </w:r>
          </w:p>
        </w:tc>
        <w:tc>
          <w:tcPr>
            <w:tcW w:w="2520" w:type="dxa"/>
            <w:tcBorders>
              <w:top w:val="double" w:sz="6" w:space="0" w:color="auto"/>
              <w:left w:val="nil"/>
              <w:bottom w:val="double" w:sz="6" w:space="0" w:color="auto"/>
              <w:right w:val="double" w:sz="6" w:space="0" w:color="auto"/>
            </w:tcBorders>
            <w:shd w:val="clear" w:color="auto" w:fill="9BBB59" w:themeFill="accent3"/>
          </w:tcPr>
          <w:p w14:paraId="6AF266C8" w14:textId="77777777" w:rsidR="00DF183F" w:rsidRPr="00C31975" w:rsidRDefault="00DF183F" w:rsidP="00824597">
            <w:pPr>
              <w:keepNext/>
              <w:keepLines/>
              <w:spacing w:after="0" w:line="240" w:lineRule="auto"/>
              <w:ind w:left="36"/>
              <w:jc w:val="center"/>
              <w:rPr>
                <w:b/>
                <w:bCs/>
              </w:rPr>
            </w:pPr>
            <w:r w:rsidRPr="102DEEDA">
              <w:rPr>
                <w:b/>
                <w:bCs/>
              </w:rPr>
              <w:t>100</w:t>
            </w:r>
          </w:p>
        </w:tc>
      </w:tr>
    </w:tbl>
    <w:p w14:paraId="34BED684" w14:textId="77777777" w:rsidR="0076503E" w:rsidRDefault="0076503E" w:rsidP="000A343C">
      <w:pPr>
        <w:rPr>
          <w:rStyle w:val="eop"/>
          <w:rFonts w:ascii="Calibri" w:hAnsi="Calibri" w:cs="Calibri"/>
          <w:color w:val="000000"/>
          <w:shd w:val="clear" w:color="auto" w:fill="FFFFFF"/>
          <w:rtl/>
        </w:rPr>
      </w:pPr>
    </w:p>
    <w:p w14:paraId="0F111646" w14:textId="1B21C812" w:rsidR="00465286" w:rsidRPr="00465286" w:rsidRDefault="00465286" w:rsidP="00FC07C0">
      <w:pPr>
        <w:pStyle w:val="Heading3"/>
        <w:jc w:val="both"/>
      </w:pPr>
      <w:r>
        <w:t>Price</w:t>
      </w:r>
    </w:p>
    <w:p w14:paraId="74D09068" w14:textId="633EA789" w:rsidR="00A351BC" w:rsidRDefault="003B367D" w:rsidP="00FC07C0">
      <w:pPr>
        <w:jc w:val="both"/>
      </w:pPr>
      <w:r w:rsidRPr="00F56B53">
        <w:t xml:space="preserve">All prices must be in </w:t>
      </w:r>
      <w:r w:rsidR="00F56B53" w:rsidRPr="00F56B53">
        <w:rPr>
          <w:b/>
          <w:bCs/>
        </w:rPr>
        <w:t xml:space="preserve">USD </w:t>
      </w:r>
      <w:r w:rsidR="00F56B53" w:rsidRPr="00F56B53">
        <w:t>and</w:t>
      </w:r>
      <w:r w:rsidRPr="00F56B53">
        <w:t xml:space="preserve"> </w:t>
      </w:r>
      <w:r w:rsidR="005076AF" w:rsidRPr="00F56B53">
        <w:t>a comprehensive and clear breakdown of prices must be shown as part of the financial offer</w:t>
      </w:r>
      <w:r w:rsidR="0091077F" w:rsidRPr="00F56B53">
        <w:t xml:space="preserve">. </w:t>
      </w:r>
      <w:r w:rsidR="00A351BC" w:rsidRPr="00F56B53">
        <w:t>If converting costs from an alternative currency, please show Exchange rate used.</w:t>
      </w:r>
    </w:p>
    <w:p w14:paraId="5335D55A" w14:textId="0040D37B" w:rsidR="00A351BC" w:rsidRDefault="00A351BC" w:rsidP="00FC07C0">
      <w:pPr>
        <w:jc w:val="both"/>
      </w:pPr>
      <w:r>
        <w:t xml:space="preserve">Prices offered will be evaluated on full cost basis (including all fees and taxes).  </w:t>
      </w:r>
    </w:p>
    <w:p w14:paraId="7FC49F60" w14:textId="77777777" w:rsidR="003B367D" w:rsidRPr="00805C27" w:rsidRDefault="003B367D" w:rsidP="00FC07C0">
      <w:pPr>
        <w:jc w:val="both"/>
      </w:pPr>
      <w:r w:rsidRPr="00805C27">
        <w:t>Marks for cost will be awarded on the inverse proportion principle (shown below):</w:t>
      </w:r>
    </w:p>
    <w:p w14:paraId="35231794" w14:textId="00884BBF" w:rsidR="003B367D" w:rsidRPr="004159D3" w:rsidRDefault="003B367D" w:rsidP="00FC07C0">
      <w:pPr>
        <w:jc w:val="both"/>
        <w:rPr>
          <w:b/>
        </w:rPr>
      </w:pPr>
      <w:proofErr w:type="spellStart"/>
      <w:r w:rsidRPr="004159D3">
        <w:rPr>
          <w:rFonts w:ascii="Calibri" w:hAnsi="Calibri"/>
          <w:b/>
        </w:rPr>
        <w:t>Score</w:t>
      </w:r>
      <w:r w:rsidRPr="004159D3">
        <w:rPr>
          <w:b/>
          <w:sz w:val="18"/>
          <w:vertAlign w:val="superscript"/>
        </w:rPr>
        <w:t>vendor</w:t>
      </w:r>
      <w:proofErr w:type="spellEnd"/>
      <w:r w:rsidRPr="004159D3">
        <w:rPr>
          <w:rFonts w:ascii="Calibri" w:hAnsi="Calibri"/>
          <w:b/>
        </w:rPr>
        <w:t xml:space="preserve"> = </w:t>
      </w:r>
      <w:r w:rsidR="00C43BE2" w:rsidRPr="004159D3">
        <w:rPr>
          <w:rFonts w:ascii="Calibri" w:hAnsi="Calibri"/>
          <w:b/>
        </w:rPr>
        <w:t>35</w:t>
      </w:r>
      <w:r w:rsidRPr="004159D3">
        <w:rPr>
          <w:rFonts w:ascii="Calibri" w:hAnsi="Calibri"/>
          <w:b/>
        </w:rPr>
        <w:t xml:space="preserve"> x (</w:t>
      </w:r>
      <w:proofErr w:type="spellStart"/>
      <w:r w:rsidRPr="004159D3">
        <w:rPr>
          <w:b/>
        </w:rPr>
        <w:t>price</w:t>
      </w:r>
      <w:r w:rsidRPr="004159D3">
        <w:rPr>
          <w:b/>
          <w:sz w:val="18"/>
          <w:vertAlign w:val="superscript"/>
        </w:rPr>
        <w:t>min</w:t>
      </w:r>
      <w:proofErr w:type="spellEnd"/>
      <w:r w:rsidRPr="004159D3">
        <w:rPr>
          <w:rFonts w:ascii="Calibri" w:hAnsi="Calibri"/>
          <w:b/>
        </w:rPr>
        <w:t xml:space="preserve"> / </w:t>
      </w:r>
      <w:proofErr w:type="spellStart"/>
      <w:r w:rsidRPr="004159D3">
        <w:rPr>
          <w:b/>
        </w:rPr>
        <w:t>price</w:t>
      </w:r>
      <w:r w:rsidRPr="004159D3">
        <w:rPr>
          <w:b/>
          <w:sz w:val="18"/>
          <w:vertAlign w:val="superscript"/>
        </w:rPr>
        <w:t>vendor</w:t>
      </w:r>
      <w:proofErr w:type="spellEnd"/>
      <w:r w:rsidRPr="004159D3">
        <w:rPr>
          <w:rFonts w:ascii="Calibri" w:hAnsi="Calibri"/>
          <w:b/>
        </w:rPr>
        <w:t>)</w:t>
      </w:r>
    </w:p>
    <w:p w14:paraId="1E4C6800" w14:textId="6BFACFCB" w:rsidR="003B367D" w:rsidRDefault="00776766" w:rsidP="00FC07C0">
      <w:pPr>
        <w:jc w:val="both"/>
      </w:pPr>
      <w:r w:rsidRPr="004159D3">
        <w:t xml:space="preserve">Price accounts for </w:t>
      </w:r>
      <w:r w:rsidR="00C43BE2" w:rsidRPr="004159D3">
        <w:t>35</w:t>
      </w:r>
      <w:r w:rsidRPr="004159D3">
        <w:t>% of the award criteria.</w:t>
      </w:r>
    </w:p>
    <w:p w14:paraId="75931D6A" w14:textId="3EC82A30" w:rsidR="000A15B1" w:rsidRDefault="009A1571" w:rsidP="00FC07C0">
      <w:pPr>
        <w:pStyle w:val="Heading2"/>
        <w:jc w:val="both"/>
      </w:pPr>
      <w:r>
        <w:lastRenderedPageBreak/>
        <w:t>Award of contract</w:t>
      </w:r>
    </w:p>
    <w:p w14:paraId="57BA0223" w14:textId="68BF96A7" w:rsidR="00467E77" w:rsidRDefault="00EB07E2" w:rsidP="00FC07C0">
      <w:pPr>
        <w:jc w:val="both"/>
      </w:pPr>
      <w:r>
        <w:t xml:space="preserve">As per section 4.3.10 above and following the analysis of bids against the award criteria laid out above in sections </w:t>
      </w:r>
      <w:r w:rsidR="00701683">
        <w:t xml:space="preserve">5.1 and </w:t>
      </w:r>
      <w:r>
        <w:t>5.</w:t>
      </w:r>
      <w:r w:rsidR="00701683">
        <w:t>3</w:t>
      </w:r>
      <w:r>
        <w:t>, the contract may be awarded to one supplier or divided between multiple suppliers at GOAL’s discretion. For such purposes, GOAL uses a Value for Money approach, which may include (but is not limited to) price, quality, lead time, context and risk analysis of the supply chain environment pertaining to the contract delivery</w:t>
      </w:r>
      <w:r w:rsidR="00467E77">
        <w:t>.</w:t>
      </w:r>
    </w:p>
    <w:p w14:paraId="249B15FF" w14:textId="71A16559" w:rsidR="00095EC8" w:rsidRDefault="009E2ED4" w:rsidP="00FC07C0">
      <w:pPr>
        <w:jc w:val="both"/>
      </w:pPr>
      <w:r>
        <w:t>The award of contract will be issued as a “</w:t>
      </w:r>
      <w:r w:rsidRPr="009722A2">
        <w:rPr>
          <w:b/>
          <w:bCs/>
        </w:rPr>
        <w:t>Framework Agreemen</w:t>
      </w:r>
      <w:r w:rsidR="006C2DCE">
        <w:rPr>
          <w:b/>
          <w:bCs/>
        </w:rPr>
        <w:t xml:space="preserve">t’’. </w:t>
      </w:r>
      <w:r w:rsidR="0034115C">
        <w:t>T</w:t>
      </w:r>
      <w:r w:rsidR="0034115C" w:rsidRPr="0034115C">
        <w:t>he contract will be initially for a period of one year and may be extended for another year based on the satisfactory performance of the service provider and the service provider performance is not satisfactory, the contract will be terminated with notice.</w:t>
      </w:r>
    </w:p>
    <w:p w14:paraId="5FA00E4A" w14:textId="6A1B81D3" w:rsidR="00EE1801" w:rsidRPr="00805C27" w:rsidRDefault="00E35563" w:rsidP="00FC07C0">
      <w:pPr>
        <w:pStyle w:val="Heading1"/>
        <w:keepNext w:val="0"/>
        <w:jc w:val="both"/>
      </w:pPr>
      <w:r>
        <w:t>Response Format</w:t>
      </w:r>
    </w:p>
    <w:p w14:paraId="1A5112A3" w14:textId="77777777" w:rsidR="00EE1801" w:rsidRPr="00805C27" w:rsidRDefault="00EE1801" w:rsidP="00FC07C0">
      <w:pPr>
        <w:pStyle w:val="Heading2"/>
        <w:keepNext w:val="0"/>
        <w:jc w:val="both"/>
      </w:pPr>
      <w:bookmarkStart w:id="38" w:name="_Toc115690190"/>
      <w:bookmarkStart w:id="39" w:name="_Toc115693452"/>
      <w:bookmarkStart w:id="40" w:name="_Toc115694784"/>
      <w:bookmarkStart w:id="41" w:name="_Toc118102670"/>
      <w:bookmarkStart w:id="42" w:name="_Toc118102846"/>
      <w:bookmarkStart w:id="43" w:name="_Toc231810402"/>
      <w:bookmarkStart w:id="44" w:name="_Toc466022953"/>
      <w:r w:rsidRPr="00805C27">
        <w:t>Introduction</w:t>
      </w:r>
      <w:bookmarkEnd w:id="38"/>
      <w:bookmarkEnd w:id="39"/>
      <w:bookmarkEnd w:id="40"/>
      <w:bookmarkEnd w:id="41"/>
      <w:bookmarkEnd w:id="42"/>
      <w:bookmarkEnd w:id="43"/>
      <w:bookmarkEnd w:id="44"/>
    </w:p>
    <w:p w14:paraId="3344C451" w14:textId="3FFF48B5" w:rsidR="00EE1801" w:rsidRPr="00805C27" w:rsidRDefault="00EE1801" w:rsidP="00FC07C0">
      <w:pPr>
        <w:jc w:val="both"/>
        <w:rPr>
          <w:rFonts w:ascii="Calibri" w:hAnsi="Calibri"/>
        </w:rPr>
      </w:pPr>
      <w:r w:rsidRPr="00805C27">
        <w:rPr>
          <w:rFonts w:ascii="Calibri" w:hAnsi="Calibri"/>
        </w:rPr>
        <w:t xml:space="preserve">All proposals must conform to the </w:t>
      </w:r>
      <w:r w:rsidR="00EE190F" w:rsidRPr="00805C27">
        <w:rPr>
          <w:rFonts w:ascii="Calibri" w:hAnsi="Calibri"/>
        </w:rPr>
        <w:t>response format</w:t>
      </w:r>
      <w:r w:rsidRPr="00805C27">
        <w:rPr>
          <w:rFonts w:ascii="Calibri" w:hAnsi="Calibri"/>
        </w:rPr>
        <w:t xml:space="preserve"> laid out below. Where a tender</w:t>
      </w:r>
      <w:r w:rsidR="00322CE2">
        <w:rPr>
          <w:rFonts w:ascii="Calibri" w:hAnsi="Calibri"/>
        </w:rPr>
        <w:t xml:space="preserve"> </w:t>
      </w:r>
      <w:r w:rsidRPr="00805C27">
        <w:rPr>
          <w:rFonts w:ascii="Calibri" w:hAnsi="Calibri"/>
        </w:rPr>
        <w:t>does not conform to the required format the Tenderer</w:t>
      </w:r>
      <w:r w:rsidR="00DD097B">
        <w:rPr>
          <w:rFonts w:ascii="Calibri" w:hAnsi="Calibri"/>
        </w:rPr>
        <w:t xml:space="preserve"> </w:t>
      </w:r>
      <w:r w:rsidRPr="00805C27">
        <w:rPr>
          <w:rFonts w:ascii="Calibri" w:hAnsi="Calibri"/>
        </w:rPr>
        <w:t xml:space="preserve">may be requested to resubmit it in the correct format, on the understanding that the </w:t>
      </w:r>
      <w:r w:rsidR="007D56BD">
        <w:rPr>
          <w:rFonts w:ascii="Calibri" w:hAnsi="Calibri"/>
        </w:rPr>
        <w:t>resubmission</w:t>
      </w:r>
      <w:r w:rsidRPr="00805C27">
        <w:rPr>
          <w:rFonts w:ascii="Calibri" w:hAnsi="Calibri"/>
        </w:rPr>
        <w:t xml:space="preserve"> cannot contain any material change from the original. Failure to resubmit </w:t>
      </w:r>
      <w:r w:rsidR="007D56BD">
        <w:rPr>
          <w:rFonts w:ascii="Calibri" w:hAnsi="Calibri"/>
        </w:rPr>
        <w:t xml:space="preserve">in the correct </w:t>
      </w:r>
      <w:r w:rsidRPr="00805C27">
        <w:rPr>
          <w:rFonts w:ascii="Calibri" w:hAnsi="Calibri"/>
        </w:rPr>
        <w:t xml:space="preserve">format within </w:t>
      </w:r>
      <w:r w:rsidR="00057BEC" w:rsidRPr="00805C27">
        <w:rPr>
          <w:rFonts w:ascii="Calibri" w:hAnsi="Calibri"/>
        </w:rPr>
        <w:t xml:space="preserve">3 </w:t>
      </w:r>
      <w:r w:rsidR="00DB613D" w:rsidRPr="00805C27">
        <w:rPr>
          <w:rFonts w:ascii="Calibri" w:hAnsi="Calibri"/>
        </w:rPr>
        <w:t xml:space="preserve">(three) </w:t>
      </w:r>
      <w:r w:rsidRPr="00805C27">
        <w:rPr>
          <w:rFonts w:ascii="Calibri" w:hAnsi="Calibri"/>
        </w:rPr>
        <w:t>working days may result in disqualification</w:t>
      </w:r>
      <w:r w:rsidR="007D56BD">
        <w:rPr>
          <w:rFonts w:ascii="Calibri" w:hAnsi="Calibri"/>
        </w:rPr>
        <w:t xml:space="preserve">. </w:t>
      </w:r>
      <w:r w:rsidRPr="00805C27">
        <w:rPr>
          <w:rFonts w:ascii="Calibri" w:hAnsi="Calibri"/>
        </w:rPr>
        <w:t xml:space="preserve"> </w:t>
      </w:r>
    </w:p>
    <w:p w14:paraId="702C2DBE" w14:textId="68099A35" w:rsidR="00EE1801" w:rsidRPr="00805C27" w:rsidRDefault="00EE1801" w:rsidP="00FC07C0">
      <w:pPr>
        <w:jc w:val="both"/>
      </w:pPr>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 xml:space="preserve">ITT </w:t>
      </w:r>
      <w:r w:rsidRPr="00805C27">
        <w:t>and to acknowledge and confirm their acceptance by re</w:t>
      </w:r>
      <w:r w:rsidR="00DD097B">
        <w:t>turning a signed copy with its r</w:t>
      </w:r>
      <w:r w:rsidRPr="00805C27">
        <w:t xml:space="preserve">esponse.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2CEAFA23" w14:textId="24C4FA80" w:rsidR="000E7296" w:rsidRDefault="00EE1801" w:rsidP="00FC07C0">
      <w:pPr>
        <w:jc w:val="both"/>
      </w:pPr>
      <w:r w:rsidRPr="00805C27">
        <w:t xml:space="preserve">If the </w:t>
      </w:r>
      <w:r w:rsidR="00E87E7E" w:rsidRPr="00805C27">
        <w:t>Tenderer</w:t>
      </w:r>
      <w:r w:rsidR="00DD097B">
        <w:t xml:space="preserve"> </w:t>
      </w:r>
      <w:r w:rsidR="006A553A">
        <w:t>wishes to supplement their 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7E3CF104" w:rsidR="00BF4E8A" w:rsidRDefault="00E35563" w:rsidP="00FC07C0">
      <w:pPr>
        <w:pStyle w:val="Heading2"/>
        <w:jc w:val="both"/>
      </w:pPr>
      <w:r>
        <w:t>Submission Checklist</w:t>
      </w:r>
    </w:p>
    <w:p w14:paraId="02F72DC7" w14:textId="77777777" w:rsidR="000E7296" w:rsidRPr="000E7296" w:rsidRDefault="000E7296" w:rsidP="00FC07C0">
      <w:pPr>
        <w:jc w:val="both"/>
      </w:pPr>
    </w:p>
    <w:tbl>
      <w:tblPr>
        <w:tblStyle w:val="TableGrid"/>
        <w:tblW w:w="0" w:type="auto"/>
        <w:tblLayout w:type="fixed"/>
        <w:tblLook w:val="04A0" w:firstRow="1" w:lastRow="0" w:firstColumn="1" w:lastColumn="0" w:noHBand="0" w:noVBand="1"/>
      </w:tblPr>
      <w:tblGrid>
        <w:gridCol w:w="704"/>
        <w:gridCol w:w="2693"/>
        <w:gridCol w:w="2906"/>
        <w:gridCol w:w="2782"/>
        <w:gridCol w:w="1099"/>
      </w:tblGrid>
      <w:tr w:rsidR="000E7296" w:rsidRPr="000E7296" w14:paraId="64B77526" w14:textId="77777777" w:rsidTr="00F96762">
        <w:tc>
          <w:tcPr>
            <w:tcW w:w="704" w:type="dxa"/>
            <w:vMerge w:val="restart"/>
            <w:shd w:val="clear" w:color="auto" w:fill="D9D9D9" w:themeFill="background1" w:themeFillShade="D9"/>
          </w:tcPr>
          <w:p w14:paraId="250EEA53" w14:textId="77777777" w:rsidR="000E7296" w:rsidRPr="000E7296" w:rsidRDefault="000E7296" w:rsidP="00FC07C0">
            <w:pPr>
              <w:jc w:val="both"/>
              <w:rPr>
                <w:b/>
                <w:sz w:val="20"/>
                <w:szCs w:val="20"/>
              </w:rPr>
            </w:pPr>
            <w:r w:rsidRPr="000E7296">
              <w:rPr>
                <w:b/>
                <w:sz w:val="20"/>
                <w:szCs w:val="20"/>
              </w:rPr>
              <w:t>Line</w:t>
            </w:r>
          </w:p>
          <w:p w14:paraId="4840325E" w14:textId="77777777" w:rsidR="000E7296" w:rsidRPr="000E7296" w:rsidRDefault="000E7296" w:rsidP="00FC07C0">
            <w:pPr>
              <w:jc w:val="both"/>
              <w:rPr>
                <w:b/>
                <w:sz w:val="20"/>
                <w:szCs w:val="20"/>
              </w:rPr>
            </w:pPr>
          </w:p>
        </w:tc>
        <w:tc>
          <w:tcPr>
            <w:tcW w:w="2693" w:type="dxa"/>
            <w:vMerge w:val="restart"/>
            <w:shd w:val="clear" w:color="auto" w:fill="D9D9D9" w:themeFill="background1" w:themeFillShade="D9"/>
          </w:tcPr>
          <w:p w14:paraId="61D90D2C" w14:textId="77777777" w:rsidR="000E7296" w:rsidRPr="000E7296" w:rsidRDefault="000E7296" w:rsidP="00FC07C0">
            <w:pPr>
              <w:jc w:val="both"/>
              <w:rPr>
                <w:b/>
                <w:sz w:val="20"/>
                <w:szCs w:val="20"/>
              </w:rPr>
            </w:pPr>
            <w:r w:rsidRPr="000E7296">
              <w:rPr>
                <w:b/>
                <w:sz w:val="20"/>
                <w:szCs w:val="20"/>
              </w:rPr>
              <w:t>Item</w:t>
            </w:r>
          </w:p>
          <w:p w14:paraId="5EDB46B2" w14:textId="77777777" w:rsidR="000E7296" w:rsidRPr="000E7296" w:rsidRDefault="000E7296" w:rsidP="00FC07C0">
            <w:pPr>
              <w:jc w:val="both"/>
              <w:rPr>
                <w:b/>
                <w:sz w:val="20"/>
                <w:szCs w:val="20"/>
              </w:rPr>
            </w:pPr>
          </w:p>
        </w:tc>
        <w:tc>
          <w:tcPr>
            <w:tcW w:w="5688" w:type="dxa"/>
            <w:gridSpan w:val="2"/>
            <w:shd w:val="clear" w:color="auto" w:fill="D9D9D9" w:themeFill="background1" w:themeFillShade="D9"/>
          </w:tcPr>
          <w:p w14:paraId="1D340238" w14:textId="77777777" w:rsidR="000E7296" w:rsidRPr="000E7296" w:rsidRDefault="000E7296" w:rsidP="00FC07C0">
            <w:pPr>
              <w:jc w:val="both"/>
              <w:rPr>
                <w:b/>
                <w:sz w:val="20"/>
                <w:szCs w:val="20"/>
              </w:rPr>
            </w:pPr>
            <w:r w:rsidRPr="000E7296">
              <w:rPr>
                <w:b/>
                <w:sz w:val="20"/>
                <w:szCs w:val="20"/>
              </w:rPr>
              <w:t xml:space="preserve">How to submit </w:t>
            </w:r>
          </w:p>
        </w:tc>
        <w:tc>
          <w:tcPr>
            <w:tcW w:w="1099" w:type="dxa"/>
            <w:shd w:val="clear" w:color="auto" w:fill="D9D9D9" w:themeFill="background1" w:themeFillShade="D9"/>
          </w:tcPr>
          <w:p w14:paraId="6F45D2DE" w14:textId="77777777" w:rsidR="000E7296" w:rsidRPr="000E7296" w:rsidRDefault="000E7296" w:rsidP="00FC07C0">
            <w:pPr>
              <w:jc w:val="both"/>
              <w:rPr>
                <w:b/>
                <w:sz w:val="20"/>
                <w:szCs w:val="20"/>
              </w:rPr>
            </w:pPr>
            <w:r w:rsidRPr="000E7296">
              <w:rPr>
                <w:b/>
                <w:sz w:val="20"/>
                <w:szCs w:val="20"/>
              </w:rPr>
              <w:t xml:space="preserve">Tick attached </w:t>
            </w:r>
          </w:p>
        </w:tc>
      </w:tr>
      <w:tr w:rsidR="000E7296" w:rsidRPr="000E7296" w14:paraId="32DE46F6" w14:textId="77777777" w:rsidTr="00F96762">
        <w:tc>
          <w:tcPr>
            <w:tcW w:w="704" w:type="dxa"/>
            <w:vMerge/>
            <w:shd w:val="clear" w:color="auto" w:fill="D9D9D9" w:themeFill="background1" w:themeFillShade="D9"/>
          </w:tcPr>
          <w:p w14:paraId="6D161F39" w14:textId="77777777" w:rsidR="000E7296" w:rsidRPr="000E7296" w:rsidRDefault="000E7296" w:rsidP="00FC07C0">
            <w:pPr>
              <w:jc w:val="both"/>
              <w:rPr>
                <w:b/>
                <w:sz w:val="20"/>
                <w:szCs w:val="20"/>
              </w:rPr>
            </w:pPr>
          </w:p>
        </w:tc>
        <w:tc>
          <w:tcPr>
            <w:tcW w:w="2693" w:type="dxa"/>
            <w:vMerge/>
            <w:shd w:val="clear" w:color="auto" w:fill="D9D9D9" w:themeFill="background1" w:themeFillShade="D9"/>
          </w:tcPr>
          <w:p w14:paraId="04B8C78B" w14:textId="77777777" w:rsidR="000E7296" w:rsidRPr="000E7296" w:rsidRDefault="000E7296" w:rsidP="00FC07C0">
            <w:pPr>
              <w:jc w:val="both"/>
              <w:rPr>
                <w:b/>
                <w:sz w:val="20"/>
                <w:szCs w:val="20"/>
              </w:rPr>
            </w:pPr>
          </w:p>
        </w:tc>
        <w:tc>
          <w:tcPr>
            <w:tcW w:w="2906" w:type="dxa"/>
            <w:shd w:val="clear" w:color="auto" w:fill="D9D9D9" w:themeFill="background1" w:themeFillShade="D9"/>
          </w:tcPr>
          <w:p w14:paraId="3FCBE076" w14:textId="77777777" w:rsidR="000E7296" w:rsidRPr="000E7296" w:rsidRDefault="000E7296" w:rsidP="00FC07C0">
            <w:pPr>
              <w:jc w:val="both"/>
              <w:rPr>
                <w:b/>
                <w:sz w:val="20"/>
                <w:szCs w:val="20"/>
              </w:rPr>
            </w:pPr>
            <w:r w:rsidRPr="000E7296">
              <w:rPr>
                <w:b/>
                <w:sz w:val="20"/>
                <w:szCs w:val="20"/>
              </w:rPr>
              <w:t>Electronic submission</w:t>
            </w:r>
          </w:p>
        </w:tc>
        <w:tc>
          <w:tcPr>
            <w:tcW w:w="2782" w:type="dxa"/>
            <w:shd w:val="clear" w:color="auto" w:fill="D9D9D9" w:themeFill="background1" w:themeFillShade="D9"/>
          </w:tcPr>
          <w:p w14:paraId="0B6ED4DB" w14:textId="77777777" w:rsidR="000E7296" w:rsidRPr="000E7296" w:rsidRDefault="000E7296" w:rsidP="00FC07C0">
            <w:pPr>
              <w:jc w:val="both"/>
              <w:rPr>
                <w:b/>
                <w:sz w:val="20"/>
                <w:szCs w:val="20"/>
              </w:rPr>
            </w:pPr>
            <w:r w:rsidRPr="000E7296">
              <w:rPr>
                <w:b/>
                <w:sz w:val="20"/>
                <w:szCs w:val="20"/>
              </w:rPr>
              <w:t>Physical submission</w:t>
            </w:r>
          </w:p>
        </w:tc>
        <w:tc>
          <w:tcPr>
            <w:tcW w:w="1099" w:type="dxa"/>
            <w:shd w:val="clear" w:color="auto" w:fill="D9D9D9" w:themeFill="background1" w:themeFillShade="D9"/>
          </w:tcPr>
          <w:p w14:paraId="35E87BB3" w14:textId="77777777" w:rsidR="000E7296" w:rsidRPr="000E7296" w:rsidRDefault="000E7296" w:rsidP="00FC07C0">
            <w:pPr>
              <w:jc w:val="both"/>
              <w:rPr>
                <w:b/>
                <w:sz w:val="20"/>
                <w:szCs w:val="20"/>
              </w:rPr>
            </w:pPr>
          </w:p>
        </w:tc>
      </w:tr>
      <w:tr w:rsidR="000E7296" w:rsidRPr="000E7296" w14:paraId="4CE6F5D5" w14:textId="77777777" w:rsidTr="00F96762">
        <w:tc>
          <w:tcPr>
            <w:tcW w:w="704" w:type="dxa"/>
            <w:shd w:val="clear" w:color="auto" w:fill="D9D9D9" w:themeFill="background1" w:themeFillShade="D9"/>
          </w:tcPr>
          <w:p w14:paraId="14552968" w14:textId="77777777" w:rsidR="000E7296" w:rsidRPr="000E7296" w:rsidRDefault="000E7296" w:rsidP="00FC07C0">
            <w:pPr>
              <w:jc w:val="both"/>
              <w:rPr>
                <w:sz w:val="20"/>
                <w:szCs w:val="20"/>
              </w:rPr>
            </w:pPr>
            <w:r w:rsidRPr="000E7296">
              <w:rPr>
                <w:sz w:val="20"/>
                <w:szCs w:val="20"/>
              </w:rPr>
              <w:t>1</w:t>
            </w:r>
          </w:p>
        </w:tc>
        <w:tc>
          <w:tcPr>
            <w:tcW w:w="2693" w:type="dxa"/>
            <w:shd w:val="clear" w:color="auto" w:fill="F2F2F2" w:themeFill="background1" w:themeFillShade="F2"/>
          </w:tcPr>
          <w:p w14:paraId="22222CB0" w14:textId="77777777" w:rsidR="000E7296" w:rsidRPr="000E7296" w:rsidRDefault="000E7296" w:rsidP="00FC07C0">
            <w:pPr>
              <w:jc w:val="both"/>
              <w:rPr>
                <w:sz w:val="20"/>
                <w:szCs w:val="20"/>
              </w:rPr>
            </w:pPr>
            <w:r w:rsidRPr="000E7296">
              <w:rPr>
                <w:sz w:val="20"/>
                <w:szCs w:val="20"/>
              </w:rPr>
              <w:t xml:space="preserve">This checklist </w:t>
            </w:r>
          </w:p>
        </w:tc>
        <w:tc>
          <w:tcPr>
            <w:tcW w:w="2906" w:type="dxa"/>
            <w:shd w:val="clear" w:color="auto" w:fill="F2F2F2" w:themeFill="background1" w:themeFillShade="F2"/>
          </w:tcPr>
          <w:p w14:paraId="14190E5E" w14:textId="77777777" w:rsidR="000E7296" w:rsidRPr="000E7296" w:rsidRDefault="000E7296" w:rsidP="00FC07C0">
            <w:pPr>
              <w:jc w:val="both"/>
              <w:rPr>
                <w:sz w:val="20"/>
                <w:szCs w:val="20"/>
              </w:rPr>
            </w:pPr>
            <w:r w:rsidRPr="000E7296">
              <w:rPr>
                <w:sz w:val="20"/>
                <w:szCs w:val="20"/>
              </w:rPr>
              <w:t>Ticked, scan and save as ‘Checklist’</w:t>
            </w:r>
          </w:p>
        </w:tc>
        <w:tc>
          <w:tcPr>
            <w:tcW w:w="2782" w:type="dxa"/>
            <w:shd w:val="clear" w:color="auto" w:fill="F2F2F2" w:themeFill="background1" w:themeFillShade="F2"/>
          </w:tcPr>
          <w:p w14:paraId="2048E8FE" w14:textId="77777777" w:rsidR="000E7296" w:rsidRPr="000E7296" w:rsidRDefault="000E7296" w:rsidP="00FC07C0">
            <w:pPr>
              <w:jc w:val="both"/>
              <w:rPr>
                <w:sz w:val="20"/>
                <w:szCs w:val="20"/>
              </w:rPr>
            </w:pPr>
            <w:r w:rsidRPr="000E7296">
              <w:rPr>
                <w:sz w:val="20"/>
                <w:szCs w:val="20"/>
              </w:rPr>
              <w:t xml:space="preserve">Tick and submit. </w:t>
            </w:r>
          </w:p>
        </w:tc>
        <w:tc>
          <w:tcPr>
            <w:tcW w:w="1099" w:type="dxa"/>
          </w:tcPr>
          <w:p w14:paraId="281F1EA2" w14:textId="77777777" w:rsidR="000E7296" w:rsidRPr="000E7296" w:rsidRDefault="000E7296" w:rsidP="00FC07C0">
            <w:pPr>
              <w:jc w:val="both"/>
              <w:rPr>
                <w:sz w:val="20"/>
                <w:szCs w:val="20"/>
              </w:rPr>
            </w:pPr>
          </w:p>
        </w:tc>
      </w:tr>
      <w:tr w:rsidR="00F81EFE" w:rsidRPr="000E7296" w14:paraId="7363F255" w14:textId="77777777" w:rsidTr="00F96762">
        <w:tc>
          <w:tcPr>
            <w:tcW w:w="704" w:type="dxa"/>
            <w:shd w:val="clear" w:color="auto" w:fill="D9D9D9" w:themeFill="background1" w:themeFillShade="D9"/>
          </w:tcPr>
          <w:p w14:paraId="72F78A27" w14:textId="559EA01C" w:rsidR="00F81EFE" w:rsidRPr="000E7296" w:rsidRDefault="00951193" w:rsidP="00FC07C0">
            <w:pPr>
              <w:jc w:val="both"/>
              <w:rPr>
                <w:sz w:val="20"/>
                <w:szCs w:val="20"/>
              </w:rPr>
            </w:pPr>
            <w:r>
              <w:rPr>
                <w:sz w:val="20"/>
                <w:szCs w:val="20"/>
              </w:rPr>
              <w:t>2</w:t>
            </w:r>
          </w:p>
        </w:tc>
        <w:tc>
          <w:tcPr>
            <w:tcW w:w="2693" w:type="dxa"/>
            <w:shd w:val="clear" w:color="auto" w:fill="F2F2F2" w:themeFill="background1" w:themeFillShade="F2"/>
          </w:tcPr>
          <w:p w14:paraId="1D7BE611" w14:textId="12C9D5C4" w:rsidR="00F81EFE" w:rsidRPr="00B7079E" w:rsidRDefault="00F81EFE" w:rsidP="00B7079E">
            <w:pPr>
              <w:rPr>
                <w:rFonts w:ascii="Calibri" w:eastAsia="Calibri" w:hAnsi="Calibri" w:cs="Calibri"/>
                <w:color w:val="000000" w:themeColor="text1"/>
                <w:sz w:val="20"/>
                <w:szCs w:val="20"/>
              </w:rPr>
            </w:pPr>
            <w:r w:rsidRPr="745206A6">
              <w:rPr>
                <w:rFonts w:ascii="Calibri" w:eastAsia="Calibri" w:hAnsi="Calibri" w:cs="Calibri"/>
                <w:color w:val="000000" w:themeColor="text1"/>
                <w:sz w:val="20"/>
                <w:szCs w:val="20"/>
              </w:rPr>
              <w:t xml:space="preserve">ITT Document Signed </w:t>
            </w:r>
          </w:p>
        </w:tc>
        <w:tc>
          <w:tcPr>
            <w:tcW w:w="2906" w:type="dxa"/>
            <w:shd w:val="clear" w:color="auto" w:fill="F2F2F2" w:themeFill="background1" w:themeFillShade="F2"/>
          </w:tcPr>
          <w:p w14:paraId="3535E33B" w14:textId="4983BD64" w:rsidR="00F81EFE" w:rsidRPr="00B7079E" w:rsidRDefault="000C4C4E" w:rsidP="00B7079E">
            <w:pPr>
              <w:rPr>
                <w:rFonts w:ascii="Calibri" w:eastAsia="Calibri" w:hAnsi="Calibri" w:cs="Calibri"/>
                <w:color w:val="000000" w:themeColor="text1"/>
                <w:sz w:val="20"/>
                <w:szCs w:val="20"/>
              </w:rPr>
            </w:pPr>
            <w:r w:rsidRPr="745206A6">
              <w:rPr>
                <w:rFonts w:ascii="Calibri" w:eastAsia="Calibri" w:hAnsi="Calibri" w:cs="Calibri"/>
                <w:color w:val="000000" w:themeColor="text1"/>
                <w:sz w:val="20"/>
                <w:szCs w:val="20"/>
              </w:rPr>
              <w:t xml:space="preserve">Sign and stamp each page of this ITT document (pages 1 to </w:t>
            </w:r>
            <w:r>
              <w:rPr>
                <w:rFonts w:ascii="Calibri" w:eastAsia="Calibri" w:hAnsi="Calibri" w:cs="Calibri"/>
                <w:color w:val="000000" w:themeColor="text1"/>
                <w:sz w:val="20"/>
                <w:szCs w:val="20"/>
              </w:rPr>
              <w:t>19</w:t>
            </w:r>
            <w:r w:rsidRPr="745206A6">
              <w:rPr>
                <w:rFonts w:ascii="Calibri" w:eastAsia="Calibri" w:hAnsi="Calibri" w:cs="Calibri"/>
                <w:color w:val="000000" w:themeColor="text1"/>
                <w:sz w:val="20"/>
                <w:szCs w:val="20"/>
              </w:rPr>
              <w:t xml:space="preserve">) excluding Appendices and Annexes. </w:t>
            </w:r>
          </w:p>
        </w:tc>
        <w:tc>
          <w:tcPr>
            <w:tcW w:w="2782" w:type="dxa"/>
            <w:shd w:val="clear" w:color="auto" w:fill="F2F2F2" w:themeFill="background1" w:themeFillShade="F2"/>
          </w:tcPr>
          <w:p w14:paraId="38270734" w14:textId="77777777" w:rsidR="00953C1D" w:rsidRDefault="00953C1D" w:rsidP="00953C1D">
            <w:pPr>
              <w:rPr>
                <w:rFonts w:ascii="Calibri" w:eastAsia="Calibri" w:hAnsi="Calibri" w:cs="Calibri"/>
                <w:color w:val="000000" w:themeColor="text1"/>
                <w:sz w:val="20"/>
                <w:szCs w:val="20"/>
              </w:rPr>
            </w:pPr>
            <w:r w:rsidRPr="745206A6">
              <w:rPr>
                <w:rFonts w:ascii="Calibri" w:eastAsia="Calibri" w:hAnsi="Calibri" w:cs="Calibri"/>
                <w:color w:val="000000" w:themeColor="text1"/>
                <w:sz w:val="20"/>
                <w:szCs w:val="20"/>
              </w:rPr>
              <w:t xml:space="preserve">Sign and stamp each page of this ITT document (pages 1 to </w:t>
            </w:r>
            <w:r>
              <w:rPr>
                <w:rFonts w:ascii="Calibri" w:eastAsia="Calibri" w:hAnsi="Calibri" w:cs="Calibri"/>
                <w:color w:val="000000" w:themeColor="text1"/>
                <w:sz w:val="20"/>
                <w:szCs w:val="20"/>
              </w:rPr>
              <w:t>19</w:t>
            </w:r>
            <w:r w:rsidRPr="745206A6">
              <w:rPr>
                <w:rFonts w:ascii="Calibri" w:eastAsia="Calibri" w:hAnsi="Calibri" w:cs="Calibri"/>
                <w:color w:val="000000" w:themeColor="text1"/>
                <w:sz w:val="20"/>
                <w:szCs w:val="20"/>
              </w:rPr>
              <w:t xml:space="preserve">) excluding Appendices and Annexes. </w:t>
            </w:r>
          </w:p>
          <w:p w14:paraId="6F5B2C17" w14:textId="77777777" w:rsidR="00F81EFE" w:rsidRPr="000E7296" w:rsidRDefault="00F81EFE" w:rsidP="00FC07C0">
            <w:pPr>
              <w:jc w:val="both"/>
              <w:rPr>
                <w:sz w:val="20"/>
                <w:szCs w:val="20"/>
              </w:rPr>
            </w:pPr>
          </w:p>
        </w:tc>
        <w:tc>
          <w:tcPr>
            <w:tcW w:w="1099" w:type="dxa"/>
          </w:tcPr>
          <w:p w14:paraId="17B77082" w14:textId="77777777" w:rsidR="00F81EFE" w:rsidRPr="000E7296" w:rsidRDefault="00F81EFE" w:rsidP="00FC07C0">
            <w:pPr>
              <w:jc w:val="both"/>
              <w:rPr>
                <w:sz w:val="20"/>
                <w:szCs w:val="20"/>
              </w:rPr>
            </w:pPr>
          </w:p>
        </w:tc>
      </w:tr>
      <w:tr w:rsidR="000E7296" w:rsidRPr="000E7296" w14:paraId="3C8A9CC7" w14:textId="77777777" w:rsidTr="00F96762">
        <w:tc>
          <w:tcPr>
            <w:tcW w:w="704" w:type="dxa"/>
            <w:shd w:val="clear" w:color="auto" w:fill="D9D9D9" w:themeFill="background1" w:themeFillShade="D9"/>
          </w:tcPr>
          <w:p w14:paraId="5371C312" w14:textId="27F6F78E" w:rsidR="000E7296" w:rsidRPr="000E7296" w:rsidRDefault="00951193" w:rsidP="00FC07C0">
            <w:pPr>
              <w:jc w:val="both"/>
              <w:rPr>
                <w:sz w:val="20"/>
                <w:szCs w:val="20"/>
              </w:rPr>
            </w:pPr>
            <w:r>
              <w:rPr>
                <w:sz w:val="20"/>
                <w:szCs w:val="20"/>
              </w:rPr>
              <w:t>3</w:t>
            </w:r>
          </w:p>
        </w:tc>
        <w:tc>
          <w:tcPr>
            <w:tcW w:w="2693" w:type="dxa"/>
            <w:shd w:val="clear" w:color="auto" w:fill="F2F2F2" w:themeFill="background1" w:themeFillShade="F2"/>
          </w:tcPr>
          <w:p w14:paraId="4B882AA3" w14:textId="77777777" w:rsidR="00B826A6" w:rsidRPr="006809ED" w:rsidRDefault="00B826A6" w:rsidP="00B826A6">
            <w:pPr>
              <w:rPr>
                <w:sz w:val="20"/>
                <w:szCs w:val="20"/>
                <w:rtl/>
              </w:rPr>
            </w:pPr>
            <w:r w:rsidRPr="006809ED">
              <w:rPr>
                <w:sz w:val="20"/>
                <w:szCs w:val="20"/>
              </w:rPr>
              <w:t xml:space="preserve">Appendix 1. Company Details (including subsection </w:t>
            </w:r>
            <w:proofErr w:type="gramStart"/>
            <w:r w:rsidRPr="006809ED">
              <w:rPr>
                <w:sz w:val="20"/>
                <w:szCs w:val="20"/>
              </w:rPr>
              <w:t>1.1 ,</w:t>
            </w:r>
            <w:proofErr w:type="gramEnd"/>
            <w:r w:rsidRPr="006809ED">
              <w:rPr>
                <w:sz w:val="20"/>
                <w:szCs w:val="20"/>
              </w:rPr>
              <w:t xml:space="preserve"> 1.2 &amp; 1.3) </w:t>
            </w:r>
          </w:p>
          <w:p w14:paraId="4E556972" w14:textId="35C590EE" w:rsidR="000E7296" w:rsidRPr="000E7296" w:rsidRDefault="000E7296" w:rsidP="00FC07C0">
            <w:pPr>
              <w:jc w:val="both"/>
              <w:rPr>
                <w:sz w:val="20"/>
                <w:szCs w:val="20"/>
              </w:rPr>
            </w:pPr>
          </w:p>
        </w:tc>
        <w:tc>
          <w:tcPr>
            <w:tcW w:w="2906" w:type="dxa"/>
            <w:shd w:val="clear" w:color="auto" w:fill="F2F2F2" w:themeFill="background1" w:themeFillShade="F2"/>
          </w:tcPr>
          <w:p w14:paraId="3DBB276F" w14:textId="77777777" w:rsidR="000E7296" w:rsidRPr="000E7296" w:rsidRDefault="000E7296" w:rsidP="00FC07C0">
            <w:pPr>
              <w:jc w:val="both"/>
              <w:rPr>
                <w:sz w:val="20"/>
                <w:szCs w:val="20"/>
              </w:rPr>
            </w:pPr>
            <w:r w:rsidRPr="000E7296">
              <w:rPr>
                <w:sz w:val="20"/>
                <w:szCs w:val="20"/>
              </w:rPr>
              <w:t>Complete, sign &amp; stamp, scan and save as ‘Company Details’</w:t>
            </w:r>
          </w:p>
        </w:tc>
        <w:tc>
          <w:tcPr>
            <w:tcW w:w="2782" w:type="dxa"/>
            <w:shd w:val="clear" w:color="auto" w:fill="F2F2F2" w:themeFill="background1" w:themeFillShade="F2"/>
          </w:tcPr>
          <w:p w14:paraId="4FE4B22D" w14:textId="77777777" w:rsidR="000E7296" w:rsidRPr="000E7296" w:rsidRDefault="000E7296" w:rsidP="00FC07C0">
            <w:pPr>
              <w:jc w:val="both"/>
              <w:rPr>
                <w:sz w:val="20"/>
                <w:szCs w:val="20"/>
              </w:rPr>
            </w:pPr>
            <w:r w:rsidRPr="000E7296">
              <w:rPr>
                <w:sz w:val="20"/>
                <w:szCs w:val="20"/>
              </w:rPr>
              <w:t xml:space="preserve">Complete, sign, stamp and submit. </w:t>
            </w:r>
          </w:p>
        </w:tc>
        <w:tc>
          <w:tcPr>
            <w:tcW w:w="1099" w:type="dxa"/>
          </w:tcPr>
          <w:p w14:paraId="139454EC" w14:textId="77777777" w:rsidR="000E7296" w:rsidRPr="000E7296" w:rsidRDefault="000E7296" w:rsidP="00FC07C0">
            <w:pPr>
              <w:jc w:val="both"/>
              <w:rPr>
                <w:sz w:val="20"/>
                <w:szCs w:val="20"/>
              </w:rPr>
            </w:pPr>
          </w:p>
        </w:tc>
      </w:tr>
      <w:tr w:rsidR="00D44731" w:rsidRPr="000E7296" w14:paraId="365F334E" w14:textId="77777777" w:rsidTr="00F96762">
        <w:tc>
          <w:tcPr>
            <w:tcW w:w="704" w:type="dxa"/>
            <w:shd w:val="clear" w:color="auto" w:fill="D9D9D9" w:themeFill="background1" w:themeFillShade="D9"/>
          </w:tcPr>
          <w:p w14:paraId="1EE3DE81" w14:textId="4C2B5747" w:rsidR="00D44731" w:rsidRPr="000E7296" w:rsidRDefault="00951193" w:rsidP="00FC07C0">
            <w:pPr>
              <w:jc w:val="both"/>
              <w:rPr>
                <w:sz w:val="20"/>
                <w:szCs w:val="20"/>
              </w:rPr>
            </w:pPr>
            <w:r>
              <w:rPr>
                <w:sz w:val="20"/>
                <w:szCs w:val="20"/>
              </w:rPr>
              <w:t>4</w:t>
            </w:r>
          </w:p>
        </w:tc>
        <w:tc>
          <w:tcPr>
            <w:tcW w:w="2693" w:type="dxa"/>
            <w:shd w:val="clear" w:color="auto" w:fill="F2F2F2" w:themeFill="background1" w:themeFillShade="F2"/>
          </w:tcPr>
          <w:p w14:paraId="3F3C1802" w14:textId="77777777" w:rsidR="00D44731" w:rsidRPr="006809ED" w:rsidRDefault="00D44731" w:rsidP="00D44731">
            <w:pPr>
              <w:rPr>
                <w:sz w:val="20"/>
                <w:szCs w:val="20"/>
                <w:rtl/>
              </w:rPr>
            </w:pPr>
            <w:r w:rsidRPr="006809ED">
              <w:rPr>
                <w:sz w:val="20"/>
                <w:szCs w:val="20"/>
              </w:rPr>
              <w:t>Appendix 2 Declaration re Personal and Legal Circumstances</w:t>
            </w:r>
          </w:p>
          <w:p w14:paraId="26DBB529" w14:textId="77777777" w:rsidR="00D44731" w:rsidRPr="006809ED" w:rsidRDefault="00D44731" w:rsidP="00B826A6">
            <w:pPr>
              <w:rPr>
                <w:sz w:val="20"/>
                <w:szCs w:val="20"/>
              </w:rPr>
            </w:pPr>
          </w:p>
        </w:tc>
        <w:tc>
          <w:tcPr>
            <w:tcW w:w="2906" w:type="dxa"/>
            <w:shd w:val="clear" w:color="auto" w:fill="F2F2F2" w:themeFill="background1" w:themeFillShade="F2"/>
          </w:tcPr>
          <w:p w14:paraId="6B59BA0A" w14:textId="77777777" w:rsidR="00394302" w:rsidRPr="006809ED" w:rsidRDefault="00394302" w:rsidP="00394302">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 xml:space="preserve">Complete, sign, stamp and return as separate PDF entitled ‘Appendix 2 Declaration Personal &amp; </w:t>
            </w:r>
            <w:proofErr w:type="gramStart"/>
            <w:r w:rsidRPr="006809ED">
              <w:rPr>
                <w:rStyle w:val="normaltextrun"/>
                <w:rFonts w:ascii="Calibri" w:eastAsiaTheme="majorEastAsia" w:hAnsi="Calibri" w:cs="Calibri"/>
                <w:sz w:val="20"/>
                <w:szCs w:val="20"/>
              </w:rPr>
              <w:t>Legal’</w:t>
            </w:r>
            <w:proofErr w:type="gramEnd"/>
            <w:r w:rsidRPr="006809ED">
              <w:rPr>
                <w:rStyle w:val="eop"/>
                <w:rFonts w:ascii="Calibri" w:eastAsiaTheme="majorEastAsia" w:hAnsi="Calibri" w:cs="Calibri"/>
                <w:sz w:val="20"/>
                <w:szCs w:val="20"/>
              </w:rPr>
              <w:t> </w:t>
            </w:r>
          </w:p>
          <w:p w14:paraId="55C1A582" w14:textId="77777777" w:rsidR="00D44731" w:rsidRPr="000E7296" w:rsidRDefault="00D44731" w:rsidP="00FC07C0">
            <w:pPr>
              <w:jc w:val="both"/>
              <w:rPr>
                <w:sz w:val="20"/>
                <w:szCs w:val="20"/>
              </w:rPr>
            </w:pPr>
          </w:p>
        </w:tc>
        <w:tc>
          <w:tcPr>
            <w:tcW w:w="2782" w:type="dxa"/>
            <w:shd w:val="clear" w:color="auto" w:fill="F2F2F2" w:themeFill="background1" w:themeFillShade="F2"/>
          </w:tcPr>
          <w:p w14:paraId="158E4970" w14:textId="77777777" w:rsidR="00060331" w:rsidRPr="006809ED" w:rsidRDefault="00060331" w:rsidP="00060331">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‘Appendix 2 Declaration Personal &amp; Legal’</w:t>
            </w:r>
            <w:r w:rsidRPr="006809ED">
              <w:rPr>
                <w:rStyle w:val="eop"/>
                <w:rFonts w:ascii="Calibri" w:eastAsiaTheme="majorEastAsia" w:hAnsi="Calibri" w:cs="Calibri"/>
                <w:sz w:val="20"/>
                <w:szCs w:val="20"/>
              </w:rPr>
              <w:t> </w:t>
            </w:r>
          </w:p>
          <w:p w14:paraId="00F74E3D" w14:textId="77777777" w:rsidR="00D44731" w:rsidRPr="00B7079E" w:rsidRDefault="00D44731" w:rsidP="00FC07C0">
            <w:pPr>
              <w:jc w:val="both"/>
              <w:rPr>
                <w:sz w:val="20"/>
                <w:szCs w:val="20"/>
                <w:lang w:val="en-GB"/>
              </w:rPr>
            </w:pPr>
          </w:p>
        </w:tc>
        <w:tc>
          <w:tcPr>
            <w:tcW w:w="1099" w:type="dxa"/>
          </w:tcPr>
          <w:p w14:paraId="2A811DC1" w14:textId="77777777" w:rsidR="00D44731" w:rsidRPr="000E7296" w:rsidRDefault="00D44731" w:rsidP="00FC07C0">
            <w:pPr>
              <w:jc w:val="both"/>
              <w:rPr>
                <w:sz w:val="20"/>
                <w:szCs w:val="20"/>
              </w:rPr>
            </w:pPr>
          </w:p>
        </w:tc>
      </w:tr>
      <w:tr w:rsidR="00F94173" w:rsidRPr="000E7296" w14:paraId="12944143" w14:textId="77777777" w:rsidTr="00F96762">
        <w:tc>
          <w:tcPr>
            <w:tcW w:w="704" w:type="dxa"/>
            <w:shd w:val="clear" w:color="auto" w:fill="D9D9D9" w:themeFill="background1" w:themeFillShade="D9"/>
          </w:tcPr>
          <w:p w14:paraId="73A78EE0" w14:textId="1B4F698D" w:rsidR="00F94173" w:rsidRPr="000E7296" w:rsidRDefault="00951193" w:rsidP="00FC07C0">
            <w:pPr>
              <w:jc w:val="both"/>
              <w:rPr>
                <w:sz w:val="20"/>
                <w:szCs w:val="20"/>
              </w:rPr>
            </w:pPr>
            <w:r>
              <w:rPr>
                <w:sz w:val="20"/>
                <w:szCs w:val="20"/>
              </w:rPr>
              <w:t>5</w:t>
            </w:r>
          </w:p>
        </w:tc>
        <w:tc>
          <w:tcPr>
            <w:tcW w:w="2693" w:type="dxa"/>
            <w:shd w:val="clear" w:color="auto" w:fill="F2F2F2" w:themeFill="background1" w:themeFillShade="F2"/>
          </w:tcPr>
          <w:p w14:paraId="7E2114FE" w14:textId="6A515923" w:rsidR="00F94173" w:rsidRPr="006809ED" w:rsidRDefault="00F94173" w:rsidP="00D44731">
            <w:pPr>
              <w:rPr>
                <w:sz w:val="20"/>
                <w:szCs w:val="20"/>
              </w:rPr>
            </w:pPr>
            <w:r w:rsidRPr="006809ED">
              <w:rPr>
                <w:sz w:val="20"/>
                <w:szCs w:val="20"/>
              </w:rPr>
              <w:t>Appendix 3 Self-declaration of Finance and Tax</w:t>
            </w:r>
          </w:p>
        </w:tc>
        <w:tc>
          <w:tcPr>
            <w:tcW w:w="2906" w:type="dxa"/>
            <w:shd w:val="clear" w:color="auto" w:fill="F2F2F2" w:themeFill="background1" w:themeFillShade="F2"/>
          </w:tcPr>
          <w:p w14:paraId="66C47194" w14:textId="77777777" w:rsidR="006B534C" w:rsidRPr="006809ED" w:rsidRDefault="006B534C" w:rsidP="006B534C">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 xml:space="preserve">Complete, sign, stamp and return as separate PDF entitled ‘Appendix 3 Declaration Finance &amp; </w:t>
            </w:r>
            <w:proofErr w:type="gramStart"/>
            <w:r w:rsidRPr="006809ED">
              <w:rPr>
                <w:rStyle w:val="normaltextrun"/>
                <w:rFonts w:ascii="Calibri" w:eastAsiaTheme="majorEastAsia" w:hAnsi="Calibri" w:cs="Calibri"/>
                <w:sz w:val="20"/>
                <w:szCs w:val="20"/>
              </w:rPr>
              <w:t>Tax’</w:t>
            </w:r>
            <w:proofErr w:type="gramEnd"/>
            <w:r w:rsidRPr="006809ED">
              <w:rPr>
                <w:rStyle w:val="eop"/>
                <w:rFonts w:ascii="Calibri" w:eastAsiaTheme="majorEastAsia" w:hAnsi="Calibri" w:cs="Calibri"/>
                <w:sz w:val="20"/>
                <w:szCs w:val="20"/>
              </w:rPr>
              <w:t> </w:t>
            </w:r>
          </w:p>
          <w:p w14:paraId="562F4A96" w14:textId="77777777" w:rsidR="00F94173" w:rsidRPr="006809ED" w:rsidRDefault="00F94173" w:rsidP="00394302">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2782" w:type="dxa"/>
            <w:shd w:val="clear" w:color="auto" w:fill="F2F2F2" w:themeFill="background1" w:themeFillShade="F2"/>
          </w:tcPr>
          <w:p w14:paraId="1B0EB742" w14:textId="77777777" w:rsidR="009B5C4C" w:rsidRPr="006809ED" w:rsidRDefault="009B5C4C" w:rsidP="009B5C4C">
            <w:pPr>
              <w:pStyle w:val="paragraph"/>
              <w:spacing w:before="0" w:beforeAutospacing="0" w:after="0" w:afterAutospacing="0"/>
              <w:textAlignment w:val="baseline"/>
              <w:rPr>
                <w:rFonts w:ascii="Segoe UI" w:hAnsi="Segoe UI" w:cs="Segoe UI"/>
                <w:sz w:val="18"/>
                <w:szCs w:val="18"/>
                <w:rtl/>
              </w:rPr>
            </w:pPr>
            <w:r w:rsidRPr="006809ED">
              <w:rPr>
                <w:rStyle w:val="normaltextrun"/>
                <w:rFonts w:ascii="Calibri" w:eastAsiaTheme="majorEastAsia" w:hAnsi="Calibri" w:cs="Calibri"/>
                <w:sz w:val="20"/>
                <w:szCs w:val="20"/>
              </w:rPr>
              <w:t>Complete, sign, stamp and return ‘Appendix 3 Declaration Finance &amp; Tax’</w:t>
            </w:r>
            <w:r w:rsidRPr="006809ED">
              <w:rPr>
                <w:rStyle w:val="eop"/>
                <w:rFonts w:ascii="Calibri" w:eastAsiaTheme="majorEastAsia" w:hAnsi="Calibri" w:cs="Calibri"/>
                <w:sz w:val="20"/>
                <w:szCs w:val="20"/>
              </w:rPr>
              <w:t> </w:t>
            </w:r>
          </w:p>
          <w:p w14:paraId="6F4D2F23" w14:textId="77777777" w:rsidR="00F94173" w:rsidRPr="006809ED" w:rsidRDefault="00F94173" w:rsidP="00060331">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1099" w:type="dxa"/>
          </w:tcPr>
          <w:p w14:paraId="7F1638F6" w14:textId="77777777" w:rsidR="00F94173" w:rsidRPr="000E7296" w:rsidRDefault="00F94173" w:rsidP="00FC07C0">
            <w:pPr>
              <w:jc w:val="both"/>
              <w:rPr>
                <w:sz w:val="20"/>
                <w:szCs w:val="20"/>
              </w:rPr>
            </w:pPr>
          </w:p>
        </w:tc>
      </w:tr>
      <w:tr w:rsidR="000E7296" w:rsidRPr="000E7296" w14:paraId="4AD54A1E" w14:textId="77777777" w:rsidTr="00F96762">
        <w:tc>
          <w:tcPr>
            <w:tcW w:w="704" w:type="dxa"/>
            <w:shd w:val="clear" w:color="auto" w:fill="D9D9D9" w:themeFill="background1" w:themeFillShade="D9"/>
          </w:tcPr>
          <w:p w14:paraId="2CAD5D3B" w14:textId="4224FB8D" w:rsidR="000E7296" w:rsidRPr="000E7296" w:rsidRDefault="00951193" w:rsidP="00FC07C0">
            <w:pPr>
              <w:jc w:val="both"/>
              <w:rPr>
                <w:sz w:val="20"/>
                <w:szCs w:val="20"/>
              </w:rPr>
            </w:pPr>
            <w:r>
              <w:rPr>
                <w:sz w:val="20"/>
                <w:szCs w:val="20"/>
              </w:rPr>
              <w:lastRenderedPageBreak/>
              <w:t>6</w:t>
            </w:r>
          </w:p>
        </w:tc>
        <w:tc>
          <w:tcPr>
            <w:tcW w:w="2693" w:type="dxa"/>
            <w:shd w:val="clear" w:color="auto" w:fill="F2F2F2" w:themeFill="background1" w:themeFillShade="F2"/>
          </w:tcPr>
          <w:p w14:paraId="679094F4" w14:textId="198FAC7F" w:rsidR="00953B4B" w:rsidRPr="006809ED" w:rsidRDefault="00953B4B" w:rsidP="00953B4B">
            <w:pPr>
              <w:rPr>
                <w:sz w:val="20"/>
                <w:szCs w:val="20"/>
              </w:rPr>
            </w:pPr>
            <w:r w:rsidRPr="006809ED">
              <w:rPr>
                <w:sz w:val="20"/>
                <w:szCs w:val="20"/>
              </w:rPr>
              <w:t xml:space="preserve">Appendix 4 Technical Offer: Vehicle and Driver details including document </w:t>
            </w:r>
            <w:proofErr w:type="gramStart"/>
            <w:r w:rsidRPr="006809ED">
              <w:rPr>
                <w:sz w:val="20"/>
                <w:szCs w:val="20"/>
              </w:rPr>
              <w:t>comments</w:t>
            </w:r>
            <w:proofErr w:type="gramEnd"/>
          </w:p>
          <w:p w14:paraId="11DE593B" w14:textId="5C6DEA35" w:rsidR="000E7296" w:rsidRPr="000E7296" w:rsidRDefault="000E7296" w:rsidP="00FC07C0">
            <w:pPr>
              <w:jc w:val="both"/>
              <w:rPr>
                <w:sz w:val="20"/>
                <w:szCs w:val="20"/>
              </w:rPr>
            </w:pPr>
          </w:p>
        </w:tc>
        <w:tc>
          <w:tcPr>
            <w:tcW w:w="2906" w:type="dxa"/>
            <w:shd w:val="clear" w:color="auto" w:fill="F2F2F2" w:themeFill="background1" w:themeFillShade="F2"/>
          </w:tcPr>
          <w:p w14:paraId="175C845F" w14:textId="77777777" w:rsidR="00B974A4" w:rsidRPr="006809ED" w:rsidRDefault="00B974A4" w:rsidP="00B974A4">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as separate PDF entitled ‘</w:t>
            </w:r>
            <w:proofErr w:type="gramStart"/>
            <w:r w:rsidRPr="006809ED">
              <w:rPr>
                <w:rStyle w:val="normaltextrun"/>
                <w:rFonts w:ascii="Calibri" w:eastAsiaTheme="majorEastAsia" w:hAnsi="Calibri" w:cs="Calibri"/>
                <w:sz w:val="20"/>
                <w:szCs w:val="20"/>
              </w:rPr>
              <w:t>Appendix  4</w:t>
            </w:r>
            <w:proofErr w:type="gramEnd"/>
            <w:r w:rsidRPr="006809ED">
              <w:rPr>
                <w:rStyle w:val="normaltextrun"/>
                <w:rFonts w:ascii="Calibri" w:eastAsiaTheme="majorEastAsia" w:hAnsi="Calibri" w:cs="Calibri"/>
                <w:sz w:val="20"/>
                <w:szCs w:val="20"/>
              </w:rPr>
              <w:t xml:space="preserve"> Technical Offer’</w:t>
            </w:r>
            <w:r w:rsidRPr="006809ED">
              <w:rPr>
                <w:rStyle w:val="eop"/>
                <w:rFonts w:ascii="Calibri" w:eastAsiaTheme="majorEastAsia" w:hAnsi="Calibri" w:cs="Calibri"/>
                <w:sz w:val="20"/>
                <w:szCs w:val="20"/>
              </w:rPr>
              <w:t> </w:t>
            </w:r>
          </w:p>
          <w:p w14:paraId="1A11FA23" w14:textId="3ADFA302" w:rsidR="000E7296" w:rsidRPr="000E7296" w:rsidRDefault="000E7296" w:rsidP="00FC07C0">
            <w:pPr>
              <w:jc w:val="both"/>
              <w:rPr>
                <w:sz w:val="20"/>
                <w:szCs w:val="20"/>
              </w:rPr>
            </w:pPr>
          </w:p>
        </w:tc>
        <w:tc>
          <w:tcPr>
            <w:tcW w:w="2782" w:type="dxa"/>
            <w:shd w:val="clear" w:color="auto" w:fill="F2F2F2" w:themeFill="background1" w:themeFillShade="F2"/>
          </w:tcPr>
          <w:p w14:paraId="7ACA48BB" w14:textId="77777777" w:rsidR="007D512B" w:rsidRPr="006809ED" w:rsidRDefault="007D512B" w:rsidP="007D512B">
            <w:pPr>
              <w:pStyle w:val="paragraph"/>
              <w:spacing w:before="0" w:beforeAutospacing="0" w:after="0" w:afterAutospacing="0"/>
              <w:textAlignment w:val="baseline"/>
              <w:rPr>
                <w:rFonts w:ascii="Segoe UI" w:hAnsi="Segoe UI" w:cs="Segoe UI"/>
                <w:sz w:val="18"/>
                <w:szCs w:val="18"/>
                <w:rtl/>
              </w:rPr>
            </w:pPr>
            <w:r w:rsidRPr="006809ED">
              <w:rPr>
                <w:rStyle w:val="normaltextrun"/>
                <w:rFonts w:ascii="Calibri" w:eastAsiaTheme="majorEastAsia" w:hAnsi="Calibri" w:cs="Calibri"/>
                <w:sz w:val="20"/>
                <w:szCs w:val="20"/>
              </w:rPr>
              <w:t>Complete, sign, stamp and return ‘</w:t>
            </w:r>
            <w:proofErr w:type="gramStart"/>
            <w:r w:rsidRPr="006809ED">
              <w:rPr>
                <w:rStyle w:val="normaltextrun"/>
                <w:rFonts w:ascii="Calibri" w:eastAsiaTheme="majorEastAsia" w:hAnsi="Calibri" w:cs="Calibri"/>
                <w:sz w:val="20"/>
                <w:szCs w:val="20"/>
              </w:rPr>
              <w:t>Appendix  4</w:t>
            </w:r>
            <w:proofErr w:type="gramEnd"/>
            <w:r w:rsidRPr="006809ED">
              <w:rPr>
                <w:rStyle w:val="normaltextrun"/>
                <w:rFonts w:ascii="Calibri" w:eastAsiaTheme="majorEastAsia" w:hAnsi="Calibri" w:cs="Calibri"/>
                <w:sz w:val="20"/>
                <w:szCs w:val="20"/>
              </w:rPr>
              <w:t xml:space="preserve"> Technical Offer’</w:t>
            </w:r>
            <w:r w:rsidRPr="006809ED">
              <w:rPr>
                <w:rStyle w:val="eop"/>
                <w:rFonts w:ascii="Calibri" w:eastAsiaTheme="majorEastAsia" w:hAnsi="Calibri" w:cs="Calibri"/>
                <w:sz w:val="20"/>
                <w:szCs w:val="20"/>
              </w:rPr>
              <w:t> </w:t>
            </w:r>
          </w:p>
          <w:p w14:paraId="3EB5D20D" w14:textId="2C8D12C8" w:rsidR="000E7296" w:rsidRPr="000E7296" w:rsidRDefault="000E7296" w:rsidP="00FC07C0">
            <w:pPr>
              <w:jc w:val="both"/>
              <w:rPr>
                <w:sz w:val="20"/>
                <w:szCs w:val="20"/>
              </w:rPr>
            </w:pPr>
          </w:p>
        </w:tc>
        <w:tc>
          <w:tcPr>
            <w:tcW w:w="1099" w:type="dxa"/>
          </w:tcPr>
          <w:p w14:paraId="6048258C" w14:textId="77777777" w:rsidR="000E7296" w:rsidRPr="000E7296" w:rsidRDefault="000E7296" w:rsidP="00FC07C0">
            <w:pPr>
              <w:jc w:val="both"/>
              <w:rPr>
                <w:sz w:val="20"/>
                <w:szCs w:val="20"/>
              </w:rPr>
            </w:pPr>
          </w:p>
        </w:tc>
      </w:tr>
      <w:tr w:rsidR="009E2ED4" w:rsidRPr="000E7296" w14:paraId="6955F9BA" w14:textId="77777777" w:rsidTr="00F96762">
        <w:tc>
          <w:tcPr>
            <w:tcW w:w="704" w:type="dxa"/>
            <w:shd w:val="clear" w:color="auto" w:fill="D9D9D9" w:themeFill="background1" w:themeFillShade="D9"/>
          </w:tcPr>
          <w:p w14:paraId="73894E11" w14:textId="7284D88F" w:rsidR="009E2ED4" w:rsidRPr="000E7296" w:rsidRDefault="00951193" w:rsidP="00FC07C0">
            <w:pPr>
              <w:jc w:val="both"/>
              <w:rPr>
                <w:sz w:val="20"/>
                <w:szCs w:val="20"/>
              </w:rPr>
            </w:pPr>
            <w:r>
              <w:rPr>
                <w:sz w:val="20"/>
                <w:szCs w:val="20"/>
              </w:rPr>
              <w:t>7</w:t>
            </w:r>
          </w:p>
        </w:tc>
        <w:tc>
          <w:tcPr>
            <w:tcW w:w="2693" w:type="dxa"/>
            <w:shd w:val="clear" w:color="auto" w:fill="F2F2F2" w:themeFill="background1" w:themeFillShade="F2"/>
          </w:tcPr>
          <w:p w14:paraId="7584D4F7" w14:textId="010B8397" w:rsidR="009E2ED4" w:rsidRPr="00B873DE" w:rsidRDefault="00DE7E43" w:rsidP="00FC07C0">
            <w:pPr>
              <w:jc w:val="both"/>
              <w:rPr>
                <w:sz w:val="20"/>
                <w:szCs w:val="20"/>
              </w:rPr>
            </w:pPr>
            <w:r w:rsidRPr="00B873DE">
              <w:rPr>
                <w:sz w:val="20"/>
                <w:szCs w:val="20"/>
              </w:rPr>
              <w:t xml:space="preserve">Technical Offer </w:t>
            </w:r>
            <w:r w:rsidR="00120147" w:rsidRPr="00B873DE">
              <w:rPr>
                <w:sz w:val="20"/>
                <w:szCs w:val="20"/>
              </w:rPr>
              <w:t>description of services</w:t>
            </w:r>
            <w:r w:rsidR="002255D9" w:rsidRPr="00B873DE">
              <w:rPr>
                <w:sz w:val="20"/>
                <w:szCs w:val="20"/>
              </w:rPr>
              <w:t xml:space="preserve">, </w:t>
            </w:r>
            <w:r w:rsidR="009C71F5" w:rsidRPr="00B873DE">
              <w:rPr>
                <w:sz w:val="20"/>
                <w:szCs w:val="20"/>
              </w:rPr>
              <w:t xml:space="preserve">Academic certificates </w:t>
            </w:r>
            <w:r w:rsidR="005C7532" w:rsidRPr="00B873DE">
              <w:rPr>
                <w:sz w:val="20"/>
                <w:szCs w:val="20"/>
              </w:rPr>
              <w:t xml:space="preserve">and CVs of </w:t>
            </w:r>
            <w:r w:rsidR="007F4A85" w:rsidRPr="00B873DE">
              <w:rPr>
                <w:sz w:val="20"/>
                <w:szCs w:val="20"/>
              </w:rPr>
              <w:t xml:space="preserve">senior staff </w:t>
            </w:r>
            <w:r w:rsidR="005C7532" w:rsidRPr="00B873DE">
              <w:rPr>
                <w:sz w:val="20"/>
                <w:szCs w:val="20"/>
              </w:rPr>
              <w:t xml:space="preserve">that you assign the </w:t>
            </w:r>
            <w:r w:rsidR="00C74672" w:rsidRPr="00B873DE">
              <w:rPr>
                <w:sz w:val="20"/>
                <w:szCs w:val="20"/>
              </w:rPr>
              <w:t>tasks.</w:t>
            </w:r>
          </w:p>
        </w:tc>
        <w:tc>
          <w:tcPr>
            <w:tcW w:w="2906" w:type="dxa"/>
            <w:shd w:val="clear" w:color="auto" w:fill="F2F2F2" w:themeFill="background1" w:themeFillShade="F2"/>
          </w:tcPr>
          <w:p w14:paraId="03EAEC10" w14:textId="7642ED6D" w:rsidR="009E2ED4" w:rsidRPr="00B873DE" w:rsidRDefault="00120147" w:rsidP="00FC07C0">
            <w:pPr>
              <w:jc w:val="both"/>
              <w:rPr>
                <w:sz w:val="20"/>
                <w:szCs w:val="20"/>
              </w:rPr>
            </w:pPr>
            <w:r w:rsidRPr="00B873DE">
              <w:rPr>
                <w:sz w:val="20"/>
                <w:szCs w:val="20"/>
              </w:rPr>
              <w:t xml:space="preserve">Save as </w:t>
            </w:r>
            <w:r w:rsidR="009E2ED4" w:rsidRPr="00B873DE">
              <w:rPr>
                <w:sz w:val="20"/>
                <w:szCs w:val="20"/>
              </w:rPr>
              <w:t>‘</w:t>
            </w:r>
            <w:r w:rsidRPr="00B873DE">
              <w:rPr>
                <w:sz w:val="20"/>
                <w:szCs w:val="20"/>
              </w:rPr>
              <w:t>Technical Offer Narrative</w:t>
            </w:r>
            <w:r w:rsidR="009E2ED4" w:rsidRPr="00B873DE">
              <w:rPr>
                <w:sz w:val="20"/>
                <w:szCs w:val="20"/>
              </w:rPr>
              <w:t>’</w:t>
            </w:r>
          </w:p>
        </w:tc>
        <w:tc>
          <w:tcPr>
            <w:tcW w:w="2782" w:type="dxa"/>
            <w:shd w:val="clear" w:color="auto" w:fill="F2F2F2" w:themeFill="background1" w:themeFillShade="F2"/>
          </w:tcPr>
          <w:p w14:paraId="666EDDAE" w14:textId="1A62AF74" w:rsidR="009E2ED4" w:rsidRPr="00B873DE" w:rsidRDefault="009E2ED4" w:rsidP="00FC07C0">
            <w:pPr>
              <w:jc w:val="both"/>
              <w:rPr>
                <w:sz w:val="20"/>
                <w:szCs w:val="20"/>
              </w:rPr>
            </w:pPr>
            <w:r w:rsidRPr="00B873DE">
              <w:rPr>
                <w:sz w:val="20"/>
                <w:szCs w:val="20"/>
              </w:rPr>
              <w:t xml:space="preserve">submit. </w:t>
            </w:r>
          </w:p>
        </w:tc>
        <w:tc>
          <w:tcPr>
            <w:tcW w:w="1099" w:type="dxa"/>
          </w:tcPr>
          <w:p w14:paraId="463B3B12" w14:textId="77777777" w:rsidR="009E2ED4" w:rsidRPr="000E7296" w:rsidRDefault="009E2ED4" w:rsidP="00FC07C0">
            <w:pPr>
              <w:jc w:val="both"/>
              <w:rPr>
                <w:sz w:val="20"/>
                <w:szCs w:val="20"/>
              </w:rPr>
            </w:pPr>
          </w:p>
        </w:tc>
      </w:tr>
      <w:tr w:rsidR="00DE7E43" w:rsidRPr="000E7296" w14:paraId="7FA0B519" w14:textId="77777777" w:rsidTr="00F96762">
        <w:tc>
          <w:tcPr>
            <w:tcW w:w="704" w:type="dxa"/>
            <w:shd w:val="clear" w:color="auto" w:fill="D9D9D9" w:themeFill="background1" w:themeFillShade="D9"/>
          </w:tcPr>
          <w:p w14:paraId="225A4CC2" w14:textId="35D3773E" w:rsidR="00DE7E43" w:rsidRPr="000E7296" w:rsidRDefault="00951193" w:rsidP="00FC07C0">
            <w:pPr>
              <w:jc w:val="both"/>
              <w:rPr>
                <w:sz w:val="20"/>
                <w:szCs w:val="20"/>
              </w:rPr>
            </w:pPr>
            <w:r>
              <w:rPr>
                <w:sz w:val="20"/>
                <w:szCs w:val="20"/>
              </w:rPr>
              <w:t>8</w:t>
            </w:r>
          </w:p>
        </w:tc>
        <w:tc>
          <w:tcPr>
            <w:tcW w:w="2693" w:type="dxa"/>
            <w:shd w:val="clear" w:color="auto" w:fill="F2F2F2" w:themeFill="background1" w:themeFillShade="F2"/>
          </w:tcPr>
          <w:p w14:paraId="3E05D17A" w14:textId="77777777" w:rsidR="00AE5348" w:rsidRPr="006809ED" w:rsidRDefault="00AE5348" w:rsidP="00AE5348">
            <w:pPr>
              <w:rPr>
                <w:sz w:val="20"/>
                <w:szCs w:val="20"/>
                <w:rtl/>
              </w:rPr>
            </w:pPr>
            <w:r w:rsidRPr="006809ED">
              <w:rPr>
                <w:sz w:val="20"/>
                <w:szCs w:val="20"/>
              </w:rPr>
              <w:t>Appendix 5 Financial Offer</w:t>
            </w:r>
          </w:p>
          <w:p w14:paraId="7D3F6F70" w14:textId="1177DE49" w:rsidR="00DE7E43" w:rsidRPr="000E7296" w:rsidRDefault="00DE7E43" w:rsidP="00FC07C0">
            <w:pPr>
              <w:jc w:val="both"/>
              <w:rPr>
                <w:sz w:val="20"/>
                <w:szCs w:val="20"/>
              </w:rPr>
            </w:pPr>
          </w:p>
        </w:tc>
        <w:tc>
          <w:tcPr>
            <w:tcW w:w="2906" w:type="dxa"/>
            <w:shd w:val="clear" w:color="auto" w:fill="F2F2F2" w:themeFill="background1" w:themeFillShade="F2"/>
          </w:tcPr>
          <w:p w14:paraId="4744CD83" w14:textId="77777777" w:rsidR="00A71F71" w:rsidRPr="006809ED" w:rsidRDefault="00A71F71" w:rsidP="00A71F71">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as separate PDF file ‘Appendix 5 Financial Offer”. </w:t>
            </w:r>
            <w:r w:rsidRPr="006809ED">
              <w:rPr>
                <w:rStyle w:val="eop"/>
                <w:rFonts w:ascii="Calibri" w:eastAsiaTheme="majorEastAsia" w:hAnsi="Calibri" w:cs="Calibri"/>
                <w:sz w:val="20"/>
                <w:szCs w:val="20"/>
              </w:rPr>
              <w:t> </w:t>
            </w:r>
          </w:p>
          <w:p w14:paraId="05A3080A" w14:textId="6F8C92B7" w:rsidR="00DE7E43" w:rsidRPr="000E7296" w:rsidRDefault="00DE7E43" w:rsidP="00FC07C0">
            <w:pPr>
              <w:jc w:val="both"/>
              <w:rPr>
                <w:sz w:val="20"/>
                <w:szCs w:val="20"/>
              </w:rPr>
            </w:pPr>
          </w:p>
        </w:tc>
        <w:tc>
          <w:tcPr>
            <w:tcW w:w="2782" w:type="dxa"/>
            <w:shd w:val="clear" w:color="auto" w:fill="F2F2F2" w:themeFill="background1" w:themeFillShade="F2"/>
          </w:tcPr>
          <w:p w14:paraId="2E041D4C" w14:textId="77777777" w:rsidR="00434CEA" w:rsidRPr="006809ED" w:rsidRDefault="00434CEA" w:rsidP="00434CEA">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‘Appendix 5 Financial Offer”. </w:t>
            </w:r>
            <w:r w:rsidRPr="006809ED">
              <w:rPr>
                <w:rStyle w:val="eop"/>
                <w:rFonts w:ascii="Calibri" w:eastAsiaTheme="majorEastAsia" w:hAnsi="Calibri" w:cs="Calibri"/>
                <w:sz w:val="20"/>
                <w:szCs w:val="20"/>
              </w:rPr>
              <w:t> </w:t>
            </w:r>
          </w:p>
          <w:p w14:paraId="5A780DEB" w14:textId="74E63A4B" w:rsidR="00DE7E43" w:rsidRPr="000E7296" w:rsidRDefault="00DE7E43" w:rsidP="00FC07C0">
            <w:pPr>
              <w:jc w:val="both"/>
              <w:rPr>
                <w:sz w:val="20"/>
                <w:szCs w:val="20"/>
              </w:rPr>
            </w:pPr>
          </w:p>
        </w:tc>
        <w:tc>
          <w:tcPr>
            <w:tcW w:w="1099" w:type="dxa"/>
          </w:tcPr>
          <w:p w14:paraId="4ABAE99B" w14:textId="77777777" w:rsidR="00DE7E43" w:rsidRPr="000E7296" w:rsidRDefault="00DE7E43" w:rsidP="00FC07C0">
            <w:pPr>
              <w:jc w:val="both"/>
              <w:rPr>
                <w:sz w:val="20"/>
                <w:szCs w:val="20"/>
              </w:rPr>
            </w:pPr>
          </w:p>
        </w:tc>
      </w:tr>
      <w:tr w:rsidR="00A74AF5" w:rsidRPr="000E7296" w14:paraId="1E009D6A" w14:textId="77777777" w:rsidTr="00F96762">
        <w:tc>
          <w:tcPr>
            <w:tcW w:w="704" w:type="dxa"/>
            <w:shd w:val="clear" w:color="auto" w:fill="D9D9D9" w:themeFill="background1" w:themeFillShade="D9"/>
          </w:tcPr>
          <w:p w14:paraId="4740297C" w14:textId="16BBAE1E" w:rsidR="00A74AF5" w:rsidRPr="000E7296" w:rsidRDefault="00951193" w:rsidP="00FC07C0">
            <w:pPr>
              <w:jc w:val="both"/>
              <w:rPr>
                <w:sz w:val="20"/>
                <w:szCs w:val="20"/>
              </w:rPr>
            </w:pPr>
            <w:r>
              <w:rPr>
                <w:sz w:val="20"/>
                <w:szCs w:val="20"/>
              </w:rPr>
              <w:t>9</w:t>
            </w:r>
          </w:p>
        </w:tc>
        <w:tc>
          <w:tcPr>
            <w:tcW w:w="2693" w:type="dxa"/>
            <w:shd w:val="clear" w:color="auto" w:fill="F2F2F2" w:themeFill="background1" w:themeFillShade="F2"/>
          </w:tcPr>
          <w:p w14:paraId="33583517" w14:textId="77777777" w:rsidR="00A74AF5" w:rsidRPr="006809ED" w:rsidRDefault="00A74AF5" w:rsidP="00A74AF5">
            <w:pPr>
              <w:rPr>
                <w:sz w:val="20"/>
                <w:szCs w:val="20"/>
                <w:rtl/>
              </w:rPr>
            </w:pPr>
            <w:r w:rsidRPr="006809ED">
              <w:rPr>
                <w:sz w:val="20"/>
                <w:szCs w:val="20"/>
              </w:rPr>
              <w:t xml:space="preserve">Appendix 6 Proof of similar Contracts </w:t>
            </w:r>
          </w:p>
          <w:p w14:paraId="038448CD" w14:textId="77777777" w:rsidR="00A74AF5" w:rsidRPr="006809ED" w:rsidRDefault="00A74AF5" w:rsidP="00AE5348">
            <w:pPr>
              <w:rPr>
                <w:sz w:val="20"/>
                <w:szCs w:val="20"/>
              </w:rPr>
            </w:pPr>
          </w:p>
        </w:tc>
        <w:tc>
          <w:tcPr>
            <w:tcW w:w="2906" w:type="dxa"/>
            <w:shd w:val="clear" w:color="auto" w:fill="F2F2F2" w:themeFill="background1" w:themeFillShade="F2"/>
          </w:tcPr>
          <w:p w14:paraId="71FD4183" w14:textId="77777777" w:rsidR="00523887" w:rsidRPr="006809ED" w:rsidRDefault="00523887" w:rsidP="00523887">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as separate PDF entitled ‘</w:t>
            </w:r>
            <w:proofErr w:type="gramStart"/>
            <w:r w:rsidRPr="006809ED">
              <w:rPr>
                <w:rStyle w:val="normaltextrun"/>
                <w:rFonts w:ascii="Calibri" w:eastAsiaTheme="majorEastAsia" w:hAnsi="Calibri" w:cs="Calibri"/>
                <w:sz w:val="20"/>
                <w:szCs w:val="20"/>
              </w:rPr>
              <w:t>Appendix  6</w:t>
            </w:r>
            <w:proofErr w:type="gramEnd"/>
            <w:r w:rsidRPr="006809ED">
              <w:rPr>
                <w:rStyle w:val="normaltextrun"/>
                <w:rFonts w:ascii="Calibri" w:eastAsiaTheme="majorEastAsia" w:hAnsi="Calibri" w:cs="Calibri"/>
                <w:sz w:val="20"/>
                <w:szCs w:val="20"/>
              </w:rPr>
              <w:t xml:space="preserve"> Previous Contracts’</w:t>
            </w:r>
            <w:r w:rsidRPr="006809ED">
              <w:rPr>
                <w:rStyle w:val="eop"/>
                <w:rFonts w:ascii="Calibri" w:eastAsiaTheme="majorEastAsia" w:hAnsi="Calibri" w:cs="Calibri"/>
                <w:sz w:val="20"/>
                <w:szCs w:val="20"/>
              </w:rPr>
              <w:t> </w:t>
            </w:r>
          </w:p>
          <w:p w14:paraId="04E99048" w14:textId="77777777" w:rsidR="00A74AF5" w:rsidRPr="006809ED" w:rsidRDefault="00A74AF5" w:rsidP="00A71F71">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2782" w:type="dxa"/>
            <w:shd w:val="clear" w:color="auto" w:fill="F2F2F2" w:themeFill="background1" w:themeFillShade="F2"/>
          </w:tcPr>
          <w:p w14:paraId="7D366505" w14:textId="77777777" w:rsidR="006B1F67" w:rsidRPr="006809ED" w:rsidRDefault="006B1F67" w:rsidP="006B1F67">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w:t>
            </w:r>
            <w:proofErr w:type="gramStart"/>
            <w:r w:rsidRPr="006809ED">
              <w:rPr>
                <w:rStyle w:val="normaltextrun"/>
                <w:rFonts w:ascii="Calibri" w:eastAsiaTheme="majorEastAsia" w:hAnsi="Calibri" w:cs="Calibri"/>
                <w:sz w:val="20"/>
                <w:szCs w:val="20"/>
              </w:rPr>
              <w:t>Appendix  6</w:t>
            </w:r>
            <w:proofErr w:type="gramEnd"/>
            <w:r w:rsidRPr="006809ED">
              <w:rPr>
                <w:rStyle w:val="normaltextrun"/>
                <w:rFonts w:ascii="Calibri" w:eastAsiaTheme="majorEastAsia" w:hAnsi="Calibri" w:cs="Calibri"/>
                <w:sz w:val="20"/>
                <w:szCs w:val="20"/>
              </w:rPr>
              <w:t xml:space="preserve"> Previous Contracts’</w:t>
            </w:r>
            <w:r w:rsidRPr="006809ED">
              <w:rPr>
                <w:rStyle w:val="eop"/>
                <w:rFonts w:ascii="Calibri" w:eastAsiaTheme="majorEastAsia" w:hAnsi="Calibri" w:cs="Calibri"/>
                <w:sz w:val="20"/>
                <w:szCs w:val="20"/>
              </w:rPr>
              <w:t> </w:t>
            </w:r>
          </w:p>
          <w:p w14:paraId="0F50C94A" w14:textId="77777777" w:rsidR="00A74AF5" w:rsidRPr="006809ED" w:rsidRDefault="00A74AF5" w:rsidP="00434CEA">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1099" w:type="dxa"/>
          </w:tcPr>
          <w:p w14:paraId="2946D907" w14:textId="77777777" w:rsidR="00A74AF5" w:rsidRPr="000E7296" w:rsidRDefault="00A74AF5" w:rsidP="00FC07C0">
            <w:pPr>
              <w:jc w:val="both"/>
              <w:rPr>
                <w:sz w:val="20"/>
                <w:szCs w:val="20"/>
              </w:rPr>
            </w:pPr>
          </w:p>
        </w:tc>
      </w:tr>
      <w:tr w:rsidR="006366FF" w:rsidRPr="000E7296" w14:paraId="50455A11" w14:textId="77777777" w:rsidTr="00F96762">
        <w:tc>
          <w:tcPr>
            <w:tcW w:w="704" w:type="dxa"/>
            <w:shd w:val="clear" w:color="auto" w:fill="D9D9D9" w:themeFill="background1" w:themeFillShade="D9"/>
          </w:tcPr>
          <w:p w14:paraId="50D6B563" w14:textId="6703F0BB" w:rsidR="006366FF" w:rsidRPr="000E7296" w:rsidRDefault="00951193" w:rsidP="00FC07C0">
            <w:pPr>
              <w:jc w:val="both"/>
              <w:rPr>
                <w:sz w:val="20"/>
                <w:szCs w:val="20"/>
              </w:rPr>
            </w:pPr>
            <w:r>
              <w:rPr>
                <w:sz w:val="20"/>
                <w:szCs w:val="20"/>
              </w:rPr>
              <w:t>10</w:t>
            </w:r>
          </w:p>
        </w:tc>
        <w:tc>
          <w:tcPr>
            <w:tcW w:w="2693" w:type="dxa"/>
            <w:shd w:val="clear" w:color="auto" w:fill="F2F2F2" w:themeFill="background1" w:themeFillShade="F2"/>
          </w:tcPr>
          <w:p w14:paraId="066A4379" w14:textId="77777777" w:rsidR="006366FF" w:rsidRPr="006809ED" w:rsidRDefault="006366FF" w:rsidP="006366FF">
            <w:pPr>
              <w:rPr>
                <w:sz w:val="20"/>
                <w:szCs w:val="20"/>
                <w:rtl/>
              </w:rPr>
            </w:pPr>
            <w:r w:rsidRPr="006809ED">
              <w:rPr>
                <w:sz w:val="20"/>
                <w:szCs w:val="20"/>
              </w:rPr>
              <w:t xml:space="preserve">Appendix </w:t>
            </w:r>
            <w:r>
              <w:rPr>
                <w:sz w:val="20"/>
                <w:szCs w:val="20"/>
              </w:rPr>
              <w:t>8</w:t>
            </w:r>
            <w:r w:rsidRPr="006809ED">
              <w:rPr>
                <w:sz w:val="20"/>
                <w:szCs w:val="20"/>
              </w:rPr>
              <w:t xml:space="preserve"> Invitation Tender Statement </w:t>
            </w:r>
          </w:p>
          <w:p w14:paraId="57F982B6" w14:textId="77777777" w:rsidR="006366FF" w:rsidRPr="006809ED" w:rsidRDefault="006366FF" w:rsidP="00A74AF5">
            <w:pPr>
              <w:rPr>
                <w:sz w:val="20"/>
                <w:szCs w:val="20"/>
              </w:rPr>
            </w:pPr>
          </w:p>
        </w:tc>
        <w:tc>
          <w:tcPr>
            <w:tcW w:w="2906" w:type="dxa"/>
            <w:shd w:val="clear" w:color="auto" w:fill="F2F2F2" w:themeFill="background1" w:themeFillShade="F2"/>
          </w:tcPr>
          <w:p w14:paraId="16C7D485" w14:textId="77777777" w:rsidR="00E7269D" w:rsidRPr="006809ED" w:rsidRDefault="00E7269D" w:rsidP="00E7269D">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 xml:space="preserve">Complete, sign, stamp and return as separate PDF entitled ‘Appendix </w:t>
            </w:r>
            <w:r>
              <w:rPr>
                <w:rStyle w:val="normaltextrun"/>
                <w:rFonts w:ascii="Calibri" w:eastAsiaTheme="majorEastAsia" w:hAnsi="Calibri" w:cs="Calibri"/>
                <w:sz w:val="20"/>
                <w:szCs w:val="20"/>
              </w:rPr>
              <w:t>8</w:t>
            </w:r>
            <w:r w:rsidRPr="006809ED">
              <w:rPr>
                <w:rStyle w:val="normaltextrun"/>
                <w:rFonts w:ascii="Calibri" w:eastAsiaTheme="majorEastAsia" w:hAnsi="Calibri" w:cs="Calibri"/>
                <w:sz w:val="20"/>
                <w:szCs w:val="20"/>
              </w:rPr>
              <w:t xml:space="preserve"> ITT </w:t>
            </w:r>
            <w:proofErr w:type="gramStart"/>
            <w:r w:rsidRPr="006809ED">
              <w:rPr>
                <w:rStyle w:val="normaltextrun"/>
                <w:rFonts w:ascii="Calibri" w:eastAsiaTheme="majorEastAsia" w:hAnsi="Calibri" w:cs="Calibri"/>
                <w:sz w:val="20"/>
                <w:szCs w:val="20"/>
              </w:rPr>
              <w:t>Statement’</w:t>
            </w:r>
            <w:proofErr w:type="gramEnd"/>
            <w:r w:rsidRPr="006809ED">
              <w:rPr>
                <w:rStyle w:val="eop"/>
                <w:rFonts w:ascii="Calibri" w:eastAsiaTheme="majorEastAsia" w:hAnsi="Calibri" w:cs="Calibri"/>
                <w:sz w:val="20"/>
                <w:szCs w:val="20"/>
              </w:rPr>
              <w:t> </w:t>
            </w:r>
          </w:p>
          <w:p w14:paraId="1A18619A" w14:textId="77777777" w:rsidR="006366FF" w:rsidRPr="006809ED" w:rsidRDefault="006366FF" w:rsidP="00523887">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2782" w:type="dxa"/>
            <w:shd w:val="clear" w:color="auto" w:fill="F2F2F2" w:themeFill="background1" w:themeFillShade="F2"/>
          </w:tcPr>
          <w:p w14:paraId="56B734D4" w14:textId="77777777" w:rsidR="00673FFF" w:rsidRPr="006809ED" w:rsidRDefault="00673FFF" w:rsidP="00673FFF">
            <w:pPr>
              <w:pStyle w:val="paragraph"/>
              <w:spacing w:before="0" w:beforeAutospacing="0" w:after="0" w:afterAutospacing="0"/>
              <w:textAlignment w:val="baseline"/>
              <w:rPr>
                <w:rFonts w:ascii="Segoe UI" w:hAnsi="Segoe UI" w:cs="Segoe UI"/>
                <w:sz w:val="18"/>
                <w:szCs w:val="18"/>
              </w:rPr>
            </w:pPr>
            <w:r w:rsidRPr="006809ED">
              <w:rPr>
                <w:rStyle w:val="normaltextrun"/>
                <w:rFonts w:ascii="Calibri" w:eastAsiaTheme="majorEastAsia" w:hAnsi="Calibri" w:cs="Calibri"/>
                <w:sz w:val="20"/>
                <w:szCs w:val="20"/>
              </w:rPr>
              <w:t>Complete, sign, stamp and return ‘</w:t>
            </w:r>
            <w:proofErr w:type="gramStart"/>
            <w:r w:rsidRPr="006809ED">
              <w:rPr>
                <w:rStyle w:val="normaltextrun"/>
                <w:rFonts w:ascii="Calibri" w:eastAsiaTheme="majorEastAsia" w:hAnsi="Calibri" w:cs="Calibri"/>
                <w:sz w:val="20"/>
                <w:szCs w:val="20"/>
              </w:rPr>
              <w:t xml:space="preserve">Appendix  </w:t>
            </w:r>
            <w:r>
              <w:rPr>
                <w:rStyle w:val="normaltextrun"/>
                <w:rFonts w:ascii="Calibri" w:eastAsiaTheme="majorEastAsia" w:hAnsi="Calibri" w:cs="Calibri"/>
                <w:sz w:val="20"/>
                <w:szCs w:val="20"/>
              </w:rPr>
              <w:t>8</w:t>
            </w:r>
            <w:proofErr w:type="gramEnd"/>
            <w:r w:rsidRPr="006809ED">
              <w:rPr>
                <w:rStyle w:val="normaltextrun"/>
                <w:rFonts w:ascii="Calibri" w:eastAsiaTheme="majorEastAsia" w:hAnsi="Calibri" w:cs="Calibri"/>
                <w:sz w:val="20"/>
                <w:szCs w:val="20"/>
              </w:rPr>
              <w:t xml:space="preserve"> ITT Statement’</w:t>
            </w:r>
            <w:r w:rsidRPr="006809ED">
              <w:rPr>
                <w:rStyle w:val="eop"/>
                <w:rFonts w:ascii="Calibri" w:eastAsiaTheme="majorEastAsia" w:hAnsi="Calibri" w:cs="Calibri"/>
                <w:sz w:val="20"/>
                <w:szCs w:val="20"/>
              </w:rPr>
              <w:t> </w:t>
            </w:r>
          </w:p>
          <w:p w14:paraId="3465107C" w14:textId="77777777" w:rsidR="006366FF" w:rsidRPr="006809ED" w:rsidRDefault="006366FF" w:rsidP="006B1F67">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1099" w:type="dxa"/>
          </w:tcPr>
          <w:p w14:paraId="24364016" w14:textId="77777777" w:rsidR="006366FF" w:rsidRPr="000E7296" w:rsidRDefault="006366FF" w:rsidP="00FC07C0">
            <w:pPr>
              <w:jc w:val="both"/>
              <w:rPr>
                <w:sz w:val="20"/>
                <w:szCs w:val="20"/>
              </w:rPr>
            </w:pPr>
          </w:p>
        </w:tc>
      </w:tr>
      <w:tr w:rsidR="00C350D7" w:rsidRPr="000E7296" w14:paraId="4C6E810D" w14:textId="77777777" w:rsidTr="00F96762">
        <w:tc>
          <w:tcPr>
            <w:tcW w:w="704" w:type="dxa"/>
            <w:shd w:val="clear" w:color="auto" w:fill="D9D9D9" w:themeFill="background1" w:themeFillShade="D9"/>
          </w:tcPr>
          <w:p w14:paraId="749965A1" w14:textId="4631764F" w:rsidR="00C350D7" w:rsidRPr="000E7296" w:rsidRDefault="00951193" w:rsidP="00FC07C0">
            <w:pPr>
              <w:jc w:val="both"/>
              <w:rPr>
                <w:sz w:val="20"/>
                <w:szCs w:val="20"/>
              </w:rPr>
            </w:pPr>
            <w:r>
              <w:rPr>
                <w:sz w:val="20"/>
                <w:szCs w:val="20"/>
              </w:rPr>
              <w:t>11</w:t>
            </w:r>
          </w:p>
        </w:tc>
        <w:tc>
          <w:tcPr>
            <w:tcW w:w="2693" w:type="dxa"/>
            <w:shd w:val="clear" w:color="auto" w:fill="F2F2F2" w:themeFill="background1" w:themeFillShade="F2"/>
          </w:tcPr>
          <w:p w14:paraId="7DE6DE20" w14:textId="0223D719" w:rsidR="00C350D7" w:rsidRPr="006809ED" w:rsidRDefault="00C350D7" w:rsidP="00C350D7">
            <w:pPr>
              <w:rPr>
                <w:sz w:val="20"/>
                <w:szCs w:val="20"/>
              </w:rPr>
            </w:pPr>
            <w:r w:rsidRPr="006809ED">
              <w:rPr>
                <w:sz w:val="20"/>
                <w:szCs w:val="20"/>
              </w:rPr>
              <w:t xml:space="preserve">Proof of vehicle ownership (vehicle registration license) or proof of lease agreement for all offered </w:t>
            </w:r>
            <w:r w:rsidR="00E46FF9" w:rsidRPr="006809ED">
              <w:rPr>
                <w:sz w:val="20"/>
                <w:szCs w:val="20"/>
              </w:rPr>
              <w:t>vehicles.</w:t>
            </w:r>
          </w:p>
          <w:p w14:paraId="3BDCCCBF" w14:textId="77777777" w:rsidR="00C350D7" w:rsidRPr="006809ED" w:rsidRDefault="00C350D7" w:rsidP="006366FF">
            <w:pPr>
              <w:rPr>
                <w:sz w:val="20"/>
                <w:szCs w:val="20"/>
              </w:rPr>
            </w:pPr>
          </w:p>
        </w:tc>
        <w:tc>
          <w:tcPr>
            <w:tcW w:w="2906" w:type="dxa"/>
            <w:shd w:val="clear" w:color="auto" w:fill="F2F2F2" w:themeFill="background1" w:themeFillShade="F2"/>
          </w:tcPr>
          <w:p w14:paraId="03AC65B7" w14:textId="33FF926E" w:rsidR="00A56B3B" w:rsidRPr="006809ED" w:rsidRDefault="00A56B3B" w:rsidP="00A56B3B">
            <w:pPr>
              <w:rPr>
                <w:sz w:val="20"/>
                <w:szCs w:val="20"/>
                <w:rtl/>
              </w:rPr>
            </w:pPr>
            <w:r w:rsidRPr="006809ED">
              <w:rPr>
                <w:sz w:val="20"/>
                <w:szCs w:val="20"/>
              </w:rPr>
              <w:t xml:space="preserve">Scan and save as ‘Proof of vehicle ownership or lease </w:t>
            </w:r>
            <w:r w:rsidR="00E46FF9" w:rsidRPr="006809ED">
              <w:rPr>
                <w:sz w:val="20"/>
                <w:szCs w:val="20"/>
              </w:rPr>
              <w:t>agreement’.</w:t>
            </w:r>
          </w:p>
          <w:p w14:paraId="20A78D96" w14:textId="77777777" w:rsidR="00C350D7" w:rsidRPr="006809ED" w:rsidRDefault="00C350D7" w:rsidP="00E7269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2782" w:type="dxa"/>
            <w:shd w:val="clear" w:color="auto" w:fill="F2F2F2" w:themeFill="background1" w:themeFillShade="F2"/>
          </w:tcPr>
          <w:p w14:paraId="32347605" w14:textId="77777777" w:rsidR="00F626A1" w:rsidRPr="006809ED" w:rsidRDefault="00F626A1" w:rsidP="00F626A1">
            <w:pPr>
              <w:rPr>
                <w:sz w:val="20"/>
                <w:szCs w:val="20"/>
                <w:rtl/>
              </w:rPr>
            </w:pPr>
            <w:r w:rsidRPr="006809ED">
              <w:rPr>
                <w:sz w:val="20"/>
                <w:szCs w:val="20"/>
              </w:rPr>
              <w:t xml:space="preserve">Sign, stamp and </w:t>
            </w:r>
            <w:proofErr w:type="gramStart"/>
            <w:r w:rsidRPr="006809ED">
              <w:rPr>
                <w:sz w:val="20"/>
                <w:szCs w:val="20"/>
              </w:rPr>
              <w:t>submit</w:t>
            </w:r>
            <w:proofErr w:type="gramEnd"/>
          </w:p>
          <w:p w14:paraId="56EF70EF" w14:textId="77777777" w:rsidR="00C350D7" w:rsidRPr="006809ED" w:rsidRDefault="00C350D7" w:rsidP="00673FFF">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1099" w:type="dxa"/>
          </w:tcPr>
          <w:p w14:paraId="3ACC5891" w14:textId="77777777" w:rsidR="00C350D7" w:rsidRPr="000E7296" w:rsidRDefault="00C350D7" w:rsidP="00FC07C0">
            <w:pPr>
              <w:jc w:val="both"/>
              <w:rPr>
                <w:sz w:val="20"/>
                <w:szCs w:val="20"/>
              </w:rPr>
            </w:pPr>
          </w:p>
        </w:tc>
      </w:tr>
      <w:tr w:rsidR="00DE7E43" w:rsidRPr="000E7296" w14:paraId="3B51749E" w14:textId="77777777" w:rsidTr="00F96762">
        <w:tc>
          <w:tcPr>
            <w:tcW w:w="704" w:type="dxa"/>
            <w:shd w:val="clear" w:color="auto" w:fill="D9D9D9" w:themeFill="background1" w:themeFillShade="D9"/>
          </w:tcPr>
          <w:p w14:paraId="53507F76" w14:textId="5AE6E644" w:rsidR="00DE7E43" w:rsidRPr="000E7296" w:rsidRDefault="00951193" w:rsidP="00FC07C0">
            <w:pPr>
              <w:jc w:val="both"/>
              <w:rPr>
                <w:sz w:val="20"/>
                <w:szCs w:val="20"/>
              </w:rPr>
            </w:pPr>
            <w:r>
              <w:rPr>
                <w:sz w:val="20"/>
                <w:szCs w:val="20"/>
              </w:rPr>
              <w:t>12</w:t>
            </w:r>
          </w:p>
        </w:tc>
        <w:tc>
          <w:tcPr>
            <w:tcW w:w="2693" w:type="dxa"/>
            <w:shd w:val="clear" w:color="auto" w:fill="F2F2F2" w:themeFill="background1" w:themeFillShade="F2"/>
          </w:tcPr>
          <w:p w14:paraId="5236A39D" w14:textId="6EA15037" w:rsidR="00DE7E43" w:rsidRPr="000E7296" w:rsidRDefault="00DE7E43" w:rsidP="00FC07C0">
            <w:pPr>
              <w:jc w:val="both"/>
              <w:rPr>
                <w:sz w:val="20"/>
                <w:szCs w:val="20"/>
              </w:rPr>
            </w:pPr>
            <w:r w:rsidRPr="000E7296">
              <w:rPr>
                <w:sz w:val="20"/>
                <w:szCs w:val="20"/>
              </w:rPr>
              <w:t>GOAL Terms and Conditions (</w:t>
            </w:r>
            <w:r w:rsidR="007B1958">
              <w:rPr>
                <w:sz w:val="20"/>
                <w:szCs w:val="20"/>
              </w:rPr>
              <w:t>Annex</w:t>
            </w:r>
            <w:r w:rsidR="007B1958" w:rsidRPr="000E7296">
              <w:rPr>
                <w:sz w:val="20"/>
                <w:szCs w:val="20"/>
              </w:rPr>
              <w:t xml:space="preserve"> </w:t>
            </w:r>
            <w:r w:rsidR="007B1958">
              <w:rPr>
                <w:sz w:val="20"/>
                <w:szCs w:val="20"/>
              </w:rPr>
              <w:t>1</w:t>
            </w:r>
            <w:r w:rsidRPr="000E7296">
              <w:rPr>
                <w:sz w:val="20"/>
                <w:szCs w:val="20"/>
              </w:rPr>
              <w:t>)</w:t>
            </w:r>
          </w:p>
        </w:tc>
        <w:tc>
          <w:tcPr>
            <w:tcW w:w="2906" w:type="dxa"/>
            <w:shd w:val="clear" w:color="auto" w:fill="F2F2F2" w:themeFill="background1" w:themeFillShade="F2"/>
          </w:tcPr>
          <w:p w14:paraId="152F9E65" w14:textId="3EC5B1E0" w:rsidR="00DE7E43" w:rsidRPr="000E7296" w:rsidRDefault="00DE7E43" w:rsidP="00FC07C0">
            <w:pPr>
              <w:jc w:val="both"/>
              <w:rPr>
                <w:sz w:val="20"/>
                <w:szCs w:val="20"/>
              </w:rPr>
            </w:pPr>
            <w:r w:rsidRPr="000E7296">
              <w:rPr>
                <w:sz w:val="20"/>
                <w:szCs w:val="20"/>
              </w:rPr>
              <w:t>Sign, scan and save as ‘GOAL Terms and Conditions’</w:t>
            </w:r>
          </w:p>
        </w:tc>
        <w:tc>
          <w:tcPr>
            <w:tcW w:w="2782" w:type="dxa"/>
            <w:shd w:val="clear" w:color="auto" w:fill="F2F2F2" w:themeFill="background1" w:themeFillShade="F2"/>
          </w:tcPr>
          <w:p w14:paraId="5EDC52CB" w14:textId="2CD26F78" w:rsidR="00DE7E43" w:rsidRPr="000E7296" w:rsidRDefault="00DE7E43" w:rsidP="00FC07C0">
            <w:pPr>
              <w:jc w:val="both"/>
              <w:rPr>
                <w:sz w:val="20"/>
                <w:szCs w:val="20"/>
              </w:rPr>
            </w:pPr>
            <w:r w:rsidRPr="000E7296">
              <w:rPr>
                <w:sz w:val="20"/>
                <w:szCs w:val="20"/>
              </w:rPr>
              <w:t>Sign, stamp and submit.</w:t>
            </w:r>
          </w:p>
        </w:tc>
        <w:tc>
          <w:tcPr>
            <w:tcW w:w="1099" w:type="dxa"/>
          </w:tcPr>
          <w:p w14:paraId="4561283D" w14:textId="77777777" w:rsidR="00DE7E43" w:rsidRPr="000E7296" w:rsidRDefault="00DE7E43" w:rsidP="00FC07C0">
            <w:pPr>
              <w:jc w:val="both"/>
              <w:rPr>
                <w:sz w:val="20"/>
                <w:szCs w:val="20"/>
              </w:rPr>
            </w:pPr>
          </w:p>
        </w:tc>
      </w:tr>
      <w:tr w:rsidR="00D30895" w:rsidRPr="000E7296" w14:paraId="04B3C4FC" w14:textId="77777777" w:rsidTr="00F96762">
        <w:tc>
          <w:tcPr>
            <w:tcW w:w="704" w:type="dxa"/>
            <w:shd w:val="clear" w:color="auto" w:fill="D9D9D9" w:themeFill="background1" w:themeFillShade="D9"/>
          </w:tcPr>
          <w:p w14:paraId="4AE4872B" w14:textId="2B6B4FC3" w:rsidR="00D30895" w:rsidRPr="000E7296" w:rsidRDefault="00951193" w:rsidP="00D30895">
            <w:pPr>
              <w:jc w:val="both"/>
              <w:rPr>
                <w:sz w:val="20"/>
                <w:szCs w:val="20"/>
              </w:rPr>
            </w:pPr>
            <w:r>
              <w:rPr>
                <w:sz w:val="20"/>
                <w:szCs w:val="20"/>
              </w:rPr>
              <w:t>13</w:t>
            </w:r>
          </w:p>
        </w:tc>
        <w:tc>
          <w:tcPr>
            <w:tcW w:w="2693" w:type="dxa"/>
            <w:shd w:val="clear" w:color="auto" w:fill="F2F2F2" w:themeFill="background1" w:themeFillShade="F2"/>
          </w:tcPr>
          <w:p w14:paraId="3C225D5B" w14:textId="54E42D6B" w:rsidR="00D30895" w:rsidRPr="000E7296" w:rsidRDefault="00D30895" w:rsidP="00D30895">
            <w:pPr>
              <w:jc w:val="both"/>
              <w:rPr>
                <w:sz w:val="20"/>
                <w:szCs w:val="20"/>
              </w:rPr>
            </w:pPr>
            <w:r w:rsidRPr="00CE40EE">
              <w:rPr>
                <w:sz w:val="20"/>
                <w:szCs w:val="20"/>
              </w:rPr>
              <w:t>GOAL Standard Form Framework Agreement</w:t>
            </w:r>
          </w:p>
        </w:tc>
        <w:tc>
          <w:tcPr>
            <w:tcW w:w="2906" w:type="dxa"/>
            <w:shd w:val="clear" w:color="auto" w:fill="F2F2F2" w:themeFill="background1" w:themeFillShade="F2"/>
          </w:tcPr>
          <w:p w14:paraId="0D6432A5" w14:textId="2D55D2A8" w:rsidR="00D30895" w:rsidRPr="000E7296" w:rsidRDefault="00D30895" w:rsidP="00D30895">
            <w:pPr>
              <w:jc w:val="both"/>
              <w:rPr>
                <w:sz w:val="20"/>
                <w:szCs w:val="20"/>
              </w:rPr>
            </w:pPr>
            <w:r w:rsidRPr="000E7296">
              <w:rPr>
                <w:sz w:val="20"/>
                <w:szCs w:val="20"/>
              </w:rPr>
              <w:t xml:space="preserve">Sign, scan and save as ‘GOAL </w:t>
            </w:r>
            <w:r w:rsidRPr="00CE40EE">
              <w:rPr>
                <w:sz w:val="20"/>
                <w:szCs w:val="20"/>
              </w:rPr>
              <w:t>Standard Form Framework Agreement</w:t>
            </w:r>
            <w:r w:rsidRPr="000E7296">
              <w:rPr>
                <w:sz w:val="20"/>
                <w:szCs w:val="20"/>
              </w:rPr>
              <w:t>’</w:t>
            </w:r>
          </w:p>
        </w:tc>
        <w:tc>
          <w:tcPr>
            <w:tcW w:w="2782" w:type="dxa"/>
            <w:shd w:val="clear" w:color="auto" w:fill="F2F2F2" w:themeFill="background1" w:themeFillShade="F2"/>
          </w:tcPr>
          <w:p w14:paraId="57F79B76" w14:textId="6840F592" w:rsidR="00D30895" w:rsidRPr="000E7296" w:rsidRDefault="00D30895" w:rsidP="00D30895">
            <w:pPr>
              <w:jc w:val="both"/>
              <w:rPr>
                <w:sz w:val="20"/>
                <w:szCs w:val="20"/>
              </w:rPr>
            </w:pPr>
            <w:r w:rsidRPr="000E7296">
              <w:rPr>
                <w:sz w:val="20"/>
                <w:szCs w:val="20"/>
              </w:rPr>
              <w:t>Sign, stamp and submit.</w:t>
            </w:r>
          </w:p>
        </w:tc>
        <w:tc>
          <w:tcPr>
            <w:tcW w:w="1099" w:type="dxa"/>
          </w:tcPr>
          <w:p w14:paraId="5113EE8F" w14:textId="77777777" w:rsidR="00D30895" w:rsidRPr="000E7296" w:rsidRDefault="00D30895" w:rsidP="00D30895">
            <w:pPr>
              <w:jc w:val="both"/>
              <w:rPr>
                <w:sz w:val="20"/>
                <w:szCs w:val="20"/>
              </w:rPr>
            </w:pPr>
          </w:p>
        </w:tc>
      </w:tr>
      <w:tr w:rsidR="00DE7E43" w:rsidRPr="000E7296" w14:paraId="46DAFA69" w14:textId="77777777" w:rsidTr="00F96762">
        <w:tc>
          <w:tcPr>
            <w:tcW w:w="704" w:type="dxa"/>
            <w:shd w:val="clear" w:color="auto" w:fill="D9D9D9" w:themeFill="background1" w:themeFillShade="D9"/>
          </w:tcPr>
          <w:p w14:paraId="3EF39DAD" w14:textId="5FC0EDA9" w:rsidR="00DE7E43" w:rsidRPr="004159D3" w:rsidRDefault="00951193" w:rsidP="00FC07C0">
            <w:pPr>
              <w:jc w:val="both"/>
              <w:rPr>
                <w:sz w:val="20"/>
                <w:szCs w:val="20"/>
              </w:rPr>
            </w:pPr>
            <w:r>
              <w:rPr>
                <w:sz w:val="20"/>
                <w:szCs w:val="20"/>
              </w:rPr>
              <w:t>14</w:t>
            </w:r>
          </w:p>
        </w:tc>
        <w:tc>
          <w:tcPr>
            <w:tcW w:w="2693" w:type="dxa"/>
            <w:shd w:val="clear" w:color="auto" w:fill="F2F2F2" w:themeFill="background1" w:themeFillShade="F2"/>
          </w:tcPr>
          <w:p w14:paraId="22F4CC3E" w14:textId="2C98CD53" w:rsidR="00DE7E43" w:rsidRPr="004159D3" w:rsidRDefault="00DE7E43" w:rsidP="00FC07C0">
            <w:pPr>
              <w:jc w:val="both"/>
              <w:rPr>
                <w:sz w:val="20"/>
                <w:szCs w:val="20"/>
              </w:rPr>
            </w:pPr>
            <w:r w:rsidRPr="004159D3">
              <w:rPr>
                <w:sz w:val="20"/>
                <w:szCs w:val="20"/>
              </w:rPr>
              <w:t xml:space="preserve">Two years audited accounts for </w:t>
            </w:r>
            <w:r w:rsidR="005571A9">
              <w:rPr>
                <w:sz w:val="20"/>
                <w:szCs w:val="20"/>
              </w:rPr>
              <w:t>2021</w:t>
            </w:r>
            <w:r w:rsidRPr="004159D3">
              <w:rPr>
                <w:sz w:val="20"/>
                <w:szCs w:val="20"/>
              </w:rPr>
              <w:t xml:space="preserve"> and 20</w:t>
            </w:r>
            <w:r w:rsidR="004F46A8" w:rsidRPr="004159D3">
              <w:rPr>
                <w:sz w:val="20"/>
                <w:szCs w:val="20"/>
              </w:rPr>
              <w:t>2</w:t>
            </w:r>
            <w:r w:rsidR="005571A9">
              <w:rPr>
                <w:sz w:val="20"/>
                <w:szCs w:val="20"/>
              </w:rPr>
              <w:t>2</w:t>
            </w:r>
            <w:r w:rsidRPr="004159D3">
              <w:rPr>
                <w:sz w:val="20"/>
                <w:szCs w:val="20"/>
              </w:rPr>
              <w:t xml:space="preserve">. </w:t>
            </w:r>
          </w:p>
        </w:tc>
        <w:tc>
          <w:tcPr>
            <w:tcW w:w="2906" w:type="dxa"/>
            <w:shd w:val="clear" w:color="auto" w:fill="F2F2F2" w:themeFill="background1" w:themeFillShade="F2"/>
          </w:tcPr>
          <w:p w14:paraId="244C2A8F" w14:textId="0D44C36E" w:rsidR="00DE7E43" w:rsidRPr="004159D3" w:rsidRDefault="00DE7E43" w:rsidP="00FC07C0">
            <w:pPr>
              <w:jc w:val="both"/>
              <w:rPr>
                <w:sz w:val="20"/>
                <w:szCs w:val="20"/>
              </w:rPr>
            </w:pPr>
            <w:r w:rsidRPr="004159D3">
              <w:rPr>
                <w:sz w:val="20"/>
                <w:szCs w:val="20"/>
              </w:rPr>
              <w:t>Attach copies of audited accounts and save as ‘Financial Accounts’</w:t>
            </w:r>
          </w:p>
        </w:tc>
        <w:tc>
          <w:tcPr>
            <w:tcW w:w="2782" w:type="dxa"/>
            <w:shd w:val="clear" w:color="auto" w:fill="F2F2F2" w:themeFill="background1" w:themeFillShade="F2"/>
          </w:tcPr>
          <w:p w14:paraId="19098718" w14:textId="77749389" w:rsidR="00DE7E43" w:rsidRPr="004159D3" w:rsidRDefault="00DE7E43" w:rsidP="00FC07C0">
            <w:pPr>
              <w:jc w:val="both"/>
              <w:rPr>
                <w:sz w:val="20"/>
                <w:szCs w:val="20"/>
              </w:rPr>
            </w:pPr>
            <w:r w:rsidRPr="004159D3">
              <w:rPr>
                <w:sz w:val="20"/>
                <w:szCs w:val="20"/>
              </w:rPr>
              <w:t xml:space="preserve">Submit copies of audited accounts. </w:t>
            </w:r>
          </w:p>
        </w:tc>
        <w:tc>
          <w:tcPr>
            <w:tcW w:w="1099" w:type="dxa"/>
          </w:tcPr>
          <w:p w14:paraId="1D9060B6" w14:textId="77777777" w:rsidR="00DE7E43" w:rsidRPr="00C43BE2" w:rsidRDefault="00DE7E43" w:rsidP="00FC07C0">
            <w:pPr>
              <w:jc w:val="both"/>
              <w:rPr>
                <w:sz w:val="20"/>
                <w:szCs w:val="20"/>
                <w:highlight w:val="yellow"/>
              </w:rPr>
            </w:pPr>
          </w:p>
        </w:tc>
      </w:tr>
      <w:tr w:rsidR="00DE7E43" w:rsidRPr="000E7296" w14:paraId="29768BBE" w14:textId="77777777" w:rsidTr="00F96762">
        <w:tc>
          <w:tcPr>
            <w:tcW w:w="704" w:type="dxa"/>
            <w:shd w:val="clear" w:color="auto" w:fill="D9D9D9" w:themeFill="background1" w:themeFillShade="D9"/>
          </w:tcPr>
          <w:p w14:paraId="59C5753F" w14:textId="24549D1F" w:rsidR="00DE7E43" w:rsidRPr="000E7296" w:rsidRDefault="00951193" w:rsidP="00FC07C0">
            <w:pPr>
              <w:jc w:val="both"/>
              <w:rPr>
                <w:sz w:val="20"/>
                <w:szCs w:val="20"/>
              </w:rPr>
            </w:pPr>
            <w:r>
              <w:rPr>
                <w:sz w:val="20"/>
                <w:szCs w:val="20"/>
              </w:rPr>
              <w:t>15</w:t>
            </w:r>
          </w:p>
        </w:tc>
        <w:tc>
          <w:tcPr>
            <w:tcW w:w="2693" w:type="dxa"/>
            <w:shd w:val="clear" w:color="auto" w:fill="F2F2F2" w:themeFill="background1" w:themeFillShade="F2"/>
          </w:tcPr>
          <w:p w14:paraId="072FC955" w14:textId="0F4D696D" w:rsidR="00DE7E43" w:rsidRPr="000E7296" w:rsidRDefault="00DE7E43" w:rsidP="00FC07C0">
            <w:pPr>
              <w:jc w:val="both"/>
              <w:rPr>
                <w:sz w:val="20"/>
                <w:szCs w:val="20"/>
              </w:rPr>
            </w:pPr>
            <w:r>
              <w:rPr>
                <w:sz w:val="20"/>
                <w:szCs w:val="20"/>
              </w:rPr>
              <w:t>Company Registration Certificate</w:t>
            </w:r>
            <w:r w:rsidR="00BE4D72">
              <w:rPr>
                <w:sz w:val="20"/>
                <w:szCs w:val="20"/>
              </w:rPr>
              <w:t>, tax clearances</w:t>
            </w:r>
          </w:p>
        </w:tc>
        <w:tc>
          <w:tcPr>
            <w:tcW w:w="2906" w:type="dxa"/>
            <w:shd w:val="clear" w:color="auto" w:fill="F2F2F2" w:themeFill="background1" w:themeFillShade="F2"/>
          </w:tcPr>
          <w:p w14:paraId="4F4B7461" w14:textId="725B128F" w:rsidR="00DE7E43" w:rsidRPr="000E7296" w:rsidRDefault="00DE7E43" w:rsidP="00FC07C0">
            <w:pPr>
              <w:jc w:val="both"/>
              <w:rPr>
                <w:sz w:val="20"/>
                <w:szCs w:val="20"/>
              </w:rPr>
            </w:pPr>
            <w:r>
              <w:rPr>
                <w:sz w:val="20"/>
                <w:szCs w:val="20"/>
              </w:rPr>
              <w:t>Scan and save as ‘Com Reg Cert’</w:t>
            </w:r>
          </w:p>
        </w:tc>
        <w:tc>
          <w:tcPr>
            <w:tcW w:w="2782" w:type="dxa"/>
            <w:shd w:val="clear" w:color="auto" w:fill="F2F2F2" w:themeFill="background1" w:themeFillShade="F2"/>
          </w:tcPr>
          <w:p w14:paraId="1CBC976A" w14:textId="036987E3" w:rsidR="00DE7E43" w:rsidRPr="000E7296" w:rsidRDefault="00DE7E43" w:rsidP="00FC07C0">
            <w:pPr>
              <w:jc w:val="both"/>
              <w:rPr>
                <w:sz w:val="20"/>
                <w:szCs w:val="20"/>
              </w:rPr>
            </w:pPr>
            <w:r>
              <w:rPr>
                <w:sz w:val="20"/>
                <w:szCs w:val="20"/>
              </w:rPr>
              <w:t>Copy and submit</w:t>
            </w:r>
          </w:p>
        </w:tc>
        <w:tc>
          <w:tcPr>
            <w:tcW w:w="1099" w:type="dxa"/>
          </w:tcPr>
          <w:p w14:paraId="0A097FBF" w14:textId="77777777" w:rsidR="00DE7E43" w:rsidRPr="000E7296" w:rsidRDefault="00DE7E43" w:rsidP="00FC07C0">
            <w:pPr>
              <w:jc w:val="both"/>
              <w:rPr>
                <w:sz w:val="20"/>
                <w:szCs w:val="20"/>
              </w:rPr>
            </w:pPr>
          </w:p>
        </w:tc>
      </w:tr>
      <w:tr w:rsidR="00DE7E43" w:rsidRPr="000E7296" w14:paraId="33A727CD" w14:textId="77777777" w:rsidTr="00F96762">
        <w:tc>
          <w:tcPr>
            <w:tcW w:w="704" w:type="dxa"/>
            <w:shd w:val="clear" w:color="auto" w:fill="D9D9D9" w:themeFill="background1" w:themeFillShade="D9"/>
          </w:tcPr>
          <w:p w14:paraId="43DBCB32" w14:textId="2DCB053E" w:rsidR="00DE7E43" w:rsidRPr="000E7296" w:rsidRDefault="00951193" w:rsidP="00FC07C0">
            <w:pPr>
              <w:jc w:val="both"/>
              <w:rPr>
                <w:sz w:val="20"/>
                <w:szCs w:val="20"/>
              </w:rPr>
            </w:pPr>
            <w:r>
              <w:rPr>
                <w:sz w:val="20"/>
                <w:szCs w:val="20"/>
              </w:rPr>
              <w:t>16</w:t>
            </w:r>
          </w:p>
        </w:tc>
        <w:tc>
          <w:tcPr>
            <w:tcW w:w="2693" w:type="dxa"/>
            <w:shd w:val="clear" w:color="auto" w:fill="F2F2F2" w:themeFill="background1" w:themeFillShade="F2"/>
          </w:tcPr>
          <w:p w14:paraId="620F0877" w14:textId="38D994BC" w:rsidR="00DE7E43" w:rsidRPr="000735EF" w:rsidRDefault="00DE7E43" w:rsidP="00FC07C0">
            <w:pPr>
              <w:jc w:val="both"/>
              <w:rPr>
                <w:sz w:val="20"/>
                <w:szCs w:val="20"/>
              </w:rPr>
            </w:pPr>
            <w:r w:rsidRPr="000735EF">
              <w:rPr>
                <w:sz w:val="20"/>
                <w:szCs w:val="20"/>
              </w:rPr>
              <w:t>VAT Registration certificate</w:t>
            </w:r>
          </w:p>
        </w:tc>
        <w:tc>
          <w:tcPr>
            <w:tcW w:w="2906" w:type="dxa"/>
            <w:shd w:val="clear" w:color="auto" w:fill="F2F2F2" w:themeFill="background1" w:themeFillShade="F2"/>
          </w:tcPr>
          <w:p w14:paraId="75C4AC1F" w14:textId="3E5E8744" w:rsidR="00DE7E43" w:rsidRPr="000735EF" w:rsidRDefault="00DE7E43" w:rsidP="00FC07C0">
            <w:pPr>
              <w:jc w:val="both"/>
              <w:rPr>
                <w:sz w:val="20"/>
                <w:szCs w:val="20"/>
              </w:rPr>
            </w:pPr>
            <w:r w:rsidRPr="000735EF">
              <w:rPr>
                <w:sz w:val="20"/>
                <w:szCs w:val="20"/>
              </w:rPr>
              <w:t>Scan and save as ‘VAT Cert’</w:t>
            </w:r>
          </w:p>
        </w:tc>
        <w:tc>
          <w:tcPr>
            <w:tcW w:w="2782" w:type="dxa"/>
            <w:shd w:val="clear" w:color="auto" w:fill="F2F2F2" w:themeFill="background1" w:themeFillShade="F2"/>
          </w:tcPr>
          <w:p w14:paraId="150C1AE0" w14:textId="566123E1" w:rsidR="00DE7E43" w:rsidRPr="000735EF" w:rsidRDefault="00DE7E43" w:rsidP="00FC07C0">
            <w:pPr>
              <w:jc w:val="both"/>
              <w:rPr>
                <w:sz w:val="20"/>
                <w:szCs w:val="20"/>
              </w:rPr>
            </w:pPr>
            <w:r w:rsidRPr="000735EF">
              <w:rPr>
                <w:sz w:val="20"/>
                <w:szCs w:val="20"/>
              </w:rPr>
              <w:t>Copy and submit</w:t>
            </w:r>
          </w:p>
        </w:tc>
        <w:tc>
          <w:tcPr>
            <w:tcW w:w="1099" w:type="dxa"/>
          </w:tcPr>
          <w:p w14:paraId="0C6FAF5D" w14:textId="6E85A076" w:rsidR="00DE7E43" w:rsidRPr="000735EF" w:rsidRDefault="005472EE" w:rsidP="00FC07C0">
            <w:pPr>
              <w:jc w:val="both"/>
              <w:rPr>
                <w:b/>
                <w:bCs/>
                <w:sz w:val="20"/>
                <w:szCs w:val="20"/>
              </w:rPr>
            </w:pPr>
            <w:r w:rsidRPr="00F56B53">
              <w:rPr>
                <w:b/>
                <w:bCs/>
                <w:sz w:val="18"/>
                <w:szCs w:val="18"/>
              </w:rPr>
              <w:t>Not required</w:t>
            </w:r>
          </w:p>
        </w:tc>
      </w:tr>
      <w:tr w:rsidR="00DE7E43" w:rsidRPr="000E7296" w14:paraId="58CD0021" w14:textId="77777777" w:rsidTr="00F96762">
        <w:tc>
          <w:tcPr>
            <w:tcW w:w="704" w:type="dxa"/>
            <w:shd w:val="clear" w:color="auto" w:fill="D9D9D9" w:themeFill="background1" w:themeFillShade="D9"/>
          </w:tcPr>
          <w:p w14:paraId="79613FF1" w14:textId="48824AC3" w:rsidR="00DE7E43" w:rsidRPr="000E7296" w:rsidRDefault="00DE7E43" w:rsidP="00FC07C0">
            <w:pPr>
              <w:jc w:val="both"/>
              <w:rPr>
                <w:sz w:val="20"/>
                <w:szCs w:val="20"/>
              </w:rPr>
            </w:pPr>
            <w:r w:rsidRPr="000E7296">
              <w:rPr>
                <w:sz w:val="20"/>
                <w:szCs w:val="20"/>
              </w:rPr>
              <w:t>1</w:t>
            </w:r>
            <w:r w:rsidR="00951193">
              <w:rPr>
                <w:sz w:val="20"/>
                <w:szCs w:val="20"/>
              </w:rPr>
              <w:t>7</w:t>
            </w:r>
          </w:p>
        </w:tc>
        <w:tc>
          <w:tcPr>
            <w:tcW w:w="2693" w:type="dxa"/>
            <w:shd w:val="clear" w:color="auto" w:fill="F2F2F2" w:themeFill="background1" w:themeFillShade="F2"/>
          </w:tcPr>
          <w:p w14:paraId="22DF04F4" w14:textId="01C10CD1" w:rsidR="007A6FDE" w:rsidRPr="000E7296" w:rsidRDefault="00DE7E43" w:rsidP="00FC07C0">
            <w:pPr>
              <w:jc w:val="both"/>
              <w:rPr>
                <w:sz w:val="20"/>
                <w:szCs w:val="20"/>
              </w:rPr>
            </w:pPr>
            <w:r w:rsidRPr="000E7296">
              <w:rPr>
                <w:sz w:val="20"/>
                <w:szCs w:val="20"/>
              </w:rPr>
              <w:t xml:space="preserve">Licence to operate </w:t>
            </w:r>
            <w:r>
              <w:rPr>
                <w:sz w:val="20"/>
                <w:szCs w:val="20"/>
              </w:rPr>
              <w:t xml:space="preserve">as </w:t>
            </w:r>
            <w:r w:rsidRPr="000E7296">
              <w:rPr>
                <w:sz w:val="20"/>
                <w:szCs w:val="20"/>
              </w:rPr>
              <w:t xml:space="preserve">a </w:t>
            </w:r>
            <w:r w:rsidR="002A6991">
              <w:rPr>
                <w:sz w:val="20"/>
                <w:szCs w:val="20"/>
              </w:rPr>
              <w:t>Freight Transportation Service</w:t>
            </w:r>
            <w:r w:rsidRPr="000E7296">
              <w:rPr>
                <w:sz w:val="20"/>
                <w:szCs w:val="20"/>
              </w:rPr>
              <w:t xml:space="preserve"> </w:t>
            </w:r>
            <w:r w:rsidR="007A6FDE" w:rsidRPr="000E7296">
              <w:rPr>
                <w:sz w:val="20"/>
                <w:szCs w:val="20"/>
              </w:rPr>
              <w:t>company</w:t>
            </w:r>
            <w:r w:rsidR="00F2584E">
              <w:rPr>
                <w:sz w:val="20"/>
                <w:szCs w:val="20"/>
              </w:rPr>
              <w:t xml:space="preserve">, </w:t>
            </w:r>
            <w:r w:rsidR="007A6FDE">
              <w:rPr>
                <w:sz w:val="20"/>
                <w:szCs w:val="20"/>
              </w:rPr>
              <w:t xml:space="preserve">TIN certificate </w:t>
            </w:r>
          </w:p>
        </w:tc>
        <w:tc>
          <w:tcPr>
            <w:tcW w:w="2906" w:type="dxa"/>
            <w:shd w:val="clear" w:color="auto" w:fill="F2F2F2" w:themeFill="background1" w:themeFillShade="F2"/>
          </w:tcPr>
          <w:p w14:paraId="60CDB69E" w14:textId="1225F576" w:rsidR="00DE7E43" w:rsidRPr="000E7296" w:rsidRDefault="00DE7E43" w:rsidP="00FC07C0">
            <w:pPr>
              <w:jc w:val="both"/>
              <w:rPr>
                <w:sz w:val="20"/>
                <w:szCs w:val="20"/>
              </w:rPr>
            </w:pPr>
            <w:r>
              <w:rPr>
                <w:sz w:val="20"/>
                <w:szCs w:val="20"/>
              </w:rPr>
              <w:t>Scan and save as ‘Trade Licence’</w:t>
            </w:r>
          </w:p>
        </w:tc>
        <w:tc>
          <w:tcPr>
            <w:tcW w:w="2782" w:type="dxa"/>
            <w:shd w:val="clear" w:color="auto" w:fill="F2F2F2" w:themeFill="background1" w:themeFillShade="F2"/>
          </w:tcPr>
          <w:p w14:paraId="4EE3AB28" w14:textId="0A57E1E2" w:rsidR="00DE7E43" w:rsidRPr="000E7296" w:rsidRDefault="00DE7E43" w:rsidP="00FC07C0">
            <w:pPr>
              <w:jc w:val="both"/>
              <w:rPr>
                <w:sz w:val="20"/>
                <w:szCs w:val="20"/>
              </w:rPr>
            </w:pPr>
            <w:r w:rsidRPr="00487F04">
              <w:rPr>
                <w:sz w:val="20"/>
                <w:szCs w:val="20"/>
              </w:rPr>
              <w:t>Copy and submit</w:t>
            </w:r>
          </w:p>
        </w:tc>
        <w:tc>
          <w:tcPr>
            <w:tcW w:w="1099" w:type="dxa"/>
          </w:tcPr>
          <w:p w14:paraId="0F29FC9E" w14:textId="77777777" w:rsidR="00DE7E43" w:rsidRPr="000E7296" w:rsidRDefault="00DE7E43" w:rsidP="00FC07C0">
            <w:pPr>
              <w:jc w:val="both"/>
              <w:rPr>
                <w:sz w:val="20"/>
                <w:szCs w:val="20"/>
              </w:rPr>
            </w:pPr>
          </w:p>
        </w:tc>
      </w:tr>
      <w:tr w:rsidR="00827AB7" w:rsidRPr="000E7296" w14:paraId="05BC564F" w14:textId="77777777" w:rsidTr="00F96762">
        <w:tc>
          <w:tcPr>
            <w:tcW w:w="704" w:type="dxa"/>
            <w:shd w:val="clear" w:color="auto" w:fill="D9D9D9" w:themeFill="background1" w:themeFillShade="D9"/>
          </w:tcPr>
          <w:p w14:paraId="5B597666" w14:textId="44DCF94A" w:rsidR="00827AB7" w:rsidRPr="000735EF" w:rsidRDefault="00827AB7" w:rsidP="00827AB7">
            <w:pPr>
              <w:jc w:val="both"/>
              <w:rPr>
                <w:sz w:val="20"/>
                <w:szCs w:val="20"/>
              </w:rPr>
            </w:pPr>
            <w:r w:rsidRPr="000735EF">
              <w:rPr>
                <w:sz w:val="20"/>
                <w:szCs w:val="20"/>
              </w:rPr>
              <w:t>1</w:t>
            </w:r>
            <w:r w:rsidR="00951193">
              <w:rPr>
                <w:sz w:val="20"/>
                <w:szCs w:val="20"/>
              </w:rPr>
              <w:t>8</w:t>
            </w:r>
          </w:p>
        </w:tc>
        <w:tc>
          <w:tcPr>
            <w:tcW w:w="2693" w:type="dxa"/>
            <w:shd w:val="clear" w:color="auto" w:fill="F2F2F2" w:themeFill="background1" w:themeFillShade="F2"/>
          </w:tcPr>
          <w:p w14:paraId="12200D09" w14:textId="6A542A05" w:rsidR="00827AB7" w:rsidRPr="000735EF" w:rsidRDefault="00963D04" w:rsidP="00827AB7">
            <w:pPr>
              <w:jc w:val="both"/>
              <w:rPr>
                <w:sz w:val="20"/>
                <w:szCs w:val="20"/>
              </w:rPr>
            </w:pPr>
            <w:r>
              <w:rPr>
                <w:sz w:val="20"/>
                <w:szCs w:val="20"/>
              </w:rPr>
              <w:t xml:space="preserve">Financial Standing of the company – bank statement for the last six months </w:t>
            </w:r>
            <w:r w:rsidRPr="00F56B53">
              <w:rPr>
                <w:rFonts w:cs="Arial"/>
              </w:rPr>
              <w:t>(Nov-Dec 2022, Jan-April 2023)</w:t>
            </w:r>
          </w:p>
        </w:tc>
        <w:tc>
          <w:tcPr>
            <w:tcW w:w="2906" w:type="dxa"/>
            <w:shd w:val="clear" w:color="auto" w:fill="F2F2F2" w:themeFill="background1" w:themeFillShade="F2"/>
          </w:tcPr>
          <w:p w14:paraId="72A0CDE9" w14:textId="4B25F018" w:rsidR="00827AB7" w:rsidRPr="000735EF" w:rsidRDefault="00827AB7" w:rsidP="00827AB7">
            <w:pPr>
              <w:jc w:val="both"/>
              <w:rPr>
                <w:sz w:val="20"/>
                <w:szCs w:val="20"/>
              </w:rPr>
            </w:pPr>
            <w:r w:rsidRPr="000735EF">
              <w:rPr>
                <w:sz w:val="20"/>
                <w:szCs w:val="20"/>
              </w:rPr>
              <w:t>Scan and save as ‘</w:t>
            </w:r>
            <w:r w:rsidR="00963D04">
              <w:rPr>
                <w:sz w:val="20"/>
                <w:szCs w:val="20"/>
              </w:rPr>
              <w:t>Financial Standing of the company’</w:t>
            </w:r>
          </w:p>
        </w:tc>
        <w:tc>
          <w:tcPr>
            <w:tcW w:w="2782" w:type="dxa"/>
            <w:shd w:val="clear" w:color="auto" w:fill="F2F2F2" w:themeFill="background1" w:themeFillShade="F2"/>
          </w:tcPr>
          <w:p w14:paraId="1E0853F7" w14:textId="48A1DD45" w:rsidR="00827AB7" w:rsidRPr="000735EF" w:rsidRDefault="00827AB7" w:rsidP="00827AB7">
            <w:pPr>
              <w:jc w:val="both"/>
              <w:rPr>
                <w:sz w:val="20"/>
                <w:szCs w:val="20"/>
              </w:rPr>
            </w:pPr>
            <w:r w:rsidRPr="000735EF">
              <w:rPr>
                <w:sz w:val="20"/>
                <w:szCs w:val="20"/>
              </w:rPr>
              <w:t>Copy and submit</w:t>
            </w:r>
          </w:p>
        </w:tc>
        <w:tc>
          <w:tcPr>
            <w:tcW w:w="1099" w:type="dxa"/>
          </w:tcPr>
          <w:p w14:paraId="4089E8FF" w14:textId="39DCFF66" w:rsidR="00827AB7" w:rsidRPr="000E7296" w:rsidRDefault="00827AB7" w:rsidP="00827AB7">
            <w:pPr>
              <w:jc w:val="both"/>
              <w:rPr>
                <w:sz w:val="20"/>
                <w:szCs w:val="20"/>
              </w:rPr>
            </w:pPr>
          </w:p>
        </w:tc>
      </w:tr>
      <w:tr w:rsidR="00827AB7" w:rsidRPr="000E7296" w14:paraId="788111D0" w14:textId="77777777" w:rsidTr="00F96762">
        <w:tc>
          <w:tcPr>
            <w:tcW w:w="704" w:type="dxa"/>
            <w:shd w:val="clear" w:color="auto" w:fill="D9D9D9" w:themeFill="background1" w:themeFillShade="D9"/>
          </w:tcPr>
          <w:p w14:paraId="4B8ADDCF" w14:textId="6C91E99C" w:rsidR="00827AB7" w:rsidRPr="000E7296" w:rsidRDefault="00827AB7" w:rsidP="00827AB7">
            <w:pPr>
              <w:jc w:val="both"/>
              <w:rPr>
                <w:sz w:val="20"/>
                <w:szCs w:val="20"/>
              </w:rPr>
            </w:pPr>
            <w:r w:rsidRPr="000E7296">
              <w:rPr>
                <w:sz w:val="20"/>
                <w:szCs w:val="20"/>
              </w:rPr>
              <w:t>1</w:t>
            </w:r>
            <w:r w:rsidR="00951193">
              <w:rPr>
                <w:sz w:val="20"/>
                <w:szCs w:val="20"/>
              </w:rPr>
              <w:t>9</w:t>
            </w:r>
          </w:p>
        </w:tc>
        <w:tc>
          <w:tcPr>
            <w:tcW w:w="2693" w:type="dxa"/>
            <w:shd w:val="clear" w:color="auto" w:fill="F2F2F2" w:themeFill="background1" w:themeFillShade="F2"/>
          </w:tcPr>
          <w:p w14:paraId="296C36A7" w14:textId="3D7423EE" w:rsidR="00827AB7" w:rsidRPr="000E7296" w:rsidRDefault="00827AB7" w:rsidP="00827AB7">
            <w:pPr>
              <w:jc w:val="both"/>
              <w:rPr>
                <w:sz w:val="20"/>
                <w:szCs w:val="20"/>
              </w:rPr>
            </w:pPr>
            <w:r w:rsidRPr="006A7EE9">
              <w:rPr>
                <w:sz w:val="20"/>
                <w:szCs w:val="20"/>
              </w:rPr>
              <w:t xml:space="preserve">Letters of recommendation from at least </w:t>
            </w:r>
            <w:r w:rsidR="00EE2813">
              <w:rPr>
                <w:sz w:val="20"/>
                <w:szCs w:val="20"/>
              </w:rPr>
              <w:t>Three</w:t>
            </w:r>
            <w:r w:rsidRPr="006A7EE9">
              <w:rPr>
                <w:sz w:val="20"/>
                <w:szCs w:val="20"/>
              </w:rPr>
              <w:t xml:space="preserve"> INGOs or corporates who have been previous clients</w:t>
            </w:r>
          </w:p>
        </w:tc>
        <w:tc>
          <w:tcPr>
            <w:tcW w:w="2906" w:type="dxa"/>
            <w:shd w:val="clear" w:color="auto" w:fill="F2F2F2" w:themeFill="background1" w:themeFillShade="F2"/>
          </w:tcPr>
          <w:p w14:paraId="37796016" w14:textId="77777777" w:rsidR="00827AB7" w:rsidRPr="000E7296" w:rsidRDefault="00827AB7" w:rsidP="00827AB7">
            <w:pPr>
              <w:jc w:val="both"/>
              <w:rPr>
                <w:sz w:val="20"/>
                <w:szCs w:val="20"/>
              </w:rPr>
            </w:pPr>
            <w:r w:rsidRPr="000E7296">
              <w:rPr>
                <w:sz w:val="20"/>
                <w:szCs w:val="20"/>
              </w:rPr>
              <w:t>Attach copies of letters of recommendation and save as “Letters of recommendation”</w:t>
            </w:r>
          </w:p>
        </w:tc>
        <w:tc>
          <w:tcPr>
            <w:tcW w:w="2782" w:type="dxa"/>
            <w:shd w:val="clear" w:color="auto" w:fill="F2F2F2" w:themeFill="background1" w:themeFillShade="F2"/>
          </w:tcPr>
          <w:p w14:paraId="46680768" w14:textId="77777777" w:rsidR="00827AB7" w:rsidRPr="000E7296" w:rsidRDefault="00827AB7" w:rsidP="00827AB7">
            <w:pPr>
              <w:jc w:val="both"/>
              <w:rPr>
                <w:sz w:val="20"/>
                <w:szCs w:val="20"/>
              </w:rPr>
            </w:pPr>
            <w:r w:rsidRPr="000E7296">
              <w:rPr>
                <w:sz w:val="20"/>
                <w:szCs w:val="20"/>
              </w:rPr>
              <w:t>Submit copies of letters of recommendation</w:t>
            </w:r>
          </w:p>
        </w:tc>
        <w:tc>
          <w:tcPr>
            <w:tcW w:w="1099" w:type="dxa"/>
          </w:tcPr>
          <w:p w14:paraId="1FF0EB56" w14:textId="77777777" w:rsidR="00827AB7" w:rsidRPr="000E7296" w:rsidRDefault="00827AB7" w:rsidP="00827AB7">
            <w:pPr>
              <w:jc w:val="both"/>
              <w:rPr>
                <w:sz w:val="20"/>
                <w:szCs w:val="20"/>
              </w:rPr>
            </w:pPr>
          </w:p>
        </w:tc>
      </w:tr>
      <w:tr w:rsidR="00827AB7" w:rsidRPr="000E7296" w14:paraId="7F9477F8" w14:textId="77777777" w:rsidTr="00F96762">
        <w:tc>
          <w:tcPr>
            <w:tcW w:w="704" w:type="dxa"/>
            <w:shd w:val="clear" w:color="auto" w:fill="D9D9D9" w:themeFill="background1" w:themeFillShade="D9"/>
          </w:tcPr>
          <w:p w14:paraId="3FF21705" w14:textId="45C821C4" w:rsidR="00827AB7" w:rsidRPr="000E7296" w:rsidRDefault="00951193" w:rsidP="00827AB7">
            <w:pPr>
              <w:jc w:val="both"/>
              <w:rPr>
                <w:sz w:val="20"/>
                <w:szCs w:val="20"/>
              </w:rPr>
            </w:pPr>
            <w:r>
              <w:rPr>
                <w:sz w:val="20"/>
                <w:szCs w:val="20"/>
              </w:rPr>
              <w:t>20</w:t>
            </w:r>
          </w:p>
        </w:tc>
        <w:tc>
          <w:tcPr>
            <w:tcW w:w="2693" w:type="dxa"/>
            <w:shd w:val="clear" w:color="auto" w:fill="F2F2F2" w:themeFill="background1" w:themeFillShade="F2"/>
          </w:tcPr>
          <w:p w14:paraId="456A0451" w14:textId="2E16C701" w:rsidR="00827AB7" w:rsidRPr="006A7EE9" w:rsidRDefault="00827AB7" w:rsidP="00827AB7">
            <w:pPr>
              <w:rPr>
                <w:sz w:val="20"/>
                <w:szCs w:val="20"/>
              </w:rPr>
            </w:pPr>
            <w:r>
              <w:rPr>
                <w:sz w:val="20"/>
                <w:szCs w:val="20"/>
              </w:rPr>
              <w:t>S</w:t>
            </w:r>
            <w:r w:rsidRPr="00B86FF4">
              <w:rPr>
                <w:sz w:val="20"/>
                <w:szCs w:val="20"/>
              </w:rPr>
              <w:t xml:space="preserve">ix months copy of payroll </w:t>
            </w:r>
            <w:r w:rsidR="00EE2813">
              <w:rPr>
                <w:sz w:val="20"/>
                <w:szCs w:val="20"/>
              </w:rPr>
              <w:t xml:space="preserve">for owned licensed </w:t>
            </w:r>
            <w:r w:rsidR="00391C8A">
              <w:rPr>
                <w:sz w:val="20"/>
                <w:szCs w:val="20"/>
              </w:rPr>
              <w:t xml:space="preserve">Freight Transportations Truck </w:t>
            </w:r>
            <w:r w:rsidR="00EE2813">
              <w:rPr>
                <w:sz w:val="20"/>
                <w:szCs w:val="20"/>
              </w:rPr>
              <w:t xml:space="preserve">drivers </w:t>
            </w:r>
            <w:r w:rsidRPr="00B86FF4">
              <w:rPr>
                <w:sz w:val="20"/>
                <w:szCs w:val="20"/>
              </w:rPr>
              <w:t>(</w:t>
            </w:r>
            <w:r w:rsidR="00C15DC6">
              <w:rPr>
                <w:sz w:val="20"/>
                <w:szCs w:val="20"/>
              </w:rPr>
              <w:t xml:space="preserve">Nov-Dec 2022, </w:t>
            </w:r>
            <w:r w:rsidR="00EE2813">
              <w:rPr>
                <w:sz w:val="20"/>
                <w:szCs w:val="20"/>
              </w:rPr>
              <w:t>Jan</w:t>
            </w:r>
            <w:r w:rsidR="00C15DC6">
              <w:rPr>
                <w:sz w:val="20"/>
                <w:szCs w:val="20"/>
              </w:rPr>
              <w:t xml:space="preserve"> to April 2023</w:t>
            </w:r>
            <w:r w:rsidR="00EE2813">
              <w:rPr>
                <w:sz w:val="20"/>
                <w:szCs w:val="20"/>
              </w:rPr>
              <w:t>)</w:t>
            </w:r>
          </w:p>
        </w:tc>
        <w:tc>
          <w:tcPr>
            <w:tcW w:w="2906" w:type="dxa"/>
            <w:shd w:val="clear" w:color="auto" w:fill="F2F2F2" w:themeFill="background1" w:themeFillShade="F2"/>
          </w:tcPr>
          <w:p w14:paraId="38C37678" w14:textId="7385176C" w:rsidR="00827AB7" w:rsidRDefault="00827AB7" w:rsidP="00827AB7">
            <w:pPr>
              <w:rPr>
                <w:sz w:val="20"/>
                <w:szCs w:val="20"/>
              </w:rPr>
            </w:pPr>
            <w:r w:rsidRPr="00B86FF4">
              <w:rPr>
                <w:sz w:val="20"/>
                <w:szCs w:val="20"/>
              </w:rPr>
              <w:t>Attach six months cop</w:t>
            </w:r>
            <w:r>
              <w:rPr>
                <w:sz w:val="20"/>
                <w:szCs w:val="20"/>
              </w:rPr>
              <w:t>ies</w:t>
            </w:r>
            <w:r w:rsidRPr="00B86FF4">
              <w:rPr>
                <w:sz w:val="20"/>
                <w:szCs w:val="20"/>
              </w:rPr>
              <w:t xml:space="preserve"> of payroll </w:t>
            </w:r>
            <w:r w:rsidR="00EE2813">
              <w:rPr>
                <w:sz w:val="20"/>
                <w:szCs w:val="20"/>
              </w:rPr>
              <w:t xml:space="preserve">for owned licensed drivers </w:t>
            </w:r>
            <w:r w:rsidR="00F20343" w:rsidRPr="00B86FF4">
              <w:rPr>
                <w:sz w:val="20"/>
                <w:szCs w:val="20"/>
              </w:rPr>
              <w:t>(</w:t>
            </w:r>
            <w:r w:rsidR="00F20343">
              <w:rPr>
                <w:sz w:val="20"/>
                <w:szCs w:val="20"/>
              </w:rPr>
              <w:t xml:space="preserve">Nov-Dec 2022, Jan to April 2023) </w:t>
            </w:r>
            <w:r>
              <w:rPr>
                <w:sz w:val="20"/>
                <w:szCs w:val="20"/>
              </w:rPr>
              <w:t xml:space="preserve">and save as </w:t>
            </w:r>
          </w:p>
          <w:p w14:paraId="7328539F" w14:textId="6D1CF5CB" w:rsidR="00827AB7" w:rsidRDefault="00827AB7" w:rsidP="00827AB7">
            <w:pPr>
              <w:rPr>
                <w:sz w:val="20"/>
                <w:szCs w:val="20"/>
              </w:rPr>
            </w:pPr>
          </w:p>
          <w:p w14:paraId="0B0E507B" w14:textId="57F81851" w:rsidR="00827AB7" w:rsidRDefault="00827AB7" w:rsidP="00827AB7">
            <w:pPr>
              <w:rPr>
                <w:sz w:val="20"/>
                <w:szCs w:val="20"/>
              </w:rPr>
            </w:pPr>
            <w:r>
              <w:rPr>
                <w:sz w:val="20"/>
                <w:szCs w:val="20"/>
              </w:rPr>
              <w:t>“Six months Payrolls”</w:t>
            </w:r>
          </w:p>
          <w:p w14:paraId="0F3467AD" w14:textId="77777777" w:rsidR="00827AB7" w:rsidRPr="000E7296" w:rsidRDefault="00827AB7" w:rsidP="00827AB7">
            <w:pPr>
              <w:rPr>
                <w:sz w:val="20"/>
                <w:szCs w:val="20"/>
              </w:rPr>
            </w:pPr>
          </w:p>
        </w:tc>
        <w:tc>
          <w:tcPr>
            <w:tcW w:w="2782" w:type="dxa"/>
            <w:shd w:val="clear" w:color="auto" w:fill="F2F2F2" w:themeFill="background1" w:themeFillShade="F2"/>
          </w:tcPr>
          <w:p w14:paraId="687A1FED" w14:textId="2C44AF2F" w:rsidR="00827AB7" w:rsidRPr="000E7296" w:rsidRDefault="00827AB7" w:rsidP="00827AB7">
            <w:pPr>
              <w:jc w:val="both"/>
              <w:rPr>
                <w:sz w:val="20"/>
                <w:szCs w:val="20"/>
              </w:rPr>
            </w:pPr>
            <w:r>
              <w:rPr>
                <w:sz w:val="20"/>
                <w:szCs w:val="20"/>
              </w:rPr>
              <w:t xml:space="preserve">Submit </w:t>
            </w:r>
            <w:r w:rsidRPr="00B86FF4">
              <w:rPr>
                <w:sz w:val="20"/>
                <w:szCs w:val="20"/>
              </w:rPr>
              <w:t>payroll</w:t>
            </w:r>
            <w:r>
              <w:rPr>
                <w:sz w:val="20"/>
                <w:szCs w:val="20"/>
              </w:rPr>
              <w:t xml:space="preserve">. </w:t>
            </w:r>
          </w:p>
        </w:tc>
        <w:tc>
          <w:tcPr>
            <w:tcW w:w="1099" w:type="dxa"/>
          </w:tcPr>
          <w:p w14:paraId="3027BD43" w14:textId="77777777" w:rsidR="00827AB7" w:rsidRPr="000E7296" w:rsidRDefault="00827AB7" w:rsidP="00827AB7">
            <w:pPr>
              <w:jc w:val="both"/>
              <w:rPr>
                <w:sz w:val="20"/>
                <w:szCs w:val="20"/>
              </w:rPr>
            </w:pPr>
          </w:p>
        </w:tc>
      </w:tr>
    </w:tbl>
    <w:p w14:paraId="7F250323" w14:textId="77777777" w:rsidR="00440281" w:rsidRDefault="00440281" w:rsidP="00FC07C0">
      <w:pPr>
        <w:jc w:val="both"/>
      </w:pPr>
    </w:p>
    <w:p w14:paraId="2A99E143" w14:textId="77777777" w:rsidR="00951193" w:rsidRDefault="00951193" w:rsidP="00FC07C0">
      <w:pPr>
        <w:jc w:val="both"/>
      </w:pPr>
    </w:p>
    <w:p w14:paraId="77022497" w14:textId="77777777" w:rsidR="00951193" w:rsidRDefault="00951193" w:rsidP="00FC07C0">
      <w:pPr>
        <w:jc w:val="both"/>
      </w:pPr>
    </w:p>
    <w:p w14:paraId="78E5E7C7" w14:textId="1044FE3B" w:rsidR="003D0E8D" w:rsidRDefault="003D0E8D" w:rsidP="00B7079E">
      <w:pPr>
        <w:pStyle w:val="Heading1"/>
        <w:keepNext w:val="0"/>
        <w:jc w:val="both"/>
        <w:rPr>
          <w:rFonts w:ascii="Calibri" w:hAnsi="Calibri" w:cs="Calibri"/>
          <w:color w:val="000000"/>
        </w:rPr>
      </w:pPr>
      <w:r w:rsidRPr="00B7079E">
        <w:t>Appendices</w:t>
      </w:r>
      <w:r>
        <w:rPr>
          <w:rStyle w:val="normaltextrun"/>
          <w:rFonts w:ascii="Calibri" w:hAnsi="Calibri" w:cs="Calibri"/>
          <w:color w:val="000000"/>
        </w:rPr>
        <w:t xml:space="preserve"> &amp; Annexes </w:t>
      </w:r>
      <w:r>
        <w:rPr>
          <w:rStyle w:val="normaltextrun"/>
          <w:rFonts w:ascii="Calibri" w:hAnsi="Calibri" w:cs="Calibri"/>
          <w:color w:val="000000"/>
          <w:lang w:val="en-US"/>
        </w:rPr>
        <w:t> </w:t>
      </w:r>
      <w:r>
        <w:rPr>
          <w:rStyle w:val="eop"/>
          <w:rFonts w:ascii="Calibri" w:hAnsi="Calibri" w:cs="Calibri"/>
          <w:color w:val="000000"/>
        </w:rPr>
        <w:t> </w:t>
      </w:r>
    </w:p>
    <w:p w14:paraId="26F9BB19" w14:textId="77777777" w:rsidR="003D0E8D" w:rsidRDefault="003D0E8D" w:rsidP="003D0E8D">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p>
    <w:p w14:paraId="558B8705"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Appendix 1 – Company Details</w:t>
      </w:r>
      <w:r>
        <w:rPr>
          <w:rStyle w:val="eop"/>
          <w:rFonts w:ascii="Calibri" w:eastAsiaTheme="majorEastAsia" w:hAnsi="Calibri" w:cs="Calibri"/>
          <w:color w:val="000000"/>
          <w:sz w:val="28"/>
          <w:szCs w:val="28"/>
        </w:rPr>
        <w:t> </w:t>
      </w:r>
    </w:p>
    <w:p w14:paraId="5E8EC238" w14:textId="77777777" w:rsidR="004B6ED8" w:rsidRDefault="004B6ED8" w:rsidP="003D0E8D">
      <w:pPr>
        <w:pStyle w:val="paragraph"/>
        <w:spacing w:before="0" w:beforeAutospacing="0" w:after="0" w:afterAutospacing="0"/>
        <w:textAlignment w:val="baseline"/>
        <w:rPr>
          <w:rFonts w:ascii="Segoe UI" w:hAnsi="Segoe UI" w:cs="Segoe UI"/>
          <w:sz w:val="18"/>
          <w:szCs w:val="18"/>
        </w:rPr>
      </w:pPr>
    </w:p>
    <w:p w14:paraId="5D828A7B"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Appendix 2 - Declaration Re Personal and Legal Circumstances</w:t>
      </w:r>
      <w:r>
        <w:rPr>
          <w:rStyle w:val="eop"/>
          <w:rFonts w:ascii="Calibri" w:eastAsiaTheme="majorEastAsia" w:hAnsi="Calibri" w:cs="Calibri"/>
          <w:color w:val="000000"/>
          <w:sz w:val="28"/>
          <w:szCs w:val="28"/>
        </w:rPr>
        <w:t> </w:t>
      </w:r>
    </w:p>
    <w:p w14:paraId="073ECB1E" w14:textId="77777777" w:rsidR="004B6ED8" w:rsidRDefault="004B6ED8" w:rsidP="003D0E8D">
      <w:pPr>
        <w:pStyle w:val="paragraph"/>
        <w:spacing w:before="0" w:beforeAutospacing="0" w:after="0" w:afterAutospacing="0"/>
        <w:textAlignment w:val="baseline"/>
        <w:rPr>
          <w:rFonts w:ascii="Segoe UI" w:hAnsi="Segoe UI" w:cs="Segoe UI"/>
          <w:sz w:val="18"/>
          <w:szCs w:val="18"/>
          <w:rtl/>
        </w:rPr>
      </w:pPr>
    </w:p>
    <w:p w14:paraId="5EE421F1"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Appendix 3 – Self Declaration of Finance and Tax</w:t>
      </w:r>
      <w:r>
        <w:rPr>
          <w:rStyle w:val="eop"/>
          <w:rFonts w:ascii="Calibri" w:eastAsiaTheme="majorEastAsia" w:hAnsi="Calibri" w:cs="Calibri"/>
          <w:color w:val="000000"/>
          <w:sz w:val="28"/>
          <w:szCs w:val="28"/>
        </w:rPr>
        <w:t> </w:t>
      </w:r>
    </w:p>
    <w:p w14:paraId="40120E77" w14:textId="77777777" w:rsidR="004B6ED8" w:rsidRDefault="004B6ED8" w:rsidP="003D0E8D">
      <w:pPr>
        <w:pStyle w:val="paragraph"/>
        <w:spacing w:before="0" w:beforeAutospacing="0" w:after="0" w:afterAutospacing="0"/>
        <w:textAlignment w:val="baseline"/>
        <w:rPr>
          <w:rFonts w:ascii="Segoe UI" w:hAnsi="Segoe UI" w:cs="Segoe UI"/>
          <w:sz w:val="18"/>
          <w:szCs w:val="18"/>
          <w:rtl/>
        </w:rPr>
      </w:pPr>
    </w:p>
    <w:p w14:paraId="4D88EC4F" w14:textId="3D8F3F0C" w:rsidR="003D0E8D" w:rsidRDefault="003D0E8D" w:rsidP="003D0E8D">
      <w:pPr>
        <w:pStyle w:val="paragraph"/>
        <w:spacing w:before="0" w:beforeAutospacing="0" w:after="0" w:afterAutospacing="0"/>
        <w:textAlignment w:val="baseline"/>
        <w:rPr>
          <w:rFonts w:ascii="Segoe UI" w:hAnsi="Segoe UI" w:cs="Segoe UI"/>
          <w:sz w:val="18"/>
          <w:szCs w:val="18"/>
          <w:rtl/>
        </w:rPr>
      </w:pPr>
      <w:r>
        <w:rPr>
          <w:rStyle w:val="normaltextrun"/>
          <w:rFonts w:ascii="Calibri" w:eastAsiaTheme="majorEastAsia" w:hAnsi="Calibri" w:cs="Calibri"/>
          <w:b/>
          <w:bCs/>
          <w:color w:val="000000"/>
          <w:sz w:val="28"/>
          <w:szCs w:val="28"/>
        </w:rPr>
        <w:t xml:space="preserve">Appendix 4 – Technical Offer: Vehicle and Driver details including document comments and Environmental </w:t>
      </w:r>
      <w:r w:rsidR="00E46FF9">
        <w:rPr>
          <w:rStyle w:val="normaltextrun"/>
          <w:rFonts w:ascii="Calibri" w:eastAsiaTheme="majorEastAsia" w:hAnsi="Calibri" w:cs="Calibri"/>
          <w:b/>
          <w:bCs/>
          <w:color w:val="000000"/>
          <w:sz w:val="28"/>
          <w:szCs w:val="28"/>
        </w:rPr>
        <w:t>commitments.</w:t>
      </w:r>
      <w:r>
        <w:rPr>
          <w:rStyle w:val="eop"/>
          <w:rFonts w:ascii="Calibri" w:eastAsiaTheme="majorEastAsia" w:hAnsi="Calibri" w:cs="Calibri"/>
          <w:color w:val="000000"/>
          <w:sz w:val="28"/>
          <w:szCs w:val="28"/>
        </w:rPr>
        <w:t> </w:t>
      </w:r>
    </w:p>
    <w:p w14:paraId="297DAA38" w14:textId="77777777" w:rsidR="003D0E8D" w:rsidRDefault="003D0E8D" w:rsidP="003D0E8D">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p>
    <w:p w14:paraId="54F7E85B"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Appendix 5 – Financial Offer</w:t>
      </w:r>
      <w:r>
        <w:rPr>
          <w:rStyle w:val="eop"/>
          <w:rFonts w:ascii="Calibri" w:eastAsiaTheme="majorEastAsia" w:hAnsi="Calibri" w:cs="Calibri"/>
          <w:color w:val="000000"/>
          <w:sz w:val="28"/>
          <w:szCs w:val="28"/>
        </w:rPr>
        <w:t> </w:t>
      </w:r>
    </w:p>
    <w:p w14:paraId="30349001" w14:textId="77777777" w:rsidR="004B6ED8" w:rsidRDefault="004B6ED8" w:rsidP="003D0E8D">
      <w:pPr>
        <w:pStyle w:val="paragraph"/>
        <w:spacing w:before="0" w:beforeAutospacing="0" w:after="0" w:afterAutospacing="0"/>
        <w:textAlignment w:val="baseline"/>
        <w:rPr>
          <w:rFonts w:ascii="Segoe UI" w:hAnsi="Segoe UI" w:cs="Segoe UI"/>
          <w:sz w:val="18"/>
          <w:szCs w:val="18"/>
          <w:rtl/>
        </w:rPr>
      </w:pPr>
    </w:p>
    <w:p w14:paraId="3748DB8C"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 xml:space="preserve">Appendix 6 – Previous Contracts </w:t>
      </w:r>
      <w:r>
        <w:rPr>
          <w:rStyle w:val="eop"/>
          <w:rFonts w:ascii="Calibri" w:eastAsiaTheme="majorEastAsia" w:hAnsi="Calibri" w:cs="Calibri"/>
          <w:color w:val="000000"/>
          <w:sz w:val="28"/>
          <w:szCs w:val="28"/>
        </w:rPr>
        <w:t> </w:t>
      </w:r>
    </w:p>
    <w:p w14:paraId="2E0E4CDF" w14:textId="77777777" w:rsidR="004B6ED8" w:rsidRDefault="004B6ED8" w:rsidP="003D0E8D">
      <w:pPr>
        <w:pStyle w:val="paragraph"/>
        <w:spacing w:before="0" w:beforeAutospacing="0" w:after="0" w:afterAutospacing="0"/>
        <w:textAlignment w:val="baseline"/>
        <w:rPr>
          <w:rFonts w:ascii="Segoe UI" w:hAnsi="Segoe UI" w:cs="Segoe UI"/>
          <w:sz w:val="18"/>
          <w:szCs w:val="18"/>
          <w:rtl/>
        </w:rPr>
      </w:pPr>
    </w:p>
    <w:p w14:paraId="20D59739" w14:textId="4B786BD1" w:rsidR="003D0E8D" w:rsidRDefault="003D0E8D" w:rsidP="004B6ED8">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r>
        <w:rPr>
          <w:rStyle w:val="normaltextrun"/>
          <w:rFonts w:ascii="Calibri" w:eastAsiaTheme="majorEastAsia" w:hAnsi="Calibri" w:cs="Calibri"/>
          <w:b/>
          <w:bCs/>
          <w:color w:val="000000"/>
          <w:sz w:val="28"/>
          <w:szCs w:val="28"/>
        </w:rPr>
        <w:t xml:space="preserve">Appendix 7 – </w:t>
      </w:r>
      <w:r w:rsidRPr="002A0928">
        <w:rPr>
          <w:rStyle w:val="normaltextrun"/>
          <w:rFonts w:ascii="Calibri" w:eastAsiaTheme="majorEastAsia" w:hAnsi="Calibri" w:cs="Calibri"/>
          <w:b/>
          <w:bCs/>
          <w:color w:val="000000"/>
          <w:sz w:val="28"/>
          <w:szCs w:val="28"/>
        </w:rPr>
        <w:t xml:space="preserve">Sample Of Purchase </w:t>
      </w:r>
      <w:proofErr w:type="gramStart"/>
      <w:r w:rsidRPr="002A0928">
        <w:rPr>
          <w:rStyle w:val="normaltextrun"/>
          <w:rFonts w:ascii="Calibri" w:eastAsiaTheme="majorEastAsia" w:hAnsi="Calibri" w:cs="Calibri"/>
          <w:b/>
          <w:bCs/>
          <w:color w:val="000000"/>
          <w:sz w:val="28"/>
          <w:szCs w:val="28"/>
        </w:rPr>
        <w:t>Order(</w:t>
      </w:r>
      <w:proofErr w:type="gramEnd"/>
      <w:r w:rsidRPr="002A0928">
        <w:rPr>
          <w:rStyle w:val="normaltextrun"/>
          <w:rFonts w:ascii="Calibri" w:eastAsiaTheme="majorEastAsia" w:hAnsi="Calibri" w:cs="Calibri"/>
          <w:b/>
          <w:bCs/>
          <w:color w:val="000000"/>
          <w:sz w:val="28"/>
          <w:szCs w:val="28"/>
        </w:rPr>
        <w:t>PO)</w:t>
      </w:r>
    </w:p>
    <w:p w14:paraId="020AA71D" w14:textId="77777777" w:rsidR="004B6ED8" w:rsidRDefault="004B6ED8" w:rsidP="004B6ED8">
      <w:pPr>
        <w:pStyle w:val="paragraph"/>
        <w:spacing w:before="0" w:beforeAutospacing="0" w:after="0" w:afterAutospacing="0"/>
        <w:textAlignment w:val="baseline"/>
        <w:rPr>
          <w:rFonts w:eastAsiaTheme="majorEastAsia" w:cstheme="majorBidi"/>
          <w:b/>
          <w:bCs/>
          <w:smallCaps/>
          <w:color w:val="000000" w:themeColor="text1"/>
          <w:sz w:val="36"/>
          <w:szCs w:val="36"/>
        </w:rPr>
      </w:pPr>
    </w:p>
    <w:p w14:paraId="3D1720E7" w14:textId="77777777" w:rsidR="003D0E8D" w:rsidRDefault="003D0E8D" w:rsidP="003D0E8D">
      <w:pPr>
        <w:pStyle w:val="paragraph"/>
        <w:spacing w:before="0" w:beforeAutospacing="0" w:after="0" w:afterAutospacing="0"/>
        <w:textAlignment w:val="baseline"/>
        <w:rPr>
          <w:rStyle w:val="eop"/>
          <w:rFonts w:ascii="Calibri" w:eastAsiaTheme="majorEastAsia" w:hAnsi="Calibri" w:cs="Calibri"/>
          <w:color w:val="000000"/>
          <w:sz w:val="28"/>
          <w:szCs w:val="28"/>
        </w:rPr>
      </w:pPr>
      <w:r>
        <w:rPr>
          <w:rStyle w:val="normaltextrun"/>
          <w:rFonts w:ascii="Calibri" w:eastAsiaTheme="majorEastAsia" w:hAnsi="Calibri" w:cs="Calibri"/>
          <w:b/>
          <w:bCs/>
          <w:color w:val="000000"/>
          <w:sz w:val="28"/>
          <w:szCs w:val="28"/>
        </w:rPr>
        <w:t>Appendix 8 – ITT Statement</w:t>
      </w:r>
      <w:r>
        <w:rPr>
          <w:rStyle w:val="eop"/>
          <w:rFonts w:ascii="Calibri" w:eastAsiaTheme="majorEastAsia" w:hAnsi="Calibri" w:cs="Calibri"/>
          <w:color w:val="000000"/>
          <w:sz w:val="28"/>
          <w:szCs w:val="28"/>
        </w:rPr>
        <w:t> </w:t>
      </w:r>
    </w:p>
    <w:p w14:paraId="3FB221D7" w14:textId="5E285AB3" w:rsidR="00A53B70" w:rsidRPr="00A53B70" w:rsidRDefault="00A53B70" w:rsidP="003D0E8D">
      <w:pPr>
        <w:pStyle w:val="paragraph"/>
        <w:spacing w:before="0" w:beforeAutospacing="0" w:after="0" w:afterAutospacing="0"/>
        <w:textAlignment w:val="baseline"/>
        <w:rPr>
          <w:rFonts w:ascii="Segoe UI" w:hAnsi="Segoe UI" w:cs="Segoe UI"/>
          <w:b/>
          <w:bCs/>
          <w:sz w:val="18"/>
          <w:szCs w:val="18"/>
          <w:rtl/>
        </w:rPr>
      </w:pPr>
      <w:r w:rsidRPr="00A53B70">
        <w:rPr>
          <w:rStyle w:val="eop"/>
          <w:rFonts w:ascii="Calibri" w:eastAsiaTheme="majorEastAsia" w:hAnsi="Calibri" w:cs="Calibri"/>
          <w:b/>
          <w:bCs/>
          <w:color w:val="000000"/>
          <w:sz w:val="28"/>
          <w:szCs w:val="28"/>
        </w:rPr>
        <w:t>Appendix 9 – Estimate Location Distances in KM</w:t>
      </w:r>
    </w:p>
    <w:p w14:paraId="6DF4A083" w14:textId="77777777" w:rsidR="003D0E8D" w:rsidRDefault="003D0E8D" w:rsidP="003D0E8D">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p>
    <w:p w14:paraId="5CBEB667" w14:textId="77777777" w:rsidR="003D0E8D" w:rsidRDefault="003D0E8D" w:rsidP="003D0E8D">
      <w:pPr>
        <w:pStyle w:val="paragraph"/>
        <w:spacing w:before="0" w:beforeAutospacing="0" w:after="0" w:afterAutospacing="0"/>
        <w:textAlignment w:val="baseline"/>
        <w:rPr>
          <w:rFonts w:ascii="Segoe UI" w:hAnsi="Segoe UI" w:cs="Segoe UI"/>
          <w:sz w:val="18"/>
          <w:szCs w:val="18"/>
          <w:rtl/>
        </w:rPr>
      </w:pPr>
      <w:r>
        <w:rPr>
          <w:rStyle w:val="normaltextrun"/>
          <w:rFonts w:ascii="Calibri" w:eastAsiaTheme="majorEastAsia" w:hAnsi="Calibri" w:cs="Calibri"/>
          <w:b/>
          <w:bCs/>
          <w:color w:val="000000"/>
          <w:sz w:val="28"/>
          <w:szCs w:val="28"/>
        </w:rPr>
        <w:t>Annex 1 – Goal Standard Terms and Conditions (Attached as Separate PDF) </w:t>
      </w:r>
      <w:r>
        <w:rPr>
          <w:rStyle w:val="eop"/>
          <w:rFonts w:ascii="Calibri" w:eastAsiaTheme="majorEastAsia" w:hAnsi="Calibri" w:cs="Calibri"/>
          <w:color w:val="000000"/>
          <w:sz w:val="28"/>
          <w:szCs w:val="28"/>
        </w:rPr>
        <w:t> </w:t>
      </w:r>
    </w:p>
    <w:p w14:paraId="105694C1" w14:textId="77777777" w:rsidR="003D0E8D" w:rsidRDefault="003D0E8D" w:rsidP="003D0E8D">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p>
    <w:p w14:paraId="649567A2" w14:textId="77777777" w:rsidR="003D0E8D" w:rsidRDefault="003D0E8D" w:rsidP="003D0E8D">
      <w:pPr>
        <w:pStyle w:val="paragraph"/>
        <w:spacing w:before="0" w:beforeAutospacing="0" w:after="0" w:afterAutospacing="0"/>
        <w:textAlignment w:val="baseline"/>
        <w:rPr>
          <w:rFonts w:ascii="Segoe UI" w:hAnsi="Segoe UI" w:cs="Segoe UI"/>
          <w:sz w:val="18"/>
          <w:szCs w:val="18"/>
          <w:rtl/>
        </w:rPr>
      </w:pPr>
      <w:r>
        <w:rPr>
          <w:rStyle w:val="normaltextrun"/>
          <w:rFonts w:ascii="Calibri" w:eastAsiaTheme="majorEastAsia" w:hAnsi="Calibri" w:cs="Calibri"/>
          <w:b/>
          <w:bCs/>
          <w:color w:val="000000"/>
          <w:sz w:val="28"/>
          <w:szCs w:val="28"/>
        </w:rPr>
        <w:t>Annex 2 – GOAL Standard Form Framework Agreement</w:t>
      </w:r>
      <w:r>
        <w:rPr>
          <w:rStyle w:val="eop"/>
          <w:rFonts w:ascii="Calibri" w:eastAsiaTheme="majorEastAsia" w:hAnsi="Calibri" w:cs="Calibri"/>
          <w:color w:val="000000"/>
          <w:sz w:val="28"/>
          <w:szCs w:val="28"/>
        </w:rPr>
        <w:t> </w:t>
      </w:r>
      <w:r>
        <w:rPr>
          <w:rStyle w:val="normaltextrun"/>
          <w:rFonts w:ascii="Calibri" w:eastAsiaTheme="majorEastAsia" w:hAnsi="Calibri" w:cs="Calibri"/>
          <w:b/>
          <w:bCs/>
          <w:color w:val="000000"/>
          <w:sz w:val="28"/>
          <w:szCs w:val="28"/>
        </w:rPr>
        <w:t>(Attached as Separate PDF) </w:t>
      </w:r>
      <w:r>
        <w:rPr>
          <w:rStyle w:val="eop"/>
          <w:rFonts w:ascii="Calibri" w:eastAsiaTheme="majorEastAsia" w:hAnsi="Calibri" w:cs="Calibri"/>
          <w:color w:val="000000"/>
          <w:sz w:val="28"/>
          <w:szCs w:val="28"/>
        </w:rPr>
        <w:t> </w:t>
      </w:r>
    </w:p>
    <w:p w14:paraId="1D298F88" w14:textId="77777777" w:rsidR="003D0E8D" w:rsidRDefault="003D0E8D" w:rsidP="003D0E8D">
      <w:pPr>
        <w:rPr>
          <w:rFonts w:eastAsiaTheme="majorEastAsia" w:cstheme="majorBidi"/>
          <w:color w:val="000000" w:themeColor="text1"/>
          <w:sz w:val="36"/>
          <w:szCs w:val="36"/>
          <w:lang w:val="en-GB"/>
        </w:rPr>
      </w:pPr>
    </w:p>
    <w:p w14:paraId="3FAA0B69" w14:textId="77777777" w:rsidR="004B6ED8" w:rsidRDefault="004B6ED8" w:rsidP="003D0E8D">
      <w:pPr>
        <w:rPr>
          <w:rFonts w:eastAsiaTheme="majorEastAsia" w:cstheme="majorBidi"/>
          <w:color w:val="000000" w:themeColor="text1"/>
          <w:sz w:val="36"/>
          <w:szCs w:val="36"/>
          <w:lang w:val="en-GB"/>
        </w:rPr>
      </w:pPr>
    </w:p>
    <w:p w14:paraId="77BD593D" w14:textId="77777777" w:rsidR="004B6ED8" w:rsidRDefault="004B6ED8" w:rsidP="003D0E8D">
      <w:pPr>
        <w:rPr>
          <w:rFonts w:eastAsiaTheme="majorEastAsia" w:cstheme="majorBidi"/>
          <w:color w:val="000000" w:themeColor="text1"/>
          <w:sz w:val="36"/>
          <w:szCs w:val="36"/>
          <w:lang w:val="en-GB"/>
        </w:rPr>
      </w:pPr>
    </w:p>
    <w:p w14:paraId="4B55788C" w14:textId="77777777" w:rsidR="004B6ED8" w:rsidRDefault="004B6ED8" w:rsidP="003D0E8D">
      <w:pPr>
        <w:rPr>
          <w:rFonts w:eastAsiaTheme="majorEastAsia" w:cstheme="majorBidi"/>
          <w:color w:val="000000" w:themeColor="text1"/>
          <w:sz w:val="36"/>
          <w:szCs w:val="36"/>
          <w:lang w:val="en-GB"/>
        </w:rPr>
      </w:pPr>
    </w:p>
    <w:p w14:paraId="178A230D" w14:textId="77777777" w:rsidR="004B6ED8" w:rsidRDefault="004B6ED8" w:rsidP="003D0E8D">
      <w:pPr>
        <w:rPr>
          <w:rFonts w:eastAsiaTheme="majorEastAsia" w:cstheme="majorBidi"/>
          <w:color w:val="000000" w:themeColor="text1"/>
          <w:sz w:val="36"/>
          <w:szCs w:val="36"/>
          <w:lang w:val="en-GB"/>
        </w:rPr>
      </w:pPr>
    </w:p>
    <w:p w14:paraId="5AF4B4D0" w14:textId="77777777" w:rsidR="004B6ED8" w:rsidRDefault="004B6ED8" w:rsidP="003D0E8D">
      <w:pPr>
        <w:rPr>
          <w:rFonts w:eastAsiaTheme="majorEastAsia" w:cstheme="majorBidi"/>
          <w:color w:val="000000" w:themeColor="text1"/>
          <w:sz w:val="36"/>
          <w:szCs w:val="36"/>
          <w:lang w:val="en-GB"/>
        </w:rPr>
      </w:pPr>
    </w:p>
    <w:p w14:paraId="3FD1E9A1" w14:textId="77777777" w:rsidR="004B6ED8" w:rsidRPr="00FE5595" w:rsidRDefault="004B6ED8" w:rsidP="003D0E8D">
      <w:pPr>
        <w:rPr>
          <w:rFonts w:eastAsiaTheme="majorEastAsia" w:cstheme="majorBidi"/>
          <w:color w:val="000000" w:themeColor="text1"/>
          <w:sz w:val="36"/>
          <w:szCs w:val="36"/>
          <w:lang w:val="en-GB"/>
        </w:rPr>
      </w:pPr>
    </w:p>
    <w:p w14:paraId="02234CAA" w14:textId="77777777" w:rsidR="00951193" w:rsidRPr="00B7079E" w:rsidRDefault="00951193" w:rsidP="00FC07C0">
      <w:pPr>
        <w:jc w:val="both"/>
        <w:rPr>
          <w:lang w:val="en-GB"/>
        </w:rPr>
      </w:pPr>
    </w:p>
    <w:p w14:paraId="49C0AC4C" w14:textId="37AEFCAF" w:rsidR="00174EDE" w:rsidRPr="00805C27" w:rsidRDefault="002C1599" w:rsidP="00FC07C0">
      <w:pPr>
        <w:pStyle w:val="Heading1"/>
        <w:numPr>
          <w:ilvl w:val="0"/>
          <w:numId w:val="0"/>
        </w:numPr>
        <w:ind w:left="432" w:hanging="432"/>
        <w:jc w:val="both"/>
      </w:pPr>
      <w:r>
        <w:lastRenderedPageBreak/>
        <w:t xml:space="preserve">Appendix 1 - </w:t>
      </w:r>
      <w:r w:rsidR="007D56BD">
        <w:t>Company</w:t>
      </w:r>
      <w:r w:rsidR="00EC7023">
        <w:t xml:space="preserve"> details</w:t>
      </w:r>
    </w:p>
    <w:p w14:paraId="1835EEE4" w14:textId="79F92035" w:rsidR="00D47ED2" w:rsidRPr="00805C27" w:rsidRDefault="00D47ED2" w:rsidP="00FF153D">
      <w:pPr>
        <w:pStyle w:val="Heading1"/>
        <w:numPr>
          <w:ilvl w:val="0"/>
          <w:numId w:val="7"/>
        </w:numPr>
        <w:jc w:val="both"/>
      </w:pPr>
      <w:bookmarkStart w:id="45" w:name="_Toc466022958"/>
      <w:r w:rsidRPr="00805C27">
        <w:t>Contact Details</w:t>
      </w:r>
      <w:bookmarkEnd w:id="45"/>
    </w:p>
    <w:p w14:paraId="681A5760" w14:textId="37504A71" w:rsidR="00D47ED2" w:rsidRPr="00805C27" w:rsidRDefault="00D47ED2" w:rsidP="00FC07C0">
      <w:pPr>
        <w:jc w:val="both"/>
      </w:pPr>
      <w:r w:rsidRPr="00805C27">
        <w:t xml:space="preserve">This section must include the following information regarding the </w:t>
      </w:r>
      <w:r w:rsidR="006A553A">
        <w:t xml:space="preserve">Individual or Company </w:t>
      </w:r>
      <w:r w:rsidRPr="00805C27">
        <w:t xml:space="preserve">and </w:t>
      </w:r>
      <w:r w:rsidR="006A553A">
        <w:t>any</w:t>
      </w:r>
      <w:r w:rsidRPr="00805C27">
        <w:t xml:space="preserve"> partners or sub-contractors:</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516"/>
        <w:gridCol w:w="308"/>
        <w:gridCol w:w="2969"/>
      </w:tblGrid>
      <w:tr w:rsidR="00D47ED2" w:rsidRPr="005D0EFD" w14:paraId="1C10A971" w14:textId="77777777" w:rsidTr="00D34CEA">
        <w:tc>
          <w:tcPr>
            <w:tcW w:w="1667" w:type="pct"/>
            <w:shd w:val="clear" w:color="auto" w:fill="D9D9D9" w:themeFill="background1" w:themeFillShade="D9"/>
          </w:tcPr>
          <w:p w14:paraId="5596E0B4" w14:textId="2F7DA72B" w:rsidR="00D47ED2" w:rsidRPr="005D0EFD" w:rsidRDefault="00BF4E8A" w:rsidP="00FC07C0">
            <w:pPr>
              <w:pStyle w:val="Heading3"/>
              <w:keepNext w:val="0"/>
              <w:numPr>
                <w:ilvl w:val="0"/>
                <w:numId w:val="0"/>
              </w:numPr>
              <w:spacing w:before="0" w:line="240" w:lineRule="auto"/>
              <w:jc w:val="both"/>
              <w:rPr>
                <w:sz w:val="20"/>
                <w:szCs w:val="20"/>
              </w:rPr>
            </w:pPr>
            <w:r w:rsidRPr="005D0EFD">
              <w:rPr>
                <w:sz w:val="20"/>
                <w:szCs w:val="20"/>
              </w:rPr>
              <w:t>Name of the prime Tenderer</w:t>
            </w:r>
          </w:p>
        </w:tc>
        <w:tc>
          <w:tcPr>
            <w:tcW w:w="3333" w:type="pct"/>
            <w:gridSpan w:val="3"/>
          </w:tcPr>
          <w:p w14:paraId="183749A3" w14:textId="77777777" w:rsidR="00D47ED2" w:rsidRPr="005D0EFD" w:rsidRDefault="00D47ED2" w:rsidP="00FC07C0">
            <w:pPr>
              <w:pStyle w:val="BodyText"/>
              <w:spacing w:after="0"/>
              <w:jc w:val="both"/>
              <w:rPr>
                <w:rFonts w:asciiTheme="minorHAnsi" w:hAnsiTheme="minorHAnsi"/>
                <w:sz w:val="20"/>
                <w:szCs w:val="20"/>
              </w:rPr>
            </w:pPr>
          </w:p>
        </w:tc>
      </w:tr>
      <w:tr w:rsidR="00BF4E8A" w:rsidRPr="005D0EFD" w14:paraId="65BD6A32" w14:textId="77777777" w:rsidTr="00D34CEA">
        <w:tc>
          <w:tcPr>
            <w:tcW w:w="1667" w:type="pct"/>
            <w:shd w:val="clear" w:color="auto" w:fill="D9D9D9" w:themeFill="background1" w:themeFillShade="D9"/>
          </w:tcPr>
          <w:p w14:paraId="46410282" w14:textId="371AEDB9" w:rsidR="00BF4E8A" w:rsidRPr="005D0EFD" w:rsidRDefault="00BF4E8A" w:rsidP="00FC07C0">
            <w:pPr>
              <w:pStyle w:val="BodyText"/>
              <w:spacing w:after="0"/>
              <w:jc w:val="both"/>
              <w:rPr>
                <w:rFonts w:asciiTheme="minorHAnsi" w:hAnsiTheme="minorHAnsi"/>
                <w:sz w:val="20"/>
                <w:szCs w:val="20"/>
              </w:rPr>
            </w:pPr>
            <w:r w:rsidRPr="005D0EFD">
              <w:rPr>
                <w:rFonts w:asciiTheme="minorHAnsi" w:hAnsiTheme="minorHAnsi"/>
                <w:sz w:val="20"/>
                <w:szCs w:val="20"/>
              </w:rPr>
              <w:t>Registered address of the prime Tenderer</w:t>
            </w:r>
          </w:p>
        </w:tc>
        <w:tc>
          <w:tcPr>
            <w:tcW w:w="3333" w:type="pct"/>
            <w:gridSpan w:val="3"/>
          </w:tcPr>
          <w:p w14:paraId="470A0061" w14:textId="77777777" w:rsidR="00BF4E8A" w:rsidRPr="005D0EFD" w:rsidRDefault="00BF4E8A" w:rsidP="00FC07C0">
            <w:pPr>
              <w:pStyle w:val="BodyText"/>
              <w:spacing w:after="0"/>
              <w:jc w:val="both"/>
              <w:rPr>
                <w:rFonts w:asciiTheme="minorHAnsi" w:hAnsiTheme="minorHAnsi"/>
                <w:sz w:val="20"/>
                <w:szCs w:val="20"/>
              </w:rPr>
            </w:pPr>
          </w:p>
        </w:tc>
      </w:tr>
      <w:tr w:rsidR="00BF4E8A" w:rsidRPr="005D0EFD" w14:paraId="1B158E42" w14:textId="77777777" w:rsidTr="00D34CEA">
        <w:tc>
          <w:tcPr>
            <w:tcW w:w="1667" w:type="pct"/>
            <w:shd w:val="clear" w:color="auto" w:fill="D9D9D9" w:themeFill="background1" w:themeFillShade="D9"/>
          </w:tcPr>
          <w:p w14:paraId="2E9FDBA7" w14:textId="77777777" w:rsidR="00BF4E8A" w:rsidRPr="005D0EFD" w:rsidRDefault="00BF4E8A" w:rsidP="00FC07C0">
            <w:pPr>
              <w:pStyle w:val="BodyText"/>
              <w:spacing w:after="0"/>
              <w:jc w:val="both"/>
              <w:rPr>
                <w:rFonts w:asciiTheme="minorHAnsi" w:hAnsiTheme="minorHAnsi"/>
                <w:sz w:val="20"/>
                <w:szCs w:val="20"/>
              </w:rPr>
            </w:pPr>
            <w:r w:rsidRPr="005D0EFD">
              <w:rPr>
                <w:rFonts w:asciiTheme="minorHAnsi" w:hAnsiTheme="minorHAnsi"/>
                <w:sz w:val="20"/>
                <w:szCs w:val="20"/>
              </w:rPr>
              <w:t>Company Name</w:t>
            </w:r>
          </w:p>
        </w:tc>
        <w:tc>
          <w:tcPr>
            <w:tcW w:w="3333" w:type="pct"/>
            <w:gridSpan w:val="3"/>
          </w:tcPr>
          <w:p w14:paraId="45BA6731" w14:textId="77777777" w:rsidR="00BF4E8A" w:rsidRPr="005D0EFD" w:rsidRDefault="00BF4E8A" w:rsidP="00FC07C0">
            <w:pPr>
              <w:pStyle w:val="BodyText"/>
              <w:spacing w:after="0"/>
              <w:jc w:val="both"/>
              <w:rPr>
                <w:rFonts w:asciiTheme="minorHAnsi" w:hAnsiTheme="minorHAnsi"/>
                <w:sz w:val="20"/>
                <w:szCs w:val="20"/>
              </w:rPr>
            </w:pPr>
          </w:p>
        </w:tc>
      </w:tr>
      <w:tr w:rsidR="00D47ED2" w:rsidRPr="005D0EFD" w14:paraId="11E943E0" w14:textId="77777777" w:rsidTr="00D34CEA">
        <w:tc>
          <w:tcPr>
            <w:tcW w:w="1667" w:type="pct"/>
            <w:shd w:val="clear" w:color="auto" w:fill="D9D9D9" w:themeFill="background1" w:themeFillShade="D9"/>
          </w:tcPr>
          <w:p w14:paraId="24FF2A15"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Address</w:t>
            </w:r>
          </w:p>
        </w:tc>
        <w:tc>
          <w:tcPr>
            <w:tcW w:w="3333" w:type="pct"/>
            <w:gridSpan w:val="3"/>
          </w:tcPr>
          <w:p w14:paraId="6BFE32A1"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21D8769C" w14:textId="77777777" w:rsidTr="00D34CEA">
        <w:tc>
          <w:tcPr>
            <w:tcW w:w="1667" w:type="pct"/>
            <w:shd w:val="clear" w:color="auto" w:fill="D9D9D9" w:themeFill="background1" w:themeFillShade="D9"/>
          </w:tcPr>
          <w:p w14:paraId="3CDDA5BE"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Previous Name(s) if applicable</w:t>
            </w:r>
          </w:p>
        </w:tc>
        <w:tc>
          <w:tcPr>
            <w:tcW w:w="3333" w:type="pct"/>
            <w:gridSpan w:val="3"/>
          </w:tcPr>
          <w:p w14:paraId="1E2C3ACC"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11DFD57A" w14:textId="77777777" w:rsidTr="00D34CEA">
        <w:tc>
          <w:tcPr>
            <w:tcW w:w="1667" w:type="pct"/>
            <w:shd w:val="clear" w:color="auto" w:fill="D9D9D9" w:themeFill="background1" w:themeFillShade="D9"/>
          </w:tcPr>
          <w:p w14:paraId="084AF1A0"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Registered Address if different from above</w:t>
            </w:r>
          </w:p>
        </w:tc>
        <w:tc>
          <w:tcPr>
            <w:tcW w:w="3333" w:type="pct"/>
            <w:gridSpan w:val="3"/>
          </w:tcPr>
          <w:p w14:paraId="3E244E62"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559A35D7" w14:textId="77777777" w:rsidTr="00D34CEA">
        <w:tc>
          <w:tcPr>
            <w:tcW w:w="1667" w:type="pct"/>
            <w:shd w:val="clear" w:color="auto" w:fill="D9D9D9" w:themeFill="background1" w:themeFillShade="D9"/>
          </w:tcPr>
          <w:p w14:paraId="530D74EC"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 xml:space="preserve">Registration Number </w:t>
            </w:r>
          </w:p>
        </w:tc>
        <w:tc>
          <w:tcPr>
            <w:tcW w:w="3333" w:type="pct"/>
            <w:gridSpan w:val="3"/>
          </w:tcPr>
          <w:p w14:paraId="464B6623"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0028D5BE" w14:textId="77777777" w:rsidTr="00D34CEA">
        <w:tc>
          <w:tcPr>
            <w:tcW w:w="1667" w:type="pct"/>
            <w:shd w:val="clear" w:color="auto" w:fill="D9D9D9" w:themeFill="background1" w:themeFillShade="D9"/>
          </w:tcPr>
          <w:p w14:paraId="18104CE1"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Telephone</w:t>
            </w:r>
          </w:p>
        </w:tc>
        <w:tc>
          <w:tcPr>
            <w:tcW w:w="3333" w:type="pct"/>
            <w:gridSpan w:val="3"/>
          </w:tcPr>
          <w:p w14:paraId="44620A10"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0B835A03" w14:textId="77777777" w:rsidTr="00D34CEA">
        <w:trPr>
          <w:trHeight w:val="507"/>
        </w:trPr>
        <w:tc>
          <w:tcPr>
            <w:tcW w:w="1667" w:type="pct"/>
            <w:shd w:val="clear" w:color="auto" w:fill="D9D9D9" w:themeFill="background1" w:themeFillShade="D9"/>
          </w:tcPr>
          <w:p w14:paraId="399C89E7" w14:textId="77777777" w:rsidR="00D47ED2" w:rsidRPr="005D0EFD" w:rsidRDefault="00BF4E8A" w:rsidP="00FC07C0">
            <w:pPr>
              <w:pStyle w:val="BodyText"/>
              <w:spacing w:after="0"/>
              <w:jc w:val="both"/>
              <w:rPr>
                <w:rFonts w:asciiTheme="minorHAnsi" w:hAnsiTheme="minorHAnsi"/>
                <w:sz w:val="20"/>
                <w:szCs w:val="20"/>
              </w:rPr>
            </w:pPr>
            <w:r w:rsidRPr="005D0EFD">
              <w:rPr>
                <w:rFonts w:asciiTheme="minorHAnsi" w:hAnsiTheme="minorHAnsi"/>
                <w:sz w:val="20"/>
                <w:szCs w:val="20"/>
              </w:rPr>
              <w:t>E-mail address</w:t>
            </w:r>
          </w:p>
        </w:tc>
        <w:tc>
          <w:tcPr>
            <w:tcW w:w="3333" w:type="pct"/>
            <w:gridSpan w:val="3"/>
          </w:tcPr>
          <w:p w14:paraId="45633F62"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3E448FED" w14:textId="77777777" w:rsidTr="00D34CEA">
        <w:tc>
          <w:tcPr>
            <w:tcW w:w="1667" w:type="pct"/>
            <w:shd w:val="clear" w:color="auto" w:fill="D9D9D9" w:themeFill="background1" w:themeFillShade="D9"/>
          </w:tcPr>
          <w:p w14:paraId="4920DC89" w14:textId="77777777" w:rsidR="00D47ED2" w:rsidRPr="005D0EFD" w:rsidRDefault="00BF4E8A" w:rsidP="00FC07C0">
            <w:pPr>
              <w:pStyle w:val="BodyText"/>
              <w:spacing w:after="0"/>
              <w:jc w:val="both"/>
              <w:rPr>
                <w:rFonts w:asciiTheme="minorHAnsi" w:hAnsiTheme="minorHAnsi"/>
                <w:sz w:val="20"/>
                <w:szCs w:val="20"/>
              </w:rPr>
            </w:pPr>
            <w:r w:rsidRPr="005D0EFD">
              <w:rPr>
                <w:rFonts w:asciiTheme="minorHAnsi" w:hAnsiTheme="minorHAnsi"/>
                <w:sz w:val="20"/>
                <w:szCs w:val="20"/>
              </w:rPr>
              <w:t>Website address</w:t>
            </w:r>
          </w:p>
        </w:tc>
        <w:tc>
          <w:tcPr>
            <w:tcW w:w="3333" w:type="pct"/>
            <w:gridSpan w:val="3"/>
          </w:tcPr>
          <w:p w14:paraId="0CB95D7F"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3088C949" w14:textId="77777777" w:rsidTr="00D34CEA">
        <w:tc>
          <w:tcPr>
            <w:tcW w:w="1667" w:type="pct"/>
            <w:shd w:val="clear" w:color="auto" w:fill="D9D9D9" w:themeFill="background1" w:themeFillShade="D9"/>
          </w:tcPr>
          <w:p w14:paraId="6752592D"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Year Established</w:t>
            </w:r>
          </w:p>
        </w:tc>
        <w:tc>
          <w:tcPr>
            <w:tcW w:w="3333" w:type="pct"/>
            <w:gridSpan w:val="3"/>
          </w:tcPr>
          <w:p w14:paraId="5D340AA2" w14:textId="77777777" w:rsidR="00D47ED2" w:rsidRPr="005D0EFD" w:rsidRDefault="00D47ED2" w:rsidP="00FC07C0">
            <w:pPr>
              <w:pStyle w:val="BodyText"/>
              <w:spacing w:after="0"/>
              <w:jc w:val="both"/>
              <w:rPr>
                <w:rFonts w:asciiTheme="minorHAnsi" w:hAnsiTheme="minorHAnsi"/>
                <w:sz w:val="20"/>
                <w:szCs w:val="20"/>
              </w:rPr>
            </w:pPr>
          </w:p>
        </w:tc>
      </w:tr>
      <w:tr w:rsidR="00D47ED2" w:rsidRPr="005D0EFD" w14:paraId="0874E920" w14:textId="77777777" w:rsidTr="00D34CEA">
        <w:trPr>
          <w:trHeight w:val="936"/>
        </w:trPr>
        <w:tc>
          <w:tcPr>
            <w:tcW w:w="1667" w:type="pct"/>
            <w:shd w:val="clear" w:color="auto" w:fill="D9D9D9" w:themeFill="background1" w:themeFillShade="D9"/>
          </w:tcPr>
          <w:p w14:paraId="0A9EC698"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t>Legal Form</w:t>
            </w:r>
            <w:r w:rsidR="00BF4E8A" w:rsidRPr="005D0EFD">
              <w:rPr>
                <w:rFonts w:asciiTheme="minorHAnsi" w:hAnsiTheme="minorHAnsi"/>
                <w:sz w:val="20"/>
                <w:szCs w:val="20"/>
              </w:rPr>
              <w:t>. Tick the relevant box</w:t>
            </w:r>
          </w:p>
        </w:tc>
        <w:tc>
          <w:tcPr>
            <w:tcW w:w="1876" w:type="pct"/>
            <w:gridSpan w:val="2"/>
          </w:tcPr>
          <w:p w14:paraId="08357D3B" w14:textId="7D61933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sym w:font="Wingdings" w:char="F06F"/>
            </w:r>
            <w:r w:rsidR="003404A2" w:rsidRPr="005D0EFD">
              <w:rPr>
                <w:rFonts w:asciiTheme="minorHAnsi" w:hAnsiTheme="minorHAnsi"/>
                <w:sz w:val="20"/>
                <w:szCs w:val="20"/>
              </w:rPr>
              <w:t xml:space="preserve"> </w:t>
            </w:r>
            <w:r w:rsidRPr="005D0EFD">
              <w:rPr>
                <w:rFonts w:asciiTheme="minorHAnsi" w:hAnsiTheme="minorHAnsi"/>
                <w:sz w:val="20"/>
                <w:szCs w:val="20"/>
              </w:rPr>
              <w:t>Company</w:t>
            </w:r>
          </w:p>
          <w:p w14:paraId="0711E2E8" w14:textId="7D65F9F8"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sym w:font="Wingdings" w:char="F06F"/>
            </w:r>
            <w:r w:rsidR="003404A2" w:rsidRPr="005D0EFD">
              <w:rPr>
                <w:rFonts w:asciiTheme="minorHAnsi" w:hAnsiTheme="minorHAnsi"/>
                <w:sz w:val="20"/>
                <w:szCs w:val="20"/>
              </w:rPr>
              <w:t xml:space="preserve"> </w:t>
            </w:r>
            <w:r w:rsidRPr="005D0EFD">
              <w:rPr>
                <w:rFonts w:asciiTheme="minorHAnsi" w:hAnsiTheme="minorHAnsi"/>
                <w:sz w:val="20"/>
                <w:szCs w:val="20"/>
              </w:rPr>
              <w:t>Partnership</w:t>
            </w:r>
          </w:p>
        </w:tc>
        <w:tc>
          <w:tcPr>
            <w:tcW w:w="1457" w:type="pct"/>
          </w:tcPr>
          <w:p w14:paraId="543A80AC"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sym w:font="Wingdings" w:char="F06F"/>
            </w:r>
            <w:r w:rsidRPr="005D0EFD">
              <w:rPr>
                <w:rFonts w:asciiTheme="minorHAnsi" w:hAnsiTheme="minorHAnsi"/>
                <w:sz w:val="20"/>
                <w:szCs w:val="20"/>
              </w:rPr>
              <w:t xml:space="preserve">  Joint Venture</w:t>
            </w:r>
          </w:p>
          <w:p w14:paraId="63672EA2" w14:textId="77777777" w:rsidR="00D47ED2" w:rsidRPr="005D0EFD" w:rsidRDefault="00D47ED2" w:rsidP="00FC07C0">
            <w:pPr>
              <w:pStyle w:val="BodyText"/>
              <w:spacing w:after="0"/>
              <w:jc w:val="both"/>
              <w:rPr>
                <w:rFonts w:asciiTheme="minorHAnsi" w:hAnsiTheme="minorHAnsi"/>
                <w:sz w:val="20"/>
                <w:szCs w:val="20"/>
              </w:rPr>
            </w:pPr>
            <w:r w:rsidRPr="005D0EFD">
              <w:rPr>
                <w:rFonts w:asciiTheme="minorHAnsi" w:hAnsiTheme="minorHAnsi"/>
                <w:sz w:val="20"/>
                <w:szCs w:val="20"/>
              </w:rPr>
              <w:sym w:font="Wingdings" w:char="F06F"/>
            </w:r>
            <w:r w:rsidRPr="005D0EFD">
              <w:rPr>
                <w:rFonts w:asciiTheme="minorHAnsi" w:hAnsiTheme="minorHAnsi"/>
                <w:sz w:val="20"/>
                <w:szCs w:val="20"/>
              </w:rPr>
              <w:t xml:space="preserve">  Other (specify):</w:t>
            </w:r>
          </w:p>
        </w:tc>
      </w:tr>
      <w:tr w:rsidR="00D47ED2" w:rsidRPr="005D0EFD" w14:paraId="3367C6F0" w14:textId="77777777" w:rsidTr="00D34CEA">
        <w:tc>
          <w:tcPr>
            <w:tcW w:w="1667" w:type="pct"/>
            <w:shd w:val="clear" w:color="auto" w:fill="D9D9D9" w:themeFill="background1" w:themeFillShade="D9"/>
          </w:tcPr>
          <w:p w14:paraId="0820362A" w14:textId="7C4F14D6" w:rsidR="00D47ED2" w:rsidRPr="005C218A" w:rsidRDefault="005733E5" w:rsidP="00FC07C0">
            <w:pPr>
              <w:pStyle w:val="BodyText"/>
              <w:numPr>
                <w:ilvl w:val="12"/>
                <w:numId w:val="0"/>
              </w:numPr>
              <w:spacing w:after="0"/>
              <w:jc w:val="both"/>
              <w:rPr>
                <w:rFonts w:asciiTheme="minorHAnsi" w:hAnsiTheme="minorHAnsi"/>
                <w:sz w:val="20"/>
                <w:szCs w:val="20"/>
                <w:highlight w:val="yellow"/>
              </w:rPr>
            </w:pPr>
            <w:r w:rsidRPr="00EC3F16">
              <w:rPr>
                <w:rFonts w:asciiTheme="minorHAnsi" w:hAnsiTheme="minorHAnsi"/>
                <w:sz w:val="20"/>
                <w:szCs w:val="20"/>
              </w:rPr>
              <w:t>TIN</w:t>
            </w:r>
            <w:r w:rsidR="00DD097B" w:rsidRPr="00EC3F16">
              <w:rPr>
                <w:rFonts w:asciiTheme="minorHAnsi" w:hAnsiTheme="minorHAnsi"/>
                <w:sz w:val="20"/>
                <w:szCs w:val="20"/>
              </w:rPr>
              <w:t xml:space="preserve"> Registration</w:t>
            </w:r>
            <w:r w:rsidR="00D47ED2" w:rsidRPr="00EC3F16">
              <w:rPr>
                <w:rFonts w:asciiTheme="minorHAnsi" w:hAnsiTheme="minorHAnsi"/>
                <w:sz w:val="20"/>
                <w:szCs w:val="20"/>
              </w:rPr>
              <w:t xml:space="preserve"> Number </w:t>
            </w:r>
          </w:p>
        </w:tc>
        <w:tc>
          <w:tcPr>
            <w:tcW w:w="3333" w:type="pct"/>
            <w:gridSpan w:val="3"/>
          </w:tcPr>
          <w:p w14:paraId="56CA8BF3" w14:textId="6D2733E3" w:rsidR="00D47ED2" w:rsidRPr="005C218A" w:rsidRDefault="00D47ED2" w:rsidP="00FC07C0">
            <w:pPr>
              <w:pStyle w:val="BodyText"/>
              <w:numPr>
                <w:ilvl w:val="12"/>
                <w:numId w:val="0"/>
              </w:numPr>
              <w:spacing w:after="0"/>
              <w:jc w:val="both"/>
              <w:rPr>
                <w:rFonts w:asciiTheme="minorHAnsi" w:hAnsiTheme="minorHAnsi"/>
                <w:sz w:val="20"/>
                <w:szCs w:val="20"/>
                <w:highlight w:val="yellow"/>
              </w:rPr>
            </w:pPr>
          </w:p>
        </w:tc>
      </w:tr>
      <w:tr w:rsidR="00D47ED2" w:rsidRPr="005D0EFD" w14:paraId="49917587" w14:textId="77777777" w:rsidTr="00D34CEA">
        <w:tc>
          <w:tcPr>
            <w:tcW w:w="1667" w:type="pct"/>
            <w:shd w:val="clear" w:color="auto" w:fill="D9D9D9" w:themeFill="background1" w:themeFillShade="D9"/>
          </w:tcPr>
          <w:p w14:paraId="2F47C0FA" w14:textId="103042FB" w:rsidR="00D47ED2" w:rsidRPr="005D0EFD" w:rsidRDefault="00D47ED2" w:rsidP="00FC07C0">
            <w:pPr>
              <w:pStyle w:val="BodyText"/>
              <w:numPr>
                <w:ilvl w:val="12"/>
                <w:numId w:val="0"/>
              </w:numPr>
              <w:spacing w:after="0"/>
              <w:jc w:val="both"/>
              <w:rPr>
                <w:rFonts w:asciiTheme="minorHAnsi" w:hAnsiTheme="minorHAnsi"/>
                <w:sz w:val="20"/>
                <w:szCs w:val="20"/>
              </w:rPr>
            </w:pPr>
            <w:proofErr w:type="gramStart"/>
            <w:r w:rsidRPr="005D0EFD">
              <w:rPr>
                <w:rFonts w:asciiTheme="minorHAnsi" w:hAnsiTheme="minorHAnsi"/>
                <w:sz w:val="20"/>
                <w:szCs w:val="20"/>
              </w:rPr>
              <w:t>Directors</w:t>
            </w:r>
            <w:proofErr w:type="gramEnd"/>
            <w:r w:rsidRPr="005D0EFD">
              <w:rPr>
                <w:rFonts w:asciiTheme="minorHAnsi" w:hAnsiTheme="minorHAnsi"/>
                <w:sz w:val="20"/>
                <w:szCs w:val="20"/>
              </w:rPr>
              <w:t xml:space="preserve"> names and titles</w:t>
            </w:r>
            <w:r w:rsidR="009E35C0" w:rsidRPr="005D0EFD">
              <w:rPr>
                <w:rFonts w:asciiTheme="minorHAnsi" w:hAnsiTheme="minorHAnsi"/>
                <w:sz w:val="20"/>
                <w:szCs w:val="20"/>
              </w:rPr>
              <w:t xml:space="preserve"> and any other key personnel </w:t>
            </w:r>
          </w:p>
        </w:tc>
        <w:tc>
          <w:tcPr>
            <w:tcW w:w="3333" w:type="pct"/>
            <w:gridSpan w:val="3"/>
          </w:tcPr>
          <w:p w14:paraId="6EC2FDDA" w14:textId="77777777" w:rsidR="00D47ED2" w:rsidRPr="005D0EFD" w:rsidRDefault="00D47ED2" w:rsidP="00FC07C0">
            <w:pPr>
              <w:pStyle w:val="BodyText"/>
              <w:numPr>
                <w:ilvl w:val="12"/>
                <w:numId w:val="0"/>
              </w:numPr>
              <w:spacing w:after="0"/>
              <w:jc w:val="both"/>
              <w:rPr>
                <w:rFonts w:asciiTheme="minorHAnsi" w:hAnsiTheme="minorHAnsi"/>
                <w:sz w:val="20"/>
                <w:szCs w:val="20"/>
              </w:rPr>
            </w:pPr>
          </w:p>
        </w:tc>
      </w:tr>
      <w:tr w:rsidR="00E71B9D" w:rsidRPr="005D0EFD" w14:paraId="397C2818" w14:textId="77777777" w:rsidTr="00D34CEA">
        <w:tc>
          <w:tcPr>
            <w:tcW w:w="1667" w:type="pct"/>
            <w:shd w:val="clear" w:color="auto" w:fill="D9D9D9" w:themeFill="background1" w:themeFillShade="D9"/>
          </w:tcPr>
          <w:p w14:paraId="6C569415" w14:textId="010B6EBC" w:rsidR="00E71B9D" w:rsidRPr="005D0EFD" w:rsidRDefault="00E71B9D" w:rsidP="00FC07C0">
            <w:pPr>
              <w:pStyle w:val="BodyText"/>
              <w:numPr>
                <w:ilvl w:val="12"/>
                <w:numId w:val="0"/>
              </w:numPr>
              <w:spacing w:after="0"/>
              <w:jc w:val="both"/>
              <w:rPr>
                <w:rFonts w:asciiTheme="minorHAnsi" w:hAnsiTheme="minorHAnsi"/>
                <w:sz w:val="20"/>
                <w:szCs w:val="20"/>
              </w:rPr>
            </w:pPr>
            <w:r w:rsidRPr="00D01797">
              <w:rPr>
                <w:rFonts w:asciiTheme="minorHAnsi" w:eastAsiaTheme="minorEastAsia" w:hAnsiTheme="minorHAnsi" w:cstheme="minorBidi"/>
                <w:sz w:val="20"/>
                <w:szCs w:val="20"/>
              </w:rPr>
              <w:t xml:space="preserve">Please state name of any other persons/organisations (except tenderer) who will benefit from this contract </w:t>
            </w:r>
          </w:p>
        </w:tc>
        <w:tc>
          <w:tcPr>
            <w:tcW w:w="3333" w:type="pct"/>
            <w:gridSpan w:val="3"/>
          </w:tcPr>
          <w:p w14:paraId="507BD3E0" w14:textId="77777777" w:rsidR="00E71B9D" w:rsidRPr="005D0EFD" w:rsidRDefault="00E71B9D" w:rsidP="00FC07C0">
            <w:pPr>
              <w:pStyle w:val="BodyText"/>
              <w:numPr>
                <w:ilvl w:val="12"/>
                <w:numId w:val="0"/>
              </w:numPr>
              <w:spacing w:after="0"/>
              <w:jc w:val="both"/>
              <w:rPr>
                <w:rFonts w:asciiTheme="minorHAnsi" w:hAnsiTheme="minorHAnsi"/>
                <w:sz w:val="20"/>
                <w:szCs w:val="20"/>
              </w:rPr>
            </w:pPr>
          </w:p>
        </w:tc>
      </w:tr>
      <w:tr w:rsidR="00D47ED2" w:rsidRPr="005D0EFD" w14:paraId="3E3509F5" w14:textId="77777777" w:rsidTr="00D34CEA">
        <w:trPr>
          <w:trHeight w:val="544"/>
        </w:trPr>
        <w:tc>
          <w:tcPr>
            <w:tcW w:w="1667" w:type="pct"/>
            <w:shd w:val="clear" w:color="auto" w:fill="D9D9D9" w:themeFill="background1" w:themeFillShade="D9"/>
          </w:tcPr>
          <w:p w14:paraId="6B1AF3E3" w14:textId="77777777" w:rsidR="00D47ED2" w:rsidRPr="005D0EFD" w:rsidRDefault="00D47ED2" w:rsidP="00FC07C0">
            <w:pPr>
              <w:pStyle w:val="BodyText"/>
              <w:numPr>
                <w:ilvl w:val="12"/>
                <w:numId w:val="0"/>
              </w:numPr>
              <w:spacing w:after="0"/>
              <w:jc w:val="both"/>
              <w:rPr>
                <w:rFonts w:asciiTheme="minorHAnsi" w:hAnsiTheme="minorHAnsi"/>
                <w:sz w:val="20"/>
                <w:szCs w:val="20"/>
              </w:rPr>
            </w:pPr>
            <w:r w:rsidRPr="005D0EFD">
              <w:rPr>
                <w:rFonts w:asciiTheme="minorHAnsi" w:hAnsiTheme="minorHAnsi"/>
                <w:sz w:val="20"/>
                <w:szCs w:val="20"/>
              </w:rPr>
              <w:t>Parent company</w:t>
            </w:r>
          </w:p>
        </w:tc>
        <w:tc>
          <w:tcPr>
            <w:tcW w:w="3333" w:type="pct"/>
            <w:gridSpan w:val="3"/>
          </w:tcPr>
          <w:p w14:paraId="040B3D23" w14:textId="77777777" w:rsidR="00D47ED2" w:rsidRPr="005D0EFD" w:rsidRDefault="00D47ED2" w:rsidP="00FC07C0">
            <w:pPr>
              <w:pStyle w:val="BodyText"/>
              <w:numPr>
                <w:ilvl w:val="12"/>
                <w:numId w:val="0"/>
              </w:numPr>
              <w:spacing w:after="0"/>
              <w:jc w:val="both"/>
              <w:rPr>
                <w:rFonts w:asciiTheme="minorHAnsi" w:hAnsiTheme="minorHAnsi"/>
                <w:sz w:val="20"/>
                <w:szCs w:val="20"/>
              </w:rPr>
            </w:pPr>
          </w:p>
        </w:tc>
      </w:tr>
      <w:tr w:rsidR="00D47ED2" w:rsidRPr="005D0EFD" w14:paraId="4947FCEC" w14:textId="77777777" w:rsidTr="00D34CEA">
        <w:trPr>
          <w:trHeight w:val="301"/>
        </w:trPr>
        <w:tc>
          <w:tcPr>
            <w:tcW w:w="1667" w:type="pct"/>
            <w:shd w:val="clear" w:color="auto" w:fill="D9D9D9" w:themeFill="background1" w:themeFillShade="D9"/>
          </w:tcPr>
          <w:p w14:paraId="13CBD638" w14:textId="77777777" w:rsidR="00D47ED2" w:rsidRPr="005D0EFD" w:rsidRDefault="00D47ED2" w:rsidP="00FC07C0">
            <w:pPr>
              <w:pStyle w:val="BodyText"/>
              <w:numPr>
                <w:ilvl w:val="12"/>
                <w:numId w:val="0"/>
              </w:numPr>
              <w:spacing w:after="0"/>
              <w:jc w:val="both"/>
              <w:rPr>
                <w:rFonts w:asciiTheme="minorHAnsi" w:hAnsiTheme="minorHAnsi"/>
                <w:sz w:val="20"/>
                <w:szCs w:val="20"/>
              </w:rPr>
            </w:pPr>
            <w:r w:rsidRPr="005D0EFD">
              <w:rPr>
                <w:rFonts w:asciiTheme="minorHAnsi" w:hAnsiTheme="minorHAnsi"/>
                <w:sz w:val="20"/>
                <w:szCs w:val="20"/>
              </w:rPr>
              <w:t>Ownership</w:t>
            </w:r>
          </w:p>
        </w:tc>
        <w:tc>
          <w:tcPr>
            <w:tcW w:w="3333" w:type="pct"/>
            <w:gridSpan w:val="3"/>
          </w:tcPr>
          <w:p w14:paraId="0DE5F07F" w14:textId="77777777" w:rsidR="00D47ED2" w:rsidRPr="005D0EFD" w:rsidRDefault="00D47ED2" w:rsidP="00FC07C0">
            <w:pPr>
              <w:pStyle w:val="BodyText"/>
              <w:numPr>
                <w:ilvl w:val="12"/>
                <w:numId w:val="0"/>
              </w:numPr>
              <w:spacing w:after="0"/>
              <w:jc w:val="both"/>
              <w:rPr>
                <w:rFonts w:asciiTheme="minorHAnsi" w:hAnsiTheme="minorHAnsi"/>
                <w:sz w:val="20"/>
                <w:szCs w:val="20"/>
              </w:rPr>
            </w:pPr>
          </w:p>
        </w:tc>
      </w:tr>
      <w:tr w:rsidR="00BF4E8A" w:rsidRPr="005D0EFD" w14:paraId="7CEADC81" w14:textId="77777777" w:rsidTr="00D34CEA">
        <w:trPr>
          <w:trHeight w:val="301"/>
        </w:trPr>
        <w:tc>
          <w:tcPr>
            <w:tcW w:w="1667" w:type="pct"/>
            <w:shd w:val="clear" w:color="auto" w:fill="D9D9D9" w:themeFill="background1" w:themeFillShade="D9"/>
          </w:tcPr>
          <w:p w14:paraId="69BEB9D5" w14:textId="3ACCBC8B" w:rsidR="00BF4E8A" w:rsidRPr="005D0EFD" w:rsidRDefault="00BF4E8A" w:rsidP="00FC07C0">
            <w:pPr>
              <w:spacing w:after="0" w:line="240" w:lineRule="auto"/>
              <w:jc w:val="both"/>
              <w:rPr>
                <w:sz w:val="20"/>
                <w:szCs w:val="20"/>
              </w:rPr>
            </w:pPr>
            <w:r w:rsidRPr="005D0EFD">
              <w:rPr>
                <w:sz w:val="20"/>
                <w:szCs w:val="20"/>
              </w:rPr>
              <w:t xml:space="preserve">Do you have associated companies? Tick relevant box. If YES – provide details for each company in the form of additional table as per </w:t>
            </w:r>
            <w:r w:rsidRPr="005D0EFD">
              <w:rPr>
                <w:b/>
                <w:sz w:val="20"/>
                <w:szCs w:val="20"/>
              </w:rPr>
              <w:t>Contact Details</w:t>
            </w:r>
          </w:p>
        </w:tc>
        <w:tc>
          <w:tcPr>
            <w:tcW w:w="3333" w:type="pct"/>
            <w:gridSpan w:val="3"/>
          </w:tcPr>
          <w:p w14:paraId="54EC00E3" w14:textId="77777777" w:rsidR="00BF4E8A" w:rsidRPr="005D0EFD" w:rsidRDefault="00BF4E8A" w:rsidP="00FC07C0">
            <w:pPr>
              <w:pStyle w:val="BodyText"/>
              <w:numPr>
                <w:ilvl w:val="12"/>
                <w:numId w:val="0"/>
              </w:numPr>
              <w:spacing w:after="0"/>
              <w:jc w:val="both"/>
              <w:rPr>
                <w:rFonts w:asciiTheme="minorHAnsi" w:hAnsiTheme="minorHAnsi"/>
                <w:sz w:val="20"/>
                <w:szCs w:val="20"/>
              </w:rPr>
            </w:pPr>
            <w:r w:rsidRPr="005D0EFD">
              <w:rPr>
                <w:rFonts w:asciiTheme="minorHAnsi" w:hAnsiTheme="minorHAnsi"/>
                <w:sz w:val="20"/>
                <w:szCs w:val="20"/>
              </w:rPr>
              <w:sym w:font="Wingdings" w:char="F06F"/>
            </w:r>
            <w:r w:rsidRPr="005D0EFD">
              <w:rPr>
                <w:rFonts w:asciiTheme="minorHAnsi" w:hAnsiTheme="minorHAnsi"/>
                <w:sz w:val="20"/>
                <w:szCs w:val="20"/>
              </w:rPr>
              <w:t xml:space="preserve">Yes                                                             </w:t>
            </w:r>
            <w:r w:rsidRPr="005D0EFD">
              <w:rPr>
                <w:rFonts w:asciiTheme="minorHAnsi" w:hAnsiTheme="minorHAnsi"/>
                <w:sz w:val="20"/>
                <w:szCs w:val="20"/>
              </w:rPr>
              <w:sym w:font="Wingdings" w:char="F06F"/>
            </w:r>
            <w:r w:rsidRPr="005D0EFD">
              <w:rPr>
                <w:rFonts w:asciiTheme="minorHAnsi" w:hAnsiTheme="minorHAnsi"/>
                <w:sz w:val="20"/>
                <w:szCs w:val="20"/>
              </w:rPr>
              <w:t>No</w:t>
            </w:r>
          </w:p>
        </w:tc>
      </w:tr>
      <w:tr w:rsidR="00D47ED2" w:rsidRPr="005D0EFD" w14:paraId="19BDD14E" w14:textId="77777777" w:rsidTr="00D34CEA">
        <w:tblPrEx>
          <w:tblLook w:val="01E0" w:firstRow="1" w:lastRow="1" w:firstColumn="1" w:lastColumn="1" w:noHBand="0" w:noVBand="0"/>
        </w:tblPrEx>
        <w:tc>
          <w:tcPr>
            <w:tcW w:w="1667" w:type="pct"/>
            <w:shd w:val="clear" w:color="auto" w:fill="D9D9D9" w:themeFill="background1" w:themeFillShade="D9"/>
          </w:tcPr>
          <w:p w14:paraId="591A2B1C" w14:textId="77777777" w:rsidR="00D47ED2" w:rsidRPr="005D0EFD" w:rsidRDefault="00D47ED2" w:rsidP="00FC07C0">
            <w:pPr>
              <w:spacing w:after="0" w:line="240" w:lineRule="auto"/>
              <w:jc w:val="both"/>
              <w:rPr>
                <w:b/>
                <w:sz w:val="20"/>
                <w:szCs w:val="20"/>
              </w:rPr>
            </w:pPr>
          </w:p>
        </w:tc>
        <w:tc>
          <w:tcPr>
            <w:tcW w:w="1725" w:type="pct"/>
            <w:shd w:val="clear" w:color="auto" w:fill="D9D9D9" w:themeFill="background1" w:themeFillShade="D9"/>
          </w:tcPr>
          <w:p w14:paraId="5BF4C0E3" w14:textId="77777777" w:rsidR="00D47ED2" w:rsidRPr="005D0EFD" w:rsidRDefault="00D47ED2" w:rsidP="00FC07C0">
            <w:pPr>
              <w:spacing w:after="0" w:line="240" w:lineRule="auto"/>
              <w:jc w:val="both"/>
              <w:rPr>
                <w:b/>
                <w:sz w:val="20"/>
                <w:szCs w:val="20"/>
              </w:rPr>
            </w:pPr>
            <w:r w:rsidRPr="005D0EFD">
              <w:rPr>
                <w:b/>
                <w:sz w:val="20"/>
                <w:szCs w:val="20"/>
              </w:rPr>
              <w:t>Primary Contact</w:t>
            </w:r>
          </w:p>
        </w:tc>
        <w:tc>
          <w:tcPr>
            <w:tcW w:w="1608" w:type="pct"/>
            <w:gridSpan w:val="2"/>
            <w:shd w:val="clear" w:color="auto" w:fill="D9D9D9" w:themeFill="background1" w:themeFillShade="D9"/>
          </w:tcPr>
          <w:p w14:paraId="5798BDFF" w14:textId="77777777" w:rsidR="00D47ED2" w:rsidRPr="005D0EFD" w:rsidRDefault="00D47ED2" w:rsidP="00FC07C0">
            <w:pPr>
              <w:spacing w:after="0" w:line="240" w:lineRule="auto"/>
              <w:jc w:val="both"/>
              <w:rPr>
                <w:b/>
                <w:sz w:val="20"/>
                <w:szCs w:val="20"/>
              </w:rPr>
            </w:pPr>
            <w:r w:rsidRPr="005D0EFD">
              <w:rPr>
                <w:b/>
                <w:sz w:val="20"/>
                <w:szCs w:val="20"/>
              </w:rPr>
              <w:t>Secondary Contact</w:t>
            </w:r>
          </w:p>
        </w:tc>
      </w:tr>
      <w:tr w:rsidR="00D47ED2" w:rsidRPr="005D0EFD" w14:paraId="11E458A5" w14:textId="77777777" w:rsidTr="00D34CEA">
        <w:tblPrEx>
          <w:tblLook w:val="01E0" w:firstRow="1" w:lastRow="1" w:firstColumn="1" w:lastColumn="1" w:noHBand="0" w:noVBand="0"/>
        </w:tblPrEx>
        <w:tc>
          <w:tcPr>
            <w:tcW w:w="1667" w:type="pct"/>
            <w:shd w:val="clear" w:color="auto" w:fill="D9D9D9" w:themeFill="background1" w:themeFillShade="D9"/>
          </w:tcPr>
          <w:p w14:paraId="221365DE" w14:textId="77777777" w:rsidR="00D47ED2" w:rsidRPr="005D0EFD" w:rsidRDefault="00D47ED2" w:rsidP="00FC07C0">
            <w:pPr>
              <w:spacing w:after="0" w:line="240" w:lineRule="auto"/>
              <w:jc w:val="both"/>
              <w:rPr>
                <w:sz w:val="20"/>
                <w:szCs w:val="20"/>
              </w:rPr>
            </w:pPr>
            <w:r w:rsidRPr="005D0EFD">
              <w:rPr>
                <w:sz w:val="20"/>
                <w:szCs w:val="20"/>
              </w:rPr>
              <w:t>Name</w:t>
            </w:r>
          </w:p>
        </w:tc>
        <w:tc>
          <w:tcPr>
            <w:tcW w:w="1725" w:type="pct"/>
            <w:shd w:val="clear" w:color="auto" w:fill="auto"/>
          </w:tcPr>
          <w:p w14:paraId="5D37C8E4" w14:textId="77777777" w:rsidR="00D47ED2" w:rsidRPr="005D0EFD" w:rsidRDefault="00D47ED2" w:rsidP="00FC07C0">
            <w:pPr>
              <w:spacing w:after="0" w:line="240" w:lineRule="auto"/>
              <w:jc w:val="both"/>
              <w:rPr>
                <w:sz w:val="20"/>
                <w:szCs w:val="20"/>
              </w:rPr>
            </w:pPr>
          </w:p>
        </w:tc>
        <w:tc>
          <w:tcPr>
            <w:tcW w:w="1608" w:type="pct"/>
            <w:gridSpan w:val="2"/>
            <w:shd w:val="clear" w:color="auto" w:fill="auto"/>
          </w:tcPr>
          <w:p w14:paraId="4022CB77" w14:textId="77777777" w:rsidR="00D47ED2" w:rsidRPr="005D0EFD" w:rsidRDefault="00D47ED2" w:rsidP="00FC07C0">
            <w:pPr>
              <w:spacing w:after="0" w:line="240" w:lineRule="auto"/>
              <w:jc w:val="both"/>
              <w:rPr>
                <w:sz w:val="20"/>
                <w:szCs w:val="20"/>
              </w:rPr>
            </w:pPr>
          </w:p>
        </w:tc>
      </w:tr>
      <w:tr w:rsidR="00D47ED2" w:rsidRPr="005D0EFD" w14:paraId="37AADC3F" w14:textId="77777777" w:rsidTr="00D34CEA">
        <w:tblPrEx>
          <w:tblLook w:val="01E0" w:firstRow="1" w:lastRow="1" w:firstColumn="1" w:lastColumn="1" w:noHBand="0" w:noVBand="0"/>
        </w:tblPrEx>
        <w:tc>
          <w:tcPr>
            <w:tcW w:w="1667" w:type="pct"/>
            <w:shd w:val="clear" w:color="auto" w:fill="D9D9D9" w:themeFill="background1" w:themeFillShade="D9"/>
          </w:tcPr>
          <w:p w14:paraId="00295F34" w14:textId="6778F010" w:rsidR="00D47ED2" w:rsidRPr="005D0EFD" w:rsidRDefault="009E35C0" w:rsidP="00FC07C0">
            <w:pPr>
              <w:spacing w:after="0" w:line="240" w:lineRule="auto"/>
              <w:jc w:val="both"/>
              <w:rPr>
                <w:sz w:val="20"/>
                <w:szCs w:val="20"/>
              </w:rPr>
            </w:pPr>
            <w:r w:rsidRPr="005D0EFD">
              <w:rPr>
                <w:spacing w:val="-3"/>
                <w:sz w:val="20"/>
                <w:szCs w:val="20"/>
              </w:rPr>
              <w:t>Current Position in the Organisation:</w:t>
            </w:r>
          </w:p>
        </w:tc>
        <w:tc>
          <w:tcPr>
            <w:tcW w:w="1725" w:type="pct"/>
            <w:shd w:val="clear" w:color="auto" w:fill="auto"/>
          </w:tcPr>
          <w:p w14:paraId="4E35F647" w14:textId="77777777" w:rsidR="00D47ED2" w:rsidRPr="005D0EFD" w:rsidRDefault="00D47ED2" w:rsidP="00FC07C0">
            <w:pPr>
              <w:spacing w:after="0" w:line="240" w:lineRule="auto"/>
              <w:jc w:val="both"/>
              <w:rPr>
                <w:sz w:val="20"/>
                <w:szCs w:val="20"/>
              </w:rPr>
            </w:pPr>
          </w:p>
        </w:tc>
        <w:tc>
          <w:tcPr>
            <w:tcW w:w="1608" w:type="pct"/>
            <w:gridSpan w:val="2"/>
            <w:shd w:val="clear" w:color="auto" w:fill="auto"/>
          </w:tcPr>
          <w:p w14:paraId="0735D7F7" w14:textId="77777777" w:rsidR="00D47ED2" w:rsidRPr="005D0EFD" w:rsidRDefault="00D47ED2" w:rsidP="00FC07C0">
            <w:pPr>
              <w:spacing w:after="0" w:line="240" w:lineRule="auto"/>
              <w:jc w:val="both"/>
              <w:rPr>
                <w:sz w:val="20"/>
                <w:szCs w:val="20"/>
              </w:rPr>
            </w:pPr>
          </w:p>
        </w:tc>
      </w:tr>
      <w:tr w:rsidR="009E35C0" w:rsidRPr="005D0EFD" w14:paraId="10F41B68" w14:textId="77777777" w:rsidTr="00D34CEA">
        <w:tblPrEx>
          <w:tblLook w:val="01E0" w:firstRow="1" w:lastRow="1" w:firstColumn="1" w:lastColumn="1" w:noHBand="0" w:noVBand="0"/>
        </w:tblPrEx>
        <w:tc>
          <w:tcPr>
            <w:tcW w:w="1667" w:type="pct"/>
            <w:shd w:val="clear" w:color="auto" w:fill="D9D9D9" w:themeFill="background1" w:themeFillShade="D9"/>
          </w:tcPr>
          <w:p w14:paraId="3AEA5DE0" w14:textId="772C2910" w:rsidR="009E35C0" w:rsidRPr="005D0EFD" w:rsidRDefault="009E35C0" w:rsidP="00FC07C0">
            <w:pPr>
              <w:spacing w:after="0" w:line="240" w:lineRule="auto"/>
              <w:jc w:val="both"/>
              <w:rPr>
                <w:spacing w:val="-3"/>
                <w:sz w:val="20"/>
                <w:szCs w:val="20"/>
              </w:rPr>
            </w:pPr>
            <w:r w:rsidRPr="005D0EFD">
              <w:rPr>
                <w:spacing w:val="-3"/>
                <w:sz w:val="20"/>
                <w:szCs w:val="20"/>
              </w:rPr>
              <w:t>No. of years working with the Organisation:</w:t>
            </w:r>
          </w:p>
        </w:tc>
        <w:tc>
          <w:tcPr>
            <w:tcW w:w="1725" w:type="pct"/>
            <w:shd w:val="clear" w:color="auto" w:fill="auto"/>
          </w:tcPr>
          <w:p w14:paraId="4C203975" w14:textId="77777777" w:rsidR="009E35C0" w:rsidRPr="005D0EFD" w:rsidRDefault="009E35C0" w:rsidP="00FC07C0">
            <w:pPr>
              <w:spacing w:after="0" w:line="240" w:lineRule="auto"/>
              <w:jc w:val="both"/>
              <w:rPr>
                <w:sz w:val="20"/>
                <w:szCs w:val="20"/>
              </w:rPr>
            </w:pPr>
          </w:p>
        </w:tc>
        <w:tc>
          <w:tcPr>
            <w:tcW w:w="1608" w:type="pct"/>
            <w:gridSpan w:val="2"/>
            <w:shd w:val="clear" w:color="auto" w:fill="auto"/>
          </w:tcPr>
          <w:p w14:paraId="0B492A9A" w14:textId="77777777" w:rsidR="009E35C0" w:rsidRPr="005D0EFD" w:rsidRDefault="009E35C0" w:rsidP="00FC07C0">
            <w:pPr>
              <w:spacing w:after="0" w:line="240" w:lineRule="auto"/>
              <w:jc w:val="both"/>
              <w:rPr>
                <w:sz w:val="20"/>
                <w:szCs w:val="20"/>
              </w:rPr>
            </w:pPr>
          </w:p>
        </w:tc>
      </w:tr>
      <w:tr w:rsidR="00D47ED2" w:rsidRPr="005D0EFD" w14:paraId="1EADFA6A" w14:textId="77777777" w:rsidTr="00D34CEA">
        <w:tblPrEx>
          <w:tblLook w:val="01E0" w:firstRow="1" w:lastRow="1" w:firstColumn="1" w:lastColumn="1" w:noHBand="0" w:noVBand="0"/>
        </w:tblPrEx>
        <w:tc>
          <w:tcPr>
            <w:tcW w:w="1667" w:type="pct"/>
            <w:shd w:val="clear" w:color="auto" w:fill="D9D9D9" w:themeFill="background1" w:themeFillShade="D9"/>
          </w:tcPr>
          <w:p w14:paraId="30D03B99" w14:textId="77777777" w:rsidR="00D47ED2" w:rsidRPr="005D0EFD" w:rsidRDefault="00D47ED2" w:rsidP="00FC07C0">
            <w:pPr>
              <w:spacing w:after="0" w:line="240" w:lineRule="auto"/>
              <w:jc w:val="both"/>
              <w:rPr>
                <w:sz w:val="20"/>
                <w:szCs w:val="20"/>
              </w:rPr>
            </w:pPr>
            <w:r w:rsidRPr="005D0EFD">
              <w:rPr>
                <w:sz w:val="20"/>
                <w:szCs w:val="20"/>
              </w:rPr>
              <w:t>Email address</w:t>
            </w:r>
          </w:p>
        </w:tc>
        <w:tc>
          <w:tcPr>
            <w:tcW w:w="1725" w:type="pct"/>
            <w:shd w:val="clear" w:color="auto" w:fill="auto"/>
          </w:tcPr>
          <w:p w14:paraId="3F8B26D6" w14:textId="77777777" w:rsidR="00D47ED2" w:rsidRPr="005D0EFD" w:rsidRDefault="00D47ED2" w:rsidP="00FC07C0">
            <w:pPr>
              <w:spacing w:after="0" w:line="240" w:lineRule="auto"/>
              <w:jc w:val="both"/>
              <w:rPr>
                <w:sz w:val="20"/>
                <w:szCs w:val="20"/>
              </w:rPr>
            </w:pPr>
          </w:p>
        </w:tc>
        <w:tc>
          <w:tcPr>
            <w:tcW w:w="1608" w:type="pct"/>
            <w:gridSpan w:val="2"/>
            <w:shd w:val="clear" w:color="auto" w:fill="auto"/>
          </w:tcPr>
          <w:p w14:paraId="585DB9CE" w14:textId="77777777" w:rsidR="00D47ED2" w:rsidRPr="005D0EFD" w:rsidRDefault="00D47ED2" w:rsidP="00FC07C0">
            <w:pPr>
              <w:spacing w:after="0" w:line="240" w:lineRule="auto"/>
              <w:jc w:val="both"/>
              <w:rPr>
                <w:sz w:val="20"/>
                <w:szCs w:val="20"/>
              </w:rPr>
            </w:pPr>
          </w:p>
        </w:tc>
      </w:tr>
      <w:tr w:rsidR="00D47ED2" w:rsidRPr="005D0EFD" w14:paraId="51E2F8AA" w14:textId="77777777" w:rsidTr="00D34CEA">
        <w:tblPrEx>
          <w:tblLook w:val="01E0" w:firstRow="1" w:lastRow="1" w:firstColumn="1" w:lastColumn="1" w:noHBand="0" w:noVBand="0"/>
        </w:tblPrEx>
        <w:tc>
          <w:tcPr>
            <w:tcW w:w="1667" w:type="pct"/>
            <w:shd w:val="clear" w:color="auto" w:fill="D9D9D9" w:themeFill="background1" w:themeFillShade="D9"/>
          </w:tcPr>
          <w:p w14:paraId="136C818A" w14:textId="77777777" w:rsidR="00D47ED2" w:rsidRPr="005D0EFD" w:rsidRDefault="00D47ED2" w:rsidP="00FC07C0">
            <w:pPr>
              <w:spacing w:after="0" w:line="240" w:lineRule="auto"/>
              <w:jc w:val="both"/>
              <w:rPr>
                <w:sz w:val="20"/>
                <w:szCs w:val="20"/>
              </w:rPr>
            </w:pPr>
            <w:r w:rsidRPr="005D0EFD">
              <w:rPr>
                <w:sz w:val="20"/>
                <w:szCs w:val="20"/>
              </w:rPr>
              <w:t>Telephone</w:t>
            </w:r>
          </w:p>
        </w:tc>
        <w:tc>
          <w:tcPr>
            <w:tcW w:w="1725" w:type="pct"/>
            <w:shd w:val="clear" w:color="auto" w:fill="auto"/>
          </w:tcPr>
          <w:p w14:paraId="44B2341E" w14:textId="77777777" w:rsidR="00D47ED2" w:rsidRPr="005D0EFD" w:rsidRDefault="00D47ED2" w:rsidP="00FC07C0">
            <w:pPr>
              <w:spacing w:after="0" w:line="240" w:lineRule="auto"/>
              <w:jc w:val="both"/>
              <w:rPr>
                <w:sz w:val="20"/>
                <w:szCs w:val="20"/>
              </w:rPr>
            </w:pPr>
          </w:p>
        </w:tc>
        <w:tc>
          <w:tcPr>
            <w:tcW w:w="1608" w:type="pct"/>
            <w:gridSpan w:val="2"/>
            <w:shd w:val="clear" w:color="auto" w:fill="auto"/>
          </w:tcPr>
          <w:p w14:paraId="03864A74" w14:textId="77777777" w:rsidR="00D47ED2" w:rsidRPr="005D0EFD" w:rsidRDefault="00D47ED2" w:rsidP="00FC07C0">
            <w:pPr>
              <w:spacing w:after="0" w:line="240" w:lineRule="auto"/>
              <w:jc w:val="both"/>
              <w:rPr>
                <w:sz w:val="20"/>
                <w:szCs w:val="20"/>
              </w:rPr>
            </w:pPr>
          </w:p>
        </w:tc>
      </w:tr>
      <w:tr w:rsidR="00D47ED2" w:rsidRPr="005D0EFD" w14:paraId="3BCCCFDB" w14:textId="77777777" w:rsidTr="00D34CEA">
        <w:tblPrEx>
          <w:tblLook w:val="01E0" w:firstRow="1" w:lastRow="1" w:firstColumn="1" w:lastColumn="1" w:noHBand="0" w:noVBand="0"/>
        </w:tblPrEx>
        <w:tc>
          <w:tcPr>
            <w:tcW w:w="1667" w:type="pct"/>
            <w:shd w:val="clear" w:color="auto" w:fill="D9D9D9" w:themeFill="background1" w:themeFillShade="D9"/>
          </w:tcPr>
          <w:p w14:paraId="0B6A7843" w14:textId="77777777" w:rsidR="00D47ED2" w:rsidRPr="005D0EFD" w:rsidRDefault="00D47ED2" w:rsidP="00FC07C0">
            <w:pPr>
              <w:spacing w:after="0" w:line="240" w:lineRule="auto"/>
              <w:jc w:val="both"/>
              <w:rPr>
                <w:sz w:val="20"/>
                <w:szCs w:val="20"/>
              </w:rPr>
            </w:pPr>
            <w:r w:rsidRPr="005D0EFD">
              <w:rPr>
                <w:sz w:val="20"/>
                <w:szCs w:val="20"/>
              </w:rPr>
              <w:t>Mobile</w:t>
            </w:r>
          </w:p>
        </w:tc>
        <w:tc>
          <w:tcPr>
            <w:tcW w:w="1725" w:type="pct"/>
            <w:shd w:val="clear" w:color="auto" w:fill="auto"/>
          </w:tcPr>
          <w:p w14:paraId="0E946867" w14:textId="77777777" w:rsidR="00D47ED2" w:rsidRPr="005D0EFD" w:rsidRDefault="00D47ED2" w:rsidP="00FC07C0">
            <w:pPr>
              <w:spacing w:after="0" w:line="240" w:lineRule="auto"/>
              <w:jc w:val="both"/>
              <w:rPr>
                <w:sz w:val="20"/>
                <w:szCs w:val="20"/>
              </w:rPr>
            </w:pPr>
          </w:p>
        </w:tc>
        <w:tc>
          <w:tcPr>
            <w:tcW w:w="1608" w:type="pct"/>
            <w:gridSpan w:val="2"/>
            <w:shd w:val="clear" w:color="auto" w:fill="auto"/>
          </w:tcPr>
          <w:p w14:paraId="6E75E486" w14:textId="77777777" w:rsidR="00D47ED2" w:rsidRPr="005D0EFD" w:rsidRDefault="00D47ED2" w:rsidP="00FC07C0">
            <w:pPr>
              <w:spacing w:after="0" w:line="240" w:lineRule="auto"/>
              <w:jc w:val="both"/>
              <w:rPr>
                <w:sz w:val="20"/>
                <w:szCs w:val="20"/>
              </w:rPr>
            </w:pPr>
          </w:p>
        </w:tc>
      </w:tr>
      <w:tr w:rsidR="009E35C0" w:rsidRPr="005D0EFD" w14:paraId="2D8D0631" w14:textId="77777777" w:rsidTr="00D34CEA">
        <w:tblPrEx>
          <w:tblLook w:val="01E0" w:firstRow="1" w:lastRow="1" w:firstColumn="1" w:lastColumn="1" w:noHBand="0" w:noVBand="0"/>
        </w:tblPrEx>
        <w:tc>
          <w:tcPr>
            <w:tcW w:w="1667" w:type="pct"/>
            <w:shd w:val="clear" w:color="auto" w:fill="D9D9D9" w:themeFill="background1" w:themeFillShade="D9"/>
          </w:tcPr>
          <w:p w14:paraId="342CAF5B" w14:textId="3B49145E" w:rsidR="009E35C0" w:rsidRPr="005D0EFD" w:rsidRDefault="009E35C0" w:rsidP="00FC07C0">
            <w:pPr>
              <w:spacing w:after="0" w:line="240" w:lineRule="auto"/>
              <w:jc w:val="both"/>
              <w:rPr>
                <w:sz w:val="20"/>
                <w:szCs w:val="20"/>
              </w:rPr>
            </w:pPr>
            <w:r w:rsidRPr="005D0EFD">
              <w:rPr>
                <w:spacing w:val="-3"/>
                <w:sz w:val="20"/>
                <w:szCs w:val="20"/>
              </w:rPr>
              <w:t>Other Relevant Skills:</w:t>
            </w:r>
          </w:p>
        </w:tc>
        <w:tc>
          <w:tcPr>
            <w:tcW w:w="1725" w:type="pct"/>
            <w:shd w:val="clear" w:color="auto" w:fill="auto"/>
          </w:tcPr>
          <w:p w14:paraId="3150093B" w14:textId="77777777" w:rsidR="009E35C0" w:rsidRPr="005D0EFD" w:rsidRDefault="009E35C0" w:rsidP="00FC07C0">
            <w:pPr>
              <w:spacing w:after="0" w:line="240" w:lineRule="auto"/>
              <w:jc w:val="both"/>
              <w:rPr>
                <w:sz w:val="20"/>
                <w:szCs w:val="20"/>
              </w:rPr>
            </w:pPr>
          </w:p>
        </w:tc>
        <w:tc>
          <w:tcPr>
            <w:tcW w:w="1608" w:type="pct"/>
            <w:gridSpan w:val="2"/>
            <w:shd w:val="clear" w:color="auto" w:fill="auto"/>
          </w:tcPr>
          <w:p w14:paraId="667EE7BC" w14:textId="77777777" w:rsidR="009E35C0" w:rsidRPr="005D0EFD" w:rsidRDefault="009E35C0" w:rsidP="00FC07C0">
            <w:pPr>
              <w:spacing w:after="0" w:line="240" w:lineRule="auto"/>
              <w:jc w:val="both"/>
              <w:rPr>
                <w:sz w:val="20"/>
                <w:szCs w:val="20"/>
              </w:rPr>
            </w:pPr>
          </w:p>
        </w:tc>
      </w:tr>
      <w:tr w:rsidR="009E35C0" w:rsidRPr="005D0EFD" w14:paraId="4F39F765" w14:textId="77777777" w:rsidTr="00D34CEA">
        <w:tblPrEx>
          <w:tblLook w:val="01E0" w:firstRow="1" w:lastRow="1" w:firstColumn="1" w:lastColumn="1" w:noHBand="0" w:noVBand="0"/>
        </w:tblPrEx>
        <w:tc>
          <w:tcPr>
            <w:tcW w:w="1667" w:type="pct"/>
            <w:shd w:val="clear" w:color="auto" w:fill="D9D9D9" w:themeFill="background1" w:themeFillShade="D9"/>
          </w:tcPr>
          <w:p w14:paraId="2E54FC98" w14:textId="459E7A30" w:rsidR="009E35C0" w:rsidRPr="005D0EFD" w:rsidRDefault="009E35C0" w:rsidP="00FC07C0">
            <w:pPr>
              <w:spacing w:after="0" w:line="240" w:lineRule="auto"/>
              <w:jc w:val="both"/>
              <w:rPr>
                <w:sz w:val="20"/>
                <w:szCs w:val="20"/>
              </w:rPr>
            </w:pPr>
            <w:r w:rsidRPr="005D0EFD">
              <w:rPr>
                <w:spacing w:val="-3"/>
                <w:sz w:val="20"/>
                <w:szCs w:val="20"/>
              </w:rPr>
              <w:t>Institution (Date from – to)</w:t>
            </w:r>
          </w:p>
        </w:tc>
        <w:tc>
          <w:tcPr>
            <w:tcW w:w="1725" w:type="pct"/>
            <w:shd w:val="clear" w:color="auto" w:fill="auto"/>
          </w:tcPr>
          <w:p w14:paraId="0D6B1D7A" w14:textId="77777777" w:rsidR="009E35C0" w:rsidRPr="005D0EFD" w:rsidRDefault="009E35C0" w:rsidP="00FC07C0">
            <w:pPr>
              <w:spacing w:after="0" w:line="240" w:lineRule="auto"/>
              <w:jc w:val="both"/>
              <w:rPr>
                <w:sz w:val="20"/>
                <w:szCs w:val="20"/>
              </w:rPr>
            </w:pPr>
          </w:p>
        </w:tc>
        <w:tc>
          <w:tcPr>
            <w:tcW w:w="1608" w:type="pct"/>
            <w:gridSpan w:val="2"/>
            <w:shd w:val="clear" w:color="auto" w:fill="auto"/>
          </w:tcPr>
          <w:p w14:paraId="61568505" w14:textId="77777777" w:rsidR="009E35C0" w:rsidRPr="005D0EFD" w:rsidRDefault="009E35C0" w:rsidP="00FC07C0">
            <w:pPr>
              <w:spacing w:after="0" w:line="240" w:lineRule="auto"/>
              <w:jc w:val="both"/>
              <w:rPr>
                <w:sz w:val="20"/>
                <w:szCs w:val="20"/>
              </w:rPr>
            </w:pPr>
          </w:p>
        </w:tc>
      </w:tr>
      <w:tr w:rsidR="009E35C0" w:rsidRPr="005D0EFD" w14:paraId="6D6D412A" w14:textId="77777777" w:rsidTr="00D34CEA">
        <w:tblPrEx>
          <w:tblLook w:val="01E0" w:firstRow="1" w:lastRow="1" w:firstColumn="1" w:lastColumn="1" w:noHBand="0" w:noVBand="0"/>
        </w:tblPrEx>
        <w:tc>
          <w:tcPr>
            <w:tcW w:w="1667" w:type="pct"/>
            <w:shd w:val="clear" w:color="auto" w:fill="D9D9D9" w:themeFill="background1" w:themeFillShade="D9"/>
          </w:tcPr>
          <w:p w14:paraId="0A4881E3" w14:textId="5F63EAC9" w:rsidR="009E35C0" w:rsidRPr="005D0EFD" w:rsidRDefault="009E35C0" w:rsidP="00FC07C0">
            <w:pPr>
              <w:spacing w:after="0" w:line="240" w:lineRule="auto"/>
              <w:jc w:val="both"/>
              <w:rPr>
                <w:sz w:val="20"/>
                <w:szCs w:val="20"/>
              </w:rPr>
            </w:pPr>
            <w:r w:rsidRPr="005D0EFD">
              <w:rPr>
                <w:spacing w:val="-3"/>
                <w:sz w:val="20"/>
                <w:szCs w:val="20"/>
              </w:rPr>
              <w:t>Degrees or Diplomas</w:t>
            </w:r>
          </w:p>
        </w:tc>
        <w:tc>
          <w:tcPr>
            <w:tcW w:w="1725" w:type="pct"/>
            <w:shd w:val="clear" w:color="auto" w:fill="auto"/>
          </w:tcPr>
          <w:p w14:paraId="1AABA13B" w14:textId="77777777" w:rsidR="009E35C0" w:rsidRPr="005D0EFD" w:rsidRDefault="009E35C0" w:rsidP="00FC07C0">
            <w:pPr>
              <w:spacing w:after="0" w:line="240" w:lineRule="auto"/>
              <w:jc w:val="both"/>
              <w:rPr>
                <w:sz w:val="20"/>
                <w:szCs w:val="20"/>
              </w:rPr>
            </w:pPr>
          </w:p>
        </w:tc>
        <w:tc>
          <w:tcPr>
            <w:tcW w:w="1608" w:type="pct"/>
            <w:gridSpan w:val="2"/>
            <w:shd w:val="clear" w:color="auto" w:fill="auto"/>
          </w:tcPr>
          <w:p w14:paraId="45551E03" w14:textId="77777777" w:rsidR="009E35C0" w:rsidRPr="005D0EFD" w:rsidRDefault="009E35C0" w:rsidP="00FC07C0">
            <w:pPr>
              <w:spacing w:after="0" w:line="240" w:lineRule="auto"/>
              <w:jc w:val="both"/>
              <w:rPr>
                <w:sz w:val="20"/>
                <w:szCs w:val="20"/>
              </w:rPr>
            </w:pPr>
          </w:p>
        </w:tc>
      </w:tr>
      <w:tr w:rsidR="005571A9" w:rsidRPr="005D0EFD" w14:paraId="79FA9F6E" w14:textId="77777777" w:rsidTr="00D34CEA">
        <w:tblPrEx>
          <w:tblLook w:val="01E0" w:firstRow="1" w:lastRow="1" w:firstColumn="1" w:lastColumn="1" w:noHBand="0" w:noVBand="0"/>
        </w:tblPrEx>
        <w:tc>
          <w:tcPr>
            <w:tcW w:w="1667" w:type="pct"/>
            <w:shd w:val="clear" w:color="auto" w:fill="D9D9D9" w:themeFill="background1" w:themeFillShade="D9"/>
          </w:tcPr>
          <w:p w14:paraId="754E5A34" w14:textId="138ED6A4" w:rsidR="005571A9" w:rsidRPr="005D0EFD" w:rsidRDefault="005571A9" w:rsidP="00FC07C0">
            <w:pPr>
              <w:spacing w:after="0" w:line="240" w:lineRule="auto"/>
              <w:jc w:val="both"/>
              <w:rPr>
                <w:spacing w:val="-3"/>
                <w:sz w:val="20"/>
                <w:szCs w:val="20"/>
              </w:rPr>
            </w:pPr>
          </w:p>
        </w:tc>
        <w:tc>
          <w:tcPr>
            <w:tcW w:w="1725" w:type="pct"/>
            <w:shd w:val="clear" w:color="auto" w:fill="auto"/>
          </w:tcPr>
          <w:p w14:paraId="59E7693C" w14:textId="77777777" w:rsidR="005571A9" w:rsidRPr="005D0EFD" w:rsidRDefault="005571A9" w:rsidP="00FC07C0">
            <w:pPr>
              <w:spacing w:after="0" w:line="240" w:lineRule="auto"/>
              <w:jc w:val="both"/>
              <w:rPr>
                <w:sz w:val="20"/>
                <w:szCs w:val="20"/>
              </w:rPr>
            </w:pPr>
          </w:p>
        </w:tc>
        <w:tc>
          <w:tcPr>
            <w:tcW w:w="1608" w:type="pct"/>
            <w:gridSpan w:val="2"/>
            <w:shd w:val="clear" w:color="auto" w:fill="auto"/>
          </w:tcPr>
          <w:p w14:paraId="1DBD15D0" w14:textId="77777777" w:rsidR="005571A9" w:rsidRPr="005D0EFD" w:rsidRDefault="005571A9" w:rsidP="00FC07C0">
            <w:pPr>
              <w:spacing w:after="0" w:line="240" w:lineRule="auto"/>
              <w:jc w:val="both"/>
              <w:rPr>
                <w:sz w:val="20"/>
                <w:szCs w:val="20"/>
              </w:rPr>
            </w:pPr>
          </w:p>
        </w:tc>
      </w:tr>
    </w:tbl>
    <w:p w14:paraId="203F08A7" w14:textId="04D58518" w:rsidR="005213A0" w:rsidRDefault="00D47ED2" w:rsidP="00FC07C0">
      <w:pPr>
        <w:pStyle w:val="Heading2"/>
        <w:jc w:val="both"/>
      </w:pPr>
      <w:r w:rsidRPr="00805C27">
        <w:lastRenderedPageBreak/>
        <w:t xml:space="preserve">Professional or Corporate </w:t>
      </w:r>
      <w:r w:rsidR="00520454" w:rsidRPr="00805C27">
        <w:t xml:space="preserve">Memberships </w:t>
      </w:r>
    </w:p>
    <w:p w14:paraId="41B82987" w14:textId="5B69EB93" w:rsidR="00BF4E8A" w:rsidRPr="00805C27" w:rsidRDefault="007D56BD" w:rsidP="00FC07C0">
      <w:pPr>
        <w:jc w:val="both"/>
      </w:pPr>
      <w:r>
        <w:t xml:space="preserve">These are </w:t>
      </w:r>
      <w:r w:rsidR="008E0737" w:rsidRPr="00805C27">
        <w:t xml:space="preserve">with external professional bodies that your company is </w:t>
      </w:r>
      <w:r w:rsidR="00520454" w:rsidRPr="00805C27">
        <w:t xml:space="preserve">registered </w:t>
      </w:r>
      <w:r w:rsidR="00D077FB" w:rsidRPr="00805C27">
        <w:t>with (</w:t>
      </w:r>
      <w:r w:rsidR="008E0737" w:rsidRPr="00805C27">
        <w:t>please note this is not the company/ business registration details)</w:t>
      </w:r>
      <w:r w:rsidR="00520454" w:rsidRPr="00805C27">
        <w:t>. Please attach copies of any relev</w:t>
      </w:r>
      <w:r w:rsidR="00D34CEA" w:rsidRPr="00805C27">
        <w:t>ant certificates or memberships and use more lines if necessary:</w:t>
      </w:r>
    </w:p>
    <w:tbl>
      <w:tblPr>
        <w:tblStyle w:val="TableGrid"/>
        <w:tblW w:w="0" w:type="auto"/>
        <w:tblLook w:val="04A0" w:firstRow="1" w:lastRow="0" w:firstColumn="1" w:lastColumn="0" w:noHBand="0" w:noVBand="1"/>
      </w:tblPr>
      <w:tblGrid>
        <w:gridCol w:w="851"/>
        <w:gridCol w:w="4821"/>
        <w:gridCol w:w="2095"/>
        <w:gridCol w:w="2417"/>
      </w:tblGrid>
      <w:tr w:rsidR="00D47ED2" w:rsidRPr="005D0EFD" w14:paraId="777DF12D" w14:textId="77777777" w:rsidTr="005213A0">
        <w:tc>
          <w:tcPr>
            <w:tcW w:w="851" w:type="dxa"/>
            <w:shd w:val="clear" w:color="auto" w:fill="D9D9D9" w:themeFill="background1" w:themeFillShade="D9"/>
          </w:tcPr>
          <w:p w14:paraId="511DFD54" w14:textId="77777777" w:rsidR="00D47ED2" w:rsidRPr="005D0EFD" w:rsidRDefault="00D47ED2" w:rsidP="00FC07C0">
            <w:pPr>
              <w:jc w:val="both"/>
              <w:rPr>
                <w:b/>
                <w:sz w:val="20"/>
              </w:rPr>
            </w:pPr>
            <w:r w:rsidRPr="005D0EFD">
              <w:rPr>
                <w:sz w:val="20"/>
              </w:rPr>
              <w:t>No</w:t>
            </w:r>
          </w:p>
        </w:tc>
        <w:tc>
          <w:tcPr>
            <w:tcW w:w="4821" w:type="dxa"/>
            <w:shd w:val="clear" w:color="auto" w:fill="D9D9D9" w:themeFill="background1" w:themeFillShade="D9"/>
          </w:tcPr>
          <w:p w14:paraId="068C5ED4" w14:textId="77777777" w:rsidR="00D47ED2" w:rsidRPr="005D0EFD" w:rsidRDefault="00D47ED2" w:rsidP="00FC07C0">
            <w:pPr>
              <w:jc w:val="both"/>
              <w:rPr>
                <w:sz w:val="20"/>
              </w:rPr>
            </w:pPr>
            <w:r w:rsidRPr="005D0EFD">
              <w:rPr>
                <w:sz w:val="20"/>
              </w:rPr>
              <w:t>Name of the body</w:t>
            </w:r>
          </w:p>
        </w:tc>
        <w:tc>
          <w:tcPr>
            <w:tcW w:w="2095" w:type="dxa"/>
            <w:shd w:val="clear" w:color="auto" w:fill="D9D9D9" w:themeFill="background1" w:themeFillShade="D9"/>
          </w:tcPr>
          <w:p w14:paraId="521EA04A" w14:textId="77777777" w:rsidR="00D47ED2" w:rsidRPr="005D0EFD" w:rsidRDefault="00D47ED2" w:rsidP="00FC07C0">
            <w:pPr>
              <w:jc w:val="both"/>
              <w:rPr>
                <w:sz w:val="20"/>
              </w:rPr>
            </w:pPr>
            <w:r w:rsidRPr="005D0EFD">
              <w:rPr>
                <w:sz w:val="20"/>
              </w:rPr>
              <w:t>Year of registration</w:t>
            </w:r>
          </w:p>
        </w:tc>
        <w:tc>
          <w:tcPr>
            <w:tcW w:w="2417" w:type="dxa"/>
            <w:shd w:val="clear" w:color="auto" w:fill="D9D9D9" w:themeFill="background1" w:themeFillShade="D9"/>
          </w:tcPr>
          <w:p w14:paraId="7BF81657" w14:textId="77777777" w:rsidR="00D47ED2" w:rsidRPr="005D0EFD" w:rsidRDefault="00D47ED2" w:rsidP="00FC07C0">
            <w:pPr>
              <w:jc w:val="both"/>
              <w:rPr>
                <w:sz w:val="20"/>
              </w:rPr>
            </w:pPr>
            <w:r w:rsidRPr="005D0EFD">
              <w:rPr>
                <w:sz w:val="20"/>
              </w:rPr>
              <w:t>Membership Number</w:t>
            </w:r>
          </w:p>
        </w:tc>
      </w:tr>
      <w:tr w:rsidR="00D47ED2" w:rsidRPr="005D0EFD" w14:paraId="09C16D79" w14:textId="77777777" w:rsidTr="005213A0">
        <w:tc>
          <w:tcPr>
            <w:tcW w:w="851" w:type="dxa"/>
            <w:shd w:val="clear" w:color="auto" w:fill="D9D9D9" w:themeFill="background1" w:themeFillShade="D9"/>
          </w:tcPr>
          <w:p w14:paraId="359A4901" w14:textId="5F2C4B7D" w:rsidR="00D47ED2" w:rsidRPr="005D0EFD" w:rsidRDefault="00D34CEA" w:rsidP="00FC07C0">
            <w:pPr>
              <w:jc w:val="both"/>
              <w:rPr>
                <w:rFonts w:ascii="Calibri" w:hAnsi="Calibri"/>
                <w:sz w:val="20"/>
              </w:rPr>
            </w:pPr>
            <w:r w:rsidRPr="005D0EFD">
              <w:rPr>
                <w:rFonts w:ascii="Calibri" w:hAnsi="Calibri"/>
                <w:sz w:val="20"/>
              </w:rPr>
              <w:t>1</w:t>
            </w:r>
          </w:p>
        </w:tc>
        <w:tc>
          <w:tcPr>
            <w:tcW w:w="4821" w:type="dxa"/>
          </w:tcPr>
          <w:p w14:paraId="7AEF765D" w14:textId="77777777" w:rsidR="00D47ED2" w:rsidRPr="005D0EFD" w:rsidRDefault="00D47ED2" w:rsidP="00FC07C0">
            <w:pPr>
              <w:jc w:val="both"/>
              <w:rPr>
                <w:rFonts w:ascii="Calibri" w:hAnsi="Calibri"/>
                <w:b/>
                <w:sz w:val="20"/>
              </w:rPr>
            </w:pPr>
          </w:p>
        </w:tc>
        <w:tc>
          <w:tcPr>
            <w:tcW w:w="2095" w:type="dxa"/>
          </w:tcPr>
          <w:p w14:paraId="4F9CC72B" w14:textId="77777777" w:rsidR="00D47ED2" w:rsidRPr="005D0EFD" w:rsidRDefault="00D47ED2" w:rsidP="00FC07C0">
            <w:pPr>
              <w:jc w:val="both"/>
              <w:rPr>
                <w:rFonts w:ascii="Calibri" w:hAnsi="Calibri"/>
                <w:b/>
                <w:sz w:val="20"/>
              </w:rPr>
            </w:pPr>
          </w:p>
        </w:tc>
        <w:tc>
          <w:tcPr>
            <w:tcW w:w="2417" w:type="dxa"/>
          </w:tcPr>
          <w:p w14:paraId="4C91A05A" w14:textId="77777777" w:rsidR="00D47ED2" w:rsidRPr="005D0EFD" w:rsidRDefault="00D47ED2" w:rsidP="00FC07C0">
            <w:pPr>
              <w:jc w:val="both"/>
              <w:rPr>
                <w:rFonts w:ascii="Calibri" w:hAnsi="Calibri"/>
                <w:b/>
                <w:sz w:val="20"/>
              </w:rPr>
            </w:pPr>
          </w:p>
        </w:tc>
      </w:tr>
      <w:tr w:rsidR="00D47ED2" w:rsidRPr="005D0EFD" w14:paraId="1A4BAE29" w14:textId="77777777" w:rsidTr="005213A0">
        <w:tc>
          <w:tcPr>
            <w:tcW w:w="851" w:type="dxa"/>
            <w:shd w:val="clear" w:color="auto" w:fill="D9D9D9" w:themeFill="background1" w:themeFillShade="D9"/>
          </w:tcPr>
          <w:p w14:paraId="5C916717" w14:textId="0F8A8A53" w:rsidR="00D47ED2" w:rsidRPr="005D0EFD" w:rsidRDefault="00D34CEA" w:rsidP="00FC07C0">
            <w:pPr>
              <w:jc w:val="both"/>
              <w:rPr>
                <w:rFonts w:ascii="Calibri" w:hAnsi="Calibri"/>
                <w:sz w:val="20"/>
              </w:rPr>
            </w:pPr>
            <w:r w:rsidRPr="005D0EFD">
              <w:rPr>
                <w:rFonts w:ascii="Calibri" w:hAnsi="Calibri"/>
                <w:sz w:val="20"/>
              </w:rPr>
              <w:t>2</w:t>
            </w:r>
          </w:p>
        </w:tc>
        <w:tc>
          <w:tcPr>
            <w:tcW w:w="4821" w:type="dxa"/>
          </w:tcPr>
          <w:p w14:paraId="512CB6AB" w14:textId="77777777" w:rsidR="00D47ED2" w:rsidRPr="005D0EFD" w:rsidRDefault="00D47ED2" w:rsidP="00FC07C0">
            <w:pPr>
              <w:jc w:val="both"/>
              <w:rPr>
                <w:rFonts w:ascii="Calibri" w:hAnsi="Calibri"/>
                <w:b/>
                <w:sz w:val="20"/>
              </w:rPr>
            </w:pPr>
          </w:p>
        </w:tc>
        <w:tc>
          <w:tcPr>
            <w:tcW w:w="2095" w:type="dxa"/>
          </w:tcPr>
          <w:p w14:paraId="3B68ABBE" w14:textId="77777777" w:rsidR="00D47ED2" w:rsidRPr="005D0EFD" w:rsidRDefault="00D47ED2" w:rsidP="00FC07C0">
            <w:pPr>
              <w:jc w:val="both"/>
              <w:rPr>
                <w:rFonts w:ascii="Calibri" w:hAnsi="Calibri"/>
                <w:b/>
                <w:sz w:val="20"/>
              </w:rPr>
            </w:pPr>
          </w:p>
        </w:tc>
        <w:tc>
          <w:tcPr>
            <w:tcW w:w="2417" w:type="dxa"/>
          </w:tcPr>
          <w:p w14:paraId="399167E6" w14:textId="77777777" w:rsidR="00D47ED2" w:rsidRPr="005D0EFD" w:rsidRDefault="00D47ED2" w:rsidP="00FC07C0">
            <w:pPr>
              <w:jc w:val="both"/>
              <w:rPr>
                <w:rFonts w:ascii="Calibri" w:hAnsi="Calibri"/>
                <w:b/>
                <w:sz w:val="20"/>
              </w:rPr>
            </w:pPr>
          </w:p>
        </w:tc>
      </w:tr>
      <w:tr w:rsidR="00D47ED2" w:rsidRPr="005D0EFD" w14:paraId="4993E249" w14:textId="77777777" w:rsidTr="005213A0">
        <w:tc>
          <w:tcPr>
            <w:tcW w:w="851" w:type="dxa"/>
            <w:shd w:val="clear" w:color="auto" w:fill="D9D9D9" w:themeFill="background1" w:themeFillShade="D9"/>
          </w:tcPr>
          <w:p w14:paraId="646518EF" w14:textId="73CDDC2F" w:rsidR="00D47ED2" w:rsidRPr="005D0EFD" w:rsidRDefault="00D34CEA" w:rsidP="00FC07C0">
            <w:pPr>
              <w:jc w:val="both"/>
              <w:rPr>
                <w:rFonts w:ascii="Calibri" w:hAnsi="Calibri"/>
                <w:sz w:val="20"/>
              </w:rPr>
            </w:pPr>
            <w:r w:rsidRPr="005D0EFD">
              <w:rPr>
                <w:rFonts w:ascii="Calibri" w:hAnsi="Calibri"/>
                <w:sz w:val="20"/>
              </w:rPr>
              <w:t>3</w:t>
            </w:r>
          </w:p>
        </w:tc>
        <w:tc>
          <w:tcPr>
            <w:tcW w:w="4821" w:type="dxa"/>
          </w:tcPr>
          <w:p w14:paraId="157A71F4" w14:textId="77777777" w:rsidR="00D47ED2" w:rsidRPr="005D0EFD" w:rsidRDefault="00D47ED2" w:rsidP="00FC07C0">
            <w:pPr>
              <w:jc w:val="both"/>
              <w:rPr>
                <w:rFonts w:ascii="Calibri" w:hAnsi="Calibri"/>
                <w:b/>
                <w:sz w:val="20"/>
              </w:rPr>
            </w:pPr>
          </w:p>
        </w:tc>
        <w:tc>
          <w:tcPr>
            <w:tcW w:w="2095" w:type="dxa"/>
          </w:tcPr>
          <w:p w14:paraId="15724B0D" w14:textId="77777777" w:rsidR="00D47ED2" w:rsidRPr="005D0EFD" w:rsidRDefault="00D47ED2" w:rsidP="00FC07C0">
            <w:pPr>
              <w:jc w:val="both"/>
              <w:rPr>
                <w:rFonts w:ascii="Calibri" w:hAnsi="Calibri"/>
                <w:b/>
                <w:sz w:val="20"/>
              </w:rPr>
            </w:pPr>
          </w:p>
        </w:tc>
        <w:tc>
          <w:tcPr>
            <w:tcW w:w="2417" w:type="dxa"/>
          </w:tcPr>
          <w:p w14:paraId="5CB5E80B" w14:textId="77777777" w:rsidR="00D47ED2" w:rsidRPr="005D0EFD" w:rsidRDefault="00D47ED2" w:rsidP="00FC07C0">
            <w:pPr>
              <w:jc w:val="both"/>
              <w:rPr>
                <w:rFonts w:ascii="Calibri" w:hAnsi="Calibri"/>
                <w:b/>
                <w:sz w:val="20"/>
              </w:rPr>
            </w:pPr>
          </w:p>
        </w:tc>
      </w:tr>
      <w:tr w:rsidR="00174EDE" w:rsidRPr="005D0EFD" w14:paraId="19FE2240" w14:textId="77777777" w:rsidTr="005213A0">
        <w:tc>
          <w:tcPr>
            <w:tcW w:w="851" w:type="dxa"/>
            <w:shd w:val="clear" w:color="auto" w:fill="D9D9D9" w:themeFill="background1" w:themeFillShade="D9"/>
          </w:tcPr>
          <w:p w14:paraId="5162C937" w14:textId="2A46624E" w:rsidR="00174EDE" w:rsidRPr="005D0EFD" w:rsidRDefault="00174EDE" w:rsidP="00FC07C0">
            <w:pPr>
              <w:jc w:val="both"/>
              <w:rPr>
                <w:rFonts w:ascii="Calibri" w:hAnsi="Calibri"/>
                <w:sz w:val="20"/>
              </w:rPr>
            </w:pPr>
            <w:r w:rsidRPr="005D0EFD">
              <w:rPr>
                <w:rFonts w:ascii="Calibri" w:hAnsi="Calibri"/>
                <w:sz w:val="20"/>
              </w:rPr>
              <w:t>4</w:t>
            </w:r>
          </w:p>
        </w:tc>
        <w:tc>
          <w:tcPr>
            <w:tcW w:w="4821" w:type="dxa"/>
          </w:tcPr>
          <w:p w14:paraId="55CE30F9" w14:textId="77777777" w:rsidR="00174EDE" w:rsidRPr="005D0EFD" w:rsidRDefault="00174EDE" w:rsidP="00FC07C0">
            <w:pPr>
              <w:jc w:val="both"/>
              <w:rPr>
                <w:rFonts w:ascii="Calibri" w:hAnsi="Calibri"/>
                <w:b/>
                <w:sz w:val="20"/>
              </w:rPr>
            </w:pPr>
          </w:p>
        </w:tc>
        <w:tc>
          <w:tcPr>
            <w:tcW w:w="2095" w:type="dxa"/>
          </w:tcPr>
          <w:p w14:paraId="6239B32C" w14:textId="77777777" w:rsidR="00174EDE" w:rsidRPr="005D0EFD" w:rsidRDefault="00174EDE" w:rsidP="00FC07C0">
            <w:pPr>
              <w:jc w:val="both"/>
              <w:rPr>
                <w:rFonts w:ascii="Calibri" w:hAnsi="Calibri"/>
                <w:b/>
                <w:sz w:val="20"/>
              </w:rPr>
            </w:pPr>
          </w:p>
        </w:tc>
        <w:tc>
          <w:tcPr>
            <w:tcW w:w="2417" w:type="dxa"/>
          </w:tcPr>
          <w:p w14:paraId="5A9B7C58" w14:textId="77777777" w:rsidR="00174EDE" w:rsidRPr="005D0EFD" w:rsidRDefault="00174EDE" w:rsidP="00FC07C0">
            <w:pPr>
              <w:jc w:val="both"/>
              <w:rPr>
                <w:rFonts w:ascii="Calibri" w:hAnsi="Calibri"/>
                <w:b/>
                <w:sz w:val="20"/>
              </w:rPr>
            </w:pPr>
          </w:p>
        </w:tc>
      </w:tr>
    </w:tbl>
    <w:p w14:paraId="495CE0C3" w14:textId="77777777" w:rsidR="00BF4E8A" w:rsidRPr="00805C27" w:rsidRDefault="00BF4E8A" w:rsidP="00FC07C0">
      <w:pPr>
        <w:pStyle w:val="Heading2"/>
        <w:jc w:val="both"/>
      </w:pPr>
      <w:r w:rsidRPr="00805C27">
        <w:t>Profile</w:t>
      </w:r>
    </w:p>
    <w:p w14:paraId="0B27754E" w14:textId="7DDC4274" w:rsidR="00BF4E8A" w:rsidRPr="00805C27" w:rsidRDefault="00BF4E8A" w:rsidP="00FC07C0">
      <w:pPr>
        <w:jc w:val="both"/>
      </w:pPr>
      <w:r w:rsidRPr="00805C27">
        <w:t>T</w:t>
      </w:r>
      <w:r w:rsidR="00D47ED2" w:rsidRPr="00805C27">
        <w:t>enderers should note that the information requested below will be required u</w:t>
      </w:r>
      <w:r w:rsidR="006A553A">
        <w:t xml:space="preserve">nder the </w:t>
      </w:r>
      <w:r w:rsidR="00DD097B">
        <w:t>Essential</w:t>
      </w:r>
      <w:r w:rsidR="006A553A">
        <w:t xml:space="preserve"> Criteria.</w:t>
      </w:r>
      <w:r w:rsidRPr="00805C27">
        <w:t xml:space="preserve"> In total the answers to these questions should take no more than </w:t>
      </w:r>
      <w:r w:rsidR="008E0737" w:rsidRPr="00805C27">
        <w:t>2</w:t>
      </w:r>
      <w:r w:rsidR="00D077FB" w:rsidRPr="00805C27">
        <w:t xml:space="preserve"> pages</w:t>
      </w:r>
    </w:p>
    <w:tbl>
      <w:tblPr>
        <w:tblStyle w:val="TableGrid"/>
        <w:tblW w:w="10615" w:type="dxa"/>
        <w:tblLook w:val="04A0" w:firstRow="1" w:lastRow="0" w:firstColumn="1" w:lastColumn="0" w:noHBand="0" w:noVBand="1"/>
      </w:tblPr>
      <w:tblGrid>
        <w:gridCol w:w="561"/>
        <w:gridCol w:w="4834"/>
        <w:gridCol w:w="2835"/>
        <w:gridCol w:w="2385"/>
      </w:tblGrid>
      <w:tr w:rsidR="00D47ED2" w:rsidRPr="00805C27" w14:paraId="7F6A62AA" w14:textId="77777777" w:rsidTr="00BE4D72">
        <w:tc>
          <w:tcPr>
            <w:tcW w:w="561" w:type="dxa"/>
            <w:shd w:val="clear" w:color="auto" w:fill="D9D9D9" w:themeFill="background1" w:themeFillShade="D9"/>
          </w:tcPr>
          <w:p w14:paraId="03CBEA5C" w14:textId="77777777" w:rsidR="00D47ED2" w:rsidRPr="00805C27" w:rsidRDefault="00D47ED2" w:rsidP="00FC07C0">
            <w:pPr>
              <w:jc w:val="both"/>
              <w:rPr>
                <w:b/>
                <w:sz w:val="20"/>
                <w:szCs w:val="20"/>
              </w:rPr>
            </w:pPr>
            <w:r w:rsidRPr="00805C27">
              <w:rPr>
                <w:b/>
                <w:sz w:val="20"/>
                <w:szCs w:val="20"/>
              </w:rPr>
              <w:t>No</w:t>
            </w:r>
          </w:p>
        </w:tc>
        <w:tc>
          <w:tcPr>
            <w:tcW w:w="4834" w:type="dxa"/>
            <w:shd w:val="clear" w:color="auto" w:fill="D9D9D9" w:themeFill="background1" w:themeFillShade="D9"/>
          </w:tcPr>
          <w:p w14:paraId="40EA87AA" w14:textId="77777777" w:rsidR="00D47ED2" w:rsidRPr="00805C27" w:rsidRDefault="00D47ED2" w:rsidP="00FC07C0">
            <w:pPr>
              <w:jc w:val="both"/>
              <w:rPr>
                <w:b/>
                <w:sz w:val="20"/>
                <w:szCs w:val="20"/>
              </w:rPr>
            </w:pPr>
            <w:r w:rsidRPr="00805C27">
              <w:rPr>
                <w:b/>
                <w:sz w:val="20"/>
                <w:szCs w:val="20"/>
              </w:rPr>
              <w:t>Description</w:t>
            </w:r>
          </w:p>
        </w:tc>
        <w:tc>
          <w:tcPr>
            <w:tcW w:w="5220" w:type="dxa"/>
            <w:gridSpan w:val="2"/>
            <w:shd w:val="clear" w:color="auto" w:fill="D9D9D9" w:themeFill="background1" w:themeFillShade="D9"/>
          </w:tcPr>
          <w:p w14:paraId="00636019" w14:textId="77777777" w:rsidR="00D47ED2" w:rsidRPr="00805C27" w:rsidRDefault="00D47ED2" w:rsidP="00FC07C0">
            <w:pPr>
              <w:jc w:val="both"/>
              <w:rPr>
                <w:b/>
                <w:sz w:val="20"/>
                <w:szCs w:val="20"/>
              </w:rPr>
            </w:pPr>
            <w:r w:rsidRPr="00805C27">
              <w:rPr>
                <w:b/>
                <w:sz w:val="20"/>
                <w:szCs w:val="20"/>
              </w:rPr>
              <w:t>Response</w:t>
            </w:r>
          </w:p>
        </w:tc>
      </w:tr>
      <w:tr w:rsidR="00D47ED2" w:rsidRPr="00805C27" w14:paraId="1E080F7D" w14:textId="77777777" w:rsidTr="00BE4D72">
        <w:tc>
          <w:tcPr>
            <w:tcW w:w="561" w:type="dxa"/>
            <w:shd w:val="clear" w:color="auto" w:fill="D9D9D9" w:themeFill="background1" w:themeFillShade="D9"/>
          </w:tcPr>
          <w:p w14:paraId="2F580DD2" w14:textId="77777777" w:rsidR="00D47ED2" w:rsidRPr="00805C27" w:rsidRDefault="00D47ED2" w:rsidP="00FC07C0">
            <w:pPr>
              <w:jc w:val="both"/>
              <w:rPr>
                <w:sz w:val="20"/>
                <w:szCs w:val="20"/>
              </w:rPr>
            </w:pPr>
            <w:r w:rsidRPr="00805C27">
              <w:rPr>
                <w:sz w:val="20"/>
                <w:szCs w:val="20"/>
              </w:rPr>
              <w:t>1</w:t>
            </w:r>
          </w:p>
        </w:tc>
        <w:tc>
          <w:tcPr>
            <w:tcW w:w="4834" w:type="dxa"/>
            <w:shd w:val="clear" w:color="auto" w:fill="F2F2F2" w:themeFill="background1" w:themeFillShade="F2"/>
          </w:tcPr>
          <w:p w14:paraId="6ADFB307" w14:textId="4BE9DEB8" w:rsidR="00D47ED2" w:rsidRPr="00805C27" w:rsidRDefault="00D47ED2" w:rsidP="00FC07C0">
            <w:pPr>
              <w:jc w:val="both"/>
              <w:rPr>
                <w:sz w:val="20"/>
                <w:szCs w:val="20"/>
              </w:rPr>
            </w:pPr>
            <w:r w:rsidRPr="00805C27">
              <w:rPr>
                <w:sz w:val="20"/>
                <w:szCs w:val="20"/>
              </w:rPr>
              <w:t>An outline of the scope of business activities, and in particular details of relevant experience regarding contracts of this nature</w:t>
            </w:r>
          </w:p>
        </w:tc>
        <w:tc>
          <w:tcPr>
            <w:tcW w:w="5220" w:type="dxa"/>
            <w:gridSpan w:val="2"/>
          </w:tcPr>
          <w:p w14:paraId="22E3F3AE" w14:textId="77777777" w:rsidR="00D47ED2" w:rsidRPr="00805C27" w:rsidRDefault="00D47ED2" w:rsidP="00FC07C0">
            <w:pPr>
              <w:jc w:val="both"/>
              <w:rPr>
                <w:sz w:val="20"/>
                <w:szCs w:val="20"/>
              </w:rPr>
            </w:pPr>
          </w:p>
        </w:tc>
      </w:tr>
      <w:tr w:rsidR="008E0737" w:rsidRPr="00805C27" w14:paraId="4E6DA1CB" w14:textId="77777777" w:rsidTr="00BE4D72">
        <w:tc>
          <w:tcPr>
            <w:tcW w:w="561" w:type="dxa"/>
            <w:shd w:val="clear" w:color="auto" w:fill="D9D9D9" w:themeFill="background1" w:themeFillShade="D9"/>
          </w:tcPr>
          <w:p w14:paraId="3DD3A998" w14:textId="5EE4CA00" w:rsidR="008E0737" w:rsidRPr="00805C27" w:rsidRDefault="008E0737" w:rsidP="00FC07C0">
            <w:pPr>
              <w:jc w:val="both"/>
              <w:rPr>
                <w:sz w:val="20"/>
                <w:szCs w:val="20"/>
              </w:rPr>
            </w:pPr>
            <w:r w:rsidRPr="00805C27">
              <w:rPr>
                <w:sz w:val="20"/>
                <w:szCs w:val="20"/>
              </w:rPr>
              <w:t>2</w:t>
            </w:r>
          </w:p>
        </w:tc>
        <w:tc>
          <w:tcPr>
            <w:tcW w:w="4834" w:type="dxa"/>
            <w:shd w:val="clear" w:color="auto" w:fill="F2F2F2" w:themeFill="background1" w:themeFillShade="F2"/>
          </w:tcPr>
          <w:p w14:paraId="7C1DF173" w14:textId="5223F5FB" w:rsidR="008E0737" w:rsidRPr="00805C27" w:rsidRDefault="008E0737" w:rsidP="00FC07C0">
            <w:pPr>
              <w:jc w:val="both"/>
              <w:rPr>
                <w:sz w:val="20"/>
                <w:szCs w:val="20"/>
              </w:rPr>
            </w:pPr>
            <w:r w:rsidRPr="00805C27">
              <w:rPr>
                <w:sz w:val="20"/>
                <w:szCs w:val="20"/>
              </w:rPr>
              <w:t xml:space="preserve">Provide details of </w:t>
            </w:r>
            <w:r w:rsidR="009E35C0">
              <w:rPr>
                <w:sz w:val="20"/>
                <w:szCs w:val="20"/>
              </w:rPr>
              <w:t>two</w:t>
            </w:r>
            <w:r w:rsidR="00706B1A">
              <w:rPr>
                <w:sz w:val="20"/>
                <w:szCs w:val="20"/>
              </w:rPr>
              <w:t xml:space="preserve"> </w:t>
            </w:r>
            <w:r w:rsidRPr="00805C27">
              <w:rPr>
                <w:sz w:val="20"/>
                <w:szCs w:val="20"/>
              </w:rPr>
              <w:t>contracts of a similar nature carried out in the last two years (please state customer name, delivery location, value of contract, and dates)</w:t>
            </w:r>
          </w:p>
        </w:tc>
        <w:tc>
          <w:tcPr>
            <w:tcW w:w="5220" w:type="dxa"/>
            <w:gridSpan w:val="2"/>
          </w:tcPr>
          <w:p w14:paraId="23C4C2B0" w14:textId="77777777" w:rsidR="008E0737" w:rsidRPr="00805C27" w:rsidRDefault="008E0737" w:rsidP="00FC07C0">
            <w:pPr>
              <w:jc w:val="both"/>
              <w:rPr>
                <w:sz w:val="20"/>
                <w:szCs w:val="20"/>
              </w:rPr>
            </w:pPr>
          </w:p>
        </w:tc>
      </w:tr>
      <w:tr w:rsidR="00D47ED2" w:rsidRPr="00805C27" w14:paraId="5C1426B2" w14:textId="77777777" w:rsidTr="00BE4D72">
        <w:tc>
          <w:tcPr>
            <w:tcW w:w="561" w:type="dxa"/>
            <w:shd w:val="clear" w:color="auto" w:fill="D9D9D9" w:themeFill="background1" w:themeFillShade="D9"/>
          </w:tcPr>
          <w:p w14:paraId="3646E782" w14:textId="1E72ED76" w:rsidR="00D47ED2" w:rsidRPr="00805C27" w:rsidRDefault="008E0737" w:rsidP="00FC07C0">
            <w:pPr>
              <w:jc w:val="both"/>
              <w:rPr>
                <w:sz w:val="20"/>
                <w:szCs w:val="20"/>
              </w:rPr>
            </w:pPr>
            <w:r w:rsidRPr="00805C27">
              <w:rPr>
                <w:sz w:val="20"/>
                <w:szCs w:val="20"/>
              </w:rPr>
              <w:t>3</w:t>
            </w:r>
          </w:p>
        </w:tc>
        <w:tc>
          <w:tcPr>
            <w:tcW w:w="4834" w:type="dxa"/>
            <w:shd w:val="clear" w:color="auto" w:fill="F2F2F2" w:themeFill="background1" w:themeFillShade="F2"/>
          </w:tcPr>
          <w:p w14:paraId="0E3E84E8" w14:textId="2A4AB177" w:rsidR="00D47ED2" w:rsidRPr="00805C27" w:rsidRDefault="00D47ED2" w:rsidP="00FC07C0">
            <w:pPr>
              <w:jc w:val="both"/>
              <w:rPr>
                <w:sz w:val="20"/>
                <w:szCs w:val="20"/>
              </w:rPr>
            </w:pPr>
            <w:r w:rsidRPr="00805C27">
              <w:rPr>
                <w:sz w:val="20"/>
                <w:szCs w:val="20"/>
              </w:rPr>
              <w:t>The number of years the Tenderer</w:t>
            </w:r>
            <w:r w:rsidR="00322CE2">
              <w:rPr>
                <w:sz w:val="20"/>
                <w:szCs w:val="20"/>
              </w:rPr>
              <w:t xml:space="preserve"> </w:t>
            </w:r>
            <w:r w:rsidRPr="00805C27">
              <w:rPr>
                <w:sz w:val="20"/>
                <w:szCs w:val="20"/>
              </w:rPr>
              <w:t>has been in business in its present form</w:t>
            </w:r>
          </w:p>
        </w:tc>
        <w:tc>
          <w:tcPr>
            <w:tcW w:w="5220" w:type="dxa"/>
            <w:gridSpan w:val="2"/>
          </w:tcPr>
          <w:p w14:paraId="0F7D7C3F" w14:textId="77777777" w:rsidR="00D47ED2" w:rsidRPr="00805C27" w:rsidRDefault="00D47ED2" w:rsidP="00FC07C0">
            <w:pPr>
              <w:jc w:val="both"/>
              <w:rPr>
                <w:sz w:val="20"/>
                <w:szCs w:val="20"/>
              </w:rPr>
            </w:pPr>
          </w:p>
        </w:tc>
      </w:tr>
      <w:tr w:rsidR="006A553A" w:rsidRPr="00805C27" w14:paraId="778D6B42" w14:textId="77777777" w:rsidTr="00BE4D72">
        <w:tc>
          <w:tcPr>
            <w:tcW w:w="561" w:type="dxa"/>
            <w:vMerge w:val="restart"/>
            <w:shd w:val="clear" w:color="auto" w:fill="D9D9D9" w:themeFill="background1" w:themeFillShade="D9"/>
          </w:tcPr>
          <w:p w14:paraId="0C1D6225" w14:textId="3A0C7BB8" w:rsidR="006A553A" w:rsidRPr="00805C27" w:rsidRDefault="006A553A" w:rsidP="00FC07C0">
            <w:pPr>
              <w:jc w:val="both"/>
              <w:rPr>
                <w:sz w:val="20"/>
                <w:szCs w:val="20"/>
              </w:rPr>
            </w:pPr>
            <w:r w:rsidRPr="00805C27">
              <w:rPr>
                <w:sz w:val="20"/>
                <w:szCs w:val="20"/>
              </w:rPr>
              <w:t>4</w:t>
            </w:r>
          </w:p>
        </w:tc>
        <w:tc>
          <w:tcPr>
            <w:tcW w:w="10054" w:type="dxa"/>
            <w:gridSpan w:val="3"/>
            <w:shd w:val="clear" w:color="auto" w:fill="F2F2F2" w:themeFill="background1" w:themeFillShade="F2"/>
          </w:tcPr>
          <w:p w14:paraId="5E4AD2FF" w14:textId="77777777" w:rsidR="006A553A" w:rsidRPr="00805C27" w:rsidRDefault="006A553A" w:rsidP="00FC07C0">
            <w:pPr>
              <w:jc w:val="both"/>
              <w:rPr>
                <w:sz w:val="20"/>
                <w:szCs w:val="20"/>
              </w:rPr>
            </w:pPr>
            <w:r w:rsidRPr="00805C27">
              <w:rPr>
                <w:sz w:val="20"/>
                <w:szCs w:val="20"/>
              </w:rPr>
              <w:t>A statement of overall turnover and turnover in respect to the goods and services offered under the proposed agreement for the last three years as per the following table:</w:t>
            </w:r>
          </w:p>
        </w:tc>
      </w:tr>
      <w:tr w:rsidR="006A553A" w:rsidRPr="00805C27" w14:paraId="32AF3B24" w14:textId="77777777" w:rsidTr="00BE4D72">
        <w:trPr>
          <w:trHeight w:val="58"/>
        </w:trPr>
        <w:tc>
          <w:tcPr>
            <w:tcW w:w="561" w:type="dxa"/>
            <w:vMerge/>
            <w:shd w:val="clear" w:color="auto" w:fill="D9D9D9" w:themeFill="background1" w:themeFillShade="D9"/>
          </w:tcPr>
          <w:p w14:paraId="0758AF07" w14:textId="77777777" w:rsidR="006A553A" w:rsidRPr="00805C27" w:rsidRDefault="006A553A" w:rsidP="00FC07C0">
            <w:pPr>
              <w:jc w:val="both"/>
              <w:rPr>
                <w:sz w:val="20"/>
                <w:szCs w:val="20"/>
              </w:rPr>
            </w:pPr>
          </w:p>
        </w:tc>
        <w:tc>
          <w:tcPr>
            <w:tcW w:w="4834" w:type="dxa"/>
            <w:shd w:val="clear" w:color="auto" w:fill="F2F2F2" w:themeFill="background1" w:themeFillShade="F2"/>
          </w:tcPr>
          <w:p w14:paraId="703F5052" w14:textId="77777777" w:rsidR="006A553A" w:rsidRPr="00805C27" w:rsidRDefault="006A553A" w:rsidP="00FC07C0">
            <w:pPr>
              <w:jc w:val="both"/>
              <w:rPr>
                <w:b/>
                <w:sz w:val="20"/>
                <w:szCs w:val="20"/>
              </w:rPr>
            </w:pPr>
            <w:r w:rsidRPr="00805C27">
              <w:rPr>
                <w:b/>
                <w:sz w:val="20"/>
                <w:szCs w:val="20"/>
              </w:rPr>
              <w:t>Year</w:t>
            </w:r>
          </w:p>
        </w:tc>
        <w:tc>
          <w:tcPr>
            <w:tcW w:w="2835" w:type="dxa"/>
            <w:shd w:val="clear" w:color="auto" w:fill="D9D9D9" w:themeFill="background1" w:themeFillShade="D9"/>
          </w:tcPr>
          <w:p w14:paraId="47F93D25" w14:textId="77131BFC" w:rsidR="006A553A" w:rsidRPr="00805C27" w:rsidRDefault="006A553A" w:rsidP="00FC07C0">
            <w:pPr>
              <w:jc w:val="both"/>
              <w:rPr>
                <w:sz w:val="20"/>
                <w:szCs w:val="20"/>
              </w:rPr>
            </w:pPr>
            <w:r w:rsidRPr="00805C27">
              <w:rPr>
                <w:b/>
                <w:sz w:val="20"/>
                <w:szCs w:val="20"/>
              </w:rPr>
              <w:t xml:space="preserve">Overall Turnover </w:t>
            </w:r>
            <w:r w:rsidR="00473818">
              <w:rPr>
                <w:b/>
                <w:sz w:val="20"/>
                <w:szCs w:val="20"/>
              </w:rPr>
              <w:t>in Ethiopian Birr (ETB)</w:t>
            </w:r>
          </w:p>
        </w:tc>
        <w:tc>
          <w:tcPr>
            <w:tcW w:w="2385" w:type="dxa"/>
            <w:shd w:val="clear" w:color="auto" w:fill="D9D9D9" w:themeFill="background1" w:themeFillShade="D9"/>
          </w:tcPr>
          <w:p w14:paraId="3FAB88E3" w14:textId="3F7DA38F" w:rsidR="006A553A" w:rsidRPr="00805C27" w:rsidRDefault="006A553A" w:rsidP="00FC07C0">
            <w:pPr>
              <w:jc w:val="both"/>
              <w:rPr>
                <w:sz w:val="20"/>
                <w:szCs w:val="20"/>
              </w:rPr>
            </w:pPr>
            <w:r w:rsidRPr="00805C27">
              <w:rPr>
                <w:b/>
                <w:sz w:val="20"/>
                <w:szCs w:val="20"/>
              </w:rPr>
              <w:t xml:space="preserve">Offered </w:t>
            </w:r>
            <w:r w:rsidR="00473818">
              <w:rPr>
                <w:b/>
                <w:sz w:val="20"/>
                <w:szCs w:val="20"/>
              </w:rPr>
              <w:t xml:space="preserve">Works </w:t>
            </w:r>
            <w:r w:rsidRPr="00805C27">
              <w:rPr>
                <w:b/>
                <w:sz w:val="20"/>
                <w:szCs w:val="20"/>
              </w:rPr>
              <w:t xml:space="preserve">Turnover </w:t>
            </w:r>
            <w:r w:rsidR="00473818">
              <w:rPr>
                <w:b/>
                <w:sz w:val="20"/>
                <w:szCs w:val="20"/>
              </w:rPr>
              <w:t>in Ethiopian Birr (ETB)</w:t>
            </w:r>
          </w:p>
        </w:tc>
      </w:tr>
      <w:tr w:rsidR="006A553A" w:rsidRPr="00805C27" w14:paraId="74C0624E" w14:textId="77777777" w:rsidTr="00BE4D72">
        <w:trPr>
          <w:trHeight w:val="58"/>
        </w:trPr>
        <w:tc>
          <w:tcPr>
            <w:tcW w:w="561" w:type="dxa"/>
            <w:vMerge/>
            <w:shd w:val="clear" w:color="auto" w:fill="D9D9D9" w:themeFill="background1" w:themeFillShade="D9"/>
          </w:tcPr>
          <w:p w14:paraId="077CA348" w14:textId="77777777" w:rsidR="006A553A" w:rsidRPr="00805C27" w:rsidRDefault="006A553A" w:rsidP="00FC07C0">
            <w:pPr>
              <w:jc w:val="both"/>
              <w:rPr>
                <w:sz w:val="20"/>
                <w:szCs w:val="20"/>
              </w:rPr>
            </w:pPr>
          </w:p>
        </w:tc>
        <w:tc>
          <w:tcPr>
            <w:tcW w:w="4834" w:type="dxa"/>
            <w:shd w:val="clear" w:color="auto" w:fill="F2F2F2" w:themeFill="background1" w:themeFillShade="F2"/>
          </w:tcPr>
          <w:p w14:paraId="5390B468" w14:textId="566CBD5F" w:rsidR="006A553A" w:rsidRPr="005571A9" w:rsidRDefault="00EC35DC" w:rsidP="00FC07C0">
            <w:pPr>
              <w:jc w:val="both"/>
              <w:rPr>
                <w:b/>
                <w:sz w:val="20"/>
                <w:szCs w:val="20"/>
              </w:rPr>
            </w:pPr>
            <w:r w:rsidRPr="005571A9">
              <w:rPr>
                <w:b/>
                <w:sz w:val="20"/>
                <w:szCs w:val="20"/>
              </w:rPr>
              <w:t>20</w:t>
            </w:r>
            <w:r w:rsidR="004F46A8" w:rsidRPr="005571A9">
              <w:rPr>
                <w:b/>
                <w:sz w:val="20"/>
                <w:szCs w:val="20"/>
              </w:rPr>
              <w:t>2</w:t>
            </w:r>
            <w:r w:rsidR="005571A9" w:rsidRPr="005571A9">
              <w:rPr>
                <w:b/>
                <w:sz w:val="20"/>
                <w:szCs w:val="20"/>
              </w:rPr>
              <w:t>2</w:t>
            </w:r>
          </w:p>
        </w:tc>
        <w:tc>
          <w:tcPr>
            <w:tcW w:w="2835" w:type="dxa"/>
          </w:tcPr>
          <w:p w14:paraId="7165DCE9" w14:textId="77777777" w:rsidR="006A553A" w:rsidRPr="00805C27" w:rsidRDefault="006A553A" w:rsidP="00FC07C0">
            <w:pPr>
              <w:jc w:val="both"/>
              <w:rPr>
                <w:sz w:val="20"/>
                <w:szCs w:val="20"/>
              </w:rPr>
            </w:pPr>
          </w:p>
        </w:tc>
        <w:tc>
          <w:tcPr>
            <w:tcW w:w="2385" w:type="dxa"/>
          </w:tcPr>
          <w:p w14:paraId="6BD8BC65" w14:textId="77777777" w:rsidR="006A553A" w:rsidRPr="00805C27" w:rsidRDefault="006A553A" w:rsidP="00FC07C0">
            <w:pPr>
              <w:jc w:val="both"/>
              <w:rPr>
                <w:sz w:val="20"/>
                <w:szCs w:val="20"/>
              </w:rPr>
            </w:pPr>
          </w:p>
        </w:tc>
      </w:tr>
      <w:tr w:rsidR="006A553A" w:rsidRPr="00805C27" w14:paraId="506A0A4C" w14:textId="77777777" w:rsidTr="00BE4D72">
        <w:tc>
          <w:tcPr>
            <w:tcW w:w="561" w:type="dxa"/>
            <w:vMerge/>
            <w:shd w:val="clear" w:color="auto" w:fill="D9D9D9" w:themeFill="background1" w:themeFillShade="D9"/>
          </w:tcPr>
          <w:p w14:paraId="13882EAB" w14:textId="77777777" w:rsidR="006A553A" w:rsidRPr="00805C27" w:rsidRDefault="006A553A" w:rsidP="00FC07C0">
            <w:pPr>
              <w:jc w:val="both"/>
              <w:rPr>
                <w:sz w:val="20"/>
                <w:szCs w:val="20"/>
              </w:rPr>
            </w:pPr>
          </w:p>
        </w:tc>
        <w:tc>
          <w:tcPr>
            <w:tcW w:w="4834" w:type="dxa"/>
            <w:shd w:val="clear" w:color="auto" w:fill="F2F2F2" w:themeFill="background1" w:themeFillShade="F2"/>
          </w:tcPr>
          <w:p w14:paraId="6A7311FD" w14:textId="31AE5C5F" w:rsidR="006A553A" w:rsidRPr="005571A9" w:rsidRDefault="00EC35DC" w:rsidP="00FC07C0">
            <w:pPr>
              <w:jc w:val="both"/>
              <w:rPr>
                <w:b/>
                <w:sz w:val="20"/>
                <w:szCs w:val="20"/>
              </w:rPr>
            </w:pPr>
            <w:r w:rsidRPr="005571A9">
              <w:rPr>
                <w:b/>
                <w:sz w:val="20"/>
                <w:szCs w:val="20"/>
              </w:rPr>
              <w:t>20</w:t>
            </w:r>
            <w:r w:rsidR="004F46A8" w:rsidRPr="005571A9">
              <w:rPr>
                <w:b/>
                <w:sz w:val="20"/>
                <w:szCs w:val="20"/>
              </w:rPr>
              <w:t>2</w:t>
            </w:r>
            <w:r w:rsidR="005571A9" w:rsidRPr="005571A9">
              <w:rPr>
                <w:b/>
                <w:sz w:val="20"/>
                <w:szCs w:val="20"/>
              </w:rPr>
              <w:t>1</w:t>
            </w:r>
          </w:p>
        </w:tc>
        <w:tc>
          <w:tcPr>
            <w:tcW w:w="2835" w:type="dxa"/>
          </w:tcPr>
          <w:p w14:paraId="5B85F5C5" w14:textId="77777777" w:rsidR="006A553A" w:rsidRPr="00805C27" w:rsidRDefault="006A553A" w:rsidP="00FC07C0">
            <w:pPr>
              <w:jc w:val="both"/>
              <w:rPr>
                <w:sz w:val="20"/>
                <w:szCs w:val="20"/>
              </w:rPr>
            </w:pPr>
          </w:p>
        </w:tc>
        <w:tc>
          <w:tcPr>
            <w:tcW w:w="2385" w:type="dxa"/>
          </w:tcPr>
          <w:p w14:paraId="3D325EC2" w14:textId="77777777" w:rsidR="006A553A" w:rsidRPr="00805C27" w:rsidRDefault="006A553A" w:rsidP="00FC07C0">
            <w:pPr>
              <w:jc w:val="both"/>
              <w:rPr>
                <w:sz w:val="20"/>
                <w:szCs w:val="20"/>
              </w:rPr>
            </w:pPr>
          </w:p>
        </w:tc>
      </w:tr>
      <w:tr w:rsidR="006A553A" w:rsidRPr="00805C27" w14:paraId="76554EDF" w14:textId="77777777" w:rsidTr="00BE4D72">
        <w:tc>
          <w:tcPr>
            <w:tcW w:w="561" w:type="dxa"/>
            <w:vMerge/>
            <w:shd w:val="clear" w:color="auto" w:fill="D9D9D9" w:themeFill="background1" w:themeFillShade="D9"/>
          </w:tcPr>
          <w:p w14:paraId="0F19ECF0" w14:textId="77777777" w:rsidR="006A553A" w:rsidRPr="00805C27" w:rsidRDefault="006A553A" w:rsidP="00FC07C0">
            <w:pPr>
              <w:jc w:val="both"/>
              <w:rPr>
                <w:sz w:val="20"/>
                <w:szCs w:val="20"/>
              </w:rPr>
            </w:pPr>
          </w:p>
        </w:tc>
        <w:tc>
          <w:tcPr>
            <w:tcW w:w="4834" w:type="dxa"/>
            <w:shd w:val="clear" w:color="auto" w:fill="F2F2F2" w:themeFill="background1" w:themeFillShade="F2"/>
          </w:tcPr>
          <w:p w14:paraId="70A3792B" w14:textId="2B309A77" w:rsidR="006A553A" w:rsidRPr="005571A9" w:rsidRDefault="00EC35DC" w:rsidP="00FC07C0">
            <w:pPr>
              <w:jc w:val="both"/>
              <w:rPr>
                <w:b/>
                <w:sz w:val="20"/>
                <w:szCs w:val="20"/>
              </w:rPr>
            </w:pPr>
            <w:r w:rsidRPr="005571A9">
              <w:rPr>
                <w:b/>
                <w:sz w:val="20"/>
                <w:szCs w:val="20"/>
              </w:rPr>
              <w:t>20</w:t>
            </w:r>
            <w:r w:rsidR="005571A9" w:rsidRPr="005571A9">
              <w:rPr>
                <w:b/>
                <w:sz w:val="20"/>
                <w:szCs w:val="20"/>
              </w:rPr>
              <w:t>20</w:t>
            </w:r>
          </w:p>
        </w:tc>
        <w:tc>
          <w:tcPr>
            <w:tcW w:w="2835" w:type="dxa"/>
          </w:tcPr>
          <w:p w14:paraId="4A6C597C" w14:textId="77777777" w:rsidR="006A553A" w:rsidRPr="00805C27" w:rsidRDefault="006A553A" w:rsidP="00FC07C0">
            <w:pPr>
              <w:jc w:val="both"/>
              <w:rPr>
                <w:sz w:val="20"/>
                <w:szCs w:val="20"/>
              </w:rPr>
            </w:pPr>
          </w:p>
        </w:tc>
        <w:tc>
          <w:tcPr>
            <w:tcW w:w="2385" w:type="dxa"/>
          </w:tcPr>
          <w:p w14:paraId="39B1D56B" w14:textId="77777777" w:rsidR="006A553A" w:rsidRPr="00805C27" w:rsidRDefault="006A553A" w:rsidP="00FC07C0">
            <w:pPr>
              <w:jc w:val="both"/>
              <w:rPr>
                <w:sz w:val="20"/>
                <w:szCs w:val="20"/>
              </w:rPr>
            </w:pPr>
          </w:p>
        </w:tc>
      </w:tr>
      <w:tr w:rsidR="00520454" w:rsidRPr="00805C27" w14:paraId="689B1406" w14:textId="77777777" w:rsidTr="00BE4D72">
        <w:tc>
          <w:tcPr>
            <w:tcW w:w="561" w:type="dxa"/>
            <w:shd w:val="clear" w:color="auto" w:fill="D9D9D9" w:themeFill="background1" w:themeFillShade="D9"/>
          </w:tcPr>
          <w:p w14:paraId="63961181" w14:textId="74A9D610" w:rsidR="00520454" w:rsidRPr="00805C27" w:rsidRDefault="006A553A" w:rsidP="00FC07C0">
            <w:pPr>
              <w:jc w:val="both"/>
              <w:rPr>
                <w:sz w:val="20"/>
                <w:szCs w:val="20"/>
              </w:rPr>
            </w:pPr>
            <w:r>
              <w:rPr>
                <w:sz w:val="20"/>
                <w:szCs w:val="20"/>
              </w:rPr>
              <w:t>5</w:t>
            </w:r>
          </w:p>
        </w:tc>
        <w:tc>
          <w:tcPr>
            <w:tcW w:w="4834" w:type="dxa"/>
            <w:shd w:val="clear" w:color="auto" w:fill="F2F2F2" w:themeFill="background1" w:themeFillShade="F2"/>
          </w:tcPr>
          <w:p w14:paraId="0F2A752E" w14:textId="27D22F93" w:rsidR="00520454" w:rsidRPr="00805C27" w:rsidRDefault="00520454" w:rsidP="00BE4D72">
            <w:pPr>
              <w:jc w:val="both"/>
              <w:rPr>
                <w:sz w:val="20"/>
                <w:szCs w:val="20"/>
              </w:rPr>
            </w:pPr>
            <w:r w:rsidRPr="00805C27">
              <w:rPr>
                <w:sz w:val="20"/>
                <w:szCs w:val="20"/>
              </w:rPr>
              <w:t xml:space="preserve">Where the </w:t>
            </w:r>
            <w:r w:rsidR="00AE7761">
              <w:rPr>
                <w:sz w:val="20"/>
                <w:szCs w:val="20"/>
              </w:rPr>
              <w:t>Service Providers</w:t>
            </w:r>
            <w:r w:rsidRPr="00805C27">
              <w:rPr>
                <w:sz w:val="20"/>
                <w:szCs w:val="20"/>
              </w:rPr>
              <w:t xml:space="preserve"> proposes to use subcontractors or resellers/ distributors in the execution of the agreement this section should include details of the quality assurance mechanisms used by the </w:t>
            </w:r>
            <w:r w:rsidR="00AE7761">
              <w:rPr>
                <w:sz w:val="20"/>
                <w:szCs w:val="20"/>
              </w:rPr>
              <w:t>Service Providers</w:t>
            </w:r>
            <w:r w:rsidRPr="00805C27">
              <w:rPr>
                <w:sz w:val="20"/>
                <w:szCs w:val="20"/>
              </w:rPr>
              <w:t xml:space="preserve"> to monitor the activities of its subcontractors or resellers/ distributors. </w:t>
            </w:r>
            <w:r w:rsidR="00AE7761">
              <w:rPr>
                <w:sz w:val="20"/>
                <w:szCs w:val="20"/>
              </w:rPr>
              <w:t>Service Providers</w:t>
            </w:r>
            <w:r w:rsidRPr="00805C27">
              <w:rPr>
                <w:sz w:val="20"/>
                <w:szCs w:val="20"/>
              </w:rPr>
              <w:t xml:space="preserve"> should note that commitment to quality, as evidenced by the existence of such quality control procedures, will be used as a Qualification Criteria </w:t>
            </w:r>
          </w:p>
        </w:tc>
        <w:tc>
          <w:tcPr>
            <w:tcW w:w="5220" w:type="dxa"/>
            <w:gridSpan w:val="2"/>
          </w:tcPr>
          <w:p w14:paraId="6ADE2E17" w14:textId="0111EA40" w:rsidR="00520454" w:rsidRPr="00805C27" w:rsidRDefault="00520454" w:rsidP="00FC07C0">
            <w:pPr>
              <w:jc w:val="both"/>
              <w:rPr>
                <w:sz w:val="20"/>
                <w:szCs w:val="20"/>
              </w:rPr>
            </w:pPr>
          </w:p>
        </w:tc>
      </w:tr>
      <w:tr w:rsidR="00520454" w:rsidRPr="00805C27" w14:paraId="1267486D" w14:textId="77777777" w:rsidTr="00BE4D72">
        <w:tc>
          <w:tcPr>
            <w:tcW w:w="561" w:type="dxa"/>
            <w:shd w:val="clear" w:color="auto" w:fill="D9D9D9" w:themeFill="background1" w:themeFillShade="D9"/>
          </w:tcPr>
          <w:p w14:paraId="5A6873D6" w14:textId="5B12CDF6" w:rsidR="00520454" w:rsidRPr="00805C27" w:rsidRDefault="006A553A" w:rsidP="00FC07C0">
            <w:pPr>
              <w:jc w:val="both"/>
              <w:rPr>
                <w:sz w:val="20"/>
                <w:szCs w:val="20"/>
              </w:rPr>
            </w:pPr>
            <w:r>
              <w:rPr>
                <w:sz w:val="20"/>
                <w:szCs w:val="20"/>
              </w:rPr>
              <w:t>6</w:t>
            </w:r>
          </w:p>
        </w:tc>
        <w:tc>
          <w:tcPr>
            <w:tcW w:w="4834" w:type="dxa"/>
            <w:shd w:val="clear" w:color="auto" w:fill="F2F2F2" w:themeFill="background1" w:themeFillShade="F2"/>
          </w:tcPr>
          <w:p w14:paraId="7430B44D" w14:textId="313CF902" w:rsidR="00520454" w:rsidRPr="00805C27" w:rsidRDefault="00520454" w:rsidP="00FC07C0">
            <w:pPr>
              <w:jc w:val="both"/>
              <w:rPr>
                <w:sz w:val="20"/>
                <w:szCs w:val="20"/>
              </w:rPr>
            </w:pPr>
            <w:r w:rsidRPr="00805C27">
              <w:rPr>
                <w:sz w:val="20"/>
                <w:szCs w:val="20"/>
              </w:rPr>
              <w:t>Any other relevant information</w:t>
            </w:r>
          </w:p>
        </w:tc>
        <w:tc>
          <w:tcPr>
            <w:tcW w:w="5220" w:type="dxa"/>
            <w:gridSpan w:val="2"/>
          </w:tcPr>
          <w:p w14:paraId="7CAC6C1C" w14:textId="77777777" w:rsidR="00473818" w:rsidRDefault="00473818" w:rsidP="00FC07C0">
            <w:pPr>
              <w:jc w:val="both"/>
              <w:rPr>
                <w:sz w:val="20"/>
                <w:szCs w:val="20"/>
              </w:rPr>
            </w:pPr>
          </w:p>
          <w:p w14:paraId="4189E31F" w14:textId="77777777" w:rsidR="00473818" w:rsidRDefault="00473818" w:rsidP="00FC07C0">
            <w:pPr>
              <w:jc w:val="both"/>
              <w:rPr>
                <w:sz w:val="20"/>
                <w:szCs w:val="20"/>
              </w:rPr>
            </w:pPr>
          </w:p>
          <w:p w14:paraId="0B81ECD4" w14:textId="7DBC72B7" w:rsidR="00473818" w:rsidRPr="00805C27" w:rsidRDefault="00473818" w:rsidP="00FC07C0">
            <w:pPr>
              <w:jc w:val="both"/>
              <w:rPr>
                <w:sz w:val="20"/>
                <w:szCs w:val="20"/>
              </w:rPr>
            </w:pPr>
          </w:p>
        </w:tc>
      </w:tr>
    </w:tbl>
    <w:p w14:paraId="286680AB" w14:textId="06380C2A" w:rsidR="00D47ED2" w:rsidRPr="00805C27" w:rsidRDefault="005A484B" w:rsidP="00FC07C0">
      <w:pPr>
        <w:pStyle w:val="Heading2"/>
        <w:keepNext w:val="0"/>
        <w:jc w:val="both"/>
      </w:pPr>
      <w:bookmarkStart w:id="46" w:name="_Toc466022960"/>
      <w:r w:rsidRPr="00805C27">
        <w:t>References</w:t>
      </w:r>
      <w:bookmarkEnd w:id="46"/>
    </w:p>
    <w:p w14:paraId="7F62EDAB" w14:textId="512543D6" w:rsidR="00D47ED2" w:rsidRPr="00805C27" w:rsidRDefault="00D47ED2" w:rsidP="00FC07C0">
      <w:pPr>
        <w:jc w:val="both"/>
      </w:pPr>
      <w:r w:rsidRPr="00805C27">
        <w:t xml:space="preserve">At </w:t>
      </w:r>
      <w:r w:rsidRPr="006A7EE9">
        <w:t xml:space="preserve">least </w:t>
      </w:r>
      <w:r w:rsidR="005E1C0F" w:rsidRPr="006A7EE9">
        <w:t xml:space="preserve">3 </w:t>
      </w:r>
      <w:r w:rsidR="00DF4618" w:rsidRPr="006A7EE9">
        <w:t>(</w:t>
      </w:r>
      <w:r w:rsidR="005E1C0F" w:rsidRPr="006A7EE9">
        <w:t>three</w:t>
      </w:r>
      <w:r w:rsidR="00DF4618" w:rsidRPr="006A7EE9">
        <w:t>)</w:t>
      </w:r>
      <w:r w:rsidRPr="006A7EE9">
        <w:t xml:space="preserve"> </w:t>
      </w:r>
      <w:r w:rsidR="004C29C2" w:rsidRPr="006A7EE9">
        <w:t>relevant</w:t>
      </w:r>
      <w:r w:rsidR="004C29C2">
        <w:t xml:space="preserve"> </w:t>
      </w:r>
      <w:r w:rsidRPr="00805C27">
        <w:t>references who may be contacted on a confidential basis to verify satisfactory execution of contracts must be supplied.</w:t>
      </w:r>
      <w:r w:rsidR="00DD097B">
        <w:t xml:space="preserve"> These references may not be GOAL personnel or related to a GOAL contract.</w:t>
      </w:r>
      <w:r w:rsidRPr="00805C27">
        <w:t xml:space="preserve"> Respondents should supply this information for each of the references in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0"/>
        <w:gridCol w:w="5512"/>
      </w:tblGrid>
      <w:tr w:rsidR="007D56BD" w:rsidRPr="005D0EFD" w14:paraId="2059E6AE" w14:textId="77777777" w:rsidTr="005D0EFD">
        <w:tc>
          <w:tcPr>
            <w:tcW w:w="276" w:type="pct"/>
            <w:vMerge w:val="restart"/>
            <w:shd w:val="clear" w:color="auto" w:fill="D9D9D9" w:themeFill="background1" w:themeFillShade="D9"/>
          </w:tcPr>
          <w:p w14:paraId="59F735CC" w14:textId="3C66D814" w:rsidR="007D56BD" w:rsidRPr="005D0EFD" w:rsidRDefault="007D56BD" w:rsidP="00FC07C0">
            <w:pPr>
              <w:pStyle w:val="ACLevel1"/>
              <w:tabs>
                <w:tab w:val="clear" w:pos="720"/>
              </w:tabs>
              <w:ind w:left="0" w:firstLine="0"/>
              <w:jc w:val="both"/>
              <w:rPr>
                <w:rFonts w:asciiTheme="minorHAnsi" w:hAnsiTheme="minorHAnsi"/>
                <w:spacing w:val="-3"/>
              </w:rPr>
            </w:pPr>
            <w:r w:rsidRPr="005D0EFD">
              <w:rPr>
                <w:rFonts w:asciiTheme="minorHAnsi" w:hAnsiTheme="minorHAnsi"/>
                <w:spacing w:val="-3"/>
              </w:rPr>
              <w:t>1</w:t>
            </w:r>
          </w:p>
        </w:tc>
        <w:tc>
          <w:tcPr>
            <w:tcW w:w="2018" w:type="pct"/>
            <w:shd w:val="clear" w:color="auto" w:fill="F2F2F2" w:themeFill="background1" w:themeFillShade="F2"/>
          </w:tcPr>
          <w:p w14:paraId="3D9C94E1" w14:textId="71B8AC3D"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Name</w:t>
            </w:r>
          </w:p>
        </w:tc>
        <w:tc>
          <w:tcPr>
            <w:tcW w:w="2706" w:type="pct"/>
          </w:tcPr>
          <w:p w14:paraId="7BD7C97E"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2D853790" w14:textId="77777777" w:rsidTr="005D0EFD">
        <w:tc>
          <w:tcPr>
            <w:tcW w:w="276" w:type="pct"/>
            <w:vMerge/>
            <w:shd w:val="clear" w:color="auto" w:fill="D9D9D9" w:themeFill="background1" w:themeFillShade="D9"/>
          </w:tcPr>
          <w:p w14:paraId="33F35716" w14:textId="2867BE05"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2CB31AEC" w14:textId="54B4A0BC"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Organisation</w:t>
            </w:r>
          </w:p>
        </w:tc>
        <w:tc>
          <w:tcPr>
            <w:tcW w:w="2706" w:type="pct"/>
          </w:tcPr>
          <w:p w14:paraId="1960B179"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743AF8F2" w14:textId="77777777" w:rsidTr="005D0EFD">
        <w:tc>
          <w:tcPr>
            <w:tcW w:w="276" w:type="pct"/>
            <w:vMerge/>
            <w:shd w:val="clear" w:color="auto" w:fill="D9D9D9" w:themeFill="background1" w:themeFillShade="D9"/>
          </w:tcPr>
          <w:p w14:paraId="6AB16986" w14:textId="2EF17B51"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43BFD51" w14:textId="308740D0"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Address</w:t>
            </w:r>
          </w:p>
        </w:tc>
        <w:tc>
          <w:tcPr>
            <w:tcW w:w="2706" w:type="pct"/>
          </w:tcPr>
          <w:p w14:paraId="332A2E32"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36572084" w14:textId="77777777" w:rsidTr="005D0EFD">
        <w:tc>
          <w:tcPr>
            <w:tcW w:w="276" w:type="pct"/>
            <w:vMerge/>
            <w:shd w:val="clear" w:color="auto" w:fill="D9D9D9" w:themeFill="background1" w:themeFillShade="D9"/>
          </w:tcPr>
          <w:p w14:paraId="156D5261" w14:textId="0114A06E"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BEEBC13" w14:textId="4FCE3059"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Phone</w:t>
            </w:r>
          </w:p>
        </w:tc>
        <w:tc>
          <w:tcPr>
            <w:tcW w:w="2706" w:type="pct"/>
          </w:tcPr>
          <w:p w14:paraId="1DFE0D7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00572250" w14:textId="77777777" w:rsidTr="005D0EFD">
        <w:tc>
          <w:tcPr>
            <w:tcW w:w="276" w:type="pct"/>
            <w:vMerge/>
            <w:shd w:val="clear" w:color="auto" w:fill="D9D9D9" w:themeFill="background1" w:themeFillShade="D9"/>
          </w:tcPr>
          <w:p w14:paraId="478727B8" w14:textId="0F5B52D0"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365BA6D3" w14:textId="3421966E"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Fax</w:t>
            </w:r>
          </w:p>
        </w:tc>
        <w:tc>
          <w:tcPr>
            <w:tcW w:w="2706" w:type="pct"/>
          </w:tcPr>
          <w:p w14:paraId="270B876D"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41DC0CE2" w14:textId="77777777" w:rsidTr="005D0EFD">
        <w:tc>
          <w:tcPr>
            <w:tcW w:w="276" w:type="pct"/>
            <w:vMerge/>
            <w:shd w:val="clear" w:color="auto" w:fill="D9D9D9" w:themeFill="background1" w:themeFillShade="D9"/>
          </w:tcPr>
          <w:p w14:paraId="29CC1601" w14:textId="3D84A78B"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709DEED3" w14:textId="0794DA79"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Email</w:t>
            </w:r>
          </w:p>
        </w:tc>
        <w:tc>
          <w:tcPr>
            <w:tcW w:w="2706" w:type="pct"/>
          </w:tcPr>
          <w:p w14:paraId="1574EE0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9253261" w14:textId="77777777" w:rsidTr="005D0EFD">
        <w:tc>
          <w:tcPr>
            <w:tcW w:w="276" w:type="pct"/>
            <w:vMerge/>
            <w:shd w:val="clear" w:color="auto" w:fill="D9D9D9" w:themeFill="background1" w:themeFillShade="D9"/>
          </w:tcPr>
          <w:p w14:paraId="31E7167D" w14:textId="251C4465"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5643A2BA" w14:textId="748E05A2"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Nature of supply</w:t>
            </w:r>
          </w:p>
        </w:tc>
        <w:tc>
          <w:tcPr>
            <w:tcW w:w="2706" w:type="pct"/>
          </w:tcPr>
          <w:p w14:paraId="095691D4"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1F5149F1" w14:textId="77777777" w:rsidTr="005D0EFD">
        <w:tc>
          <w:tcPr>
            <w:tcW w:w="276" w:type="pct"/>
            <w:vMerge/>
            <w:shd w:val="clear" w:color="auto" w:fill="D9D9D9" w:themeFill="background1" w:themeFillShade="D9"/>
          </w:tcPr>
          <w:p w14:paraId="030A8E35" w14:textId="48789E06"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6BFB6F1C" w14:textId="077B021B"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Approximate value of contract</w:t>
            </w:r>
          </w:p>
        </w:tc>
        <w:tc>
          <w:tcPr>
            <w:tcW w:w="2706" w:type="pct"/>
          </w:tcPr>
          <w:p w14:paraId="46FE27FF"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3B7B537B" w14:textId="77777777" w:rsidTr="005D0EFD">
        <w:tc>
          <w:tcPr>
            <w:tcW w:w="276" w:type="pct"/>
            <w:vMerge w:val="restart"/>
            <w:shd w:val="clear" w:color="auto" w:fill="D9D9D9" w:themeFill="background1" w:themeFillShade="D9"/>
          </w:tcPr>
          <w:p w14:paraId="72448474" w14:textId="274F304E" w:rsidR="007D56BD" w:rsidRPr="005D0EFD" w:rsidRDefault="007D56BD" w:rsidP="00FC07C0">
            <w:pPr>
              <w:pStyle w:val="ACLevel1"/>
              <w:tabs>
                <w:tab w:val="clear" w:pos="720"/>
              </w:tabs>
              <w:ind w:left="0" w:firstLine="0"/>
              <w:jc w:val="both"/>
              <w:rPr>
                <w:rFonts w:asciiTheme="minorHAnsi" w:hAnsiTheme="minorHAnsi"/>
                <w:spacing w:val="-3"/>
              </w:rPr>
            </w:pPr>
            <w:r w:rsidRPr="005D0EFD">
              <w:rPr>
                <w:rFonts w:asciiTheme="minorHAnsi" w:hAnsiTheme="minorHAnsi"/>
                <w:spacing w:val="-3"/>
              </w:rPr>
              <w:t>2</w:t>
            </w:r>
          </w:p>
        </w:tc>
        <w:tc>
          <w:tcPr>
            <w:tcW w:w="2018" w:type="pct"/>
            <w:shd w:val="clear" w:color="auto" w:fill="F2F2F2" w:themeFill="background1" w:themeFillShade="F2"/>
          </w:tcPr>
          <w:p w14:paraId="499A4FD3"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Name</w:t>
            </w:r>
          </w:p>
        </w:tc>
        <w:tc>
          <w:tcPr>
            <w:tcW w:w="2706" w:type="pct"/>
          </w:tcPr>
          <w:p w14:paraId="3FF52AE4"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69B7A966" w14:textId="77777777" w:rsidTr="005D0EFD">
        <w:tc>
          <w:tcPr>
            <w:tcW w:w="276" w:type="pct"/>
            <w:vMerge/>
            <w:shd w:val="clear" w:color="auto" w:fill="D9D9D9" w:themeFill="background1" w:themeFillShade="D9"/>
          </w:tcPr>
          <w:p w14:paraId="053E69AF"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46690370"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Organisation</w:t>
            </w:r>
          </w:p>
        </w:tc>
        <w:tc>
          <w:tcPr>
            <w:tcW w:w="2706" w:type="pct"/>
          </w:tcPr>
          <w:p w14:paraId="45B5C79D"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66B2FD65" w14:textId="77777777" w:rsidTr="005D0EFD">
        <w:tc>
          <w:tcPr>
            <w:tcW w:w="276" w:type="pct"/>
            <w:vMerge/>
            <w:shd w:val="clear" w:color="auto" w:fill="D9D9D9" w:themeFill="background1" w:themeFillShade="D9"/>
          </w:tcPr>
          <w:p w14:paraId="45EAA651"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55FB395B"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Address</w:t>
            </w:r>
          </w:p>
        </w:tc>
        <w:tc>
          <w:tcPr>
            <w:tcW w:w="2706" w:type="pct"/>
          </w:tcPr>
          <w:p w14:paraId="21D44049"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20793CF9" w14:textId="77777777" w:rsidTr="005D0EFD">
        <w:tc>
          <w:tcPr>
            <w:tcW w:w="276" w:type="pct"/>
            <w:vMerge/>
            <w:shd w:val="clear" w:color="auto" w:fill="D9D9D9" w:themeFill="background1" w:themeFillShade="D9"/>
          </w:tcPr>
          <w:p w14:paraId="7BAFF377"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281C0C0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Phone</w:t>
            </w:r>
          </w:p>
        </w:tc>
        <w:tc>
          <w:tcPr>
            <w:tcW w:w="2706" w:type="pct"/>
          </w:tcPr>
          <w:p w14:paraId="57061C51"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C969D42" w14:textId="77777777" w:rsidTr="005D0EFD">
        <w:tc>
          <w:tcPr>
            <w:tcW w:w="276" w:type="pct"/>
            <w:vMerge/>
            <w:shd w:val="clear" w:color="auto" w:fill="D9D9D9" w:themeFill="background1" w:themeFillShade="D9"/>
          </w:tcPr>
          <w:p w14:paraId="6624E55C"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307FF083"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Fax</w:t>
            </w:r>
          </w:p>
        </w:tc>
        <w:tc>
          <w:tcPr>
            <w:tcW w:w="2706" w:type="pct"/>
          </w:tcPr>
          <w:p w14:paraId="373A8F42"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31232D05" w14:textId="77777777" w:rsidTr="005D0EFD">
        <w:tc>
          <w:tcPr>
            <w:tcW w:w="276" w:type="pct"/>
            <w:vMerge/>
            <w:shd w:val="clear" w:color="auto" w:fill="D9D9D9" w:themeFill="background1" w:themeFillShade="D9"/>
          </w:tcPr>
          <w:p w14:paraId="191BD55B"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5BD4B882"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Email</w:t>
            </w:r>
          </w:p>
        </w:tc>
        <w:tc>
          <w:tcPr>
            <w:tcW w:w="2706" w:type="pct"/>
          </w:tcPr>
          <w:p w14:paraId="0AB732C4"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3EF306A2" w14:textId="77777777" w:rsidTr="005D0EFD">
        <w:tc>
          <w:tcPr>
            <w:tcW w:w="276" w:type="pct"/>
            <w:vMerge/>
            <w:shd w:val="clear" w:color="auto" w:fill="D9D9D9" w:themeFill="background1" w:themeFillShade="D9"/>
          </w:tcPr>
          <w:p w14:paraId="2D82EBEA"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2A13458"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Nature of supply</w:t>
            </w:r>
          </w:p>
        </w:tc>
        <w:tc>
          <w:tcPr>
            <w:tcW w:w="2706" w:type="pct"/>
          </w:tcPr>
          <w:p w14:paraId="4D61E09F"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70D221B" w14:textId="77777777" w:rsidTr="005D0EFD">
        <w:tc>
          <w:tcPr>
            <w:tcW w:w="276" w:type="pct"/>
            <w:vMerge/>
            <w:shd w:val="clear" w:color="auto" w:fill="D9D9D9" w:themeFill="background1" w:themeFillShade="D9"/>
          </w:tcPr>
          <w:p w14:paraId="0C524AA6"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4C0674F5"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Approximate value of contract</w:t>
            </w:r>
          </w:p>
        </w:tc>
        <w:tc>
          <w:tcPr>
            <w:tcW w:w="2706" w:type="pct"/>
          </w:tcPr>
          <w:p w14:paraId="2EC1ACC1"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46BFDE57" w14:textId="77777777" w:rsidTr="005D0EFD">
        <w:tc>
          <w:tcPr>
            <w:tcW w:w="276" w:type="pct"/>
            <w:vMerge w:val="restart"/>
            <w:shd w:val="clear" w:color="auto" w:fill="D9D9D9" w:themeFill="background1" w:themeFillShade="D9"/>
          </w:tcPr>
          <w:p w14:paraId="435D41C7" w14:textId="29E7870D" w:rsidR="007D56BD" w:rsidRPr="005D0EFD" w:rsidRDefault="007D56BD" w:rsidP="00FC07C0">
            <w:pPr>
              <w:pStyle w:val="ACLevel1"/>
              <w:tabs>
                <w:tab w:val="clear" w:pos="720"/>
              </w:tabs>
              <w:ind w:left="0" w:firstLine="0"/>
              <w:jc w:val="both"/>
              <w:rPr>
                <w:rFonts w:asciiTheme="minorHAnsi" w:hAnsiTheme="minorHAnsi"/>
                <w:spacing w:val="-3"/>
              </w:rPr>
            </w:pPr>
            <w:r w:rsidRPr="005D0EFD">
              <w:rPr>
                <w:rFonts w:asciiTheme="minorHAnsi" w:hAnsiTheme="minorHAnsi"/>
                <w:spacing w:val="-3"/>
              </w:rPr>
              <w:t>3</w:t>
            </w:r>
          </w:p>
        </w:tc>
        <w:tc>
          <w:tcPr>
            <w:tcW w:w="2018" w:type="pct"/>
            <w:shd w:val="clear" w:color="auto" w:fill="F2F2F2" w:themeFill="background1" w:themeFillShade="F2"/>
          </w:tcPr>
          <w:p w14:paraId="6BB1378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Name</w:t>
            </w:r>
          </w:p>
        </w:tc>
        <w:tc>
          <w:tcPr>
            <w:tcW w:w="2706" w:type="pct"/>
          </w:tcPr>
          <w:p w14:paraId="08ABED6B"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CCD3FA3" w14:textId="77777777" w:rsidTr="005D0EFD">
        <w:tc>
          <w:tcPr>
            <w:tcW w:w="276" w:type="pct"/>
            <w:vMerge/>
            <w:shd w:val="clear" w:color="auto" w:fill="D9D9D9" w:themeFill="background1" w:themeFillShade="D9"/>
          </w:tcPr>
          <w:p w14:paraId="49C1797C"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E5E67A2"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Organisation</w:t>
            </w:r>
          </w:p>
        </w:tc>
        <w:tc>
          <w:tcPr>
            <w:tcW w:w="2706" w:type="pct"/>
          </w:tcPr>
          <w:p w14:paraId="26BA86AC"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272FC123" w14:textId="77777777" w:rsidTr="005D0EFD">
        <w:tc>
          <w:tcPr>
            <w:tcW w:w="276" w:type="pct"/>
            <w:vMerge/>
            <w:shd w:val="clear" w:color="auto" w:fill="D9D9D9" w:themeFill="background1" w:themeFillShade="D9"/>
          </w:tcPr>
          <w:p w14:paraId="490F312C"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66DE4078"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Address</w:t>
            </w:r>
          </w:p>
        </w:tc>
        <w:tc>
          <w:tcPr>
            <w:tcW w:w="2706" w:type="pct"/>
          </w:tcPr>
          <w:p w14:paraId="775C337A"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294C2E32" w14:textId="77777777" w:rsidTr="005D0EFD">
        <w:tc>
          <w:tcPr>
            <w:tcW w:w="276" w:type="pct"/>
            <w:vMerge/>
            <w:shd w:val="clear" w:color="auto" w:fill="D9D9D9" w:themeFill="background1" w:themeFillShade="D9"/>
          </w:tcPr>
          <w:p w14:paraId="6E113241"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24C1DFF3"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Phone</w:t>
            </w:r>
          </w:p>
        </w:tc>
        <w:tc>
          <w:tcPr>
            <w:tcW w:w="2706" w:type="pct"/>
          </w:tcPr>
          <w:p w14:paraId="3CB93C54"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FFB3153" w14:textId="77777777" w:rsidTr="005D0EFD">
        <w:tc>
          <w:tcPr>
            <w:tcW w:w="276" w:type="pct"/>
            <w:vMerge/>
            <w:shd w:val="clear" w:color="auto" w:fill="D9D9D9" w:themeFill="background1" w:themeFillShade="D9"/>
          </w:tcPr>
          <w:p w14:paraId="6A94F92C"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7027F1FC"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Fax</w:t>
            </w:r>
          </w:p>
        </w:tc>
        <w:tc>
          <w:tcPr>
            <w:tcW w:w="2706" w:type="pct"/>
          </w:tcPr>
          <w:p w14:paraId="477B4B0E"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4497B13C" w14:textId="77777777" w:rsidTr="005D0EFD">
        <w:tc>
          <w:tcPr>
            <w:tcW w:w="276" w:type="pct"/>
            <w:vMerge/>
            <w:shd w:val="clear" w:color="auto" w:fill="D9D9D9" w:themeFill="background1" w:themeFillShade="D9"/>
          </w:tcPr>
          <w:p w14:paraId="42A023CE"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48A69D5"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Email</w:t>
            </w:r>
          </w:p>
        </w:tc>
        <w:tc>
          <w:tcPr>
            <w:tcW w:w="2706" w:type="pct"/>
          </w:tcPr>
          <w:p w14:paraId="1D0ADB9C"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08A2F419" w14:textId="77777777" w:rsidTr="005D0EFD">
        <w:tc>
          <w:tcPr>
            <w:tcW w:w="276" w:type="pct"/>
            <w:vMerge/>
            <w:shd w:val="clear" w:color="auto" w:fill="D9D9D9" w:themeFill="background1" w:themeFillShade="D9"/>
          </w:tcPr>
          <w:p w14:paraId="0A77222B"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17667728"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Nature of supply</w:t>
            </w:r>
          </w:p>
        </w:tc>
        <w:tc>
          <w:tcPr>
            <w:tcW w:w="2706" w:type="pct"/>
          </w:tcPr>
          <w:p w14:paraId="50F6017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39821130" w14:textId="77777777" w:rsidTr="005D0EFD">
        <w:tc>
          <w:tcPr>
            <w:tcW w:w="276" w:type="pct"/>
            <w:vMerge/>
            <w:shd w:val="clear" w:color="auto" w:fill="D9D9D9" w:themeFill="background1" w:themeFillShade="D9"/>
          </w:tcPr>
          <w:p w14:paraId="6E7B0998"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012BF400"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Approximate value of contract</w:t>
            </w:r>
          </w:p>
        </w:tc>
        <w:tc>
          <w:tcPr>
            <w:tcW w:w="2706" w:type="pct"/>
          </w:tcPr>
          <w:p w14:paraId="0E3C4725"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713A499D" w14:textId="77777777" w:rsidTr="005D0EFD">
        <w:tc>
          <w:tcPr>
            <w:tcW w:w="276" w:type="pct"/>
            <w:vMerge w:val="restart"/>
            <w:shd w:val="clear" w:color="auto" w:fill="D9D9D9" w:themeFill="background1" w:themeFillShade="D9"/>
          </w:tcPr>
          <w:p w14:paraId="3234B71E" w14:textId="58A78A3A" w:rsidR="007D56BD" w:rsidRPr="005D0EFD" w:rsidRDefault="007D56BD" w:rsidP="00FC07C0">
            <w:pPr>
              <w:pStyle w:val="ACLevel1"/>
              <w:tabs>
                <w:tab w:val="clear" w:pos="720"/>
              </w:tabs>
              <w:ind w:left="0" w:firstLine="0"/>
              <w:jc w:val="both"/>
              <w:rPr>
                <w:rFonts w:asciiTheme="minorHAnsi" w:hAnsiTheme="minorHAnsi"/>
                <w:spacing w:val="-3"/>
              </w:rPr>
            </w:pPr>
            <w:r w:rsidRPr="005D0EFD">
              <w:rPr>
                <w:rFonts w:asciiTheme="minorHAnsi" w:hAnsiTheme="minorHAnsi"/>
                <w:spacing w:val="-3"/>
              </w:rPr>
              <w:t>4</w:t>
            </w:r>
          </w:p>
        </w:tc>
        <w:tc>
          <w:tcPr>
            <w:tcW w:w="2018" w:type="pct"/>
            <w:shd w:val="clear" w:color="auto" w:fill="F2F2F2" w:themeFill="background1" w:themeFillShade="F2"/>
          </w:tcPr>
          <w:p w14:paraId="2B61D8FC"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Name</w:t>
            </w:r>
          </w:p>
        </w:tc>
        <w:tc>
          <w:tcPr>
            <w:tcW w:w="2706" w:type="pct"/>
          </w:tcPr>
          <w:p w14:paraId="63CE0247"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05D4A44D" w14:textId="77777777" w:rsidTr="005D0EFD">
        <w:tc>
          <w:tcPr>
            <w:tcW w:w="276" w:type="pct"/>
            <w:vMerge/>
            <w:shd w:val="clear" w:color="auto" w:fill="D9D9D9" w:themeFill="background1" w:themeFillShade="D9"/>
          </w:tcPr>
          <w:p w14:paraId="6426F47C"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457E1AFA"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Organisation</w:t>
            </w:r>
          </w:p>
        </w:tc>
        <w:tc>
          <w:tcPr>
            <w:tcW w:w="2706" w:type="pct"/>
          </w:tcPr>
          <w:p w14:paraId="11DDD22C"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052B6140" w14:textId="77777777" w:rsidTr="005D0EFD">
        <w:tc>
          <w:tcPr>
            <w:tcW w:w="276" w:type="pct"/>
            <w:vMerge/>
            <w:shd w:val="clear" w:color="auto" w:fill="D9D9D9" w:themeFill="background1" w:themeFillShade="D9"/>
          </w:tcPr>
          <w:p w14:paraId="49AFC7EF"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7795EADF"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Address</w:t>
            </w:r>
          </w:p>
        </w:tc>
        <w:tc>
          <w:tcPr>
            <w:tcW w:w="2706" w:type="pct"/>
          </w:tcPr>
          <w:p w14:paraId="4D605F0D"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1BFC9E37" w14:textId="77777777" w:rsidTr="005D0EFD">
        <w:tc>
          <w:tcPr>
            <w:tcW w:w="276" w:type="pct"/>
            <w:vMerge/>
            <w:shd w:val="clear" w:color="auto" w:fill="D9D9D9" w:themeFill="background1" w:themeFillShade="D9"/>
          </w:tcPr>
          <w:p w14:paraId="6C3E7A76"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33ECF322"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Phone</w:t>
            </w:r>
          </w:p>
        </w:tc>
        <w:tc>
          <w:tcPr>
            <w:tcW w:w="2706" w:type="pct"/>
          </w:tcPr>
          <w:p w14:paraId="24383958"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10836942" w14:textId="77777777" w:rsidTr="005D0EFD">
        <w:tc>
          <w:tcPr>
            <w:tcW w:w="276" w:type="pct"/>
            <w:vMerge/>
            <w:shd w:val="clear" w:color="auto" w:fill="D9D9D9" w:themeFill="background1" w:themeFillShade="D9"/>
          </w:tcPr>
          <w:p w14:paraId="454E7521"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6DF041F6"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Fax</w:t>
            </w:r>
          </w:p>
        </w:tc>
        <w:tc>
          <w:tcPr>
            <w:tcW w:w="2706" w:type="pct"/>
          </w:tcPr>
          <w:p w14:paraId="351F6571"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50BAC9EC" w14:textId="77777777" w:rsidTr="005D0EFD">
        <w:tc>
          <w:tcPr>
            <w:tcW w:w="276" w:type="pct"/>
            <w:vMerge/>
            <w:shd w:val="clear" w:color="auto" w:fill="D9D9D9" w:themeFill="background1" w:themeFillShade="D9"/>
          </w:tcPr>
          <w:p w14:paraId="1C69CE36"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2218C12A"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Email</w:t>
            </w:r>
          </w:p>
        </w:tc>
        <w:tc>
          <w:tcPr>
            <w:tcW w:w="2706" w:type="pct"/>
          </w:tcPr>
          <w:p w14:paraId="2AB7300A"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1B4785B3" w14:textId="77777777" w:rsidTr="005D0EFD">
        <w:tc>
          <w:tcPr>
            <w:tcW w:w="276" w:type="pct"/>
            <w:vMerge/>
            <w:shd w:val="clear" w:color="auto" w:fill="D9D9D9" w:themeFill="background1" w:themeFillShade="D9"/>
          </w:tcPr>
          <w:p w14:paraId="28E137DB"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63288D38"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Nature of supply</w:t>
            </w:r>
          </w:p>
        </w:tc>
        <w:tc>
          <w:tcPr>
            <w:tcW w:w="2706" w:type="pct"/>
          </w:tcPr>
          <w:p w14:paraId="25BE942F"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r w:rsidR="007D56BD" w:rsidRPr="005D0EFD" w14:paraId="11BFF450" w14:textId="77777777" w:rsidTr="005D0EFD">
        <w:tc>
          <w:tcPr>
            <w:tcW w:w="276" w:type="pct"/>
            <w:vMerge/>
            <w:shd w:val="clear" w:color="auto" w:fill="D9D9D9" w:themeFill="background1" w:themeFillShade="D9"/>
          </w:tcPr>
          <w:p w14:paraId="21E0E777" w14:textId="77777777" w:rsidR="007D56BD" w:rsidRPr="005D0EFD" w:rsidRDefault="007D56BD" w:rsidP="00FC07C0">
            <w:pPr>
              <w:pStyle w:val="ACLevel1"/>
              <w:tabs>
                <w:tab w:val="clear" w:pos="720"/>
              </w:tabs>
              <w:ind w:left="0" w:firstLine="0"/>
              <w:jc w:val="both"/>
              <w:rPr>
                <w:rFonts w:asciiTheme="minorHAnsi" w:hAnsiTheme="minorHAnsi"/>
                <w:spacing w:val="-3"/>
              </w:rPr>
            </w:pPr>
          </w:p>
        </w:tc>
        <w:tc>
          <w:tcPr>
            <w:tcW w:w="2018" w:type="pct"/>
            <w:shd w:val="clear" w:color="auto" w:fill="F2F2F2" w:themeFill="background1" w:themeFillShade="F2"/>
          </w:tcPr>
          <w:p w14:paraId="4C1C85FD"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r w:rsidRPr="005D0EFD">
              <w:rPr>
                <w:rFonts w:asciiTheme="minorHAnsi" w:hAnsiTheme="minorHAnsi"/>
                <w:spacing w:val="-3"/>
              </w:rPr>
              <w:t>Approximate value of contract</w:t>
            </w:r>
          </w:p>
        </w:tc>
        <w:tc>
          <w:tcPr>
            <w:tcW w:w="2706" w:type="pct"/>
          </w:tcPr>
          <w:p w14:paraId="7D4D18DE" w14:textId="77777777" w:rsidR="007D56BD" w:rsidRPr="005D0EFD" w:rsidRDefault="007D56BD" w:rsidP="00FC07C0">
            <w:pPr>
              <w:pStyle w:val="ACLevel1"/>
              <w:tabs>
                <w:tab w:val="clear" w:pos="720"/>
              </w:tabs>
              <w:ind w:left="0" w:firstLine="0"/>
              <w:jc w:val="both"/>
              <w:rPr>
                <w:rFonts w:asciiTheme="minorHAnsi" w:hAnsiTheme="minorHAnsi"/>
                <w:color w:val="000000"/>
                <w:w w:val="0"/>
              </w:rPr>
            </w:pPr>
          </w:p>
        </w:tc>
      </w:tr>
    </w:tbl>
    <w:p w14:paraId="5E3FAA5A" w14:textId="2F9779B3" w:rsidR="00A73552" w:rsidRPr="00084D7E" w:rsidRDefault="00A73552" w:rsidP="00FC07C0">
      <w:pPr>
        <w:jc w:val="both"/>
      </w:pPr>
      <w:bookmarkStart w:id="47" w:name="_Toc466022961"/>
      <w:r>
        <w:t xml:space="preserve">By including the above information, tenderers confirm that they have consent from the data subject to share this information with GOAL for the purpose of providing a reference, to allow GOAL to analyse offers and award a contract under this tender; and that the data subject understands that the personal data may be shared internally within GOAL and externally if required by law and donor regulations; and may be stored for a period of up to 7 years from the award of contract. </w:t>
      </w:r>
    </w:p>
    <w:p w14:paraId="14DF5827" w14:textId="77777777" w:rsidR="00EE42C1" w:rsidRDefault="00EE42C1" w:rsidP="00FC07C0">
      <w:pPr>
        <w:jc w:val="both"/>
      </w:pPr>
    </w:p>
    <w:p w14:paraId="17659043" w14:textId="77777777" w:rsidR="00EE42C1" w:rsidRPr="004C151F" w:rsidRDefault="00EE42C1" w:rsidP="00EE42C1">
      <w:pPr>
        <w:tabs>
          <w:tab w:val="left" w:pos="-720"/>
          <w:tab w:val="left" w:pos="0"/>
          <w:tab w:val="left" w:pos="3402"/>
        </w:tabs>
        <w:suppressAutoHyphens/>
        <w:jc w:val="both"/>
        <w:rPr>
          <w:spacing w:val="-3"/>
        </w:rPr>
      </w:pPr>
      <w:r w:rsidRPr="004C151F">
        <w:rPr>
          <w:rFonts w:eastAsia="Calibri" w:cs="Calibri"/>
        </w:rPr>
        <w:t xml:space="preserve">Signed: (Director) </w:t>
      </w:r>
      <w:r w:rsidRPr="004C151F">
        <w:rPr>
          <w:rFonts w:eastAsia="Calibri" w:cs="Calibri"/>
        </w:rPr>
        <w:tab/>
      </w:r>
      <w:r w:rsidRPr="004C151F">
        <w:rPr>
          <w:rFonts w:eastAsia="Calibri" w:cs="Calibri"/>
          <w:color w:val="C0C0C0"/>
          <w:spacing w:val="-3"/>
        </w:rPr>
        <w:t>_________________________________________</w:t>
      </w:r>
    </w:p>
    <w:p w14:paraId="2E5C20C6" w14:textId="77777777" w:rsidR="00EE42C1" w:rsidRPr="004C151F" w:rsidRDefault="00EE42C1" w:rsidP="00EE42C1">
      <w:pPr>
        <w:tabs>
          <w:tab w:val="left" w:pos="-720"/>
          <w:tab w:val="left" w:pos="0"/>
          <w:tab w:val="left" w:pos="3402"/>
        </w:tabs>
        <w:suppressAutoHyphens/>
        <w:jc w:val="both"/>
        <w:rPr>
          <w:spacing w:val="-3"/>
        </w:rPr>
      </w:pPr>
      <w:r w:rsidRPr="004C151F">
        <w:rPr>
          <w:rFonts w:eastAsia="Calibri" w:cs="Calibri"/>
        </w:rPr>
        <w:t xml:space="preserve">Date:  </w:t>
      </w:r>
      <w:r w:rsidRPr="004C151F">
        <w:tab/>
      </w:r>
      <w:r w:rsidRPr="004C151F">
        <w:rPr>
          <w:rFonts w:eastAsia="Calibri" w:cs="Calibri"/>
          <w:color w:val="C0C0C0"/>
          <w:spacing w:val="-3"/>
        </w:rPr>
        <w:t>_________________________________________</w:t>
      </w:r>
    </w:p>
    <w:p w14:paraId="1F621BE1" w14:textId="77777777" w:rsidR="00EE42C1" w:rsidRPr="004C151F" w:rsidRDefault="00EE42C1" w:rsidP="00EE42C1">
      <w:pPr>
        <w:tabs>
          <w:tab w:val="left" w:pos="-720"/>
          <w:tab w:val="left" w:pos="0"/>
          <w:tab w:val="left" w:pos="3402"/>
        </w:tabs>
        <w:suppressAutoHyphens/>
        <w:jc w:val="both"/>
        <w:rPr>
          <w:spacing w:val="-3"/>
        </w:rPr>
      </w:pPr>
      <w:r w:rsidRPr="004C151F">
        <w:rPr>
          <w:rFonts w:eastAsia="Calibri" w:cs="Calibri"/>
        </w:rPr>
        <w:t>Print Name:</w:t>
      </w:r>
      <w:r w:rsidRPr="004C151F">
        <w:tab/>
      </w:r>
      <w:r w:rsidRPr="004C151F">
        <w:rPr>
          <w:rFonts w:eastAsia="Calibri" w:cs="Calibri"/>
          <w:color w:val="C0C0C0"/>
          <w:spacing w:val="-3"/>
        </w:rPr>
        <w:t>_________________________________________</w:t>
      </w:r>
    </w:p>
    <w:p w14:paraId="11D45950" w14:textId="77777777" w:rsidR="00EE42C1" w:rsidRPr="004C151F" w:rsidRDefault="00EE42C1" w:rsidP="00EE42C1">
      <w:pPr>
        <w:tabs>
          <w:tab w:val="left" w:pos="-720"/>
          <w:tab w:val="left" w:pos="0"/>
          <w:tab w:val="left" w:pos="3402"/>
        </w:tabs>
        <w:suppressAutoHyphens/>
        <w:jc w:val="both"/>
        <w:rPr>
          <w:spacing w:val="-3"/>
        </w:rPr>
      </w:pPr>
      <w:r w:rsidRPr="004C151F">
        <w:rPr>
          <w:rFonts w:eastAsia="Calibri" w:cs="Calibri"/>
        </w:rPr>
        <w:t xml:space="preserve">Company Name:  </w:t>
      </w:r>
      <w:r w:rsidRPr="004C151F">
        <w:tab/>
      </w:r>
      <w:r w:rsidRPr="004C151F">
        <w:rPr>
          <w:rFonts w:eastAsia="Calibri" w:cs="Calibri"/>
          <w:color w:val="C0C0C0"/>
          <w:spacing w:val="-3"/>
        </w:rPr>
        <w:t>_________________________________________</w:t>
      </w:r>
    </w:p>
    <w:p w14:paraId="1A730BFC" w14:textId="77777777" w:rsidR="00EE42C1" w:rsidRPr="004C151F" w:rsidRDefault="00EE42C1" w:rsidP="00EE42C1">
      <w:pPr>
        <w:tabs>
          <w:tab w:val="left" w:pos="-720"/>
          <w:tab w:val="left" w:pos="0"/>
          <w:tab w:val="left" w:pos="3402"/>
        </w:tabs>
        <w:suppressAutoHyphens/>
        <w:jc w:val="both"/>
        <w:rPr>
          <w:spacing w:val="-3"/>
        </w:rPr>
      </w:pPr>
      <w:r w:rsidRPr="004C151F">
        <w:rPr>
          <w:rFonts w:eastAsia="Calibri" w:cs="Calibri"/>
        </w:rPr>
        <w:t>Address:</w:t>
      </w:r>
      <w:r w:rsidRPr="004C151F">
        <w:tab/>
      </w:r>
      <w:r w:rsidRPr="004C151F">
        <w:rPr>
          <w:rFonts w:eastAsia="Calibri" w:cs="Calibri"/>
          <w:color w:val="C0C0C0"/>
          <w:spacing w:val="-3"/>
        </w:rPr>
        <w:t>_________________________________________</w:t>
      </w:r>
    </w:p>
    <w:p w14:paraId="56F89092" w14:textId="78F2C793" w:rsidR="007E17AA" w:rsidRDefault="007E17AA" w:rsidP="00FC07C0">
      <w:pPr>
        <w:jc w:val="both"/>
        <w:rPr>
          <w:rFonts w:eastAsiaTheme="majorEastAsia" w:cstheme="majorBidi"/>
          <w:color w:val="000000" w:themeColor="text1"/>
          <w:sz w:val="28"/>
          <w:szCs w:val="28"/>
        </w:rPr>
      </w:pPr>
      <w:r>
        <w:br w:type="page"/>
      </w:r>
    </w:p>
    <w:p w14:paraId="1B01DEF7" w14:textId="224CE871" w:rsidR="00D47ED2" w:rsidRPr="00805C27" w:rsidRDefault="004B6ED8" w:rsidP="00B7079E">
      <w:pPr>
        <w:pStyle w:val="Heading1"/>
        <w:numPr>
          <w:ilvl w:val="0"/>
          <w:numId w:val="0"/>
        </w:numPr>
        <w:ind w:left="432"/>
        <w:jc w:val="both"/>
      </w:pPr>
      <w:r>
        <w:lastRenderedPageBreak/>
        <w:t xml:space="preserve">Appendix </w:t>
      </w:r>
      <w:r w:rsidR="00FA5CEC">
        <w:t xml:space="preserve">2 - </w:t>
      </w:r>
      <w:r w:rsidR="00D55708" w:rsidRPr="00805C27">
        <w:t>Declaration</w:t>
      </w:r>
      <w:r w:rsidR="007D56BD">
        <w:t xml:space="preserve"> re Personal and</w:t>
      </w:r>
      <w:r w:rsidR="00DB613D" w:rsidRPr="00805C27">
        <w:t xml:space="preserve"> Legal circumstances</w:t>
      </w:r>
      <w:bookmarkEnd w:id="47"/>
    </w:p>
    <w:p w14:paraId="31D35EDB" w14:textId="77777777" w:rsidR="00D47ED2" w:rsidRPr="00805C27" w:rsidRDefault="00D47ED2" w:rsidP="00FC07C0">
      <w:pPr>
        <w:pStyle w:val="ACLevel1"/>
        <w:tabs>
          <w:tab w:val="clear" w:pos="720"/>
        </w:tabs>
        <w:ind w:left="0" w:firstLine="0"/>
        <w:jc w:val="both"/>
        <w:rPr>
          <w:rFonts w:ascii="Calibri" w:hAnsi="Calibri"/>
          <w:b/>
          <w:sz w:val="24"/>
          <w:szCs w:val="24"/>
        </w:rPr>
      </w:pPr>
    </w:p>
    <w:tbl>
      <w:tblPr>
        <w:tblStyle w:val="TableGrid"/>
        <w:tblW w:w="0" w:type="auto"/>
        <w:tblLook w:val="04A0" w:firstRow="1" w:lastRow="0" w:firstColumn="1" w:lastColumn="0" w:noHBand="0" w:noVBand="1"/>
      </w:tblPr>
      <w:tblGrid>
        <w:gridCol w:w="583"/>
        <w:gridCol w:w="2097"/>
        <w:gridCol w:w="5960"/>
        <w:gridCol w:w="711"/>
        <w:gridCol w:w="833"/>
      </w:tblGrid>
      <w:tr w:rsidR="007D56BD" w:rsidRPr="00EF3D37" w14:paraId="4C8A9B8D" w14:textId="77777777" w:rsidTr="007D56BD">
        <w:tc>
          <w:tcPr>
            <w:tcW w:w="8640" w:type="dxa"/>
            <w:gridSpan w:val="3"/>
            <w:shd w:val="clear" w:color="auto" w:fill="D9D9D9" w:themeFill="background1" w:themeFillShade="D9"/>
          </w:tcPr>
          <w:p w14:paraId="2847C332" w14:textId="4F0DCB17" w:rsidR="007D56BD" w:rsidRPr="00EF3D37" w:rsidRDefault="007D56BD" w:rsidP="00FC07C0">
            <w:pPr>
              <w:jc w:val="both"/>
              <w:rPr>
                <w:sz w:val="20"/>
                <w:szCs w:val="20"/>
              </w:rPr>
            </w:pPr>
            <w:r w:rsidRPr="00EF3D37">
              <w:rPr>
                <w:sz w:val="20"/>
                <w:szCs w:val="20"/>
              </w:rPr>
              <w:t>THIS FORM MUST BE COMPLETED AND SIGNED BY A DULY AUTHO</w:t>
            </w:r>
            <w:r w:rsidR="006A553A">
              <w:rPr>
                <w:sz w:val="20"/>
                <w:szCs w:val="20"/>
              </w:rPr>
              <w:t>R</w:t>
            </w:r>
            <w:r w:rsidR="00322CE2">
              <w:rPr>
                <w:sz w:val="20"/>
                <w:szCs w:val="20"/>
              </w:rPr>
              <w:t>ISED OFFICER OF THE TENDERER</w:t>
            </w:r>
            <w:r w:rsidR="006A553A">
              <w:rPr>
                <w:sz w:val="20"/>
                <w:szCs w:val="20"/>
              </w:rPr>
              <w:t xml:space="preserve">S’ </w:t>
            </w:r>
            <w:r w:rsidRPr="00EF3D37">
              <w:rPr>
                <w:sz w:val="20"/>
                <w:szCs w:val="20"/>
              </w:rPr>
              <w:t xml:space="preserve">ORGANISATION. Please tick Yes or No as appropriate to the following statements relating to the </w:t>
            </w:r>
            <w:proofErr w:type="gramStart"/>
            <w:r w:rsidRPr="00EF3D37">
              <w:rPr>
                <w:sz w:val="20"/>
                <w:szCs w:val="20"/>
              </w:rPr>
              <w:t>current status</w:t>
            </w:r>
            <w:proofErr w:type="gramEnd"/>
            <w:r w:rsidRPr="00EF3D37">
              <w:rPr>
                <w:sz w:val="20"/>
                <w:szCs w:val="20"/>
              </w:rPr>
              <w:t xml:space="preserve"> of your organisation</w:t>
            </w:r>
          </w:p>
        </w:tc>
        <w:tc>
          <w:tcPr>
            <w:tcW w:w="711" w:type="dxa"/>
            <w:shd w:val="clear" w:color="auto" w:fill="D9D9D9" w:themeFill="background1" w:themeFillShade="D9"/>
          </w:tcPr>
          <w:p w14:paraId="64182F13" w14:textId="77777777" w:rsidR="007D56BD" w:rsidRPr="00EF3D37" w:rsidRDefault="007D56BD"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Yes</w:t>
            </w:r>
          </w:p>
        </w:tc>
        <w:tc>
          <w:tcPr>
            <w:tcW w:w="833" w:type="dxa"/>
            <w:shd w:val="clear" w:color="auto" w:fill="D9D9D9" w:themeFill="background1" w:themeFillShade="D9"/>
          </w:tcPr>
          <w:p w14:paraId="0ED2EAE9" w14:textId="77777777" w:rsidR="007D56BD" w:rsidRPr="00EF3D37" w:rsidRDefault="007D56BD"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No</w:t>
            </w:r>
          </w:p>
        </w:tc>
      </w:tr>
      <w:tr w:rsidR="00D47ED2" w:rsidRPr="00EF3D37" w14:paraId="7AFD0468" w14:textId="77777777" w:rsidTr="007E17AA">
        <w:trPr>
          <w:trHeight w:val="827"/>
        </w:trPr>
        <w:tc>
          <w:tcPr>
            <w:tcW w:w="583" w:type="dxa"/>
            <w:shd w:val="clear" w:color="auto" w:fill="D9D9D9" w:themeFill="background1" w:themeFillShade="D9"/>
          </w:tcPr>
          <w:p w14:paraId="7C7E3ED2"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1</w:t>
            </w:r>
          </w:p>
        </w:tc>
        <w:tc>
          <w:tcPr>
            <w:tcW w:w="8057" w:type="dxa"/>
            <w:gridSpan w:val="2"/>
            <w:shd w:val="clear" w:color="auto" w:fill="F2F2F2" w:themeFill="background1" w:themeFillShade="F2"/>
          </w:tcPr>
          <w:p w14:paraId="123CECE3" w14:textId="2AFF749F"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The Tenderer</w:t>
            </w:r>
            <w:r w:rsidR="00322CE2">
              <w:rPr>
                <w:rFonts w:asciiTheme="minorHAnsi" w:hAnsiTheme="minorHAnsi"/>
                <w:sz w:val="20"/>
                <w:szCs w:val="20"/>
              </w:rPr>
              <w:t xml:space="preserve"> </w:t>
            </w:r>
            <w:r w:rsidRPr="00EF3D37">
              <w:rPr>
                <w:rFonts w:asciiTheme="minorHAnsi" w:hAnsiTheme="minorHAnsi"/>
                <w:sz w:val="20"/>
                <w:szCs w:val="20"/>
              </w:rPr>
              <w:t xml:space="preserve">is bankrupt or is being wound up or its affairs are being administered by the court or has </w:t>
            </w:r>
            <w:proofErr w:type="gramStart"/>
            <w:r w:rsidRPr="00EF3D37">
              <w:rPr>
                <w:rFonts w:asciiTheme="minorHAnsi" w:hAnsiTheme="minorHAnsi"/>
                <w:sz w:val="20"/>
                <w:szCs w:val="20"/>
              </w:rPr>
              <w:t>entered into</w:t>
            </w:r>
            <w:proofErr w:type="gramEnd"/>
            <w:r w:rsidRPr="00EF3D37">
              <w:rPr>
                <w:rFonts w:asciiTheme="minorHAnsi" w:hAnsiTheme="minorHAnsi"/>
                <w:sz w:val="20"/>
                <w:szCs w:val="20"/>
              </w:rPr>
              <w:t xml:space="preserve"> an arrangement with creditors or has suspended business activities or is in any analogous situation arising from a similar procedure under national laws and regulations</w:t>
            </w:r>
          </w:p>
        </w:tc>
        <w:tc>
          <w:tcPr>
            <w:tcW w:w="711" w:type="dxa"/>
          </w:tcPr>
          <w:p w14:paraId="465877D6"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4AFA2F7F"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3BA82F2D" w14:textId="77777777" w:rsidTr="007D56BD">
        <w:tc>
          <w:tcPr>
            <w:tcW w:w="583" w:type="dxa"/>
            <w:shd w:val="clear" w:color="auto" w:fill="D9D9D9" w:themeFill="background1" w:themeFillShade="D9"/>
          </w:tcPr>
          <w:p w14:paraId="579F11DA"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2</w:t>
            </w:r>
          </w:p>
        </w:tc>
        <w:tc>
          <w:tcPr>
            <w:tcW w:w="8057" w:type="dxa"/>
            <w:gridSpan w:val="2"/>
            <w:shd w:val="clear" w:color="auto" w:fill="F2F2F2" w:themeFill="background1" w:themeFillShade="F2"/>
          </w:tcPr>
          <w:p w14:paraId="0C7CACA5" w14:textId="27C9D900"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The Tenderer</w:t>
            </w:r>
            <w:r w:rsidR="00322CE2">
              <w:rPr>
                <w:rFonts w:asciiTheme="minorHAnsi" w:hAnsiTheme="minorHAnsi"/>
                <w:sz w:val="20"/>
                <w:szCs w:val="20"/>
              </w:rPr>
              <w:t xml:space="preserve"> </w:t>
            </w:r>
            <w:r w:rsidRPr="00EF3D37">
              <w:rPr>
                <w:rFonts w:asciiTheme="minorHAnsi" w:hAnsiTheme="minorHAnsi"/>
                <w:sz w:val="20"/>
                <w:szCs w:val="20"/>
              </w:rPr>
              <w:t>is the subject of proceedings for a declaration of bankruptcy, for an order for compulsory winding up or administration by the court or for an arrangement with creditors or of any other similar proceedings under national laws and regulations</w:t>
            </w:r>
          </w:p>
        </w:tc>
        <w:tc>
          <w:tcPr>
            <w:tcW w:w="711" w:type="dxa"/>
          </w:tcPr>
          <w:p w14:paraId="25F7DE41"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311632D0"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20B19284" w14:textId="77777777" w:rsidTr="007D56BD">
        <w:tc>
          <w:tcPr>
            <w:tcW w:w="583" w:type="dxa"/>
            <w:shd w:val="clear" w:color="auto" w:fill="D9D9D9" w:themeFill="background1" w:themeFillShade="D9"/>
          </w:tcPr>
          <w:p w14:paraId="3E26B47A"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3</w:t>
            </w:r>
          </w:p>
        </w:tc>
        <w:tc>
          <w:tcPr>
            <w:tcW w:w="8057" w:type="dxa"/>
            <w:gridSpan w:val="2"/>
            <w:shd w:val="clear" w:color="auto" w:fill="F2F2F2" w:themeFill="background1" w:themeFillShade="F2"/>
          </w:tcPr>
          <w:p w14:paraId="6DE69212" w14:textId="64A53DD3" w:rsidR="00D47ED2" w:rsidRPr="00EF3D37" w:rsidRDefault="00322CE2" w:rsidP="00FC07C0">
            <w:pPr>
              <w:pStyle w:val="BodyText"/>
              <w:spacing w:after="0"/>
              <w:jc w:val="both"/>
              <w:rPr>
                <w:rFonts w:asciiTheme="minorHAnsi" w:hAnsiTheme="minorHAnsi"/>
                <w:sz w:val="20"/>
                <w:szCs w:val="20"/>
              </w:rPr>
            </w:pPr>
            <w:r>
              <w:rPr>
                <w:rFonts w:asciiTheme="minorHAnsi" w:hAnsiTheme="minorHAnsi"/>
                <w:sz w:val="20"/>
                <w:szCs w:val="20"/>
              </w:rPr>
              <w:t>The Tenderer</w:t>
            </w:r>
            <w:r w:rsidR="00D47ED2" w:rsidRPr="00EF3D37">
              <w:rPr>
                <w:rFonts w:asciiTheme="minorHAnsi" w:hAnsiTheme="minorHAnsi"/>
                <w:sz w:val="20"/>
                <w:szCs w:val="20"/>
              </w:rPr>
              <w:t xml:space="preserve">, a </w:t>
            </w:r>
            <w:proofErr w:type="gramStart"/>
            <w:r w:rsidR="00D47ED2" w:rsidRPr="00EF3D37">
              <w:rPr>
                <w:rFonts w:asciiTheme="minorHAnsi" w:hAnsiTheme="minorHAnsi"/>
                <w:sz w:val="20"/>
                <w:szCs w:val="20"/>
              </w:rPr>
              <w:t>Director</w:t>
            </w:r>
            <w:proofErr w:type="gramEnd"/>
            <w:r w:rsidR="00D47ED2" w:rsidRPr="00EF3D37">
              <w:rPr>
                <w:rFonts w:asciiTheme="minorHAnsi" w:hAnsiTheme="minorHAnsi"/>
                <w:sz w:val="20"/>
                <w:szCs w:val="20"/>
              </w:rPr>
              <w:t xml:space="preserve"> or Partner, has been convicted of an offence concerning his professional conduct by a judgement which has the force of res judicata or been guilty of grave professional misconduct in the course of their business</w:t>
            </w:r>
          </w:p>
        </w:tc>
        <w:tc>
          <w:tcPr>
            <w:tcW w:w="711" w:type="dxa"/>
          </w:tcPr>
          <w:p w14:paraId="417EB001"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3432ECC2"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45431617" w14:textId="77777777" w:rsidTr="007D56BD">
        <w:tc>
          <w:tcPr>
            <w:tcW w:w="583" w:type="dxa"/>
            <w:shd w:val="clear" w:color="auto" w:fill="D9D9D9" w:themeFill="background1" w:themeFillShade="D9"/>
          </w:tcPr>
          <w:p w14:paraId="574E82BB"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4</w:t>
            </w:r>
          </w:p>
        </w:tc>
        <w:tc>
          <w:tcPr>
            <w:tcW w:w="8057" w:type="dxa"/>
            <w:gridSpan w:val="2"/>
            <w:shd w:val="clear" w:color="auto" w:fill="F2F2F2" w:themeFill="background1" w:themeFillShade="F2"/>
          </w:tcPr>
          <w:p w14:paraId="79FA2349" w14:textId="0CFC0C6C"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The Tenderer</w:t>
            </w:r>
            <w:r w:rsidR="00322CE2">
              <w:rPr>
                <w:rFonts w:asciiTheme="minorHAnsi" w:hAnsiTheme="minorHAnsi"/>
                <w:sz w:val="20"/>
                <w:szCs w:val="20"/>
              </w:rPr>
              <w:t xml:space="preserve"> </w:t>
            </w:r>
            <w:r w:rsidRPr="00EF3D37">
              <w:rPr>
                <w:rFonts w:asciiTheme="minorHAnsi" w:hAnsiTheme="minorHAnsi"/>
                <w:sz w:val="20"/>
                <w:szCs w:val="20"/>
              </w:rPr>
              <w:t>has not fulfilled its obligations relating to the payment of taxes or social security contributions in Ireland or any other State i</w:t>
            </w:r>
            <w:r w:rsidR="0055785C" w:rsidRPr="00EF3D37">
              <w:rPr>
                <w:rFonts w:asciiTheme="minorHAnsi" w:hAnsiTheme="minorHAnsi"/>
                <w:sz w:val="20"/>
                <w:szCs w:val="20"/>
              </w:rPr>
              <w:t>n which the tenderer is located</w:t>
            </w:r>
          </w:p>
        </w:tc>
        <w:tc>
          <w:tcPr>
            <w:tcW w:w="711" w:type="dxa"/>
          </w:tcPr>
          <w:p w14:paraId="0C28A22E"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0DE27F87"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2B14CA6E" w14:textId="77777777" w:rsidTr="007D56BD">
        <w:tc>
          <w:tcPr>
            <w:tcW w:w="583" w:type="dxa"/>
            <w:shd w:val="clear" w:color="auto" w:fill="D9D9D9" w:themeFill="background1" w:themeFillShade="D9"/>
          </w:tcPr>
          <w:p w14:paraId="39B3451A"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5</w:t>
            </w:r>
          </w:p>
        </w:tc>
        <w:tc>
          <w:tcPr>
            <w:tcW w:w="8057" w:type="dxa"/>
            <w:gridSpan w:val="2"/>
            <w:shd w:val="clear" w:color="auto" w:fill="F2F2F2" w:themeFill="background1" w:themeFillShade="F2"/>
          </w:tcPr>
          <w:p w14:paraId="2D6EBAA2" w14:textId="269D8B2E" w:rsidR="00D47ED2" w:rsidRPr="00EF3D37" w:rsidRDefault="00322CE2" w:rsidP="00FC07C0">
            <w:pPr>
              <w:pStyle w:val="BodyText"/>
              <w:spacing w:after="0"/>
              <w:jc w:val="both"/>
              <w:rPr>
                <w:rFonts w:asciiTheme="minorHAnsi" w:hAnsiTheme="minorHAnsi"/>
                <w:sz w:val="20"/>
                <w:szCs w:val="20"/>
              </w:rPr>
            </w:pPr>
            <w:r>
              <w:rPr>
                <w:rFonts w:asciiTheme="minorHAnsi" w:hAnsiTheme="minorHAnsi"/>
                <w:sz w:val="20"/>
                <w:szCs w:val="20"/>
              </w:rPr>
              <w:t>The Tenderer</w:t>
            </w:r>
            <w:r w:rsidR="00D47ED2" w:rsidRPr="00EF3D37">
              <w:rPr>
                <w:rFonts w:asciiTheme="minorHAnsi" w:hAnsiTheme="minorHAnsi"/>
                <w:sz w:val="20"/>
                <w:szCs w:val="20"/>
              </w:rPr>
              <w:t xml:space="preserve">, a </w:t>
            </w:r>
            <w:proofErr w:type="gramStart"/>
            <w:r w:rsidR="00D47ED2" w:rsidRPr="00EF3D37">
              <w:rPr>
                <w:rFonts w:asciiTheme="minorHAnsi" w:hAnsiTheme="minorHAnsi"/>
                <w:sz w:val="20"/>
                <w:szCs w:val="20"/>
              </w:rPr>
              <w:t>Director</w:t>
            </w:r>
            <w:proofErr w:type="gramEnd"/>
            <w:r w:rsidR="00D47ED2" w:rsidRPr="00EF3D37">
              <w:rPr>
                <w:rFonts w:asciiTheme="minorHAnsi" w:hAnsiTheme="minorHAnsi"/>
                <w:sz w:val="20"/>
                <w:szCs w:val="20"/>
              </w:rPr>
              <w:t xml:space="preserve"> or Partner</w:t>
            </w:r>
            <w:r w:rsidR="0055785C" w:rsidRPr="00EF3D37">
              <w:rPr>
                <w:rFonts w:asciiTheme="minorHAnsi" w:hAnsiTheme="minorHAnsi"/>
                <w:sz w:val="20"/>
                <w:szCs w:val="20"/>
              </w:rPr>
              <w:t xml:space="preserve"> has been found guilty of fraud</w:t>
            </w:r>
          </w:p>
        </w:tc>
        <w:tc>
          <w:tcPr>
            <w:tcW w:w="711" w:type="dxa"/>
          </w:tcPr>
          <w:p w14:paraId="0BFA9792"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279570CA"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3FFAEEC3" w14:textId="77777777" w:rsidTr="007D56BD">
        <w:tc>
          <w:tcPr>
            <w:tcW w:w="583" w:type="dxa"/>
            <w:shd w:val="clear" w:color="auto" w:fill="D9D9D9" w:themeFill="background1" w:themeFillShade="D9"/>
          </w:tcPr>
          <w:p w14:paraId="57A697A8"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6</w:t>
            </w:r>
          </w:p>
        </w:tc>
        <w:tc>
          <w:tcPr>
            <w:tcW w:w="8057" w:type="dxa"/>
            <w:gridSpan w:val="2"/>
            <w:shd w:val="clear" w:color="auto" w:fill="F2F2F2" w:themeFill="background1" w:themeFillShade="F2"/>
          </w:tcPr>
          <w:p w14:paraId="2D14DCA0" w14:textId="539159B6"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 xml:space="preserve">The Tenderer, a </w:t>
            </w:r>
            <w:proofErr w:type="gramStart"/>
            <w:r w:rsidRPr="00EF3D37">
              <w:rPr>
                <w:rFonts w:asciiTheme="minorHAnsi" w:hAnsiTheme="minorHAnsi"/>
                <w:sz w:val="20"/>
                <w:szCs w:val="20"/>
              </w:rPr>
              <w:t>Director</w:t>
            </w:r>
            <w:proofErr w:type="gramEnd"/>
            <w:r w:rsidRPr="00EF3D37">
              <w:rPr>
                <w:rFonts w:asciiTheme="minorHAnsi" w:hAnsiTheme="minorHAnsi"/>
                <w:sz w:val="20"/>
                <w:szCs w:val="20"/>
              </w:rPr>
              <w:t xml:space="preserve"> or Partner has been found guilty of money laundering</w:t>
            </w:r>
          </w:p>
        </w:tc>
        <w:tc>
          <w:tcPr>
            <w:tcW w:w="711" w:type="dxa"/>
          </w:tcPr>
          <w:p w14:paraId="1460C2BD"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5F1B939E"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44E123F9" w14:textId="77777777" w:rsidTr="007D56BD">
        <w:tc>
          <w:tcPr>
            <w:tcW w:w="583" w:type="dxa"/>
            <w:shd w:val="clear" w:color="auto" w:fill="D9D9D9" w:themeFill="background1" w:themeFillShade="D9"/>
          </w:tcPr>
          <w:p w14:paraId="18A68AEE"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7</w:t>
            </w:r>
          </w:p>
        </w:tc>
        <w:tc>
          <w:tcPr>
            <w:tcW w:w="8057" w:type="dxa"/>
            <w:gridSpan w:val="2"/>
            <w:shd w:val="clear" w:color="auto" w:fill="F2F2F2" w:themeFill="background1" w:themeFillShade="F2"/>
          </w:tcPr>
          <w:p w14:paraId="482C8901" w14:textId="6C9B6459"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 xml:space="preserve">The Tenderer, a </w:t>
            </w:r>
            <w:proofErr w:type="gramStart"/>
            <w:r w:rsidRPr="00EF3D37">
              <w:rPr>
                <w:rFonts w:asciiTheme="minorHAnsi" w:hAnsiTheme="minorHAnsi"/>
                <w:sz w:val="20"/>
                <w:szCs w:val="20"/>
              </w:rPr>
              <w:t>Director</w:t>
            </w:r>
            <w:proofErr w:type="gramEnd"/>
            <w:r w:rsidRPr="00EF3D37">
              <w:rPr>
                <w:rFonts w:asciiTheme="minorHAnsi" w:hAnsiTheme="minorHAnsi"/>
                <w:sz w:val="20"/>
                <w:szCs w:val="20"/>
              </w:rPr>
              <w:t xml:space="preserve"> or Partner has </w:t>
            </w:r>
            <w:r w:rsidR="0055785C" w:rsidRPr="00EF3D37">
              <w:rPr>
                <w:rFonts w:asciiTheme="minorHAnsi" w:hAnsiTheme="minorHAnsi"/>
                <w:sz w:val="20"/>
                <w:szCs w:val="20"/>
              </w:rPr>
              <w:t>been found guilty of corruption</w:t>
            </w:r>
          </w:p>
        </w:tc>
        <w:tc>
          <w:tcPr>
            <w:tcW w:w="711" w:type="dxa"/>
          </w:tcPr>
          <w:p w14:paraId="6F90BC35"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1E913D15"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7D1EDDB5" w14:textId="77777777" w:rsidTr="007E17AA">
        <w:trPr>
          <w:trHeight w:val="509"/>
        </w:trPr>
        <w:tc>
          <w:tcPr>
            <w:tcW w:w="583" w:type="dxa"/>
            <w:shd w:val="clear" w:color="auto" w:fill="D9D9D9" w:themeFill="background1" w:themeFillShade="D9"/>
          </w:tcPr>
          <w:p w14:paraId="0C2DDD07" w14:textId="77777777" w:rsidR="00D47ED2" w:rsidRPr="00EF3D37" w:rsidRDefault="00D47ED2"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8</w:t>
            </w:r>
          </w:p>
        </w:tc>
        <w:tc>
          <w:tcPr>
            <w:tcW w:w="8057" w:type="dxa"/>
            <w:gridSpan w:val="2"/>
            <w:shd w:val="clear" w:color="auto" w:fill="F2F2F2" w:themeFill="background1" w:themeFillShade="F2"/>
          </w:tcPr>
          <w:p w14:paraId="568519A7" w14:textId="2B453952"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 xml:space="preserve">The Tenderer, a </w:t>
            </w:r>
            <w:proofErr w:type="gramStart"/>
            <w:r w:rsidRPr="00EF3D37">
              <w:rPr>
                <w:rFonts w:asciiTheme="minorHAnsi" w:hAnsiTheme="minorHAnsi"/>
                <w:sz w:val="20"/>
                <w:szCs w:val="20"/>
              </w:rPr>
              <w:t>Director</w:t>
            </w:r>
            <w:proofErr w:type="gramEnd"/>
            <w:r w:rsidRPr="00EF3D37">
              <w:rPr>
                <w:rFonts w:asciiTheme="minorHAnsi" w:hAnsiTheme="minorHAnsi"/>
                <w:sz w:val="20"/>
                <w:szCs w:val="20"/>
              </w:rPr>
              <w:t xml:space="preserve"> or Partner has been convicted of being a member of a criminal organisation</w:t>
            </w:r>
          </w:p>
        </w:tc>
        <w:tc>
          <w:tcPr>
            <w:tcW w:w="711" w:type="dxa"/>
          </w:tcPr>
          <w:p w14:paraId="4B35F9C7"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70BC2686" w14:textId="77777777" w:rsidR="00D47ED2" w:rsidRPr="00EF3D37" w:rsidRDefault="00D47ED2" w:rsidP="00FC07C0">
            <w:pPr>
              <w:pStyle w:val="BodyText"/>
              <w:spacing w:after="0"/>
              <w:ind w:right="-342"/>
              <w:jc w:val="both"/>
              <w:rPr>
                <w:rFonts w:asciiTheme="minorHAnsi" w:hAnsiTheme="minorHAnsi"/>
                <w:sz w:val="20"/>
                <w:szCs w:val="20"/>
              </w:rPr>
            </w:pPr>
          </w:p>
        </w:tc>
      </w:tr>
      <w:tr w:rsidR="00F45308" w:rsidRPr="00EF3D37" w14:paraId="7A6EC997" w14:textId="77777777" w:rsidTr="001D2DEA">
        <w:trPr>
          <w:trHeight w:val="877"/>
        </w:trPr>
        <w:tc>
          <w:tcPr>
            <w:tcW w:w="583" w:type="dxa"/>
            <w:shd w:val="clear" w:color="auto" w:fill="D9D9D9" w:themeFill="background1" w:themeFillShade="D9"/>
          </w:tcPr>
          <w:p w14:paraId="090DA612" w14:textId="4CE2EEBB" w:rsidR="00F45308"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9</w:t>
            </w:r>
          </w:p>
        </w:tc>
        <w:tc>
          <w:tcPr>
            <w:tcW w:w="8057" w:type="dxa"/>
            <w:gridSpan w:val="2"/>
            <w:shd w:val="clear" w:color="auto" w:fill="F2F2F2" w:themeFill="background1" w:themeFillShade="F2"/>
          </w:tcPr>
          <w:p w14:paraId="6BA8C399" w14:textId="5200D5BC" w:rsidR="00F45308" w:rsidRPr="00F45308" w:rsidRDefault="00F45308" w:rsidP="00FC07C0">
            <w:pPr>
              <w:jc w:val="both"/>
              <w:rPr>
                <w:sz w:val="20"/>
                <w:szCs w:val="20"/>
              </w:rPr>
            </w:pPr>
            <w:r w:rsidRPr="00F45308">
              <w:rPr>
                <w:sz w:val="20"/>
                <w:szCs w:val="20"/>
              </w:rPr>
              <w:t xml:space="preserve">The Tenderer, a </w:t>
            </w:r>
            <w:proofErr w:type="gramStart"/>
            <w:r w:rsidRPr="00F45308">
              <w:rPr>
                <w:sz w:val="20"/>
                <w:szCs w:val="20"/>
              </w:rPr>
              <w:t>Director</w:t>
            </w:r>
            <w:proofErr w:type="gramEnd"/>
            <w:r w:rsidRPr="00F45308">
              <w:rPr>
                <w:sz w:val="20"/>
                <w:szCs w:val="20"/>
              </w:rPr>
              <w:t xml:space="preserve"> or Partner is under </w:t>
            </w:r>
            <w:r>
              <w:rPr>
                <w:sz w:val="20"/>
                <w:szCs w:val="20"/>
              </w:rPr>
              <w:t xml:space="preserve">investigation, </w:t>
            </w:r>
            <w:r w:rsidRPr="00F45308">
              <w:rPr>
                <w:sz w:val="20"/>
                <w:szCs w:val="20"/>
              </w:rPr>
              <w:t>or has been sanctioned within the preceding</w:t>
            </w:r>
            <w:r>
              <w:rPr>
                <w:sz w:val="20"/>
                <w:szCs w:val="20"/>
              </w:rPr>
              <w:t xml:space="preserve"> three</w:t>
            </w:r>
            <w:r w:rsidRPr="00F45308">
              <w:rPr>
                <w:sz w:val="20"/>
                <w:szCs w:val="20"/>
              </w:rPr>
              <w:t xml:space="preserve"> </w:t>
            </w:r>
            <w:r>
              <w:rPr>
                <w:sz w:val="20"/>
                <w:szCs w:val="20"/>
              </w:rPr>
              <w:t>(</w:t>
            </w:r>
            <w:r w:rsidRPr="00F45308">
              <w:rPr>
                <w:sz w:val="20"/>
                <w:szCs w:val="20"/>
              </w:rPr>
              <w:t>3</w:t>
            </w:r>
            <w:r>
              <w:rPr>
                <w:sz w:val="20"/>
                <w:szCs w:val="20"/>
              </w:rPr>
              <w:t>)</w:t>
            </w:r>
            <w:r w:rsidRPr="00F45308">
              <w:rPr>
                <w:sz w:val="20"/>
                <w:szCs w:val="20"/>
              </w:rPr>
              <w:t xml:space="preserve"> years by any national authority of a United Nations Member State for engaging or having engaged in proscribed practices, including but not limited to: corruption, fraud, coercion, collusion, obstruction, or any other unethical practice. </w:t>
            </w:r>
          </w:p>
        </w:tc>
        <w:tc>
          <w:tcPr>
            <w:tcW w:w="711" w:type="dxa"/>
          </w:tcPr>
          <w:p w14:paraId="4464B43A" w14:textId="77777777" w:rsidR="00F45308" w:rsidRPr="00EF3D37" w:rsidRDefault="00F45308" w:rsidP="00FC07C0">
            <w:pPr>
              <w:pStyle w:val="BodyText"/>
              <w:spacing w:after="0"/>
              <w:ind w:right="-342"/>
              <w:jc w:val="both"/>
              <w:rPr>
                <w:rFonts w:asciiTheme="minorHAnsi" w:hAnsiTheme="minorHAnsi"/>
                <w:sz w:val="20"/>
                <w:szCs w:val="20"/>
              </w:rPr>
            </w:pPr>
          </w:p>
        </w:tc>
        <w:tc>
          <w:tcPr>
            <w:tcW w:w="833" w:type="dxa"/>
          </w:tcPr>
          <w:p w14:paraId="6662E16C" w14:textId="77777777" w:rsidR="00F45308" w:rsidRPr="00EF3D37" w:rsidRDefault="00F45308" w:rsidP="00FC07C0">
            <w:pPr>
              <w:pStyle w:val="BodyText"/>
              <w:spacing w:after="0"/>
              <w:ind w:right="-342"/>
              <w:jc w:val="both"/>
              <w:rPr>
                <w:rFonts w:asciiTheme="minorHAnsi" w:hAnsiTheme="minorHAnsi"/>
                <w:sz w:val="20"/>
                <w:szCs w:val="20"/>
              </w:rPr>
            </w:pPr>
          </w:p>
        </w:tc>
      </w:tr>
      <w:tr w:rsidR="00D47ED2" w:rsidRPr="00EF3D37" w14:paraId="062BEEB5" w14:textId="77777777" w:rsidTr="007E17AA">
        <w:trPr>
          <w:trHeight w:val="447"/>
        </w:trPr>
        <w:tc>
          <w:tcPr>
            <w:tcW w:w="583" w:type="dxa"/>
            <w:shd w:val="clear" w:color="auto" w:fill="D9D9D9" w:themeFill="background1" w:themeFillShade="D9"/>
          </w:tcPr>
          <w:p w14:paraId="242C72D9" w14:textId="3528CEB8" w:rsidR="00D47ED2"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10</w:t>
            </w:r>
          </w:p>
        </w:tc>
        <w:tc>
          <w:tcPr>
            <w:tcW w:w="8057" w:type="dxa"/>
            <w:gridSpan w:val="2"/>
            <w:shd w:val="clear" w:color="auto" w:fill="F2F2F2" w:themeFill="background1" w:themeFillShade="F2"/>
          </w:tcPr>
          <w:p w14:paraId="583EBFAE" w14:textId="1BAA203A" w:rsidR="00D47ED2" w:rsidRPr="00EF3D37" w:rsidRDefault="00D47ED2" w:rsidP="00FC07C0">
            <w:pPr>
              <w:pStyle w:val="BodyText"/>
              <w:spacing w:after="0"/>
              <w:jc w:val="both"/>
              <w:rPr>
                <w:rFonts w:asciiTheme="minorHAnsi" w:hAnsiTheme="minorHAnsi"/>
                <w:sz w:val="20"/>
                <w:szCs w:val="20"/>
              </w:rPr>
            </w:pPr>
            <w:r w:rsidRPr="00EF3D37">
              <w:rPr>
                <w:rFonts w:asciiTheme="minorHAnsi" w:hAnsiTheme="minorHAnsi"/>
                <w:sz w:val="20"/>
                <w:szCs w:val="20"/>
              </w:rPr>
              <w:t>The Tenderer</w:t>
            </w:r>
            <w:r w:rsidR="00322CE2">
              <w:rPr>
                <w:rFonts w:asciiTheme="minorHAnsi" w:hAnsiTheme="minorHAnsi"/>
                <w:sz w:val="20"/>
                <w:szCs w:val="20"/>
              </w:rPr>
              <w:t xml:space="preserve"> </w:t>
            </w:r>
            <w:r w:rsidRPr="00EF3D37">
              <w:rPr>
                <w:rFonts w:asciiTheme="minorHAnsi" w:hAnsiTheme="minorHAnsi"/>
                <w:sz w:val="20"/>
                <w:szCs w:val="20"/>
              </w:rPr>
              <w:t>has been guilty of serious misrepresentation in providing information to a public buying agency</w:t>
            </w:r>
          </w:p>
        </w:tc>
        <w:tc>
          <w:tcPr>
            <w:tcW w:w="711" w:type="dxa"/>
          </w:tcPr>
          <w:p w14:paraId="7A4C4FAC"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5C99750A" w14:textId="77777777" w:rsidR="00D47ED2" w:rsidRPr="00EF3D37" w:rsidRDefault="00D47ED2" w:rsidP="00FC07C0">
            <w:pPr>
              <w:pStyle w:val="BodyText"/>
              <w:spacing w:after="0"/>
              <w:ind w:right="-342"/>
              <w:jc w:val="both"/>
              <w:rPr>
                <w:rFonts w:asciiTheme="minorHAnsi" w:hAnsiTheme="minorHAnsi"/>
                <w:sz w:val="20"/>
                <w:szCs w:val="20"/>
              </w:rPr>
            </w:pPr>
          </w:p>
        </w:tc>
      </w:tr>
      <w:tr w:rsidR="00D47ED2" w:rsidRPr="00EF3D37" w14:paraId="5B7EA3D6" w14:textId="77777777" w:rsidTr="007D56BD">
        <w:tc>
          <w:tcPr>
            <w:tcW w:w="583" w:type="dxa"/>
            <w:shd w:val="clear" w:color="auto" w:fill="D9D9D9" w:themeFill="background1" w:themeFillShade="D9"/>
          </w:tcPr>
          <w:p w14:paraId="5E7142B6" w14:textId="00DBDFB1" w:rsidR="00D47ED2"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11</w:t>
            </w:r>
          </w:p>
        </w:tc>
        <w:tc>
          <w:tcPr>
            <w:tcW w:w="8057" w:type="dxa"/>
            <w:gridSpan w:val="2"/>
            <w:shd w:val="clear" w:color="auto" w:fill="F2F2F2" w:themeFill="background1" w:themeFillShade="F2"/>
          </w:tcPr>
          <w:p w14:paraId="3A19195C" w14:textId="428653A8" w:rsidR="00D47ED2" w:rsidRPr="00EF3D37" w:rsidRDefault="00D47ED2" w:rsidP="00FC07C0">
            <w:pPr>
              <w:tabs>
                <w:tab w:val="left" w:pos="6946"/>
                <w:tab w:val="left" w:pos="7938"/>
              </w:tabs>
              <w:jc w:val="both"/>
              <w:rPr>
                <w:sz w:val="20"/>
                <w:szCs w:val="20"/>
              </w:rPr>
            </w:pPr>
            <w:r w:rsidRPr="00EF3D37">
              <w:rPr>
                <w:sz w:val="20"/>
                <w:szCs w:val="20"/>
              </w:rPr>
              <w:t>The Tenderer</w:t>
            </w:r>
            <w:r w:rsidR="00322CE2">
              <w:rPr>
                <w:sz w:val="20"/>
                <w:szCs w:val="20"/>
              </w:rPr>
              <w:t xml:space="preserve"> </w:t>
            </w:r>
            <w:r w:rsidRPr="00EF3D37">
              <w:rPr>
                <w:sz w:val="20"/>
                <w:szCs w:val="20"/>
              </w:rPr>
              <w:t>has contrived to misrepresent its Health &amp; Safety information, Quality Assurance information, or any other information relevant to this application</w:t>
            </w:r>
          </w:p>
        </w:tc>
        <w:tc>
          <w:tcPr>
            <w:tcW w:w="711" w:type="dxa"/>
          </w:tcPr>
          <w:p w14:paraId="6FEE9EB5" w14:textId="77777777" w:rsidR="00D47ED2" w:rsidRPr="00EF3D37" w:rsidRDefault="00D47ED2" w:rsidP="00FC07C0">
            <w:pPr>
              <w:pStyle w:val="BodyText"/>
              <w:spacing w:after="0"/>
              <w:ind w:right="-342"/>
              <w:jc w:val="both"/>
              <w:rPr>
                <w:rFonts w:asciiTheme="minorHAnsi" w:hAnsiTheme="minorHAnsi"/>
                <w:sz w:val="20"/>
                <w:szCs w:val="20"/>
              </w:rPr>
            </w:pPr>
          </w:p>
        </w:tc>
        <w:tc>
          <w:tcPr>
            <w:tcW w:w="833" w:type="dxa"/>
          </w:tcPr>
          <w:p w14:paraId="304B801D" w14:textId="77777777" w:rsidR="00D47ED2" w:rsidRPr="00EF3D37" w:rsidRDefault="00D47ED2" w:rsidP="00FC07C0">
            <w:pPr>
              <w:pStyle w:val="BodyText"/>
              <w:spacing w:after="0"/>
              <w:ind w:right="-342"/>
              <w:jc w:val="both"/>
              <w:rPr>
                <w:rFonts w:asciiTheme="minorHAnsi" w:hAnsiTheme="minorHAnsi"/>
                <w:sz w:val="20"/>
                <w:szCs w:val="20"/>
              </w:rPr>
            </w:pPr>
          </w:p>
        </w:tc>
      </w:tr>
      <w:tr w:rsidR="00C717FE" w:rsidRPr="00EF3D37" w14:paraId="15C15FA1" w14:textId="77777777" w:rsidTr="007D56BD">
        <w:tc>
          <w:tcPr>
            <w:tcW w:w="583" w:type="dxa"/>
            <w:shd w:val="clear" w:color="auto" w:fill="D9D9D9" w:themeFill="background1" w:themeFillShade="D9"/>
          </w:tcPr>
          <w:p w14:paraId="3E74FB55" w14:textId="4DB1E991" w:rsidR="00C717FE"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12</w:t>
            </w:r>
          </w:p>
        </w:tc>
        <w:tc>
          <w:tcPr>
            <w:tcW w:w="8057" w:type="dxa"/>
            <w:gridSpan w:val="2"/>
            <w:shd w:val="clear" w:color="auto" w:fill="F2F2F2" w:themeFill="background1" w:themeFillShade="F2"/>
          </w:tcPr>
          <w:p w14:paraId="28DAC27F" w14:textId="7DA7C2E9" w:rsidR="00C717FE" w:rsidRPr="00EF3D37" w:rsidRDefault="00C717FE" w:rsidP="00FC07C0">
            <w:pPr>
              <w:tabs>
                <w:tab w:val="left" w:pos="6946"/>
                <w:tab w:val="left" w:pos="7938"/>
              </w:tabs>
              <w:jc w:val="both"/>
              <w:rPr>
                <w:sz w:val="20"/>
                <w:szCs w:val="20"/>
              </w:rPr>
            </w:pPr>
            <w:r w:rsidRPr="00EF3D37">
              <w:rPr>
                <w:sz w:val="20"/>
                <w:szCs w:val="20"/>
              </w:rPr>
              <w:t>The</w:t>
            </w:r>
            <w:r w:rsidR="00377D76">
              <w:rPr>
                <w:sz w:val="20"/>
                <w:szCs w:val="20"/>
              </w:rPr>
              <w:t xml:space="preserve"> Tenderer</w:t>
            </w:r>
            <w:r w:rsidRPr="00EF3D37">
              <w:rPr>
                <w:sz w:val="20"/>
                <w:szCs w:val="20"/>
              </w:rPr>
              <w:t xml:space="preserve"> has </w:t>
            </w:r>
            <w:r w:rsidR="00377D76">
              <w:rPr>
                <w:sz w:val="20"/>
                <w:szCs w:val="20"/>
              </w:rPr>
              <w:t>colluded</w:t>
            </w:r>
            <w:r w:rsidRPr="00EF3D37">
              <w:rPr>
                <w:sz w:val="20"/>
                <w:szCs w:val="20"/>
              </w:rPr>
              <w:t xml:space="preserve"> between themselves and other bidders (a bidding ring), </w:t>
            </w:r>
            <w:r w:rsidR="00377D76">
              <w:rPr>
                <w:sz w:val="20"/>
                <w:szCs w:val="20"/>
              </w:rPr>
              <w:t>and/or the Tenderer has had</w:t>
            </w:r>
            <w:r w:rsidRPr="00EF3D37">
              <w:rPr>
                <w:sz w:val="20"/>
                <w:szCs w:val="20"/>
              </w:rPr>
              <w:t xml:space="preserve"> improper contact or discussion</w:t>
            </w:r>
            <w:r w:rsidR="005D0EFD" w:rsidRPr="00EF3D37">
              <w:rPr>
                <w:sz w:val="20"/>
                <w:szCs w:val="20"/>
              </w:rPr>
              <w:t>s with any member of GOAL staff</w:t>
            </w:r>
            <w:r w:rsidR="00377D76">
              <w:rPr>
                <w:sz w:val="20"/>
                <w:szCs w:val="20"/>
              </w:rPr>
              <w:t xml:space="preserve"> and/</w:t>
            </w:r>
            <w:r w:rsidR="006A553A">
              <w:rPr>
                <w:sz w:val="20"/>
                <w:szCs w:val="20"/>
              </w:rPr>
              <w:t>or members of their family</w:t>
            </w:r>
          </w:p>
        </w:tc>
        <w:tc>
          <w:tcPr>
            <w:tcW w:w="711" w:type="dxa"/>
          </w:tcPr>
          <w:p w14:paraId="6B645B13" w14:textId="77777777" w:rsidR="00C717FE" w:rsidRPr="00EF3D37" w:rsidRDefault="00C717FE" w:rsidP="00FC07C0">
            <w:pPr>
              <w:pStyle w:val="BodyText"/>
              <w:spacing w:after="0"/>
              <w:ind w:right="-342"/>
              <w:jc w:val="both"/>
              <w:rPr>
                <w:rFonts w:asciiTheme="minorHAnsi" w:hAnsiTheme="minorHAnsi"/>
                <w:sz w:val="20"/>
                <w:szCs w:val="20"/>
              </w:rPr>
            </w:pPr>
          </w:p>
        </w:tc>
        <w:tc>
          <w:tcPr>
            <w:tcW w:w="833" w:type="dxa"/>
          </w:tcPr>
          <w:p w14:paraId="0406D90C" w14:textId="77777777" w:rsidR="00C717FE" w:rsidRPr="00EF3D37" w:rsidRDefault="00C717FE" w:rsidP="00FC07C0">
            <w:pPr>
              <w:pStyle w:val="BodyText"/>
              <w:spacing w:after="0"/>
              <w:ind w:right="-342"/>
              <w:jc w:val="both"/>
              <w:rPr>
                <w:rFonts w:asciiTheme="minorHAnsi" w:hAnsiTheme="minorHAnsi"/>
                <w:sz w:val="20"/>
                <w:szCs w:val="20"/>
              </w:rPr>
            </w:pPr>
          </w:p>
        </w:tc>
      </w:tr>
      <w:tr w:rsidR="005213A0" w:rsidRPr="00EF3D37" w14:paraId="7D5C7761" w14:textId="77777777" w:rsidTr="007D56BD">
        <w:tc>
          <w:tcPr>
            <w:tcW w:w="583" w:type="dxa"/>
            <w:shd w:val="clear" w:color="auto" w:fill="D9D9D9" w:themeFill="background1" w:themeFillShade="D9"/>
          </w:tcPr>
          <w:p w14:paraId="076EFD60" w14:textId="04460A2F" w:rsidR="005D0EFD"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13</w:t>
            </w:r>
          </w:p>
        </w:tc>
        <w:tc>
          <w:tcPr>
            <w:tcW w:w="8057" w:type="dxa"/>
            <w:gridSpan w:val="2"/>
            <w:shd w:val="clear" w:color="auto" w:fill="F2F2F2" w:themeFill="background1" w:themeFillShade="F2"/>
          </w:tcPr>
          <w:p w14:paraId="47FB0AD1" w14:textId="60EDA3A9" w:rsidR="005213A0" w:rsidRPr="00EF3D37" w:rsidRDefault="005213A0" w:rsidP="00FC07C0">
            <w:pPr>
              <w:jc w:val="both"/>
              <w:rPr>
                <w:sz w:val="20"/>
                <w:szCs w:val="20"/>
              </w:rPr>
            </w:pPr>
            <w:r w:rsidRPr="00EF3D37">
              <w:rPr>
                <w:sz w:val="20"/>
                <w:szCs w:val="20"/>
              </w:rPr>
              <w:t>The Tenderer</w:t>
            </w:r>
            <w:r w:rsidR="00322CE2">
              <w:rPr>
                <w:sz w:val="20"/>
                <w:szCs w:val="20"/>
              </w:rPr>
              <w:t xml:space="preserve"> </w:t>
            </w:r>
            <w:r w:rsidRPr="00EF3D37">
              <w:rPr>
                <w:sz w:val="20"/>
                <w:szCs w:val="20"/>
              </w:rPr>
              <w:t xml:space="preserve">is fully compliant with the minimum terms and conditions of the Employment Law and with all other relevant employment legislation, as well as all relevant Health &amp; Safety Regulations in the countries of registration and operations </w:t>
            </w:r>
          </w:p>
        </w:tc>
        <w:tc>
          <w:tcPr>
            <w:tcW w:w="711" w:type="dxa"/>
          </w:tcPr>
          <w:p w14:paraId="04DABD96" w14:textId="77777777" w:rsidR="005213A0" w:rsidRPr="00EF3D37" w:rsidRDefault="005213A0" w:rsidP="00FC07C0">
            <w:pPr>
              <w:pStyle w:val="BodyText"/>
              <w:spacing w:after="0"/>
              <w:ind w:right="-342"/>
              <w:jc w:val="both"/>
              <w:rPr>
                <w:rFonts w:asciiTheme="minorHAnsi" w:hAnsiTheme="minorHAnsi"/>
                <w:sz w:val="20"/>
                <w:szCs w:val="20"/>
              </w:rPr>
            </w:pPr>
          </w:p>
        </w:tc>
        <w:tc>
          <w:tcPr>
            <w:tcW w:w="833" w:type="dxa"/>
          </w:tcPr>
          <w:p w14:paraId="56A7C5CF" w14:textId="77777777" w:rsidR="005213A0" w:rsidRPr="00EF3D37" w:rsidRDefault="005213A0" w:rsidP="00FC07C0">
            <w:pPr>
              <w:pStyle w:val="BodyText"/>
              <w:spacing w:after="0"/>
              <w:ind w:right="-342"/>
              <w:jc w:val="both"/>
              <w:rPr>
                <w:rFonts w:asciiTheme="minorHAnsi" w:hAnsiTheme="minorHAnsi"/>
                <w:sz w:val="20"/>
                <w:szCs w:val="20"/>
              </w:rPr>
            </w:pPr>
          </w:p>
        </w:tc>
      </w:tr>
      <w:tr w:rsidR="005213A0" w:rsidRPr="00EF3D37" w14:paraId="52BD6E77" w14:textId="77777777" w:rsidTr="007D56BD">
        <w:tc>
          <w:tcPr>
            <w:tcW w:w="583" w:type="dxa"/>
            <w:shd w:val="clear" w:color="auto" w:fill="D9D9D9" w:themeFill="background1" w:themeFillShade="D9"/>
          </w:tcPr>
          <w:p w14:paraId="39879183" w14:textId="5951F101" w:rsidR="005213A0"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14</w:t>
            </w:r>
          </w:p>
        </w:tc>
        <w:tc>
          <w:tcPr>
            <w:tcW w:w="8057" w:type="dxa"/>
            <w:gridSpan w:val="2"/>
            <w:shd w:val="clear" w:color="auto" w:fill="F2F2F2" w:themeFill="background1" w:themeFillShade="F2"/>
          </w:tcPr>
          <w:p w14:paraId="20E62BA7" w14:textId="2C2B9040" w:rsidR="005213A0" w:rsidRPr="00EF3D37" w:rsidRDefault="009E35C0" w:rsidP="00FC07C0">
            <w:pPr>
              <w:jc w:val="both"/>
              <w:rPr>
                <w:sz w:val="20"/>
                <w:szCs w:val="20"/>
              </w:rPr>
            </w:pPr>
            <w:r w:rsidRPr="00EF3D37">
              <w:rPr>
                <w:sz w:val="20"/>
                <w:szCs w:val="20"/>
              </w:rPr>
              <w:t>The Tenderer</w:t>
            </w:r>
            <w:r w:rsidR="00322CE2">
              <w:rPr>
                <w:sz w:val="20"/>
                <w:szCs w:val="20"/>
              </w:rPr>
              <w:t xml:space="preserve"> </w:t>
            </w:r>
            <w:r w:rsidRPr="00EF3D37">
              <w:rPr>
                <w:sz w:val="20"/>
                <w:szCs w:val="20"/>
              </w:rPr>
              <w:t>has procedures in place to ensure that subcontractors, if any are used for this contract, apply the same standards.</w:t>
            </w:r>
          </w:p>
        </w:tc>
        <w:tc>
          <w:tcPr>
            <w:tcW w:w="711" w:type="dxa"/>
          </w:tcPr>
          <w:p w14:paraId="39257013" w14:textId="77777777" w:rsidR="005213A0" w:rsidRPr="00EF3D37" w:rsidRDefault="005213A0" w:rsidP="00FC07C0">
            <w:pPr>
              <w:pStyle w:val="BodyText"/>
              <w:spacing w:after="0"/>
              <w:ind w:right="-342"/>
              <w:jc w:val="both"/>
              <w:rPr>
                <w:rFonts w:asciiTheme="minorHAnsi" w:hAnsiTheme="minorHAnsi"/>
                <w:sz w:val="20"/>
                <w:szCs w:val="20"/>
              </w:rPr>
            </w:pPr>
          </w:p>
        </w:tc>
        <w:tc>
          <w:tcPr>
            <w:tcW w:w="833" w:type="dxa"/>
          </w:tcPr>
          <w:p w14:paraId="6C494A8A" w14:textId="77777777" w:rsidR="005213A0" w:rsidRPr="00EF3D37" w:rsidRDefault="005213A0" w:rsidP="00FC07C0">
            <w:pPr>
              <w:pStyle w:val="BodyText"/>
              <w:spacing w:after="0"/>
              <w:ind w:right="-342"/>
              <w:jc w:val="both"/>
              <w:rPr>
                <w:rFonts w:asciiTheme="minorHAnsi" w:hAnsiTheme="minorHAnsi"/>
                <w:sz w:val="20"/>
                <w:szCs w:val="20"/>
              </w:rPr>
            </w:pPr>
          </w:p>
        </w:tc>
      </w:tr>
      <w:tr w:rsidR="005213A0" w:rsidRPr="00EF3D37" w14:paraId="16A974DB" w14:textId="77777777" w:rsidTr="007E17AA">
        <w:trPr>
          <w:trHeight w:val="1753"/>
        </w:trPr>
        <w:tc>
          <w:tcPr>
            <w:tcW w:w="583" w:type="dxa"/>
            <w:shd w:val="clear" w:color="auto" w:fill="D9D9D9" w:themeFill="background1" w:themeFillShade="D9"/>
          </w:tcPr>
          <w:p w14:paraId="55CDB42E" w14:textId="561479AE" w:rsidR="005213A0" w:rsidRPr="00EF3D37" w:rsidRDefault="00F45308" w:rsidP="00FC07C0">
            <w:pPr>
              <w:pStyle w:val="BodyText"/>
              <w:spacing w:after="0"/>
              <w:ind w:right="-342"/>
              <w:jc w:val="both"/>
              <w:rPr>
                <w:rFonts w:asciiTheme="minorHAnsi" w:hAnsiTheme="minorHAnsi"/>
                <w:sz w:val="20"/>
                <w:szCs w:val="20"/>
              </w:rPr>
            </w:pPr>
            <w:r>
              <w:rPr>
                <w:rFonts w:asciiTheme="minorHAnsi" w:hAnsiTheme="minorHAnsi"/>
                <w:sz w:val="20"/>
                <w:szCs w:val="20"/>
              </w:rPr>
              <w:t>15</w:t>
            </w:r>
          </w:p>
        </w:tc>
        <w:tc>
          <w:tcPr>
            <w:tcW w:w="8057" w:type="dxa"/>
            <w:gridSpan w:val="2"/>
            <w:shd w:val="clear" w:color="auto" w:fill="F2F2F2" w:themeFill="background1" w:themeFillShade="F2"/>
          </w:tcPr>
          <w:p w14:paraId="4F863009" w14:textId="140EABF1" w:rsidR="005213A0" w:rsidRPr="00EF3D37" w:rsidRDefault="009E35C0" w:rsidP="00FC07C0">
            <w:pPr>
              <w:jc w:val="both"/>
              <w:rPr>
                <w:sz w:val="20"/>
                <w:szCs w:val="20"/>
              </w:rPr>
            </w:pPr>
            <w:r w:rsidRPr="00EF3D37">
              <w:rPr>
                <w:sz w:val="20"/>
                <w:szCs w:val="20"/>
                <w:lang w:val="en-GB"/>
              </w:rPr>
              <w:t>Consistent with numerous United Nations Security Council resolutions including S/RES/1269 (1999), S/RES/1368 (2001) and S/RES/1373 (2001), GOAL is firmly comm</w:t>
            </w:r>
            <w:r w:rsidR="00EF3D37">
              <w:rPr>
                <w:sz w:val="20"/>
                <w:szCs w:val="20"/>
                <w:lang w:val="en-GB"/>
              </w:rPr>
              <w:t>itt</w:t>
            </w:r>
            <w:r w:rsidRPr="00EF3D37">
              <w:rPr>
                <w:sz w:val="20"/>
                <w:szCs w:val="20"/>
                <w:lang w:val="en-GB"/>
              </w:rPr>
              <w:t xml:space="preserve">ed to the international fight against terrorism, </w:t>
            </w:r>
            <w:proofErr w:type="gramStart"/>
            <w:r w:rsidRPr="00EF3D37">
              <w:rPr>
                <w:sz w:val="20"/>
                <w:szCs w:val="20"/>
                <w:lang w:val="en-GB"/>
              </w:rPr>
              <w:t>and in particular, against</w:t>
            </w:r>
            <w:proofErr w:type="gramEnd"/>
            <w:r w:rsidRPr="00EF3D37">
              <w:rPr>
                <w:sz w:val="20"/>
                <w:szCs w:val="20"/>
                <w:lang w:val="en-GB"/>
              </w:rPr>
              <w:t xml:space="preserve"> the financing of terrorism. It is the policy of GOAL to seek to ensure that none of its funds are used, directly or indirectly, to provide support to individuals or enti</w:t>
            </w:r>
            <w:r w:rsidR="005D0EFD" w:rsidRPr="00EF3D37">
              <w:rPr>
                <w:sz w:val="20"/>
                <w:szCs w:val="20"/>
                <w:lang w:val="en-GB"/>
              </w:rPr>
              <w:t>ties associated with terrorism.</w:t>
            </w:r>
            <w:r w:rsidR="006A553A">
              <w:rPr>
                <w:sz w:val="20"/>
                <w:szCs w:val="20"/>
                <w:lang w:val="en-GB"/>
              </w:rPr>
              <w:t xml:space="preserve"> </w:t>
            </w:r>
            <w:r w:rsidRPr="00EF3D37">
              <w:rPr>
                <w:sz w:val="20"/>
                <w:szCs w:val="20"/>
                <w:lang w:val="en-GB"/>
              </w:rPr>
              <w:t xml:space="preserve">In accordance with this policy, </w:t>
            </w:r>
            <w:r w:rsidRPr="00377D76">
              <w:rPr>
                <w:b/>
                <w:bCs/>
                <w:sz w:val="20"/>
                <w:szCs w:val="20"/>
                <w:lang w:val="en-GB"/>
              </w:rPr>
              <w:t>the Tenderer</w:t>
            </w:r>
            <w:r w:rsidR="00322CE2" w:rsidRPr="00377D76">
              <w:rPr>
                <w:b/>
                <w:bCs/>
                <w:sz w:val="20"/>
                <w:szCs w:val="20"/>
                <w:lang w:val="en-GB"/>
              </w:rPr>
              <w:t xml:space="preserve"> </w:t>
            </w:r>
            <w:r w:rsidRPr="00377D76">
              <w:rPr>
                <w:b/>
                <w:bCs/>
                <w:sz w:val="20"/>
                <w:szCs w:val="20"/>
                <w:lang w:val="en-GB"/>
              </w:rPr>
              <w:t xml:space="preserve">undertakes to use </w:t>
            </w:r>
            <w:r w:rsidR="00377D76">
              <w:rPr>
                <w:b/>
                <w:bCs/>
                <w:sz w:val="20"/>
                <w:szCs w:val="20"/>
                <w:lang w:val="en-GB"/>
              </w:rPr>
              <w:t xml:space="preserve">all </w:t>
            </w:r>
            <w:r w:rsidRPr="00377D76">
              <w:rPr>
                <w:b/>
                <w:bCs/>
                <w:sz w:val="20"/>
                <w:szCs w:val="20"/>
                <w:lang w:val="en-GB"/>
              </w:rPr>
              <w:t>reasonable efforts to ensure that it does not provide support to individuals or entities</w:t>
            </w:r>
            <w:r w:rsidR="005D0EFD" w:rsidRPr="00377D76">
              <w:rPr>
                <w:b/>
                <w:bCs/>
                <w:sz w:val="20"/>
                <w:szCs w:val="20"/>
                <w:lang w:val="en-GB"/>
              </w:rPr>
              <w:t xml:space="preserve"> associated with terrorism</w:t>
            </w:r>
            <w:r w:rsidR="00377D76">
              <w:rPr>
                <w:b/>
                <w:bCs/>
                <w:sz w:val="20"/>
                <w:szCs w:val="20"/>
                <w:lang w:val="en-GB"/>
              </w:rPr>
              <w:t>.</w:t>
            </w:r>
          </w:p>
        </w:tc>
        <w:tc>
          <w:tcPr>
            <w:tcW w:w="711" w:type="dxa"/>
          </w:tcPr>
          <w:p w14:paraId="69EDB59D" w14:textId="77777777" w:rsidR="005213A0" w:rsidRPr="00EF3D37" w:rsidRDefault="005213A0" w:rsidP="00FC07C0">
            <w:pPr>
              <w:pStyle w:val="BodyText"/>
              <w:spacing w:after="0"/>
              <w:ind w:right="-342"/>
              <w:jc w:val="both"/>
              <w:rPr>
                <w:rFonts w:asciiTheme="minorHAnsi" w:hAnsiTheme="minorHAnsi"/>
                <w:sz w:val="20"/>
                <w:szCs w:val="20"/>
              </w:rPr>
            </w:pPr>
          </w:p>
        </w:tc>
        <w:tc>
          <w:tcPr>
            <w:tcW w:w="833" w:type="dxa"/>
          </w:tcPr>
          <w:p w14:paraId="5F5D3AE6" w14:textId="77777777" w:rsidR="005213A0" w:rsidRPr="00EF3D37" w:rsidRDefault="005213A0" w:rsidP="00FC07C0">
            <w:pPr>
              <w:pStyle w:val="BodyText"/>
              <w:spacing w:after="0"/>
              <w:ind w:right="-342"/>
              <w:jc w:val="both"/>
              <w:rPr>
                <w:rFonts w:asciiTheme="minorHAnsi" w:hAnsiTheme="minorHAnsi"/>
                <w:sz w:val="20"/>
                <w:szCs w:val="20"/>
              </w:rPr>
            </w:pPr>
          </w:p>
        </w:tc>
      </w:tr>
      <w:tr w:rsidR="007D56BD" w:rsidRPr="00EF3D37" w14:paraId="480FD815" w14:textId="77777777" w:rsidTr="007D56BD">
        <w:tc>
          <w:tcPr>
            <w:tcW w:w="10184" w:type="dxa"/>
            <w:gridSpan w:val="5"/>
            <w:shd w:val="clear" w:color="auto" w:fill="D9D9D9" w:themeFill="background1" w:themeFillShade="D9"/>
          </w:tcPr>
          <w:p w14:paraId="4546A6A1" w14:textId="77777777" w:rsidR="007D56BD" w:rsidRPr="00EF3D37" w:rsidRDefault="007D56BD" w:rsidP="00FC07C0">
            <w:pPr>
              <w:pStyle w:val="BodyText"/>
              <w:spacing w:after="0"/>
              <w:ind w:right="-342"/>
              <w:jc w:val="both"/>
              <w:rPr>
                <w:rFonts w:asciiTheme="minorHAnsi" w:hAnsiTheme="minorHAnsi"/>
                <w:sz w:val="20"/>
                <w:szCs w:val="20"/>
              </w:rPr>
            </w:pPr>
            <w:r w:rsidRPr="00EF3D37">
              <w:rPr>
                <w:rFonts w:asciiTheme="minorHAnsi" w:hAnsiTheme="minorHAnsi"/>
                <w:sz w:val="20"/>
                <w:szCs w:val="20"/>
              </w:rPr>
              <w:t xml:space="preserve">I certify that the information provided above is accurate and complete to the best of my knowledge and belief. </w:t>
            </w:r>
          </w:p>
          <w:p w14:paraId="53C502F8" w14:textId="5C400976" w:rsidR="007D56BD" w:rsidRPr="00EF3D37" w:rsidRDefault="007D56BD" w:rsidP="00FC07C0">
            <w:pPr>
              <w:pStyle w:val="BodyText"/>
              <w:spacing w:after="0"/>
              <w:ind w:right="-125"/>
              <w:jc w:val="both"/>
              <w:rPr>
                <w:rFonts w:asciiTheme="minorHAnsi" w:hAnsiTheme="minorHAnsi"/>
                <w:sz w:val="20"/>
                <w:szCs w:val="20"/>
              </w:rPr>
            </w:pPr>
            <w:r w:rsidRPr="00EF3D37">
              <w:rPr>
                <w:rFonts w:asciiTheme="minorHAnsi" w:hAnsiTheme="minorHAnsi"/>
                <w:sz w:val="20"/>
                <w:szCs w:val="20"/>
              </w:rPr>
              <w:t>I understand that the provision of inaccurate or misleading information in this declaration may lead to my organisation being excluded from participation in future tenders.</w:t>
            </w:r>
          </w:p>
        </w:tc>
      </w:tr>
      <w:tr w:rsidR="00D47ED2" w:rsidRPr="00EF3D37" w14:paraId="7246D5A7" w14:textId="77777777" w:rsidTr="007D56BD">
        <w:trPr>
          <w:trHeight w:val="388"/>
        </w:trPr>
        <w:tc>
          <w:tcPr>
            <w:tcW w:w="2680" w:type="dxa"/>
            <w:gridSpan w:val="2"/>
            <w:shd w:val="clear" w:color="auto" w:fill="D9D9D9" w:themeFill="background1" w:themeFillShade="D9"/>
          </w:tcPr>
          <w:p w14:paraId="42A5597D" w14:textId="77777777" w:rsidR="00D47ED2" w:rsidRPr="00EF3D37" w:rsidRDefault="00D47ED2" w:rsidP="00FC07C0">
            <w:pPr>
              <w:jc w:val="both"/>
              <w:rPr>
                <w:sz w:val="20"/>
                <w:szCs w:val="20"/>
              </w:rPr>
            </w:pPr>
            <w:r w:rsidRPr="00EF3D37">
              <w:rPr>
                <w:sz w:val="20"/>
                <w:szCs w:val="20"/>
              </w:rPr>
              <w:t>Date</w:t>
            </w:r>
          </w:p>
        </w:tc>
        <w:tc>
          <w:tcPr>
            <w:tcW w:w="7504" w:type="dxa"/>
            <w:gridSpan w:val="3"/>
          </w:tcPr>
          <w:p w14:paraId="5C66E407" w14:textId="77777777" w:rsidR="00D47ED2" w:rsidRPr="00EF3D37" w:rsidRDefault="00D47ED2" w:rsidP="00FC07C0">
            <w:pPr>
              <w:jc w:val="both"/>
              <w:rPr>
                <w:sz w:val="20"/>
                <w:szCs w:val="20"/>
              </w:rPr>
            </w:pPr>
          </w:p>
        </w:tc>
      </w:tr>
      <w:tr w:rsidR="00D47ED2" w:rsidRPr="00EF3D37" w14:paraId="3A793910" w14:textId="77777777" w:rsidTr="007D56BD">
        <w:trPr>
          <w:trHeight w:val="388"/>
        </w:trPr>
        <w:tc>
          <w:tcPr>
            <w:tcW w:w="2680" w:type="dxa"/>
            <w:gridSpan w:val="2"/>
            <w:shd w:val="clear" w:color="auto" w:fill="D9D9D9" w:themeFill="background1" w:themeFillShade="D9"/>
          </w:tcPr>
          <w:p w14:paraId="227F6433" w14:textId="77777777" w:rsidR="00D47ED2" w:rsidRPr="00EF3D37" w:rsidRDefault="00D47ED2" w:rsidP="00FC07C0">
            <w:pPr>
              <w:jc w:val="both"/>
              <w:rPr>
                <w:sz w:val="20"/>
                <w:szCs w:val="20"/>
              </w:rPr>
            </w:pPr>
            <w:r w:rsidRPr="00EF3D37">
              <w:rPr>
                <w:sz w:val="20"/>
                <w:szCs w:val="20"/>
              </w:rPr>
              <w:t>Name</w:t>
            </w:r>
          </w:p>
        </w:tc>
        <w:tc>
          <w:tcPr>
            <w:tcW w:w="7504" w:type="dxa"/>
            <w:gridSpan w:val="3"/>
          </w:tcPr>
          <w:p w14:paraId="0C33CE2D" w14:textId="77777777" w:rsidR="00D47ED2" w:rsidRPr="00EF3D37" w:rsidRDefault="00D47ED2" w:rsidP="00FC07C0">
            <w:pPr>
              <w:jc w:val="both"/>
              <w:rPr>
                <w:sz w:val="20"/>
                <w:szCs w:val="20"/>
              </w:rPr>
            </w:pPr>
          </w:p>
        </w:tc>
      </w:tr>
      <w:tr w:rsidR="00D47ED2" w:rsidRPr="00EF3D37" w14:paraId="47D7C2C7" w14:textId="77777777" w:rsidTr="007D56BD">
        <w:trPr>
          <w:trHeight w:val="388"/>
        </w:trPr>
        <w:tc>
          <w:tcPr>
            <w:tcW w:w="2680" w:type="dxa"/>
            <w:gridSpan w:val="2"/>
            <w:shd w:val="clear" w:color="auto" w:fill="D9D9D9" w:themeFill="background1" w:themeFillShade="D9"/>
          </w:tcPr>
          <w:p w14:paraId="578EF4CD" w14:textId="77777777" w:rsidR="00D47ED2" w:rsidRPr="00EF3D37" w:rsidRDefault="00D47ED2" w:rsidP="00FC07C0">
            <w:pPr>
              <w:jc w:val="both"/>
              <w:rPr>
                <w:sz w:val="20"/>
                <w:szCs w:val="20"/>
              </w:rPr>
            </w:pPr>
            <w:r w:rsidRPr="00EF3D37">
              <w:rPr>
                <w:sz w:val="20"/>
                <w:szCs w:val="20"/>
              </w:rPr>
              <w:t>Position</w:t>
            </w:r>
          </w:p>
        </w:tc>
        <w:tc>
          <w:tcPr>
            <w:tcW w:w="7504" w:type="dxa"/>
            <w:gridSpan w:val="3"/>
          </w:tcPr>
          <w:p w14:paraId="22523C15" w14:textId="77777777" w:rsidR="0055785C" w:rsidRPr="00EF3D37" w:rsidRDefault="0055785C" w:rsidP="00FC07C0">
            <w:pPr>
              <w:jc w:val="both"/>
              <w:rPr>
                <w:sz w:val="20"/>
                <w:szCs w:val="20"/>
              </w:rPr>
            </w:pPr>
          </w:p>
        </w:tc>
      </w:tr>
      <w:tr w:rsidR="00D47ED2" w:rsidRPr="00EF3D37" w14:paraId="29AD9D6D" w14:textId="77777777" w:rsidTr="007D56BD">
        <w:trPr>
          <w:trHeight w:val="388"/>
        </w:trPr>
        <w:tc>
          <w:tcPr>
            <w:tcW w:w="2680" w:type="dxa"/>
            <w:gridSpan w:val="2"/>
            <w:shd w:val="clear" w:color="auto" w:fill="D9D9D9" w:themeFill="background1" w:themeFillShade="D9"/>
          </w:tcPr>
          <w:p w14:paraId="3B581B45" w14:textId="77777777" w:rsidR="00D47ED2" w:rsidRPr="00EF3D37" w:rsidRDefault="00D47ED2" w:rsidP="00FC07C0">
            <w:pPr>
              <w:jc w:val="both"/>
              <w:rPr>
                <w:sz w:val="20"/>
                <w:szCs w:val="20"/>
              </w:rPr>
            </w:pPr>
            <w:r w:rsidRPr="00EF3D37">
              <w:rPr>
                <w:sz w:val="20"/>
                <w:szCs w:val="20"/>
              </w:rPr>
              <w:t xml:space="preserve">Telephone number </w:t>
            </w:r>
          </w:p>
        </w:tc>
        <w:tc>
          <w:tcPr>
            <w:tcW w:w="7504" w:type="dxa"/>
            <w:gridSpan w:val="3"/>
          </w:tcPr>
          <w:p w14:paraId="3E1AEAC7" w14:textId="77777777" w:rsidR="00D47ED2" w:rsidRPr="00EF3D37" w:rsidRDefault="00D47ED2" w:rsidP="00FC07C0">
            <w:pPr>
              <w:jc w:val="both"/>
              <w:rPr>
                <w:sz w:val="20"/>
                <w:szCs w:val="20"/>
              </w:rPr>
            </w:pPr>
          </w:p>
        </w:tc>
      </w:tr>
      <w:tr w:rsidR="00D47ED2" w:rsidRPr="00EF3D37" w14:paraId="1528550D" w14:textId="77777777" w:rsidTr="007D56BD">
        <w:trPr>
          <w:trHeight w:val="388"/>
        </w:trPr>
        <w:tc>
          <w:tcPr>
            <w:tcW w:w="2680" w:type="dxa"/>
            <w:gridSpan w:val="2"/>
            <w:shd w:val="clear" w:color="auto" w:fill="D9D9D9" w:themeFill="background1" w:themeFillShade="D9"/>
          </w:tcPr>
          <w:p w14:paraId="047D1CDE" w14:textId="77777777" w:rsidR="00D47ED2" w:rsidRPr="00EF3D37" w:rsidRDefault="00D47ED2" w:rsidP="00FC07C0">
            <w:pPr>
              <w:jc w:val="both"/>
              <w:rPr>
                <w:sz w:val="20"/>
                <w:szCs w:val="20"/>
              </w:rPr>
            </w:pPr>
            <w:r w:rsidRPr="00EF3D37">
              <w:rPr>
                <w:sz w:val="20"/>
                <w:szCs w:val="20"/>
              </w:rPr>
              <w:t xml:space="preserve">Signature and </w:t>
            </w:r>
            <w:r w:rsidR="0055785C" w:rsidRPr="00EF3D37">
              <w:rPr>
                <w:sz w:val="20"/>
                <w:szCs w:val="20"/>
              </w:rPr>
              <w:t>f</w:t>
            </w:r>
            <w:r w:rsidRPr="00EF3D37">
              <w:rPr>
                <w:sz w:val="20"/>
                <w:szCs w:val="20"/>
              </w:rPr>
              <w:t>ull name</w:t>
            </w:r>
          </w:p>
        </w:tc>
        <w:tc>
          <w:tcPr>
            <w:tcW w:w="7504" w:type="dxa"/>
            <w:gridSpan w:val="3"/>
          </w:tcPr>
          <w:p w14:paraId="4EC921F3" w14:textId="77777777" w:rsidR="00D47ED2" w:rsidRPr="00EF3D37" w:rsidRDefault="00D47ED2" w:rsidP="00FC07C0">
            <w:pPr>
              <w:jc w:val="both"/>
              <w:rPr>
                <w:sz w:val="20"/>
                <w:szCs w:val="20"/>
              </w:rPr>
            </w:pPr>
          </w:p>
        </w:tc>
      </w:tr>
    </w:tbl>
    <w:p w14:paraId="6342FB53" w14:textId="0B8583D2" w:rsidR="00BA68B2" w:rsidRDefault="00FA5CEC" w:rsidP="00B7079E">
      <w:pPr>
        <w:pStyle w:val="Heading1"/>
        <w:numPr>
          <w:ilvl w:val="0"/>
          <w:numId w:val="31"/>
        </w:numPr>
        <w:jc w:val="both"/>
      </w:pPr>
      <w:bookmarkStart w:id="48" w:name="_Toc465935247"/>
      <w:bookmarkStart w:id="49" w:name="_Toc466022964"/>
      <w:r>
        <w:lastRenderedPageBreak/>
        <w:t xml:space="preserve">Appendix 3 - </w:t>
      </w:r>
      <w:r w:rsidR="00BA68B2">
        <w:t>self-declaration of finance and tax</w:t>
      </w:r>
    </w:p>
    <w:tbl>
      <w:tblPr>
        <w:tblStyle w:val="TableGrid"/>
        <w:tblW w:w="4933" w:type="pct"/>
        <w:tblInd w:w="137" w:type="dxa"/>
        <w:tblLook w:val="04A0" w:firstRow="1" w:lastRow="0" w:firstColumn="1" w:lastColumn="0" w:noHBand="0" w:noVBand="1"/>
      </w:tblPr>
      <w:tblGrid>
        <w:gridCol w:w="3305"/>
        <w:gridCol w:w="3377"/>
        <w:gridCol w:w="3375"/>
      </w:tblGrid>
      <w:tr w:rsidR="00BA68B2" w:rsidRPr="00730880" w14:paraId="587BBFAD" w14:textId="77777777" w:rsidTr="003E78E1">
        <w:tc>
          <w:tcPr>
            <w:tcW w:w="5000" w:type="pct"/>
            <w:gridSpan w:val="3"/>
            <w:tcBorders>
              <w:top w:val="nil"/>
              <w:left w:val="nil"/>
              <w:bottom w:val="nil"/>
              <w:right w:val="nil"/>
            </w:tcBorders>
          </w:tcPr>
          <w:p w14:paraId="5D662B33" w14:textId="77777777" w:rsidR="00BA68B2" w:rsidRPr="00730880" w:rsidRDefault="00BA68B2" w:rsidP="00FF153D">
            <w:pPr>
              <w:pStyle w:val="ListParagraph"/>
              <w:numPr>
                <w:ilvl w:val="6"/>
                <w:numId w:val="10"/>
              </w:numPr>
              <w:ind w:left="426"/>
              <w:jc w:val="both"/>
              <w:rPr>
                <w:b/>
                <w:bCs/>
              </w:rPr>
            </w:pPr>
            <w:r w:rsidRPr="00730880">
              <w:rPr>
                <w:b/>
                <w:bCs/>
              </w:rPr>
              <w:t>Turnover history</w:t>
            </w:r>
          </w:p>
          <w:p w14:paraId="339439D7" w14:textId="77777777" w:rsidR="00BA68B2" w:rsidRPr="00730880" w:rsidRDefault="00BA68B2" w:rsidP="00FC07C0">
            <w:pPr>
              <w:jc w:val="both"/>
              <w:rPr>
                <w:b/>
                <w:bCs/>
              </w:rPr>
            </w:pPr>
          </w:p>
        </w:tc>
      </w:tr>
      <w:tr w:rsidR="00BA68B2" w14:paraId="5590CAA8" w14:textId="77777777" w:rsidTr="003E78E1">
        <w:tc>
          <w:tcPr>
            <w:tcW w:w="5000" w:type="pct"/>
            <w:gridSpan w:val="3"/>
            <w:tcBorders>
              <w:top w:val="nil"/>
              <w:left w:val="nil"/>
              <w:right w:val="nil"/>
            </w:tcBorders>
          </w:tcPr>
          <w:p w14:paraId="1E753022" w14:textId="49C11159" w:rsidR="00BA68B2" w:rsidRPr="00AC59C3" w:rsidRDefault="00BA68B2" w:rsidP="00FC07C0">
            <w:pPr>
              <w:jc w:val="both"/>
              <w:rPr>
                <w:b/>
                <w:bCs/>
              </w:rPr>
            </w:pPr>
            <w:r w:rsidRPr="00AC59C3">
              <w:rPr>
                <w:b/>
                <w:bCs/>
              </w:rPr>
              <w:t xml:space="preserve">Turnover figures </w:t>
            </w:r>
            <w:proofErr w:type="gramStart"/>
            <w:r w:rsidRPr="00AC59C3">
              <w:rPr>
                <w:b/>
                <w:bCs/>
              </w:rPr>
              <w:t>entered into</w:t>
            </w:r>
            <w:proofErr w:type="gramEnd"/>
            <w:r w:rsidRPr="00AC59C3">
              <w:rPr>
                <w:b/>
                <w:bCs/>
              </w:rPr>
              <w:t xml:space="preserve"> the table must be the total sales value before any </w:t>
            </w:r>
            <w:r w:rsidR="004159D3" w:rsidRPr="00AC59C3">
              <w:rPr>
                <w:b/>
                <w:bCs/>
              </w:rPr>
              <w:t>deductions.</w:t>
            </w:r>
          </w:p>
          <w:p w14:paraId="01D80E02" w14:textId="2A491F77" w:rsidR="00BA68B2" w:rsidRDefault="00BA68B2" w:rsidP="00FC07C0">
            <w:pPr>
              <w:jc w:val="both"/>
            </w:pPr>
            <w:r>
              <w:t xml:space="preserve">‘Turnover of related products’ is for companies </w:t>
            </w:r>
            <w:r w:rsidR="00CF09EE">
              <w:t>that provide items or services</w:t>
            </w:r>
            <w:r>
              <w:t xml:space="preserve"> in multiple sectors</w:t>
            </w:r>
            <w:r w:rsidR="00CF09EE">
              <w:t>.</w:t>
            </w:r>
            <w:r>
              <w:t xml:space="preserve"> </w:t>
            </w:r>
            <w:r w:rsidR="00CF09EE">
              <w:t>Please</w:t>
            </w:r>
            <w:r>
              <w:t xml:space="preserve"> enter information on turnover of items or services </w:t>
            </w:r>
            <w:r w:rsidR="00CF09EE">
              <w:t xml:space="preserve">that are </w:t>
            </w:r>
            <w:r>
              <w:t>similar in nature to the items or services requested u</w:t>
            </w:r>
            <w:r w:rsidR="00CF09EE">
              <w:t>nder this tender</w:t>
            </w:r>
            <w:r>
              <w:t xml:space="preserve">. </w:t>
            </w:r>
          </w:p>
          <w:p w14:paraId="10C44B7E" w14:textId="77777777" w:rsidR="00BA68B2" w:rsidRDefault="00BA68B2" w:rsidP="00FC07C0">
            <w:pPr>
              <w:jc w:val="both"/>
            </w:pPr>
          </w:p>
        </w:tc>
      </w:tr>
      <w:tr w:rsidR="00BA68B2" w14:paraId="188BA7B8" w14:textId="77777777" w:rsidTr="002C1599">
        <w:tc>
          <w:tcPr>
            <w:tcW w:w="1643" w:type="pct"/>
            <w:shd w:val="clear" w:color="auto" w:fill="D9D9D9" w:themeFill="background1" w:themeFillShade="D9"/>
          </w:tcPr>
          <w:p w14:paraId="2EBB7D7A" w14:textId="77777777" w:rsidR="00BA68B2" w:rsidRPr="00730880" w:rsidRDefault="00BA68B2" w:rsidP="00FC07C0">
            <w:pPr>
              <w:jc w:val="both"/>
              <w:rPr>
                <w:b/>
                <w:bCs/>
              </w:rPr>
            </w:pPr>
            <w:r w:rsidRPr="00730880">
              <w:rPr>
                <w:b/>
                <w:bCs/>
              </w:rPr>
              <w:t>Trading year</w:t>
            </w:r>
          </w:p>
        </w:tc>
        <w:tc>
          <w:tcPr>
            <w:tcW w:w="1679" w:type="pct"/>
            <w:shd w:val="clear" w:color="auto" w:fill="F2F2F2" w:themeFill="background1" w:themeFillShade="F2"/>
          </w:tcPr>
          <w:p w14:paraId="69C9811E" w14:textId="77777777" w:rsidR="00BA68B2" w:rsidRPr="00730880" w:rsidRDefault="00BA68B2" w:rsidP="00FC07C0">
            <w:pPr>
              <w:jc w:val="both"/>
              <w:rPr>
                <w:b/>
                <w:bCs/>
              </w:rPr>
            </w:pPr>
            <w:r w:rsidRPr="00730880">
              <w:rPr>
                <w:b/>
                <w:bCs/>
              </w:rPr>
              <w:t>Total turnover</w:t>
            </w:r>
          </w:p>
        </w:tc>
        <w:tc>
          <w:tcPr>
            <w:tcW w:w="1678" w:type="pct"/>
            <w:shd w:val="clear" w:color="auto" w:fill="F2F2F2" w:themeFill="background1" w:themeFillShade="F2"/>
          </w:tcPr>
          <w:p w14:paraId="726B46E5" w14:textId="77777777" w:rsidR="00BA68B2" w:rsidRPr="00730880" w:rsidRDefault="00BA68B2" w:rsidP="00FC07C0">
            <w:pPr>
              <w:jc w:val="both"/>
              <w:rPr>
                <w:b/>
                <w:bCs/>
              </w:rPr>
            </w:pPr>
            <w:r w:rsidRPr="00730880">
              <w:rPr>
                <w:b/>
                <w:bCs/>
              </w:rPr>
              <w:t>Turnover of related products</w:t>
            </w:r>
          </w:p>
        </w:tc>
      </w:tr>
      <w:tr w:rsidR="00BA68B2" w14:paraId="504FAAD4" w14:textId="77777777" w:rsidTr="002C1599">
        <w:tc>
          <w:tcPr>
            <w:tcW w:w="1643" w:type="pct"/>
            <w:shd w:val="clear" w:color="auto" w:fill="D9D9D9" w:themeFill="background1" w:themeFillShade="D9"/>
          </w:tcPr>
          <w:p w14:paraId="40AE004E" w14:textId="791C9DB2" w:rsidR="00BA68B2" w:rsidRPr="00730880" w:rsidRDefault="00BA68B2" w:rsidP="00FC07C0">
            <w:pPr>
              <w:jc w:val="both"/>
              <w:rPr>
                <w:b/>
                <w:bCs/>
              </w:rPr>
            </w:pPr>
            <w:r w:rsidRPr="00730880">
              <w:rPr>
                <w:b/>
                <w:bCs/>
              </w:rPr>
              <w:t>20</w:t>
            </w:r>
            <w:r w:rsidR="00BE4D72">
              <w:rPr>
                <w:b/>
                <w:bCs/>
              </w:rPr>
              <w:t>2</w:t>
            </w:r>
            <w:r w:rsidR="005571A9">
              <w:rPr>
                <w:b/>
                <w:bCs/>
              </w:rPr>
              <w:t>2</w:t>
            </w:r>
          </w:p>
        </w:tc>
        <w:tc>
          <w:tcPr>
            <w:tcW w:w="1679" w:type="pct"/>
          </w:tcPr>
          <w:p w14:paraId="6E4E8E98" w14:textId="77777777" w:rsidR="00BA68B2" w:rsidRDefault="00BA68B2" w:rsidP="00FC07C0">
            <w:pPr>
              <w:jc w:val="both"/>
            </w:pPr>
          </w:p>
        </w:tc>
        <w:tc>
          <w:tcPr>
            <w:tcW w:w="1678" w:type="pct"/>
          </w:tcPr>
          <w:p w14:paraId="56C14A63" w14:textId="77777777" w:rsidR="00BA68B2" w:rsidRDefault="00BA68B2" w:rsidP="00FC07C0">
            <w:pPr>
              <w:jc w:val="both"/>
            </w:pPr>
          </w:p>
        </w:tc>
      </w:tr>
      <w:tr w:rsidR="00BA68B2" w14:paraId="4B8D371F" w14:textId="77777777" w:rsidTr="002C1599">
        <w:tc>
          <w:tcPr>
            <w:tcW w:w="1643" w:type="pct"/>
            <w:shd w:val="clear" w:color="auto" w:fill="D9D9D9" w:themeFill="background1" w:themeFillShade="D9"/>
          </w:tcPr>
          <w:p w14:paraId="1B597251" w14:textId="343291FC" w:rsidR="00BA68B2" w:rsidRPr="00730880" w:rsidRDefault="00BA68B2" w:rsidP="00FC07C0">
            <w:pPr>
              <w:jc w:val="both"/>
              <w:rPr>
                <w:b/>
                <w:bCs/>
              </w:rPr>
            </w:pPr>
            <w:r w:rsidRPr="00730880">
              <w:rPr>
                <w:b/>
                <w:bCs/>
              </w:rPr>
              <w:t>20</w:t>
            </w:r>
            <w:r w:rsidR="00BE4D72">
              <w:rPr>
                <w:b/>
                <w:bCs/>
              </w:rPr>
              <w:t>2</w:t>
            </w:r>
            <w:r w:rsidR="005571A9">
              <w:rPr>
                <w:b/>
                <w:bCs/>
              </w:rPr>
              <w:t>1</w:t>
            </w:r>
          </w:p>
        </w:tc>
        <w:tc>
          <w:tcPr>
            <w:tcW w:w="1679" w:type="pct"/>
          </w:tcPr>
          <w:p w14:paraId="51834519" w14:textId="77777777" w:rsidR="00BA68B2" w:rsidRDefault="00BA68B2" w:rsidP="00FC07C0">
            <w:pPr>
              <w:jc w:val="both"/>
            </w:pPr>
          </w:p>
        </w:tc>
        <w:tc>
          <w:tcPr>
            <w:tcW w:w="1678" w:type="pct"/>
          </w:tcPr>
          <w:p w14:paraId="33FEA859" w14:textId="77777777" w:rsidR="00BA68B2" w:rsidRDefault="00BA68B2" w:rsidP="00FC07C0">
            <w:pPr>
              <w:jc w:val="both"/>
            </w:pPr>
          </w:p>
        </w:tc>
      </w:tr>
      <w:tr w:rsidR="00BA68B2" w14:paraId="7EED1773" w14:textId="77777777" w:rsidTr="002C1599">
        <w:tc>
          <w:tcPr>
            <w:tcW w:w="1643" w:type="pct"/>
            <w:tcBorders>
              <w:bottom w:val="single" w:sz="4" w:space="0" w:color="auto"/>
            </w:tcBorders>
            <w:shd w:val="clear" w:color="auto" w:fill="D9D9D9" w:themeFill="background1" w:themeFillShade="D9"/>
          </w:tcPr>
          <w:p w14:paraId="03888379" w14:textId="08A60037" w:rsidR="00BA68B2" w:rsidRPr="00730880" w:rsidRDefault="00BA68B2" w:rsidP="00FC07C0">
            <w:pPr>
              <w:jc w:val="both"/>
              <w:rPr>
                <w:b/>
                <w:bCs/>
              </w:rPr>
            </w:pPr>
            <w:r w:rsidRPr="00730880">
              <w:rPr>
                <w:b/>
                <w:bCs/>
              </w:rPr>
              <w:t>20</w:t>
            </w:r>
            <w:r w:rsidR="005571A9">
              <w:rPr>
                <w:b/>
                <w:bCs/>
              </w:rPr>
              <w:t>20</w:t>
            </w:r>
          </w:p>
        </w:tc>
        <w:tc>
          <w:tcPr>
            <w:tcW w:w="1679" w:type="pct"/>
            <w:tcBorders>
              <w:bottom w:val="single" w:sz="4" w:space="0" w:color="auto"/>
            </w:tcBorders>
          </w:tcPr>
          <w:p w14:paraId="272858F4" w14:textId="77777777" w:rsidR="00BA68B2" w:rsidRDefault="00BA68B2" w:rsidP="00FC07C0">
            <w:pPr>
              <w:jc w:val="both"/>
            </w:pPr>
          </w:p>
        </w:tc>
        <w:tc>
          <w:tcPr>
            <w:tcW w:w="1678" w:type="pct"/>
            <w:tcBorders>
              <w:bottom w:val="single" w:sz="4" w:space="0" w:color="auto"/>
            </w:tcBorders>
          </w:tcPr>
          <w:p w14:paraId="51E9519F" w14:textId="77777777" w:rsidR="00BA68B2" w:rsidRDefault="00BA68B2" w:rsidP="00FC07C0">
            <w:pPr>
              <w:jc w:val="both"/>
            </w:pPr>
          </w:p>
        </w:tc>
      </w:tr>
      <w:tr w:rsidR="00BA68B2" w14:paraId="1F77A6EE" w14:textId="77777777" w:rsidTr="003E78E1">
        <w:tc>
          <w:tcPr>
            <w:tcW w:w="5000" w:type="pct"/>
            <w:gridSpan w:val="3"/>
            <w:tcBorders>
              <w:left w:val="nil"/>
              <w:right w:val="nil"/>
            </w:tcBorders>
          </w:tcPr>
          <w:p w14:paraId="68A99D0C" w14:textId="77777777" w:rsidR="00BA68B2" w:rsidRDefault="00BA68B2" w:rsidP="00FC07C0">
            <w:pPr>
              <w:jc w:val="both"/>
            </w:pPr>
          </w:p>
          <w:p w14:paraId="4DFAC261" w14:textId="41EB7D08" w:rsidR="00BA68B2" w:rsidRDefault="00BA68B2" w:rsidP="00FC07C0">
            <w:pPr>
              <w:jc w:val="both"/>
            </w:pPr>
            <w:r>
              <w:t>Include a short narrative below to explain any trends</w:t>
            </w:r>
            <w:r w:rsidR="005459F1">
              <w:t xml:space="preserve"> year to </w:t>
            </w:r>
            <w:proofErr w:type="gramStart"/>
            <w:r w:rsidR="005459F1">
              <w:t>year</w:t>
            </w:r>
            <w:proofErr w:type="gramEnd"/>
          </w:p>
          <w:p w14:paraId="27FFE818" w14:textId="77777777" w:rsidR="00BA68B2" w:rsidRDefault="00BA68B2" w:rsidP="00FC07C0">
            <w:pPr>
              <w:jc w:val="both"/>
            </w:pPr>
          </w:p>
        </w:tc>
      </w:tr>
      <w:tr w:rsidR="00BA68B2" w14:paraId="7B667145" w14:textId="77777777" w:rsidTr="003E78E1">
        <w:tc>
          <w:tcPr>
            <w:tcW w:w="5000" w:type="pct"/>
            <w:gridSpan w:val="3"/>
            <w:tcBorders>
              <w:bottom w:val="single" w:sz="4" w:space="0" w:color="auto"/>
            </w:tcBorders>
          </w:tcPr>
          <w:p w14:paraId="4C4BB381" w14:textId="77777777" w:rsidR="00BA68B2" w:rsidRDefault="00BA68B2" w:rsidP="00FC07C0">
            <w:pPr>
              <w:jc w:val="both"/>
            </w:pPr>
          </w:p>
          <w:p w14:paraId="0F323ACD" w14:textId="77777777" w:rsidR="00BA68B2" w:rsidRDefault="00BA68B2" w:rsidP="00FC07C0">
            <w:pPr>
              <w:jc w:val="both"/>
            </w:pPr>
          </w:p>
          <w:p w14:paraId="15068345" w14:textId="77777777" w:rsidR="00BA68B2" w:rsidRDefault="00BA68B2" w:rsidP="00FC07C0">
            <w:pPr>
              <w:jc w:val="both"/>
            </w:pPr>
          </w:p>
          <w:p w14:paraId="35E6BBC5" w14:textId="77777777" w:rsidR="00BA68B2" w:rsidRDefault="00BA68B2" w:rsidP="00FC07C0">
            <w:pPr>
              <w:jc w:val="both"/>
            </w:pPr>
          </w:p>
          <w:p w14:paraId="6FBE35E7" w14:textId="77777777" w:rsidR="00BA68B2" w:rsidRDefault="00BA68B2" w:rsidP="00FC07C0">
            <w:pPr>
              <w:jc w:val="both"/>
            </w:pPr>
          </w:p>
          <w:p w14:paraId="6F26C7BD" w14:textId="77777777" w:rsidR="00BA68B2" w:rsidRDefault="00BA68B2" w:rsidP="00FC07C0">
            <w:pPr>
              <w:jc w:val="both"/>
            </w:pPr>
          </w:p>
          <w:p w14:paraId="3DC9A25C" w14:textId="77777777" w:rsidR="00BA68B2" w:rsidRDefault="00BA68B2" w:rsidP="00FC07C0">
            <w:pPr>
              <w:jc w:val="both"/>
            </w:pPr>
          </w:p>
        </w:tc>
      </w:tr>
      <w:tr w:rsidR="00BA68B2" w:rsidRPr="00730880" w14:paraId="654CC023" w14:textId="77777777" w:rsidTr="003E78E1">
        <w:tc>
          <w:tcPr>
            <w:tcW w:w="5000" w:type="pct"/>
            <w:gridSpan w:val="3"/>
            <w:tcBorders>
              <w:left w:val="nil"/>
              <w:right w:val="nil"/>
            </w:tcBorders>
          </w:tcPr>
          <w:p w14:paraId="241459B5" w14:textId="77777777" w:rsidR="00BA68B2" w:rsidRPr="00730880" w:rsidRDefault="00BA68B2" w:rsidP="00FC07C0">
            <w:pPr>
              <w:pStyle w:val="ListParagraph"/>
              <w:ind w:left="459"/>
              <w:jc w:val="both"/>
              <w:rPr>
                <w:b/>
                <w:bCs/>
              </w:rPr>
            </w:pPr>
          </w:p>
          <w:p w14:paraId="3BC22F20" w14:textId="77777777" w:rsidR="00BA68B2" w:rsidRPr="00730880" w:rsidRDefault="00BA68B2" w:rsidP="00FF153D">
            <w:pPr>
              <w:pStyle w:val="ListParagraph"/>
              <w:numPr>
                <w:ilvl w:val="0"/>
                <w:numId w:val="10"/>
              </w:numPr>
              <w:ind w:left="459"/>
              <w:jc w:val="both"/>
              <w:rPr>
                <w:b/>
                <w:bCs/>
              </w:rPr>
            </w:pPr>
            <w:r w:rsidRPr="00730880">
              <w:rPr>
                <w:b/>
                <w:bCs/>
              </w:rPr>
              <w:t>GOAL operates within the law of the country of operation and within international legal requirements. GOAL expects all companies to fulfil their legal obligations, including meeting their tax liabilities and duties in accordance with the relevant tax legislation. Please comment below if you feel there are any matters you need to bring to GOAL’s attention.</w:t>
            </w:r>
          </w:p>
          <w:p w14:paraId="2396A536" w14:textId="77777777" w:rsidR="00BA68B2" w:rsidRPr="00730880" w:rsidRDefault="00BA68B2" w:rsidP="00FC07C0">
            <w:pPr>
              <w:jc w:val="both"/>
              <w:rPr>
                <w:b/>
                <w:bCs/>
              </w:rPr>
            </w:pPr>
          </w:p>
        </w:tc>
      </w:tr>
      <w:tr w:rsidR="00BA68B2" w14:paraId="51F1C89A" w14:textId="77777777" w:rsidTr="003E78E1">
        <w:tc>
          <w:tcPr>
            <w:tcW w:w="5000" w:type="pct"/>
            <w:gridSpan w:val="3"/>
          </w:tcPr>
          <w:p w14:paraId="4C73EF68" w14:textId="77777777" w:rsidR="00BA68B2" w:rsidRDefault="00BA68B2" w:rsidP="00FC07C0">
            <w:pPr>
              <w:jc w:val="both"/>
            </w:pPr>
          </w:p>
          <w:p w14:paraId="16B449D1" w14:textId="77777777" w:rsidR="00BA68B2" w:rsidRDefault="00BA68B2" w:rsidP="00FC07C0">
            <w:pPr>
              <w:jc w:val="both"/>
            </w:pPr>
          </w:p>
          <w:p w14:paraId="1D809305" w14:textId="77777777" w:rsidR="00BA68B2" w:rsidRDefault="00BA68B2" w:rsidP="00FC07C0">
            <w:pPr>
              <w:jc w:val="both"/>
            </w:pPr>
          </w:p>
          <w:p w14:paraId="6894F437" w14:textId="77777777" w:rsidR="00BA68B2" w:rsidRDefault="00BA68B2" w:rsidP="00FC07C0">
            <w:pPr>
              <w:jc w:val="both"/>
            </w:pPr>
          </w:p>
          <w:p w14:paraId="3569D42C" w14:textId="77777777" w:rsidR="00BA68B2" w:rsidRDefault="00BA68B2" w:rsidP="00FC07C0">
            <w:pPr>
              <w:jc w:val="both"/>
            </w:pPr>
          </w:p>
          <w:p w14:paraId="37FD6EEE" w14:textId="77777777" w:rsidR="00BA68B2" w:rsidRDefault="00BA68B2" w:rsidP="00FC07C0">
            <w:pPr>
              <w:jc w:val="both"/>
            </w:pPr>
          </w:p>
          <w:p w14:paraId="10957D3A" w14:textId="77777777" w:rsidR="00BA68B2" w:rsidRPr="003F6B88" w:rsidRDefault="00BA68B2" w:rsidP="00FC07C0">
            <w:pPr>
              <w:jc w:val="both"/>
              <w:rPr>
                <w:i/>
                <w:iCs/>
              </w:rPr>
            </w:pPr>
            <w:r>
              <w:rPr>
                <w:i/>
                <w:iCs/>
              </w:rPr>
              <w:t xml:space="preserve">Please </w:t>
            </w:r>
            <w:proofErr w:type="gramStart"/>
            <w:r>
              <w:rPr>
                <w:i/>
                <w:iCs/>
              </w:rPr>
              <w:t>continue on</w:t>
            </w:r>
            <w:proofErr w:type="gramEnd"/>
            <w:r>
              <w:rPr>
                <w:i/>
                <w:iCs/>
              </w:rPr>
              <w:t xml:space="preserve"> a separate sheet if necessary. </w:t>
            </w:r>
          </w:p>
        </w:tc>
      </w:tr>
    </w:tbl>
    <w:p w14:paraId="43A98E11" w14:textId="77777777" w:rsidR="00BA68B2" w:rsidRDefault="00BA68B2" w:rsidP="00FC07C0">
      <w:pPr>
        <w:jc w:val="both"/>
      </w:pPr>
    </w:p>
    <w:p w14:paraId="5ABBFF03" w14:textId="77777777" w:rsidR="00BA68B2" w:rsidRPr="004C151F" w:rsidRDefault="00BA68B2" w:rsidP="00FC07C0">
      <w:pPr>
        <w:jc w:val="both"/>
      </w:pPr>
      <w:r w:rsidRPr="004C151F">
        <w:rPr>
          <w:rFonts w:eastAsia="Calibri" w:cs="Calibri"/>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p>
    <w:p w14:paraId="7932F1F3" w14:textId="77777777" w:rsidR="00BA68B2" w:rsidRPr="004C151F" w:rsidRDefault="00BA68B2" w:rsidP="00FC07C0">
      <w:pPr>
        <w:jc w:val="both"/>
      </w:pPr>
    </w:p>
    <w:p w14:paraId="3278EBA4" w14:textId="7AA31295" w:rsidR="00BA68B2" w:rsidRPr="004C151F" w:rsidRDefault="00BA68B2" w:rsidP="00FC07C0">
      <w:pPr>
        <w:tabs>
          <w:tab w:val="left" w:pos="-720"/>
          <w:tab w:val="left" w:pos="0"/>
          <w:tab w:val="left" w:pos="3402"/>
        </w:tabs>
        <w:suppressAutoHyphens/>
        <w:jc w:val="both"/>
        <w:rPr>
          <w:spacing w:val="-3"/>
        </w:rPr>
      </w:pPr>
      <w:bookmarkStart w:id="50" w:name="_Hlk14783322"/>
      <w:r w:rsidRPr="004C151F">
        <w:rPr>
          <w:rFonts w:eastAsia="Calibri" w:cs="Calibri"/>
        </w:rPr>
        <w:t>Signed: (</w:t>
      </w:r>
      <w:r w:rsidR="004159D3" w:rsidRPr="004C151F">
        <w:rPr>
          <w:rFonts w:eastAsia="Calibri" w:cs="Calibri"/>
        </w:rPr>
        <w:t xml:space="preserve">Director) </w:t>
      </w:r>
      <w:r w:rsidR="004159D3" w:rsidRPr="004C151F">
        <w:rPr>
          <w:rFonts w:eastAsia="Calibri" w:cs="Calibri"/>
        </w:rPr>
        <w:tab/>
      </w:r>
      <w:r w:rsidRPr="004C151F">
        <w:rPr>
          <w:rFonts w:eastAsia="Calibri" w:cs="Calibri"/>
          <w:color w:val="C0C0C0"/>
          <w:spacing w:val="-3"/>
        </w:rPr>
        <w:t>_________________________________________</w:t>
      </w:r>
    </w:p>
    <w:p w14:paraId="63F4CFDD" w14:textId="77777777" w:rsidR="00BA68B2" w:rsidRPr="004C151F" w:rsidRDefault="00BA68B2" w:rsidP="00FC07C0">
      <w:pPr>
        <w:tabs>
          <w:tab w:val="left" w:pos="-720"/>
          <w:tab w:val="left" w:pos="0"/>
          <w:tab w:val="left" w:pos="3402"/>
        </w:tabs>
        <w:suppressAutoHyphens/>
        <w:jc w:val="both"/>
        <w:rPr>
          <w:spacing w:val="-3"/>
        </w:rPr>
      </w:pPr>
      <w:r w:rsidRPr="004C151F">
        <w:rPr>
          <w:rFonts w:eastAsia="Calibri" w:cs="Calibri"/>
        </w:rPr>
        <w:t xml:space="preserve">Date:  </w:t>
      </w:r>
      <w:r w:rsidRPr="004C151F">
        <w:tab/>
      </w:r>
      <w:r w:rsidRPr="004C151F">
        <w:rPr>
          <w:rFonts w:eastAsia="Calibri" w:cs="Calibri"/>
          <w:color w:val="C0C0C0"/>
          <w:spacing w:val="-3"/>
        </w:rPr>
        <w:t>_________________________________________</w:t>
      </w:r>
    </w:p>
    <w:p w14:paraId="41D73098" w14:textId="77777777" w:rsidR="00BA68B2" w:rsidRPr="004C151F" w:rsidRDefault="00BA68B2" w:rsidP="00FC07C0">
      <w:pPr>
        <w:tabs>
          <w:tab w:val="left" w:pos="-720"/>
          <w:tab w:val="left" w:pos="0"/>
          <w:tab w:val="left" w:pos="3402"/>
        </w:tabs>
        <w:suppressAutoHyphens/>
        <w:jc w:val="both"/>
        <w:rPr>
          <w:spacing w:val="-3"/>
        </w:rPr>
      </w:pPr>
      <w:r w:rsidRPr="004C151F">
        <w:rPr>
          <w:rFonts w:eastAsia="Calibri" w:cs="Calibri"/>
        </w:rPr>
        <w:t>Print Name:</w:t>
      </w:r>
      <w:r w:rsidRPr="004C151F">
        <w:tab/>
      </w:r>
      <w:r w:rsidRPr="004C151F">
        <w:rPr>
          <w:rFonts w:eastAsia="Calibri" w:cs="Calibri"/>
          <w:color w:val="C0C0C0"/>
          <w:spacing w:val="-3"/>
        </w:rPr>
        <w:t>_________________________________________</w:t>
      </w:r>
    </w:p>
    <w:p w14:paraId="777012DA" w14:textId="77777777" w:rsidR="00BA68B2" w:rsidRPr="004C151F" w:rsidRDefault="00BA68B2" w:rsidP="00FC07C0">
      <w:pPr>
        <w:tabs>
          <w:tab w:val="left" w:pos="-720"/>
          <w:tab w:val="left" w:pos="0"/>
          <w:tab w:val="left" w:pos="3402"/>
        </w:tabs>
        <w:suppressAutoHyphens/>
        <w:jc w:val="both"/>
        <w:rPr>
          <w:spacing w:val="-3"/>
        </w:rPr>
      </w:pPr>
      <w:r w:rsidRPr="004C151F">
        <w:rPr>
          <w:rFonts w:eastAsia="Calibri" w:cs="Calibri"/>
        </w:rPr>
        <w:t xml:space="preserve">Company Name:  </w:t>
      </w:r>
      <w:r w:rsidRPr="004C151F">
        <w:tab/>
      </w:r>
      <w:r w:rsidRPr="004C151F">
        <w:rPr>
          <w:rFonts w:eastAsia="Calibri" w:cs="Calibri"/>
          <w:color w:val="C0C0C0"/>
          <w:spacing w:val="-3"/>
        </w:rPr>
        <w:t>_________________________________________</w:t>
      </w:r>
    </w:p>
    <w:p w14:paraId="21903B05" w14:textId="77777777" w:rsidR="00BA68B2" w:rsidRPr="004C151F" w:rsidRDefault="00BA68B2" w:rsidP="00FC07C0">
      <w:pPr>
        <w:tabs>
          <w:tab w:val="left" w:pos="-720"/>
          <w:tab w:val="left" w:pos="0"/>
          <w:tab w:val="left" w:pos="3402"/>
        </w:tabs>
        <w:suppressAutoHyphens/>
        <w:jc w:val="both"/>
        <w:rPr>
          <w:spacing w:val="-3"/>
        </w:rPr>
      </w:pPr>
      <w:r w:rsidRPr="004C151F">
        <w:rPr>
          <w:rFonts w:eastAsia="Calibri" w:cs="Calibri"/>
        </w:rPr>
        <w:t>Address:</w:t>
      </w:r>
      <w:r w:rsidRPr="004C151F">
        <w:tab/>
      </w:r>
      <w:r w:rsidRPr="004C151F">
        <w:rPr>
          <w:rFonts w:eastAsia="Calibri" w:cs="Calibri"/>
          <w:color w:val="C0C0C0"/>
          <w:spacing w:val="-3"/>
        </w:rPr>
        <w:t>_________________________________________</w:t>
      </w:r>
    </w:p>
    <w:bookmarkEnd w:id="50"/>
    <w:p w14:paraId="3534F22E" w14:textId="77777777" w:rsidR="00BA68B2" w:rsidRPr="007158CD" w:rsidRDefault="00BA68B2" w:rsidP="00FC07C0">
      <w:pPr>
        <w:jc w:val="both"/>
      </w:pPr>
    </w:p>
    <w:p w14:paraId="711B448E" w14:textId="308E0ADF" w:rsidR="002C1599" w:rsidRPr="009268C3" w:rsidRDefault="002C1599" w:rsidP="00FC07C0">
      <w:pPr>
        <w:pStyle w:val="Heading1"/>
        <w:numPr>
          <w:ilvl w:val="0"/>
          <w:numId w:val="0"/>
        </w:numPr>
        <w:ind w:left="432" w:hanging="432"/>
        <w:jc w:val="both"/>
        <w:rPr>
          <w:sz w:val="28"/>
          <w:szCs w:val="28"/>
        </w:rPr>
      </w:pPr>
      <w:bookmarkStart w:id="51" w:name="_Toc463016560"/>
      <w:bookmarkStart w:id="52" w:name="_Toc466022967"/>
      <w:bookmarkEnd w:id="48"/>
      <w:bookmarkEnd w:id="49"/>
      <w:r w:rsidRPr="009268C3">
        <w:rPr>
          <w:sz w:val="28"/>
          <w:szCs w:val="28"/>
        </w:rPr>
        <w:lastRenderedPageBreak/>
        <w:t xml:space="preserve">Appendix </w:t>
      </w:r>
      <w:r w:rsidR="00B63BCA">
        <w:rPr>
          <w:sz w:val="28"/>
          <w:szCs w:val="28"/>
        </w:rPr>
        <w:t>4</w:t>
      </w:r>
      <w:r w:rsidRPr="009268C3">
        <w:rPr>
          <w:sz w:val="28"/>
          <w:szCs w:val="28"/>
        </w:rPr>
        <w:t xml:space="preserve"> - </w:t>
      </w:r>
      <w:r w:rsidR="009E35C0" w:rsidRPr="009268C3">
        <w:rPr>
          <w:sz w:val="28"/>
          <w:szCs w:val="28"/>
        </w:rPr>
        <w:t xml:space="preserve">Technical Offer </w:t>
      </w:r>
    </w:p>
    <w:tbl>
      <w:tblPr>
        <w:tblStyle w:val="TableGrid"/>
        <w:tblW w:w="10318" w:type="dxa"/>
        <w:tblLayout w:type="fixed"/>
        <w:tblLook w:val="06A0" w:firstRow="1" w:lastRow="0" w:firstColumn="1" w:lastColumn="0" w:noHBand="1" w:noVBand="1"/>
      </w:tblPr>
      <w:tblGrid>
        <w:gridCol w:w="562"/>
        <w:gridCol w:w="1559"/>
        <w:gridCol w:w="1134"/>
        <w:gridCol w:w="2398"/>
        <w:gridCol w:w="965"/>
        <w:gridCol w:w="1770"/>
        <w:gridCol w:w="1883"/>
        <w:gridCol w:w="29"/>
        <w:gridCol w:w="18"/>
      </w:tblGrid>
      <w:tr w:rsidR="00BB28AF" w14:paraId="01D61FD3" w14:textId="77777777" w:rsidTr="00824597">
        <w:trPr>
          <w:trHeight w:val="300"/>
        </w:trPr>
        <w:tc>
          <w:tcPr>
            <w:tcW w:w="10318" w:type="dxa"/>
            <w:gridSpan w:val="9"/>
            <w:tcBorders>
              <w:top w:val="nil"/>
              <w:left w:val="single" w:sz="4" w:space="0" w:color="auto"/>
              <w:bottom w:val="nil"/>
              <w:right w:val="nil"/>
            </w:tcBorders>
            <w:shd w:val="clear" w:color="auto" w:fill="92D050"/>
            <w:vAlign w:val="bottom"/>
          </w:tcPr>
          <w:p w14:paraId="06CD0219" w14:textId="77DA9B72" w:rsidR="00BB28AF" w:rsidRDefault="00BB28AF" w:rsidP="00824597">
            <w:pPr>
              <w:bidi/>
              <w:jc w:val="center"/>
              <w:rPr>
                <w:rFonts w:ascii="Calibri" w:eastAsia="Calibri" w:hAnsi="Calibri" w:cs="Calibri"/>
                <w:b/>
                <w:bCs/>
                <w:color w:val="000000" w:themeColor="text1"/>
                <w:sz w:val="24"/>
                <w:szCs w:val="24"/>
              </w:rPr>
            </w:pPr>
            <w:bookmarkStart w:id="53" w:name="_Hlk15561202"/>
            <w:bookmarkStart w:id="54" w:name="_Hlk14789829"/>
            <w:proofErr w:type="spellStart"/>
            <w:r w:rsidRPr="75FF59CB">
              <w:rPr>
                <w:rFonts w:ascii="Calibri" w:eastAsia="Calibri" w:hAnsi="Calibri" w:cs="Calibri"/>
                <w:b/>
                <w:bCs/>
                <w:color w:val="000000" w:themeColor="text1"/>
                <w:sz w:val="24"/>
                <w:szCs w:val="24"/>
              </w:rPr>
              <w:t>GOAL</w:t>
            </w:r>
            <w:r w:rsidR="00E46FF9">
              <w:rPr>
                <w:rFonts w:ascii="Calibri" w:eastAsia="Calibri" w:hAnsi="Calibri" w:cs="Calibri"/>
                <w:b/>
                <w:bCs/>
                <w:color w:val="000000" w:themeColor="text1"/>
                <w:sz w:val="24"/>
                <w:szCs w:val="24"/>
              </w:rPr>
              <w:t>Ethiopia</w:t>
            </w:r>
            <w:proofErr w:type="spellEnd"/>
            <w:r w:rsidRPr="75FF59CB">
              <w:rPr>
                <w:rFonts w:ascii="Calibri" w:eastAsia="Calibri" w:hAnsi="Calibri" w:cs="Calibri"/>
                <w:b/>
                <w:bCs/>
                <w:color w:val="000000" w:themeColor="text1"/>
                <w:sz w:val="24"/>
                <w:szCs w:val="24"/>
              </w:rPr>
              <w:t xml:space="preserve">: INVITATION TO TENDER TO OPEN </w:t>
            </w:r>
            <w:r w:rsidR="00E46FF9">
              <w:rPr>
                <w:rFonts w:ascii="Calibri" w:eastAsia="Calibri" w:hAnsi="Calibri" w:cs="Calibri"/>
                <w:b/>
                <w:bCs/>
                <w:color w:val="000000" w:themeColor="text1"/>
                <w:sz w:val="24"/>
                <w:szCs w:val="24"/>
              </w:rPr>
              <w:t>National</w:t>
            </w:r>
            <w:r w:rsidR="00E46FF9" w:rsidRPr="75FF59CB">
              <w:rPr>
                <w:rFonts w:ascii="Calibri" w:eastAsia="Calibri" w:hAnsi="Calibri" w:cs="Calibri"/>
                <w:b/>
                <w:bCs/>
                <w:color w:val="000000" w:themeColor="text1"/>
                <w:sz w:val="24"/>
                <w:szCs w:val="24"/>
              </w:rPr>
              <w:t xml:space="preserve"> </w:t>
            </w:r>
            <w:r w:rsidRPr="75FF59CB">
              <w:rPr>
                <w:rFonts w:ascii="Calibri" w:eastAsia="Calibri" w:hAnsi="Calibri" w:cs="Calibri"/>
                <w:b/>
                <w:bCs/>
                <w:color w:val="000000" w:themeColor="text1"/>
                <w:sz w:val="24"/>
                <w:szCs w:val="24"/>
              </w:rPr>
              <w:t>TENDER PROCESS</w:t>
            </w:r>
          </w:p>
        </w:tc>
      </w:tr>
      <w:tr w:rsidR="00BB28AF" w14:paraId="6F5BA6EC" w14:textId="77777777" w:rsidTr="00824597">
        <w:trPr>
          <w:trHeight w:val="300"/>
        </w:trPr>
        <w:tc>
          <w:tcPr>
            <w:tcW w:w="10318" w:type="dxa"/>
            <w:gridSpan w:val="9"/>
            <w:tcBorders>
              <w:top w:val="nil"/>
              <w:left w:val="single" w:sz="4" w:space="0" w:color="auto"/>
              <w:bottom w:val="nil"/>
              <w:right w:val="nil"/>
            </w:tcBorders>
            <w:shd w:val="clear" w:color="auto" w:fill="92D050"/>
            <w:vAlign w:val="bottom"/>
          </w:tcPr>
          <w:p w14:paraId="34D1CABE" w14:textId="3C0175D0" w:rsidR="00BB28AF" w:rsidRDefault="00BB28AF" w:rsidP="00B7079E">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 xml:space="preserve">Reference: </w:t>
            </w:r>
            <w:r>
              <w:rPr>
                <w:rFonts w:ascii="Calibri" w:eastAsia="Calibri" w:hAnsi="Calibri" w:cs="Calibri"/>
                <w:b/>
                <w:bCs/>
                <w:color w:val="000000" w:themeColor="text1"/>
              </w:rPr>
              <w:t>ADD</w:t>
            </w:r>
            <w:r w:rsidRPr="75FF59CB">
              <w:rPr>
                <w:rFonts w:ascii="Calibri" w:eastAsia="Calibri" w:hAnsi="Calibri" w:cs="Calibri"/>
                <w:b/>
                <w:bCs/>
                <w:color w:val="000000" w:themeColor="text1"/>
              </w:rPr>
              <w:t>-</w:t>
            </w:r>
            <w:r>
              <w:rPr>
                <w:rFonts w:ascii="Calibri" w:eastAsia="Calibri" w:hAnsi="Calibri" w:cs="Calibri"/>
                <w:b/>
                <w:bCs/>
                <w:color w:val="000000" w:themeColor="text1"/>
              </w:rPr>
              <w:t>Various</w:t>
            </w:r>
            <w:r w:rsidRPr="75FF59CB">
              <w:rPr>
                <w:rFonts w:ascii="Calibri" w:eastAsia="Calibri" w:hAnsi="Calibri" w:cs="Calibri"/>
                <w:b/>
                <w:bCs/>
                <w:color w:val="000000" w:themeColor="text1"/>
              </w:rPr>
              <w:t>-</w:t>
            </w:r>
            <w:r>
              <w:rPr>
                <w:rFonts w:ascii="Calibri" w:eastAsia="Calibri" w:hAnsi="Calibri" w:cs="Calibri"/>
                <w:b/>
                <w:bCs/>
                <w:color w:val="000000" w:themeColor="text1"/>
              </w:rPr>
              <w:t>14582</w:t>
            </w:r>
            <w:r w:rsidRPr="75FF59CB">
              <w:rPr>
                <w:rFonts w:ascii="Calibri" w:eastAsia="Calibri" w:hAnsi="Calibri" w:cs="Calibri"/>
                <w:b/>
                <w:bCs/>
                <w:color w:val="000000" w:themeColor="text1"/>
              </w:rPr>
              <w:t xml:space="preserve"> </w:t>
            </w:r>
            <w:r>
              <w:rPr>
                <w:rFonts w:ascii="Calibri" w:eastAsia="Calibri" w:hAnsi="Calibri" w:cs="Calibri"/>
                <w:b/>
                <w:bCs/>
                <w:color w:val="000000" w:themeColor="text1"/>
              </w:rPr>
              <w:t>Freight T</w:t>
            </w:r>
            <w:r w:rsidR="00E13717">
              <w:rPr>
                <w:rFonts w:ascii="Calibri" w:eastAsia="Calibri" w:hAnsi="Calibri" w:cs="Calibri"/>
                <w:b/>
                <w:bCs/>
                <w:color w:val="000000" w:themeColor="text1"/>
              </w:rPr>
              <w:t>r</w:t>
            </w:r>
            <w:r>
              <w:rPr>
                <w:rFonts w:ascii="Calibri" w:eastAsia="Calibri" w:hAnsi="Calibri" w:cs="Calibri"/>
                <w:b/>
                <w:bCs/>
                <w:color w:val="000000" w:themeColor="text1"/>
              </w:rPr>
              <w:t>ansportation</w:t>
            </w:r>
            <w:r w:rsidR="00E13717">
              <w:rPr>
                <w:rFonts w:ascii="Calibri" w:eastAsia="Calibri" w:hAnsi="Calibri" w:cs="Calibri"/>
                <w:b/>
                <w:bCs/>
                <w:color w:val="000000" w:themeColor="text1"/>
              </w:rPr>
              <w:t xml:space="preserve">s </w:t>
            </w:r>
            <w:r w:rsidRPr="75FF59CB">
              <w:rPr>
                <w:rFonts w:ascii="Calibri" w:eastAsia="Calibri" w:hAnsi="Calibri" w:cs="Calibri"/>
                <w:b/>
                <w:bCs/>
                <w:color w:val="000000" w:themeColor="text1"/>
              </w:rPr>
              <w:t xml:space="preserve">Services </w:t>
            </w:r>
          </w:p>
        </w:tc>
      </w:tr>
      <w:tr w:rsidR="00BB28AF" w14:paraId="1C16C7BC" w14:textId="77777777" w:rsidTr="00824597">
        <w:trPr>
          <w:trHeight w:val="570"/>
        </w:trPr>
        <w:tc>
          <w:tcPr>
            <w:tcW w:w="10318" w:type="dxa"/>
            <w:gridSpan w:val="9"/>
            <w:tcBorders>
              <w:top w:val="nil"/>
              <w:left w:val="single" w:sz="4" w:space="0" w:color="auto"/>
              <w:bottom w:val="nil"/>
              <w:right w:val="nil"/>
            </w:tcBorders>
            <w:shd w:val="clear" w:color="auto" w:fill="FFF2CC"/>
            <w:vAlign w:val="center"/>
          </w:tcPr>
          <w:p w14:paraId="2A1FAC03" w14:textId="188A6BBD" w:rsidR="00BB28AF" w:rsidRDefault="00E46FF9" w:rsidP="00824597">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4.1 List</w:t>
            </w:r>
            <w:r w:rsidR="00BB28AF" w:rsidRPr="75FF59CB">
              <w:rPr>
                <w:rFonts w:ascii="Calibri" w:eastAsia="Calibri" w:hAnsi="Calibri" w:cs="Calibri"/>
                <w:b/>
                <w:bCs/>
                <w:color w:val="000000" w:themeColor="text1"/>
              </w:rPr>
              <w:t xml:space="preserve"> of Trucks    </w:t>
            </w:r>
          </w:p>
        </w:tc>
      </w:tr>
      <w:tr w:rsidR="00BB28AF" w14:paraId="0EC9526B" w14:textId="77777777" w:rsidTr="00824597">
        <w:trPr>
          <w:gridAfter w:val="2"/>
          <w:wAfter w:w="47" w:type="dxa"/>
          <w:trHeight w:val="1005"/>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30F92634" w14:textId="77777777" w:rsidR="00BB28AF" w:rsidRDefault="00BB28AF" w:rsidP="00824597">
            <w:pPr>
              <w:jc w:val="center"/>
              <w:rPr>
                <w:rFonts w:ascii="Calibri" w:eastAsia="Calibri" w:hAnsi="Calibri" w:cs="Calibri"/>
                <w:b/>
                <w:bCs/>
              </w:rPr>
            </w:pPr>
            <w:r w:rsidRPr="75FF59CB">
              <w:rPr>
                <w:rFonts w:ascii="Calibri" w:eastAsia="Calibri" w:hAnsi="Calibri" w:cs="Calibri"/>
                <w:b/>
                <w:bCs/>
              </w:rPr>
              <w:t>No.</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613B677D" w14:textId="786E941A" w:rsidR="00BB28AF" w:rsidRDefault="00BB28AF" w:rsidP="00824597">
            <w:pPr>
              <w:jc w:val="center"/>
              <w:rPr>
                <w:rFonts w:ascii="Calibri" w:eastAsia="Calibri" w:hAnsi="Calibri" w:cs="Calibri"/>
                <w:b/>
                <w:bCs/>
              </w:rPr>
            </w:pPr>
            <w:r w:rsidRPr="75FF59CB">
              <w:rPr>
                <w:rFonts w:ascii="Calibri" w:eastAsia="Calibri" w:hAnsi="Calibri" w:cs="Calibri"/>
                <w:b/>
                <w:bCs/>
              </w:rPr>
              <w:t>License Plate</w:t>
            </w:r>
            <w:r>
              <w:br/>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478A519" w14:textId="585D4669" w:rsidR="00BB28AF" w:rsidRDefault="00BB28AF" w:rsidP="00E13717">
            <w:pPr>
              <w:jc w:val="center"/>
              <w:rPr>
                <w:rFonts w:ascii="Calibri" w:eastAsia="Calibri" w:hAnsi="Calibri" w:cs="Calibri"/>
                <w:b/>
                <w:bCs/>
              </w:rPr>
            </w:pPr>
            <w:r w:rsidRPr="75FF59CB">
              <w:rPr>
                <w:rFonts w:ascii="Calibri" w:eastAsia="Calibri" w:hAnsi="Calibri" w:cs="Calibri"/>
                <w:b/>
                <w:bCs/>
              </w:rPr>
              <w:t xml:space="preserve">Type (load capacity) </w:t>
            </w:r>
            <w:r>
              <w:br/>
            </w:r>
            <w:r w:rsidRPr="75FF59CB">
              <w:rPr>
                <w:rFonts w:ascii="Calibri" w:eastAsia="Calibri" w:hAnsi="Calibri" w:cs="Calibri"/>
                <w:b/>
                <w:bCs/>
              </w:rPr>
              <w:t xml:space="preserve">  </w:t>
            </w:r>
          </w:p>
        </w:tc>
        <w:tc>
          <w:tcPr>
            <w:tcW w:w="2398" w:type="dxa"/>
            <w:tcBorders>
              <w:top w:val="single" w:sz="4" w:space="0" w:color="auto"/>
              <w:left w:val="single" w:sz="4" w:space="0" w:color="auto"/>
              <w:bottom w:val="single" w:sz="4" w:space="0" w:color="auto"/>
              <w:right w:val="nil"/>
            </w:tcBorders>
            <w:shd w:val="clear" w:color="auto" w:fill="92D050"/>
            <w:vAlign w:val="center"/>
          </w:tcPr>
          <w:p w14:paraId="136292D7" w14:textId="77777777" w:rsidR="00BB28AF" w:rsidRDefault="00BB28AF" w:rsidP="00824597">
            <w:pPr>
              <w:jc w:val="center"/>
              <w:rPr>
                <w:rtl/>
                <w:lang w:val="en-US" w:bidi="ar-SY"/>
              </w:rPr>
            </w:pPr>
            <w:r w:rsidRPr="75FF59CB">
              <w:rPr>
                <w:rFonts w:ascii="Calibri" w:eastAsia="Calibri" w:hAnsi="Calibri" w:cs="Calibri"/>
                <w:b/>
                <w:bCs/>
              </w:rPr>
              <w:t>Model (brand)</w:t>
            </w:r>
          </w:p>
          <w:p w14:paraId="47A80504" w14:textId="33128DE9" w:rsidR="00BB28AF" w:rsidRDefault="00BB28AF" w:rsidP="00824597">
            <w:pPr>
              <w:jc w:val="center"/>
              <w:rPr>
                <w:rFonts w:ascii="Calibri" w:eastAsia="Calibri" w:hAnsi="Calibri" w:cs="Calibri"/>
                <w:b/>
                <w:bCs/>
              </w:rPr>
            </w:pPr>
          </w:p>
        </w:tc>
        <w:tc>
          <w:tcPr>
            <w:tcW w:w="965" w:type="dxa"/>
            <w:tcBorders>
              <w:top w:val="single" w:sz="4" w:space="0" w:color="auto"/>
              <w:left w:val="single" w:sz="4" w:space="0" w:color="auto"/>
              <w:bottom w:val="single" w:sz="4" w:space="0" w:color="auto"/>
              <w:right w:val="single" w:sz="4" w:space="0" w:color="auto"/>
            </w:tcBorders>
            <w:shd w:val="clear" w:color="auto" w:fill="92D050"/>
            <w:vAlign w:val="center"/>
          </w:tcPr>
          <w:p w14:paraId="13D54C2A" w14:textId="15547F0F" w:rsidR="00BB28AF" w:rsidRDefault="00BB28AF" w:rsidP="00824597">
            <w:pPr>
              <w:bidi/>
              <w:jc w:val="center"/>
              <w:rPr>
                <w:rFonts w:ascii="Calibri" w:eastAsia="Calibri" w:hAnsi="Calibri" w:cs="Calibri"/>
                <w:b/>
                <w:bCs/>
              </w:rPr>
            </w:pPr>
            <w:r w:rsidRPr="75FF59CB">
              <w:rPr>
                <w:rFonts w:ascii="Calibri" w:eastAsia="Calibri" w:hAnsi="Calibri" w:cs="Calibri"/>
                <w:b/>
                <w:bCs/>
              </w:rPr>
              <w:t>Manufacturing Year</w:t>
            </w:r>
            <w:r>
              <w:rPr>
                <w:rFonts w:ascii="Calibri" w:eastAsia="Calibri" w:hAnsi="Calibri" w:cs="Calibri" w:hint="cs"/>
                <w:b/>
                <w:bCs/>
                <w:rtl/>
              </w:rPr>
              <w:t xml:space="preserve"> </w:t>
            </w:r>
          </w:p>
        </w:tc>
        <w:tc>
          <w:tcPr>
            <w:tcW w:w="1770" w:type="dxa"/>
            <w:tcBorders>
              <w:top w:val="single" w:sz="4" w:space="0" w:color="auto"/>
              <w:left w:val="single" w:sz="4" w:space="0" w:color="auto"/>
              <w:bottom w:val="single" w:sz="4" w:space="0" w:color="auto"/>
              <w:right w:val="nil"/>
            </w:tcBorders>
            <w:shd w:val="clear" w:color="auto" w:fill="92D050"/>
            <w:vAlign w:val="center"/>
          </w:tcPr>
          <w:p w14:paraId="78D79556" w14:textId="2A20462A" w:rsidR="00BB28AF" w:rsidRDefault="00BB28AF" w:rsidP="00824597">
            <w:pPr>
              <w:bidi/>
              <w:jc w:val="center"/>
              <w:rPr>
                <w:rFonts w:ascii="Calibri" w:eastAsia="Calibri" w:hAnsi="Calibri" w:cs="Calibri"/>
                <w:b/>
                <w:bCs/>
              </w:rPr>
            </w:pPr>
            <w:r w:rsidRPr="75FF59CB">
              <w:rPr>
                <w:rFonts w:ascii="Calibri" w:eastAsia="Calibri" w:hAnsi="Calibri" w:cs="Calibri"/>
                <w:b/>
                <w:bCs/>
              </w:rPr>
              <w:t>Net Capacity Tonne</w:t>
            </w:r>
            <w:r w:rsidR="00E13717">
              <w:rPr>
                <w:rFonts w:ascii="Calibri" w:eastAsia="Calibri" w:hAnsi="Calibri" w:cs="Calibri"/>
                <w:b/>
                <w:bCs/>
              </w:rPr>
              <w:t>s)</w:t>
            </w:r>
            <w:r>
              <w:rPr>
                <w:rFonts w:ascii="Calibri" w:eastAsia="Calibri" w:hAnsi="Calibri" w:cs="Calibri" w:hint="cs"/>
                <w:b/>
                <w:bCs/>
                <w:rtl/>
              </w:rPr>
              <w:t>)</w:t>
            </w:r>
          </w:p>
        </w:tc>
        <w:tc>
          <w:tcPr>
            <w:tcW w:w="1883" w:type="dxa"/>
            <w:tcBorders>
              <w:top w:val="single" w:sz="4" w:space="0" w:color="auto"/>
              <w:left w:val="single" w:sz="4" w:space="0" w:color="auto"/>
              <w:bottom w:val="nil"/>
              <w:right w:val="nil"/>
            </w:tcBorders>
            <w:shd w:val="clear" w:color="auto" w:fill="92D050"/>
          </w:tcPr>
          <w:p w14:paraId="7ED00E80" w14:textId="3CBDB5D5" w:rsidR="00BB28AF" w:rsidRDefault="00BB28AF" w:rsidP="00E13717">
            <w:pPr>
              <w:bidi/>
              <w:jc w:val="center"/>
              <w:rPr>
                <w:rFonts w:ascii="Calibri" w:eastAsia="Calibri" w:hAnsi="Calibri" w:cs="Calibri"/>
                <w:b/>
                <w:bCs/>
                <w:color w:val="000000" w:themeColor="text1"/>
              </w:rPr>
            </w:pPr>
            <w:r w:rsidRPr="75FF59CB">
              <w:rPr>
                <w:rFonts w:ascii="Calibri" w:eastAsia="Calibri" w:hAnsi="Calibri" w:cs="Calibri"/>
                <w:b/>
                <w:bCs/>
                <w:color w:val="000000" w:themeColor="text1"/>
              </w:rPr>
              <w:t>Copies of Vehicle registration certificate attached.</w:t>
            </w:r>
            <w:r w:rsidRPr="75FF59CB">
              <w:rPr>
                <w:rFonts w:ascii="Calibri" w:eastAsia="Calibri" w:hAnsi="Calibri" w:cs="Calibri"/>
                <w:color w:val="000000" w:themeColor="text1"/>
              </w:rPr>
              <w:t xml:space="preserve"> </w:t>
            </w:r>
            <w:r w:rsidRPr="75FF59CB">
              <w:rPr>
                <w:rFonts w:ascii="Calibri" w:eastAsia="Calibri" w:hAnsi="Calibri" w:cs="Calibri"/>
                <w:b/>
                <w:bCs/>
                <w:color w:val="000000" w:themeColor="text1"/>
              </w:rPr>
              <w:t>(Yes/No)</w:t>
            </w:r>
          </w:p>
        </w:tc>
      </w:tr>
      <w:tr w:rsidR="00BB28AF" w14:paraId="4D01332C"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5C6B92EF"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w:t>
            </w:r>
          </w:p>
        </w:tc>
        <w:tc>
          <w:tcPr>
            <w:tcW w:w="1559" w:type="dxa"/>
            <w:tcBorders>
              <w:top w:val="single" w:sz="4" w:space="0" w:color="auto"/>
              <w:left w:val="single" w:sz="4" w:space="0" w:color="auto"/>
              <w:bottom w:val="single" w:sz="4" w:space="0" w:color="auto"/>
              <w:right w:val="single" w:sz="4" w:space="0" w:color="auto"/>
            </w:tcBorders>
            <w:vAlign w:val="bottom"/>
          </w:tcPr>
          <w:p w14:paraId="25F0C047"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200D3B63"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36AC0567"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0058225A"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502A99AE"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90E4" w14:textId="77777777" w:rsidR="00BB28AF" w:rsidRDefault="00BB28AF" w:rsidP="00824597"/>
        </w:tc>
      </w:tr>
      <w:tr w:rsidR="00BB28AF" w14:paraId="158F0C57"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42150F9A"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2</w:t>
            </w:r>
          </w:p>
        </w:tc>
        <w:tc>
          <w:tcPr>
            <w:tcW w:w="1559" w:type="dxa"/>
            <w:tcBorders>
              <w:top w:val="single" w:sz="4" w:space="0" w:color="auto"/>
              <w:left w:val="single" w:sz="4" w:space="0" w:color="auto"/>
              <w:bottom w:val="single" w:sz="4" w:space="0" w:color="auto"/>
              <w:right w:val="single" w:sz="4" w:space="0" w:color="auto"/>
            </w:tcBorders>
            <w:vAlign w:val="bottom"/>
          </w:tcPr>
          <w:p w14:paraId="3D046102"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6C0A704D"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67832D5C"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2E701823"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1D5AB7E8"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F3CE" w14:textId="77777777" w:rsidR="00BB28AF" w:rsidRDefault="00BB28AF" w:rsidP="00824597"/>
        </w:tc>
      </w:tr>
      <w:tr w:rsidR="00BB28AF" w14:paraId="102C3C10"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2BD92BAA"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3</w:t>
            </w:r>
          </w:p>
        </w:tc>
        <w:tc>
          <w:tcPr>
            <w:tcW w:w="1559" w:type="dxa"/>
            <w:tcBorders>
              <w:top w:val="single" w:sz="4" w:space="0" w:color="auto"/>
              <w:left w:val="single" w:sz="4" w:space="0" w:color="auto"/>
              <w:bottom w:val="single" w:sz="4" w:space="0" w:color="auto"/>
              <w:right w:val="single" w:sz="4" w:space="0" w:color="auto"/>
            </w:tcBorders>
            <w:vAlign w:val="bottom"/>
          </w:tcPr>
          <w:p w14:paraId="456CEC3A"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7EAF543E"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273FD34C"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5699DF5A"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681A6A3E"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AB19A" w14:textId="77777777" w:rsidR="00BB28AF" w:rsidRDefault="00BB28AF" w:rsidP="00824597"/>
        </w:tc>
      </w:tr>
      <w:tr w:rsidR="00BB28AF" w14:paraId="50819766"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0C08E07F"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4</w:t>
            </w:r>
          </w:p>
        </w:tc>
        <w:tc>
          <w:tcPr>
            <w:tcW w:w="1559" w:type="dxa"/>
            <w:tcBorders>
              <w:top w:val="single" w:sz="4" w:space="0" w:color="auto"/>
              <w:left w:val="single" w:sz="4" w:space="0" w:color="auto"/>
              <w:bottom w:val="single" w:sz="4" w:space="0" w:color="auto"/>
              <w:right w:val="single" w:sz="4" w:space="0" w:color="auto"/>
            </w:tcBorders>
            <w:vAlign w:val="bottom"/>
          </w:tcPr>
          <w:p w14:paraId="4B9921D5"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4CB3BCF9"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26657912"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1DE26E80"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12B5D881"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8296" w14:textId="77777777" w:rsidR="00BB28AF" w:rsidRDefault="00BB28AF" w:rsidP="00824597"/>
        </w:tc>
      </w:tr>
      <w:tr w:rsidR="00BB28AF" w14:paraId="2A129D6C"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1699F4E8"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5</w:t>
            </w:r>
          </w:p>
        </w:tc>
        <w:tc>
          <w:tcPr>
            <w:tcW w:w="1559" w:type="dxa"/>
            <w:tcBorders>
              <w:top w:val="single" w:sz="4" w:space="0" w:color="auto"/>
              <w:left w:val="single" w:sz="4" w:space="0" w:color="auto"/>
              <w:bottom w:val="single" w:sz="4" w:space="0" w:color="auto"/>
              <w:right w:val="single" w:sz="4" w:space="0" w:color="auto"/>
            </w:tcBorders>
            <w:vAlign w:val="bottom"/>
          </w:tcPr>
          <w:p w14:paraId="2B551B62"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7B0853CB"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098380BF"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14EEC561"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2716D13D"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5D113" w14:textId="77777777" w:rsidR="00BB28AF" w:rsidRDefault="00BB28AF" w:rsidP="00824597"/>
        </w:tc>
      </w:tr>
      <w:tr w:rsidR="00BB28AF" w14:paraId="3257B72F"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272DF1B5"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6</w:t>
            </w:r>
          </w:p>
        </w:tc>
        <w:tc>
          <w:tcPr>
            <w:tcW w:w="1559" w:type="dxa"/>
            <w:tcBorders>
              <w:top w:val="single" w:sz="4" w:space="0" w:color="auto"/>
              <w:left w:val="single" w:sz="4" w:space="0" w:color="auto"/>
              <w:bottom w:val="single" w:sz="4" w:space="0" w:color="auto"/>
              <w:right w:val="single" w:sz="4" w:space="0" w:color="auto"/>
            </w:tcBorders>
            <w:vAlign w:val="bottom"/>
          </w:tcPr>
          <w:p w14:paraId="289E6C72"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60B31406"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51141660"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0AAB45CF"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67A1BD03"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CF960" w14:textId="77777777" w:rsidR="00BB28AF" w:rsidRDefault="00BB28AF" w:rsidP="00824597"/>
        </w:tc>
      </w:tr>
      <w:tr w:rsidR="00BB28AF" w14:paraId="794077C1"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6A1B61B6"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7</w:t>
            </w:r>
          </w:p>
        </w:tc>
        <w:tc>
          <w:tcPr>
            <w:tcW w:w="1559" w:type="dxa"/>
            <w:tcBorders>
              <w:top w:val="single" w:sz="4" w:space="0" w:color="auto"/>
              <w:left w:val="single" w:sz="4" w:space="0" w:color="auto"/>
              <w:bottom w:val="single" w:sz="4" w:space="0" w:color="auto"/>
              <w:right w:val="single" w:sz="4" w:space="0" w:color="auto"/>
            </w:tcBorders>
            <w:vAlign w:val="bottom"/>
          </w:tcPr>
          <w:p w14:paraId="37806294"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53528AFA"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20AA700A"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4598F398"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17C5DE65"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189CE" w14:textId="77777777" w:rsidR="00BB28AF" w:rsidRDefault="00BB28AF" w:rsidP="00824597"/>
        </w:tc>
      </w:tr>
      <w:tr w:rsidR="00BB28AF" w14:paraId="34357C39"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393F11BD"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8</w:t>
            </w:r>
          </w:p>
        </w:tc>
        <w:tc>
          <w:tcPr>
            <w:tcW w:w="1559" w:type="dxa"/>
            <w:tcBorders>
              <w:top w:val="single" w:sz="4" w:space="0" w:color="auto"/>
              <w:left w:val="single" w:sz="4" w:space="0" w:color="auto"/>
              <w:bottom w:val="single" w:sz="4" w:space="0" w:color="auto"/>
              <w:right w:val="single" w:sz="4" w:space="0" w:color="auto"/>
            </w:tcBorders>
            <w:vAlign w:val="bottom"/>
          </w:tcPr>
          <w:p w14:paraId="4398456B"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43ABF7D5"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374F77AD"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7EAF04C1"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1B56694F"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C5A7" w14:textId="77777777" w:rsidR="00BB28AF" w:rsidRDefault="00BB28AF" w:rsidP="00824597"/>
        </w:tc>
      </w:tr>
      <w:tr w:rsidR="00BB28AF" w14:paraId="1E657A8E"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02EB6769"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9</w:t>
            </w:r>
          </w:p>
        </w:tc>
        <w:tc>
          <w:tcPr>
            <w:tcW w:w="1559" w:type="dxa"/>
            <w:tcBorders>
              <w:top w:val="single" w:sz="4" w:space="0" w:color="auto"/>
              <w:left w:val="single" w:sz="4" w:space="0" w:color="auto"/>
              <w:bottom w:val="single" w:sz="4" w:space="0" w:color="auto"/>
              <w:right w:val="single" w:sz="4" w:space="0" w:color="auto"/>
            </w:tcBorders>
            <w:vAlign w:val="bottom"/>
          </w:tcPr>
          <w:p w14:paraId="1BEACC50"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19ACD024"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15B9AC9A"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0F1F5A47"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40D71076"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F6153" w14:textId="77777777" w:rsidR="00BB28AF" w:rsidRDefault="00BB28AF" w:rsidP="00824597"/>
        </w:tc>
      </w:tr>
      <w:tr w:rsidR="00BB28AF" w14:paraId="19DBF7BB"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361B656A"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10</w:t>
            </w:r>
          </w:p>
        </w:tc>
        <w:tc>
          <w:tcPr>
            <w:tcW w:w="1559" w:type="dxa"/>
            <w:tcBorders>
              <w:top w:val="single" w:sz="4" w:space="0" w:color="auto"/>
              <w:left w:val="single" w:sz="4" w:space="0" w:color="auto"/>
              <w:bottom w:val="single" w:sz="4" w:space="0" w:color="auto"/>
              <w:right w:val="single" w:sz="4" w:space="0" w:color="auto"/>
            </w:tcBorders>
            <w:vAlign w:val="bottom"/>
          </w:tcPr>
          <w:p w14:paraId="540E6674"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477D4CE7"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2CFC0ED0"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5CD113AF"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5BECFD69"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8102" w14:textId="77777777" w:rsidR="00BB28AF" w:rsidRDefault="00BB28AF" w:rsidP="00824597"/>
        </w:tc>
      </w:tr>
      <w:tr w:rsidR="00BB28AF" w14:paraId="04FC5FC1"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26BB77C8"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11</w:t>
            </w:r>
          </w:p>
        </w:tc>
        <w:tc>
          <w:tcPr>
            <w:tcW w:w="1559" w:type="dxa"/>
            <w:tcBorders>
              <w:top w:val="single" w:sz="4" w:space="0" w:color="auto"/>
              <w:left w:val="single" w:sz="4" w:space="0" w:color="auto"/>
              <w:bottom w:val="single" w:sz="4" w:space="0" w:color="auto"/>
              <w:right w:val="single" w:sz="4" w:space="0" w:color="auto"/>
            </w:tcBorders>
            <w:vAlign w:val="bottom"/>
          </w:tcPr>
          <w:p w14:paraId="00EF0C00"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6DAC1565"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7DBDA2C6"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6F1A7EA3"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66792507"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7A73" w14:textId="77777777" w:rsidR="00BB28AF" w:rsidRDefault="00BB28AF" w:rsidP="00824597"/>
        </w:tc>
      </w:tr>
      <w:tr w:rsidR="00BB28AF" w14:paraId="3208FE18"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60F217A6"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12</w:t>
            </w:r>
          </w:p>
        </w:tc>
        <w:tc>
          <w:tcPr>
            <w:tcW w:w="1559" w:type="dxa"/>
            <w:tcBorders>
              <w:top w:val="single" w:sz="4" w:space="0" w:color="auto"/>
              <w:left w:val="single" w:sz="4" w:space="0" w:color="auto"/>
              <w:bottom w:val="single" w:sz="4" w:space="0" w:color="auto"/>
              <w:right w:val="single" w:sz="4" w:space="0" w:color="auto"/>
            </w:tcBorders>
            <w:vAlign w:val="bottom"/>
          </w:tcPr>
          <w:p w14:paraId="42821F69"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14FBCC66"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1ADD22F3"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3092791A"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7E3CB674"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08270" w14:textId="77777777" w:rsidR="00BB28AF" w:rsidRDefault="00BB28AF" w:rsidP="00824597"/>
        </w:tc>
      </w:tr>
      <w:tr w:rsidR="00BB28AF" w14:paraId="51402FAD"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1E08BEDB"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13</w:t>
            </w:r>
          </w:p>
        </w:tc>
        <w:tc>
          <w:tcPr>
            <w:tcW w:w="1559" w:type="dxa"/>
            <w:tcBorders>
              <w:top w:val="single" w:sz="4" w:space="0" w:color="auto"/>
              <w:left w:val="single" w:sz="4" w:space="0" w:color="auto"/>
              <w:bottom w:val="single" w:sz="4" w:space="0" w:color="auto"/>
              <w:right w:val="single" w:sz="4" w:space="0" w:color="auto"/>
            </w:tcBorders>
            <w:vAlign w:val="bottom"/>
          </w:tcPr>
          <w:p w14:paraId="508E8CC2"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07BAC6F8"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236FDF6D"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15DB2F71"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14B7C989"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4B2F" w14:textId="77777777" w:rsidR="00BB28AF" w:rsidRDefault="00BB28AF" w:rsidP="00824597"/>
        </w:tc>
      </w:tr>
      <w:tr w:rsidR="00BB28AF" w14:paraId="6FA29037"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2671E561"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14</w:t>
            </w:r>
          </w:p>
        </w:tc>
        <w:tc>
          <w:tcPr>
            <w:tcW w:w="1559" w:type="dxa"/>
            <w:tcBorders>
              <w:top w:val="single" w:sz="4" w:space="0" w:color="auto"/>
              <w:left w:val="single" w:sz="4" w:space="0" w:color="auto"/>
              <w:bottom w:val="single" w:sz="4" w:space="0" w:color="auto"/>
              <w:right w:val="single" w:sz="4" w:space="0" w:color="auto"/>
            </w:tcBorders>
            <w:vAlign w:val="bottom"/>
          </w:tcPr>
          <w:p w14:paraId="7A79726E"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2027EF02"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3708DBBF"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69E2F4D1"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42D6EC3D"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1B2BB" w14:textId="77777777" w:rsidR="00BB28AF" w:rsidRDefault="00BB28AF" w:rsidP="00824597"/>
        </w:tc>
      </w:tr>
      <w:tr w:rsidR="00BB28AF" w14:paraId="59D9FCC3"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4A83777B"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15</w:t>
            </w:r>
          </w:p>
        </w:tc>
        <w:tc>
          <w:tcPr>
            <w:tcW w:w="1559" w:type="dxa"/>
            <w:tcBorders>
              <w:top w:val="single" w:sz="4" w:space="0" w:color="auto"/>
              <w:left w:val="single" w:sz="4" w:space="0" w:color="auto"/>
              <w:bottom w:val="single" w:sz="4" w:space="0" w:color="auto"/>
              <w:right w:val="single" w:sz="4" w:space="0" w:color="auto"/>
            </w:tcBorders>
            <w:vAlign w:val="bottom"/>
          </w:tcPr>
          <w:p w14:paraId="308B79EF"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71D18DE7"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0F3DCD15"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50F16356"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577CC9BC"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415EC" w14:textId="77777777" w:rsidR="00BB28AF" w:rsidRDefault="00BB28AF" w:rsidP="00824597"/>
        </w:tc>
      </w:tr>
      <w:tr w:rsidR="00BB28AF" w14:paraId="4E289139"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1AC2B29D"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16</w:t>
            </w:r>
          </w:p>
        </w:tc>
        <w:tc>
          <w:tcPr>
            <w:tcW w:w="1559" w:type="dxa"/>
            <w:tcBorders>
              <w:top w:val="single" w:sz="4" w:space="0" w:color="auto"/>
              <w:left w:val="single" w:sz="4" w:space="0" w:color="auto"/>
              <w:bottom w:val="single" w:sz="4" w:space="0" w:color="auto"/>
              <w:right w:val="single" w:sz="4" w:space="0" w:color="auto"/>
            </w:tcBorders>
            <w:vAlign w:val="bottom"/>
          </w:tcPr>
          <w:p w14:paraId="3A4AE87C"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66C5A068"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46A79AEF"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26EFA4E8"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52962934"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79052" w14:textId="77777777" w:rsidR="00BB28AF" w:rsidRDefault="00BB28AF" w:rsidP="00824597"/>
        </w:tc>
      </w:tr>
      <w:tr w:rsidR="00BB28AF" w14:paraId="005AE6E6"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05582615"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17</w:t>
            </w:r>
          </w:p>
        </w:tc>
        <w:tc>
          <w:tcPr>
            <w:tcW w:w="1559" w:type="dxa"/>
            <w:tcBorders>
              <w:top w:val="single" w:sz="4" w:space="0" w:color="auto"/>
              <w:left w:val="single" w:sz="4" w:space="0" w:color="auto"/>
              <w:bottom w:val="single" w:sz="4" w:space="0" w:color="auto"/>
              <w:right w:val="single" w:sz="4" w:space="0" w:color="auto"/>
            </w:tcBorders>
            <w:vAlign w:val="bottom"/>
          </w:tcPr>
          <w:p w14:paraId="21B99619"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67C005D6"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4CACCAE4"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1BF0791A"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73629FFA"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293E" w14:textId="77777777" w:rsidR="00BB28AF" w:rsidRDefault="00BB28AF" w:rsidP="00824597"/>
        </w:tc>
      </w:tr>
      <w:tr w:rsidR="00BB28AF" w14:paraId="014C62F4"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3A58C1F3"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18</w:t>
            </w:r>
          </w:p>
        </w:tc>
        <w:tc>
          <w:tcPr>
            <w:tcW w:w="1559" w:type="dxa"/>
            <w:tcBorders>
              <w:top w:val="single" w:sz="4" w:space="0" w:color="auto"/>
              <w:left w:val="single" w:sz="4" w:space="0" w:color="auto"/>
              <w:bottom w:val="single" w:sz="4" w:space="0" w:color="auto"/>
              <w:right w:val="single" w:sz="4" w:space="0" w:color="auto"/>
            </w:tcBorders>
            <w:vAlign w:val="bottom"/>
          </w:tcPr>
          <w:p w14:paraId="7A154A30"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1DCC0388"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36B0480E"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23C91E26"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75966235"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7342" w14:textId="77777777" w:rsidR="00BB28AF" w:rsidRDefault="00BB28AF" w:rsidP="00824597"/>
        </w:tc>
      </w:tr>
      <w:tr w:rsidR="00BB28AF" w14:paraId="0BFBE3F0"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6A7CD20D"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19</w:t>
            </w:r>
          </w:p>
        </w:tc>
        <w:tc>
          <w:tcPr>
            <w:tcW w:w="1559" w:type="dxa"/>
            <w:tcBorders>
              <w:top w:val="single" w:sz="4" w:space="0" w:color="auto"/>
              <w:left w:val="single" w:sz="4" w:space="0" w:color="auto"/>
              <w:bottom w:val="single" w:sz="4" w:space="0" w:color="auto"/>
              <w:right w:val="single" w:sz="4" w:space="0" w:color="auto"/>
            </w:tcBorders>
            <w:vAlign w:val="bottom"/>
          </w:tcPr>
          <w:p w14:paraId="51932B64"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15F48B80"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61985DC1"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2D518E0E"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2CC379DE"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6F7C3" w14:textId="77777777" w:rsidR="00BB28AF" w:rsidRDefault="00BB28AF" w:rsidP="00824597"/>
        </w:tc>
      </w:tr>
      <w:tr w:rsidR="00BB28AF" w14:paraId="4AD7602E" w14:textId="77777777" w:rsidTr="00824597">
        <w:trPr>
          <w:gridAfter w:val="2"/>
          <w:wAfter w:w="47" w:type="dxa"/>
          <w:trHeight w:val="390"/>
        </w:trPr>
        <w:tc>
          <w:tcPr>
            <w:tcW w:w="562" w:type="dxa"/>
            <w:tcBorders>
              <w:top w:val="single" w:sz="4" w:space="0" w:color="auto"/>
              <w:left w:val="single" w:sz="4" w:space="0" w:color="auto"/>
              <w:bottom w:val="single" w:sz="4" w:space="0" w:color="auto"/>
              <w:right w:val="single" w:sz="4" w:space="0" w:color="auto"/>
            </w:tcBorders>
            <w:shd w:val="clear" w:color="auto" w:fill="92D050"/>
            <w:vAlign w:val="center"/>
          </w:tcPr>
          <w:p w14:paraId="59641779" w14:textId="77777777" w:rsidR="00BB28AF" w:rsidRDefault="00BB28AF"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20</w:t>
            </w:r>
          </w:p>
        </w:tc>
        <w:tc>
          <w:tcPr>
            <w:tcW w:w="1559" w:type="dxa"/>
            <w:tcBorders>
              <w:top w:val="single" w:sz="4" w:space="0" w:color="auto"/>
              <w:left w:val="single" w:sz="4" w:space="0" w:color="auto"/>
              <w:bottom w:val="single" w:sz="4" w:space="0" w:color="auto"/>
              <w:right w:val="single" w:sz="4" w:space="0" w:color="auto"/>
            </w:tcBorders>
            <w:vAlign w:val="bottom"/>
          </w:tcPr>
          <w:p w14:paraId="6FE55A04" w14:textId="77777777" w:rsidR="00BB28AF" w:rsidRDefault="00BB28AF" w:rsidP="00824597"/>
        </w:tc>
        <w:tc>
          <w:tcPr>
            <w:tcW w:w="1134" w:type="dxa"/>
            <w:tcBorders>
              <w:top w:val="single" w:sz="4" w:space="0" w:color="auto"/>
              <w:left w:val="single" w:sz="4" w:space="0" w:color="auto"/>
              <w:bottom w:val="single" w:sz="4" w:space="0" w:color="auto"/>
              <w:right w:val="single" w:sz="4" w:space="0" w:color="auto"/>
            </w:tcBorders>
            <w:vAlign w:val="bottom"/>
          </w:tcPr>
          <w:p w14:paraId="4CBB3C38" w14:textId="77777777" w:rsidR="00BB28AF" w:rsidRDefault="00BB28AF" w:rsidP="00824597"/>
        </w:tc>
        <w:tc>
          <w:tcPr>
            <w:tcW w:w="2398" w:type="dxa"/>
            <w:tcBorders>
              <w:top w:val="single" w:sz="4" w:space="0" w:color="auto"/>
              <w:left w:val="single" w:sz="4" w:space="0" w:color="auto"/>
              <w:bottom w:val="single" w:sz="4" w:space="0" w:color="auto"/>
              <w:right w:val="nil"/>
            </w:tcBorders>
            <w:vAlign w:val="center"/>
          </w:tcPr>
          <w:p w14:paraId="4602186B" w14:textId="77777777" w:rsidR="00BB28AF" w:rsidRDefault="00BB28AF" w:rsidP="00824597"/>
        </w:tc>
        <w:tc>
          <w:tcPr>
            <w:tcW w:w="965" w:type="dxa"/>
            <w:tcBorders>
              <w:top w:val="single" w:sz="4" w:space="0" w:color="auto"/>
              <w:left w:val="single" w:sz="4" w:space="0" w:color="auto"/>
              <w:bottom w:val="single" w:sz="4" w:space="0" w:color="auto"/>
              <w:right w:val="single" w:sz="4" w:space="0" w:color="auto"/>
            </w:tcBorders>
            <w:vAlign w:val="bottom"/>
          </w:tcPr>
          <w:p w14:paraId="596FA62C" w14:textId="77777777" w:rsidR="00BB28AF" w:rsidRDefault="00BB28AF" w:rsidP="00824597"/>
        </w:tc>
        <w:tc>
          <w:tcPr>
            <w:tcW w:w="1770" w:type="dxa"/>
            <w:tcBorders>
              <w:top w:val="single" w:sz="4" w:space="0" w:color="auto"/>
              <w:left w:val="single" w:sz="4" w:space="0" w:color="auto"/>
              <w:bottom w:val="single" w:sz="4" w:space="0" w:color="auto"/>
              <w:right w:val="nil"/>
            </w:tcBorders>
            <w:vAlign w:val="bottom"/>
          </w:tcPr>
          <w:p w14:paraId="2B46D601" w14:textId="77777777" w:rsidR="00BB28AF" w:rsidRDefault="00BB28AF" w:rsidP="00824597"/>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AD0B" w14:textId="77777777" w:rsidR="00BB28AF" w:rsidRDefault="00BB28AF" w:rsidP="00824597"/>
        </w:tc>
      </w:tr>
      <w:tr w:rsidR="00BB28AF" w14:paraId="759065FD" w14:textId="77777777" w:rsidTr="00824597">
        <w:trPr>
          <w:gridAfter w:val="1"/>
          <w:wAfter w:w="18" w:type="dxa"/>
          <w:trHeight w:val="2595"/>
        </w:trPr>
        <w:tc>
          <w:tcPr>
            <w:tcW w:w="562" w:type="dxa"/>
            <w:vMerge w:val="restart"/>
            <w:tcBorders>
              <w:top w:val="single" w:sz="4" w:space="0" w:color="auto"/>
              <w:left w:val="single" w:sz="4" w:space="0" w:color="auto"/>
              <w:right w:val="nil"/>
            </w:tcBorders>
            <w:shd w:val="clear" w:color="auto" w:fill="92D050"/>
            <w:vAlign w:val="center"/>
          </w:tcPr>
          <w:p w14:paraId="7A29EA3A" w14:textId="77777777" w:rsidR="00BB28AF" w:rsidRDefault="00BB28AF" w:rsidP="00824597"/>
        </w:tc>
        <w:tc>
          <w:tcPr>
            <w:tcW w:w="9738" w:type="dxa"/>
            <w:gridSpan w:val="7"/>
            <w:tcBorders>
              <w:top w:val="single" w:sz="4" w:space="0" w:color="auto"/>
              <w:left w:val="single" w:sz="4" w:space="0" w:color="auto"/>
              <w:bottom w:val="single" w:sz="4" w:space="0" w:color="auto"/>
              <w:right w:val="single" w:sz="4" w:space="0" w:color="auto"/>
            </w:tcBorders>
          </w:tcPr>
          <w:p w14:paraId="1E030981" w14:textId="4CD6BA64" w:rsidR="00BB28AF" w:rsidRPr="00B7079E" w:rsidRDefault="00BB28AF" w:rsidP="00B7079E">
            <w:pPr>
              <w:rPr>
                <w:rFonts w:ascii="Calibri" w:eastAsia="Calibri" w:hAnsi="Calibri" w:cs="Calibri"/>
                <w:b/>
                <w:bCs/>
                <w:color w:val="000000" w:themeColor="text1"/>
              </w:rPr>
            </w:pPr>
            <w:r w:rsidRPr="75FF59CB">
              <w:rPr>
                <w:rFonts w:ascii="Calibri" w:eastAsia="Calibri" w:hAnsi="Calibri" w:cs="Calibri"/>
                <w:b/>
                <w:bCs/>
                <w:color w:val="000000" w:themeColor="text1"/>
              </w:rPr>
              <w:t>Where the Supplier proposes to use subcontractors or resellers/ distributors in the execution of the agreement this section should include details of the quality assurance mechanisms used by the Supplier to monitor the activities of its subcontractors or resellers/ distributors. Suppliers should note that commitment to quality, as evidenced by the existence of such quality control procedures, will be used as a Qualification Criteria</w:t>
            </w:r>
            <w:r w:rsidR="00E13717">
              <w:rPr>
                <w:rFonts w:ascii="Calibri" w:eastAsia="Calibri" w:hAnsi="Calibri" w:cs="Calibri"/>
                <w:b/>
                <w:bCs/>
                <w:color w:val="000000" w:themeColor="text1"/>
              </w:rPr>
              <w:t>:</w:t>
            </w:r>
          </w:p>
        </w:tc>
      </w:tr>
      <w:tr w:rsidR="00BB28AF" w14:paraId="6E35A8E1" w14:textId="77777777" w:rsidTr="00824597">
        <w:trPr>
          <w:gridAfter w:val="1"/>
          <w:wAfter w:w="18" w:type="dxa"/>
          <w:trHeight w:val="3570"/>
        </w:trPr>
        <w:tc>
          <w:tcPr>
            <w:tcW w:w="562" w:type="dxa"/>
            <w:vMerge/>
            <w:tcBorders>
              <w:left w:val="single" w:sz="4" w:space="0" w:color="auto"/>
              <w:bottom w:val="nil"/>
              <w:right w:val="nil"/>
            </w:tcBorders>
            <w:shd w:val="clear" w:color="auto" w:fill="92D050"/>
            <w:vAlign w:val="center"/>
          </w:tcPr>
          <w:p w14:paraId="3FA589BB" w14:textId="77777777" w:rsidR="00BB28AF" w:rsidRDefault="00BB28AF" w:rsidP="00824597"/>
        </w:tc>
        <w:tc>
          <w:tcPr>
            <w:tcW w:w="9738" w:type="dxa"/>
            <w:gridSpan w:val="7"/>
            <w:tcBorders>
              <w:top w:val="single" w:sz="4" w:space="0" w:color="auto"/>
              <w:left w:val="single" w:sz="4" w:space="0" w:color="auto"/>
              <w:right w:val="single" w:sz="4" w:space="0" w:color="auto"/>
            </w:tcBorders>
          </w:tcPr>
          <w:p w14:paraId="4CA19749" w14:textId="77777777" w:rsidR="00BB28AF" w:rsidRPr="75FF59CB" w:rsidRDefault="00BB28AF" w:rsidP="00824597">
            <w:pPr>
              <w:rPr>
                <w:rFonts w:ascii="Calibri" w:eastAsia="Calibri" w:hAnsi="Calibri" w:cs="Calibri"/>
                <w:b/>
                <w:bCs/>
                <w:color w:val="000000" w:themeColor="text1"/>
              </w:rPr>
            </w:pPr>
          </w:p>
        </w:tc>
      </w:tr>
    </w:tbl>
    <w:p w14:paraId="157B8E8E" w14:textId="77777777" w:rsidR="00BB28AF" w:rsidRDefault="00BB28AF" w:rsidP="00607F95">
      <w:pPr>
        <w:pStyle w:val="Heading2"/>
        <w:numPr>
          <w:ilvl w:val="0"/>
          <w:numId w:val="0"/>
        </w:numPr>
        <w:ind w:left="576" w:hanging="576"/>
        <w:jc w:val="both"/>
        <w:rPr>
          <w:rFonts w:cstheme="minorHAnsi"/>
          <w:highlight w:val="yellow"/>
        </w:rPr>
      </w:pPr>
    </w:p>
    <w:tbl>
      <w:tblPr>
        <w:tblStyle w:val="TableGrid"/>
        <w:tblW w:w="0" w:type="auto"/>
        <w:tblLayout w:type="fixed"/>
        <w:tblLook w:val="06A0" w:firstRow="1" w:lastRow="0" w:firstColumn="1" w:lastColumn="0" w:noHBand="1" w:noVBand="1"/>
      </w:tblPr>
      <w:tblGrid>
        <w:gridCol w:w="1273"/>
        <w:gridCol w:w="2546"/>
        <w:gridCol w:w="2546"/>
        <w:gridCol w:w="3645"/>
      </w:tblGrid>
      <w:tr w:rsidR="00E82880" w14:paraId="10E6F6D3" w14:textId="77777777" w:rsidTr="00824597">
        <w:trPr>
          <w:trHeight w:val="720"/>
        </w:trPr>
        <w:tc>
          <w:tcPr>
            <w:tcW w:w="10010" w:type="dxa"/>
            <w:gridSpan w:val="4"/>
            <w:tcBorders>
              <w:top w:val="single" w:sz="4" w:space="0" w:color="auto"/>
              <w:left w:val="single" w:sz="4" w:space="0" w:color="auto"/>
              <w:bottom w:val="nil"/>
              <w:right w:val="nil"/>
            </w:tcBorders>
            <w:shd w:val="clear" w:color="auto" w:fill="FFF2CC"/>
            <w:vAlign w:val="center"/>
          </w:tcPr>
          <w:p w14:paraId="782079A0" w14:textId="63500233" w:rsidR="00E82880" w:rsidRDefault="00E82880" w:rsidP="00824597">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4.2 List of Drivers</w:t>
            </w:r>
            <w:r>
              <w:br/>
            </w:r>
          </w:p>
        </w:tc>
      </w:tr>
      <w:tr w:rsidR="00E82880" w14:paraId="68942FC8" w14:textId="77777777" w:rsidTr="00824597">
        <w:trPr>
          <w:trHeight w:val="885"/>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0797AE55"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No.</w:t>
            </w:r>
          </w:p>
        </w:tc>
        <w:tc>
          <w:tcPr>
            <w:tcW w:w="2546" w:type="dxa"/>
            <w:tcBorders>
              <w:top w:val="single" w:sz="4" w:space="0" w:color="auto"/>
              <w:left w:val="single" w:sz="4" w:space="0" w:color="auto"/>
              <w:bottom w:val="single" w:sz="4" w:space="0" w:color="auto"/>
              <w:right w:val="single" w:sz="4" w:space="0" w:color="auto"/>
            </w:tcBorders>
            <w:shd w:val="clear" w:color="auto" w:fill="92D050"/>
            <w:vAlign w:val="center"/>
          </w:tcPr>
          <w:p w14:paraId="6107B6C3" w14:textId="7E4D000E" w:rsidR="00E82880" w:rsidRDefault="00E82880" w:rsidP="00824597">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N</w:t>
            </w:r>
            <w:r>
              <w:rPr>
                <w:rFonts w:ascii="Calibri" w:eastAsia="Calibri" w:hAnsi="Calibri" w:cs="Calibri"/>
                <w:b/>
                <w:bCs/>
                <w:color w:val="000000" w:themeColor="text1"/>
              </w:rPr>
              <w:t>ame</w:t>
            </w:r>
            <w:r w:rsidRPr="75FF59CB">
              <w:rPr>
                <w:rFonts w:ascii="Calibri" w:eastAsia="Calibri" w:hAnsi="Calibri" w:cs="Calibri"/>
                <w:b/>
                <w:bCs/>
                <w:color w:val="000000" w:themeColor="text1"/>
              </w:rPr>
              <w:t xml:space="preserve"> </w:t>
            </w:r>
          </w:p>
        </w:tc>
        <w:tc>
          <w:tcPr>
            <w:tcW w:w="2546" w:type="dxa"/>
            <w:tcBorders>
              <w:top w:val="single" w:sz="4" w:space="0" w:color="auto"/>
              <w:left w:val="single" w:sz="4" w:space="0" w:color="auto"/>
              <w:bottom w:val="single" w:sz="4" w:space="0" w:color="auto"/>
              <w:right w:val="single" w:sz="4" w:space="0" w:color="auto"/>
            </w:tcBorders>
            <w:shd w:val="clear" w:color="auto" w:fill="92D050"/>
            <w:vAlign w:val="center"/>
          </w:tcPr>
          <w:p w14:paraId="7FFB4668" w14:textId="61641973" w:rsidR="00E82880" w:rsidRDefault="00E82880" w:rsidP="00824597">
            <w:pPr>
              <w:bidi/>
              <w:jc w:val="center"/>
              <w:rPr>
                <w:rFonts w:ascii="Calibri" w:eastAsia="Calibri" w:hAnsi="Calibri" w:cs="Calibri"/>
                <w:b/>
                <w:bCs/>
                <w:color w:val="000000" w:themeColor="text1"/>
              </w:rPr>
            </w:pPr>
            <w:r w:rsidRPr="75FF59CB">
              <w:rPr>
                <w:rFonts w:ascii="Calibri" w:eastAsia="Calibri" w:hAnsi="Calibri" w:cs="Calibri"/>
                <w:b/>
                <w:bCs/>
                <w:color w:val="000000" w:themeColor="text1"/>
              </w:rPr>
              <w:t xml:space="preserve">Driving License number </w:t>
            </w:r>
          </w:p>
        </w:tc>
        <w:tc>
          <w:tcPr>
            <w:tcW w:w="3645" w:type="dxa"/>
            <w:tcBorders>
              <w:top w:val="single" w:sz="4" w:space="0" w:color="auto"/>
              <w:left w:val="single" w:sz="4" w:space="0" w:color="auto"/>
              <w:bottom w:val="single" w:sz="4" w:space="0" w:color="auto"/>
              <w:right w:val="nil"/>
            </w:tcBorders>
            <w:shd w:val="clear" w:color="auto" w:fill="92D050"/>
            <w:vAlign w:val="center"/>
          </w:tcPr>
          <w:p w14:paraId="65C8EF60" w14:textId="07A2C7FC" w:rsidR="00E82880" w:rsidRDefault="00E82880" w:rsidP="00824597">
            <w:pPr>
              <w:bidi/>
              <w:jc w:val="center"/>
              <w:rPr>
                <w:rFonts w:ascii="Calibri" w:eastAsia="Calibri" w:hAnsi="Calibri" w:cs="Calibri"/>
                <w:b/>
                <w:bCs/>
                <w:color w:val="000000" w:themeColor="text1"/>
              </w:rPr>
            </w:pPr>
            <w:r w:rsidRPr="75FF59CB">
              <w:rPr>
                <w:rFonts w:ascii="Calibri" w:eastAsia="Calibri" w:hAnsi="Calibri" w:cs="Calibri"/>
                <w:b/>
                <w:bCs/>
                <w:color w:val="000000" w:themeColor="text1"/>
              </w:rPr>
              <w:t>Attached copy of Driving License (Yes/No</w:t>
            </w:r>
            <w:r>
              <w:rPr>
                <w:rFonts w:ascii="Calibri" w:eastAsia="Calibri" w:hAnsi="Calibri" w:cs="Calibri"/>
                <w:b/>
                <w:bCs/>
                <w:color w:val="000000" w:themeColor="text1"/>
              </w:rPr>
              <w:t>)</w:t>
            </w:r>
            <w:r>
              <w:rPr>
                <w:rFonts w:ascii="Calibri" w:eastAsia="Calibri" w:hAnsi="Calibri" w:cs="Calibri" w:hint="cs"/>
                <w:b/>
                <w:bCs/>
                <w:color w:val="000000" w:themeColor="text1"/>
                <w:rtl/>
              </w:rPr>
              <w:t>/</w:t>
            </w:r>
          </w:p>
        </w:tc>
      </w:tr>
      <w:tr w:rsidR="00E82880" w14:paraId="1A52C162"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17F9F9CE"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w:t>
            </w:r>
          </w:p>
        </w:tc>
        <w:tc>
          <w:tcPr>
            <w:tcW w:w="2546" w:type="dxa"/>
            <w:tcBorders>
              <w:top w:val="single" w:sz="4" w:space="0" w:color="auto"/>
              <w:left w:val="single" w:sz="4" w:space="0" w:color="auto"/>
              <w:bottom w:val="single" w:sz="4" w:space="0" w:color="auto"/>
              <w:right w:val="single" w:sz="4" w:space="0" w:color="auto"/>
            </w:tcBorders>
            <w:vAlign w:val="bottom"/>
          </w:tcPr>
          <w:p w14:paraId="6BF107C2"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18C398F6" w14:textId="77777777" w:rsidR="00E82880" w:rsidRDefault="00E82880" w:rsidP="00824597"/>
        </w:tc>
        <w:tc>
          <w:tcPr>
            <w:tcW w:w="3645" w:type="dxa"/>
            <w:tcBorders>
              <w:top w:val="single" w:sz="4" w:space="0" w:color="auto"/>
              <w:left w:val="single" w:sz="4" w:space="0" w:color="auto"/>
              <w:bottom w:val="nil"/>
              <w:right w:val="nil"/>
            </w:tcBorders>
            <w:vAlign w:val="bottom"/>
          </w:tcPr>
          <w:p w14:paraId="22CFD608" w14:textId="77777777" w:rsidR="00E82880" w:rsidRDefault="00E82880" w:rsidP="00824597"/>
        </w:tc>
      </w:tr>
      <w:tr w:rsidR="00E82880" w14:paraId="7BC940AC"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73D18339"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2</w:t>
            </w:r>
          </w:p>
        </w:tc>
        <w:tc>
          <w:tcPr>
            <w:tcW w:w="2546" w:type="dxa"/>
            <w:tcBorders>
              <w:top w:val="single" w:sz="4" w:space="0" w:color="auto"/>
              <w:left w:val="single" w:sz="4" w:space="0" w:color="auto"/>
              <w:bottom w:val="single" w:sz="4" w:space="0" w:color="auto"/>
              <w:right w:val="single" w:sz="4" w:space="0" w:color="auto"/>
            </w:tcBorders>
            <w:vAlign w:val="bottom"/>
          </w:tcPr>
          <w:p w14:paraId="47A40B81"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7B5A3FFB" w14:textId="77777777" w:rsidR="00E82880" w:rsidRDefault="00E82880" w:rsidP="00824597"/>
        </w:tc>
        <w:tc>
          <w:tcPr>
            <w:tcW w:w="3645" w:type="dxa"/>
            <w:tcBorders>
              <w:top w:val="single" w:sz="4" w:space="0" w:color="auto"/>
              <w:left w:val="single" w:sz="4" w:space="0" w:color="auto"/>
              <w:bottom w:val="nil"/>
              <w:right w:val="nil"/>
            </w:tcBorders>
            <w:vAlign w:val="bottom"/>
          </w:tcPr>
          <w:p w14:paraId="50558482" w14:textId="77777777" w:rsidR="00E82880" w:rsidRDefault="00E82880" w:rsidP="00824597"/>
        </w:tc>
      </w:tr>
      <w:tr w:rsidR="00E82880" w14:paraId="0B0CDA85"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72C2F154"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3</w:t>
            </w:r>
          </w:p>
        </w:tc>
        <w:tc>
          <w:tcPr>
            <w:tcW w:w="2546" w:type="dxa"/>
            <w:tcBorders>
              <w:top w:val="single" w:sz="4" w:space="0" w:color="auto"/>
              <w:left w:val="single" w:sz="4" w:space="0" w:color="auto"/>
              <w:bottom w:val="single" w:sz="4" w:space="0" w:color="auto"/>
              <w:right w:val="single" w:sz="4" w:space="0" w:color="auto"/>
            </w:tcBorders>
            <w:vAlign w:val="bottom"/>
          </w:tcPr>
          <w:p w14:paraId="3BB1249E"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15D69A0B" w14:textId="77777777" w:rsidR="00E82880" w:rsidRDefault="00E82880" w:rsidP="00824597"/>
        </w:tc>
        <w:tc>
          <w:tcPr>
            <w:tcW w:w="3645" w:type="dxa"/>
            <w:tcBorders>
              <w:top w:val="single" w:sz="4" w:space="0" w:color="auto"/>
              <w:left w:val="single" w:sz="4" w:space="0" w:color="auto"/>
              <w:bottom w:val="nil"/>
              <w:right w:val="nil"/>
            </w:tcBorders>
            <w:vAlign w:val="bottom"/>
          </w:tcPr>
          <w:p w14:paraId="64E046E6" w14:textId="77777777" w:rsidR="00E82880" w:rsidRDefault="00E82880" w:rsidP="00824597"/>
        </w:tc>
      </w:tr>
      <w:tr w:rsidR="00E82880" w14:paraId="10F7EDA5"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0727E88D"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4</w:t>
            </w:r>
          </w:p>
        </w:tc>
        <w:tc>
          <w:tcPr>
            <w:tcW w:w="2546" w:type="dxa"/>
            <w:tcBorders>
              <w:top w:val="single" w:sz="4" w:space="0" w:color="auto"/>
              <w:left w:val="single" w:sz="4" w:space="0" w:color="auto"/>
              <w:bottom w:val="single" w:sz="4" w:space="0" w:color="auto"/>
              <w:right w:val="single" w:sz="4" w:space="0" w:color="auto"/>
            </w:tcBorders>
            <w:vAlign w:val="bottom"/>
          </w:tcPr>
          <w:p w14:paraId="21112099"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291C49FA" w14:textId="77777777" w:rsidR="00E82880" w:rsidRDefault="00E82880" w:rsidP="00824597"/>
        </w:tc>
        <w:tc>
          <w:tcPr>
            <w:tcW w:w="3645" w:type="dxa"/>
            <w:tcBorders>
              <w:top w:val="single" w:sz="4" w:space="0" w:color="auto"/>
              <w:left w:val="single" w:sz="4" w:space="0" w:color="auto"/>
              <w:bottom w:val="nil"/>
              <w:right w:val="nil"/>
            </w:tcBorders>
            <w:vAlign w:val="bottom"/>
          </w:tcPr>
          <w:p w14:paraId="3D4EBEBB" w14:textId="77777777" w:rsidR="00E82880" w:rsidRDefault="00E82880" w:rsidP="00824597"/>
        </w:tc>
      </w:tr>
      <w:tr w:rsidR="00E82880" w14:paraId="441E867C"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12648107"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5</w:t>
            </w:r>
          </w:p>
        </w:tc>
        <w:tc>
          <w:tcPr>
            <w:tcW w:w="2546" w:type="dxa"/>
            <w:tcBorders>
              <w:top w:val="single" w:sz="4" w:space="0" w:color="auto"/>
              <w:left w:val="single" w:sz="4" w:space="0" w:color="auto"/>
              <w:bottom w:val="single" w:sz="4" w:space="0" w:color="auto"/>
              <w:right w:val="single" w:sz="4" w:space="0" w:color="auto"/>
            </w:tcBorders>
            <w:vAlign w:val="bottom"/>
          </w:tcPr>
          <w:p w14:paraId="34B691DB"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5B064DC2" w14:textId="77777777" w:rsidR="00E82880" w:rsidRDefault="00E82880" w:rsidP="00824597"/>
        </w:tc>
        <w:tc>
          <w:tcPr>
            <w:tcW w:w="3645" w:type="dxa"/>
            <w:tcBorders>
              <w:top w:val="single" w:sz="4" w:space="0" w:color="auto"/>
              <w:left w:val="single" w:sz="4" w:space="0" w:color="auto"/>
              <w:bottom w:val="nil"/>
              <w:right w:val="nil"/>
            </w:tcBorders>
            <w:vAlign w:val="bottom"/>
          </w:tcPr>
          <w:p w14:paraId="1BE1E518" w14:textId="77777777" w:rsidR="00E82880" w:rsidRDefault="00E82880" w:rsidP="00824597"/>
        </w:tc>
      </w:tr>
      <w:tr w:rsidR="00E82880" w14:paraId="2D0AFCB2"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621A28CC"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6</w:t>
            </w:r>
          </w:p>
        </w:tc>
        <w:tc>
          <w:tcPr>
            <w:tcW w:w="2546" w:type="dxa"/>
            <w:tcBorders>
              <w:top w:val="single" w:sz="4" w:space="0" w:color="auto"/>
              <w:left w:val="single" w:sz="4" w:space="0" w:color="auto"/>
              <w:bottom w:val="single" w:sz="4" w:space="0" w:color="auto"/>
              <w:right w:val="single" w:sz="4" w:space="0" w:color="auto"/>
            </w:tcBorders>
            <w:vAlign w:val="bottom"/>
          </w:tcPr>
          <w:p w14:paraId="209C0D93"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1DC196B9" w14:textId="77777777" w:rsidR="00E82880" w:rsidRDefault="00E82880" w:rsidP="00824597"/>
        </w:tc>
        <w:tc>
          <w:tcPr>
            <w:tcW w:w="3645" w:type="dxa"/>
            <w:tcBorders>
              <w:top w:val="single" w:sz="4" w:space="0" w:color="auto"/>
              <w:left w:val="single" w:sz="4" w:space="0" w:color="auto"/>
              <w:bottom w:val="nil"/>
              <w:right w:val="nil"/>
            </w:tcBorders>
            <w:vAlign w:val="bottom"/>
          </w:tcPr>
          <w:p w14:paraId="26BFF447" w14:textId="77777777" w:rsidR="00E82880" w:rsidRDefault="00E82880" w:rsidP="00824597"/>
        </w:tc>
      </w:tr>
      <w:tr w:rsidR="00E82880" w14:paraId="4E8A371B"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198CF549"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7</w:t>
            </w:r>
          </w:p>
        </w:tc>
        <w:tc>
          <w:tcPr>
            <w:tcW w:w="2546" w:type="dxa"/>
            <w:tcBorders>
              <w:top w:val="single" w:sz="4" w:space="0" w:color="auto"/>
              <w:left w:val="single" w:sz="4" w:space="0" w:color="auto"/>
              <w:bottom w:val="single" w:sz="4" w:space="0" w:color="auto"/>
              <w:right w:val="single" w:sz="4" w:space="0" w:color="auto"/>
            </w:tcBorders>
            <w:vAlign w:val="bottom"/>
          </w:tcPr>
          <w:p w14:paraId="4FAAA2F9"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603AFFCC" w14:textId="77777777" w:rsidR="00E82880" w:rsidRDefault="00E82880" w:rsidP="00824597"/>
        </w:tc>
        <w:tc>
          <w:tcPr>
            <w:tcW w:w="3645" w:type="dxa"/>
            <w:tcBorders>
              <w:top w:val="single" w:sz="4" w:space="0" w:color="auto"/>
              <w:left w:val="single" w:sz="4" w:space="0" w:color="auto"/>
              <w:bottom w:val="nil"/>
              <w:right w:val="nil"/>
            </w:tcBorders>
            <w:vAlign w:val="bottom"/>
          </w:tcPr>
          <w:p w14:paraId="5274310A" w14:textId="77777777" w:rsidR="00E82880" w:rsidRDefault="00E82880" w:rsidP="00824597"/>
        </w:tc>
      </w:tr>
      <w:tr w:rsidR="00E82880" w14:paraId="2F6E7441"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2770E4EC"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8</w:t>
            </w:r>
          </w:p>
        </w:tc>
        <w:tc>
          <w:tcPr>
            <w:tcW w:w="2546" w:type="dxa"/>
            <w:tcBorders>
              <w:top w:val="single" w:sz="4" w:space="0" w:color="auto"/>
              <w:left w:val="single" w:sz="4" w:space="0" w:color="auto"/>
              <w:bottom w:val="single" w:sz="4" w:space="0" w:color="auto"/>
              <w:right w:val="single" w:sz="4" w:space="0" w:color="auto"/>
            </w:tcBorders>
            <w:vAlign w:val="bottom"/>
          </w:tcPr>
          <w:p w14:paraId="310AEA9B"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0AD710FB" w14:textId="77777777" w:rsidR="00E82880" w:rsidRDefault="00E82880" w:rsidP="00824597"/>
        </w:tc>
        <w:tc>
          <w:tcPr>
            <w:tcW w:w="3645" w:type="dxa"/>
            <w:tcBorders>
              <w:top w:val="single" w:sz="4" w:space="0" w:color="auto"/>
              <w:left w:val="single" w:sz="4" w:space="0" w:color="auto"/>
              <w:bottom w:val="nil"/>
              <w:right w:val="nil"/>
            </w:tcBorders>
            <w:vAlign w:val="bottom"/>
          </w:tcPr>
          <w:p w14:paraId="77B32A66" w14:textId="77777777" w:rsidR="00E82880" w:rsidRDefault="00E82880" w:rsidP="00824597"/>
        </w:tc>
      </w:tr>
      <w:tr w:rsidR="00E82880" w14:paraId="0B311CD5"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3B6EBC5A"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9</w:t>
            </w:r>
          </w:p>
        </w:tc>
        <w:tc>
          <w:tcPr>
            <w:tcW w:w="2546" w:type="dxa"/>
            <w:tcBorders>
              <w:top w:val="single" w:sz="4" w:space="0" w:color="auto"/>
              <w:left w:val="single" w:sz="4" w:space="0" w:color="auto"/>
              <w:bottom w:val="single" w:sz="4" w:space="0" w:color="auto"/>
              <w:right w:val="single" w:sz="4" w:space="0" w:color="auto"/>
            </w:tcBorders>
            <w:vAlign w:val="bottom"/>
          </w:tcPr>
          <w:p w14:paraId="223CA143"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0B0355A5" w14:textId="77777777" w:rsidR="00E82880" w:rsidRDefault="00E82880" w:rsidP="00824597"/>
        </w:tc>
        <w:tc>
          <w:tcPr>
            <w:tcW w:w="3645" w:type="dxa"/>
            <w:tcBorders>
              <w:top w:val="single" w:sz="4" w:space="0" w:color="auto"/>
              <w:left w:val="single" w:sz="4" w:space="0" w:color="auto"/>
              <w:bottom w:val="nil"/>
              <w:right w:val="nil"/>
            </w:tcBorders>
            <w:vAlign w:val="bottom"/>
          </w:tcPr>
          <w:p w14:paraId="19F9474D" w14:textId="77777777" w:rsidR="00E82880" w:rsidRDefault="00E82880" w:rsidP="00824597"/>
        </w:tc>
      </w:tr>
      <w:tr w:rsidR="00E82880" w14:paraId="080CBBEA"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762BD245"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10</w:t>
            </w:r>
          </w:p>
        </w:tc>
        <w:tc>
          <w:tcPr>
            <w:tcW w:w="2546" w:type="dxa"/>
            <w:tcBorders>
              <w:top w:val="single" w:sz="4" w:space="0" w:color="auto"/>
              <w:left w:val="single" w:sz="4" w:space="0" w:color="auto"/>
              <w:bottom w:val="single" w:sz="4" w:space="0" w:color="auto"/>
              <w:right w:val="single" w:sz="4" w:space="0" w:color="auto"/>
            </w:tcBorders>
            <w:vAlign w:val="bottom"/>
          </w:tcPr>
          <w:p w14:paraId="0A2E986E"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389A7513" w14:textId="77777777" w:rsidR="00E82880" w:rsidRDefault="00E82880" w:rsidP="00824597"/>
        </w:tc>
        <w:tc>
          <w:tcPr>
            <w:tcW w:w="3645" w:type="dxa"/>
            <w:tcBorders>
              <w:top w:val="single" w:sz="4" w:space="0" w:color="auto"/>
              <w:left w:val="single" w:sz="4" w:space="0" w:color="auto"/>
              <w:bottom w:val="nil"/>
              <w:right w:val="nil"/>
            </w:tcBorders>
            <w:vAlign w:val="bottom"/>
          </w:tcPr>
          <w:p w14:paraId="188A2DD3" w14:textId="77777777" w:rsidR="00E82880" w:rsidRDefault="00E82880" w:rsidP="00824597"/>
        </w:tc>
      </w:tr>
      <w:tr w:rsidR="00E82880" w14:paraId="17F1937E"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6B91C5B0"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11</w:t>
            </w:r>
          </w:p>
        </w:tc>
        <w:tc>
          <w:tcPr>
            <w:tcW w:w="2546" w:type="dxa"/>
            <w:tcBorders>
              <w:top w:val="single" w:sz="4" w:space="0" w:color="auto"/>
              <w:left w:val="single" w:sz="4" w:space="0" w:color="auto"/>
              <w:bottom w:val="single" w:sz="4" w:space="0" w:color="auto"/>
              <w:right w:val="single" w:sz="4" w:space="0" w:color="auto"/>
            </w:tcBorders>
            <w:vAlign w:val="bottom"/>
          </w:tcPr>
          <w:p w14:paraId="5259EE4B"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5F1788BD" w14:textId="77777777" w:rsidR="00E82880" w:rsidRDefault="00E82880" w:rsidP="00824597"/>
        </w:tc>
        <w:tc>
          <w:tcPr>
            <w:tcW w:w="3645" w:type="dxa"/>
            <w:tcBorders>
              <w:top w:val="single" w:sz="4" w:space="0" w:color="auto"/>
              <w:left w:val="single" w:sz="4" w:space="0" w:color="auto"/>
              <w:bottom w:val="nil"/>
              <w:right w:val="nil"/>
            </w:tcBorders>
            <w:vAlign w:val="bottom"/>
          </w:tcPr>
          <w:p w14:paraId="24E59E2B" w14:textId="77777777" w:rsidR="00E82880" w:rsidRDefault="00E82880" w:rsidP="00824597"/>
        </w:tc>
      </w:tr>
      <w:tr w:rsidR="00E82880" w14:paraId="7ADB5CAB"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29B40145"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12</w:t>
            </w:r>
          </w:p>
        </w:tc>
        <w:tc>
          <w:tcPr>
            <w:tcW w:w="2546" w:type="dxa"/>
            <w:tcBorders>
              <w:top w:val="single" w:sz="4" w:space="0" w:color="auto"/>
              <w:left w:val="single" w:sz="4" w:space="0" w:color="auto"/>
              <w:bottom w:val="single" w:sz="4" w:space="0" w:color="auto"/>
              <w:right w:val="single" w:sz="4" w:space="0" w:color="auto"/>
            </w:tcBorders>
            <w:vAlign w:val="bottom"/>
          </w:tcPr>
          <w:p w14:paraId="79A18C41"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458E91CC" w14:textId="77777777" w:rsidR="00E82880" w:rsidRDefault="00E82880" w:rsidP="00824597"/>
        </w:tc>
        <w:tc>
          <w:tcPr>
            <w:tcW w:w="3645" w:type="dxa"/>
            <w:tcBorders>
              <w:top w:val="single" w:sz="4" w:space="0" w:color="auto"/>
              <w:left w:val="single" w:sz="4" w:space="0" w:color="auto"/>
              <w:bottom w:val="nil"/>
              <w:right w:val="nil"/>
            </w:tcBorders>
            <w:vAlign w:val="bottom"/>
          </w:tcPr>
          <w:p w14:paraId="097C2670" w14:textId="77777777" w:rsidR="00E82880" w:rsidRDefault="00E82880" w:rsidP="00824597"/>
        </w:tc>
      </w:tr>
      <w:tr w:rsidR="00E82880" w14:paraId="155953FC"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4C7EFEFC"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13</w:t>
            </w:r>
          </w:p>
        </w:tc>
        <w:tc>
          <w:tcPr>
            <w:tcW w:w="2546" w:type="dxa"/>
            <w:tcBorders>
              <w:top w:val="single" w:sz="4" w:space="0" w:color="auto"/>
              <w:left w:val="single" w:sz="4" w:space="0" w:color="auto"/>
              <w:bottom w:val="single" w:sz="4" w:space="0" w:color="auto"/>
              <w:right w:val="single" w:sz="4" w:space="0" w:color="auto"/>
            </w:tcBorders>
            <w:vAlign w:val="bottom"/>
          </w:tcPr>
          <w:p w14:paraId="3F08F4EB"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55A8C060" w14:textId="77777777" w:rsidR="00E82880" w:rsidRDefault="00E82880" w:rsidP="00824597"/>
        </w:tc>
        <w:tc>
          <w:tcPr>
            <w:tcW w:w="3645" w:type="dxa"/>
            <w:tcBorders>
              <w:top w:val="single" w:sz="4" w:space="0" w:color="auto"/>
              <w:left w:val="single" w:sz="4" w:space="0" w:color="auto"/>
              <w:bottom w:val="nil"/>
              <w:right w:val="nil"/>
            </w:tcBorders>
            <w:vAlign w:val="bottom"/>
          </w:tcPr>
          <w:p w14:paraId="45E8F705" w14:textId="77777777" w:rsidR="00E82880" w:rsidRDefault="00E82880" w:rsidP="00824597"/>
        </w:tc>
      </w:tr>
      <w:tr w:rsidR="00E82880" w14:paraId="61D25A60"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1EF7A3DF"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14</w:t>
            </w:r>
          </w:p>
        </w:tc>
        <w:tc>
          <w:tcPr>
            <w:tcW w:w="2546" w:type="dxa"/>
            <w:tcBorders>
              <w:top w:val="single" w:sz="4" w:space="0" w:color="auto"/>
              <w:left w:val="single" w:sz="4" w:space="0" w:color="auto"/>
              <w:bottom w:val="single" w:sz="4" w:space="0" w:color="auto"/>
              <w:right w:val="single" w:sz="4" w:space="0" w:color="auto"/>
            </w:tcBorders>
            <w:vAlign w:val="bottom"/>
          </w:tcPr>
          <w:p w14:paraId="1D5653C4"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13D8510F" w14:textId="77777777" w:rsidR="00E82880" w:rsidRDefault="00E82880" w:rsidP="00824597"/>
        </w:tc>
        <w:tc>
          <w:tcPr>
            <w:tcW w:w="3645" w:type="dxa"/>
            <w:tcBorders>
              <w:top w:val="single" w:sz="4" w:space="0" w:color="auto"/>
              <w:left w:val="single" w:sz="4" w:space="0" w:color="auto"/>
              <w:bottom w:val="nil"/>
              <w:right w:val="nil"/>
            </w:tcBorders>
            <w:vAlign w:val="bottom"/>
          </w:tcPr>
          <w:p w14:paraId="6CAA7188" w14:textId="77777777" w:rsidR="00E82880" w:rsidRDefault="00E82880" w:rsidP="00824597"/>
        </w:tc>
      </w:tr>
      <w:tr w:rsidR="00E82880" w14:paraId="6B35320E"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5DE20B56"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15</w:t>
            </w:r>
          </w:p>
        </w:tc>
        <w:tc>
          <w:tcPr>
            <w:tcW w:w="2546" w:type="dxa"/>
            <w:tcBorders>
              <w:top w:val="single" w:sz="4" w:space="0" w:color="auto"/>
              <w:left w:val="single" w:sz="4" w:space="0" w:color="auto"/>
              <w:bottom w:val="single" w:sz="4" w:space="0" w:color="auto"/>
              <w:right w:val="single" w:sz="4" w:space="0" w:color="auto"/>
            </w:tcBorders>
            <w:vAlign w:val="bottom"/>
          </w:tcPr>
          <w:p w14:paraId="43D9C2C0"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141117CB" w14:textId="77777777" w:rsidR="00E82880" w:rsidRDefault="00E82880" w:rsidP="00824597"/>
        </w:tc>
        <w:tc>
          <w:tcPr>
            <w:tcW w:w="3645" w:type="dxa"/>
            <w:tcBorders>
              <w:top w:val="single" w:sz="4" w:space="0" w:color="auto"/>
              <w:left w:val="single" w:sz="4" w:space="0" w:color="auto"/>
              <w:bottom w:val="nil"/>
              <w:right w:val="nil"/>
            </w:tcBorders>
            <w:vAlign w:val="bottom"/>
          </w:tcPr>
          <w:p w14:paraId="6ECA8AA1" w14:textId="77777777" w:rsidR="00E82880" w:rsidRDefault="00E82880" w:rsidP="00824597"/>
        </w:tc>
      </w:tr>
      <w:tr w:rsidR="00E82880" w14:paraId="2F7B1AF9"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72CE2EC1"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16</w:t>
            </w:r>
          </w:p>
        </w:tc>
        <w:tc>
          <w:tcPr>
            <w:tcW w:w="2546" w:type="dxa"/>
            <w:tcBorders>
              <w:top w:val="single" w:sz="4" w:space="0" w:color="auto"/>
              <w:left w:val="single" w:sz="4" w:space="0" w:color="auto"/>
              <w:bottom w:val="single" w:sz="4" w:space="0" w:color="auto"/>
              <w:right w:val="single" w:sz="4" w:space="0" w:color="auto"/>
            </w:tcBorders>
            <w:vAlign w:val="bottom"/>
          </w:tcPr>
          <w:p w14:paraId="6AE4A310"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60508DE1" w14:textId="77777777" w:rsidR="00E82880" w:rsidRDefault="00E82880" w:rsidP="00824597"/>
        </w:tc>
        <w:tc>
          <w:tcPr>
            <w:tcW w:w="3645" w:type="dxa"/>
            <w:tcBorders>
              <w:top w:val="single" w:sz="4" w:space="0" w:color="auto"/>
              <w:left w:val="single" w:sz="4" w:space="0" w:color="auto"/>
              <w:bottom w:val="nil"/>
              <w:right w:val="nil"/>
            </w:tcBorders>
            <w:vAlign w:val="bottom"/>
          </w:tcPr>
          <w:p w14:paraId="0D5FCE54" w14:textId="77777777" w:rsidR="00E82880" w:rsidRDefault="00E82880" w:rsidP="00824597"/>
        </w:tc>
      </w:tr>
      <w:tr w:rsidR="00E82880" w14:paraId="07BA784C"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20C68D9D"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17</w:t>
            </w:r>
          </w:p>
        </w:tc>
        <w:tc>
          <w:tcPr>
            <w:tcW w:w="2546" w:type="dxa"/>
            <w:tcBorders>
              <w:top w:val="single" w:sz="4" w:space="0" w:color="auto"/>
              <w:left w:val="single" w:sz="4" w:space="0" w:color="auto"/>
              <w:bottom w:val="single" w:sz="4" w:space="0" w:color="auto"/>
              <w:right w:val="single" w:sz="4" w:space="0" w:color="auto"/>
            </w:tcBorders>
            <w:vAlign w:val="bottom"/>
          </w:tcPr>
          <w:p w14:paraId="7C337AA0"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5DF44DF9" w14:textId="77777777" w:rsidR="00E82880" w:rsidRDefault="00E82880" w:rsidP="00824597"/>
        </w:tc>
        <w:tc>
          <w:tcPr>
            <w:tcW w:w="3645" w:type="dxa"/>
            <w:tcBorders>
              <w:top w:val="single" w:sz="4" w:space="0" w:color="auto"/>
              <w:left w:val="single" w:sz="4" w:space="0" w:color="auto"/>
              <w:bottom w:val="nil"/>
              <w:right w:val="nil"/>
            </w:tcBorders>
            <w:vAlign w:val="bottom"/>
          </w:tcPr>
          <w:p w14:paraId="0060416C" w14:textId="77777777" w:rsidR="00E82880" w:rsidRDefault="00E82880" w:rsidP="00824597"/>
        </w:tc>
      </w:tr>
      <w:tr w:rsidR="00E82880" w14:paraId="358FF2F8"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17A5A799"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18</w:t>
            </w:r>
          </w:p>
        </w:tc>
        <w:tc>
          <w:tcPr>
            <w:tcW w:w="2546" w:type="dxa"/>
            <w:tcBorders>
              <w:top w:val="single" w:sz="4" w:space="0" w:color="auto"/>
              <w:left w:val="single" w:sz="4" w:space="0" w:color="auto"/>
              <w:bottom w:val="single" w:sz="4" w:space="0" w:color="auto"/>
              <w:right w:val="single" w:sz="4" w:space="0" w:color="auto"/>
            </w:tcBorders>
            <w:vAlign w:val="bottom"/>
          </w:tcPr>
          <w:p w14:paraId="491B4BF9"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373E7147" w14:textId="77777777" w:rsidR="00E82880" w:rsidRDefault="00E82880" w:rsidP="00824597"/>
        </w:tc>
        <w:tc>
          <w:tcPr>
            <w:tcW w:w="3645" w:type="dxa"/>
            <w:tcBorders>
              <w:top w:val="single" w:sz="4" w:space="0" w:color="auto"/>
              <w:left w:val="single" w:sz="4" w:space="0" w:color="auto"/>
              <w:bottom w:val="nil"/>
              <w:right w:val="nil"/>
            </w:tcBorders>
            <w:vAlign w:val="bottom"/>
          </w:tcPr>
          <w:p w14:paraId="718C7C78" w14:textId="77777777" w:rsidR="00E82880" w:rsidRDefault="00E82880" w:rsidP="00824597"/>
        </w:tc>
      </w:tr>
      <w:tr w:rsidR="00E82880" w14:paraId="39A92C3E"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6E68D2CE"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19</w:t>
            </w:r>
          </w:p>
        </w:tc>
        <w:tc>
          <w:tcPr>
            <w:tcW w:w="2546" w:type="dxa"/>
            <w:tcBorders>
              <w:top w:val="single" w:sz="4" w:space="0" w:color="auto"/>
              <w:left w:val="single" w:sz="4" w:space="0" w:color="auto"/>
              <w:bottom w:val="single" w:sz="4" w:space="0" w:color="auto"/>
              <w:right w:val="single" w:sz="4" w:space="0" w:color="auto"/>
            </w:tcBorders>
            <w:vAlign w:val="bottom"/>
          </w:tcPr>
          <w:p w14:paraId="466C2A50"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3EA0141B" w14:textId="77777777" w:rsidR="00E82880" w:rsidRDefault="00E82880" w:rsidP="00824597"/>
        </w:tc>
        <w:tc>
          <w:tcPr>
            <w:tcW w:w="3645" w:type="dxa"/>
            <w:tcBorders>
              <w:top w:val="single" w:sz="4" w:space="0" w:color="auto"/>
              <w:left w:val="single" w:sz="4" w:space="0" w:color="auto"/>
              <w:bottom w:val="nil"/>
              <w:right w:val="nil"/>
            </w:tcBorders>
            <w:vAlign w:val="bottom"/>
          </w:tcPr>
          <w:p w14:paraId="1E302FDE" w14:textId="77777777" w:rsidR="00E82880" w:rsidRDefault="00E82880" w:rsidP="00824597"/>
        </w:tc>
      </w:tr>
      <w:tr w:rsidR="00E82880" w14:paraId="13564648" w14:textId="77777777" w:rsidTr="00824597">
        <w:trPr>
          <w:trHeight w:val="390"/>
        </w:trPr>
        <w:tc>
          <w:tcPr>
            <w:tcW w:w="1273" w:type="dxa"/>
            <w:tcBorders>
              <w:top w:val="single" w:sz="4" w:space="0" w:color="auto"/>
              <w:left w:val="single" w:sz="4" w:space="0" w:color="auto"/>
              <w:bottom w:val="single" w:sz="4" w:space="0" w:color="auto"/>
              <w:right w:val="single" w:sz="4" w:space="0" w:color="auto"/>
            </w:tcBorders>
            <w:shd w:val="clear" w:color="auto" w:fill="92D050"/>
            <w:vAlign w:val="center"/>
          </w:tcPr>
          <w:p w14:paraId="2A132323" w14:textId="77777777" w:rsidR="00E82880" w:rsidRDefault="00E82880"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20</w:t>
            </w:r>
          </w:p>
        </w:tc>
        <w:tc>
          <w:tcPr>
            <w:tcW w:w="2546" w:type="dxa"/>
            <w:tcBorders>
              <w:top w:val="single" w:sz="4" w:space="0" w:color="auto"/>
              <w:left w:val="single" w:sz="4" w:space="0" w:color="auto"/>
              <w:bottom w:val="single" w:sz="4" w:space="0" w:color="auto"/>
              <w:right w:val="single" w:sz="4" w:space="0" w:color="auto"/>
            </w:tcBorders>
            <w:vAlign w:val="bottom"/>
          </w:tcPr>
          <w:p w14:paraId="3B37BCAC" w14:textId="77777777" w:rsidR="00E82880" w:rsidRDefault="00E82880" w:rsidP="00824597"/>
        </w:tc>
        <w:tc>
          <w:tcPr>
            <w:tcW w:w="2546" w:type="dxa"/>
            <w:tcBorders>
              <w:top w:val="single" w:sz="4" w:space="0" w:color="auto"/>
              <w:left w:val="single" w:sz="4" w:space="0" w:color="auto"/>
              <w:bottom w:val="single" w:sz="4" w:space="0" w:color="auto"/>
              <w:right w:val="single" w:sz="4" w:space="0" w:color="auto"/>
            </w:tcBorders>
            <w:vAlign w:val="bottom"/>
          </w:tcPr>
          <w:p w14:paraId="644DECD9" w14:textId="77777777" w:rsidR="00E82880" w:rsidRDefault="00E82880" w:rsidP="00824597"/>
        </w:tc>
        <w:tc>
          <w:tcPr>
            <w:tcW w:w="3645" w:type="dxa"/>
            <w:tcBorders>
              <w:top w:val="single" w:sz="4" w:space="0" w:color="auto"/>
              <w:left w:val="single" w:sz="4" w:space="0" w:color="auto"/>
              <w:bottom w:val="nil"/>
              <w:right w:val="nil"/>
            </w:tcBorders>
            <w:vAlign w:val="bottom"/>
          </w:tcPr>
          <w:p w14:paraId="1C841CEC" w14:textId="77777777" w:rsidR="00E82880" w:rsidRDefault="00E82880" w:rsidP="00824597"/>
        </w:tc>
      </w:tr>
    </w:tbl>
    <w:p w14:paraId="081A94A7" w14:textId="77777777" w:rsidR="00BB28AF" w:rsidRDefault="00BB28AF" w:rsidP="00607F95">
      <w:pPr>
        <w:pStyle w:val="Heading2"/>
        <w:numPr>
          <w:ilvl w:val="0"/>
          <w:numId w:val="0"/>
        </w:numPr>
        <w:ind w:left="576" w:hanging="576"/>
        <w:jc w:val="both"/>
        <w:rPr>
          <w:rFonts w:cstheme="minorHAnsi"/>
          <w:highlight w:val="yellow"/>
        </w:rPr>
      </w:pPr>
    </w:p>
    <w:tbl>
      <w:tblPr>
        <w:tblStyle w:val="TableGrid"/>
        <w:tblW w:w="0" w:type="auto"/>
        <w:tblLayout w:type="fixed"/>
        <w:tblLook w:val="06A0" w:firstRow="1" w:lastRow="0" w:firstColumn="1" w:lastColumn="0" w:noHBand="1" w:noVBand="1"/>
      </w:tblPr>
      <w:tblGrid>
        <w:gridCol w:w="615"/>
        <w:gridCol w:w="5670"/>
        <w:gridCol w:w="3690"/>
      </w:tblGrid>
      <w:tr w:rsidR="00C37559" w14:paraId="1DA44C44" w14:textId="77777777" w:rsidTr="00824597">
        <w:trPr>
          <w:trHeight w:val="930"/>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vAlign w:val="center"/>
          </w:tcPr>
          <w:p w14:paraId="719DDDFA" w14:textId="77777777" w:rsidR="00C37559" w:rsidRDefault="00C37559" w:rsidP="00824597">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No.</w:t>
            </w:r>
          </w:p>
        </w:tc>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vAlign w:val="center"/>
          </w:tcPr>
          <w:p w14:paraId="5059BC94" w14:textId="5747F964" w:rsidR="00C37559" w:rsidRDefault="00C37559" w:rsidP="00824597">
            <w:pPr>
              <w:jc w:val="center"/>
              <w:rPr>
                <w:rFonts w:ascii="Calibri" w:eastAsia="Calibri" w:hAnsi="Calibri" w:cs="Calibri"/>
                <w:b/>
                <w:bCs/>
                <w:color w:val="000000" w:themeColor="text1"/>
              </w:rPr>
            </w:pPr>
            <w:r w:rsidRPr="75FF59CB">
              <w:rPr>
                <w:rFonts w:ascii="Calibri" w:eastAsia="Calibri" w:hAnsi="Calibri" w:cs="Calibri"/>
                <w:b/>
                <w:bCs/>
                <w:color w:val="000000" w:themeColor="text1"/>
              </w:rPr>
              <w:t>4.3 Environmental commitment</w:t>
            </w:r>
            <w:r>
              <w:rPr>
                <w:rFonts w:ascii="Calibri" w:eastAsia="Calibri" w:hAnsi="Calibri" w:cs="Calibri"/>
                <w:b/>
                <w:bCs/>
                <w:color w:val="000000" w:themeColor="text1"/>
              </w:rPr>
              <w:t>s</w:t>
            </w:r>
            <w:r>
              <w:rPr>
                <w:rFonts w:ascii="Calibri" w:eastAsia="Calibri" w:hAnsi="Calibri" w:cs="Calibri" w:hint="cs"/>
                <w:b/>
                <w:bCs/>
                <w:color w:val="000000" w:themeColor="text1"/>
                <w:rtl/>
              </w:rPr>
              <w:t xml:space="preserve"> </w:t>
            </w:r>
            <w:r>
              <w:br/>
            </w:r>
            <w:r w:rsidRPr="75FF59CB">
              <w:rPr>
                <w:rFonts w:ascii="Calibri" w:eastAsia="Calibri" w:hAnsi="Calibri" w:cs="Calibri"/>
                <w:b/>
                <w:bCs/>
                <w:color w:val="000000" w:themeColor="text1"/>
              </w:rPr>
              <w:t xml:space="preserve"> </w:t>
            </w:r>
          </w:p>
        </w:tc>
      </w:tr>
      <w:tr w:rsidR="00C37559" w14:paraId="731792AB" w14:textId="77777777" w:rsidTr="00824597">
        <w:trPr>
          <w:trHeight w:val="915"/>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E7FA8" w14:textId="77777777" w:rsidR="00C37559" w:rsidRDefault="00C37559"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E41C2" w14:textId="164B9E7B" w:rsidR="00C37559" w:rsidRDefault="00C37559" w:rsidP="00B7079E">
            <w:pPr>
              <w:rPr>
                <w:rFonts w:ascii="Calibri" w:eastAsia="Calibri" w:hAnsi="Calibri" w:cs="Calibri"/>
                <w:color w:val="000000" w:themeColor="text1"/>
              </w:rPr>
            </w:pPr>
            <w:r w:rsidRPr="75FF59CB">
              <w:rPr>
                <w:rFonts w:ascii="Calibri" w:eastAsia="Calibri" w:hAnsi="Calibri" w:cs="Calibri"/>
                <w:color w:val="000000" w:themeColor="text1"/>
              </w:rPr>
              <w:t>Does your company have a sustainability or environmental management policy in place? If yes, please provide details.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6D7B15" w14:textId="77777777" w:rsidR="00C37559" w:rsidRDefault="00C37559" w:rsidP="00824597"/>
        </w:tc>
      </w:tr>
      <w:tr w:rsidR="00C37559" w14:paraId="7311F402" w14:textId="77777777" w:rsidTr="00824597">
        <w:trPr>
          <w:trHeight w:val="975"/>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2933E" w14:textId="77777777" w:rsidR="00C37559" w:rsidRDefault="00C37559"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F24C5" w14:textId="77777777" w:rsidR="00C37559" w:rsidRDefault="00C37559" w:rsidP="00C37559">
            <w:pPr>
              <w:rPr>
                <w:rFonts w:ascii="Calibri" w:eastAsia="Calibri" w:hAnsi="Calibri" w:cs="Calibri"/>
                <w:color w:val="000000" w:themeColor="text1"/>
              </w:rPr>
            </w:pPr>
            <w:r w:rsidRPr="75FF59CB">
              <w:rPr>
                <w:rFonts w:ascii="Calibri" w:eastAsia="Calibri" w:hAnsi="Calibri" w:cs="Calibri"/>
                <w:color w:val="000000" w:themeColor="text1"/>
              </w:rPr>
              <w:t xml:space="preserve">Do you commit to offset your transport carbon emissions? (Examples may include the supplier investing in alternative energy sources, or carbon offsetting programmes. If yes, please provide details. </w:t>
            </w:r>
          </w:p>
          <w:p w14:paraId="3B440897" w14:textId="73DB9570" w:rsidR="00A07F71" w:rsidRPr="00B7079E" w:rsidRDefault="00A07F71" w:rsidP="00B7079E">
            <w:pPr>
              <w:rPr>
                <w:rFonts w:ascii="Calibri" w:eastAsia="Calibri" w:hAnsi="Calibri" w:cs="Calibri"/>
                <w:color w:val="000000" w:themeColor="text1"/>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0A52A9" w14:textId="77777777" w:rsidR="00C37559" w:rsidRDefault="00C37559" w:rsidP="00824597"/>
        </w:tc>
      </w:tr>
      <w:tr w:rsidR="00C37559" w14:paraId="3774FAC7" w14:textId="77777777" w:rsidTr="00824597">
        <w:trPr>
          <w:trHeight w:val="630"/>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AF008" w14:textId="77777777" w:rsidR="00C37559" w:rsidRDefault="00C37559"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12EF7" w14:textId="77777777" w:rsidR="00C37559" w:rsidRDefault="00C37559" w:rsidP="00C37559">
            <w:pPr>
              <w:rPr>
                <w:rFonts w:ascii="Calibri" w:eastAsia="Calibri" w:hAnsi="Calibri" w:cs="Calibri"/>
                <w:color w:val="000000" w:themeColor="text1"/>
              </w:rPr>
            </w:pPr>
            <w:r w:rsidRPr="75FF59CB">
              <w:rPr>
                <w:rFonts w:ascii="Calibri" w:eastAsia="Calibri" w:hAnsi="Calibri" w:cs="Calibri"/>
                <w:color w:val="000000" w:themeColor="text1"/>
              </w:rPr>
              <w:t>Do you carry out sustainable business practices? (</w:t>
            </w:r>
            <w:proofErr w:type="gramStart"/>
            <w:r w:rsidRPr="75FF59CB">
              <w:rPr>
                <w:rFonts w:ascii="Calibri" w:eastAsia="Calibri" w:hAnsi="Calibri" w:cs="Calibri"/>
                <w:color w:val="000000" w:themeColor="text1"/>
              </w:rPr>
              <w:t>example</w:t>
            </w:r>
            <w:proofErr w:type="gramEnd"/>
            <w:r w:rsidRPr="75FF59CB">
              <w:rPr>
                <w:rFonts w:ascii="Calibri" w:eastAsia="Calibri" w:hAnsi="Calibri" w:cs="Calibri"/>
                <w:color w:val="000000" w:themeColor="text1"/>
              </w:rPr>
              <w:t xml:space="preserve">: Waste management, recycling, green technologies etc.) Please elaborate as needed. </w:t>
            </w:r>
          </w:p>
          <w:p w14:paraId="275356ED" w14:textId="5B407425" w:rsidR="00A07F71" w:rsidRPr="00B7079E" w:rsidRDefault="00A07F71" w:rsidP="00B7079E">
            <w:pPr>
              <w:rPr>
                <w:rFonts w:ascii="Calibri" w:eastAsia="Calibri" w:hAnsi="Calibri" w:cs="Calibri"/>
                <w:color w:val="000000" w:themeColor="text1"/>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3A87B5" w14:textId="77777777" w:rsidR="00C37559" w:rsidRDefault="00C37559" w:rsidP="00824597"/>
        </w:tc>
      </w:tr>
      <w:tr w:rsidR="00C37559" w14:paraId="4F0C98FB" w14:textId="77777777" w:rsidTr="00824597">
        <w:trPr>
          <w:trHeight w:val="645"/>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57DD6" w14:textId="77777777" w:rsidR="00C37559" w:rsidRDefault="00C37559" w:rsidP="00824597">
            <w:pPr>
              <w:jc w:val="center"/>
              <w:rPr>
                <w:rFonts w:ascii="Calibri" w:eastAsia="Calibri" w:hAnsi="Calibri" w:cs="Calibri"/>
                <w:color w:val="000000" w:themeColor="text1"/>
              </w:rPr>
            </w:pPr>
            <w:r w:rsidRPr="75FF59CB">
              <w:rPr>
                <w:rFonts w:ascii="Calibri" w:eastAsia="Calibri" w:hAnsi="Calibri" w:cs="Calibri"/>
                <w:color w:val="000000" w:themeColor="text1"/>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FE285" w14:textId="77777777" w:rsidR="00C37559" w:rsidRDefault="00C37559" w:rsidP="00C37559">
            <w:pPr>
              <w:rPr>
                <w:rFonts w:cs="Arial"/>
                <w:lang w:bidi="ar-SY"/>
              </w:rPr>
            </w:pPr>
            <w:r w:rsidRPr="75FF59CB">
              <w:rPr>
                <w:rFonts w:ascii="Calibri" w:eastAsia="Calibri" w:hAnsi="Calibri" w:cs="Calibri"/>
                <w:color w:val="000000" w:themeColor="text1"/>
              </w:rPr>
              <w:t>Are you able to provide economical vehicles with low MPG (kilometres per litre) or vehicles with low emissions (</w:t>
            </w:r>
            <w:proofErr w:type="gramStart"/>
            <w:r w:rsidRPr="75FF59CB">
              <w:rPr>
                <w:rFonts w:ascii="Calibri" w:eastAsia="Calibri" w:hAnsi="Calibri" w:cs="Calibri"/>
                <w:color w:val="000000" w:themeColor="text1"/>
              </w:rPr>
              <w:t>e.g.</w:t>
            </w:r>
            <w:proofErr w:type="gramEnd"/>
            <w:r w:rsidRPr="75FF59CB">
              <w:rPr>
                <w:rFonts w:ascii="Calibri" w:eastAsia="Calibri" w:hAnsi="Calibri" w:cs="Calibri"/>
                <w:color w:val="000000" w:themeColor="text1"/>
              </w:rPr>
              <w:t xml:space="preserve"> CO2)</w:t>
            </w:r>
            <w:r w:rsidR="00A07F71">
              <w:rPr>
                <w:rFonts w:ascii="Calibri" w:eastAsia="Calibri" w:hAnsi="Calibri" w:cs="Calibri"/>
                <w:color w:val="000000" w:themeColor="text1"/>
              </w:rPr>
              <w:t>?</w:t>
            </w:r>
            <w:r>
              <w:rPr>
                <w:rFonts w:cs="Arial" w:hint="cs"/>
                <w:rtl/>
                <w:lang w:bidi="ar-SY"/>
              </w:rPr>
              <w:t xml:space="preserve"> </w:t>
            </w:r>
          </w:p>
          <w:p w14:paraId="10480802" w14:textId="26150A98" w:rsidR="00A07F71" w:rsidRPr="00B7079E" w:rsidRDefault="00A07F71" w:rsidP="00B7079E">
            <w:pPr>
              <w:rPr>
                <w:rFonts w:ascii="Calibri" w:eastAsia="Calibri" w:hAnsi="Calibri" w:cs="Calibri"/>
                <w:color w:val="000000" w:themeColor="text1"/>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680174" w14:textId="77777777" w:rsidR="00C37559" w:rsidRDefault="00C37559" w:rsidP="00824597"/>
        </w:tc>
      </w:tr>
    </w:tbl>
    <w:p w14:paraId="3D2CDDB9" w14:textId="77777777" w:rsidR="001D794F" w:rsidRDefault="001D794F" w:rsidP="001D794F">
      <w:pPr>
        <w:tabs>
          <w:tab w:val="left" w:pos="3402"/>
        </w:tabs>
        <w:suppressAutoHyphens/>
        <w:jc w:val="both"/>
        <w:rPr>
          <w:rFonts w:eastAsia="Calibri" w:cs="Calibri"/>
          <w:b/>
          <w:bCs/>
        </w:rPr>
      </w:pPr>
    </w:p>
    <w:p w14:paraId="48C9C7F8" w14:textId="6BA0C05E" w:rsidR="001D794F" w:rsidRPr="0040563F" w:rsidRDefault="001D794F" w:rsidP="001D794F">
      <w:pPr>
        <w:tabs>
          <w:tab w:val="left" w:pos="3402"/>
        </w:tabs>
        <w:suppressAutoHyphens/>
        <w:jc w:val="both"/>
        <w:rPr>
          <w:rFonts w:eastAsia="Calibri" w:cs="Calibri"/>
          <w:b/>
          <w:bCs/>
          <w:color w:val="C0C0C0"/>
          <w:spacing w:val="-3"/>
        </w:rPr>
      </w:pPr>
      <w:r w:rsidRPr="0040563F">
        <w:rPr>
          <w:rFonts w:eastAsia="Calibri" w:cs="Calibri"/>
          <w:b/>
          <w:bCs/>
        </w:rPr>
        <w:t>Signed: (</w:t>
      </w:r>
      <w:proofErr w:type="gramStart"/>
      <w:r w:rsidRPr="0040563F">
        <w:rPr>
          <w:rFonts w:eastAsia="Calibri" w:cs="Calibri"/>
          <w:b/>
          <w:bCs/>
        </w:rPr>
        <w:t xml:space="preserve">Director)   </w:t>
      </w:r>
      <w:proofErr w:type="gramEnd"/>
      <w:r w:rsidRPr="0040563F">
        <w:rPr>
          <w:rFonts w:eastAsia="Calibri" w:cs="Calibri"/>
          <w:b/>
          <w:bCs/>
          <w:color w:val="C0C0C0"/>
        </w:rPr>
        <w:t>_________________________________________</w:t>
      </w:r>
    </w:p>
    <w:p w14:paraId="00096138" w14:textId="46B986CD" w:rsidR="001D794F" w:rsidRPr="0040563F" w:rsidRDefault="001D794F" w:rsidP="001D794F">
      <w:pPr>
        <w:tabs>
          <w:tab w:val="left" w:pos="3402"/>
        </w:tabs>
        <w:suppressAutoHyphens/>
        <w:jc w:val="both"/>
        <w:rPr>
          <w:rFonts w:eastAsia="Calibri" w:cs="Calibri"/>
          <w:b/>
          <w:bCs/>
          <w:color w:val="C0C0C0"/>
          <w:spacing w:val="-3"/>
        </w:rPr>
      </w:pPr>
      <w:r w:rsidRPr="0040563F">
        <w:rPr>
          <w:rFonts w:eastAsia="Calibri" w:cs="Calibri"/>
          <w:b/>
          <w:bCs/>
        </w:rPr>
        <w:t xml:space="preserve">Date:  </w:t>
      </w:r>
      <w:r w:rsidRPr="0040563F">
        <w:rPr>
          <w:rFonts w:eastAsia="Calibri" w:cs="Calibri"/>
          <w:b/>
          <w:bCs/>
          <w:color w:val="C0C0C0"/>
        </w:rPr>
        <w:t>________________________________________</w:t>
      </w:r>
    </w:p>
    <w:p w14:paraId="02E358F2" w14:textId="2F8997AD" w:rsidR="001D794F" w:rsidRPr="0040563F" w:rsidRDefault="001D794F" w:rsidP="001D794F">
      <w:pPr>
        <w:tabs>
          <w:tab w:val="left" w:pos="3402"/>
        </w:tabs>
        <w:suppressAutoHyphens/>
        <w:jc w:val="both"/>
        <w:rPr>
          <w:rFonts w:eastAsia="Calibri" w:cs="Calibri"/>
          <w:b/>
          <w:bCs/>
          <w:color w:val="C0C0C0"/>
          <w:spacing w:val="-3"/>
        </w:rPr>
      </w:pPr>
      <w:r w:rsidRPr="0040563F">
        <w:rPr>
          <w:rFonts w:eastAsia="Calibri" w:cs="Calibri"/>
          <w:b/>
          <w:bCs/>
        </w:rPr>
        <w:t>Print Name</w:t>
      </w:r>
      <w:r w:rsidR="00C06983">
        <w:rPr>
          <w:rFonts w:eastAsia="Calibri" w:cs="Calibri"/>
          <w:b/>
          <w:bCs/>
        </w:rPr>
        <w:t>:</w:t>
      </w:r>
      <w:r w:rsidRPr="0040563F">
        <w:rPr>
          <w:rFonts w:eastAsia="Calibri" w:cs="Calibri"/>
          <w:b/>
          <w:bCs/>
        </w:rPr>
        <w:t xml:space="preserve"> </w:t>
      </w:r>
      <w:r w:rsidRPr="0040563F">
        <w:rPr>
          <w:rFonts w:eastAsia="Calibri" w:cs="Calibri"/>
          <w:b/>
          <w:bCs/>
          <w:color w:val="C0C0C0"/>
        </w:rPr>
        <w:t>_________________________________________</w:t>
      </w:r>
    </w:p>
    <w:p w14:paraId="66D7E6D9" w14:textId="1F4BF928" w:rsidR="001D794F" w:rsidRPr="0040563F" w:rsidRDefault="001D794F" w:rsidP="001D794F">
      <w:pPr>
        <w:tabs>
          <w:tab w:val="left" w:pos="3402"/>
        </w:tabs>
        <w:suppressAutoHyphens/>
        <w:jc w:val="both"/>
        <w:rPr>
          <w:rFonts w:eastAsia="Calibri" w:cs="Calibri"/>
          <w:b/>
          <w:bCs/>
          <w:color w:val="C0C0C0"/>
          <w:spacing w:val="-3"/>
        </w:rPr>
      </w:pPr>
      <w:r w:rsidRPr="0040563F">
        <w:rPr>
          <w:rFonts w:eastAsia="Calibri" w:cs="Calibri"/>
          <w:b/>
          <w:bCs/>
        </w:rPr>
        <w:t xml:space="preserve">Company Name: </w:t>
      </w:r>
      <w:r w:rsidRPr="0040563F">
        <w:rPr>
          <w:rFonts w:eastAsia="Calibri" w:cs="Calibri"/>
          <w:b/>
          <w:bCs/>
          <w:color w:val="C0C0C0"/>
        </w:rPr>
        <w:t>________________________________________</w:t>
      </w:r>
    </w:p>
    <w:p w14:paraId="03BFFD67" w14:textId="700CFBB9" w:rsidR="001D794F" w:rsidRPr="004C151F" w:rsidRDefault="001D794F" w:rsidP="001D794F">
      <w:pPr>
        <w:tabs>
          <w:tab w:val="left" w:pos="3402"/>
        </w:tabs>
        <w:suppressAutoHyphens/>
        <w:jc w:val="both"/>
        <w:rPr>
          <w:rFonts w:eastAsia="Calibri" w:cs="Calibri"/>
          <w:color w:val="C0C0C0"/>
          <w:spacing w:val="-3"/>
        </w:rPr>
      </w:pPr>
      <w:r w:rsidRPr="0040563F">
        <w:rPr>
          <w:rFonts w:eastAsia="Calibri" w:cs="Calibri"/>
          <w:b/>
          <w:bCs/>
        </w:rPr>
        <w:t xml:space="preserve">Address: </w:t>
      </w:r>
      <w:r w:rsidRPr="3FDA344C">
        <w:rPr>
          <w:rFonts w:eastAsia="Calibri" w:cs="Calibri"/>
          <w:color w:val="C0C0C0"/>
        </w:rPr>
        <w:t>_____________________________________</w:t>
      </w:r>
    </w:p>
    <w:p w14:paraId="7BE96790" w14:textId="77777777" w:rsidR="00BB28AF" w:rsidRDefault="00BB28AF" w:rsidP="00607F95">
      <w:pPr>
        <w:pStyle w:val="Heading2"/>
        <w:numPr>
          <w:ilvl w:val="0"/>
          <w:numId w:val="0"/>
        </w:numPr>
        <w:ind w:left="576" w:hanging="576"/>
        <w:jc w:val="both"/>
        <w:rPr>
          <w:rFonts w:cstheme="minorHAnsi"/>
          <w:highlight w:val="yellow"/>
        </w:rPr>
      </w:pPr>
    </w:p>
    <w:bookmarkEnd w:id="53"/>
    <w:p w14:paraId="53D12B7B" w14:textId="35E2F529" w:rsidR="00B151CC" w:rsidRDefault="00B151CC" w:rsidP="00B32D4C">
      <w:pPr>
        <w:sectPr w:rsidR="00B151CC" w:rsidSect="003D34C0">
          <w:headerReference w:type="default" r:id="rId17"/>
          <w:footerReference w:type="default" r:id="rId18"/>
          <w:pgSz w:w="16649" w:h="16838" w:code="9"/>
          <w:pgMar w:top="630" w:right="5735" w:bottom="851" w:left="720" w:header="709" w:footer="431" w:gutter="0"/>
          <w:cols w:space="708"/>
          <w:docGrid w:linePitch="360"/>
        </w:sectPr>
      </w:pPr>
    </w:p>
    <w:p w14:paraId="16CCDEAA" w14:textId="492CAA79" w:rsidR="00120147" w:rsidRDefault="00120147" w:rsidP="00633F4B">
      <w:pPr>
        <w:pStyle w:val="Heading1"/>
        <w:numPr>
          <w:ilvl w:val="0"/>
          <w:numId w:val="0"/>
        </w:numPr>
        <w:tabs>
          <w:tab w:val="left" w:pos="8715"/>
        </w:tabs>
        <w:spacing w:after="0" w:line="240" w:lineRule="auto"/>
        <w:jc w:val="both"/>
      </w:pPr>
      <w:r>
        <w:lastRenderedPageBreak/>
        <w:t xml:space="preserve">Appendix </w:t>
      </w:r>
      <w:r w:rsidR="00820719">
        <w:t>5</w:t>
      </w:r>
      <w:r>
        <w:t xml:space="preserve"> - </w:t>
      </w:r>
      <w:r w:rsidRPr="00805C27">
        <w:t>Financial Offer</w:t>
      </w:r>
      <w:r w:rsidR="00227B4A">
        <w:tab/>
      </w:r>
    </w:p>
    <w:p w14:paraId="6DA5930E" w14:textId="25F521C6" w:rsidR="00B906F1" w:rsidRPr="00B906F1" w:rsidRDefault="00B906F1" w:rsidP="00FC07C0">
      <w:pPr>
        <w:jc w:val="both"/>
        <w:rPr>
          <w:rFonts w:cstheme="minorHAnsi"/>
        </w:rPr>
      </w:pPr>
      <w:r w:rsidRPr="00B906F1">
        <w:rPr>
          <w:rFonts w:cstheme="minorHAnsi"/>
        </w:rPr>
        <w:t xml:space="preserve">TO BE COMPLETED BY </w:t>
      </w:r>
      <w:r>
        <w:rPr>
          <w:rFonts w:cstheme="minorHAnsi"/>
        </w:rPr>
        <w:t xml:space="preserve">THE </w:t>
      </w:r>
      <w:r w:rsidR="00AE7761">
        <w:rPr>
          <w:rFonts w:cstheme="minorHAnsi"/>
        </w:rPr>
        <w:t>SERVICE PROVIDERS</w:t>
      </w:r>
    </w:p>
    <w:p w14:paraId="2D6F9115" w14:textId="63CDEB40" w:rsidR="00B906F1" w:rsidRPr="00B906F1" w:rsidRDefault="00B906F1" w:rsidP="00FC07C0">
      <w:pPr>
        <w:jc w:val="both"/>
        <w:rPr>
          <w:rFonts w:cstheme="minorHAnsi"/>
        </w:rPr>
      </w:pPr>
      <w:r w:rsidRPr="00B906F1">
        <w:rPr>
          <w:rFonts w:cstheme="minorHAnsi"/>
        </w:rPr>
        <w:t xml:space="preserve">NAME OF </w:t>
      </w:r>
      <w:r w:rsidR="00AE7761">
        <w:rPr>
          <w:rFonts w:cstheme="minorHAnsi"/>
        </w:rPr>
        <w:t>SERVICE PROVIDERS</w:t>
      </w:r>
      <w:r w:rsidRPr="00B906F1">
        <w:rPr>
          <w:rFonts w:cstheme="minorHAnsi"/>
        </w:rPr>
        <w:t xml:space="preserve"> COMPANY: ____________________OFFICE TELEPHONE NUMBER: __________________   MOBILE NUMBER: ______________________</w:t>
      </w:r>
    </w:p>
    <w:p w14:paraId="2CF89A44" w14:textId="1E575581" w:rsidR="00A16EB2" w:rsidRPr="00A16EB2" w:rsidRDefault="00A16EB2" w:rsidP="00A16EB2">
      <w:pPr>
        <w:jc w:val="both"/>
        <w:rPr>
          <w:b/>
          <w:sz w:val="24"/>
          <w:szCs w:val="24"/>
          <w:u w:val="single"/>
        </w:rPr>
      </w:pPr>
      <w:r w:rsidRPr="00A16EB2">
        <w:rPr>
          <w:b/>
          <w:sz w:val="24"/>
          <w:szCs w:val="24"/>
          <w:u w:val="single"/>
        </w:rPr>
        <w:t xml:space="preserve">Description of requirements – </w:t>
      </w:r>
      <w:r w:rsidR="00633F4B">
        <w:rPr>
          <w:b/>
          <w:sz w:val="24"/>
          <w:szCs w:val="24"/>
          <w:u w:val="single"/>
        </w:rPr>
        <w:t xml:space="preserve">National Tender </w:t>
      </w:r>
      <w:r w:rsidRPr="00A16EB2">
        <w:rPr>
          <w:b/>
          <w:sz w:val="24"/>
          <w:szCs w:val="24"/>
          <w:u w:val="single"/>
        </w:rPr>
        <w:t xml:space="preserve">for the Provision of </w:t>
      </w:r>
      <w:r w:rsidR="003958E7">
        <w:rPr>
          <w:b/>
          <w:sz w:val="24"/>
          <w:szCs w:val="24"/>
          <w:u w:val="single"/>
        </w:rPr>
        <w:t>Freight transportation Service</w:t>
      </w:r>
      <w:r>
        <w:rPr>
          <w:b/>
          <w:sz w:val="24"/>
          <w:szCs w:val="24"/>
          <w:u w:val="single"/>
        </w:rPr>
        <w:t xml:space="preserve">, </w:t>
      </w:r>
      <w:r w:rsidRPr="00A16EB2">
        <w:rPr>
          <w:b/>
          <w:sz w:val="24"/>
          <w:szCs w:val="24"/>
          <w:u w:val="single"/>
        </w:rPr>
        <w:t xml:space="preserve">Ref. </w:t>
      </w:r>
      <w:r w:rsidR="00286FA6">
        <w:rPr>
          <w:b/>
          <w:sz w:val="24"/>
          <w:szCs w:val="24"/>
          <w:u w:val="single"/>
        </w:rPr>
        <w:t>ADD-Various-14582</w:t>
      </w:r>
    </w:p>
    <w:p w14:paraId="0383AC30" w14:textId="4F03AC49" w:rsidR="008A1EEC" w:rsidRDefault="00B906F1" w:rsidP="00FF153D">
      <w:pPr>
        <w:pStyle w:val="ListParagraph"/>
        <w:numPr>
          <w:ilvl w:val="0"/>
          <w:numId w:val="24"/>
        </w:numPr>
        <w:jc w:val="both"/>
        <w:rPr>
          <w:rFonts w:cstheme="minorHAnsi"/>
        </w:rPr>
      </w:pPr>
      <w:r w:rsidRPr="00365BBE">
        <w:rPr>
          <w:rFonts w:cstheme="minorHAnsi"/>
        </w:rPr>
        <w:t xml:space="preserve">Prices must be expressed </w:t>
      </w:r>
      <w:r w:rsidRPr="00B873DE">
        <w:rPr>
          <w:rFonts w:cstheme="minorHAnsi"/>
        </w:rPr>
        <w:t xml:space="preserve">in </w:t>
      </w:r>
      <w:r w:rsidR="00B873DE" w:rsidRPr="00B873DE">
        <w:rPr>
          <w:rFonts w:cstheme="minorHAnsi"/>
        </w:rPr>
        <w:t>USD</w:t>
      </w:r>
      <w:r w:rsidR="00365BBE" w:rsidRPr="00B873DE">
        <w:rPr>
          <w:rFonts w:cstheme="minorHAnsi"/>
        </w:rPr>
        <w:t>.</w:t>
      </w:r>
    </w:p>
    <w:p w14:paraId="4FD979D4" w14:textId="77777777" w:rsidR="00A16EB2" w:rsidRPr="00A16EB2" w:rsidRDefault="00A16EB2" w:rsidP="00FF153D">
      <w:pPr>
        <w:pStyle w:val="ListParagraph"/>
        <w:numPr>
          <w:ilvl w:val="0"/>
          <w:numId w:val="24"/>
        </w:numPr>
        <w:rPr>
          <w:rFonts w:cstheme="minorHAnsi"/>
        </w:rPr>
      </w:pPr>
      <w:r w:rsidRPr="00A16EB2">
        <w:rPr>
          <w:rFonts w:cstheme="minorHAnsi"/>
        </w:rPr>
        <w:t xml:space="preserve">Price offered should be valid for a period of three months (90 calendar Days). </w:t>
      </w:r>
    </w:p>
    <w:p w14:paraId="3AC90AB8" w14:textId="74BD7A75" w:rsidR="00365BBE" w:rsidRDefault="00365BBE" w:rsidP="00FF153D">
      <w:pPr>
        <w:pStyle w:val="ListParagraph"/>
        <w:numPr>
          <w:ilvl w:val="0"/>
          <w:numId w:val="24"/>
        </w:numPr>
        <w:jc w:val="both"/>
        <w:rPr>
          <w:rFonts w:cstheme="minorHAnsi"/>
        </w:rPr>
      </w:pPr>
      <w:r>
        <w:rPr>
          <w:rFonts w:cstheme="minorHAnsi"/>
        </w:rPr>
        <w:t>Price should be inclusive of all taxes.</w:t>
      </w:r>
    </w:p>
    <w:p w14:paraId="3C44712E" w14:textId="5975DBE1" w:rsidR="00365BBE" w:rsidRPr="00365BBE" w:rsidRDefault="00365BBE" w:rsidP="00FF153D">
      <w:pPr>
        <w:pStyle w:val="ListParagraph"/>
        <w:numPr>
          <w:ilvl w:val="0"/>
          <w:numId w:val="24"/>
        </w:numPr>
        <w:jc w:val="both"/>
        <w:rPr>
          <w:rFonts w:cstheme="minorHAnsi"/>
        </w:rPr>
      </w:pPr>
      <w:r w:rsidRPr="00365BBE">
        <w:rPr>
          <w:rFonts w:cstheme="minorHAnsi"/>
        </w:rPr>
        <w:t xml:space="preserve">Please indicate on separate sheet if your specification is different </w:t>
      </w:r>
      <w:r w:rsidR="00B32D4C" w:rsidRPr="00365BBE">
        <w:rPr>
          <w:rFonts w:cstheme="minorHAnsi"/>
        </w:rPr>
        <w:t>compared</w:t>
      </w:r>
      <w:r w:rsidRPr="00365BBE">
        <w:rPr>
          <w:rFonts w:cstheme="minorHAnsi"/>
        </w:rPr>
        <w:t xml:space="preserve"> to the table below.</w:t>
      </w:r>
    </w:p>
    <w:p w14:paraId="04231168" w14:textId="77777777" w:rsidR="00DB47C4" w:rsidRDefault="00DB47C4" w:rsidP="00B32D4C">
      <w:pPr>
        <w:tabs>
          <w:tab w:val="left" w:pos="-90"/>
          <w:tab w:val="left" w:pos="622"/>
          <w:tab w:val="left" w:pos="1189"/>
          <w:tab w:val="left" w:pos="5668"/>
        </w:tabs>
        <w:jc w:val="both"/>
        <w:rPr>
          <w:b/>
          <w:sz w:val="24"/>
          <w:szCs w:val="28"/>
        </w:rPr>
      </w:pPr>
      <w:bookmarkStart w:id="56" w:name="_Toc463016561"/>
      <w:bookmarkStart w:id="57" w:name="_Toc466022968"/>
      <w:bookmarkEnd w:id="51"/>
      <w:bookmarkEnd w:id="52"/>
      <w:bookmarkEnd w:id="54"/>
    </w:p>
    <w:tbl>
      <w:tblPr>
        <w:tblW w:w="13616" w:type="dxa"/>
        <w:tblLook w:val="04A0" w:firstRow="1" w:lastRow="0" w:firstColumn="1" w:lastColumn="0" w:noHBand="0" w:noVBand="1"/>
      </w:tblPr>
      <w:tblGrid>
        <w:gridCol w:w="520"/>
        <w:gridCol w:w="3720"/>
        <w:gridCol w:w="1884"/>
        <w:gridCol w:w="760"/>
        <w:gridCol w:w="860"/>
        <w:gridCol w:w="820"/>
        <w:gridCol w:w="856"/>
        <w:gridCol w:w="1300"/>
        <w:gridCol w:w="1260"/>
        <w:gridCol w:w="760"/>
        <w:gridCol w:w="840"/>
        <w:gridCol w:w="222"/>
      </w:tblGrid>
      <w:tr w:rsidR="00DB47C4" w:rsidRPr="00DB47C4" w14:paraId="78E6D80B" w14:textId="77777777" w:rsidTr="00DB47C4">
        <w:trPr>
          <w:gridAfter w:val="1"/>
          <w:wAfter w:w="36" w:type="dxa"/>
          <w:trHeight w:val="300"/>
        </w:trPr>
        <w:tc>
          <w:tcPr>
            <w:tcW w:w="13580" w:type="dxa"/>
            <w:gridSpan w:val="11"/>
            <w:tcBorders>
              <w:top w:val="single" w:sz="8" w:space="0" w:color="auto"/>
              <w:left w:val="single" w:sz="8" w:space="0" w:color="auto"/>
              <w:bottom w:val="single" w:sz="8" w:space="0" w:color="auto"/>
              <w:right w:val="single" w:sz="8" w:space="0" w:color="000000"/>
            </w:tcBorders>
            <w:shd w:val="clear" w:color="000000" w:fill="E2EFDA"/>
            <w:noWrap/>
            <w:vAlign w:val="bottom"/>
            <w:hideMark/>
          </w:tcPr>
          <w:p w14:paraId="505F73B5" w14:textId="77777777" w:rsidR="00DB47C4" w:rsidRPr="00DB47C4" w:rsidRDefault="00DB47C4" w:rsidP="00DB47C4">
            <w:pPr>
              <w:spacing w:after="0" w:line="240" w:lineRule="auto"/>
              <w:jc w:val="center"/>
              <w:rPr>
                <w:rFonts w:ascii="Calibri" w:eastAsia="Times New Roman" w:hAnsi="Calibri" w:cs="Calibri"/>
                <w:b/>
                <w:bCs/>
                <w:color w:val="000000"/>
                <w:lang w:val="en-US"/>
              </w:rPr>
            </w:pPr>
            <w:r w:rsidRPr="00DB47C4">
              <w:rPr>
                <w:rFonts w:ascii="Calibri" w:eastAsia="Times New Roman" w:hAnsi="Calibri" w:cs="Calibri"/>
                <w:b/>
                <w:bCs/>
                <w:color w:val="000000"/>
                <w:lang w:val="en-US"/>
              </w:rPr>
              <w:t>Freight Transportation Service Demand Country wide Unit Price Per Ton/Km in USD</w:t>
            </w:r>
          </w:p>
        </w:tc>
      </w:tr>
      <w:tr w:rsidR="00DB47C4" w:rsidRPr="00DB47C4" w14:paraId="008C903A" w14:textId="77777777" w:rsidTr="00DB47C4">
        <w:trPr>
          <w:gridAfter w:val="1"/>
          <w:wAfter w:w="36" w:type="dxa"/>
          <w:trHeight w:val="720"/>
        </w:trPr>
        <w:tc>
          <w:tcPr>
            <w:tcW w:w="5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AFB1069"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6"/>
                <w:szCs w:val="16"/>
                <w:lang w:val="en-US"/>
              </w:rPr>
            </w:pPr>
            <w:r w:rsidRPr="00DB47C4">
              <w:rPr>
                <w:rFonts w:ascii="Times New Roman" w:eastAsia="Times New Roman" w:hAnsi="Times New Roman" w:cs="Times New Roman"/>
                <w:b/>
                <w:bCs/>
                <w:color w:val="000000"/>
                <w:sz w:val="16"/>
                <w:szCs w:val="16"/>
                <w:lang w:val="en-US"/>
              </w:rPr>
              <w:t>No</w:t>
            </w:r>
          </w:p>
        </w:tc>
        <w:tc>
          <w:tcPr>
            <w:tcW w:w="37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1CB17413"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 xml:space="preserve">Type of Vehicles Required </w:t>
            </w:r>
          </w:p>
        </w:tc>
        <w:tc>
          <w:tcPr>
            <w:tcW w:w="19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5EBEADE7"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Year of Manufactured</w:t>
            </w:r>
          </w:p>
        </w:tc>
        <w:tc>
          <w:tcPr>
            <w:tcW w:w="7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54226F2D"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QTY</w:t>
            </w:r>
          </w:p>
        </w:tc>
        <w:tc>
          <w:tcPr>
            <w:tcW w:w="8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80FFFA4"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Addis Ababa</w:t>
            </w:r>
          </w:p>
        </w:tc>
        <w:tc>
          <w:tcPr>
            <w:tcW w:w="8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8CF1ECE"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Afar Region</w:t>
            </w:r>
          </w:p>
        </w:tc>
        <w:tc>
          <w:tcPr>
            <w:tcW w:w="8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CDD91B7"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Amhara Region</w:t>
            </w:r>
          </w:p>
        </w:tc>
        <w:tc>
          <w:tcPr>
            <w:tcW w:w="130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B2BDAE4"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Benishangul Region</w:t>
            </w:r>
          </w:p>
        </w:tc>
        <w:tc>
          <w:tcPr>
            <w:tcW w:w="12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C794C9E"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proofErr w:type="spellStart"/>
            <w:r w:rsidRPr="00DB47C4">
              <w:rPr>
                <w:rFonts w:ascii="Times New Roman" w:eastAsia="Times New Roman" w:hAnsi="Times New Roman" w:cs="Times New Roman"/>
                <w:b/>
                <w:bCs/>
                <w:color w:val="000000"/>
                <w:sz w:val="18"/>
                <w:szCs w:val="18"/>
                <w:lang w:val="en-US"/>
              </w:rPr>
              <w:t>Gambela</w:t>
            </w:r>
            <w:proofErr w:type="spellEnd"/>
            <w:r w:rsidRPr="00DB47C4">
              <w:rPr>
                <w:rFonts w:ascii="Times New Roman" w:eastAsia="Times New Roman" w:hAnsi="Times New Roman" w:cs="Times New Roman"/>
                <w:b/>
                <w:bCs/>
                <w:color w:val="000000"/>
                <w:sz w:val="18"/>
                <w:szCs w:val="18"/>
                <w:lang w:val="en-US"/>
              </w:rPr>
              <w:t xml:space="preserve"> Region</w:t>
            </w:r>
          </w:p>
        </w:tc>
        <w:tc>
          <w:tcPr>
            <w:tcW w:w="7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047D49E8"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Harari Region</w:t>
            </w:r>
          </w:p>
        </w:tc>
        <w:tc>
          <w:tcPr>
            <w:tcW w:w="84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5588EA2C"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Dire Dewa</w:t>
            </w:r>
          </w:p>
        </w:tc>
      </w:tr>
      <w:tr w:rsidR="00DB47C4" w:rsidRPr="00DB47C4" w14:paraId="3E5D09B6" w14:textId="77777777" w:rsidTr="00DB47C4">
        <w:trPr>
          <w:trHeight w:val="300"/>
        </w:trPr>
        <w:tc>
          <w:tcPr>
            <w:tcW w:w="520" w:type="dxa"/>
            <w:vMerge/>
            <w:tcBorders>
              <w:top w:val="nil"/>
              <w:left w:val="single" w:sz="8" w:space="0" w:color="auto"/>
              <w:bottom w:val="single" w:sz="8" w:space="0" w:color="000000"/>
              <w:right w:val="single" w:sz="8" w:space="0" w:color="auto"/>
            </w:tcBorders>
            <w:vAlign w:val="center"/>
            <w:hideMark/>
          </w:tcPr>
          <w:p w14:paraId="2B85A650" w14:textId="77777777" w:rsidR="00DB47C4" w:rsidRPr="00DB47C4" w:rsidRDefault="00DB47C4" w:rsidP="00DB47C4">
            <w:pPr>
              <w:spacing w:after="0" w:line="240" w:lineRule="auto"/>
              <w:rPr>
                <w:rFonts w:ascii="Times New Roman" w:eastAsia="Times New Roman" w:hAnsi="Times New Roman" w:cs="Times New Roman"/>
                <w:b/>
                <w:bCs/>
                <w:color w:val="000000"/>
                <w:sz w:val="16"/>
                <w:szCs w:val="16"/>
                <w:lang w:val="en-US"/>
              </w:rPr>
            </w:pPr>
          </w:p>
        </w:tc>
        <w:tc>
          <w:tcPr>
            <w:tcW w:w="3720" w:type="dxa"/>
            <w:vMerge/>
            <w:tcBorders>
              <w:top w:val="nil"/>
              <w:left w:val="single" w:sz="8" w:space="0" w:color="auto"/>
              <w:bottom w:val="single" w:sz="8" w:space="0" w:color="000000"/>
              <w:right w:val="single" w:sz="8" w:space="0" w:color="auto"/>
            </w:tcBorders>
            <w:vAlign w:val="center"/>
            <w:hideMark/>
          </w:tcPr>
          <w:p w14:paraId="414A091B"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920" w:type="dxa"/>
            <w:vMerge/>
            <w:tcBorders>
              <w:top w:val="nil"/>
              <w:left w:val="single" w:sz="8" w:space="0" w:color="auto"/>
              <w:bottom w:val="single" w:sz="8" w:space="0" w:color="000000"/>
              <w:right w:val="single" w:sz="8" w:space="0" w:color="auto"/>
            </w:tcBorders>
            <w:vAlign w:val="center"/>
            <w:hideMark/>
          </w:tcPr>
          <w:p w14:paraId="504C1F12"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760" w:type="dxa"/>
            <w:vMerge/>
            <w:tcBorders>
              <w:top w:val="nil"/>
              <w:left w:val="single" w:sz="8" w:space="0" w:color="auto"/>
              <w:bottom w:val="single" w:sz="8" w:space="0" w:color="000000"/>
              <w:right w:val="single" w:sz="8" w:space="0" w:color="auto"/>
            </w:tcBorders>
            <w:vAlign w:val="center"/>
            <w:hideMark/>
          </w:tcPr>
          <w:p w14:paraId="1350D7FF"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60" w:type="dxa"/>
            <w:vMerge/>
            <w:tcBorders>
              <w:top w:val="nil"/>
              <w:left w:val="single" w:sz="8" w:space="0" w:color="auto"/>
              <w:bottom w:val="single" w:sz="8" w:space="0" w:color="000000"/>
              <w:right w:val="single" w:sz="8" w:space="0" w:color="auto"/>
            </w:tcBorders>
            <w:vAlign w:val="center"/>
            <w:hideMark/>
          </w:tcPr>
          <w:p w14:paraId="1F7B1F0A"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20" w:type="dxa"/>
            <w:vMerge/>
            <w:tcBorders>
              <w:top w:val="nil"/>
              <w:left w:val="single" w:sz="8" w:space="0" w:color="auto"/>
              <w:bottom w:val="single" w:sz="8" w:space="0" w:color="000000"/>
              <w:right w:val="single" w:sz="8" w:space="0" w:color="auto"/>
            </w:tcBorders>
            <w:vAlign w:val="center"/>
            <w:hideMark/>
          </w:tcPr>
          <w:p w14:paraId="51628E76"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20" w:type="dxa"/>
            <w:vMerge/>
            <w:tcBorders>
              <w:top w:val="nil"/>
              <w:left w:val="single" w:sz="8" w:space="0" w:color="auto"/>
              <w:bottom w:val="single" w:sz="8" w:space="0" w:color="000000"/>
              <w:right w:val="single" w:sz="8" w:space="0" w:color="auto"/>
            </w:tcBorders>
            <w:vAlign w:val="center"/>
            <w:hideMark/>
          </w:tcPr>
          <w:p w14:paraId="4D0017D0"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300" w:type="dxa"/>
            <w:vMerge/>
            <w:tcBorders>
              <w:top w:val="nil"/>
              <w:left w:val="single" w:sz="8" w:space="0" w:color="auto"/>
              <w:bottom w:val="single" w:sz="8" w:space="0" w:color="000000"/>
              <w:right w:val="single" w:sz="8" w:space="0" w:color="auto"/>
            </w:tcBorders>
            <w:vAlign w:val="center"/>
            <w:hideMark/>
          </w:tcPr>
          <w:p w14:paraId="179E6354"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260" w:type="dxa"/>
            <w:vMerge/>
            <w:tcBorders>
              <w:top w:val="nil"/>
              <w:left w:val="single" w:sz="8" w:space="0" w:color="auto"/>
              <w:bottom w:val="single" w:sz="8" w:space="0" w:color="000000"/>
              <w:right w:val="single" w:sz="8" w:space="0" w:color="auto"/>
            </w:tcBorders>
            <w:vAlign w:val="center"/>
            <w:hideMark/>
          </w:tcPr>
          <w:p w14:paraId="32553C0C"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760" w:type="dxa"/>
            <w:vMerge/>
            <w:tcBorders>
              <w:top w:val="nil"/>
              <w:left w:val="single" w:sz="8" w:space="0" w:color="auto"/>
              <w:bottom w:val="single" w:sz="8" w:space="0" w:color="000000"/>
              <w:right w:val="single" w:sz="8" w:space="0" w:color="auto"/>
            </w:tcBorders>
            <w:vAlign w:val="center"/>
            <w:hideMark/>
          </w:tcPr>
          <w:p w14:paraId="0AED6A7C"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40" w:type="dxa"/>
            <w:vMerge/>
            <w:tcBorders>
              <w:top w:val="nil"/>
              <w:left w:val="single" w:sz="8" w:space="0" w:color="auto"/>
              <w:bottom w:val="single" w:sz="8" w:space="0" w:color="000000"/>
              <w:right w:val="single" w:sz="8" w:space="0" w:color="auto"/>
            </w:tcBorders>
            <w:vAlign w:val="center"/>
            <w:hideMark/>
          </w:tcPr>
          <w:p w14:paraId="511ACD85"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36" w:type="dxa"/>
            <w:tcBorders>
              <w:top w:val="nil"/>
              <w:left w:val="nil"/>
              <w:bottom w:val="nil"/>
              <w:right w:val="nil"/>
            </w:tcBorders>
            <w:shd w:val="clear" w:color="auto" w:fill="auto"/>
            <w:noWrap/>
            <w:vAlign w:val="bottom"/>
            <w:hideMark/>
          </w:tcPr>
          <w:p w14:paraId="0C4B432F"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p>
        </w:tc>
      </w:tr>
      <w:tr w:rsidR="00DB47C4" w:rsidRPr="00DB47C4" w14:paraId="5FE4350B"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124A6855"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1</w:t>
            </w:r>
          </w:p>
        </w:tc>
        <w:tc>
          <w:tcPr>
            <w:tcW w:w="3720" w:type="dxa"/>
            <w:tcBorders>
              <w:top w:val="nil"/>
              <w:left w:val="nil"/>
              <w:bottom w:val="single" w:sz="8" w:space="0" w:color="auto"/>
              <w:right w:val="single" w:sz="8" w:space="0" w:color="auto"/>
            </w:tcBorders>
            <w:shd w:val="clear" w:color="auto" w:fill="auto"/>
            <w:vAlign w:val="center"/>
            <w:hideMark/>
          </w:tcPr>
          <w:p w14:paraId="4B9136DB"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5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1CF24F52"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16D9B583"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39152953"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7BDF1A9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390CBB1F"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38737632"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408A1F26"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760" w:type="dxa"/>
            <w:tcBorders>
              <w:top w:val="nil"/>
              <w:left w:val="nil"/>
              <w:bottom w:val="single" w:sz="8" w:space="0" w:color="auto"/>
              <w:right w:val="single" w:sz="8" w:space="0" w:color="auto"/>
            </w:tcBorders>
            <w:shd w:val="clear" w:color="auto" w:fill="auto"/>
            <w:vAlign w:val="center"/>
            <w:hideMark/>
          </w:tcPr>
          <w:p w14:paraId="0DD9DD7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40" w:type="dxa"/>
            <w:tcBorders>
              <w:top w:val="nil"/>
              <w:left w:val="nil"/>
              <w:bottom w:val="single" w:sz="8" w:space="0" w:color="auto"/>
              <w:right w:val="single" w:sz="8" w:space="0" w:color="auto"/>
            </w:tcBorders>
            <w:shd w:val="clear" w:color="auto" w:fill="auto"/>
            <w:vAlign w:val="center"/>
            <w:hideMark/>
          </w:tcPr>
          <w:p w14:paraId="7A128801"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33F883C7"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37EC576C"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50D3D956"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2</w:t>
            </w:r>
          </w:p>
        </w:tc>
        <w:tc>
          <w:tcPr>
            <w:tcW w:w="3720" w:type="dxa"/>
            <w:tcBorders>
              <w:top w:val="nil"/>
              <w:left w:val="nil"/>
              <w:bottom w:val="single" w:sz="8" w:space="0" w:color="auto"/>
              <w:right w:val="single" w:sz="8" w:space="0" w:color="auto"/>
            </w:tcBorders>
            <w:shd w:val="clear" w:color="auto" w:fill="auto"/>
            <w:vAlign w:val="center"/>
            <w:hideMark/>
          </w:tcPr>
          <w:p w14:paraId="6A45991F"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9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0B103526"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07D3A217"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5CFDF112"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1516198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0BDE2FA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65D6EAD0"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00FB22E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760" w:type="dxa"/>
            <w:tcBorders>
              <w:top w:val="nil"/>
              <w:left w:val="nil"/>
              <w:bottom w:val="single" w:sz="8" w:space="0" w:color="auto"/>
              <w:right w:val="single" w:sz="8" w:space="0" w:color="auto"/>
            </w:tcBorders>
            <w:shd w:val="clear" w:color="auto" w:fill="auto"/>
            <w:vAlign w:val="center"/>
            <w:hideMark/>
          </w:tcPr>
          <w:p w14:paraId="3D76BCA1"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40" w:type="dxa"/>
            <w:tcBorders>
              <w:top w:val="nil"/>
              <w:left w:val="nil"/>
              <w:bottom w:val="single" w:sz="8" w:space="0" w:color="auto"/>
              <w:right w:val="single" w:sz="8" w:space="0" w:color="auto"/>
            </w:tcBorders>
            <w:shd w:val="clear" w:color="auto" w:fill="auto"/>
            <w:vAlign w:val="center"/>
            <w:hideMark/>
          </w:tcPr>
          <w:p w14:paraId="0F2F359F"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2128DE7E"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7D0310D1"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00E2A74D"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3</w:t>
            </w:r>
          </w:p>
        </w:tc>
        <w:tc>
          <w:tcPr>
            <w:tcW w:w="3720" w:type="dxa"/>
            <w:tcBorders>
              <w:top w:val="nil"/>
              <w:left w:val="nil"/>
              <w:bottom w:val="single" w:sz="8" w:space="0" w:color="auto"/>
              <w:right w:val="single" w:sz="8" w:space="0" w:color="auto"/>
            </w:tcBorders>
            <w:shd w:val="clear" w:color="auto" w:fill="auto"/>
            <w:vAlign w:val="center"/>
            <w:hideMark/>
          </w:tcPr>
          <w:p w14:paraId="1238D904"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20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29EA3018"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1843CC32"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7BFD5039"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3FFB89CA"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2FE1DBFB"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06C0FE9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34F452A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760" w:type="dxa"/>
            <w:tcBorders>
              <w:top w:val="nil"/>
              <w:left w:val="nil"/>
              <w:bottom w:val="single" w:sz="8" w:space="0" w:color="auto"/>
              <w:right w:val="single" w:sz="8" w:space="0" w:color="auto"/>
            </w:tcBorders>
            <w:shd w:val="clear" w:color="auto" w:fill="auto"/>
            <w:vAlign w:val="center"/>
            <w:hideMark/>
          </w:tcPr>
          <w:p w14:paraId="1C13C269"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40" w:type="dxa"/>
            <w:tcBorders>
              <w:top w:val="nil"/>
              <w:left w:val="nil"/>
              <w:bottom w:val="single" w:sz="8" w:space="0" w:color="auto"/>
              <w:right w:val="single" w:sz="8" w:space="0" w:color="auto"/>
            </w:tcBorders>
            <w:shd w:val="clear" w:color="auto" w:fill="auto"/>
            <w:vAlign w:val="center"/>
            <w:hideMark/>
          </w:tcPr>
          <w:p w14:paraId="3D1605A5"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10E35A12"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49D6D928"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79A92F89"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4</w:t>
            </w:r>
          </w:p>
        </w:tc>
        <w:tc>
          <w:tcPr>
            <w:tcW w:w="3720" w:type="dxa"/>
            <w:tcBorders>
              <w:top w:val="nil"/>
              <w:left w:val="nil"/>
              <w:bottom w:val="single" w:sz="8" w:space="0" w:color="auto"/>
              <w:right w:val="single" w:sz="8" w:space="0" w:color="auto"/>
            </w:tcBorders>
            <w:shd w:val="clear" w:color="auto" w:fill="auto"/>
            <w:vAlign w:val="center"/>
            <w:hideMark/>
          </w:tcPr>
          <w:p w14:paraId="6A91A6A9"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40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70B38007"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31437631"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041A1424"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7783507D"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03B3BA15"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20F6760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2A1B699A"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760" w:type="dxa"/>
            <w:tcBorders>
              <w:top w:val="nil"/>
              <w:left w:val="nil"/>
              <w:bottom w:val="single" w:sz="8" w:space="0" w:color="auto"/>
              <w:right w:val="single" w:sz="8" w:space="0" w:color="auto"/>
            </w:tcBorders>
            <w:shd w:val="clear" w:color="auto" w:fill="auto"/>
            <w:vAlign w:val="center"/>
            <w:hideMark/>
          </w:tcPr>
          <w:p w14:paraId="78AEF81B"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40" w:type="dxa"/>
            <w:tcBorders>
              <w:top w:val="nil"/>
              <w:left w:val="nil"/>
              <w:bottom w:val="single" w:sz="8" w:space="0" w:color="auto"/>
              <w:right w:val="single" w:sz="8" w:space="0" w:color="auto"/>
            </w:tcBorders>
            <w:shd w:val="clear" w:color="auto" w:fill="auto"/>
            <w:vAlign w:val="center"/>
            <w:hideMark/>
          </w:tcPr>
          <w:p w14:paraId="6B7128BB"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6F3470C3"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bl>
    <w:p w14:paraId="633EAB9C" w14:textId="6FEA21E4" w:rsidR="00DB47C4" w:rsidRDefault="00DB47C4" w:rsidP="00B32D4C">
      <w:pPr>
        <w:tabs>
          <w:tab w:val="left" w:pos="-90"/>
          <w:tab w:val="left" w:pos="622"/>
          <w:tab w:val="left" w:pos="1189"/>
          <w:tab w:val="left" w:pos="5668"/>
        </w:tabs>
        <w:jc w:val="both"/>
        <w:rPr>
          <w:b/>
          <w:sz w:val="24"/>
          <w:szCs w:val="28"/>
        </w:rPr>
      </w:pPr>
    </w:p>
    <w:p w14:paraId="5EE2CFF8" w14:textId="77777777" w:rsidR="00DB47C4" w:rsidRDefault="00DB47C4" w:rsidP="00B32D4C">
      <w:pPr>
        <w:tabs>
          <w:tab w:val="left" w:pos="-90"/>
          <w:tab w:val="left" w:pos="622"/>
          <w:tab w:val="left" w:pos="1189"/>
          <w:tab w:val="left" w:pos="5668"/>
        </w:tabs>
        <w:jc w:val="both"/>
        <w:rPr>
          <w:b/>
          <w:sz w:val="24"/>
          <w:szCs w:val="28"/>
        </w:rPr>
      </w:pPr>
    </w:p>
    <w:p w14:paraId="4F81004B" w14:textId="77777777" w:rsidR="00DB47C4" w:rsidRDefault="00DB47C4" w:rsidP="00B32D4C">
      <w:pPr>
        <w:tabs>
          <w:tab w:val="left" w:pos="-90"/>
          <w:tab w:val="left" w:pos="622"/>
          <w:tab w:val="left" w:pos="1189"/>
          <w:tab w:val="left" w:pos="5668"/>
        </w:tabs>
        <w:jc w:val="both"/>
        <w:rPr>
          <w:b/>
          <w:sz w:val="24"/>
          <w:szCs w:val="28"/>
        </w:rPr>
      </w:pPr>
    </w:p>
    <w:p w14:paraId="30E508C2" w14:textId="77777777" w:rsidR="00DB47C4" w:rsidRDefault="00DB47C4" w:rsidP="00B32D4C">
      <w:pPr>
        <w:tabs>
          <w:tab w:val="left" w:pos="-90"/>
          <w:tab w:val="left" w:pos="622"/>
          <w:tab w:val="left" w:pos="1189"/>
          <w:tab w:val="left" w:pos="5668"/>
        </w:tabs>
        <w:jc w:val="both"/>
        <w:rPr>
          <w:b/>
          <w:sz w:val="24"/>
          <w:szCs w:val="28"/>
        </w:rPr>
      </w:pPr>
    </w:p>
    <w:tbl>
      <w:tblPr>
        <w:tblW w:w="13616" w:type="dxa"/>
        <w:tblLook w:val="04A0" w:firstRow="1" w:lastRow="0" w:firstColumn="1" w:lastColumn="0" w:noHBand="0" w:noVBand="1"/>
      </w:tblPr>
      <w:tblGrid>
        <w:gridCol w:w="520"/>
        <w:gridCol w:w="3720"/>
        <w:gridCol w:w="1920"/>
        <w:gridCol w:w="760"/>
        <w:gridCol w:w="860"/>
        <w:gridCol w:w="820"/>
        <w:gridCol w:w="820"/>
        <w:gridCol w:w="1300"/>
        <w:gridCol w:w="1260"/>
        <w:gridCol w:w="1600"/>
        <w:gridCol w:w="222"/>
      </w:tblGrid>
      <w:tr w:rsidR="00DB47C4" w:rsidRPr="00DB47C4" w14:paraId="25B2D52C" w14:textId="77777777" w:rsidTr="00DB47C4">
        <w:trPr>
          <w:gridAfter w:val="1"/>
          <w:wAfter w:w="36" w:type="dxa"/>
          <w:trHeight w:val="300"/>
        </w:trPr>
        <w:tc>
          <w:tcPr>
            <w:tcW w:w="13580" w:type="dxa"/>
            <w:gridSpan w:val="10"/>
            <w:tcBorders>
              <w:top w:val="single" w:sz="8" w:space="0" w:color="auto"/>
              <w:left w:val="single" w:sz="8" w:space="0" w:color="auto"/>
              <w:bottom w:val="nil"/>
              <w:right w:val="single" w:sz="8" w:space="0" w:color="000000"/>
            </w:tcBorders>
            <w:shd w:val="clear" w:color="000000" w:fill="E2EFDA"/>
            <w:noWrap/>
            <w:vAlign w:val="bottom"/>
            <w:hideMark/>
          </w:tcPr>
          <w:p w14:paraId="3A032518" w14:textId="77777777" w:rsidR="00DB47C4" w:rsidRPr="00DB47C4" w:rsidRDefault="00DB47C4" w:rsidP="00DB47C4">
            <w:pPr>
              <w:spacing w:after="0" w:line="240" w:lineRule="auto"/>
              <w:jc w:val="center"/>
              <w:rPr>
                <w:rFonts w:ascii="Calibri" w:eastAsia="Times New Roman" w:hAnsi="Calibri" w:cs="Calibri"/>
                <w:b/>
                <w:bCs/>
                <w:color w:val="000000"/>
                <w:lang w:val="en-US"/>
              </w:rPr>
            </w:pPr>
            <w:r w:rsidRPr="00DB47C4">
              <w:rPr>
                <w:rFonts w:ascii="Calibri" w:eastAsia="Times New Roman" w:hAnsi="Calibri" w:cs="Calibri"/>
                <w:b/>
                <w:bCs/>
                <w:color w:val="000000"/>
                <w:lang w:val="en-US"/>
              </w:rPr>
              <w:lastRenderedPageBreak/>
              <w:t>Freight Transportation Service Demand Country wide Unit Price Per Ton/Km in USD</w:t>
            </w:r>
          </w:p>
        </w:tc>
      </w:tr>
      <w:tr w:rsidR="00DB47C4" w:rsidRPr="00DB47C4" w14:paraId="1841671B" w14:textId="77777777" w:rsidTr="00DB47C4">
        <w:trPr>
          <w:gridAfter w:val="1"/>
          <w:wAfter w:w="36" w:type="dxa"/>
          <w:trHeight w:val="450"/>
        </w:trPr>
        <w:tc>
          <w:tcPr>
            <w:tcW w:w="5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58A8CF73"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6"/>
                <w:szCs w:val="16"/>
                <w:lang w:val="en-US"/>
              </w:rPr>
            </w:pPr>
            <w:r w:rsidRPr="00DB47C4">
              <w:rPr>
                <w:rFonts w:ascii="Times New Roman" w:eastAsia="Times New Roman" w:hAnsi="Times New Roman" w:cs="Times New Roman"/>
                <w:b/>
                <w:bCs/>
                <w:color w:val="000000"/>
                <w:sz w:val="16"/>
                <w:szCs w:val="16"/>
                <w:lang w:val="en-US"/>
              </w:rPr>
              <w:t>No</w:t>
            </w:r>
          </w:p>
        </w:tc>
        <w:tc>
          <w:tcPr>
            <w:tcW w:w="37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5F2B6024"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 xml:space="preserve">Type of Vehicles Required </w:t>
            </w:r>
          </w:p>
        </w:tc>
        <w:tc>
          <w:tcPr>
            <w:tcW w:w="19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1E143E77"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Year of Manufactured</w:t>
            </w:r>
          </w:p>
        </w:tc>
        <w:tc>
          <w:tcPr>
            <w:tcW w:w="76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09AD189A"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QTY</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5095765B"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Oromia Region</w:t>
            </w:r>
          </w:p>
        </w:tc>
        <w:tc>
          <w:tcPr>
            <w:tcW w:w="8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10EA538F"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 xml:space="preserve">Somali Region </w:t>
            </w:r>
          </w:p>
        </w:tc>
        <w:tc>
          <w:tcPr>
            <w:tcW w:w="8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089447E7"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proofErr w:type="spellStart"/>
            <w:r w:rsidRPr="00DB47C4">
              <w:rPr>
                <w:rFonts w:ascii="Times New Roman" w:eastAsia="Times New Roman" w:hAnsi="Times New Roman" w:cs="Times New Roman"/>
                <w:b/>
                <w:bCs/>
                <w:color w:val="000000"/>
                <w:sz w:val="18"/>
                <w:szCs w:val="18"/>
                <w:lang w:val="en-US"/>
              </w:rPr>
              <w:t>Sidama</w:t>
            </w:r>
            <w:proofErr w:type="spellEnd"/>
            <w:r w:rsidRPr="00DB47C4">
              <w:rPr>
                <w:rFonts w:ascii="Times New Roman" w:eastAsia="Times New Roman" w:hAnsi="Times New Roman" w:cs="Times New Roman"/>
                <w:b/>
                <w:bCs/>
                <w:color w:val="000000"/>
                <w:sz w:val="18"/>
                <w:szCs w:val="18"/>
                <w:lang w:val="en-US"/>
              </w:rPr>
              <w:t xml:space="preserve"> Region</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3B97302D"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South (SNNPR) Region</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321FFE39"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proofErr w:type="gramStart"/>
            <w:r w:rsidRPr="00DB47C4">
              <w:rPr>
                <w:rFonts w:ascii="Times New Roman" w:eastAsia="Times New Roman" w:hAnsi="Times New Roman" w:cs="Times New Roman"/>
                <w:b/>
                <w:bCs/>
                <w:color w:val="000000"/>
                <w:sz w:val="18"/>
                <w:szCs w:val="18"/>
                <w:lang w:val="en-US"/>
              </w:rPr>
              <w:t>South West</w:t>
            </w:r>
            <w:proofErr w:type="gramEnd"/>
            <w:r w:rsidRPr="00DB47C4">
              <w:rPr>
                <w:rFonts w:ascii="Times New Roman" w:eastAsia="Times New Roman" w:hAnsi="Times New Roman" w:cs="Times New Roman"/>
                <w:b/>
                <w:bCs/>
                <w:color w:val="000000"/>
                <w:sz w:val="18"/>
                <w:szCs w:val="18"/>
                <w:lang w:val="en-US"/>
              </w:rPr>
              <w:t xml:space="preserve"> Ethiopia Region</w:t>
            </w:r>
          </w:p>
        </w:tc>
        <w:tc>
          <w:tcPr>
            <w:tcW w:w="1600" w:type="dxa"/>
            <w:vMerge w:val="restart"/>
            <w:tcBorders>
              <w:top w:val="single" w:sz="8" w:space="0" w:color="auto"/>
              <w:left w:val="single" w:sz="8" w:space="0" w:color="auto"/>
              <w:bottom w:val="single" w:sz="8" w:space="0" w:color="000000"/>
              <w:right w:val="single" w:sz="8" w:space="0" w:color="000000"/>
            </w:tcBorders>
            <w:shd w:val="clear" w:color="000000" w:fill="E2EFDA"/>
            <w:vAlign w:val="center"/>
            <w:hideMark/>
          </w:tcPr>
          <w:p w14:paraId="10689C50"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r w:rsidRPr="00DB47C4">
              <w:rPr>
                <w:rFonts w:ascii="Times New Roman" w:eastAsia="Times New Roman" w:hAnsi="Times New Roman" w:cs="Times New Roman"/>
                <w:b/>
                <w:bCs/>
                <w:color w:val="000000"/>
                <w:sz w:val="18"/>
                <w:szCs w:val="18"/>
                <w:lang w:val="en-US"/>
              </w:rPr>
              <w:t>Tigray Region</w:t>
            </w:r>
          </w:p>
        </w:tc>
      </w:tr>
      <w:tr w:rsidR="00DB47C4" w:rsidRPr="00DB47C4" w14:paraId="7F236F24" w14:textId="77777777" w:rsidTr="00DB47C4">
        <w:trPr>
          <w:trHeight w:val="300"/>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201D3992" w14:textId="77777777" w:rsidR="00DB47C4" w:rsidRPr="00DB47C4" w:rsidRDefault="00DB47C4" w:rsidP="00DB47C4">
            <w:pPr>
              <w:spacing w:after="0" w:line="240" w:lineRule="auto"/>
              <w:rPr>
                <w:rFonts w:ascii="Times New Roman" w:eastAsia="Times New Roman" w:hAnsi="Times New Roman" w:cs="Times New Roman"/>
                <w:b/>
                <w:bCs/>
                <w:color w:val="000000"/>
                <w:sz w:val="16"/>
                <w:szCs w:val="16"/>
                <w:lang w:val="en-US"/>
              </w:rPr>
            </w:pPr>
          </w:p>
        </w:tc>
        <w:tc>
          <w:tcPr>
            <w:tcW w:w="3720" w:type="dxa"/>
            <w:vMerge/>
            <w:tcBorders>
              <w:top w:val="single" w:sz="8" w:space="0" w:color="auto"/>
              <w:left w:val="single" w:sz="8" w:space="0" w:color="auto"/>
              <w:bottom w:val="single" w:sz="8" w:space="0" w:color="000000"/>
              <w:right w:val="single" w:sz="8" w:space="0" w:color="auto"/>
            </w:tcBorders>
            <w:vAlign w:val="center"/>
            <w:hideMark/>
          </w:tcPr>
          <w:p w14:paraId="1C3669D0"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6E8606E2"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14:paraId="26C30064"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21F2D293"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7B85077F"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397D98E2"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25EF8C9"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07AF2F7"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1600" w:type="dxa"/>
            <w:vMerge/>
            <w:tcBorders>
              <w:top w:val="single" w:sz="8" w:space="0" w:color="auto"/>
              <w:left w:val="single" w:sz="8" w:space="0" w:color="auto"/>
              <w:bottom w:val="single" w:sz="8" w:space="0" w:color="000000"/>
              <w:right w:val="single" w:sz="8" w:space="0" w:color="000000"/>
            </w:tcBorders>
            <w:vAlign w:val="center"/>
            <w:hideMark/>
          </w:tcPr>
          <w:p w14:paraId="77C7AD31" w14:textId="77777777" w:rsidR="00DB47C4" w:rsidRPr="00DB47C4" w:rsidRDefault="00DB47C4" w:rsidP="00DB47C4">
            <w:pPr>
              <w:spacing w:after="0" w:line="240" w:lineRule="auto"/>
              <w:rPr>
                <w:rFonts w:ascii="Times New Roman" w:eastAsia="Times New Roman" w:hAnsi="Times New Roman" w:cs="Times New Roman"/>
                <w:b/>
                <w:bCs/>
                <w:color w:val="000000"/>
                <w:sz w:val="18"/>
                <w:szCs w:val="18"/>
                <w:lang w:val="en-US"/>
              </w:rPr>
            </w:pPr>
          </w:p>
        </w:tc>
        <w:tc>
          <w:tcPr>
            <w:tcW w:w="36" w:type="dxa"/>
            <w:tcBorders>
              <w:top w:val="nil"/>
              <w:left w:val="nil"/>
              <w:bottom w:val="nil"/>
              <w:right w:val="nil"/>
            </w:tcBorders>
            <w:shd w:val="clear" w:color="auto" w:fill="auto"/>
            <w:noWrap/>
            <w:vAlign w:val="bottom"/>
            <w:hideMark/>
          </w:tcPr>
          <w:p w14:paraId="424C2B3C" w14:textId="77777777" w:rsidR="00DB47C4" w:rsidRPr="00DB47C4" w:rsidRDefault="00DB47C4" w:rsidP="00DB47C4">
            <w:pPr>
              <w:spacing w:after="0" w:line="240" w:lineRule="auto"/>
              <w:jc w:val="center"/>
              <w:rPr>
                <w:rFonts w:ascii="Times New Roman" w:eastAsia="Times New Roman" w:hAnsi="Times New Roman" w:cs="Times New Roman"/>
                <w:b/>
                <w:bCs/>
                <w:color w:val="000000"/>
                <w:sz w:val="18"/>
                <w:szCs w:val="18"/>
                <w:lang w:val="en-US"/>
              </w:rPr>
            </w:pPr>
          </w:p>
        </w:tc>
      </w:tr>
      <w:tr w:rsidR="00DB47C4" w:rsidRPr="00DB47C4" w14:paraId="04A78D6A"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0D6BA9D3"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1</w:t>
            </w:r>
          </w:p>
        </w:tc>
        <w:tc>
          <w:tcPr>
            <w:tcW w:w="3720" w:type="dxa"/>
            <w:tcBorders>
              <w:top w:val="nil"/>
              <w:left w:val="nil"/>
              <w:bottom w:val="single" w:sz="8" w:space="0" w:color="auto"/>
              <w:right w:val="single" w:sz="8" w:space="0" w:color="auto"/>
            </w:tcBorders>
            <w:shd w:val="clear" w:color="auto" w:fill="auto"/>
            <w:vAlign w:val="center"/>
            <w:hideMark/>
          </w:tcPr>
          <w:p w14:paraId="765EACEF"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5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291D5040"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649C71CD"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60C6BB6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4310813D"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6B3ACFAF"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4A3E5433"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54310A75"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600" w:type="dxa"/>
            <w:tcBorders>
              <w:top w:val="nil"/>
              <w:left w:val="nil"/>
              <w:bottom w:val="single" w:sz="8" w:space="0" w:color="auto"/>
              <w:right w:val="single" w:sz="8" w:space="0" w:color="000000"/>
            </w:tcBorders>
            <w:shd w:val="clear" w:color="auto" w:fill="auto"/>
            <w:vAlign w:val="center"/>
            <w:hideMark/>
          </w:tcPr>
          <w:p w14:paraId="786B13DA"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3EE57ADF"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09080194"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2AE8CB2A"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2</w:t>
            </w:r>
          </w:p>
        </w:tc>
        <w:tc>
          <w:tcPr>
            <w:tcW w:w="3720" w:type="dxa"/>
            <w:tcBorders>
              <w:top w:val="nil"/>
              <w:left w:val="nil"/>
              <w:bottom w:val="single" w:sz="8" w:space="0" w:color="auto"/>
              <w:right w:val="single" w:sz="8" w:space="0" w:color="auto"/>
            </w:tcBorders>
            <w:shd w:val="clear" w:color="auto" w:fill="auto"/>
            <w:vAlign w:val="center"/>
            <w:hideMark/>
          </w:tcPr>
          <w:p w14:paraId="3FC6D1D1"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9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496C044F"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4FEE2C2E"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7F21C69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4DCD5013"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5885B70D"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1CCC58DF"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667A331C"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600" w:type="dxa"/>
            <w:tcBorders>
              <w:top w:val="nil"/>
              <w:left w:val="nil"/>
              <w:bottom w:val="single" w:sz="8" w:space="0" w:color="auto"/>
              <w:right w:val="single" w:sz="8" w:space="0" w:color="000000"/>
            </w:tcBorders>
            <w:shd w:val="clear" w:color="auto" w:fill="auto"/>
            <w:vAlign w:val="center"/>
            <w:hideMark/>
          </w:tcPr>
          <w:p w14:paraId="790799AD"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339F8041"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512F954A"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13313494"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3</w:t>
            </w:r>
          </w:p>
        </w:tc>
        <w:tc>
          <w:tcPr>
            <w:tcW w:w="3720" w:type="dxa"/>
            <w:tcBorders>
              <w:top w:val="nil"/>
              <w:left w:val="nil"/>
              <w:bottom w:val="single" w:sz="8" w:space="0" w:color="auto"/>
              <w:right w:val="single" w:sz="8" w:space="0" w:color="auto"/>
            </w:tcBorders>
            <w:shd w:val="clear" w:color="auto" w:fill="auto"/>
            <w:vAlign w:val="center"/>
            <w:hideMark/>
          </w:tcPr>
          <w:p w14:paraId="61BAD2E0"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20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5738D5A8"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3A6978A8"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7B468AB6"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5C446579"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46F5A873"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594C2748"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598BD763"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600" w:type="dxa"/>
            <w:tcBorders>
              <w:top w:val="nil"/>
              <w:left w:val="nil"/>
              <w:bottom w:val="single" w:sz="8" w:space="0" w:color="auto"/>
              <w:right w:val="single" w:sz="8" w:space="0" w:color="000000"/>
            </w:tcBorders>
            <w:shd w:val="clear" w:color="auto" w:fill="auto"/>
            <w:vAlign w:val="center"/>
            <w:hideMark/>
          </w:tcPr>
          <w:p w14:paraId="64D2CFD2"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067BA9D9"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r w:rsidR="00DB47C4" w:rsidRPr="00DB47C4" w14:paraId="507F7AF0" w14:textId="77777777" w:rsidTr="00DB47C4">
        <w:trPr>
          <w:trHeight w:val="530"/>
        </w:trPr>
        <w:tc>
          <w:tcPr>
            <w:tcW w:w="520" w:type="dxa"/>
            <w:tcBorders>
              <w:top w:val="nil"/>
              <w:left w:val="single" w:sz="8" w:space="0" w:color="auto"/>
              <w:bottom w:val="single" w:sz="8" w:space="0" w:color="auto"/>
              <w:right w:val="single" w:sz="8" w:space="0" w:color="auto"/>
            </w:tcBorders>
            <w:shd w:val="clear" w:color="auto" w:fill="auto"/>
            <w:vAlign w:val="center"/>
            <w:hideMark/>
          </w:tcPr>
          <w:p w14:paraId="297F1F36"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4</w:t>
            </w:r>
          </w:p>
        </w:tc>
        <w:tc>
          <w:tcPr>
            <w:tcW w:w="3720" w:type="dxa"/>
            <w:tcBorders>
              <w:top w:val="nil"/>
              <w:left w:val="nil"/>
              <w:bottom w:val="single" w:sz="8" w:space="0" w:color="auto"/>
              <w:right w:val="single" w:sz="8" w:space="0" w:color="auto"/>
            </w:tcBorders>
            <w:shd w:val="clear" w:color="auto" w:fill="auto"/>
            <w:vAlign w:val="center"/>
            <w:hideMark/>
          </w:tcPr>
          <w:p w14:paraId="0CDD209B"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Truck 40 Tons Capacity (Rate is per Ton/km) with Fuel &amp; Driver</w:t>
            </w:r>
          </w:p>
        </w:tc>
        <w:tc>
          <w:tcPr>
            <w:tcW w:w="1920" w:type="dxa"/>
            <w:tcBorders>
              <w:top w:val="nil"/>
              <w:left w:val="nil"/>
              <w:bottom w:val="single" w:sz="8" w:space="0" w:color="auto"/>
              <w:right w:val="single" w:sz="8" w:space="0" w:color="auto"/>
            </w:tcBorders>
            <w:shd w:val="clear" w:color="auto" w:fill="auto"/>
            <w:vAlign w:val="center"/>
            <w:hideMark/>
          </w:tcPr>
          <w:p w14:paraId="1A388073" w14:textId="77777777" w:rsidR="00DB47C4" w:rsidRPr="00DB47C4" w:rsidRDefault="00DB47C4" w:rsidP="00DB47C4">
            <w:pPr>
              <w:spacing w:after="0" w:line="240" w:lineRule="auto"/>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Year of 2010 &amp; above</w:t>
            </w:r>
          </w:p>
        </w:tc>
        <w:tc>
          <w:tcPr>
            <w:tcW w:w="760" w:type="dxa"/>
            <w:tcBorders>
              <w:top w:val="nil"/>
              <w:left w:val="nil"/>
              <w:bottom w:val="single" w:sz="8" w:space="0" w:color="auto"/>
              <w:right w:val="single" w:sz="8" w:space="0" w:color="auto"/>
            </w:tcBorders>
            <w:shd w:val="clear" w:color="auto" w:fill="auto"/>
            <w:vAlign w:val="center"/>
            <w:hideMark/>
          </w:tcPr>
          <w:p w14:paraId="04A480B7" w14:textId="77777777" w:rsidR="00DB47C4" w:rsidRPr="00DB47C4" w:rsidRDefault="00DB47C4" w:rsidP="00DB47C4">
            <w:pPr>
              <w:spacing w:after="0" w:line="240" w:lineRule="auto"/>
              <w:jc w:val="center"/>
              <w:rPr>
                <w:rFonts w:ascii="Times New Roman" w:eastAsia="Times New Roman" w:hAnsi="Times New Roman" w:cs="Times New Roman"/>
                <w:color w:val="000000"/>
                <w:sz w:val="20"/>
                <w:szCs w:val="20"/>
                <w:lang w:val="en-US"/>
              </w:rPr>
            </w:pPr>
            <w:r w:rsidRPr="00DB47C4">
              <w:rPr>
                <w:rFonts w:ascii="Times New Roman" w:eastAsia="Times New Roman" w:hAnsi="Times New Roman" w:cs="Times New Roman"/>
                <w:color w:val="000000"/>
                <w:sz w:val="20"/>
                <w:szCs w:val="20"/>
                <w:lang w:val="en-US"/>
              </w:rPr>
              <w:t>1</w:t>
            </w:r>
          </w:p>
        </w:tc>
        <w:tc>
          <w:tcPr>
            <w:tcW w:w="860" w:type="dxa"/>
            <w:tcBorders>
              <w:top w:val="nil"/>
              <w:left w:val="nil"/>
              <w:bottom w:val="single" w:sz="8" w:space="0" w:color="auto"/>
              <w:right w:val="single" w:sz="8" w:space="0" w:color="auto"/>
            </w:tcBorders>
            <w:shd w:val="clear" w:color="auto" w:fill="auto"/>
            <w:vAlign w:val="center"/>
            <w:hideMark/>
          </w:tcPr>
          <w:p w14:paraId="35EAA427"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05A84470"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820" w:type="dxa"/>
            <w:tcBorders>
              <w:top w:val="nil"/>
              <w:left w:val="nil"/>
              <w:bottom w:val="single" w:sz="8" w:space="0" w:color="auto"/>
              <w:right w:val="single" w:sz="8" w:space="0" w:color="auto"/>
            </w:tcBorders>
            <w:shd w:val="clear" w:color="auto" w:fill="auto"/>
            <w:vAlign w:val="center"/>
            <w:hideMark/>
          </w:tcPr>
          <w:p w14:paraId="23562F1E"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300" w:type="dxa"/>
            <w:tcBorders>
              <w:top w:val="nil"/>
              <w:left w:val="nil"/>
              <w:bottom w:val="single" w:sz="8" w:space="0" w:color="auto"/>
              <w:right w:val="single" w:sz="8" w:space="0" w:color="auto"/>
            </w:tcBorders>
            <w:shd w:val="clear" w:color="auto" w:fill="auto"/>
            <w:vAlign w:val="center"/>
            <w:hideMark/>
          </w:tcPr>
          <w:p w14:paraId="3C5A4EBE"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6F8B9561"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1600" w:type="dxa"/>
            <w:tcBorders>
              <w:top w:val="nil"/>
              <w:left w:val="nil"/>
              <w:bottom w:val="single" w:sz="8" w:space="0" w:color="auto"/>
              <w:right w:val="single" w:sz="8" w:space="0" w:color="000000"/>
            </w:tcBorders>
            <w:shd w:val="clear" w:color="auto" w:fill="auto"/>
            <w:vAlign w:val="center"/>
            <w:hideMark/>
          </w:tcPr>
          <w:p w14:paraId="58EE9995" w14:textId="77777777" w:rsidR="00DB47C4" w:rsidRPr="00DB47C4" w:rsidRDefault="00DB47C4" w:rsidP="00DB47C4">
            <w:pPr>
              <w:spacing w:after="0" w:line="240" w:lineRule="auto"/>
              <w:jc w:val="center"/>
              <w:rPr>
                <w:rFonts w:ascii="Times New Roman" w:eastAsia="Times New Roman" w:hAnsi="Times New Roman" w:cs="Times New Roman"/>
                <w:color w:val="000000"/>
                <w:sz w:val="18"/>
                <w:szCs w:val="18"/>
                <w:lang w:val="en-US"/>
              </w:rPr>
            </w:pPr>
            <w:r w:rsidRPr="00DB47C4">
              <w:rPr>
                <w:rFonts w:ascii="Times New Roman" w:eastAsia="Times New Roman" w:hAnsi="Times New Roman" w:cs="Times New Roman"/>
                <w:color w:val="000000"/>
                <w:sz w:val="18"/>
                <w:szCs w:val="18"/>
                <w:lang w:val="en-US"/>
              </w:rPr>
              <w:t> </w:t>
            </w:r>
          </w:p>
        </w:tc>
        <w:tc>
          <w:tcPr>
            <w:tcW w:w="36" w:type="dxa"/>
            <w:vAlign w:val="center"/>
            <w:hideMark/>
          </w:tcPr>
          <w:p w14:paraId="5486BFF8" w14:textId="77777777" w:rsidR="00DB47C4" w:rsidRPr="00DB47C4" w:rsidRDefault="00DB47C4" w:rsidP="00DB47C4">
            <w:pPr>
              <w:spacing w:after="0" w:line="240" w:lineRule="auto"/>
              <w:rPr>
                <w:rFonts w:ascii="Times New Roman" w:eastAsia="Times New Roman" w:hAnsi="Times New Roman" w:cs="Times New Roman"/>
                <w:sz w:val="20"/>
                <w:szCs w:val="20"/>
                <w:lang w:val="en-US"/>
              </w:rPr>
            </w:pPr>
          </w:p>
        </w:tc>
      </w:tr>
    </w:tbl>
    <w:p w14:paraId="5FF7AF42" w14:textId="64A684B9" w:rsidR="0056420B" w:rsidRDefault="0056420B" w:rsidP="00B32D4C">
      <w:pPr>
        <w:tabs>
          <w:tab w:val="left" w:pos="-90"/>
          <w:tab w:val="left" w:pos="622"/>
          <w:tab w:val="left" w:pos="1189"/>
          <w:tab w:val="left" w:pos="5668"/>
        </w:tabs>
        <w:jc w:val="both"/>
        <w:rPr>
          <w:b/>
          <w:sz w:val="24"/>
          <w:szCs w:val="28"/>
        </w:rPr>
      </w:pPr>
    </w:p>
    <w:p w14:paraId="6688B73E" w14:textId="767DC930" w:rsidR="00B32D4C" w:rsidRDefault="00B32D4C" w:rsidP="00B32D4C">
      <w:pPr>
        <w:tabs>
          <w:tab w:val="left" w:pos="-90"/>
          <w:tab w:val="left" w:pos="622"/>
          <w:tab w:val="left" w:pos="1189"/>
          <w:tab w:val="left" w:pos="5668"/>
        </w:tabs>
        <w:jc w:val="both"/>
        <w:rPr>
          <w:rFonts w:ascii="Tahoma" w:hAnsi="Tahoma" w:cs="Tahoma"/>
          <w:sz w:val="16"/>
          <w:szCs w:val="16"/>
        </w:rPr>
      </w:pPr>
      <w:r>
        <w:rPr>
          <w:b/>
          <w:sz w:val="24"/>
          <w:szCs w:val="28"/>
        </w:rPr>
        <w:t>Company Name</w:t>
      </w:r>
      <w:r w:rsidRPr="003732E3">
        <w:rPr>
          <w:b/>
          <w:sz w:val="24"/>
          <w:szCs w:val="28"/>
        </w:rPr>
        <w:t>:</w:t>
      </w:r>
      <w:r>
        <w:rPr>
          <w:b/>
          <w:sz w:val="24"/>
          <w:szCs w:val="28"/>
        </w:rPr>
        <w:t xml:space="preserve"> _________________________________</w:t>
      </w:r>
    </w:p>
    <w:p w14:paraId="25EAA908" w14:textId="278BD282" w:rsidR="00B32D4C" w:rsidRDefault="005E0277" w:rsidP="00B32D4C">
      <w:pPr>
        <w:tabs>
          <w:tab w:val="left" w:pos="-90"/>
          <w:tab w:val="left" w:pos="622"/>
          <w:tab w:val="left" w:pos="1189"/>
          <w:tab w:val="left" w:pos="5668"/>
        </w:tabs>
        <w:jc w:val="both"/>
        <w:rPr>
          <w:rFonts w:ascii="Tahoma" w:hAnsi="Tahoma" w:cs="Tahoma"/>
          <w:sz w:val="16"/>
          <w:szCs w:val="16"/>
        </w:rPr>
      </w:pPr>
      <w:r>
        <w:rPr>
          <w:noProof/>
        </w:rPr>
        <mc:AlternateContent>
          <mc:Choice Requires="wps">
            <w:drawing>
              <wp:anchor distT="0" distB="0" distL="114300" distR="114300" simplePos="0" relativeHeight="251659264" behindDoc="0" locked="0" layoutInCell="1" allowOverlap="1" wp14:anchorId="0A9847DC" wp14:editId="29867D90">
                <wp:simplePos x="0" y="0"/>
                <wp:positionH relativeFrom="page">
                  <wp:posOffset>6956425</wp:posOffset>
                </wp:positionH>
                <wp:positionV relativeFrom="paragraph">
                  <wp:posOffset>12065</wp:posOffset>
                </wp:positionV>
                <wp:extent cx="2581275" cy="576580"/>
                <wp:effectExtent l="0" t="0" r="9525" b="0"/>
                <wp:wrapNone/>
                <wp:docPr id="11149707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76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A435" id="Rectangle 1" o:spid="_x0000_s1026" style="position:absolute;margin-left:547.75pt;margin-top:.95pt;width:203.25pt;height:4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">
                <w10:wrap anchorx="page"/>
              </v:rect>
            </w:pict>
          </mc:Fallback>
        </mc:AlternateContent>
      </w:r>
      <w:r w:rsidR="00B32D4C" w:rsidRPr="003732E3">
        <w:rPr>
          <w:b/>
          <w:sz w:val="24"/>
          <w:szCs w:val="28"/>
        </w:rPr>
        <w:t>Signature:</w:t>
      </w:r>
      <w:r w:rsidR="00B32D4C">
        <w:rPr>
          <w:b/>
          <w:sz w:val="24"/>
          <w:szCs w:val="28"/>
        </w:rPr>
        <w:t xml:space="preserve"> _________________________________</w:t>
      </w:r>
    </w:p>
    <w:p w14:paraId="59F0DEE2" w14:textId="792D3844" w:rsidR="00633F4B" w:rsidRDefault="00B32D4C" w:rsidP="00B32D4C">
      <w:pPr>
        <w:rPr>
          <w:b/>
          <w:sz w:val="28"/>
          <w:szCs w:val="28"/>
        </w:rPr>
        <w:sectPr w:rsidR="00633F4B" w:rsidSect="00B151CC">
          <w:pgSz w:w="21581" w:h="11906" w:orient="landscape" w:code="9"/>
          <w:pgMar w:top="720" w:right="5373" w:bottom="992" w:left="851" w:header="709" w:footer="431" w:gutter="0"/>
          <w:cols w:space="708"/>
          <w:docGrid w:linePitch="360"/>
        </w:sectPr>
      </w:pPr>
      <w:r>
        <w:rPr>
          <w:b/>
          <w:sz w:val="24"/>
          <w:szCs w:val="28"/>
        </w:rPr>
        <w:t>Date: _____________________________________</w:t>
      </w:r>
      <w:r w:rsidR="00633F4B">
        <w:rPr>
          <w:b/>
          <w:sz w:val="24"/>
          <w:szCs w:val="28"/>
        </w:rPr>
        <w:t xml:space="preserve">-                                 </w:t>
      </w:r>
      <w:r w:rsidR="00633F4B" w:rsidRPr="00F328A4">
        <w:rPr>
          <w:b/>
          <w:sz w:val="28"/>
          <w:szCs w:val="28"/>
        </w:rPr>
        <w:t xml:space="preserve">STAMP OF </w:t>
      </w:r>
      <w:r w:rsidR="00633F4B">
        <w:rPr>
          <w:b/>
          <w:sz w:val="28"/>
          <w:szCs w:val="28"/>
        </w:rPr>
        <w:t>SUPPLIER</w:t>
      </w:r>
      <w:r w:rsidR="00633F4B" w:rsidRPr="00F328A4">
        <w:rPr>
          <w:b/>
          <w:sz w:val="28"/>
          <w:szCs w:val="28"/>
        </w:rPr>
        <w:t xml:space="preserve">: </w:t>
      </w:r>
    </w:p>
    <w:p w14:paraId="3F5E6A93" w14:textId="3FBA5496" w:rsidR="00B32D4C" w:rsidRDefault="00B32D4C" w:rsidP="00113D49"/>
    <w:p w14:paraId="14D39E0F" w14:textId="06E6CD20" w:rsidR="00A92C1E" w:rsidRPr="00113D49" w:rsidRDefault="00A92C1E" w:rsidP="00113D49">
      <w:pPr>
        <w:spacing w:line="276" w:lineRule="auto"/>
        <w:jc w:val="center"/>
        <w:rPr>
          <w:rFonts w:ascii="Calibri" w:eastAsia="MS Mincho" w:hAnsi="Calibri" w:cs="Arial"/>
          <w:b/>
          <w:sz w:val="28"/>
          <w:szCs w:val="28"/>
        </w:rPr>
      </w:pPr>
      <w:r w:rsidRPr="00113D49">
        <w:rPr>
          <w:rFonts w:ascii="Calibri" w:eastAsia="MS Mincho" w:hAnsi="Calibri" w:cs="Arial"/>
          <w:b/>
          <w:sz w:val="28"/>
          <w:szCs w:val="28"/>
        </w:rPr>
        <w:t>I confirm that my bid has a validity of 90 days.</w:t>
      </w:r>
    </w:p>
    <w:p w14:paraId="1563587A" w14:textId="77777777" w:rsidR="00A92C1E" w:rsidRPr="00AC3478" w:rsidRDefault="00A92C1E" w:rsidP="00A92C1E">
      <w:pPr>
        <w:rPr>
          <w:rFonts w:ascii="Calibri" w:hAnsi="Calibri"/>
        </w:rPr>
      </w:pPr>
      <w:r w:rsidRPr="00A16EB2">
        <w:rPr>
          <w:rFonts w:ascii="Calibri" w:hAnsi="Calibri"/>
        </w:rPr>
        <w:t>I confirm that the proposal and the costs provided to accompany it are an accurate reflection of the costs that will be charged to GOAL according to the information provided in this request for quotation; and that there are no other costs associated with using the service that my company offers. I also confirm that I have the authority to sign on behalf of the company that is bidding.</w:t>
      </w:r>
      <w:r w:rsidRPr="00AC3478">
        <w:rPr>
          <w:rFonts w:ascii="Calibri" w:hAnsi="Calibri"/>
        </w:rPr>
        <w:t xml:space="preserve"> </w:t>
      </w:r>
    </w:p>
    <w:tbl>
      <w:tblPr>
        <w:tblStyle w:val="TableGrid"/>
        <w:tblW w:w="0" w:type="auto"/>
        <w:tblLook w:val="04A0" w:firstRow="1" w:lastRow="0" w:firstColumn="1" w:lastColumn="0" w:noHBand="0" w:noVBand="1"/>
      </w:tblPr>
      <w:tblGrid>
        <w:gridCol w:w="1062"/>
        <w:gridCol w:w="4034"/>
        <w:gridCol w:w="997"/>
        <w:gridCol w:w="4091"/>
      </w:tblGrid>
      <w:tr w:rsidR="00A92C1E" w:rsidRPr="001A7436" w14:paraId="339236F9" w14:textId="77777777" w:rsidTr="00A92C1E">
        <w:trPr>
          <w:trHeight w:val="575"/>
        </w:trPr>
        <w:tc>
          <w:tcPr>
            <w:tcW w:w="1062" w:type="dxa"/>
            <w:vAlign w:val="center"/>
          </w:tcPr>
          <w:p w14:paraId="1F460E8C" w14:textId="77777777" w:rsidR="00A92C1E" w:rsidRPr="001A7436" w:rsidRDefault="00A92C1E" w:rsidP="00EF62BD">
            <w:pPr>
              <w:tabs>
                <w:tab w:val="left" w:pos="-720"/>
                <w:tab w:val="left" w:pos="0"/>
                <w:tab w:val="left" w:pos="3402"/>
              </w:tabs>
              <w:suppressAutoHyphens/>
              <w:rPr>
                <w:rFonts w:ascii="Calibri" w:hAnsi="Calibri"/>
                <w:spacing w:val="-3"/>
              </w:rPr>
            </w:pPr>
            <w:r w:rsidRPr="001A7436">
              <w:rPr>
                <w:rFonts w:ascii="Calibri" w:hAnsi="Calibri"/>
              </w:rPr>
              <w:t>Signed:</w:t>
            </w:r>
          </w:p>
        </w:tc>
        <w:tc>
          <w:tcPr>
            <w:tcW w:w="9132" w:type="dxa"/>
            <w:gridSpan w:val="3"/>
            <w:shd w:val="clear" w:color="auto" w:fill="F2F2F2" w:themeFill="background1" w:themeFillShade="F2"/>
            <w:vAlign w:val="center"/>
          </w:tcPr>
          <w:p w14:paraId="5DA8DC9C" w14:textId="77777777" w:rsidR="00A92C1E" w:rsidRPr="001A7436" w:rsidRDefault="00A92C1E" w:rsidP="00EF62BD">
            <w:pPr>
              <w:tabs>
                <w:tab w:val="left" w:pos="-720"/>
                <w:tab w:val="left" w:pos="0"/>
                <w:tab w:val="left" w:pos="3402"/>
              </w:tabs>
              <w:suppressAutoHyphens/>
              <w:rPr>
                <w:rFonts w:ascii="Calibri" w:hAnsi="Calibri"/>
              </w:rPr>
            </w:pPr>
          </w:p>
          <w:p w14:paraId="32243F03" w14:textId="77777777" w:rsidR="00A92C1E" w:rsidRDefault="00A92C1E" w:rsidP="00EF62BD">
            <w:pPr>
              <w:tabs>
                <w:tab w:val="left" w:pos="-720"/>
                <w:tab w:val="left" w:pos="0"/>
                <w:tab w:val="left" w:pos="3402"/>
              </w:tabs>
              <w:suppressAutoHyphens/>
              <w:rPr>
                <w:rFonts w:ascii="Calibri" w:hAnsi="Calibri"/>
              </w:rPr>
            </w:pPr>
          </w:p>
        </w:tc>
      </w:tr>
      <w:tr w:rsidR="00A92C1E" w:rsidRPr="001A7436" w14:paraId="0E35ADA0" w14:textId="77777777" w:rsidTr="00EF62BD">
        <w:trPr>
          <w:trHeight w:val="569"/>
        </w:trPr>
        <w:tc>
          <w:tcPr>
            <w:tcW w:w="1062" w:type="dxa"/>
            <w:vAlign w:val="center"/>
          </w:tcPr>
          <w:p w14:paraId="0B53C2FB" w14:textId="77777777" w:rsidR="00A92C1E" w:rsidRPr="001A7436" w:rsidRDefault="00A92C1E" w:rsidP="00EF62BD">
            <w:pPr>
              <w:tabs>
                <w:tab w:val="left" w:pos="-720"/>
                <w:tab w:val="left" w:pos="0"/>
                <w:tab w:val="left" w:pos="3402"/>
              </w:tabs>
              <w:suppressAutoHyphens/>
              <w:rPr>
                <w:rFonts w:ascii="Calibri" w:hAnsi="Calibri"/>
                <w:spacing w:val="-3"/>
              </w:rPr>
            </w:pPr>
            <w:r>
              <w:rPr>
                <w:rFonts w:ascii="Calibri" w:hAnsi="Calibri"/>
              </w:rPr>
              <w:t>Print name</w:t>
            </w:r>
            <w:r w:rsidRPr="001A7436">
              <w:rPr>
                <w:rFonts w:ascii="Calibri" w:hAnsi="Calibri"/>
              </w:rPr>
              <w:t xml:space="preserve">:  </w:t>
            </w:r>
          </w:p>
        </w:tc>
        <w:tc>
          <w:tcPr>
            <w:tcW w:w="4039" w:type="dxa"/>
            <w:shd w:val="clear" w:color="auto" w:fill="F2F2F2" w:themeFill="background1" w:themeFillShade="F2"/>
            <w:vAlign w:val="center"/>
          </w:tcPr>
          <w:p w14:paraId="276BC677" w14:textId="77777777" w:rsidR="00A92C1E" w:rsidRPr="001A7436" w:rsidRDefault="00A92C1E" w:rsidP="00EF62BD">
            <w:pPr>
              <w:tabs>
                <w:tab w:val="left" w:pos="-720"/>
                <w:tab w:val="left" w:pos="0"/>
                <w:tab w:val="left" w:pos="3402"/>
              </w:tabs>
              <w:suppressAutoHyphens/>
              <w:rPr>
                <w:rFonts w:ascii="Calibri" w:hAnsi="Calibri"/>
              </w:rPr>
            </w:pPr>
          </w:p>
        </w:tc>
        <w:tc>
          <w:tcPr>
            <w:tcW w:w="997" w:type="dxa"/>
            <w:shd w:val="clear" w:color="auto" w:fill="auto"/>
            <w:vAlign w:val="center"/>
          </w:tcPr>
          <w:p w14:paraId="6CA98E4E" w14:textId="77777777" w:rsidR="00A92C1E" w:rsidRPr="001A7436" w:rsidRDefault="00A92C1E" w:rsidP="00EF62BD">
            <w:pPr>
              <w:tabs>
                <w:tab w:val="left" w:pos="-720"/>
                <w:tab w:val="left" w:pos="0"/>
                <w:tab w:val="left" w:pos="3402"/>
              </w:tabs>
              <w:suppressAutoHyphens/>
              <w:rPr>
                <w:rFonts w:ascii="Calibri" w:hAnsi="Calibri"/>
              </w:rPr>
            </w:pPr>
            <w:r>
              <w:rPr>
                <w:rFonts w:ascii="Calibri" w:hAnsi="Calibri"/>
              </w:rPr>
              <w:t>Position:</w:t>
            </w:r>
          </w:p>
        </w:tc>
        <w:tc>
          <w:tcPr>
            <w:tcW w:w="4096" w:type="dxa"/>
            <w:shd w:val="clear" w:color="auto" w:fill="F2F2F2" w:themeFill="background1" w:themeFillShade="F2"/>
            <w:vAlign w:val="center"/>
          </w:tcPr>
          <w:p w14:paraId="3FC546B0" w14:textId="77777777" w:rsidR="00A92C1E" w:rsidRDefault="00A92C1E" w:rsidP="00EF62BD">
            <w:pPr>
              <w:tabs>
                <w:tab w:val="left" w:pos="-720"/>
                <w:tab w:val="left" w:pos="0"/>
                <w:tab w:val="left" w:pos="3402"/>
              </w:tabs>
              <w:suppressAutoHyphens/>
              <w:rPr>
                <w:rFonts w:ascii="Calibri" w:hAnsi="Calibri"/>
              </w:rPr>
            </w:pPr>
          </w:p>
        </w:tc>
      </w:tr>
      <w:tr w:rsidR="00A92C1E" w:rsidRPr="001A7436" w14:paraId="0BA8CEF1" w14:textId="77777777" w:rsidTr="00EF62BD">
        <w:trPr>
          <w:trHeight w:val="690"/>
        </w:trPr>
        <w:tc>
          <w:tcPr>
            <w:tcW w:w="1062" w:type="dxa"/>
            <w:vAlign w:val="center"/>
          </w:tcPr>
          <w:p w14:paraId="3C5284E1" w14:textId="77777777" w:rsidR="00A92C1E" w:rsidRPr="001A7436" w:rsidRDefault="00A92C1E" w:rsidP="00EF62BD">
            <w:pPr>
              <w:tabs>
                <w:tab w:val="left" w:pos="-720"/>
                <w:tab w:val="left" w:pos="0"/>
                <w:tab w:val="left" w:pos="3402"/>
              </w:tabs>
              <w:suppressAutoHyphens/>
              <w:rPr>
                <w:rFonts w:ascii="Calibri" w:hAnsi="Calibri"/>
              </w:rPr>
            </w:pPr>
            <w:r>
              <w:rPr>
                <w:rFonts w:ascii="Calibri" w:hAnsi="Calibri"/>
              </w:rPr>
              <w:t>Company</w:t>
            </w:r>
            <w:r w:rsidRPr="001A7436">
              <w:rPr>
                <w:rFonts w:ascii="Calibri" w:hAnsi="Calibri"/>
              </w:rPr>
              <w:t xml:space="preserve"> Name:</w:t>
            </w:r>
          </w:p>
        </w:tc>
        <w:tc>
          <w:tcPr>
            <w:tcW w:w="4039" w:type="dxa"/>
            <w:shd w:val="clear" w:color="auto" w:fill="F2F2F2" w:themeFill="background1" w:themeFillShade="F2"/>
            <w:vAlign w:val="center"/>
          </w:tcPr>
          <w:p w14:paraId="44C07697" w14:textId="77777777" w:rsidR="00A92C1E" w:rsidRPr="001A7436" w:rsidRDefault="00A92C1E" w:rsidP="00EF62BD">
            <w:pPr>
              <w:tabs>
                <w:tab w:val="left" w:pos="-720"/>
                <w:tab w:val="left" w:pos="0"/>
                <w:tab w:val="left" w:pos="3402"/>
              </w:tabs>
              <w:suppressAutoHyphens/>
              <w:rPr>
                <w:rFonts w:ascii="Calibri" w:hAnsi="Calibri"/>
              </w:rPr>
            </w:pPr>
          </w:p>
        </w:tc>
        <w:tc>
          <w:tcPr>
            <w:tcW w:w="997" w:type="dxa"/>
            <w:shd w:val="clear" w:color="auto" w:fill="auto"/>
            <w:vAlign w:val="center"/>
          </w:tcPr>
          <w:p w14:paraId="26926A4E" w14:textId="77777777" w:rsidR="00A92C1E" w:rsidRPr="001A7436" w:rsidRDefault="00A92C1E" w:rsidP="00EF62BD">
            <w:pPr>
              <w:tabs>
                <w:tab w:val="left" w:pos="-720"/>
                <w:tab w:val="left" w:pos="0"/>
                <w:tab w:val="left" w:pos="3402"/>
              </w:tabs>
              <w:suppressAutoHyphens/>
              <w:rPr>
                <w:rFonts w:ascii="Calibri" w:hAnsi="Calibri"/>
              </w:rPr>
            </w:pPr>
            <w:r>
              <w:rPr>
                <w:rFonts w:ascii="Calibri" w:hAnsi="Calibri"/>
              </w:rPr>
              <w:t>Date:</w:t>
            </w:r>
          </w:p>
        </w:tc>
        <w:tc>
          <w:tcPr>
            <w:tcW w:w="4096" w:type="dxa"/>
            <w:shd w:val="clear" w:color="auto" w:fill="F2F2F2" w:themeFill="background1" w:themeFillShade="F2"/>
            <w:vAlign w:val="center"/>
          </w:tcPr>
          <w:p w14:paraId="5A04F7F1" w14:textId="77777777" w:rsidR="00A92C1E" w:rsidRDefault="00A92C1E" w:rsidP="00EF62BD">
            <w:pPr>
              <w:tabs>
                <w:tab w:val="left" w:pos="-720"/>
                <w:tab w:val="left" w:pos="0"/>
                <w:tab w:val="left" w:pos="3402"/>
              </w:tabs>
              <w:suppressAutoHyphens/>
              <w:rPr>
                <w:rFonts w:ascii="Calibri" w:hAnsi="Calibri"/>
              </w:rPr>
            </w:pPr>
          </w:p>
        </w:tc>
      </w:tr>
      <w:tr w:rsidR="00A92C1E" w:rsidRPr="001A7436" w14:paraId="40B4B5ED" w14:textId="77777777" w:rsidTr="00EF62BD">
        <w:trPr>
          <w:trHeight w:val="559"/>
        </w:trPr>
        <w:tc>
          <w:tcPr>
            <w:tcW w:w="1062" w:type="dxa"/>
            <w:vAlign w:val="center"/>
          </w:tcPr>
          <w:p w14:paraId="6617A6BA" w14:textId="77777777" w:rsidR="00A92C1E" w:rsidRPr="001A7436" w:rsidRDefault="00A92C1E" w:rsidP="00EF62BD">
            <w:pPr>
              <w:tabs>
                <w:tab w:val="left" w:pos="-720"/>
                <w:tab w:val="left" w:pos="0"/>
                <w:tab w:val="left" w:pos="3402"/>
              </w:tabs>
              <w:suppressAutoHyphens/>
              <w:rPr>
                <w:rFonts w:ascii="Calibri" w:hAnsi="Calibri"/>
                <w:spacing w:val="-3"/>
              </w:rPr>
            </w:pPr>
            <w:r>
              <w:rPr>
                <w:rFonts w:ascii="Calibri" w:hAnsi="Calibri"/>
              </w:rPr>
              <w:t>Address</w:t>
            </w:r>
            <w:r w:rsidRPr="001A7436">
              <w:rPr>
                <w:rFonts w:ascii="Calibri" w:hAnsi="Calibri"/>
              </w:rPr>
              <w:t>:</w:t>
            </w:r>
          </w:p>
        </w:tc>
        <w:tc>
          <w:tcPr>
            <w:tcW w:w="9132" w:type="dxa"/>
            <w:gridSpan w:val="3"/>
            <w:shd w:val="clear" w:color="auto" w:fill="F2F2F2" w:themeFill="background1" w:themeFillShade="F2"/>
            <w:vAlign w:val="center"/>
          </w:tcPr>
          <w:p w14:paraId="346409BC" w14:textId="77777777" w:rsidR="00A92C1E" w:rsidRPr="001A7436" w:rsidRDefault="00A92C1E" w:rsidP="00EF62BD">
            <w:pPr>
              <w:tabs>
                <w:tab w:val="left" w:pos="-720"/>
                <w:tab w:val="left" w:pos="0"/>
                <w:tab w:val="left" w:pos="3402"/>
              </w:tabs>
              <w:suppressAutoHyphens/>
              <w:rPr>
                <w:rFonts w:ascii="Calibri" w:hAnsi="Calibri"/>
              </w:rPr>
            </w:pPr>
          </w:p>
          <w:p w14:paraId="7CD634CE" w14:textId="77777777" w:rsidR="00A92C1E" w:rsidRDefault="00A92C1E" w:rsidP="00EF62BD">
            <w:pPr>
              <w:tabs>
                <w:tab w:val="left" w:pos="-720"/>
                <w:tab w:val="left" w:pos="0"/>
                <w:tab w:val="left" w:pos="3402"/>
              </w:tabs>
              <w:suppressAutoHyphens/>
              <w:rPr>
                <w:rFonts w:ascii="Calibri" w:hAnsi="Calibri"/>
              </w:rPr>
            </w:pPr>
          </w:p>
        </w:tc>
      </w:tr>
    </w:tbl>
    <w:p w14:paraId="1FCD29B1" w14:textId="77777777" w:rsidR="00CA142F" w:rsidRDefault="00CA142F" w:rsidP="00FC07C0">
      <w:pPr>
        <w:jc w:val="both"/>
        <w:rPr>
          <w:b/>
          <w:bCs/>
          <w:sz w:val="32"/>
          <w:szCs w:val="32"/>
        </w:rPr>
      </w:pPr>
    </w:p>
    <w:p w14:paraId="30E2F17C" w14:textId="77777777" w:rsidR="00113D49" w:rsidRDefault="00113D49" w:rsidP="00FC07C0">
      <w:pPr>
        <w:jc w:val="both"/>
        <w:rPr>
          <w:b/>
          <w:bCs/>
          <w:sz w:val="32"/>
          <w:szCs w:val="32"/>
        </w:rPr>
      </w:pPr>
      <w:bookmarkStart w:id="58" w:name="_Hlk126306989"/>
    </w:p>
    <w:p w14:paraId="587DD983" w14:textId="77777777" w:rsidR="00113D49" w:rsidRDefault="00113D49" w:rsidP="00FC07C0">
      <w:pPr>
        <w:jc w:val="both"/>
        <w:rPr>
          <w:b/>
          <w:bCs/>
          <w:sz w:val="32"/>
          <w:szCs w:val="32"/>
        </w:rPr>
      </w:pPr>
    </w:p>
    <w:p w14:paraId="16079CEB" w14:textId="77777777" w:rsidR="00113D49" w:rsidRDefault="00113D49" w:rsidP="00FC07C0">
      <w:pPr>
        <w:jc w:val="both"/>
        <w:rPr>
          <w:b/>
          <w:bCs/>
          <w:sz w:val="32"/>
          <w:szCs w:val="32"/>
        </w:rPr>
      </w:pPr>
    </w:p>
    <w:p w14:paraId="6562E0EB" w14:textId="77777777" w:rsidR="00113D49" w:rsidRDefault="00113D49" w:rsidP="00FC07C0">
      <w:pPr>
        <w:jc w:val="both"/>
        <w:rPr>
          <w:b/>
          <w:bCs/>
          <w:sz w:val="32"/>
          <w:szCs w:val="32"/>
        </w:rPr>
      </w:pPr>
    </w:p>
    <w:p w14:paraId="59CDA25F" w14:textId="77777777" w:rsidR="00113D49" w:rsidRDefault="00113D49" w:rsidP="00FC07C0">
      <w:pPr>
        <w:jc w:val="both"/>
        <w:rPr>
          <w:b/>
          <w:bCs/>
          <w:sz w:val="32"/>
          <w:szCs w:val="32"/>
        </w:rPr>
      </w:pPr>
    </w:p>
    <w:p w14:paraId="2CD2E0E2" w14:textId="77777777" w:rsidR="00113D49" w:rsidRDefault="00113D49" w:rsidP="00FC07C0">
      <w:pPr>
        <w:jc w:val="both"/>
        <w:rPr>
          <w:b/>
          <w:bCs/>
          <w:sz w:val="32"/>
          <w:szCs w:val="32"/>
        </w:rPr>
      </w:pPr>
    </w:p>
    <w:p w14:paraId="685FAB96" w14:textId="77777777" w:rsidR="00113D49" w:rsidRDefault="00113D49" w:rsidP="00FC07C0">
      <w:pPr>
        <w:jc w:val="both"/>
        <w:rPr>
          <w:b/>
          <w:bCs/>
          <w:sz w:val="32"/>
          <w:szCs w:val="32"/>
        </w:rPr>
      </w:pPr>
    </w:p>
    <w:p w14:paraId="62CE26FE" w14:textId="77777777" w:rsidR="00113D49" w:rsidRDefault="00113D49" w:rsidP="00FC07C0">
      <w:pPr>
        <w:jc w:val="both"/>
        <w:rPr>
          <w:b/>
          <w:bCs/>
          <w:sz w:val="32"/>
          <w:szCs w:val="32"/>
        </w:rPr>
      </w:pPr>
    </w:p>
    <w:p w14:paraId="2D07AD42" w14:textId="77777777" w:rsidR="00113D49" w:rsidRDefault="00113D49" w:rsidP="00FC07C0">
      <w:pPr>
        <w:jc w:val="both"/>
        <w:rPr>
          <w:b/>
          <w:bCs/>
          <w:sz w:val="32"/>
          <w:szCs w:val="32"/>
        </w:rPr>
      </w:pPr>
    </w:p>
    <w:p w14:paraId="40B1D7DA" w14:textId="77777777" w:rsidR="00D9487D" w:rsidRDefault="00D9487D" w:rsidP="00FC07C0">
      <w:pPr>
        <w:jc w:val="both"/>
        <w:rPr>
          <w:b/>
          <w:bCs/>
          <w:sz w:val="32"/>
          <w:szCs w:val="32"/>
        </w:rPr>
      </w:pPr>
    </w:p>
    <w:p w14:paraId="3DFFBBF1" w14:textId="77777777" w:rsidR="00D9487D" w:rsidRDefault="00D9487D" w:rsidP="00FC07C0">
      <w:pPr>
        <w:jc w:val="both"/>
        <w:rPr>
          <w:b/>
          <w:bCs/>
          <w:sz w:val="32"/>
          <w:szCs w:val="32"/>
        </w:rPr>
      </w:pPr>
    </w:p>
    <w:p w14:paraId="3DB0D24D" w14:textId="77777777" w:rsidR="00D9487D" w:rsidRDefault="00D9487D" w:rsidP="00FC07C0">
      <w:pPr>
        <w:jc w:val="both"/>
        <w:rPr>
          <w:b/>
          <w:bCs/>
          <w:sz w:val="32"/>
          <w:szCs w:val="32"/>
        </w:rPr>
      </w:pPr>
    </w:p>
    <w:p w14:paraId="392606EB" w14:textId="77777777" w:rsidR="00D9487D" w:rsidRDefault="00D9487D" w:rsidP="00FC07C0">
      <w:pPr>
        <w:jc w:val="both"/>
        <w:rPr>
          <w:b/>
          <w:bCs/>
          <w:sz w:val="32"/>
          <w:szCs w:val="32"/>
        </w:rPr>
      </w:pPr>
    </w:p>
    <w:p w14:paraId="0876B682" w14:textId="77777777" w:rsidR="00D9487D" w:rsidRDefault="00D9487D" w:rsidP="00FC07C0">
      <w:pPr>
        <w:jc w:val="both"/>
        <w:rPr>
          <w:b/>
          <w:bCs/>
          <w:sz w:val="32"/>
          <w:szCs w:val="32"/>
        </w:rPr>
      </w:pPr>
    </w:p>
    <w:p w14:paraId="52F9FEA1" w14:textId="77777777" w:rsidR="00D9487D" w:rsidRDefault="00D9487D" w:rsidP="00FC07C0">
      <w:pPr>
        <w:jc w:val="both"/>
        <w:rPr>
          <w:b/>
          <w:bCs/>
          <w:sz w:val="32"/>
          <w:szCs w:val="32"/>
        </w:rPr>
      </w:pPr>
    </w:p>
    <w:p w14:paraId="2EE297A3" w14:textId="77777777" w:rsidR="00D9487D" w:rsidRDefault="00D9487D" w:rsidP="00FC07C0">
      <w:pPr>
        <w:jc w:val="both"/>
        <w:rPr>
          <w:b/>
          <w:bCs/>
          <w:sz w:val="32"/>
          <w:szCs w:val="32"/>
        </w:rPr>
      </w:pPr>
    </w:p>
    <w:p w14:paraId="0874CE19" w14:textId="11F07C5D" w:rsidR="00F97965" w:rsidRDefault="00F97965" w:rsidP="00F97965">
      <w:pPr>
        <w:pStyle w:val="Heading1"/>
        <w:numPr>
          <w:ilvl w:val="0"/>
          <w:numId w:val="0"/>
        </w:numPr>
        <w:ind w:left="432" w:hanging="432"/>
      </w:pPr>
      <w:r>
        <w:lastRenderedPageBreak/>
        <w:t>Appendix 6. previous Contracts</w:t>
      </w:r>
      <w:r w:rsidRPr="1607A56D">
        <w:t xml:space="preserve"> </w:t>
      </w:r>
    </w:p>
    <w:p w14:paraId="04135141" w14:textId="77777777" w:rsidR="00F97965" w:rsidRDefault="00F97965" w:rsidP="00F97965">
      <w:pPr>
        <w:rPr>
          <w:b/>
          <w:bCs/>
          <w:u w:val="single"/>
          <w:rtl/>
        </w:rPr>
      </w:pPr>
      <w:r w:rsidRPr="1607A56D" w:rsidDel="7B029386">
        <w:rPr>
          <w:b/>
          <w:bCs/>
          <w:u w:val="single"/>
        </w:rPr>
        <w:t>Quality and Delivery</w:t>
      </w:r>
    </w:p>
    <w:p w14:paraId="2B231378" w14:textId="77777777" w:rsidR="00F97965" w:rsidRDefault="00F97965" w:rsidP="00F97965">
      <w:pPr>
        <w:rPr>
          <w:rtl/>
        </w:rPr>
      </w:pPr>
      <w:r w:rsidDel="2989F3D1">
        <w:t xml:space="preserve">Please provide details below of any similar trucking contracts in chronological order starting with the most recent, for the provision of similar services. </w:t>
      </w:r>
      <w:r w:rsidDel="652E4B18">
        <w:t xml:space="preserve">Previous contracts with NGOs will be taken into account for the Award criteria evaluation as per Section </w:t>
      </w:r>
      <w:proofErr w:type="gramStart"/>
      <w:r>
        <w:t>3</w:t>
      </w:r>
      <w:r w:rsidRPr="00DB7699">
        <w:t>.Previous</w:t>
      </w:r>
      <w:proofErr w:type="gramEnd"/>
      <w:r w:rsidRPr="00DB7699">
        <w:t xml:space="preserve"> NGO experience</w:t>
      </w:r>
      <w:r>
        <w:t>.</w:t>
      </w:r>
      <w:r w:rsidRPr="00DB7699">
        <w:t xml:space="preserve">   </w:t>
      </w:r>
      <w:r w:rsidDel="652E4B18">
        <w:t xml:space="preserve"> </w:t>
      </w:r>
    </w:p>
    <w:p w14:paraId="7BAEB5FC" w14:textId="6E13791D" w:rsidR="00F97965" w:rsidRDefault="00F97965" w:rsidP="00F97965">
      <w:pPr>
        <w:bidi/>
        <w:rPr>
          <w:rFonts w:cs="Arial"/>
          <w:rtl/>
        </w:rPr>
      </w:pPr>
    </w:p>
    <w:tbl>
      <w:tblPr>
        <w:tblW w:w="10201" w:type="dxa"/>
        <w:tblLook w:val="04A0" w:firstRow="1" w:lastRow="0" w:firstColumn="1" w:lastColumn="0" w:noHBand="0" w:noVBand="1"/>
      </w:tblPr>
      <w:tblGrid>
        <w:gridCol w:w="2160"/>
        <w:gridCol w:w="8041"/>
      </w:tblGrid>
      <w:tr w:rsidR="00F97965" w:rsidRPr="0005567E" w14:paraId="5B275474" w14:textId="77777777" w:rsidTr="00B7079E">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8888B1D" w14:textId="77777777" w:rsidR="00F97965" w:rsidRPr="00981A52" w:rsidRDefault="00F97965" w:rsidP="00824597">
            <w:pPr>
              <w:spacing w:after="0" w:line="240" w:lineRule="auto"/>
              <w:rPr>
                <w:rFonts w:ascii="Calibri" w:eastAsia="Times New Roman" w:hAnsi="Calibri" w:cs="Calibri"/>
                <w:b/>
                <w:bCs/>
                <w:color w:val="000000"/>
                <w:rtl/>
                <w:lang w:val="en-GB" w:eastAsia="en-GB"/>
              </w:rPr>
            </w:pPr>
            <w:bookmarkStart w:id="59" w:name="_Hlk66176184"/>
            <w:r w:rsidRPr="00981A52">
              <w:rPr>
                <w:rFonts w:ascii="Calibri" w:eastAsia="Times New Roman" w:hAnsi="Calibri" w:cs="Calibri"/>
                <w:b/>
                <w:bCs/>
                <w:color w:val="000000" w:themeColor="text1"/>
                <w:lang w:val="en-GB" w:eastAsia="en-GB"/>
              </w:rPr>
              <w:t>Contract 1</w:t>
            </w:r>
          </w:p>
          <w:p w14:paraId="294DE06E" w14:textId="190646B4" w:rsidR="00F97965" w:rsidRPr="00981A52" w:rsidRDefault="00F97965" w:rsidP="00824597">
            <w:pPr>
              <w:bidi/>
              <w:spacing w:after="0" w:line="240" w:lineRule="auto"/>
              <w:rPr>
                <w:rFonts w:ascii="Calibri" w:eastAsia="Times New Roman" w:hAnsi="Calibri" w:cs="Calibri"/>
                <w:b/>
                <w:bCs/>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2BA7B068" w14:textId="4014CA76" w:rsidR="00F97965" w:rsidRPr="0005567E" w:rsidRDefault="00F97965" w:rsidP="00824597">
            <w:pPr>
              <w:spacing w:after="0" w:line="240" w:lineRule="auto"/>
              <w:rPr>
                <w:rFonts w:ascii="Calibri" w:eastAsia="Times New Roman" w:hAnsi="Calibri" w:cs="Calibri"/>
                <w:color w:val="000000"/>
                <w:lang w:val="en-GB" w:eastAsia="en-GB"/>
              </w:rPr>
            </w:pPr>
          </w:p>
        </w:tc>
      </w:tr>
      <w:tr w:rsidR="00F97965" w:rsidRPr="0005567E" w14:paraId="32B4FE87" w14:textId="77777777" w:rsidTr="00B7079E">
        <w:trPr>
          <w:trHeight w:val="672"/>
        </w:trPr>
        <w:tc>
          <w:tcPr>
            <w:tcW w:w="2160" w:type="dxa"/>
            <w:tcBorders>
              <w:top w:val="nil"/>
              <w:left w:val="single" w:sz="4" w:space="0" w:color="auto"/>
              <w:bottom w:val="single" w:sz="4" w:space="0" w:color="auto"/>
              <w:right w:val="single" w:sz="4" w:space="0" w:color="auto"/>
            </w:tcBorders>
            <w:shd w:val="clear" w:color="auto" w:fill="92D050"/>
            <w:hideMark/>
          </w:tcPr>
          <w:p w14:paraId="0EDFDBB5" w14:textId="77777777" w:rsidR="00F97965" w:rsidRDefault="00F97965" w:rsidP="00824597">
            <w:pPr>
              <w:spacing w:after="0" w:line="240" w:lineRule="auto"/>
              <w:rPr>
                <w:rFonts w:ascii="Calibri" w:eastAsia="Times New Roman" w:hAnsi="Calibri" w:cs="Calibri"/>
                <w:color w:val="000000"/>
                <w:rtl/>
                <w:lang w:val="en-GB" w:eastAsia="en-GB"/>
              </w:rPr>
            </w:pPr>
            <w:r w:rsidRPr="0F37C181">
              <w:rPr>
                <w:rFonts w:ascii="Calibri" w:eastAsia="Times New Roman" w:hAnsi="Calibri" w:cs="Calibri"/>
                <w:color w:val="000000" w:themeColor="text1"/>
                <w:lang w:val="en-GB" w:eastAsia="en-GB"/>
              </w:rPr>
              <w:t>Contract with? (</w:t>
            </w:r>
            <w:proofErr w:type="gramStart"/>
            <w:r w:rsidRPr="0F37C181">
              <w:rPr>
                <w:rFonts w:ascii="Calibri" w:eastAsia="Times New Roman" w:hAnsi="Calibri" w:cs="Calibri"/>
                <w:color w:val="000000" w:themeColor="text1"/>
                <w:lang w:val="en-GB" w:eastAsia="en-GB"/>
              </w:rPr>
              <w:t>name</w:t>
            </w:r>
            <w:proofErr w:type="gramEnd"/>
            <w:r w:rsidRPr="0F37C181">
              <w:rPr>
                <w:rFonts w:ascii="Calibri" w:eastAsia="Times New Roman" w:hAnsi="Calibri" w:cs="Calibri"/>
                <w:color w:val="000000" w:themeColor="text1"/>
                <w:lang w:val="en-GB" w:eastAsia="en-GB"/>
              </w:rPr>
              <w:t xml:space="preserve"> of organization)</w:t>
            </w:r>
          </w:p>
          <w:p w14:paraId="3CFC6201" w14:textId="71EDAF24" w:rsidR="00F97965" w:rsidRPr="0005567E" w:rsidRDefault="00F97965"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3948A37F" w14:textId="78A7DDBE" w:rsidR="00F97965" w:rsidRPr="0005567E" w:rsidRDefault="00F97965" w:rsidP="00824597">
            <w:pPr>
              <w:spacing w:after="0" w:line="240" w:lineRule="auto"/>
              <w:rPr>
                <w:rFonts w:ascii="Calibri" w:eastAsia="Times New Roman" w:hAnsi="Calibri" w:cs="Calibri"/>
                <w:color w:val="000000"/>
                <w:lang w:val="en-GB" w:eastAsia="en-GB"/>
              </w:rPr>
            </w:pPr>
          </w:p>
        </w:tc>
      </w:tr>
      <w:tr w:rsidR="00F97965" w:rsidRPr="0005567E" w14:paraId="4BB14F8B" w14:textId="77777777" w:rsidTr="00B7079E">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64954E24" w14:textId="77777777" w:rsidR="00F97965" w:rsidRDefault="00F97965"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Start and end date of </w:t>
            </w:r>
            <w:proofErr w:type="gramStart"/>
            <w:r w:rsidRPr="0005567E">
              <w:rPr>
                <w:rFonts w:ascii="Calibri" w:eastAsia="Times New Roman" w:hAnsi="Calibri" w:cs="Calibri"/>
                <w:color w:val="000000"/>
                <w:lang w:val="en-GB" w:eastAsia="en-GB"/>
              </w:rPr>
              <w:t>contract</w:t>
            </w:r>
            <w:proofErr w:type="gramEnd"/>
          </w:p>
          <w:p w14:paraId="4EE3B7C2" w14:textId="45C911AC" w:rsidR="00F97965" w:rsidRPr="0005567E" w:rsidRDefault="00F97965"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110D70E9" w14:textId="5AF2A9CC" w:rsidR="00F97965" w:rsidRPr="0005567E" w:rsidRDefault="00F97965" w:rsidP="00824597">
            <w:pPr>
              <w:spacing w:after="0" w:line="240" w:lineRule="auto"/>
              <w:rPr>
                <w:rFonts w:ascii="Calibri" w:eastAsia="Times New Roman" w:hAnsi="Calibri" w:cs="Calibri"/>
                <w:color w:val="000000"/>
                <w:lang w:val="en-GB" w:eastAsia="en-GB"/>
              </w:rPr>
            </w:pPr>
          </w:p>
        </w:tc>
      </w:tr>
      <w:tr w:rsidR="00F97965" w:rsidRPr="0005567E" w14:paraId="7BD38B04" w14:textId="77777777" w:rsidTr="00B7079E">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6C456A79" w14:textId="77777777" w:rsidR="00F97965" w:rsidRDefault="00F97965"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Goods </w:t>
            </w:r>
            <w:proofErr w:type="gramStart"/>
            <w:r w:rsidRPr="0005567E">
              <w:rPr>
                <w:rFonts w:ascii="Calibri" w:eastAsia="Times New Roman" w:hAnsi="Calibri" w:cs="Calibri"/>
                <w:color w:val="000000"/>
                <w:lang w:val="en-GB" w:eastAsia="en-GB"/>
              </w:rPr>
              <w:t>transported</w:t>
            </w:r>
            <w:proofErr w:type="gramEnd"/>
          </w:p>
          <w:p w14:paraId="3E12A223" w14:textId="513C01E3" w:rsidR="00F97965" w:rsidRPr="0005567E" w:rsidRDefault="00F97965"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6BE2EE0E" w14:textId="2A68E6FB" w:rsidR="00F97965" w:rsidRPr="0005567E" w:rsidRDefault="00F97965" w:rsidP="00824597">
            <w:pPr>
              <w:spacing w:after="0" w:line="240" w:lineRule="auto"/>
              <w:rPr>
                <w:rFonts w:ascii="Calibri" w:eastAsia="Times New Roman" w:hAnsi="Calibri" w:cs="Calibri"/>
                <w:color w:val="000000"/>
                <w:lang w:val="en-GB" w:eastAsia="en-GB"/>
              </w:rPr>
            </w:pPr>
          </w:p>
        </w:tc>
      </w:tr>
      <w:tr w:rsidR="00F97965" w:rsidRPr="0005567E" w14:paraId="5005063F" w14:textId="77777777" w:rsidTr="00B7079E">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7D890313" w14:textId="77777777" w:rsidR="00F97965" w:rsidRDefault="00F97965"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Value of contract</w:t>
            </w:r>
          </w:p>
          <w:p w14:paraId="0C47DC07" w14:textId="2563C56F" w:rsidR="00F97965" w:rsidRPr="0005567E" w:rsidRDefault="00F97965"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3BD0B037" w14:textId="1571E5EE" w:rsidR="00F97965" w:rsidRPr="0005567E" w:rsidRDefault="00F97965" w:rsidP="00824597">
            <w:pPr>
              <w:spacing w:after="0" w:line="240" w:lineRule="auto"/>
              <w:rPr>
                <w:rFonts w:ascii="Calibri" w:eastAsia="Times New Roman" w:hAnsi="Calibri" w:cs="Calibri"/>
                <w:color w:val="000000"/>
                <w:lang w:val="en-GB" w:eastAsia="en-GB"/>
              </w:rPr>
            </w:pPr>
          </w:p>
        </w:tc>
      </w:tr>
      <w:tr w:rsidR="00F97965" w:rsidRPr="0005567E" w14:paraId="02A38466" w14:textId="77777777" w:rsidTr="00B7079E">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44750B0E" w14:textId="4345E4A2" w:rsidR="00F97965" w:rsidRPr="0005567E" w:rsidRDefault="00F97965" w:rsidP="00B7079E">
            <w:pPr>
              <w:spacing w:after="0" w:line="240" w:lineRule="auto"/>
              <w:rPr>
                <w:rFonts w:ascii="Calibri" w:eastAsia="Times New Roman" w:hAnsi="Calibri" w:cs="Calibri"/>
                <w:color w:val="000000"/>
                <w:lang w:val="en-GB" w:eastAsia="en-GB"/>
              </w:rPr>
            </w:pPr>
            <w:r w:rsidRPr="0005567E">
              <w:rPr>
                <w:rFonts w:ascii="Calibri" w:eastAsia="Times New Roman" w:hAnsi="Calibri" w:cs="Calibri"/>
                <w:color w:val="000000"/>
                <w:lang w:val="en-GB" w:eastAsia="en-GB"/>
              </w:rPr>
              <w:t>Contact person details (position, phone &amp; email)</w:t>
            </w: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5935DE71" w14:textId="7772B089" w:rsidR="00F97965" w:rsidRPr="0005567E" w:rsidRDefault="00F97965" w:rsidP="00824597">
            <w:pPr>
              <w:spacing w:after="0" w:line="240" w:lineRule="auto"/>
              <w:rPr>
                <w:rFonts w:ascii="Calibri" w:eastAsia="Times New Roman" w:hAnsi="Calibri" w:cs="Calibri"/>
                <w:color w:val="000000"/>
                <w:lang w:val="en-GB" w:eastAsia="en-GB"/>
              </w:rPr>
            </w:pPr>
          </w:p>
        </w:tc>
      </w:tr>
      <w:bookmarkEnd w:id="59"/>
    </w:tbl>
    <w:p w14:paraId="561AED62" w14:textId="77777777" w:rsidR="00F97965" w:rsidRDefault="00F97965" w:rsidP="00F97965">
      <w:pPr>
        <w:rPr>
          <w:lang w:val="en-GB"/>
        </w:rPr>
      </w:pPr>
    </w:p>
    <w:tbl>
      <w:tblPr>
        <w:tblW w:w="10201" w:type="dxa"/>
        <w:tblLook w:val="04A0" w:firstRow="1" w:lastRow="0" w:firstColumn="1" w:lastColumn="0" w:noHBand="0" w:noVBand="1"/>
      </w:tblPr>
      <w:tblGrid>
        <w:gridCol w:w="2160"/>
        <w:gridCol w:w="8041"/>
      </w:tblGrid>
      <w:tr w:rsidR="007E4858" w:rsidRPr="0005567E" w14:paraId="6F7E3EA3" w14:textId="77777777" w:rsidTr="00824597">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1D260A5" w14:textId="6C3E1CBF" w:rsidR="007E4858" w:rsidRPr="00981A52" w:rsidRDefault="007E4858" w:rsidP="00824597">
            <w:pPr>
              <w:spacing w:after="0" w:line="240" w:lineRule="auto"/>
              <w:rPr>
                <w:rFonts w:ascii="Calibri" w:eastAsia="Times New Roman" w:hAnsi="Calibri" w:cs="Calibri"/>
                <w:b/>
                <w:bCs/>
                <w:color w:val="000000"/>
                <w:rtl/>
                <w:lang w:val="en-GB" w:eastAsia="en-GB"/>
              </w:rPr>
            </w:pPr>
            <w:r w:rsidRPr="00981A52">
              <w:rPr>
                <w:rFonts w:ascii="Calibri" w:eastAsia="Times New Roman" w:hAnsi="Calibri" w:cs="Calibri"/>
                <w:b/>
                <w:bCs/>
                <w:color w:val="000000" w:themeColor="text1"/>
                <w:lang w:val="en-GB" w:eastAsia="en-GB"/>
              </w:rPr>
              <w:t xml:space="preserve">Contract </w:t>
            </w:r>
            <w:r>
              <w:rPr>
                <w:rFonts w:ascii="Calibri" w:eastAsia="Times New Roman" w:hAnsi="Calibri" w:cs="Calibri"/>
                <w:b/>
                <w:bCs/>
                <w:color w:val="000000" w:themeColor="text1"/>
                <w:lang w:val="en-GB" w:eastAsia="en-GB"/>
              </w:rPr>
              <w:t>2</w:t>
            </w:r>
          </w:p>
          <w:p w14:paraId="0ED276B5" w14:textId="77777777" w:rsidR="007E4858" w:rsidRPr="00981A52" w:rsidRDefault="007E4858" w:rsidP="00824597">
            <w:pPr>
              <w:bidi/>
              <w:spacing w:after="0" w:line="240" w:lineRule="auto"/>
              <w:rPr>
                <w:rFonts w:ascii="Calibri" w:eastAsia="Times New Roman" w:hAnsi="Calibri" w:cs="Calibri"/>
                <w:b/>
                <w:bCs/>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3B20AC49"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51CA86B1" w14:textId="77777777" w:rsidTr="00824597">
        <w:trPr>
          <w:trHeight w:val="672"/>
        </w:trPr>
        <w:tc>
          <w:tcPr>
            <w:tcW w:w="2160" w:type="dxa"/>
            <w:tcBorders>
              <w:top w:val="nil"/>
              <w:left w:val="single" w:sz="4" w:space="0" w:color="auto"/>
              <w:bottom w:val="single" w:sz="4" w:space="0" w:color="auto"/>
              <w:right w:val="single" w:sz="4" w:space="0" w:color="auto"/>
            </w:tcBorders>
            <w:shd w:val="clear" w:color="auto" w:fill="92D050"/>
            <w:hideMark/>
          </w:tcPr>
          <w:p w14:paraId="5935F66A" w14:textId="77777777" w:rsidR="007E4858" w:rsidRDefault="007E4858" w:rsidP="00824597">
            <w:pPr>
              <w:spacing w:after="0" w:line="240" w:lineRule="auto"/>
              <w:rPr>
                <w:rFonts w:ascii="Calibri" w:eastAsia="Times New Roman" w:hAnsi="Calibri" w:cs="Calibri"/>
                <w:color w:val="000000"/>
                <w:rtl/>
                <w:lang w:val="en-GB" w:eastAsia="en-GB"/>
              </w:rPr>
            </w:pPr>
            <w:r w:rsidRPr="0F37C181">
              <w:rPr>
                <w:rFonts w:ascii="Calibri" w:eastAsia="Times New Roman" w:hAnsi="Calibri" w:cs="Calibri"/>
                <w:color w:val="000000" w:themeColor="text1"/>
                <w:lang w:val="en-GB" w:eastAsia="en-GB"/>
              </w:rPr>
              <w:t>Contract with? (</w:t>
            </w:r>
            <w:proofErr w:type="gramStart"/>
            <w:r w:rsidRPr="0F37C181">
              <w:rPr>
                <w:rFonts w:ascii="Calibri" w:eastAsia="Times New Roman" w:hAnsi="Calibri" w:cs="Calibri"/>
                <w:color w:val="000000" w:themeColor="text1"/>
                <w:lang w:val="en-GB" w:eastAsia="en-GB"/>
              </w:rPr>
              <w:t>name</w:t>
            </w:r>
            <w:proofErr w:type="gramEnd"/>
            <w:r w:rsidRPr="0F37C181">
              <w:rPr>
                <w:rFonts w:ascii="Calibri" w:eastAsia="Times New Roman" w:hAnsi="Calibri" w:cs="Calibri"/>
                <w:color w:val="000000" w:themeColor="text1"/>
                <w:lang w:val="en-GB" w:eastAsia="en-GB"/>
              </w:rPr>
              <w:t xml:space="preserve"> of organization)</w:t>
            </w:r>
          </w:p>
          <w:p w14:paraId="063B1C73"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24BF1662"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5F82EF43" w14:textId="77777777" w:rsidTr="00824597">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619E0D04"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Start and end date of </w:t>
            </w:r>
            <w:proofErr w:type="gramStart"/>
            <w:r w:rsidRPr="0005567E">
              <w:rPr>
                <w:rFonts w:ascii="Calibri" w:eastAsia="Times New Roman" w:hAnsi="Calibri" w:cs="Calibri"/>
                <w:color w:val="000000"/>
                <w:lang w:val="en-GB" w:eastAsia="en-GB"/>
              </w:rPr>
              <w:t>contract</w:t>
            </w:r>
            <w:proofErr w:type="gramEnd"/>
          </w:p>
          <w:p w14:paraId="07662EB2"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761A06C7"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15A5A0B8" w14:textId="77777777" w:rsidTr="00824597">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3D21B7A1"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Goods </w:t>
            </w:r>
            <w:proofErr w:type="gramStart"/>
            <w:r w:rsidRPr="0005567E">
              <w:rPr>
                <w:rFonts w:ascii="Calibri" w:eastAsia="Times New Roman" w:hAnsi="Calibri" w:cs="Calibri"/>
                <w:color w:val="000000"/>
                <w:lang w:val="en-GB" w:eastAsia="en-GB"/>
              </w:rPr>
              <w:t>transported</w:t>
            </w:r>
            <w:proofErr w:type="gramEnd"/>
          </w:p>
          <w:p w14:paraId="518E709B"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6082D155"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7C9973B7" w14:textId="77777777" w:rsidTr="00824597">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0E136978"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Value of contract</w:t>
            </w:r>
          </w:p>
          <w:p w14:paraId="19C1E408"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3E55CCAA"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00DF0C9E" w14:textId="77777777" w:rsidTr="00824597">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25F92B25" w14:textId="77777777" w:rsidR="007E4858" w:rsidRPr="0005567E" w:rsidRDefault="007E4858" w:rsidP="00824597">
            <w:pPr>
              <w:spacing w:after="0" w:line="240" w:lineRule="auto"/>
              <w:rPr>
                <w:rFonts w:ascii="Calibri" w:eastAsia="Times New Roman" w:hAnsi="Calibri" w:cs="Calibri"/>
                <w:color w:val="000000"/>
                <w:lang w:val="en-GB" w:eastAsia="en-GB"/>
              </w:rPr>
            </w:pPr>
            <w:r w:rsidRPr="0005567E">
              <w:rPr>
                <w:rFonts w:ascii="Calibri" w:eastAsia="Times New Roman" w:hAnsi="Calibri" w:cs="Calibri"/>
                <w:color w:val="000000"/>
                <w:lang w:val="en-GB" w:eastAsia="en-GB"/>
              </w:rPr>
              <w:t>Contact person details (position, phone &amp; email)</w:t>
            </w: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62F8E110"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bl>
    <w:p w14:paraId="2D83D093" w14:textId="77777777" w:rsidR="00F97965" w:rsidRDefault="00F97965" w:rsidP="00F97965">
      <w:pPr>
        <w:rPr>
          <w:lang w:val="en-GB"/>
        </w:rPr>
      </w:pPr>
    </w:p>
    <w:tbl>
      <w:tblPr>
        <w:tblW w:w="10201" w:type="dxa"/>
        <w:tblLook w:val="04A0" w:firstRow="1" w:lastRow="0" w:firstColumn="1" w:lastColumn="0" w:noHBand="0" w:noVBand="1"/>
      </w:tblPr>
      <w:tblGrid>
        <w:gridCol w:w="2160"/>
        <w:gridCol w:w="8041"/>
      </w:tblGrid>
      <w:tr w:rsidR="007E4858" w:rsidRPr="0005567E" w14:paraId="7BB78BE8" w14:textId="77777777" w:rsidTr="00824597">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13733F8" w14:textId="4BCF9F0F" w:rsidR="007E4858" w:rsidRPr="00981A52" w:rsidRDefault="007E4858" w:rsidP="00824597">
            <w:pPr>
              <w:spacing w:after="0" w:line="240" w:lineRule="auto"/>
              <w:rPr>
                <w:rFonts w:ascii="Calibri" w:eastAsia="Times New Roman" w:hAnsi="Calibri" w:cs="Calibri"/>
                <w:b/>
                <w:bCs/>
                <w:color w:val="000000"/>
                <w:rtl/>
                <w:lang w:val="en-GB" w:eastAsia="en-GB"/>
              </w:rPr>
            </w:pPr>
            <w:r w:rsidRPr="00981A52">
              <w:rPr>
                <w:rFonts w:ascii="Calibri" w:eastAsia="Times New Roman" w:hAnsi="Calibri" w:cs="Calibri"/>
                <w:b/>
                <w:bCs/>
                <w:color w:val="000000" w:themeColor="text1"/>
                <w:lang w:val="en-GB" w:eastAsia="en-GB"/>
              </w:rPr>
              <w:t xml:space="preserve">Contract </w:t>
            </w:r>
            <w:r>
              <w:rPr>
                <w:rFonts w:ascii="Calibri" w:eastAsia="Times New Roman" w:hAnsi="Calibri" w:cs="Calibri"/>
                <w:b/>
                <w:bCs/>
                <w:color w:val="000000" w:themeColor="text1"/>
                <w:lang w:val="en-GB" w:eastAsia="en-GB"/>
              </w:rPr>
              <w:t>3</w:t>
            </w:r>
          </w:p>
          <w:p w14:paraId="6DD1B0EB" w14:textId="77777777" w:rsidR="007E4858" w:rsidRPr="00981A52" w:rsidRDefault="007E4858" w:rsidP="00824597">
            <w:pPr>
              <w:bidi/>
              <w:spacing w:after="0" w:line="240" w:lineRule="auto"/>
              <w:rPr>
                <w:rFonts w:ascii="Calibri" w:eastAsia="Times New Roman" w:hAnsi="Calibri" w:cs="Calibri"/>
                <w:b/>
                <w:bCs/>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207D2314"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7E6988DB" w14:textId="77777777" w:rsidTr="00824597">
        <w:trPr>
          <w:trHeight w:val="672"/>
        </w:trPr>
        <w:tc>
          <w:tcPr>
            <w:tcW w:w="2160" w:type="dxa"/>
            <w:tcBorders>
              <w:top w:val="nil"/>
              <w:left w:val="single" w:sz="4" w:space="0" w:color="auto"/>
              <w:bottom w:val="single" w:sz="4" w:space="0" w:color="auto"/>
              <w:right w:val="single" w:sz="4" w:space="0" w:color="auto"/>
            </w:tcBorders>
            <w:shd w:val="clear" w:color="auto" w:fill="92D050"/>
            <w:hideMark/>
          </w:tcPr>
          <w:p w14:paraId="4B7F34B9" w14:textId="77777777" w:rsidR="007E4858" w:rsidRDefault="007E4858" w:rsidP="00824597">
            <w:pPr>
              <w:spacing w:after="0" w:line="240" w:lineRule="auto"/>
              <w:rPr>
                <w:rFonts w:ascii="Calibri" w:eastAsia="Times New Roman" w:hAnsi="Calibri" w:cs="Calibri"/>
                <w:color w:val="000000"/>
                <w:rtl/>
                <w:lang w:val="en-GB" w:eastAsia="en-GB"/>
              </w:rPr>
            </w:pPr>
            <w:r w:rsidRPr="0F37C181">
              <w:rPr>
                <w:rFonts w:ascii="Calibri" w:eastAsia="Times New Roman" w:hAnsi="Calibri" w:cs="Calibri"/>
                <w:color w:val="000000" w:themeColor="text1"/>
                <w:lang w:val="en-GB" w:eastAsia="en-GB"/>
              </w:rPr>
              <w:t>Contract with? (</w:t>
            </w:r>
            <w:proofErr w:type="gramStart"/>
            <w:r w:rsidRPr="0F37C181">
              <w:rPr>
                <w:rFonts w:ascii="Calibri" w:eastAsia="Times New Roman" w:hAnsi="Calibri" w:cs="Calibri"/>
                <w:color w:val="000000" w:themeColor="text1"/>
                <w:lang w:val="en-GB" w:eastAsia="en-GB"/>
              </w:rPr>
              <w:t>name</w:t>
            </w:r>
            <w:proofErr w:type="gramEnd"/>
            <w:r w:rsidRPr="0F37C181">
              <w:rPr>
                <w:rFonts w:ascii="Calibri" w:eastAsia="Times New Roman" w:hAnsi="Calibri" w:cs="Calibri"/>
                <w:color w:val="000000" w:themeColor="text1"/>
                <w:lang w:val="en-GB" w:eastAsia="en-GB"/>
              </w:rPr>
              <w:t xml:space="preserve"> of organization)</w:t>
            </w:r>
          </w:p>
          <w:p w14:paraId="6A167758"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7AED5883"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0FE02322" w14:textId="77777777" w:rsidTr="00824597">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31B42FB9"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Start and end date of </w:t>
            </w:r>
            <w:proofErr w:type="gramStart"/>
            <w:r w:rsidRPr="0005567E">
              <w:rPr>
                <w:rFonts w:ascii="Calibri" w:eastAsia="Times New Roman" w:hAnsi="Calibri" w:cs="Calibri"/>
                <w:color w:val="000000"/>
                <w:lang w:val="en-GB" w:eastAsia="en-GB"/>
              </w:rPr>
              <w:t>contract</w:t>
            </w:r>
            <w:proofErr w:type="gramEnd"/>
          </w:p>
          <w:p w14:paraId="689790EA"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199F5081"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58EC53DC" w14:textId="77777777" w:rsidTr="00824597">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24B080A8"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 xml:space="preserve">Goods </w:t>
            </w:r>
            <w:proofErr w:type="gramStart"/>
            <w:r w:rsidRPr="0005567E">
              <w:rPr>
                <w:rFonts w:ascii="Calibri" w:eastAsia="Times New Roman" w:hAnsi="Calibri" w:cs="Calibri"/>
                <w:color w:val="000000"/>
                <w:lang w:val="en-GB" w:eastAsia="en-GB"/>
              </w:rPr>
              <w:t>transported</w:t>
            </w:r>
            <w:proofErr w:type="gramEnd"/>
          </w:p>
          <w:p w14:paraId="22447471"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3733CA80"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32069DE6" w14:textId="77777777" w:rsidTr="00824597">
        <w:trPr>
          <w:trHeight w:val="288"/>
        </w:trPr>
        <w:tc>
          <w:tcPr>
            <w:tcW w:w="2160" w:type="dxa"/>
            <w:tcBorders>
              <w:top w:val="nil"/>
              <w:left w:val="single" w:sz="4" w:space="0" w:color="auto"/>
              <w:bottom w:val="single" w:sz="4" w:space="0" w:color="auto"/>
              <w:right w:val="single" w:sz="4" w:space="0" w:color="auto"/>
            </w:tcBorders>
            <w:shd w:val="clear" w:color="auto" w:fill="92D050"/>
            <w:noWrap/>
            <w:vAlign w:val="bottom"/>
            <w:hideMark/>
          </w:tcPr>
          <w:p w14:paraId="7D5A0412" w14:textId="77777777" w:rsidR="007E4858" w:rsidRDefault="007E4858" w:rsidP="00824597">
            <w:pPr>
              <w:spacing w:after="0" w:line="240" w:lineRule="auto"/>
              <w:rPr>
                <w:rFonts w:ascii="Calibri" w:eastAsia="Times New Roman" w:hAnsi="Calibri" w:cs="Calibri"/>
                <w:color w:val="000000"/>
                <w:rtl/>
                <w:lang w:val="en-GB" w:eastAsia="en-GB"/>
              </w:rPr>
            </w:pPr>
            <w:r w:rsidRPr="0005567E">
              <w:rPr>
                <w:rFonts w:ascii="Calibri" w:eastAsia="Times New Roman" w:hAnsi="Calibri" w:cs="Calibri"/>
                <w:color w:val="000000"/>
                <w:lang w:val="en-GB" w:eastAsia="en-GB"/>
              </w:rPr>
              <w:t>Value of contract</w:t>
            </w:r>
          </w:p>
          <w:p w14:paraId="015B2EFD" w14:textId="77777777" w:rsidR="007E4858" w:rsidRPr="0005567E" w:rsidRDefault="007E4858" w:rsidP="00824597">
            <w:pPr>
              <w:bidi/>
              <w:spacing w:after="0" w:line="240" w:lineRule="auto"/>
              <w:rPr>
                <w:rFonts w:ascii="Calibri" w:eastAsia="Times New Roman" w:hAnsi="Calibri" w:cs="Calibri"/>
                <w:color w:val="000000"/>
                <w:lang w:val="en-GB" w:eastAsia="en-GB"/>
              </w:rPr>
            </w:pP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22264A8C"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r w:rsidR="007E4858" w:rsidRPr="0005567E" w14:paraId="64207028" w14:textId="77777777" w:rsidTr="00824597">
        <w:trPr>
          <w:trHeight w:val="576"/>
        </w:trPr>
        <w:tc>
          <w:tcPr>
            <w:tcW w:w="2160" w:type="dxa"/>
            <w:tcBorders>
              <w:top w:val="nil"/>
              <w:left w:val="single" w:sz="4" w:space="0" w:color="auto"/>
              <w:bottom w:val="single" w:sz="4" w:space="0" w:color="auto"/>
              <w:right w:val="single" w:sz="4" w:space="0" w:color="auto"/>
            </w:tcBorders>
            <w:shd w:val="clear" w:color="auto" w:fill="92D050"/>
            <w:vAlign w:val="bottom"/>
            <w:hideMark/>
          </w:tcPr>
          <w:p w14:paraId="42E45902" w14:textId="77777777" w:rsidR="007E4858" w:rsidRPr="0005567E" w:rsidRDefault="007E4858" w:rsidP="00824597">
            <w:pPr>
              <w:spacing w:after="0" w:line="240" w:lineRule="auto"/>
              <w:rPr>
                <w:rFonts w:ascii="Calibri" w:eastAsia="Times New Roman" w:hAnsi="Calibri" w:cs="Calibri"/>
                <w:color w:val="000000"/>
                <w:lang w:val="en-GB" w:eastAsia="en-GB"/>
              </w:rPr>
            </w:pPr>
            <w:r w:rsidRPr="0005567E">
              <w:rPr>
                <w:rFonts w:ascii="Calibri" w:eastAsia="Times New Roman" w:hAnsi="Calibri" w:cs="Calibri"/>
                <w:color w:val="000000"/>
                <w:lang w:val="en-GB" w:eastAsia="en-GB"/>
              </w:rPr>
              <w:t>Contact person details (position, phone &amp; email)</w:t>
            </w:r>
          </w:p>
        </w:tc>
        <w:tc>
          <w:tcPr>
            <w:tcW w:w="8041" w:type="dxa"/>
            <w:tcBorders>
              <w:top w:val="single" w:sz="4" w:space="0" w:color="auto"/>
              <w:left w:val="nil"/>
              <w:bottom w:val="single" w:sz="4" w:space="0" w:color="auto"/>
              <w:right w:val="single" w:sz="4" w:space="0" w:color="auto"/>
            </w:tcBorders>
            <w:shd w:val="clear" w:color="auto" w:fill="auto"/>
            <w:noWrap/>
            <w:vAlign w:val="bottom"/>
          </w:tcPr>
          <w:p w14:paraId="4D3778C1" w14:textId="77777777" w:rsidR="007E4858" w:rsidRPr="0005567E" w:rsidRDefault="007E4858" w:rsidP="00824597">
            <w:pPr>
              <w:spacing w:after="0" w:line="240" w:lineRule="auto"/>
              <w:rPr>
                <w:rFonts w:ascii="Calibri" w:eastAsia="Times New Roman" w:hAnsi="Calibri" w:cs="Calibri"/>
                <w:color w:val="000000"/>
                <w:lang w:val="en-GB" w:eastAsia="en-GB"/>
              </w:rPr>
            </w:pPr>
          </w:p>
        </w:tc>
      </w:tr>
    </w:tbl>
    <w:p w14:paraId="7E546BF9" w14:textId="77777777" w:rsidR="00F97965" w:rsidRPr="00B7079E" w:rsidRDefault="00F97965" w:rsidP="00F97965"/>
    <w:p w14:paraId="07BF1DE8" w14:textId="77777777" w:rsidR="00F97965" w:rsidRDefault="00F97965" w:rsidP="00F97965"/>
    <w:p w14:paraId="49EB0241" w14:textId="77777777" w:rsidR="00F97965" w:rsidRDefault="00F97965" w:rsidP="00F97965"/>
    <w:p w14:paraId="57C26190" w14:textId="77777777" w:rsidR="00F97965" w:rsidRDefault="00F97965" w:rsidP="00F97965"/>
    <w:p w14:paraId="5725A502" w14:textId="77777777" w:rsidR="00F97965" w:rsidRDefault="00F97965" w:rsidP="00F97965"/>
    <w:p w14:paraId="3657C058" w14:textId="77777777" w:rsidR="00F97965" w:rsidRDefault="00F97965" w:rsidP="00FC07C0">
      <w:pPr>
        <w:jc w:val="both"/>
        <w:rPr>
          <w:b/>
          <w:bCs/>
          <w:sz w:val="32"/>
          <w:szCs w:val="32"/>
        </w:rPr>
      </w:pPr>
    </w:p>
    <w:p w14:paraId="5F8FDC53" w14:textId="12F8EE37" w:rsidR="00F97965" w:rsidRDefault="000254A7" w:rsidP="00FC07C0">
      <w:pPr>
        <w:jc w:val="both"/>
        <w:rPr>
          <w:rFonts w:eastAsiaTheme="majorEastAsia" w:cstheme="majorBidi"/>
          <w:b/>
          <w:bCs/>
          <w:smallCaps/>
          <w:color w:val="000000" w:themeColor="text1"/>
          <w:sz w:val="36"/>
          <w:szCs w:val="36"/>
        </w:rPr>
      </w:pPr>
      <w:r w:rsidRPr="1607A56D">
        <w:rPr>
          <w:rFonts w:eastAsiaTheme="majorEastAsia" w:cstheme="majorBidi"/>
          <w:b/>
          <w:bCs/>
          <w:smallCaps/>
          <w:color w:val="000000" w:themeColor="text1"/>
          <w:sz w:val="36"/>
          <w:szCs w:val="36"/>
        </w:rPr>
        <w:t>Appendix 7. Sample of purchase order(PO)</w:t>
      </w:r>
    </w:p>
    <w:p w14:paraId="0E01BDD5" w14:textId="4B8109CE" w:rsidR="000254A7" w:rsidRDefault="007C2537" w:rsidP="00FC07C0">
      <w:pPr>
        <w:jc w:val="both"/>
        <w:rPr>
          <w:rFonts w:eastAsiaTheme="majorEastAsia" w:cstheme="majorBidi"/>
          <w:b/>
          <w:bCs/>
          <w:smallCaps/>
          <w:color w:val="000000" w:themeColor="text1"/>
          <w:sz w:val="36"/>
          <w:szCs w:val="36"/>
        </w:rPr>
      </w:pPr>
      <w:r>
        <w:rPr>
          <w:noProof/>
        </w:rPr>
        <w:drawing>
          <wp:inline distT="0" distB="0" distL="0" distR="0" wp14:anchorId="3061FD4D" wp14:editId="63424B78">
            <wp:extent cx="6172189" cy="6866530"/>
            <wp:effectExtent l="0" t="0" r="635"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6179097" cy="6874215"/>
                    </a:xfrm>
                    <a:prstGeom prst="rect">
                      <a:avLst/>
                    </a:prstGeom>
                  </pic:spPr>
                </pic:pic>
              </a:graphicData>
            </a:graphic>
          </wp:inline>
        </w:drawing>
      </w:r>
    </w:p>
    <w:p w14:paraId="522A64E3" w14:textId="77777777" w:rsidR="000254A7" w:rsidRDefault="000254A7" w:rsidP="00FC07C0">
      <w:pPr>
        <w:jc w:val="both"/>
        <w:rPr>
          <w:b/>
          <w:bCs/>
          <w:sz w:val="32"/>
          <w:szCs w:val="32"/>
        </w:rPr>
      </w:pPr>
    </w:p>
    <w:p w14:paraId="57336782" w14:textId="77777777" w:rsidR="00F97965" w:rsidRDefault="00F97965" w:rsidP="00FC07C0">
      <w:pPr>
        <w:jc w:val="both"/>
        <w:rPr>
          <w:b/>
          <w:bCs/>
          <w:sz w:val="32"/>
          <w:szCs w:val="32"/>
        </w:rPr>
      </w:pPr>
    </w:p>
    <w:p w14:paraId="771AC967" w14:textId="77777777" w:rsidR="00F97965" w:rsidRDefault="00F97965" w:rsidP="00FC07C0">
      <w:pPr>
        <w:jc w:val="both"/>
        <w:rPr>
          <w:b/>
          <w:bCs/>
          <w:sz w:val="32"/>
          <w:szCs w:val="32"/>
        </w:rPr>
      </w:pPr>
    </w:p>
    <w:p w14:paraId="008BC762" w14:textId="77777777" w:rsidR="00F97965" w:rsidRDefault="00F97965" w:rsidP="00FC07C0">
      <w:pPr>
        <w:jc w:val="both"/>
        <w:rPr>
          <w:b/>
          <w:bCs/>
          <w:sz w:val="32"/>
          <w:szCs w:val="32"/>
        </w:rPr>
      </w:pPr>
    </w:p>
    <w:p w14:paraId="6FBE5E30" w14:textId="63A61645" w:rsidR="00B974D3" w:rsidRPr="00B7079E" w:rsidRDefault="002A28CB" w:rsidP="00FC07C0">
      <w:pPr>
        <w:jc w:val="both"/>
        <w:rPr>
          <w:rFonts w:eastAsiaTheme="majorEastAsia" w:cstheme="majorBidi"/>
          <w:b/>
          <w:bCs/>
          <w:smallCaps/>
          <w:color w:val="000000" w:themeColor="text1"/>
          <w:sz w:val="36"/>
          <w:szCs w:val="36"/>
        </w:rPr>
      </w:pPr>
      <w:r w:rsidRPr="00B7079E">
        <w:rPr>
          <w:rFonts w:eastAsiaTheme="majorEastAsia" w:cstheme="majorBidi"/>
          <w:b/>
          <w:bCs/>
          <w:smallCaps/>
          <w:color w:val="000000" w:themeColor="text1"/>
          <w:sz w:val="36"/>
          <w:szCs w:val="36"/>
        </w:rPr>
        <w:lastRenderedPageBreak/>
        <w:t>APPENDIX 8. INVITATION TO TENDER STATEMENT</w:t>
      </w:r>
    </w:p>
    <w:p w14:paraId="32EE7427" w14:textId="77777777" w:rsidR="00F34EB3" w:rsidRDefault="00F34EB3" w:rsidP="0038344D">
      <w:pPr>
        <w:jc w:val="both"/>
        <w:rPr>
          <w:rFonts w:ascii="Calibri" w:eastAsia="Calibri" w:hAnsi="Calibri" w:cs="Calibri"/>
          <w:b/>
          <w:bCs/>
          <w:color w:val="000000" w:themeColor="text1"/>
        </w:rPr>
      </w:pPr>
    </w:p>
    <w:tbl>
      <w:tblPr>
        <w:tblStyle w:val="TableGrid"/>
        <w:tblW w:w="10065" w:type="dxa"/>
        <w:tblLayout w:type="fixed"/>
        <w:tblLook w:val="06A0" w:firstRow="1" w:lastRow="0" w:firstColumn="1" w:lastColumn="0" w:noHBand="1" w:noVBand="1"/>
      </w:tblPr>
      <w:tblGrid>
        <w:gridCol w:w="10065"/>
      </w:tblGrid>
      <w:tr w:rsidR="00F34EB3" w14:paraId="1703E203" w14:textId="77777777" w:rsidTr="00824597">
        <w:trPr>
          <w:trHeight w:val="300"/>
        </w:trPr>
        <w:tc>
          <w:tcPr>
            <w:tcW w:w="10065" w:type="dxa"/>
            <w:shd w:val="clear" w:color="auto" w:fill="92D050"/>
          </w:tcPr>
          <w:p w14:paraId="580E130F" w14:textId="77777777" w:rsidR="00F34EB3" w:rsidRDefault="00F34EB3" w:rsidP="00F34EB3">
            <w:pPr>
              <w:jc w:val="both"/>
              <w:rPr>
                <w:rFonts w:ascii="Calibri" w:eastAsia="Calibri" w:hAnsi="Calibri" w:cs="Calibri"/>
                <w:b/>
                <w:bCs/>
                <w:color w:val="000000" w:themeColor="text1"/>
              </w:rPr>
            </w:pPr>
            <w:r w:rsidRPr="170CE87E">
              <w:rPr>
                <w:rFonts w:ascii="Calibri" w:eastAsia="Calibri" w:hAnsi="Calibri" w:cs="Calibri"/>
                <w:b/>
                <w:bCs/>
                <w:color w:val="000000" w:themeColor="text1"/>
              </w:rPr>
              <w:t xml:space="preserve">Invitation to Tender Statement for the provision of </w:t>
            </w:r>
            <w:r>
              <w:rPr>
                <w:rFonts w:ascii="Calibri" w:eastAsia="Calibri" w:hAnsi="Calibri" w:cs="Calibri"/>
                <w:b/>
                <w:bCs/>
                <w:color w:val="000000" w:themeColor="text1"/>
              </w:rPr>
              <w:t>Freight</w:t>
            </w:r>
            <w:r w:rsidRPr="170CE87E">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Transportation </w:t>
            </w:r>
            <w:r w:rsidRPr="170CE87E">
              <w:rPr>
                <w:rFonts w:ascii="Calibri" w:eastAsia="Calibri" w:hAnsi="Calibri" w:cs="Calibri"/>
                <w:b/>
                <w:bCs/>
                <w:color w:val="000000" w:themeColor="text1"/>
              </w:rPr>
              <w:t>Services under a Framework Agreement (FWA)</w:t>
            </w:r>
          </w:p>
          <w:p w14:paraId="2EFE1D10" w14:textId="77777777" w:rsidR="00F34EB3" w:rsidRDefault="00F34EB3" w:rsidP="00F34EB3">
            <w:pPr>
              <w:jc w:val="both"/>
              <w:rPr>
                <w:rFonts w:ascii="Calibri" w:eastAsia="Calibri" w:hAnsi="Calibri" w:cs="Calibri"/>
                <w:color w:val="000000" w:themeColor="text1"/>
              </w:rPr>
            </w:pPr>
            <w:r w:rsidRPr="7C4B5A8C">
              <w:rPr>
                <w:rFonts w:ascii="Calibri" w:eastAsia="Calibri" w:hAnsi="Calibri" w:cs="Calibri"/>
                <w:b/>
                <w:bCs/>
                <w:color w:val="000000" w:themeColor="text1"/>
              </w:rPr>
              <w:t>To: GOAL</w:t>
            </w:r>
          </w:p>
          <w:p w14:paraId="5C933923" w14:textId="50730F74" w:rsidR="00F34EB3" w:rsidRPr="00B7079E" w:rsidRDefault="00F34EB3" w:rsidP="00B7079E">
            <w:pPr>
              <w:jc w:val="both"/>
              <w:rPr>
                <w:rFonts w:ascii="Calibri" w:eastAsia="Calibri" w:hAnsi="Calibri" w:cs="Calibri"/>
                <w:color w:val="000000" w:themeColor="text1"/>
              </w:rPr>
            </w:pPr>
            <w:r w:rsidRPr="7C4B5A8C">
              <w:rPr>
                <w:rFonts w:ascii="Calibri" w:eastAsia="Calibri" w:hAnsi="Calibri" w:cs="Calibri"/>
                <w:b/>
                <w:bCs/>
                <w:color w:val="000000" w:themeColor="text1"/>
              </w:rPr>
              <w:t xml:space="preserve">Reference: </w:t>
            </w:r>
            <w:r>
              <w:rPr>
                <w:rFonts w:ascii="Calibri" w:eastAsia="Calibri" w:hAnsi="Calibri" w:cs="Calibri"/>
                <w:b/>
                <w:bCs/>
                <w:color w:val="000000" w:themeColor="text1"/>
              </w:rPr>
              <w:t>ADD</w:t>
            </w:r>
            <w:r w:rsidRPr="7C4B5A8C">
              <w:rPr>
                <w:rFonts w:ascii="Calibri" w:eastAsia="Calibri" w:hAnsi="Calibri" w:cs="Calibri"/>
                <w:b/>
                <w:bCs/>
                <w:color w:val="000000" w:themeColor="text1"/>
              </w:rPr>
              <w:t>-</w:t>
            </w:r>
            <w:r>
              <w:rPr>
                <w:rFonts w:ascii="Calibri" w:eastAsia="Calibri" w:hAnsi="Calibri" w:cs="Calibri"/>
                <w:b/>
                <w:bCs/>
                <w:color w:val="000000" w:themeColor="text1"/>
              </w:rPr>
              <w:t>Various</w:t>
            </w:r>
            <w:r w:rsidRPr="7C4B5A8C">
              <w:rPr>
                <w:rFonts w:ascii="Calibri" w:eastAsia="Calibri" w:hAnsi="Calibri" w:cs="Calibri"/>
                <w:b/>
                <w:bCs/>
                <w:color w:val="000000" w:themeColor="text1"/>
              </w:rPr>
              <w:t>-</w:t>
            </w:r>
            <w:r>
              <w:rPr>
                <w:rFonts w:ascii="Calibri" w:eastAsia="Calibri" w:hAnsi="Calibri" w:cs="Calibri"/>
                <w:b/>
                <w:bCs/>
                <w:color w:val="000000" w:themeColor="text1"/>
              </w:rPr>
              <w:t>14582 Freight</w:t>
            </w:r>
            <w:r w:rsidRPr="170CE87E">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Transportation </w:t>
            </w:r>
            <w:r w:rsidRPr="170CE87E">
              <w:rPr>
                <w:rFonts w:ascii="Calibri" w:eastAsia="Calibri" w:hAnsi="Calibri" w:cs="Calibri"/>
                <w:b/>
                <w:bCs/>
                <w:color w:val="000000" w:themeColor="text1"/>
              </w:rPr>
              <w:t>Services</w:t>
            </w:r>
            <w:r w:rsidRPr="7C4B5A8C">
              <w:rPr>
                <w:rFonts w:ascii="Calibri" w:eastAsia="Calibri" w:hAnsi="Calibri" w:cs="Calibri"/>
                <w:b/>
                <w:bCs/>
                <w:color w:val="000000" w:themeColor="text1"/>
              </w:rPr>
              <w:t xml:space="preserve"> FWA</w:t>
            </w:r>
          </w:p>
        </w:tc>
      </w:tr>
    </w:tbl>
    <w:p w14:paraId="2549D716" w14:textId="77777777" w:rsidR="00F34EB3" w:rsidRDefault="00F34EB3" w:rsidP="0038344D">
      <w:pPr>
        <w:jc w:val="both"/>
        <w:rPr>
          <w:rFonts w:ascii="Calibri" w:eastAsia="Calibri" w:hAnsi="Calibri" w:cs="Calibri"/>
          <w:b/>
          <w:bCs/>
          <w:color w:val="000000" w:themeColor="text1"/>
        </w:rPr>
      </w:pPr>
    </w:p>
    <w:p w14:paraId="1D66BCB4" w14:textId="39C3FDEA" w:rsidR="00F34EB3" w:rsidRPr="007124B1" w:rsidRDefault="007124DA" w:rsidP="007124B1">
      <w:pPr>
        <w:rPr>
          <w:rFonts w:ascii="Calibri" w:eastAsia="Calibri" w:hAnsi="Calibri" w:cs="Calibri"/>
          <w:color w:val="000000"/>
          <w:lang w:val="en-US"/>
        </w:rPr>
      </w:pPr>
      <w:r w:rsidRPr="00D4180B">
        <w:rPr>
          <w:rFonts w:ascii="Calibri" w:eastAsia="Calibri" w:hAnsi="Calibri" w:cs="Calibri"/>
          <w:color w:val="000000"/>
          <w:lang w:val="en-GB"/>
        </w:rPr>
        <w:t>Having examined all sections and appendices to your Invitation to Tender (the “ITT”) we hereby agree and declare the following:</w:t>
      </w:r>
    </w:p>
    <w:p w14:paraId="181F7CE0" w14:textId="77777777" w:rsidR="00DA3B47" w:rsidRPr="007124B1" w:rsidRDefault="00DA3B47" w:rsidP="00DA3B47">
      <w:pPr>
        <w:spacing w:after="0" w:line="276" w:lineRule="auto"/>
        <w:jc w:val="both"/>
        <w:rPr>
          <w:rFonts w:cstheme="minorHAnsi"/>
        </w:rPr>
      </w:pPr>
      <w:r w:rsidRPr="007124B1">
        <w:rPr>
          <w:rFonts w:cstheme="minorHAnsi"/>
        </w:rPr>
        <w:t>GOAL Ethiopia wishes to have a framework agreement for three years of Freight transportation Service in Ethiopia. The service provider will be required to enter a framework contract with GOAL Ethiopia and the following Scope of Services are stated below but not be limited to the details specified herein:</w:t>
      </w:r>
    </w:p>
    <w:p w14:paraId="0B0655F3" w14:textId="77777777" w:rsidR="00DA3B47" w:rsidRPr="007124B1" w:rsidRDefault="00DA3B47" w:rsidP="00DA3B47">
      <w:pPr>
        <w:pStyle w:val="ListParagraph"/>
        <w:numPr>
          <w:ilvl w:val="0"/>
          <w:numId w:val="25"/>
        </w:numPr>
        <w:spacing w:after="0" w:line="276" w:lineRule="auto"/>
        <w:ind w:left="360"/>
        <w:jc w:val="both"/>
        <w:rPr>
          <w:rFonts w:cstheme="minorHAnsi"/>
        </w:rPr>
      </w:pPr>
      <w:r w:rsidRPr="007124B1">
        <w:rPr>
          <w:rFonts w:cstheme="minorHAnsi"/>
        </w:rPr>
        <w:t xml:space="preserve">Provision of Freight transportation Service to GOAL when required both in Addis Ababa and in all different regions. </w:t>
      </w:r>
    </w:p>
    <w:p w14:paraId="0D1C0414" w14:textId="77777777" w:rsidR="00DA3B47" w:rsidRPr="007124B1" w:rsidRDefault="00DA3B47" w:rsidP="00DA3B47">
      <w:pPr>
        <w:pStyle w:val="ListParagraph"/>
        <w:numPr>
          <w:ilvl w:val="0"/>
          <w:numId w:val="25"/>
        </w:numPr>
        <w:spacing w:after="0" w:line="276" w:lineRule="auto"/>
        <w:ind w:left="360"/>
        <w:jc w:val="both"/>
        <w:rPr>
          <w:rFonts w:cstheme="minorHAnsi"/>
        </w:rPr>
      </w:pPr>
      <w:r w:rsidRPr="007124B1">
        <w:rPr>
          <w:rFonts w:cstheme="minorHAnsi"/>
        </w:rPr>
        <w:t>To Provide different capacity trucks for transporting different items for field areas as per requirement.</w:t>
      </w:r>
    </w:p>
    <w:p w14:paraId="06D51A9B" w14:textId="77777777" w:rsidR="00DA3B47" w:rsidRPr="007124B1" w:rsidRDefault="00DA3B47" w:rsidP="00DA3B47">
      <w:pPr>
        <w:pStyle w:val="ListParagraph"/>
        <w:numPr>
          <w:ilvl w:val="0"/>
          <w:numId w:val="25"/>
        </w:numPr>
        <w:spacing w:after="0" w:line="276" w:lineRule="auto"/>
        <w:ind w:left="360"/>
        <w:jc w:val="both"/>
        <w:rPr>
          <w:rFonts w:cstheme="minorHAnsi"/>
        </w:rPr>
      </w:pPr>
      <w:r w:rsidRPr="007124B1">
        <w:rPr>
          <w:rFonts w:cstheme="minorHAnsi"/>
        </w:rPr>
        <w:t>Provision of Freight Transportation service promptly as and when required during the contract period.</w:t>
      </w:r>
    </w:p>
    <w:p w14:paraId="386A6DA6" w14:textId="77777777" w:rsidR="00DA3B47" w:rsidRPr="007124B1" w:rsidRDefault="00DA3B47" w:rsidP="00DA3B47">
      <w:pPr>
        <w:pStyle w:val="ListParagraph"/>
        <w:numPr>
          <w:ilvl w:val="0"/>
          <w:numId w:val="25"/>
        </w:numPr>
        <w:spacing w:after="0" w:line="276" w:lineRule="auto"/>
        <w:ind w:left="360"/>
        <w:jc w:val="both"/>
        <w:rPr>
          <w:rFonts w:cstheme="minorHAnsi"/>
        </w:rPr>
      </w:pPr>
      <w:r w:rsidRPr="007124B1">
        <w:rPr>
          <w:rFonts w:cstheme="minorHAnsi"/>
        </w:rPr>
        <w:t>Assign only Trucks with valid road license, and comprehensive insurance cover.</w:t>
      </w:r>
    </w:p>
    <w:p w14:paraId="65FD3BC4" w14:textId="77777777" w:rsidR="00DA3B47" w:rsidRPr="007124B1" w:rsidRDefault="00DA3B47" w:rsidP="00DA3B47">
      <w:pPr>
        <w:pStyle w:val="ListParagraph"/>
        <w:numPr>
          <w:ilvl w:val="0"/>
          <w:numId w:val="25"/>
        </w:numPr>
        <w:spacing w:after="0" w:line="276" w:lineRule="auto"/>
        <w:ind w:left="360"/>
        <w:jc w:val="both"/>
        <w:rPr>
          <w:rFonts w:cstheme="minorHAnsi"/>
        </w:rPr>
      </w:pPr>
      <w:r w:rsidRPr="007124B1">
        <w:rPr>
          <w:rFonts w:cstheme="minorHAnsi"/>
        </w:rPr>
        <w:t xml:space="preserve">Assign the trucks and well-behaved drivers with valid driving license. </w:t>
      </w:r>
    </w:p>
    <w:p w14:paraId="3EEAAC77" w14:textId="77777777" w:rsidR="00DA3B47" w:rsidRPr="007124B1" w:rsidRDefault="00DA3B47" w:rsidP="00DA3B47">
      <w:pPr>
        <w:spacing w:after="0" w:line="276" w:lineRule="auto"/>
        <w:jc w:val="both"/>
        <w:rPr>
          <w:rFonts w:cstheme="minorHAnsi"/>
        </w:rPr>
      </w:pPr>
    </w:p>
    <w:p w14:paraId="4BE7180A" w14:textId="77777777" w:rsidR="00DA3B47" w:rsidRPr="007124B1" w:rsidRDefault="00DA3B47" w:rsidP="00DA3B47">
      <w:pPr>
        <w:spacing w:after="0" w:line="276" w:lineRule="auto"/>
        <w:jc w:val="both"/>
        <w:rPr>
          <w:rFonts w:cstheme="minorHAnsi"/>
          <w:b/>
        </w:rPr>
      </w:pPr>
      <w:r w:rsidRPr="007124B1">
        <w:rPr>
          <w:rFonts w:cstheme="minorHAnsi"/>
          <w:b/>
        </w:rPr>
        <w:t>The successful service provider:</w:t>
      </w:r>
    </w:p>
    <w:p w14:paraId="7B92040E" w14:textId="77777777" w:rsidR="00DA3B47" w:rsidRPr="007124B1" w:rsidRDefault="00DA3B47" w:rsidP="00DA3B47">
      <w:pPr>
        <w:pStyle w:val="ListParagraph"/>
        <w:numPr>
          <w:ilvl w:val="0"/>
          <w:numId w:val="26"/>
        </w:numPr>
        <w:spacing w:after="0" w:line="276" w:lineRule="auto"/>
        <w:jc w:val="both"/>
        <w:rPr>
          <w:rFonts w:cstheme="minorHAnsi"/>
        </w:rPr>
      </w:pPr>
      <w:r w:rsidRPr="007124B1">
        <w:rPr>
          <w:rFonts w:cstheme="minorHAnsi"/>
        </w:rPr>
        <w:t xml:space="preserve">Avails Freight transportation Service as per the request. </w:t>
      </w:r>
    </w:p>
    <w:p w14:paraId="2BB297C8" w14:textId="77777777" w:rsidR="00DA3B47" w:rsidRPr="007124B1" w:rsidRDefault="00DA3B47" w:rsidP="00DA3B47">
      <w:pPr>
        <w:jc w:val="center"/>
      </w:pPr>
    </w:p>
    <w:p w14:paraId="7D758F85" w14:textId="77777777" w:rsidR="00DA3B47" w:rsidRPr="007124B1" w:rsidRDefault="00DA3B47" w:rsidP="00DA3B47">
      <w:pPr>
        <w:pStyle w:val="ListParagraph"/>
        <w:numPr>
          <w:ilvl w:val="0"/>
          <w:numId w:val="26"/>
        </w:numPr>
        <w:spacing w:after="0" w:line="276" w:lineRule="auto"/>
        <w:jc w:val="both"/>
        <w:rPr>
          <w:rFonts w:cstheme="minorHAnsi"/>
        </w:rPr>
      </w:pPr>
      <w:r w:rsidRPr="007124B1">
        <w:rPr>
          <w:rFonts w:cstheme="minorHAnsi"/>
        </w:rPr>
        <w:t>Trucks may be used for GOAL business- While the truck is loaded with GOAL materials, it is not allowed to load anything from outside the GOAL organization.</w:t>
      </w:r>
    </w:p>
    <w:p w14:paraId="220FE68B" w14:textId="77777777" w:rsidR="00DA3B47" w:rsidRPr="007124B1" w:rsidRDefault="00DA3B47" w:rsidP="00DA3B47">
      <w:pPr>
        <w:pStyle w:val="ListParagraph"/>
        <w:numPr>
          <w:ilvl w:val="0"/>
          <w:numId w:val="26"/>
        </w:numPr>
        <w:spacing w:after="0" w:line="276" w:lineRule="auto"/>
        <w:jc w:val="both"/>
        <w:rPr>
          <w:rFonts w:cstheme="minorHAnsi"/>
        </w:rPr>
      </w:pPr>
      <w:r w:rsidRPr="007124B1">
        <w:rPr>
          <w:rFonts w:cstheme="minorHAnsi"/>
        </w:rPr>
        <w:t>GOAL reserves the right to cancel the bids or for a particular Trucks capacity without assigning any reason.</w:t>
      </w:r>
    </w:p>
    <w:p w14:paraId="570C1479" w14:textId="77777777" w:rsidR="00DA3B47" w:rsidRPr="007124B1" w:rsidRDefault="00DA3B47" w:rsidP="00DA3B47">
      <w:pPr>
        <w:spacing w:after="0" w:line="276" w:lineRule="auto"/>
        <w:jc w:val="both"/>
        <w:rPr>
          <w:rFonts w:cstheme="minorHAnsi"/>
          <w:b/>
        </w:rPr>
      </w:pPr>
      <w:r w:rsidRPr="007124B1">
        <w:rPr>
          <w:rFonts w:cstheme="minorHAnsi"/>
          <w:b/>
        </w:rPr>
        <w:t xml:space="preserve">Terms of Payment </w:t>
      </w:r>
    </w:p>
    <w:p w14:paraId="057A45B8"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 xml:space="preserve">No Payment shall be made in advance or any loan from any bank or financial institution shall be recommended based on the order of award of service. Payment of invoices would take about 30 days on an average from the date of submission of the invoice. </w:t>
      </w:r>
    </w:p>
    <w:p w14:paraId="3ED15C91"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 xml:space="preserve">The Freight transportation service provider shall submit the invoice in the first week of following month in respect of previous month for sanction of the amount of invoice and passing the invoice for payment. The remittance, if any, in respect of the previous month may also be attached along with the current month's invoice. </w:t>
      </w:r>
    </w:p>
    <w:p w14:paraId="00D8ED6A"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All payments shall be made by cheques or wiring only, in the name of the firm/company.</w:t>
      </w:r>
    </w:p>
    <w:p w14:paraId="1D189A9B"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The maintenance cost, road tax, permit fee, challans, salary of the driver, the overtime of driver etc. are the responsibility of the service provider for which no payment shall be made by this office.</w:t>
      </w:r>
    </w:p>
    <w:p w14:paraId="53EFEE65"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Parking charges, Toll charges shall be paid by the service provider.</w:t>
      </w:r>
    </w:p>
    <w:p w14:paraId="369985FA" w14:textId="77777777" w:rsidR="00DA3B47" w:rsidRPr="007124B1" w:rsidRDefault="00DA3B47" w:rsidP="00DA3B47">
      <w:pPr>
        <w:pStyle w:val="ListParagraph"/>
        <w:numPr>
          <w:ilvl w:val="0"/>
          <w:numId w:val="27"/>
        </w:numPr>
        <w:spacing w:after="0" w:line="276" w:lineRule="auto"/>
        <w:jc w:val="both"/>
        <w:rPr>
          <w:rFonts w:cstheme="minorHAnsi"/>
        </w:rPr>
      </w:pPr>
      <w:r w:rsidRPr="007124B1">
        <w:rPr>
          <w:rFonts w:cstheme="minorHAnsi"/>
        </w:rPr>
        <w:t>The invoice in duplicate along with waybill or delivery note signed by the user and transport in charge should be sent to this office for payment by 1st week of the following month.</w:t>
      </w:r>
    </w:p>
    <w:p w14:paraId="3AB58B8E" w14:textId="77777777" w:rsidR="00DA3B47" w:rsidRPr="007124B1" w:rsidRDefault="00DA3B47" w:rsidP="00DA3B47">
      <w:pPr>
        <w:spacing w:after="0" w:line="276" w:lineRule="auto"/>
        <w:jc w:val="both"/>
        <w:rPr>
          <w:rFonts w:cstheme="minorHAnsi"/>
          <w:b/>
        </w:rPr>
      </w:pPr>
      <w:r w:rsidRPr="007124B1">
        <w:rPr>
          <w:rFonts w:cstheme="minorHAnsi"/>
          <w:b/>
        </w:rPr>
        <w:t>Trucks &amp; the service provider</w:t>
      </w:r>
    </w:p>
    <w:p w14:paraId="61B7A837"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All repairs and maintenance, running costs, lubricants, salaries of drivers, taxes, etc. necessary for the running &amp; maintenance of Trucks will be borne by the supplier. </w:t>
      </w:r>
    </w:p>
    <w:p w14:paraId="5DBD39D1"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Supplier shall obtain Trucks fitness certificate from competent authority, Vehicle registration, payment of road tax, and all permits. Truck vehicle should be able to move freely in all districts without any restrictions. </w:t>
      </w:r>
    </w:p>
    <w:p w14:paraId="3F600016"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lastRenderedPageBreak/>
        <w:t xml:space="preserve">All truck vehicles shall be comprehensively insured against all risks (including the driver and occupants). Insurance policy shall be renewed well before the due date. </w:t>
      </w:r>
    </w:p>
    <w:p w14:paraId="60F01AD1"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In case of non-availability or technical problem of the specified truck vehicle, the supplier can provide an alternate truck vehicle of equivalent or above status/make/model, in lieu of the assigned truck vehicle temporarily within 1 hours’ notice.</w:t>
      </w:r>
    </w:p>
    <w:p w14:paraId="7641A10F"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truck vehicle being sent by the successful service provider will be regularly inspected by the officer nominated for the purpose and in case of non-compliance of any of the conditions, the service provider will be required to replace the assigned vehicle within an hour.</w:t>
      </w:r>
    </w:p>
    <w:p w14:paraId="4ECCB42F"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Truck vehicle will meet all the necessary compliance of statutory requirements like pollution, emission, noise etc.</w:t>
      </w:r>
    </w:p>
    <w:p w14:paraId="1E29531B"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The Truck vehicle sent to the office on requisition must have all relevant documents like registration book/driving license/insurance, road tax etc. The truck vehicle should be licensed and shall conform to all Government Rules and Regulations being in force from time to time. </w:t>
      </w:r>
    </w:p>
    <w:p w14:paraId="3265F918"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Truck vehicle to be provided by the service provider should be in perfectly sound working condition and suitable for use of supplies transport. </w:t>
      </w:r>
    </w:p>
    <w:p w14:paraId="0D11CFBC"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In case of any accident to the truck vehicle, it will be the responsibility of the service provider or his representative (drivers) to lodge the incident with police. All road traffic offences and Traffic violations are to the account of contractor.</w:t>
      </w:r>
    </w:p>
    <w:p w14:paraId="7F5B13BE"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Truck vehicle should carry portable fire extinguisher and first aid box.</w:t>
      </w:r>
    </w:p>
    <w:p w14:paraId="641165EB"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Freight Transportation service provider shall in no case transfer/sublet/appoint caretaker for services.</w:t>
      </w:r>
    </w:p>
    <w:p w14:paraId="0A7FD8FE"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Service provider shall be responsible for all communication with the officers. For this purpose, a proper office with telephones and personnel to take the calls will be required.</w:t>
      </w:r>
    </w:p>
    <w:p w14:paraId="65B43BF9"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Unsatisfactory or unprofessional </w:t>
      </w:r>
      <w:proofErr w:type="spellStart"/>
      <w:r w:rsidRPr="007124B1">
        <w:rPr>
          <w:rFonts w:cstheme="minorHAnsi"/>
        </w:rPr>
        <w:t>behavior</w:t>
      </w:r>
      <w:proofErr w:type="spellEnd"/>
      <w:r w:rsidRPr="007124B1">
        <w:rPr>
          <w:rFonts w:cstheme="minorHAnsi"/>
        </w:rPr>
        <w:t xml:space="preserve"> shall result in termination of the contract. Non-adherence to the quality of service and terms and conditions mentioned herein shall result in termination of the contract immediately.</w:t>
      </w:r>
    </w:p>
    <w:p w14:paraId="4E6DA609"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Freight Transportation service provider shall be directly responsible for any/all disputes arising between him and his personnel and keep this office indemnified against all actions, losses, damages, expenses and claims whatsoever arising thereof.</w:t>
      </w:r>
    </w:p>
    <w:p w14:paraId="5F87744B"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Freight Transportation service provider shall be solely responsible for payment of wages/salaries other benefits and allowances to his personnel that might become applicable under any Act or Order of the government. </w:t>
      </w:r>
    </w:p>
    <w:p w14:paraId="6A8556F5"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This office shall have no liability whatsoever in this regard and the Freight Transportation Service provider shall indemnify this office against any/all claims, which may arise under the provisions of various Acts, Governments Orders etc.</w:t>
      </w:r>
    </w:p>
    <w:p w14:paraId="1865DC8F"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Freight transportation Service Provider shall be fully responsible for theft, burglary, fire, accidents, traffic rule violations or any other unlawful acts/deeds by his staff.</w:t>
      </w:r>
    </w:p>
    <w:p w14:paraId="16CB0E7A"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Freight transportation Service Provider shall be fully responsible for any loss or damage to the vehicle and liable to pay full compensation for any injury or any other loss to passengers.</w:t>
      </w:r>
    </w:p>
    <w:p w14:paraId="06F71E76"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Freight transportation Service provider must have trained drivers on their employee roll.</w:t>
      </w:r>
    </w:p>
    <w:p w14:paraId="51585AED"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In case of violation of any of the terms and conditions mentioned in this tender document, competent authority reserves the right to terminate the contract immediately. </w:t>
      </w:r>
    </w:p>
    <w:p w14:paraId="45A50991" w14:textId="77777777" w:rsidR="00DA3B47" w:rsidRPr="007124B1" w:rsidRDefault="00DA3B47" w:rsidP="00DA3B47">
      <w:pPr>
        <w:spacing w:after="0" w:line="276" w:lineRule="auto"/>
        <w:jc w:val="both"/>
        <w:rPr>
          <w:rFonts w:cstheme="minorHAnsi"/>
          <w:b/>
          <w:bCs/>
        </w:rPr>
      </w:pPr>
      <w:r w:rsidRPr="007124B1">
        <w:rPr>
          <w:rFonts w:cstheme="minorHAnsi"/>
          <w:b/>
          <w:bCs/>
        </w:rPr>
        <w:t>Drivers</w:t>
      </w:r>
    </w:p>
    <w:p w14:paraId="676CE6DA"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Freight Transportation Service Provider will provide well-behaved drivers having knowledge of different routes, as well as minor repair of trucks and valid driving license with proper uniforms and name badge.</w:t>
      </w:r>
    </w:p>
    <w:p w14:paraId="57E1179B"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driver should always be carrying a functional mobile phone.</w:t>
      </w:r>
    </w:p>
    <w:p w14:paraId="71536A0D"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lastRenderedPageBreak/>
        <w:t>No charges will be given for breakfast/lunch/dinner/tea etc. to the driver. Driver should bear the cost of the same at his own in every situation whether it's local or outstation.</w:t>
      </w:r>
    </w:p>
    <w:p w14:paraId="28185F46"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Driver of the truck vehicle requisitioned by this office will report to the officer to whom the truck vehicle is allotted.</w:t>
      </w:r>
    </w:p>
    <w:p w14:paraId="4A0BBF4B"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Within office premises, the driver shall not leave the office/duty without permission and shall not do any private work other than the normal duties. If the driver is found to be absent from the duty, it will be taken as non-availability of the vehicle and suitable penalties shall be imposed.</w:t>
      </w:r>
    </w:p>
    <w:p w14:paraId="3FB6894C"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The driver will do the maintenance work, re-fuelling etc as per requirement in advance. Doing such jobs during duty shall attract a penalty amounting to the deduction of the whole day’s payment on each such incident.</w:t>
      </w:r>
    </w:p>
    <w:p w14:paraId="58BDF569"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 xml:space="preserve">The driver must be punctual and arrive on specified time on specified location. </w:t>
      </w:r>
    </w:p>
    <w:p w14:paraId="0A7C9DF5"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Drivers should carry sufficient cash for discharging obligations on account of parking charges, toll taxes etc. Such expenditure can be claimed as reimbursement by the Freight Transportation service provider. Proper supporting documents would have to be submitted along with such claims.</w:t>
      </w:r>
    </w:p>
    <w:p w14:paraId="69C46730"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Lodging, boarding, transportation of drivers shall be the Freight Transportation Service Provider responsibility.</w:t>
      </w:r>
    </w:p>
    <w:p w14:paraId="2EB79C91"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Driver should be well qualified and should be able to read and write and have minimum three years of experience as driver.</w:t>
      </w:r>
    </w:p>
    <w:p w14:paraId="54FE3161" w14:textId="77777777" w:rsidR="00DA3B47" w:rsidRPr="007124B1" w:rsidRDefault="00DA3B47" w:rsidP="00DA3B47">
      <w:pPr>
        <w:pStyle w:val="ListParagraph"/>
        <w:numPr>
          <w:ilvl w:val="0"/>
          <w:numId w:val="28"/>
        </w:numPr>
        <w:spacing w:after="0" w:line="276" w:lineRule="auto"/>
        <w:jc w:val="both"/>
        <w:rPr>
          <w:rFonts w:cstheme="minorHAnsi"/>
        </w:rPr>
      </w:pPr>
      <w:r w:rsidRPr="007124B1">
        <w:rPr>
          <w:rFonts w:cstheme="minorHAnsi"/>
        </w:rPr>
        <w:t>Driver should be alert /careful enough to take care of items/materials kept in/on the trucks.</w:t>
      </w:r>
    </w:p>
    <w:p w14:paraId="36B933C0" w14:textId="77777777" w:rsidR="00DA3B47" w:rsidRPr="00607F95" w:rsidRDefault="00DA3B47" w:rsidP="00DA3B47">
      <w:pPr>
        <w:spacing w:after="0" w:line="240" w:lineRule="auto"/>
        <w:jc w:val="both"/>
        <w:rPr>
          <w:rFonts w:cstheme="minorHAnsi"/>
          <w:snapToGrid w:val="0"/>
        </w:rPr>
      </w:pPr>
    </w:p>
    <w:p w14:paraId="7A031A99" w14:textId="77777777" w:rsidR="00DA3B47" w:rsidRDefault="00DA3B47" w:rsidP="00DA3B47">
      <w:pPr>
        <w:jc w:val="both"/>
        <w:rPr>
          <w:b/>
        </w:rPr>
      </w:pPr>
      <w:r w:rsidRPr="00394C64">
        <w:rPr>
          <w:b/>
        </w:rPr>
        <w:t xml:space="preserve">Declaration </w:t>
      </w:r>
    </w:p>
    <w:p w14:paraId="64205538" w14:textId="77777777" w:rsidR="00DA3B47" w:rsidRPr="00A10055" w:rsidRDefault="00DA3B47" w:rsidP="00DA3B47">
      <w:pPr>
        <w:jc w:val="both"/>
        <w:rPr>
          <w:bCs/>
        </w:rPr>
      </w:pPr>
      <w:r w:rsidRPr="00A10055">
        <w:rPr>
          <w:bCs/>
        </w:rPr>
        <w:t>‘’By submitting this offer, I confirm that all data subjects have specifically consented to the use and storage of their data by GOAL for the purpose of analysing the offers and awarding a contract under this tender; and further understood that the personal data may be shared internally within GOAL and externally if required by law and donor regulations; and may be stored for a period of up to 7 years from the award of contract’’.</w:t>
      </w:r>
    </w:p>
    <w:p w14:paraId="3962D12A" w14:textId="77777777" w:rsidR="00DA3B47" w:rsidRDefault="00DA3B47" w:rsidP="0038344D">
      <w:pPr>
        <w:jc w:val="both"/>
        <w:rPr>
          <w:rFonts w:ascii="Calibri" w:eastAsia="Calibri" w:hAnsi="Calibri" w:cs="Calibri"/>
          <w:b/>
          <w:bCs/>
          <w:color w:val="000000" w:themeColor="text1"/>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3758"/>
        <w:gridCol w:w="1134"/>
        <w:gridCol w:w="3402"/>
      </w:tblGrid>
      <w:tr w:rsidR="00056E6E" w:rsidRPr="001A7436" w14:paraId="4C842DDB" w14:textId="77777777" w:rsidTr="00B7079E">
        <w:trPr>
          <w:trHeight w:val="461"/>
        </w:trPr>
        <w:tc>
          <w:tcPr>
            <w:tcW w:w="1062" w:type="dxa"/>
            <w:vAlign w:val="center"/>
          </w:tcPr>
          <w:p w14:paraId="4DF4B70F" w14:textId="77777777" w:rsidR="00056E6E" w:rsidRPr="001A7436" w:rsidRDefault="00056E6E" w:rsidP="00824597">
            <w:pPr>
              <w:tabs>
                <w:tab w:val="left" w:pos="-720"/>
                <w:tab w:val="left" w:pos="0"/>
                <w:tab w:val="left" w:pos="3402"/>
              </w:tabs>
              <w:suppressAutoHyphens/>
              <w:jc w:val="both"/>
              <w:rPr>
                <w:rFonts w:ascii="Calibri" w:hAnsi="Calibri"/>
                <w:spacing w:val="-3"/>
              </w:rPr>
            </w:pPr>
            <w:r w:rsidRPr="001A7436">
              <w:rPr>
                <w:rFonts w:ascii="Calibri" w:hAnsi="Calibri"/>
              </w:rPr>
              <w:t>Signed:</w:t>
            </w:r>
          </w:p>
        </w:tc>
        <w:tc>
          <w:tcPr>
            <w:tcW w:w="8294" w:type="dxa"/>
            <w:gridSpan w:val="3"/>
            <w:shd w:val="clear" w:color="auto" w:fill="F2F2F2" w:themeFill="background1" w:themeFillShade="F2"/>
          </w:tcPr>
          <w:p w14:paraId="1903EFFA" w14:textId="77777777" w:rsidR="00056E6E" w:rsidRPr="001A7436" w:rsidRDefault="00056E6E" w:rsidP="00824597">
            <w:pPr>
              <w:tabs>
                <w:tab w:val="left" w:pos="-720"/>
                <w:tab w:val="left" w:pos="0"/>
                <w:tab w:val="left" w:pos="3402"/>
              </w:tabs>
              <w:suppressAutoHyphens/>
              <w:jc w:val="both"/>
              <w:rPr>
                <w:rFonts w:ascii="Calibri" w:hAnsi="Calibri"/>
              </w:rPr>
            </w:pPr>
          </w:p>
          <w:p w14:paraId="471A06D0" w14:textId="77777777" w:rsidR="00056E6E" w:rsidRDefault="00056E6E" w:rsidP="00824597">
            <w:pPr>
              <w:tabs>
                <w:tab w:val="left" w:pos="-720"/>
                <w:tab w:val="left" w:pos="0"/>
                <w:tab w:val="left" w:pos="3402"/>
              </w:tabs>
              <w:suppressAutoHyphens/>
              <w:jc w:val="both"/>
              <w:rPr>
                <w:rFonts w:ascii="Calibri" w:hAnsi="Calibri"/>
              </w:rPr>
            </w:pPr>
          </w:p>
        </w:tc>
      </w:tr>
      <w:tr w:rsidR="001770F4" w:rsidRPr="001A7436" w14:paraId="450E5A56" w14:textId="77777777" w:rsidTr="00B7079E">
        <w:trPr>
          <w:trHeight w:val="363"/>
        </w:trPr>
        <w:tc>
          <w:tcPr>
            <w:tcW w:w="1062" w:type="dxa"/>
            <w:vAlign w:val="center"/>
          </w:tcPr>
          <w:p w14:paraId="05E011AA" w14:textId="77777777" w:rsidR="001770F4" w:rsidRPr="001A7436" w:rsidRDefault="001770F4" w:rsidP="00824597">
            <w:pPr>
              <w:tabs>
                <w:tab w:val="left" w:pos="-720"/>
                <w:tab w:val="left" w:pos="0"/>
                <w:tab w:val="left" w:pos="3402"/>
              </w:tabs>
              <w:suppressAutoHyphens/>
              <w:jc w:val="both"/>
              <w:rPr>
                <w:rFonts w:ascii="Calibri" w:hAnsi="Calibri"/>
                <w:spacing w:val="-3"/>
              </w:rPr>
            </w:pPr>
            <w:r>
              <w:rPr>
                <w:rFonts w:ascii="Calibri" w:hAnsi="Calibri"/>
              </w:rPr>
              <w:t>Print name</w:t>
            </w:r>
            <w:r w:rsidRPr="001A7436">
              <w:rPr>
                <w:rFonts w:ascii="Calibri" w:hAnsi="Calibri"/>
              </w:rPr>
              <w:t xml:space="preserve">:  </w:t>
            </w:r>
          </w:p>
        </w:tc>
        <w:tc>
          <w:tcPr>
            <w:tcW w:w="3758" w:type="dxa"/>
            <w:shd w:val="clear" w:color="auto" w:fill="F2F2F2" w:themeFill="background1" w:themeFillShade="F2"/>
          </w:tcPr>
          <w:p w14:paraId="001257D7" w14:textId="77777777" w:rsidR="001770F4" w:rsidRPr="001A7436" w:rsidRDefault="001770F4" w:rsidP="00824597">
            <w:pPr>
              <w:tabs>
                <w:tab w:val="left" w:pos="-720"/>
                <w:tab w:val="left" w:pos="0"/>
                <w:tab w:val="left" w:pos="3402"/>
              </w:tabs>
              <w:suppressAutoHyphens/>
              <w:jc w:val="both"/>
              <w:rPr>
                <w:rFonts w:ascii="Calibri" w:hAnsi="Calibri"/>
              </w:rPr>
            </w:pPr>
          </w:p>
        </w:tc>
        <w:tc>
          <w:tcPr>
            <w:tcW w:w="1134" w:type="dxa"/>
            <w:shd w:val="clear" w:color="auto" w:fill="F2F2F2" w:themeFill="background1" w:themeFillShade="F2"/>
            <w:vAlign w:val="center"/>
          </w:tcPr>
          <w:p w14:paraId="26D2757C" w14:textId="77777777" w:rsidR="001770F4" w:rsidRPr="001A7436" w:rsidRDefault="001770F4" w:rsidP="00824597">
            <w:pPr>
              <w:tabs>
                <w:tab w:val="left" w:pos="-720"/>
                <w:tab w:val="left" w:pos="0"/>
                <w:tab w:val="left" w:pos="3402"/>
              </w:tabs>
              <w:suppressAutoHyphens/>
              <w:jc w:val="both"/>
              <w:rPr>
                <w:rFonts w:ascii="Calibri" w:hAnsi="Calibri"/>
              </w:rPr>
            </w:pPr>
            <w:r>
              <w:rPr>
                <w:rFonts w:ascii="Calibri" w:hAnsi="Calibri"/>
              </w:rPr>
              <w:t>Position:</w:t>
            </w:r>
          </w:p>
        </w:tc>
        <w:tc>
          <w:tcPr>
            <w:tcW w:w="3402" w:type="dxa"/>
            <w:shd w:val="clear" w:color="auto" w:fill="F2F2F2" w:themeFill="background1" w:themeFillShade="F2"/>
            <w:vAlign w:val="center"/>
          </w:tcPr>
          <w:p w14:paraId="72F1E5EB" w14:textId="77777777" w:rsidR="001770F4" w:rsidRDefault="001770F4" w:rsidP="00824597">
            <w:pPr>
              <w:tabs>
                <w:tab w:val="left" w:pos="-720"/>
                <w:tab w:val="left" w:pos="0"/>
                <w:tab w:val="left" w:pos="3402"/>
              </w:tabs>
              <w:suppressAutoHyphens/>
              <w:jc w:val="both"/>
              <w:rPr>
                <w:rFonts w:ascii="Calibri" w:hAnsi="Calibri"/>
              </w:rPr>
            </w:pPr>
          </w:p>
        </w:tc>
      </w:tr>
      <w:tr w:rsidR="001770F4" w:rsidRPr="001A7436" w14:paraId="06916B28" w14:textId="77777777" w:rsidTr="00B7079E">
        <w:trPr>
          <w:trHeight w:val="536"/>
        </w:trPr>
        <w:tc>
          <w:tcPr>
            <w:tcW w:w="1062" w:type="dxa"/>
            <w:vAlign w:val="center"/>
          </w:tcPr>
          <w:p w14:paraId="52AC79B8" w14:textId="77777777" w:rsidR="001770F4" w:rsidRPr="001A7436" w:rsidRDefault="001770F4" w:rsidP="00824597">
            <w:pPr>
              <w:tabs>
                <w:tab w:val="left" w:pos="-720"/>
                <w:tab w:val="left" w:pos="0"/>
                <w:tab w:val="left" w:pos="3402"/>
              </w:tabs>
              <w:suppressAutoHyphens/>
              <w:jc w:val="both"/>
              <w:rPr>
                <w:rFonts w:ascii="Calibri" w:hAnsi="Calibri"/>
              </w:rPr>
            </w:pPr>
            <w:r>
              <w:rPr>
                <w:rFonts w:ascii="Calibri" w:hAnsi="Calibri"/>
              </w:rPr>
              <w:t>Company</w:t>
            </w:r>
            <w:r w:rsidRPr="001A7436">
              <w:rPr>
                <w:rFonts w:ascii="Calibri" w:hAnsi="Calibri"/>
              </w:rPr>
              <w:t xml:space="preserve"> Name:</w:t>
            </w:r>
          </w:p>
        </w:tc>
        <w:tc>
          <w:tcPr>
            <w:tcW w:w="3758" w:type="dxa"/>
            <w:shd w:val="clear" w:color="auto" w:fill="F2F2F2" w:themeFill="background1" w:themeFillShade="F2"/>
          </w:tcPr>
          <w:p w14:paraId="3DC677F0" w14:textId="77777777" w:rsidR="001770F4" w:rsidRPr="001A7436" w:rsidRDefault="001770F4" w:rsidP="00824597">
            <w:pPr>
              <w:tabs>
                <w:tab w:val="left" w:pos="-720"/>
                <w:tab w:val="left" w:pos="0"/>
                <w:tab w:val="left" w:pos="3402"/>
              </w:tabs>
              <w:suppressAutoHyphens/>
              <w:jc w:val="both"/>
              <w:rPr>
                <w:rFonts w:ascii="Calibri" w:hAnsi="Calibri"/>
              </w:rPr>
            </w:pPr>
          </w:p>
        </w:tc>
        <w:tc>
          <w:tcPr>
            <w:tcW w:w="1134" w:type="dxa"/>
            <w:shd w:val="clear" w:color="auto" w:fill="F2F2F2" w:themeFill="background1" w:themeFillShade="F2"/>
            <w:vAlign w:val="center"/>
          </w:tcPr>
          <w:p w14:paraId="08F74BCF" w14:textId="77777777" w:rsidR="001770F4" w:rsidRPr="001A7436" w:rsidRDefault="001770F4" w:rsidP="00824597">
            <w:pPr>
              <w:tabs>
                <w:tab w:val="left" w:pos="-720"/>
                <w:tab w:val="left" w:pos="0"/>
                <w:tab w:val="left" w:pos="3402"/>
              </w:tabs>
              <w:suppressAutoHyphens/>
              <w:jc w:val="both"/>
              <w:rPr>
                <w:rFonts w:ascii="Calibri" w:hAnsi="Calibri"/>
              </w:rPr>
            </w:pPr>
            <w:r>
              <w:rPr>
                <w:rFonts w:ascii="Calibri" w:hAnsi="Calibri"/>
              </w:rPr>
              <w:t>Date:</w:t>
            </w:r>
          </w:p>
        </w:tc>
        <w:tc>
          <w:tcPr>
            <w:tcW w:w="3402" w:type="dxa"/>
            <w:shd w:val="clear" w:color="auto" w:fill="F2F2F2" w:themeFill="background1" w:themeFillShade="F2"/>
            <w:vAlign w:val="center"/>
          </w:tcPr>
          <w:p w14:paraId="1223E83F" w14:textId="77777777" w:rsidR="001770F4" w:rsidRDefault="001770F4" w:rsidP="00824597">
            <w:pPr>
              <w:tabs>
                <w:tab w:val="left" w:pos="-720"/>
                <w:tab w:val="left" w:pos="0"/>
                <w:tab w:val="left" w:pos="3402"/>
              </w:tabs>
              <w:suppressAutoHyphens/>
              <w:jc w:val="both"/>
              <w:rPr>
                <w:rFonts w:ascii="Calibri" w:hAnsi="Calibri"/>
              </w:rPr>
            </w:pPr>
          </w:p>
        </w:tc>
      </w:tr>
      <w:tr w:rsidR="00056E6E" w:rsidRPr="001A7436" w14:paraId="332AB71F" w14:textId="77777777" w:rsidTr="00B7079E">
        <w:trPr>
          <w:trHeight w:val="559"/>
        </w:trPr>
        <w:tc>
          <w:tcPr>
            <w:tcW w:w="1062" w:type="dxa"/>
            <w:vAlign w:val="center"/>
          </w:tcPr>
          <w:p w14:paraId="13C8A38E" w14:textId="77777777" w:rsidR="00056E6E" w:rsidRPr="001A7436" w:rsidRDefault="00056E6E" w:rsidP="00824597">
            <w:pPr>
              <w:tabs>
                <w:tab w:val="left" w:pos="-720"/>
                <w:tab w:val="left" w:pos="0"/>
                <w:tab w:val="left" w:pos="3402"/>
              </w:tabs>
              <w:suppressAutoHyphens/>
              <w:jc w:val="both"/>
              <w:rPr>
                <w:rFonts w:ascii="Calibri" w:hAnsi="Calibri"/>
                <w:spacing w:val="-3"/>
              </w:rPr>
            </w:pPr>
            <w:r>
              <w:rPr>
                <w:rFonts w:ascii="Calibri" w:hAnsi="Calibri"/>
              </w:rPr>
              <w:t>Address</w:t>
            </w:r>
            <w:r w:rsidRPr="001A7436">
              <w:rPr>
                <w:rFonts w:ascii="Calibri" w:hAnsi="Calibri"/>
              </w:rPr>
              <w:t>:</w:t>
            </w:r>
          </w:p>
        </w:tc>
        <w:tc>
          <w:tcPr>
            <w:tcW w:w="8294" w:type="dxa"/>
            <w:gridSpan w:val="3"/>
            <w:shd w:val="clear" w:color="auto" w:fill="F2F2F2" w:themeFill="background1" w:themeFillShade="F2"/>
          </w:tcPr>
          <w:p w14:paraId="48EE4162" w14:textId="77777777" w:rsidR="00056E6E" w:rsidRPr="001A7436" w:rsidRDefault="00056E6E" w:rsidP="00824597">
            <w:pPr>
              <w:tabs>
                <w:tab w:val="left" w:pos="-720"/>
                <w:tab w:val="left" w:pos="0"/>
                <w:tab w:val="left" w:pos="3402"/>
              </w:tabs>
              <w:suppressAutoHyphens/>
              <w:jc w:val="both"/>
              <w:rPr>
                <w:rFonts w:ascii="Calibri" w:hAnsi="Calibri"/>
              </w:rPr>
            </w:pPr>
          </w:p>
          <w:p w14:paraId="774F2AD2" w14:textId="77777777" w:rsidR="00056E6E" w:rsidRDefault="00056E6E" w:rsidP="00824597">
            <w:pPr>
              <w:tabs>
                <w:tab w:val="left" w:pos="-720"/>
                <w:tab w:val="left" w:pos="0"/>
                <w:tab w:val="left" w:pos="3402"/>
              </w:tabs>
              <w:suppressAutoHyphens/>
              <w:jc w:val="both"/>
              <w:rPr>
                <w:rFonts w:ascii="Calibri" w:hAnsi="Calibri"/>
              </w:rPr>
            </w:pPr>
          </w:p>
        </w:tc>
      </w:tr>
      <w:tr w:rsidR="00056E6E" w:rsidRPr="001A7436" w14:paraId="79E5BA5C" w14:textId="77777777" w:rsidTr="00B7079E">
        <w:trPr>
          <w:trHeight w:val="559"/>
        </w:trPr>
        <w:tc>
          <w:tcPr>
            <w:tcW w:w="1062" w:type="dxa"/>
            <w:vAlign w:val="center"/>
          </w:tcPr>
          <w:p w14:paraId="1E02E022" w14:textId="1187F6A0" w:rsidR="00056E6E" w:rsidRDefault="00056E6E" w:rsidP="00824597">
            <w:pPr>
              <w:tabs>
                <w:tab w:val="left" w:pos="-720"/>
                <w:tab w:val="left" w:pos="0"/>
                <w:tab w:val="left" w:pos="3402"/>
              </w:tabs>
              <w:suppressAutoHyphens/>
              <w:jc w:val="both"/>
              <w:rPr>
                <w:rFonts w:ascii="Calibri" w:hAnsi="Calibri"/>
              </w:rPr>
            </w:pPr>
            <w:r>
              <w:rPr>
                <w:rFonts w:ascii="Calibri" w:hAnsi="Calibri"/>
              </w:rPr>
              <w:t>Company stamp:</w:t>
            </w:r>
          </w:p>
        </w:tc>
        <w:tc>
          <w:tcPr>
            <w:tcW w:w="8294" w:type="dxa"/>
            <w:gridSpan w:val="3"/>
            <w:shd w:val="clear" w:color="auto" w:fill="F2F2F2" w:themeFill="background1" w:themeFillShade="F2"/>
          </w:tcPr>
          <w:p w14:paraId="66418059" w14:textId="77777777" w:rsidR="00056E6E" w:rsidRPr="001A7436" w:rsidRDefault="00056E6E" w:rsidP="00824597">
            <w:pPr>
              <w:tabs>
                <w:tab w:val="left" w:pos="-720"/>
                <w:tab w:val="left" w:pos="0"/>
                <w:tab w:val="left" w:pos="3402"/>
              </w:tabs>
              <w:suppressAutoHyphens/>
              <w:jc w:val="both"/>
              <w:rPr>
                <w:rFonts w:ascii="Calibri" w:hAnsi="Calibri"/>
              </w:rPr>
            </w:pPr>
          </w:p>
        </w:tc>
      </w:tr>
    </w:tbl>
    <w:p w14:paraId="34F6DF3B" w14:textId="77777777" w:rsidR="00F552CC" w:rsidRDefault="00F552CC" w:rsidP="0038344D">
      <w:pPr>
        <w:jc w:val="both"/>
        <w:rPr>
          <w:rFonts w:ascii="Calibri" w:eastAsia="Calibri" w:hAnsi="Calibri" w:cs="Calibri"/>
          <w:b/>
          <w:bCs/>
          <w:color w:val="000000" w:themeColor="text1"/>
        </w:rPr>
      </w:pPr>
    </w:p>
    <w:p w14:paraId="593E066C" w14:textId="77777777" w:rsidR="00F34EB3" w:rsidRDefault="00F34EB3" w:rsidP="0038344D">
      <w:pPr>
        <w:jc w:val="both"/>
        <w:rPr>
          <w:rFonts w:ascii="Calibri" w:eastAsia="Calibri" w:hAnsi="Calibri" w:cs="Calibri"/>
          <w:b/>
          <w:bCs/>
          <w:color w:val="000000" w:themeColor="text1"/>
        </w:rPr>
      </w:pPr>
    </w:p>
    <w:p w14:paraId="4E2D5D8A" w14:textId="77777777" w:rsidR="001067B3" w:rsidRDefault="001067B3" w:rsidP="001067B3">
      <w:pPr>
        <w:jc w:val="both"/>
        <w:rPr>
          <w:rFonts w:ascii="Calibri" w:eastAsia="Calibri" w:hAnsi="Calibri" w:cs="Calibri"/>
          <w:color w:val="000000" w:themeColor="text1"/>
        </w:rPr>
      </w:pPr>
    </w:p>
    <w:bookmarkEnd w:id="56"/>
    <w:bookmarkEnd w:id="57"/>
    <w:bookmarkEnd w:id="58"/>
    <w:p w14:paraId="7F43145F" w14:textId="4A7E062F" w:rsidR="001D0E35" w:rsidRDefault="001D0E35" w:rsidP="00FC07C0">
      <w:pPr>
        <w:jc w:val="both"/>
        <w:rPr>
          <w:rFonts w:eastAsiaTheme="majorEastAsia" w:cstheme="majorBidi"/>
          <w:b/>
          <w:bCs/>
          <w:smallCaps/>
          <w:color w:val="000000" w:themeColor="text1"/>
          <w:sz w:val="28"/>
          <w:szCs w:val="28"/>
        </w:rPr>
      </w:pPr>
    </w:p>
    <w:p w14:paraId="669D4D48" w14:textId="77777777" w:rsidR="007124B1" w:rsidRDefault="007124B1" w:rsidP="00FC07C0">
      <w:pPr>
        <w:jc w:val="both"/>
        <w:rPr>
          <w:rFonts w:eastAsiaTheme="majorEastAsia" w:cstheme="majorBidi"/>
          <w:b/>
          <w:bCs/>
          <w:smallCaps/>
          <w:color w:val="000000" w:themeColor="text1"/>
          <w:sz w:val="28"/>
          <w:szCs w:val="28"/>
        </w:rPr>
      </w:pPr>
    </w:p>
    <w:p w14:paraId="1BDFAE1A" w14:textId="77777777" w:rsidR="007124B1" w:rsidRDefault="007124B1" w:rsidP="00FC07C0">
      <w:pPr>
        <w:jc w:val="both"/>
        <w:rPr>
          <w:rFonts w:eastAsiaTheme="majorEastAsia" w:cstheme="majorBidi"/>
          <w:b/>
          <w:bCs/>
          <w:smallCaps/>
          <w:color w:val="000000" w:themeColor="text1"/>
          <w:sz w:val="28"/>
          <w:szCs w:val="28"/>
        </w:rPr>
      </w:pPr>
    </w:p>
    <w:tbl>
      <w:tblPr>
        <w:tblW w:w="8910" w:type="dxa"/>
        <w:tblLook w:val="04A0" w:firstRow="1" w:lastRow="0" w:firstColumn="1" w:lastColumn="0" w:noHBand="0" w:noVBand="1"/>
      </w:tblPr>
      <w:tblGrid>
        <w:gridCol w:w="608"/>
        <w:gridCol w:w="2289"/>
        <w:gridCol w:w="3835"/>
        <w:gridCol w:w="2178"/>
      </w:tblGrid>
      <w:tr w:rsidR="00A53B70" w:rsidRPr="00A53B70" w14:paraId="4FDEA0BA" w14:textId="77777777" w:rsidTr="00A53B70">
        <w:trPr>
          <w:trHeight w:val="490"/>
        </w:trPr>
        <w:tc>
          <w:tcPr>
            <w:tcW w:w="6732" w:type="dxa"/>
            <w:gridSpan w:val="3"/>
            <w:tcBorders>
              <w:top w:val="nil"/>
              <w:left w:val="nil"/>
              <w:bottom w:val="nil"/>
              <w:right w:val="nil"/>
            </w:tcBorders>
            <w:shd w:val="clear" w:color="auto" w:fill="auto"/>
            <w:noWrap/>
            <w:vAlign w:val="bottom"/>
            <w:hideMark/>
          </w:tcPr>
          <w:p w14:paraId="0050739E" w14:textId="77777777" w:rsidR="00A53B70" w:rsidRPr="00A53B70" w:rsidRDefault="00A53B70" w:rsidP="00A53B70">
            <w:pPr>
              <w:spacing w:after="0" w:line="240" w:lineRule="auto"/>
              <w:rPr>
                <w:rFonts w:ascii="Calibri" w:eastAsia="Times New Roman" w:hAnsi="Calibri" w:cs="Calibri"/>
                <w:b/>
                <w:bCs/>
                <w:color w:val="000000"/>
                <w:lang w:val="en-US"/>
              </w:rPr>
            </w:pPr>
            <w:r w:rsidRPr="00A53B70">
              <w:rPr>
                <w:rFonts w:ascii="Calibri" w:eastAsia="Times New Roman" w:hAnsi="Calibri" w:cs="Calibri"/>
                <w:b/>
                <w:bCs/>
                <w:color w:val="000000"/>
                <w:lang w:val="en-US"/>
              </w:rPr>
              <w:lastRenderedPageBreak/>
              <w:t>Appendix 09: Estimate Locations Distance in KM where GOAL Operates</w:t>
            </w:r>
          </w:p>
        </w:tc>
        <w:tc>
          <w:tcPr>
            <w:tcW w:w="2178" w:type="dxa"/>
            <w:tcBorders>
              <w:top w:val="nil"/>
              <w:left w:val="nil"/>
              <w:bottom w:val="nil"/>
              <w:right w:val="nil"/>
            </w:tcBorders>
            <w:shd w:val="clear" w:color="auto" w:fill="auto"/>
            <w:noWrap/>
            <w:vAlign w:val="bottom"/>
            <w:hideMark/>
          </w:tcPr>
          <w:p w14:paraId="29702F98" w14:textId="77777777" w:rsidR="00A53B70" w:rsidRPr="00A53B70" w:rsidRDefault="00A53B70" w:rsidP="00A53B70">
            <w:pPr>
              <w:spacing w:after="0" w:line="240" w:lineRule="auto"/>
              <w:rPr>
                <w:rFonts w:ascii="Calibri" w:eastAsia="Times New Roman" w:hAnsi="Calibri" w:cs="Calibri"/>
                <w:b/>
                <w:bCs/>
                <w:color w:val="000000"/>
                <w:lang w:val="en-US"/>
              </w:rPr>
            </w:pPr>
          </w:p>
        </w:tc>
      </w:tr>
      <w:tr w:rsidR="00A53B70" w:rsidRPr="00A53B70" w14:paraId="0D8D839F" w14:textId="77777777" w:rsidTr="00A53B70">
        <w:trPr>
          <w:trHeight w:val="290"/>
        </w:trPr>
        <w:tc>
          <w:tcPr>
            <w:tcW w:w="608" w:type="dxa"/>
            <w:tcBorders>
              <w:top w:val="nil"/>
              <w:left w:val="nil"/>
              <w:bottom w:val="nil"/>
              <w:right w:val="nil"/>
            </w:tcBorders>
            <w:shd w:val="clear" w:color="auto" w:fill="auto"/>
            <w:noWrap/>
            <w:vAlign w:val="bottom"/>
            <w:hideMark/>
          </w:tcPr>
          <w:p w14:paraId="2AC8E4E0" w14:textId="77777777" w:rsidR="00A53B70" w:rsidRPr="00A53B70" w:rsidRDefault="00A53B70" w:rsidP="00A53B70">
            <w:pPr>
              <w:spacing w:after="0" w:line="240" w:lineRule="auto"/>
              <w:rPr>
                <w:rFonts w:ascii="Times New Roman" w:eastAsia="Times New Roman" w:hAnsi="Times New Roman" w:cs="Times New Roman"/>
                <w:sz w:val="20"/>
                <w:szCs w:val="20"/>
                <w:lang w:val="en-US"/>
              </w:rPr>
            </w:pPr>
          </w:p>
        </w:tc>
        <w:tc>
          <w:tcPr>
            <w:tcW w:w="2289" w:type="dxa"/>
            <w:tcBorders>
              <w:top w:val="nil"/>
              <w:left w:val="nil"/>
              <w:bottom w:val="nil"/>
              <w:right w:val="nil"/>
            </w:tcBorders>
            <w:shd w:val="clear" w:color="auto" w:fill="auto"/>
            <w:noWrap/>
            <w:vAlign w:val="bottom"/>
            <w:hideMark/>
          </w:tcPr>
          <w:p w14:paraId="78012F07" w14:textId="77777777" w:rsidR="00A53B70" w:rsidRPr="00A53B70" w:rsidRDefault="00A53B70" w:rsidP="00A53B70">
            <w:pPr>
              <w:spacing w:after="0" w:line="240" w:lineRule="auto"/>
              <w:rPr>
                <w:rFonts w:ascii="Times New Roman" w:eastAsia="Times New Roman" w:hAnsi="Times New Roman" w:cs="Times New Roman"/>
                <w:sz w:val="20"/>
                <w:szCs w:val="20"/>
                <w:lang w:val="en-US"/>
              </w:rPr>
            </w:pPr>
          </w:p>
        </w:tc>
        <w:tc>
          <w:tcPr>
            <w:tcW w:w="3835" w:type="dxa"/>
            <w:tcBorders>
              <w:top w:val="nil"/>
              <w:left w:val="nil"/>
              <w:bottom w:val="nil"/>
              <w:right w:val="nil"/>
            </w:tcBorders>
            <w:shd w:val="clear" w:color="auto" w:fill="auto"/>
            <w:noWrap/>
            <w:vAlign w:val="bottom"/>
            <w:hideMark/>
          </w:tcPr>
          <w:p w14:paraId="60760E96" w14:textId="77777777" w:rsidR="00A53B70" w:rsidRPr="00A53B70" w:rsidRDefault="00A53B70" w:rsidP="00A53B70">
            <w:pPr>
              <w:spacing w:after="0" w:line="240" w:lineRule="auto"/>
              <w:rPr>
                <w:rFonts w:ascii="Times New Roman" w:eastAsia="Times New Roman" w:hAnsi="Times New Roman" w:cs="Times New Roman"/>
                <w:sz w:val="20"/>
                <w:szCs w:val="20"/>
                <w:lang w:val="en-US"/>
              </w:rPr>
            </w:pPr>
          </w:p>
        </w:tc>
        <w:tc>
          <w:tcPr>
            <w:tcW w:w="2178" w:type="dxa"/>
            <w:tcBorders>
              <w:top w:val="nil"/>
              <w:left w:val="nil"/>
              <w:bottom w:val="nil"/>
              <w:right w:val="nil"/>
            </w:tcBorders>
            <w:shd w:val="clear" w:color="auto" w:fill="auto"/>
            <w:noWrap/>
            <w:vAlign w:val="bottom"/>
            <w:hideMark/>
          </w:tcPr>
          <w:p w14:paraId="2C1A71D3" w14:textId="77777777" w:rsidR="00A53B70" w:rsidRPr="00A53B70" w:rsidRDefault="00A53B70" w:rsidP="00A53B70">
            <w:pPr>
              <w:spacing w:after="0" w:line="240" w:lineRule="auto"/>
              <w:rPr>
                <w:rFonts w:ascii="Times New Roman" w:eastAsia="Times New Roman" w:hAnsi="Times New Roman" w:cs="Times New Roman"/>
                <w:sz w:val="20"/>
                <w:szCs w:val="20"/>
                <w:lang w:val="en-US"/>
              </w:rPr>
            </w:pPr>
          </w:p>
        </w:tc>
      </w:tr>
      <w:tr w:rsidR="00A53B70" w:rsidRPr="00A53B70" w14:paraId="7F1089FD" w14:textId="77777777" w:rsidTr="00A53B70">
        <w:trPr>
          <w:trHeight w:val="525"/>
        </w:trPr>
        <w:tc>
          <w:tcPr>
            <w:tcW w:w="608"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08FF27AF" w14:textId="77777777" w:rsidR="00A53B70" w:rsidRPr="00A53B70" w:rsidRDefault="00A53B70" w:rsidP="00A53B70">
            <w:pPr>
              <w:spacing w:after="0" w:line="240" w:lineRule="auto"/>
              <w:rPr>
                <w:rFonts w:ascii="Calibri" w:eastAsia="Times New Roman" w:hAnsi="Calibri" w:cs="Calibri"/>
                <w:b/>
                <w:bCs/>
                <w:color w:val="000000"/>
                <w:sz w:val="28"/>
                <w:szCs w:val="28"/>
                <w:lang w:val="en-US"/>
              </w:rPr>
            </w:pPr>
            <w:proofErr w:type="gramStart"/>
            <w:r w:rsidRPr="00A53B70">
              <w:rPr>
                <w:rFonts w:ascii="Calibri" w:eastAsia="Times New Roman" w:hAnsi="Calibri" w:cs="Calibri"/>
                <w:b/>
                <w:bCs/>
                <w:color w:val="000000"/>
                <w:sz w:val="28"/>
                <w:szCs w:val="28"/>
                <w:lang w:val="en-US"/>
              </w:rPr>
              <w:t>S.N</w:t>
            </w:r>
            <w:proofErr w:type="gramEnd"/>
          </w:p>
        </w:tc>
        <w:tc>
          <w:tcPr>
            <w:tcW w:w="2289" w:type="dxa"/>
            <w:tcBorders>
              <w:top w:val="single" w:sz="4" w:space="0" w:color="auto"/>
              <w:left w:val="nil"/>
              <w:bottom w:val="single" w:sz="4" w:space="0" w:color="auto"/>
              <w:right w:val="single" w:sz="4" w:space="0" w:color="auto"/>
            </w:tcBorders>
            <w:shd w:val="clear" w:color="000000" w:fill="AEAAAA"/>
            <w:noWrap/>
            <w:vAlign w:val="bottom"/>
            <w:hideMark/>
          </w:tcPr>
          <w:p w14:paraId="3FA20B8A" w14:textId="7C7D6677" w:rsidR="00A53B70" w:rsidRPr="00A53B70" w:rsidRDefault="00A53B70" w:rsidP="00A53B70">
            <w:pPr>
              <w:spacing w:after="0" w:line="240" w:lineRule="auto"/>
              <w:rPr>
                <w:rFonts w:ascii="Calibri" w:eastAsia="Times New Roman" w:hAnsi="Calibri" w:cs="Calibri"/>
                <w:b/>
                <w:bCs/>
                <w:color w:val="000000"/>
                <w:sz w:val="28"/>
                <w:szCs w:val="28"/>
                <w:lang w:val="en-US"/>
              </w:rPr>
            </w:pPr>
            <w:r w:rsidRPr="00A53B70">
              <w:rPr>
                <w:rFonts w:ascii="Calibri" w:eastAsia="Times New Roman" w:hAnsi="Calibri" w:cs="Calibri"/>
                <w:b/>
                <w:bCs/>
                <w:color w:val="000000"/>
                <w:sz w:val="28"/>
                <w:szCs w:val="28"/>
                <w:lang w:val="en-US"/>
              </w:rPr>
              <w:t>Loc</w:t>
            </w:r>
            <w:r>
              <w:rPr>
                <w:rFonts w:ascii="Calibri" w:eastAsia="Times New Roman" w:hAnsi="Calibri" w:cs="Calibri"/>
                <w:b/>
                <w:bCs/>
                <w:color w:val="000000"/>
                <w:sz w:val="28"/>
                <w:szCs w:val="28"/>
                <w:lang w:val="en-US"/>
              </w:rPr>
              <w:t>a</w:t>
            </w:r>
            <w:r w:rsidRPr="00A53B70">
              <w:rPr>
                <w:rFonts w:ascii="Calibri" w:eastAsia="Times New Roman" w:hAnsi="Calibri" w:cs="Calibri"/>
                <w:b/>
                <w:bCs/>
                <w:color w:val="000000"/>
                <w:sz w:val="28"/>
                <w:szCs w:val="28"/>
                <w:lang w:val="en-US"/>
              </w:rPr>
              <w:t>tion From</w:t>
            </w:r>
          </w:p>
        </w:tc>
        <w:tc>
          <w:tcPr>
            <w:tcW w:w="3835" w:type="dxa"/>
            <w:tcBorders>
              <w:top w:val="single" w:sz="4" w:space="0" w:color="auto"/>
              <w:left w:val="nil"/>
              <w:bottom w:val="single" w:sz="4" w:space="0" w:color="auto"/>
              <w:right w:val="single" w:sz="4" w:space="0" w:color="auto"/>
            </w:tcBorders>
            <w:shd w:val="clear" w:color="000000" w:fill="AEAAAA"/>
            <w:noWrap/>
            <w:vAlign w:val="bottom"/>
            <w:hideMark/>
          </w:tcPr>
          <w:p w14:paraId="46A171FE" w14:textId="77777777" w:rsidR="00A53B70" w:rsidRPr="00A53B70" w:rsidRDefault="00A53B70" w:rsidP="00A53B70">
            <w:pPr>
              <w:spacing w:after="0" w:line="240" w:lineRule="auto"/>
              <w:rPr>
                <w:rFonts w:ascii="Calibri" w:eastAsia="Times New Roman" w:hAnsi="Calibri" w:cs="Calibri"/>
                <w:b/>
                <w:bCs/>
                <w:color w:val="000000"/>
                <w:sz w:val="28"/>
                <w:szCs w:val="28"/>
                <w:lang w:val="en-US"/>
              </w:rPr>
            </w:pPr>
            <w:r w:rsidRPr="00A53B70">
              <w:rPr>
                <w:rFonts w:ascii="Calibri" w:eastAsia="Times New Roman" w:hAnsi="Calibri" w:cs="Calibri"/>
                <w:b/>
                <w:bCs/>
                <w:color w:val="000000"/>
                <w:sz w:val="28"/>
                <w:szCs w:val="28"/>
                <w:lang w:val="en-US"/>
              </w:rPr>
              <w:t xml:space="preserve">Location To </w:t>
            </w:r>
          </w:p>
        </w:tc>
        <w:tc>
          <w:tcPr>
            <w:tcW w:w="2178" w:type="dxa"/>
            <w:tcBorders>
              <w:top w:val="single" w:sz="4" w:space="0" w:color="auto"/>
              <w:left w:val="nil"/>
              <w:bottom w:val="single" w:sz="4" w:space="0" w:color="auto"/>
              <w:right w:val="single" w:sz="4" w:space="0" w:color="auto"/>
            </w:tcBorders>
            <w:shd w:val="clear" w:color="000000" w:fill="AEAAAA"/>
            <w:vAlign w:val="bottom"/>
            <w:hideMark/>
          </w:tcPr>
          <w:p w14:paraId="3A9EF457" w14:textId="6656F1B7" w:rsidR="00A53B70" w:rsidRPr="00A53B70" w:rsidRDefault="00A53B70" w:rsidP="00A53B70">
            <w:pPr>
              <w:spacing w:after="0" w:line="240" w:lineRule="auto"/>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lang w:val="en-US"/>
              </w:rPr>
              <w:t xml:space="preserve">Estimate </w:t>
            </w:r>
            <w:r w:rsidRPr="00A53B70">
              <w:rPr>
                <w:rFonts w:ascii="Calibri" w:eastAsia="Times New Roman" w:hAnsi="Calibri" w:cs="Calibri"/>
                <w:b/>
                <w:bCs/>
                <w:color w:val="000000"/>
                <w:sz w:val="28"/>
                <w:szCs w:val="28"/>
                <w:lang w:val="en-US"/>
              </w:rPr>
              <w:t>Distance in KM</w:t>
            </w:r>
          </w:p>
        </w:tc>
      </w:tr>
      <w:tr w:rsidR="00A53B70" w:rsidRPr="00A53B70" w14:paraId="4231F45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88AADB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w:t>
            </w:r>
          </w:p>
        </w:tc>
        <w:tc>
          <w:tcPr>
            <w:tcW w:w="2289" w:type="dxa"/>
            <w:tcBorders>
              <w:top w:val="nil"/>
              <w:left w:val="nil"/>
              <w:bottom w:val="single" w:sz="4" w:space="0" w:color="auto"/>
              <w:right w:val="single" w:sz="4" w:space="0" w:color="auto"/>
            </w:tcBorders>
            <w:shd w:val="clear" w:color="auto" w:fill="auto"/>
            <w:noWrap/>
            <w:vAlign w:val="bottom"/>
            <w:hideMark/>
          </w:tcPr>
          <w:p w14:paraId="3B361FA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66997B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Abaya</w:t>
            </w:r>
          </w:p>
        </w:tc>
        <w:tc>
          <w:tcPr>
            <w:tcW w:w="2178" w:type="dxa"/>
            <w:tcBorders>
              <w:top w:val="nil"/>
              <w:left w:val="nil"/>
              <w:bottom w:val="single" w:sz="4" w:space="0" w:color="auto"/>
              <w:right w:val="single" w:sz="4" w:space="0" w:color="auto"/>
            </w:tcBorders>
            <w:shd w:val="clear" w:color="auto" w:fill="auto"/>
            <w:noWrap/>
            <w:vAlign w:val="bottom"/>
            <w:hideMark/>
          </w:tcPr>
          <w:p w14:paraId="3BEE5B5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375</w:t>
            </w:r>
          </w:p>
        </w:tc>
      </w:tr>
      <w:tr w:rsidR="00A53B70" w:rsidRPr="00A53B70" w14:paraId="497DE0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17867A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w:t>
            </w:r>
          </w:p>
        </w:tc>
        <w:tc>
          <w:tcPr>
            <w:tcW w:w="2289" w:type="dxa"/>
            <w:tcBorders>
              <w:top w:val="nil"/>
              <w:left w:val="nil"/>
              <w:bottom w:val="single" w:sz="4" w:space="0" w:color="auto"/>
              <w:right w:val="single" w:sz="4" w:space="0" w:color="auto"/>
            </w:tcBorders>
            <w:shd w:val="clear" w:color="auto" w:fill="auto"/>
            <w:noWrap/>
            <w:vAlign w:val="bottom"/>
            <w:hideMark/>
          </w:tcPr>
          <w:p w14:paraId="532C6F2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Abaya</w:t>
            </w:r>
          </w:p>
        </w:tc>
        <w:tc>
          <w:tcPr>
            <w:tcW w:w="3835" w:type="dxa"/>
            <w:tcBorders>
              <w:top w:val="nil"/>
              <w:left w:val="nil"/>
              <w:bottom w:val="single" w:sz="4" w:space="0" w:color="auto"/>
              <w:right w:val="single" w:sz="4" w:space="0" w:color="auto"/>
            </w:tcBorders>
            <w:shd w:val="clear" w:color="auto" w:fill="auto"/>
            <w:noWrap/>
            <w:vAlign w:val="bottom"/>
            <w:hideMark/>
          </w:tcPr>
          <w:p w14:paraId="6AB0A83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6334F8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68</w:t>
            </w:r>
          </w:p>
        </w:tc>
      </w:tr>
      <w:tr w:rsidR="00A53B70" w:rsidRPr="00A53B70" w14:paraId="7E795FA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D2609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w:t>
            </w:r>
          </w:p>
        </w:tc>
        <w:tc>
          <w:tcPr>
            <w:tcW w:w="2289" w:type="dxa"/>
            <w:tcBorders>
              <w:top w:val="nil"/>
              <w:left w:val="nil"/>
              <w:bottom w:val="single" w:sz="4" w:space="0" w:color="auto"/>
              <w:right w:val="single" w:sz="4" w:space="0" w:color="auto"/>
            </w:tcBorders>
            <w:shd w:val="clear" w:color="auto" w:fill="auto"/>
            <w:noWrap/>
            <w:vAlign w:val="bottom"/>
            <w:hideMark/>
          </w:tcPr>
          <w:p w14:paraId="374BB08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DBF81C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Abaya to </w:t>
            </w:r>
            <w:proofErr w:type="spellStart"/>
            <w:r w:rsidRPr="00A53B70">
              <w:rPr>
                <w:rFonts w:ascii="Calibri" w:eastAsia="Times New Roman" w:hAnsi="Calibri" w:cs="Calibri"/>
                <w:color w:val="000000"/>
                <w:lang w:val="en-US"/>
              </w:rPr>
              <w:t>Gelana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6E1C61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443</w:t>
            </w:r>
          </w:p>
        </w:tc>
      </w:tr>
      <w:tr w:rsidR="00A53B70" w:rsidRPr="00A53B70" w14:paraId="28A2DAE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157A12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w:t>
            </w:r>
          </w:p>
        </w:tc>
        <w:tc>
          <w:tcPr>
            <w:tcW w:w="2289" w:type="dxa"/>
            <w:tcBorders>
              <w:top w:val="nil"/>
              <w:left w:val="nil"/>
              <w:bottom w:val="single" w:sz="4" w:space="0" w:color="auto"/>
              <w:right w:val="single" w:sz="4" w:space="0" w:color="auto"/>
            </w:tcBorders>
            <w:shd w:val="clear" w:color="auto" w:fill="auto"/>
            <w:noWrap/>
            <w:vAlign w:val="bottom"/>
            <w:hideMark/>
          </w:tcPr>
          <w:p w14:paraId="69CEF99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44AD3B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Abergele</w:t>
            </w:r>
          </w:p>
        </w:tc>
        <w:tc>
          <w:tcPr>
            <w:tcW w:w="2178" w:type="dxa"/>
            <w:tcBorders>
              <w:top w:val="nil"/>
              <w:left w:val="nil"/>
              <w:bottom w:val="single" w:sz="4" w:space="0" w:color="auto"/>
              <w:right w:val="single" w:sz="4" w:space="0" w:color="auto"/>
            </w:tcBorders>
            <w:shd w:val="clear" w:color="auto" w:fill="auto"/>
            <w:noWrap/>
            <w:vAlign w:val="bottom"/>
            <w:hideMark/>
          </w:tcPr>
          <w:p w14:paraId="05A867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487</w:t>
            </w:r>
          </w:p>
        </w:tc>
      </w:tr>
      <w:tr w:rsidR="00A53B70" w:rsidRPr="00A53B70" w14:paraId="5B4D420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AB553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w:t>
            </w:r>
          </w:p>
        </w:tc>
        <w:tc>
          <w:tcPr>
            <w:tcW w:w="2289" w:type="dxa"/>
            <w:tcBorders>
              <w:top w:val="nil"/>
              <w:left w:val="nil"/>
              <w:bottom w:val="single" w:sz="4" w:space="0" w:color="auto"/>
              <w:right w:val="single" w:sz="4" w:space="0" w:color="auto"/>
            </w:tcBorders>
            <w:shd w:val="clear" w:color="auto" w:fill="auto"/>
            <w:noWrap/>
            <w:vAlign w:val="bottom"/>
            <w:hideMark/>
          </w:tcPr>
          <w:p w14:paraId="6941A4D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65EE11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Abomesa</w:t>
            </w:r>
            <w:proofErr w:type="spellEnd"/>
            <w:r w:rsidRPr="00A53B70">
              <w:rPr>
                <w:rFonts w:ascii="Calibri" w:eastAsia="Times New Roman" w:hAnsi="Calibri" w:cs="Calibri"/>
                <w:color w:val="000000"/>
                <w:lang w:val="en-US"/>
              </w:rPr>
              <w:t xml:space="preserve"> </w:t>
            </w:r>
            <w:proofErr w:type="gramStart"/>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Merti</w:t>
            </w:r>
            <w:proofErr w:type="spellEnd"/>
            <w:proofErr w:type="gram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50EE26A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190</w:t>
            </w:r>
          </w:p>
        </w:tc>
      </w:tr>
      <w:tr w:rsidR="00A53B70" w:rsidRPr="00A53B70" w14:paraId="0C5F8AD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DEA3E2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w:t>
            </w:r>
          </w:p>
        </w:tc>
        <w:tc>
          <w:tcPr>
            <w:tcW w:w="2289" w:type="dxa"/>
            <w:tcBorders>
              <w:top w:val="nil"/>
              <w:left w:val="nil"/>
              <w:bottom w:val="single" w:sz="4" w:space="0" w:color="auto"/>
              <w:right w:val="single" w:sz="4" w:space="0" w:color="auto"/>
            </w:tcBorders>
            <w:shd w:val="clear" w:color="auto" w:fill="auto"/>
            <w:noWrap/>
            <w:vAlign w:val="bottom"/>
            <w:hideMark/>
          </w:tcPr>
          <w:p w14:paraId="5E5F994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4878E8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Abomesa</w:t>
            </w:r>
            <w:proofErr w:type="spellEnd"/>
            <w:r w:rsidRPr="00A53B70">
              <w:rPr>
                <w:rFonts w:ascii="Calibri" w:eastAsia="Times New Roman" w:hAnsi="Calibri" w:cs="Calibri"/>
                <w:color w:val="000000"/>
                <w:lang w:val="en-US"/>
              </w:rPr>
              <w:t xml:space="preserve"> </w:t>
            </w:r>
            <w:proofErr w:type="gramStart"/>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gololecha</w:t>
            </w:r>
            <w:proofErr w:type="spellEnd"/>
            <w:proofErr w:type="gram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F73E68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295</w:t>
            </w:r>
          </w:p>
        </w:tc>
      </w:tr>
      <w:tr w:rsidR="00A53B70" w:rsidRPr="00A53B70" w14:paraId="5CE5D34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85DD34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w:t>
            </w:r>
          </w:p>
        </w:tc>
        <w:tc>
          <w:tcPr>
            <w:tcW w:w="2289" w:type="dxa"/>
            <w:tcBorders>
              <w:top w:val="nil"/>
              <w:left w:val="nil"/>
              <w:bottom w:val="single" w:sz="4" w:space="0" w:color="auto"/>
              <w:right w:val="single" w:sz="4" w:space="0" w:color="auto"/>
            </w:tcBorders>
            <w:shd w:val="clear" w:color="auto" w:fill="auto"/>
            <w:noWrap/>
            <w:vAlign w:val="bottom"/>
            <w:hideMark/>
          </w:tcPr>
          <w:p w14:paraId="527F836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0E168E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Adar/Afar</w:t>
            </w:r>
          </w:p>
        </w:tc>
        <w:tc>
          <w:tcPr>
            <w:tcW w:w="2178" w:type="dxa"/>
            <w:tcBorders>
              <w:top w:val="nil"/>
              <w:left w:val="nil"/>
              <w:bottom w:val="single" w:sz="4" w:space="0" w:color="auto"/>
              <w:right w:val="single" w:sz="4" w:space="0" w:color="auto"/>
            </w:tcBorders>
            <w:shd w:val="clear" w:color="auto" w:fill="auto"/>
            <w:noWrap/>
            <w:vAlign w:val="bottom"/>
            <w:hideMark/>
          </w:tcPr>
          <w:p w14:paraId="628329C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585</w:t>
            </w:r>
          </w:p>
        </w:tc>
      </w:tr>
      <w:tr w:rsidR="00A53B70" w:rsidRPr="00A53B70" w14:paraId="4A67BC0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7E6AA3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w:t>
            </w:r>
          </w:p>
        </w:tc>
        <w:tc>
          <w:tcPr>
            <w:tcW w:w="2289" w:type="dxa"/>
            <w:tcBorders>
              <w:top w:val="nil"/>
              <w:left w:val="nil"/>
              <w:bottom w:val="single" w:sz="4" w:space="0" w:color="auto"/>
              <w:right w:val="single" w:sz="4" w:space="0" w:color="auto"/>
            </w:tcBorders>
            <w:shd w:val="clear" w:color="auto" w:fill="auto"/>
            <w:noWrap/>
            <w:vAlign w:val="bottom"/>
            <w:hideMark/>
          </w:tcPr>
          <w:p w14:paraId="671C3FD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1CA08B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EBD977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98</w:t>
            </w:r>
          </w:p>
        </w:tc>
      </w:tr>
      <w:tr w:rsidR="00A53B70" w:rsidRPr="00A53B70" w14:paraId="3BE31E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A4C9F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w:t>
            </w:r>
          </w:p>
        </w:tc>
        <w:tc>
          <w:tcPr>
            <w:tcW w:w="2289" w:type="dxa"/>
            <w:tcBorders>
              <w:top w:val="nil"/>
              <w:left w:val="nil"/>
              <w:bottom w:val="single" w:sz="4" w:space="0" w:color="auto"/>
              <w:right w:val="single" w:sz="4" w:space="0" w:color="auto"/>
            </w:tcBorders>
            <w:shd w:val="clear" w:color="auto" w:fill="auto"/>
            <w:noWrap/>
            <w:vAlign w:val="bottom"/>
            <w:hideMark/>
          </w:tcPr>
          <w:p w14:paraId="34E39F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Modjo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B6CDA3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9FD0CD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w:t>
            </w:r>
          </w:p>
        </w:tc>
      </w:tr>
      <w:tr w:rsidR="00A53B70" w:rsidRPr="00A53B70" w14:paraId="7F88AFC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0F3E2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w:t>
            </w:r>
          </w:p>
        </w:tc>
        <w:tc>
          <w:tcPr>
            <w:tcW w:w="2289" w:type="dxa"/>
            <w:tcBorders>
              <w:top w:val="nil"/>
              <w:left w:val="nil"/>
              <w:bottom w:val="single" w:sz="4" w:space="0" w:color="auto"/>
              <w:right w:val="single" w:sz="4" w:space="0" w:color="auto"/>
            </w:tcBorders>
            <w:shd w:val="clear" w:color="auto" w:fill="auto"/>
            <w:noWrap/>
            <w:vAlign w:val="bottom"/>
            <w:hideMark/>
          </w:tcPr>
          <w:p w14:paraId="4AD03C8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Gisherabel</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1ADEEA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8A8D1E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486</w:t>
            </w:r>
          </w:p>
        </w:tc>
      </w:tr>
      <w:tr w:rsidR="00A53B70" w:rsidRPr="00A53B70" w14:paraId="1A03D9C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9CD507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w:t>
            </w:r>
          </w:p>
        </w:tc>
        <w:tc>
          <w:tcPr>
            <w:tcW w:w="2289" w:type="dxa"/>
            <w:tcBorders>
              <w:top w:val="nil"/>
              <w:left w:val="nil"/>
              <w:bottom w:val="single" w:sz="4" w:space="0" w:color="auto"/>
              <w:right w:val="single" w:sz="4" w:space="0" w:color="auto"/>
            </w:tcBorders>
            <w:shd w:val="clear" w:color="auto" w:fill="auto"/>
            <w:noWrap/>
            <w:vAlign w:val="bottom"/>
            <w:hideMark/>
          </w:tcPr>
          <w:p w14:paraId="1494F55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194099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 /</w:t>
            </w:r>
            <w:proofErr w:type="spellStart"/>
            <w:r w:rsidRPr="00A53B70">
              <w:rPr>
                <w:rFonts w:ascii="Calibri" w:eastAsia="Times New Roman" w:hAnsi="Calibri" w:cs="Calibri"/>
                <w:color w:val="000000"/>
                <w:lang w:val="en-US"/>
              </w:rPr>
              <w:t>Kaliti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4054D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74</w:t>
            </w:r>
          </w:p>
        </w:tc>
      </w:tr>
      <w:tr w:rsidR="00A53B70" w:rsidRPr="00A53B70" w14:paraId="62CA045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0C5A18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w:t>
            </w:r>
          </w:p>
        </w:tc>
        <w:tc>
          <w:tcPr>
            <w:tcW w:w="2289" w:type="dxa"/>
            <w:tcBorders>
              <w:top w:val="nil"/>
              <w:left w:val="nil"/>
              <w:bottom w:val="single" w:sz="4" w:space="0" w:color="auto"/>
              <w:right w:val="single" w:sz="4" w:space="0" w:color="auto"/>
            </w:tcBorders>
            <w:shd w:val="clear" w:color="auto" w:fill="auto"/>
            <w:noWrap/>
            <w:vAlign w:val="bottom"/>
            <w:hideMark/>
          </w:tcPr>
          <w:p w14:paraId="58D348E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CA1C0D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Adewa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46F743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984</w:t>
            </w:r>
          </w:p>
        </w:tc>
      </w:tr>
      <w:tr w:rsidR="00A53B70" w:rsidRPr="00A53B70" w14:paraId="77EC918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B1698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w:t>
            </w:r>
          </w:p>
        </w:tc>
        <w:tc>
          <w:tcPr>
            <w:tcW w:w="2289" w:type="dxa"/>
            <w:tcBorders>
              <w:top w:val="nil"/>
              <w:left w:val="nil"/>
              <w:bottom w:val="single" w:sz="4" w:space="0" w:color="auto"/>
              <w:right w:val="single" w:sz="4" w:space="0" w:color="auto"/>
            </w:tcBorders>
            <w:shd w:val="clear" w:color="auto" w:fill="auto"/>
            <w:noWrap/>
            <w:vAlign w:val="bottom"/>
            <w:hideMark/>
          </w:tcPr>
          <w:p w14:paraId="2CEB77A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05AA0B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Aleta-</w:t>
            </w:r>
            <w:proofErr w:type="spellStart"/>
            <w:r w:rsidRPr="00A53B70">
              <w:rPr>
                <w:rFonts w:ascii="Calibri" w:eastAsia="Times New Roman" w:hAnsi="Calibri" w:cs="Calibri"/>
                <w:color w:val="000000"/>
                <w:lang w:val="en-US"/>
              </w:rPr>
              <w:t>Wondo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FD4F5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337</w:t>
            </w:r>
          </w:p>
        </w:tc>
      </w:tr>
      <w:tr w:rsidR="00A53B70" w:rsidRPr="00A53B70" w14:paraId="7C4EEE7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9985DA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w:t>
            </w:r>
          </w:p>
        </w:tc>
        <w:tc>
          <w:tcPr>
            <w:tcW w:w="2289" w:type="dxa"/>
            <w:tcBorders>
              <w:top w:val="nil"/>
              <w:left w:val="nil"/>
              <w:bottom w:val="single" w:sz="4" w:space="0" w:color="auto"/>
              <w:right w:val="single" w:sz="4" w:space="0" w:color="auto"/>
            </w:tcBorders>
            <w:shd w:val="clear" w:color="auto" w:fill="auto"/>
            <w:noWrap/>
            <w:vAlign w:val="bottom"/>
            <w:hideMark/>
          </w:tcPr>
          <w:p w14:paraId="754DE00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79953C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Agerefa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02EBE7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450</w:t>
            </w:r>
          </w:p>
        </w:tc>
      </w:tr>
      <w:tr w:rsidR="00A53B70" w:rsidRPr="00A53B70" w14:paraId="1703C66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B20483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w:t>
            </w:r>
          </w:p>
        </w:tc>
        <w:tc>
          <w:tcPr>
            <w:tcW w:w="2289" w:type="dxa"/>
            <w:tcBorders>
              <w:top w:val="nil"/>
              <w:left w:val="nil"/>
              <w:bottom w:val="single" w:sz="4" w:space="0" w:color="auto"/>
              <w:right w:val="single" w:sz="4" w:space="0" w:color="auto"/>
            </w:tcBorders>
            <w:shd w:val="clear" w:color="auto" w:fill="auto"/>
            <w:noWrap/>
            <w:vAlign w:val="bottom"/>
            <w:hideMark/>
          </w:tcPr>
          <w:p w14:paraId="20803EB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2F3351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Adewa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747C2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536</w:t>
            </w:r>
          </w:p>
        </w:tc>
      </w:tr>
      <w:tr w:rsidR="00A53B70" w:rsidRPr="00A53B70" w14:paraId="6E2367F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DF44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w:t>
            </w:r>
          </w:p>
        </w:tc>
        <w:tc>
          <w:tcPr>
            <w:tcW w:w="2289" w:type="dxa"/>
            <w:tcBorders>
              <w:top w:val="nil"/>
              <w:left w:val="nil"/>
              <w:bottom w:val="single" w:sz="4" w:space="0" w:color="auto"/>
              <w:right w:val="single" w:sz="4" w:space="0" w:color="auto"/>
            </w:tcBorders>
            <w:shd w:val="clear" w:color="auto" w:fill="auto"/>
            <w:noWrap/>
            <w:vAlign w:val="bottom"/>
            <w:hideMark/>
          </w:tcPr>
          <w:p w14:paraId="3E5D195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4A31E0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Ameru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0C3446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r>
      <w:tr w:rsidR="00A53B70" w:rsidRPr="00A53B70" w14:paraId="5265E5E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F59A04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w:t>
            </w:r>
          </w:p>
        </w:tc>
        <w:tc>
          <w:tcPr>
            <w:tcW w:w="2289" w:type="dxa"/>
            <w:tcBorders>
              <w:top w:val="nil"/>
              <w:left w:val="nil"/>
              <w:bottom w:val="single" w:sz="4" w:space="0" w:color="auto"/>
              <w:right w:val="single" w:sz="4" w:space="0" w:color="auto"/>
            </w:tcBorders>
            <w:shd w:val="clear" w:color="auto" w:fill="auto"/>
            <w:noWrap/>
            <w:vAlign w:val="bottom"/>
            <w:hideMark/>
          </w:tcPr>
          <w:p w14:paraId="0C6629A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65869B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Anchar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8DC9C5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300</w:t>
            </w:r>
          </w:p>
        </w:tc>
      </w:tr>
      <w:tr w:rsidR="00A53B70" w:rsidRPr="00A53B70" w14:paraId="6929084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A30DEC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w:t>
            </w:r>
          </w:p>
        </w:tc>
        <w:tc>
          <w:tcPr>
            <w:tcW w:w="2289" w:type="dxa"/>
            <w:tcBorders>
              <w:top w:val="nil"/>
              <w:left w:val="nil"/>
              <w:bottom w:val="single" w:sz="4" w:space="0" w:color="auto"/>
              <w:right w:val="single" w:sz="4" w:space="0" w:color="auto"/>
            </w:tcBorders>
            <w:shd w:val="clear" w:color="auto" w:fill="auto"/>
            <w:noWrap/>
            <w:vAlign w:val="bottom"/>
            <w:hideMark/>
          </w:tcPr>
          <w:p w14:paraId="2FDE48D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D9C1DF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Anifilo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Muji</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693674B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721</w:t>
            </w:r>
          </w:p>
        </w:tc>
      </w:tr>
      <w:tr w:rsidR="00A53B70" w:rsidRPr="00A53B70" w14:paraId="25A589B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62F0CD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w:t>
            </w:r>
          </w:p>
        </w:tc>
        <w:tc>
          <w:tcPr>
            <w:tcW w:w="2289" w:type="dxa"/>
            <w:tcBorders>
              <w:top w:val="nil"/>
              <w:left w:val="nil"/>
              <w:bottom w:val="single" w:sz="4" w:space="0" w:color="auto"/>
              <w:right w:val="single" w:sz="4" w:space="0" w:color="auto"/>
            </w:tcBorders>
            <w:shd w:val="clear" w:color="auto" w:fill="auto"/>
            <w:noWrap/>
            <w:vAlign w:val="bottom"/>
            <w:hideMark/>
          </w:tcPr>
          <w:p w14:paraId="360C82C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Modjo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901CAA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Anifilo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Muji</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4C7877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651</w:t>
            </w:r>
          </w:p>
        </w:tc>
      </w:tr>
      <w:tr w:rsidR="00A53B70" w:rsidRPr="00A53B70" w14:paraId="71E5542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AA04FF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w:t>
            </w:r>
          </w:p>
        </w:tc>
        <w:tc>
          <w:tcPr>
            <w:tcW w:w="2289" w:type="dxa"/>
            <w:tcBorders>
              <w:top w:val="nil"/>
              <w:left w:val="nil"/>
              <w:bottom w:val="single" w:sz="4" w:space="0" w:color="auto"/>
              <w:right w:val="single" w:sz="4" w:space="0" w:color="auto"/>
            </w:tcBorders>
            <w:shd w:val="clear" w:color="auto" w:fill="auto"/>
            <w:noWrap/>
            <w:vAlign w:val="bottom"/>
            <w:hideMark/>
          </w:tcPr>
          <w:p w14:paraId="5329DDC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82DE39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Anifilo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Muji</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6381494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819</w:t>
            </w:r>
          </w:p>
        </w:tc>
      </w:tr>
      <w:tr w:rsidR="00A53B70" w:rsidRPr="00A53B70" w14:paraId="219F579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5DA45D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w:t>
            </w:r>
          </w:p>
        </w:tc>
        <w:tc>
          <w:tcPr>
            <w:tcW w:w="2289" w:type="dxa"/>
            <w:tcBorders>
              <w:top w:val="nil"/>
              <w:left w:val="nil"/>
              <w:bottom w:val="single" w:sz="4" w:space="0" w:color="auto"/>
              <w:right w:val="single" w:sz="4" w:space="0" w:color="auto"/>
            </w:tcBorders>
            <w:shd w:val="clear" w:color="auto" w:fill="auto"/>
            <w:noWrap/>
            <w:vAlign w:val="bottom"/>
            <w:hideMark/>
          </w:tcPr>
          <w:p w14:paraId="21B5414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195751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Ahreron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DBAC83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970</w:t>
            </w:r>
          </w:p>
        </w:tc>
      </w:tr>
      <w:tr w:rsidR="00A53B70" w:rsidRPr="00A53B70" w14:paraId="7AC20B5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8F040D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w:t>
            </w:r>
          </w:p>
        </w:tc>
        <w:tc>
          <w:tcPr>
            <w:tcW w:w="2289" w:type="dxa"/>
            <w:tcBorders>
              <w:top w:val="nil"/>
              <w:left w:val="nil"/>
              <w:bottom w:val="single" w:sz="4" w:space="0" w:color="auto"/>
              <w:right w:val="single" w:sz="4" w:space="0" w:color="auto"/>
            </w:tcBorders>
            <w:shd w:val="clear" w:color="auto" w:fill="auto"/>
            <w:noWrap/>
            <w:vAlign w:val="bottom"/>
            <w:hideMark/>
          </w:tcPr>
          <w:p w14:paraId="33F4D4D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Hawezen</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29640C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Ahreron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940EC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112</w:t>
            </w:r>
          </w:p>
        </w:tc>
      </w:tr>
      <w:tr w:rsidR="00A53B70" w:rsidRPr="00A53B70" w14:paraId="64C5446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139ED5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w:t>
            </w:r>
          </w:p>
        </w:tc>
        <w:tc>
          <w:tcPr>
            <w:tcW w:w="2289" w:type="dxa"/>
            <w:tcBorders>
              <w:top w:val="nil"/>
              <w:left w:val="nil"/>
              <w:bottom w:val="single" w:sz="4" w:space="0" w:color="auto"/>
              <w:right w:val="single" w:sz="4" w:space="0" w:color="auto"/>
            </w:tcBorders>
            <w:shd w:val="clear" w:color="auto" w:fill="auto"/>
            <w:noWrap/>
            <w:vAlign w:val="bottom"/>
            <w:hideMark/>
          </w:tcPr>
          <w:p w14:paraId="2651CE5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B657C8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Aleta-</w:t>
            </w:r>
            <w:proofErr w:type="spellStart"/>
            <w:r w:rsidRPr="00A53B70">
              <w:rPr>
                <w:rFonts w:ascii="Calibri" w:eastAsia="Times New Roman" w:hAnsi="Calibri" w:cs="Calibri"/>
                <w:color w:val="000000"/>
                <w:lang w:val="en-US"/>
              </w:rPr>
              <w:t>Wondo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F6730B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335</w:t>
            </w:r>
          </w:p>
        </w:tc>
      </w:tr>
      <w:tr w:rsidR="00A53B70" w:rsidRPr="00A53B70" w14:paraId="37FC0AA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EDEB43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w:t>
            </w:r>
          </w:p>
        </w:tc>
        <w:tc>
          <w:tcPr>
            <w:tcW w:w="2289" w:type="dxa"/>
            <w:tcBorders>
              <w:top w:val="nil"/>
              <w:left w:val="nil"/>
              <w:bottom w:val="single" w:sz="4" w:space="0" w:color="auto"/>
              <w:right w:val="single" w:sz="4" w:space="0" w:color="auto"/>
            </w:tcBorders>
            <w:shd w:val="clear" w:color="auto" w:fill="auto"/>
            <w:noWrap/>
            <w:vAlign w:val="bottom"/>
            <w:hideMark/>
          </w:tcPr>
          <w:p w14:paraId="40B522D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Woldia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00638B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Alemat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9B9CD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w:t>
            </w:r>
          </w:p>
        </w:tc>
      </w:tr>
      <w:tr w:rsidR="00A53B70" w:rsidRPr="00A53B70" w14:paraId="5A12EDF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322A4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w:t>
            </w:r>
          </w:p>
        </w:tc>
        <w:tc>
          <w:tcPr>
            <w:tcW w:w="2289" w:type="dxa"/>
            <w:tcBorders>
              <w:top w:val="nil"/>
              <w:left w:val="nil"/>
              <w:bottom w:val="single" w:sz="4" w:space="0" w:color="auto"/>
              <w:right w:val="single" w:sz="4" w:space="0" w:color="auto"/>
            </w:tcBorders>
            <w:shd w:val="clear" w:color="auto" w:fill="auto"/>
            <w:noWrap/>
            <w:vAlign w:val="bottom"/>
            <w:hideMark/>
          </w:tcPr>
          <w:p w14:paraId="2E8D3D4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B7502A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Areba</w:t>
            </w:r>
            <w:proofErr w:type="spellEnd"/>
            <w:r w:rsidRPr="00A53B70">
              <w:rPr>
                <w:rFonts w:ascii="Calibri" w:eastAsia="Times New Roman" w:hAnsi="Calibri" w:cs="Calibri"/>
                <w:color w:val="000000"/>
                <w:lang w:val="en-US"/>
              </w:rPr>
              <w:t xml:space="preserve"> Minch</w:t>
            </w:r>
          </w:p>
        </w:tc>
        <w:tc>
          <w:tcPr>
            <w:tcW w:w="2178" w:type="dxa"/>
            <w:tcBorders>
              <w:top w:val="nil"/>
              <w:left w:val="nil"/>
              <w:bottom w:val="single" w:sz="4" w:space="0" w:color="auto"/>
              <w:right w:val="single" w:sz="4" w:space="0" w:color="auto"/>
            </w:tcBorders>
            <w:shd w:val="clear" w:color="auto" w:fill="auto"/>
            <w:noWrap/>
            <w:vAlign w:val="bottom"/>
            <w:hideMark/>
          </w:tcPr>
          <w:p w14:paraId="52F347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505</w:t>
            </w:r>
          </w:p>
        </w:tc>
      </w:tr>
      <w:tr w:rsidR="00A53B70" w:rsidRPr="00A53B70" w14:paraId="5CEBDA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33F858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w:t>
            </w:r>
          </w:p>
        </w:tc>
        <w:tc>
          <w:tcPr>
            <w:tcW w:w="2289" w:type="dxa"/>
            <w:tcBorders>
              <w:top w:val="nil"/>
              <w:left w:val="nil"/>
              <w:bottom w:val="single" w:sz="4" w:space="0" w:color="auto"/>
              <w:right w:val="single" w:sz="4" w:space="0" w:color="auto"/>
            </w:tcBorders>
            <w:shd w:val="clear" w:color="auto" w:fill="auto"/>
            <w:noWrap/>
            <w:vAlign w:val="bottom"/>
            <w:hideMark/>
          </w:tcPr>
          <w:p w14:paraId="56F173D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7F6C28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0905A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660</w:t>
            </w:r>
          </w:p>
        </w:tc>
      </w:tr>
      <w:tr w:rsidR="00A53B70" w:rsidRPr="00A53B70" w14:paraId="07EA209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F1A105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w:t>
            </w:r>
          </w:p>
        </w:tc>
        <w:tc>
          <w:tcPr>
            <w:tcW w:w="2289" w:type="dxa"/>
            <w:tcBorders>
              <w:top w:val="nil"/>
              <w:left w:val="nil"/>
              <w:bottom w:val="single" w:sz="4" w:space="0" w:color="auto"/>
              <w:right w:val="single" w:sz="4" w:space="0" w:color="auto"/>
            </w:tcBorders>
            <w:shd w:val="clear" w:color="auto" w:fill="auto"/>
            <w:noWrap/>
            <w:vAlign w:val="bottom"/>
            <w:hideMark/>
          </w:tcPr>
          <w:p w14:paraId="05F2136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Dukem</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2E0286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C7B795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623</w:t>
            </w:r>
          </w:p>
        </w:tc>
      </w:tr>
      <w:tr w:rsidR="00A53B70" w:rsidRPr="00A53B70" w14:paraId="33F0B22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BF05C7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w:t>
            </w:r>
          </w:p>
        </w:tc>
        <w:tc>
          <w:tcPr>
            <w:tcW w:w="2289" w:type="dxa"/>
            <w:tcBorders>
              <w:top w:val="nil"/>
              <w:left w:val="nil"/>
              <w:bottom w:val="single" w:sz="4" w:space="0" w:color="auto"/>
              <w:right w:val="single" w:sz="4" w:space="0" w:color="auto"/>
            </w:tcBorders>
            <w:shd w:val="clear" w:color="auto" w:fill="auto"/>
            <w:noWrap/>
            <w:vAlign w:val="bottom"/>
            <w:hideMark/>
          </w:tcPr>
          <w:p w14:paraId="0F1798B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1749B43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Areba</w:t>
            </w:r>
            <w:proofErr w:type="spellEnd"/>
            <w:r w:rsidRPr="00A53B70">
              <w:rPr>
                <w:rFonts w:ascii="Calibri" w:eastAsia="Times New Roman" w:hAnsi="Calibri" w:cs="Calibri"/>
                <w:color w:val="000000"/>
                <w:lang w:val="en-US"/>
              </w:rPr>
              <w:t xml:space="preserve"> Minch </w:t>
            </w:r>
            <w:proofErr w:type="spellStart"/>
            <w:r w:rsidRPr="00A53B70">
              <w:rPr>
                <w:rFonts w:ascii="Calibri" w:eastAsia="Times New Roman" w:hAnsi="Calibri" w:cs="Calibri"/>
                <w:color w:val="000000"/>
                <w:lang w:val="en-US"/>
              </w:rPr>
              <w:t>Zuria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1945E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280</w:t>
            </w:r>
          </w:p>
        </w:tc>
      </w:tr>
      <w:tr w:rsidR="00A53B70" w:rsidRPr="00A53B70" w14:paraId="7D29797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3EED05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w:t>
            </w:r>
          </w:p>
        </w:tc>
        <w:tc>
          <w:tcPr>
            <w:tcW w:w="2289" w:type="dxa"/>
            <w:tcBorders>
              <w:top w:val="nil"/>
              <w:left w:val="nil"/>
              <w:bottom w:val="single" w:sz="4" w:space="0" w:color="auto"/>
              <w:right w:val="single" w:sz="4" w:space="0" w:color="auto"/>
            </w:tcBorders>
            <w:shd w:val="clear" w:color="auto" w:fill="auto"/>
            <w:noWrap/>
            <w:vAlign w:val="bottom"/>
            <w:hideMark/>
          </w:tcPr>
          <w:p w14:paraId="6BBB86F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4357C6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Aresi</w:t>
            </w:r>
            <w:proofErr w:type="spellEnd"/>
            <w:r w:rsidRPr="00A53B70">
              <w:rPr>
                <w:rFonts w:ascii="Calibri" w:eastAsia="Times New Roman" w:hAnsi="Calibri" w:cs="Calibri"/>
                <w:color w:val="000000"/>
                <w:lang w:val="en-US"/>
              </w:rPr>
              <w:t xml:space="preserve"> Negele</w:t>
            </w:r>
          </w:p>
        </w:tc>
        <w:tc>
          <w:tcPr>
            <w:tcW w:w="2178" w:type="dxa"/>
            <w:tcBorders>
              <w:top w:val="nil"/>
              <w:left w:val="nil"/>
              <w:bottom w:val="single" w:sz="4" w:space="0" w:color="auto"/>
              <w:right w:val="single" w:sz="4" w:space="0" w:color="auto"/>
            </w:tcBorders>
            <w:shd w:val="clear" w:color="auto" w:fill="auto"/>
            <w:noWrap/>
            <w:vAlign w:val="bottom"/>
            <w:hideMark/>
          </w:tcPr>
          <w:p w14:paraId="62F21C0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177</w:t>
            </w:r>
          </w:p>
        </w:tc>
      </w:tr>
      <w:tr w:rsidR="00A53B70" w:rsidRPr="00A53B70" w14:paraId="4F6BD5E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B25333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w:t>
            </w:r>
          </w:p>
        </w:tc>
        <w:tc>
          <w:tcPr>
            <w:tcW w:w="2289" w:type="dxa"/>
            <w:tcBorders>
              <w:top w:val="nil"/>
              <w:left w:val="nil"/>
              <w:bottom w:val="single" w:sz="4" w:space="0" w:color="auto"/>
              <w:right w:val="single" w:sz="4" w:space="0" w:color="auto"/>
            </w:tcBorders>
            <w:shd w:val="clear" w:color="auto" w:fill="auto"/>
            <w:noWrap/>
            <w:vAlign w:val="bottom"/>
            <w:hideMark/>
          </w:tcPr>
          <w:p w14:paraId="1D2B1B0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9B9998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Asebe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Teferi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04418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325</w:t>
            </w:r>
          </w:p>
        </w:tc>
      </w:tr>
      <w:tr w:rsidR="00A53B70" w:rsidRPr="00A53B70" w14:paraId="23C04A3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6F94FF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w:t>
            </w:r>
          </w:p>
        </w:tc>
        <w:tc>
          <w:tcPr>
            <w:tcW w:w="2289" w:type="dxa"/>
            <w:tcBorders>
              <w:top w:val="nil"/>
              <w:left w:val="nil"/>
              <w:bottom w:val="single" w:sz="4" w:space="0" w:color="auto"/>
              <w:right w:val="single" w:sz="4" w:space="0" w:color="auto"/>
            </w:tcBorders>
            <w:shd w:val="clear" w:color="auto" w:fill="auto"/>
            <w:noWrap/>
            <w:vAlign w:val="bottom"/>
            <w:hideMark/>
          </w:tcPr>
          <w:p w14:paraId="557C96A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7AD920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Asbinberta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8C7602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850</w:t>
            </w:r>
          </w:p>
        </w:tc>
      </w:tr>
      <w:tr w:rsidR="00A53B70" w:rsidRPr="00A53B70" w14:paraId="328A38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2EC644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w:t>
            </w:r>
          </w:p>
        </w:tc>
        <w:tc>
          <w:tcPr>
            <w:tcW w:w="2289" w:type="dxa"/>
            <w:tcBorders>
              <w:top w:val="nil"/>
              <w:left w:val="nil"/>
              <w:bottom w:val="single" w:sz="4" w:space="0" w:color="auto"/>
              <w:right w:val="single" w:sz="4" w:space="0" w:color="auto"/>
            </w:tcBorders>
            <w:shd w:val="clear" w:color="auto" w:fill="auto"/>
            <w:noWrap/>
            <w:vAlign w:val="bottom"/>
            <w:hideMark/>
          </w:tcPr>
          <w:p w14:paraId="61D0673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313836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Aleta </w:t>
            </w:r>
            <w:proofErr w:type="spellStart"/>
            <w:r w:rsidRPr="00A53B70">
              <w:rPr>
                <w:rFonts w:ascii="Calibri" w:eastAsia="Times New Roman" w:hAnsi="Calibri" w:cs="Calibri"/>
                <w:color w:val="000000"/>
                <w:lang w:val="en-US"/>
              </w:rPr>
              <w:t>Chiko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EA45CD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331</w:t>
            </w:r>
          </w:p>
        </w:tc>
      </w:tr>
      <w:tr w:rsidR="00A53B70" w:rsidRPr="00A53B70" w14:paraId="1ACCD38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BA5D67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w:t>
            </w:r>
          </w:p>
        </w:tc>
        <w:tc>
          <w:tcPr>
            <w:tcW w:w="2289" w:type="dxa"/>
            <w:tcBorders>
              <w:top w:val="nil"/>
              <w:left w:val="nil"/>
              <w:bottom w:val="single" w:sz="4" w:space="0" w:color="auto"/>
              <w:right w:val="single" w:sz="4" w:space="0" w:color="auto"/>
            </w:tcBorders>
            <w:shd w:val="clear" w:color="auto" w:fill="auto"/>
            <w:noWrap/>
            <w:vAlign w:val="bottom"/>
            <w:hideMark/>
          </w:tcPr>
          <w:p w14:paraId="2421A93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A66558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2EB5FF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785</w:t>
            </w:r>
          </w:p>
        </w:tc>
      </w:tr>
      <w:tr w:rsidR="00A53B70" w:rsidRPr="00A53B70" w14:paraId="6A61E47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EDCC61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w:t>
            </w:r>
          </w:p>
        </w:tc>
        <w:tc>
          <w:tcPr>
            <w:tcW w:w="2289" w:type="dxa"/>
            <w:tcBorders>
              <w:top w:val="nil"/>
              <w:left w:val="nil"/>
              <w:bottom w:val="single" w:sz="4" w:space="0" w:color="auto"/>
              <w:right w:val="single" w:sz="4" w:space="0" w:color="auto"/>
            </w:tcBorders>
            <w:shd w:val="clear" w:color="auto" w:fill="auto"/>
            <w:noWrap/>
            <w:vAlign w:val="bottom"/>
            <w:hideMark/>
          </w:tcPr>
          <w:p w14:paraId="36A8CA4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465092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31C93E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860</w:t>
            </w:r>
          </w:p>
        </w:tc>
      </w:tr>
      <w:tr w:rsidR="00A53B70" w:rsidRPr="00A53B70" w14:paraId="0A25BB1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887BA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w:t>
            </w:r>
          </w:p>
        </w:tc>
        <w:tc>
          <w:tcPr>
            <w:tcW w:w="2289" w:type="dxa"/>
            <w:tcBorders>
              <w:top w:val="nil"/>
              <w:left w:val="nil"/>
              <w:bottom w:val="single" w:sz="4" w:space="0" w:color="auto"/>
              <w:right w:val="single" w:sz="4" w:space="0" w:color="auto"/>
            </w:tcBorders>
            <w:shd w:val="clear" w:color="auto" w:fill="auto"/>
            <w:noWrap/>
            <w:vAlign w:val="bottom"/>
            <w:hideMark/>
          </w:tcPr>
          <w:p w14:paraId="19FB226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262C02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17254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537</w:t>
            </w:r>
          </w:p>
        </w:tc>
      </w:tr>
      <w:tr w:rsidR="00A53B70" w:rsidRPr="00A53B70" w14:paraId="57E58DE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48765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w:t>
            </w:r>
          </w:p>
        </w:tc>
        <w:tc>
          <w:tcPr>
            <w:tcW w:w="2289" w:type="dxa"/>
            <w:tcBorders>
              <w:top w:val="nil"/>
              <w:left w:val="nil"/>
              <w:bottom w:val="single" w:sz="4" w:space="0" w:color="auto"/>
              <w:right w:val="single" w:sz="4" w:space="0" w:color="auto"/>
            </w:tcBorders>
            <w:shd w:val="clear" w:color="auto" w:fill="auto"/>
            <w:noWrap/>
            <w:vAlign w:val="bottom"/>
            <w:hideMark/>
          </w:tcPr>
          <w:p w14:paraId="3946362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59867A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Abala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2CE858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w:t>
            </w:r>
          </w:p>
        </w:tc>
      </w:tr>
      <w:tr w:rsidR="00A53B70" w:rsidRPr="00A53B70" w14:paraId="5A78CF4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C815BB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w:t>
            </w:r>
          </w:p>
        </w:tc>
        <w:tc>
          <w:tcPr>
            <w:tcW w:w="2289" w:type="dxa"/>
            <w:tcBorders>
              <w:top w:val="nil"/>
              <w:left w:val="nil"/>
              <w:bottom w:val="single" w:sz="4" w:space="0" w:color="auto"/>
              <w:right w:val="single" w:sz="4" w:space="0" w:color="auto"/>
            </w:tcBorders>
            <w:shd w:val="clear" w:color="auto" w:fill="auto"/>
            <w:noWrap/>
            <w:vAlign w:val="bottom"/>
            <w:hideMark/>
          </w:tcPr>
          <w:p w14:paraId="29A846E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7B6154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Asayita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F5BA93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630</w:t>
            </w:r>
          </w:p>
        </w:tc>
      </w:tr>
      <w:tr w:rsidR="00A53B70" w:rsidRPr="00A53B70" w14:paraId="7ABB43C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B46D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w:t>
            </w:r>
          </w:p>
        </w:tc>
        <w:tc>
          <w:tcPr>
            <w:tcW w:w="2289" w:type="dxa"/>
            <w:tcBorders>
              <w:top w:val="nil"/>
              <w:left w:val="nil"/>
              <w:bottom w:val="single" w:sz="4" w:space="0" w:color="auto"/>
              <w:right w:val="single" w:sz="4" w:space="0" w:color="auto"/>
            </w:tcBorders>
            <w:shd w:val="clear" w:color="auto" w:fill="auto"/>
            <w:noWrap/>
            <w:vAlign w:val="bottom"/>
            <w:hideMark/>
          </w:tcPr>
          <w:p w14:paraId="0FE4FBE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E9FDF9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Asayita</w:t>
            </w:r>
            <w:proofErr w:type="spellEnd"/>
            <w:r w:rsidRPr="00A53B70">
              <w:rPr>
                <w:rFonts w:ascii="Calibri" w:eastAsia="Times New Roman" w:hAnsi="Calibri" w:cs="Calibri"/>
                <w:color w:val="000000"/>
                <w:lang w:val="en-US"/>
              </w:rPr>
              <w:t xml:space="preserve"> (Via Hawassa Rod)</w:t>
            </w:r>
          </w:p>
        </w:tc>
        <w:tc>
          <w:tcPr>
            <w:tcW w:w="2178" w:type="dxa"/>
            <w:tcBorders>
              <w:top w:val="nil"/>
              <w:left w:val="nil"/>
              <w:bottom w:val="single" w:sz="4" w:space="0" w:color="auto"/>
              <w:right w:val="single" w:sz="4" w:space="0" w:color="auto"/>
            </w:tcBorders>
            <w:shd w:val="clear" w:color="auto" w:fill="auto"/>
            <w:noWrap/>
            <w:vAlign w:val="bottom"/>
            <w:hideMark/>
          </w:tcPr>
          <w:p w14:paraId="3651C9E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532</w:t>
            </w:r>
          </w:p>
        </w:tc>
      </w:tr>
      <w:tr w:rsidR="00A53B70" w:rsidRPr="00A53B70" w14:paraId="3FB1560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D25526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w:t>
            </w:r>
          </w:p>
        </w:tc>
        <w:tc>
          <w:tcPr>
            <w:tcW w:w="2289" w:type="dxa"/>
            <w:tcBorders>
              <w:top w:val="nil"/>
              <w:left w:val="nil"/>
              <w:bottom w:val="single" w:sz="4" w:space="0" w:color="auto"/>
              <w:right w:val="single" w:sz="4" w:space="0" w:color="auto"/>
            </w:tcBorders>
            <w:shd w:val="clear" w:color="auto" w:fill="auto"/>
            <w:noWrap/>
            <w:vAlign w:val="bottom"/>
            <w:hideMark/>
          </w:tcPr>
          <w:p w14:paraId="1BD85E7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6ABE11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Asayita</w:t>
            </w:r>
            <w:proofErr w:type="spellEnd"/>
            <w:r w:rsidRPr="00A53B70">
              <w:rPr>
                <w:rFonts w:ascii="Calibri" w:eastAsia="Times New Roman" w:hAnsi="Calibri" w:cs="Calibri"/>
                <w:color w:val="000000"/>
                <w:lang w:val="en-US"/>
              </w:rPr>
              <w:t xml:space="preserve"> (Via </w:t>
            </w:r>
            <w:proofErr w:type="spellStart"/>
            <w:r w:rsidRPr="00A53B70">
              <w:rPr>
                <w:rFonts w:ascii="Calibri" w:eastAsia="Times New Roman" w:hAnsi="Calibri" w:cs="Calibri"/>
                <w:color w:val="000000"/>
                <w:lang w:val="en-US"/>
              </w:rPr>
              <w:t>Chifera</w:t>
            </w:r>
            <w:proofErr w:type="spellEnd"/>
            <w:r w:rsidRPr="00A53B70">
              <w:rPr>
                <w:rFonts w:ascii="Calibri" w:eastAsia="Times New Roman" w:hAnsi="Calibri" w:cs="Calibri"/>
                <w:color w:val="000000"/>
                <w:lang w:val="en-US"/>
              </w:rPr>
              <w:t xml:space="preserve"> Rod)</w:t>
            </w:r>
          </w:p>
        </w:tc>
        <w:tc>
          <w:tcPr>
            <w:tcW w:w="2178" w:type="dxa"/>
            <w:tcBorders>
              <w:top w:val="nil"/>
              <w:left w:val="nil"/>
              <w:bottom w:val="single" w:sz="4" w:space="0" w:color="auto"/>
              <w:right w:val="single" w:sz="4" w:space="0" w:color="auto"/>
            </w:tcBorders>
            <w:shd w:val="clear" w:color="auto" w:fill="auto"/>
            <w:noWrap/>
            <w:vAlign w:val="bottom"/>
            <w:hideMark/>
          </w:tcPr>
          <w:p w14:paraId="1AE78A4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580</w:t>
            </w:r>
          </w:p>
        </w:tc>
      </w:tr>
      <w:tr w:rsidR="00A53B70" w:rsidRPr="00A53B70" w14:paraId="0784980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13D60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w:t>
            </w:r>
          </w:p>
        </w:tc>
        <w:tc>
          <w:tcPr>
            <w:tcW w:w="2289" w:type="dxa"/>
            <w:tcBorders>
              <w:top w:val="nil"/>
              <w:left w:val="nil"/>
              <w:bottom w:val="single" w:sz="4" w:space="0" w:color="auto"/>
              <w:right w:val="single" w:sz="4" w:space="0" w:color="auto"/>
            </w:tcBorders>
            <w:shd w:val="clear" w:color="auto" w:fill="auto"/>
            <w:noWrap/>
            <w:vAlign w:val="bottom"/>
            <w:hideMark/>
          </w:tcPr>
          <w:p w14:paraId="7AB546F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76F774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Afambo</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Asayita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A40803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250</w:t>
            </w:r>
          </w:p>
        </w:tc>
      </w:tr>
      <w:tr w:rsidR="00A53B70" w:rsidRPr="00A53B70" w14:paraId="66294B8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4C80A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w:t>
            </w:r>
          </w:p>
        </w:tc>
        <w:tc>
          <w:tcPr>
            <w:tcW w:w="2289" w:type="dxa"/>
            <w:tcBorders>
              <w:top w:val="nil"/>
              <w:left w:val="nil"/>
              <w:bottom w:val="single" w:sz="4" w:space="0" w:color="auto"/>
              <w:right w:val="single" w:sz="4" w:space="0" w:color="auto"/>
            </w:tcBorders>
            <w:shd w:val="clear" w:color="auto" w:fill="auto"/>
            <w:noWrap/>
            <w:vAlign w:val="bottom"/>
            <w:hideMark/>
          </w:tcPr>
          <w:p w14:paraId="095302F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0A467F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Bambasse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E3519B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633</w:t>
            </w:r>
          </w:p>
        </w:tc>
      </w:tr>
      <w:tr w:rsidR="00A53B70" w:rsidRPr="00A53B70" w14:paraId="282E9DF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943CBD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w:t>
            </w:r>
          </w:p>
        </w:tc>
        <w:tc>
          <w:tcPr>
            <w:tcW w:w="2289" w:type="dxa"/>
            <w:tcBorders>
              <w:top w:val="nil"/>
              <w:left w:val="nil"/>
              <w:bottom w:val="single" w:sz="4" w:space="0" w:color="auto"/>
              <w:right w:val="single" w:sz="4" w:space="0" w:color="auto"/>
            </w:tcBorders>
            <w:shd w:val="clear" w:color="auto" w:fill="auto"/>
            <w:noWrap/>
            <w:vAlign w:val="bottom"/>
            <w:hideMark/>
          </w:tcPr>
          <w:p w14:paraId="18EFE7B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6997E4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Berehet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98E03A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220</w:t>
            </w:r>
          </w:p>
        </w:tc>
      </w:tr>
      <w:tr w:rsidR="00A53B70" w:rsidRPr="00A53B70" w14:paraId="559C4AA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F6F027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43</w:t>
            </w:r>
          </w:p>
        </w:tc>
        <w:tc>
          <w:tcPr>
            <w:tcW w:w="2289" w:type="dxa"/>
            <w:tcBorders>
              <w:top w:val="nil"/>
              <w:left w:val="nil"/>
              <w:bottom w:val="single" w:sz="4" w:space="0" w:color="auto"/>
              <w:right w:val="single" w:sz="4" w:space="0" w:color="auto"/>
            </w:tcBorders>
            <w:shd w:val="clear" w:color="auto" w:fill="auto"/>
            <w:noWrap/>
            <w:vAlign w:val="bottom"/>
            <w:hideMark/>
          </w:tcPr>
          <w:p w14:paraId="00BD909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3613ED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Berehet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4B457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122</w:t>
            </w:r>
          </w:p>
        </w:tc>
      </w:tr>
      <w:tr w:rsidR="00A53B70" w:rsidRPr="00A53B70" w14:paraId="5A3977D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E8E98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w:t>
            </w:r>
          </w:p>
        </w:tc>
        <w:tc>
          <w:tcPr>
            <w:tcW w:w="2289" w:type="dxa"/>
            <w:tcBorders>
              <w:top w:val="nil"/>
              <w:left w:val="nil"/>
              <w:bottom w:val="single" w:sz="4" w:space="0" w:color="auto"/>
              <w:right w:val="single" w:sz="4" w:space="0" w:color="auto"/>
            </w:tcBorders>
            <w:shd w:val="clear" w:color="auto" w:fill="auto"/>
            <w:noWrap/>
            <w:vAlign w:val="bottom"/>
            <w:hideMark/>
          </w:tcPr>
          <w:p w14:paraId="6D54638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97ABFF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Bereber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523D1E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520</w:t>
            </w:r>
          </w:p>
        </w:tc>
      </w:tr>
      <w:tr w:rsidR="00A53B70" w:rsidRPr="00A53B70" w14:paraId="3DD5222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9B67D6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45</w:t>
            </w:r>
          </w:p>
        </w:tc>
        <w:tc>
          <w:tcPr>
            <w:tcW w:w="2289" w:type="dxa"/>
            <w:tcBorders>
              <w:top w:val="nil"/>
              <w:left w:val="nil"/>
              <w:bottom w:val="single" w:sz="4" w:space="0" w:color="auto"/>
              <w:right w:val="single" w:sz="4" w:space="0" w:color="auto"/>
            </w:tcBorders>
            <w:shd w:val="clear" w:color="auto" w:fill="auto"/>
            <w:noWrap/>
            <w:vAlign w:val="bottom"/>
            <w:hideMark/>
          </w:tcPr>
          <w:p w14:paraId="18F557D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736DBB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Bati</w:t>
            </w:r>
          </w:p>
        </w:tc>
        <w:tc>
          <w:tcPr>
            <w:tcW w:w="2178" w:type="dxa"/>
            <w:tcBorders>
              <w:top w:val="nil"/>
              <w:left w:val="nil"/>
              <w:bottom w:val="single" w:sz="4" w:space="0" w:color="auto"/>
              <w:right w:val="single" w:sz="4" w:space="0" w:color="auto"/>
            </w:tcBorders>
            <w:shd w:val="clear" w:color="auto" w:fill="auto"/>
            <w:noWrap/>
            <w:vAlign w:val="bottom"/>
            <w:hideMark/>
          </w:tcPr>
          <w:p w14:paraId="2E98FA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w:t>
            </w:r>
          </w:p>
        </w:tc>
      </w:tr>
      <w:tr w:rsidR="00A53B70" w:rsidRPr="00A53B70" w14:paraId="07EFD9B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48BF6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46</w:t>
            </w:r>
          </w:p>
        </w:tc>
        <w:tc>
          <w:tcPr>
            <w:tcW w:w="2289" w:type="dxa"/>
            <w:tcBorders>
              <w:top w:val="nil"/>
              <w:left w:val="nil"/>
              <w:bottom w:val="single" w:sz="4" w:space="0" w:color="auto"/>
              <w:right w:val="single" w:sz="4" w:space="0" w:color="auto"/>
            </w:tcBorders>
            <w:shd w:val="clear" w:color="auto" w:fill="auto"/>
            <w:noWrap/>
            <w:vAlign w:val="bottom"/>
            <w:hideMark/>
          </w:tcPr>
          <w:p w14:paraId="7871000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21B164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Boke</w:t>
            </w:r>
          </w:p>
        </w:tc>
        <w:tc>
          <w:tcPr>
            <w:tcW w:w="2178" w:type="dxa"/>
            <w:tcBorders>
              <w:top w:val="nil"/>
              <w:left w:val="nil"/>
              <w:bottom w:val="single" w:sz="4" w:space="0" w:color="auto"/>
              <w:right w:val="single" w:sz="4" w:space="0" w:color="auto"/>
            </w:tcBorders>
            <w:shd w:val="clear" w:color="auto" w:fill="auto"/>
            <w:noWrap/>
            <w:vAlign w:val="bottom"/>
            <w:hideMark/>
          </w:tcPr>
          <w:p w14:paraId="0431DCC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r>
      <w:tr w:rsidR="00A53B70" w:rsidRPr="00A53B70" w14:paraId="288773C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77F50D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w:t>
            </w:r>
          </w:p>
        </w:tc>
        <w:tc>
          <w:tcPr>
            <w:tcW w:w="2289" w:type="dxa"/>
            <w:tcBorders>
              <w:top w:val="nil"/>
              <w:left w:val="nil"/>
              <w:bottom w:val="single" w:sz="4" w:space="0" w:color="auto"/>
              <w:right w:val="single" w:sz="4" w:space="0" w:color="auto"/>
            </w:tcBorders>
            <w:shd w:val="clear" w:color="auto" w:fill="auto"/>
            <w:noWrap/>
            <w:vAlign w:val="bottom"/>
            <w:hideMark/>
          </w:tcPr>
          <w:p w14:paraId="0A4E07E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6E91E5A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Bonke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E25505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330</w:t>
            </w:r>
          </w:p>
        </w:tc>
      </w:tr>
      <w:tr w:rsidR="00A53B70" w:rsidRPr="00A53B70" w14:paraId="1DFC601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F710A8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48</w:t>
            </w:r>
          </w:p>
        </w:tc>
        <w:tc>
          <w:tcPr>
            <w:tcW w:w="2289" w:type="dxa"/>
            <w:tcBorders>
              <w:top w:val="nil"/>
              <w:left w:val="nil"/>
              <w:bottom w:val="single" w:sz="4" w:space="0" w:color="auto"/>
              <w:right w:val="single" w:sz="4" w:space="0" w:color="auto"/>
            </w:tcBorders>
            <w:shd w:val="clear" w:color="auto" w:fill="auto"/>
            <w:noWrap/>
            <w:vAlign w:val="bottom"/>
            <w:hideMark/>
          </w:tcPr>
          <w:p w14:paraId="5EADE59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04C9D5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Mekan</w:t>
            </w:r>
            <w:proofErr w:type="spellEnd"/>
            <w:proofErr w:type="gram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Selam</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Towen</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63D6FF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596</w:t>
            </w:r>
          </w:p>
        </w:tc>
      </w:tr>
      <w:tr w:rsidR="00A53B70" w:rsidRPr="00A53B70" w14:paraId="4CA4785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6004A7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w:t>
            </w:r>
          </w:p>
        </w:tc>
        <w:tc>
          <w:tcPr>
            <w:tcW w:w="2289" w:type="dxa"/>
            <w:tcBorders>
              <w:top w:val="nil"/>
              <w:left w:val="nil"/>
              <w:bottom w:val="single" w:sz="4" w:space="0" w:color="auto"/>
              <w:right w:val="single" w:sz="4" w:space="0" w:color="auto"/>
            </w:tcBorders>
            <w:shd w:val="clear" w:color="auto" w:fill="auto"/>
            <w:noWrap/>
            <w:vAlign w:val="bottom"/>
            <w:hideMark/>
          </w:tcPr>
          <w:p w14:paraId="0436BDB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317AA6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Mekan</w:t>
            </w:r>
            <w:proofErr w:type="spellEnd"/>
            <w:proofErr w:type="gram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Selam</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Towen</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DF21F3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694</w:t>
            </w:r>
          </w:p>
        </w:tc>
      </w:tr>
      <w:tr w:rsidR="00A53B70" w:rsidRPr="00A53B70" w14:paraId="04F8F1E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CA989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w:t>
            </w:r>
          </w:p>
        </w:tc>
        <w:tc>
          <w:tcPr>
            <w:tcW w:w="2289" w:type="dxa"/>
            <w:tcBorders>
              <w:top w:val="nil"/>
              <w:left w:val="nil"/>
              <w:bottom w:val="single" w:sz="4" w:space="0" w:color="auto"/>
              <w:right w:val="single" w:sz="4" w:space="0" w:color="auto"/>
            </w:tcBorders>
            <w:shd w:val="clear" w:color="auto" w:fill="auto"/>
            <w:noWrap/>
            <w:vAlign w:val="bottom"/>
            <w:hideMark/>
          </w:tcPr>
          <w:p w14:paraId="6EFCBE8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126EB7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Mekan</w:t>
            </w:r>
            <w:proofErr w:type="spellEnd"/>
            <w:proofErr w:type="gram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Selam</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Towen</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D24B9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202</w:t>
            </w:r>
          </w:p>
        </w:tc>
      </w:tr>
      <w:tr w:rsidR="00A53B70" w:rsidRPr="00A53B70" w14:paraId="1BF0844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D63D0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w:t>
            </w:r>
          </w:p>
        </w:tc>
        <w:tc>
          <w:tcPr>
            <w:tcW w:w="2289" w:type="dxa"/>
            <w:tcBorders>
              <w:top w:val="nil"/>
              <w:left w:val="nil"/>
              <w:bottom w:val="single" w:sz="4" w:space="0" w:color="auto"/>
              <w:right w:val="single" w:sz="4" w:space="0" w:color="auto"/>
            </w:tcBorders>
            <w:shd w:val="clear" w:color="auto" w:fill="auto"/>
            <w:noWrap/>
            <w:vAlign w:val="bottom"/>
            <w:hideMark/>
          </w:tcPr>
          <w:p w14:paraId="593CEC7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Mehal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Saynt</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147FD3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Mekan</w:t>
            </w:r>
            <w:proofErr w:type="spellEnd"/>
            <w:proofErr w:type="gram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Selam</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Towen</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11CA60C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w:t>
            </w:r>
          </w:p>
        </w:tc>
      </w:tr>
      <w:tr w:rsidR="00A53B70" w:rsidRPr="00A53B70" w14:paraId="1F6DAC8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51019B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w:t>
            </w:r>
          </w:p>
        </w:tc>
        <w:tc>
          <w:tcPr>
            <w:tcW w:w="2289" w:type="dxa"/>
            <w:tcBorders>
              <w:top w:val="nil"/>
              <w:left w:val="nil"/>
              <w:bottom w:val="single" w:sz="4" w:space="0" w:color="auto"/>
              <w:right w:val="single" w:sz="4" w:space="0" w:color="auto"/>
            </w:tcBorders>
            <w:shd w:val="clear" w:color="auto" w:fill="auto"/>
            <w:noWrap/>
            <w:vAlign w:val="bottom"/>
            <w:hideMark/>
          </w:tcPr>
          <w:p w14:paraId="05B6A37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AA927E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BD-</w:t>
            </w:r>
            <w:proofErr w:type="spellStart"/>
            <w:r w:rsidRPr="00A53B70">
              <w:rPr>
                <w:rFonts w:ascii="Calibri" w:eastAsia="Times New Roman" w:hAnsi="Calibri" w:cs="Calibri"/>
                <w:color w:val="000000"/>
                <w:lang w:val="en-US"/>
              </w:rPr>
              <w:t>Gonder</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Wogera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66C9A7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775</w:t>
            </w:r>
          </w:p>
        </w:tc>
      </w:tr>
      <w:tr w:rsidR="00A53B70" w:rsidRPr="00A53B70" w14:paraId="29773C1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D7FA75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w:t>
            </w:r>
          </w:p>
        </w:tc>
        <w:tc>
          <w:tcPr>
            <w:tcW w:w="2289" w:type="dxa"/>
            <w:tcBorders>
              <w:top w:val="nil"/>
              <w:left w:val="nil"/>
              <w:bottom w:val="single" w:sz="4" w:space="0" w:color="auto"/>
              <w:right w:val="single" w:sz="4" w:space="0" w:color="auto"/>
            </w:tcBorders>
            <w:shd w:val="clear" w:color="auto" w:fill="auto"/>
            <w:noWrap/>
            <w:vAlign w:val="bottom"/>
            <w:hideMark/>
          </w:tcPr>
          <w:p w14:paraId="354332E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E03DB1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4FA17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355</w:t>
            </w:r>
          </w:p>
        </w:tc>
      </w:tr>
      <w:tr w:rsidR="00A53B70" w:rsidRPr="00A53B70" w14:paraId="3E4EE0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E4A4AB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54</w:t>
            </w:r>
          </w:p>
        </w:tc>
        <w:tc>
          <w:tcPr>
            <w:tcW w:w="2289" w:type="dxa"/>
            <w:tcBorders>
              <w:top w:val="nil"/>
              <w:left w:val="nil"/>
              <w:bottom w:val="single" w:sz="4" w:space="0" w:color="auto"/>
              <w:right w:val="single" w:sz="4" w:space="0" w:color="auto"/>
            </w:tcBorders>
            <w:shd w:val="clear" w:color="auto" w:fill="auto"/>
            <w:noWrap/>
            <w:vAlign w:val="bottom"/>
            <w:hideMark/>
          </w:tcPr>
          <w:p w14:paraId="632196C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AA1A4D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463D721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286</w:t>
            </w:r>
          </w:p>
        </w:tc>
      </w:tr>
      <w:tr w:rsidR="00A53B70" w:rsidRPr="00A53B70" w14:paraId="794F71F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2F7458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w:t>
            </w:r>
          </w:p>
        </w:tc>
        <w:tc>
          <w:tcPr>
            <w:tcW w:w="2289" w:type="dxa"/>
            <w:tcBorders>
              <w:top w:val="nil"/>
              <w:left w:val="nil"/>
              <w:bottom w:val="single" w:sz="4" w:space="0" w:color="auto"/>
              <w:right w:val="single" w:sz="4" w:space="0" w:color="auto"/>
            </w:tcBorders>
            <w:shd w:val="clear" w:color="auto" w:fill="auto"/>
            <w:noWrap/>
            <w:vAlign w:val="bottom"/>
            <w:hideMark/>
          </w:tcPr>
          <w:p w14:paraId="1333BD0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2E6FBE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Gololecha</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325B72C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530</w:t>
            </w:r>
          </w:p>
        </w:tc>
      </w:tr>
      <w:tr w:rsidR="00A53B70" w:rsidRPr="00A53B70" w14:paraId="14F33FA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7D5097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w:t>
            </w:r>
          </w:p>
        </w:tc>
        <w:tc>
          <w:tcPr>
            <w:tcW w:w="2289" w:type="dxa"/>
            <w:tcBorders>
              <w:top w:val="nil"/>
              <w:left w:val="nil"/>
              <w:bottom w:val="single" w:sz="4" w:space="0" w:color="auto"/>
              <w:right w:val="single" w:sz="4" w:space="0" w:color="auto"/>
            </w:tcBorders>
            <w:shd w:val="clear" w:color="auto" w:fill="auto"/>
            <w:noWrap/>
            <w:vAlign w:val="bottom"/>
            <w:hideMark/>
          </w:tcPr>
          <w:p w14:paraId="42D9258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F8152E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Belesa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F5758B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750</w:t>
            </w:r>
          </w:p>
        </w:tc>
      </w:tr>
      <w:tr w:rsidR="00A53B70" w:rsidRPr="00A53B70" w14:paraId="293D933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2DE5F2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w:t>
            </w:r>
          </w:p>
        </w:tc>
        <w:tc>
          <w:tcPr>
            <w:tcW w:w="2289" w:type="dxa"/>
            <w:tcBorders>
              <w:top w:val="nil"/>
              <w:left w:val="nil"/>
              <w:bottom w:val="single" w:sz="4" w:space="0" w:color="auto"/>
              <w:right w:val="single" w:sz="4" w:space="0" w:color="auto"/>
            </w:tcBorders>
            <w:shd w:val="clear" w:color="auto" w:fill="auto"/>
            <w:noWrap/>
            <w:vAlign w:val="bottom"/>
            <w:hideMark/>
          </w:tcPr>
          <w:p w14:paraId="37F4774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89126D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Bensa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38C524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406</w:t>
            </w:r>
          </w:p>
        </w:tc>
      </w:tr>
      <w:tr w:rsidR="00A53B70" w:rsidRPr="00A53B70" w14:paraId="38DBF29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46410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58</w:t>
            </w:r>
          </w:p>
        </w:tc>
        <w:tc>
          <w:tcPr>
            <w:tcW w:w="2289" w:type="dxa"/>
            <w:tcBorders>
              <w:top w:val="nil"/>
              <w:left w:val="nil"/>
              <w:bottom w:val="single" w:sz="4" w:space="0" w:color="auto"/>
              <w:right w:val="single" w:sz="4" w:space="0" w:color="auto"/>
            </w:tcBorders>
            <w:shd w:val="clear" w:color="auto" w:fill="auto"/>
            <w:noWrap/>
            <w:vAlign w:val="bottom"/>
            <w:hideMark/>
          </w:tcPr>
          <w:p w14:paraId="3439C0C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6A44E5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Bensa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85ED34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359</w:t>
            </w:r>
          </w:p>
        </w:tc>
      </w:tr>
      <w:tr w:rsidR="00A53B70" w:rsidRPr="00A53B70" w14:paraId="4956417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F602E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w:t>
            </w:r>
          </w:p>
        </w:tc>
        <w:tc>
          <w:tcPr>
            <w:tcW w:w="2289" w:type="dxa"/>
            <w:tcBorders>
              <w:top w:val="nil"/>
              <w:left w:val="nil"/>
              <w:bottom w:val="single" w:sz="4" w:space="0" w:color="auto"/>
              <w:right w:val="single" w:sz="4" w:space="0" w:color="auto"/>
            </w:tcBorders>
            <w:shd w:val="clear" w:color="auto" w:fill="auto"/>
            <w:noWrap/>
            <w:vAlign w:val="bottom"/>
            <w:hideMark/>
          </w:tcPr>
          <w:p w14:paraId="40DA9B1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D7D3B5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Berhale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8596A7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900</w:t>
            </w:r>
          </w:p>
        </w:tc>
      </w:tr>
      <w:tr w:rsidR="00A53B70" w:rsidRPr="00A53B70" w14:paraId="69E7D72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D1AD4E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c>
          <w:tcPr>
            <w:tcW w:w="2289" w:type="dxa"/>
            <w:tcBorders>
              <w:top w:val="nil"/>
              <w:left w:val="nil"/>
              <w:bottom w:val="single" w:sz="4" w:space="0" w:color="auto"/>
              <w:right w:val="single" w:sz="4" w:space="0" w:color="auto"/>
            </w:tcBorders>
            <w:shd w:val="clear" w:color="auto" w:fill="auto"/>
            <w:noWrap/>
            <w:vAlign w:val="bottom"/>
            <w:hideMark/>
          </w:tcPr>
          <w:p w14:paraId="5965F41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750DD5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Berhale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448DA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117</w:t>
            </w:r>
          </w:p>
        </w:tc>
      </w:tr>
      <w:tr w:rsidR="00A53B70" w:rsidRPr="00A53B70" w14:paraId="39750F7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E36D4D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61</w:t>
            </w:r>
          </w:p>
        </w:tc>
        <w:tc>
          <w:tcPr>
            <w:tcW w:w="2289" w:type="dxa"/>
            <w:tcBorders>
              <w:top w:val="nil"/>
              <w:left w:val="nil"/>
              <w:bottom w:val="single" w:sz="4" w:space="0" w:color="auto"/>
              <w:right w:val="single" w:sz="4" w:space="0" w:color="auto"/>
            </w:tcBorders>
            <w:shd w:val="clear" w:color="auto" w:fill="auto"/>
            <w:noWrap/>
            <w:vAlign w:val="bottom"/>
            <w:hideMark/>
          </w:tcPr>
          <w:p w14:paraId="188FB00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B61668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Boditi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2A7C6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362</w:t>
            </w:r>
          </w:p>
        </w:tc>
      </w:tr>
      <w:tr w:rsidR="00A53B70" w:rsidRPr="00A53B70" w14:paraId="3FD9A17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ADEC1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w:t>
            </w:r>
          </w:p>
        </w:tc>
        <w:tc>
          <w:tcPr>
            <w:tcW w:w="2289" w:type="dxa"/>
            <w:tcBorders>
              <w:top w:val="nil"/>
              <w:left w:val="nil"/>
              <w:bottom w:val="single" w:sz="4" w:space="0" w:color="auto"/>
              <w:right w:val="single" w:sz="4" w:space="0" w:color="auto"/>
            </w:tcBorders>
            <w:shd w:val="clear" w:color="auto" w:fill="auto"/>
            <w:noWrap/>
            <w:vAlign w:val="bottom"/>
            <w:hideMark/>
          </w:tcPr>
          <w:p w14:paraId="2EB764A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C9D3DB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4755C0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1322</w:t>
            </w:r>
          </w:p>
        </w:tc>
      </w:tr>
      <w:tr w:rsidR="00A53B70" w:rsidRPr="00A53B70" w14:paraId="4991AF9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B155B1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w:t>
            </w:r>
          </w:p>
        </w:tc>
        <w:tc>
          <w:tcPr>
            <w:tcW w:w="2289" w:type="dxa"/>
            <w:tcBorders>
              <w:top w:val="nil"/>
              <w:left w:val="nil"/>
              <w:bottom w:val="single" w:sz="4" w:space="0" w:color="auto"/>
              <w:right w:val="single" w:sz="4" w:space="0" w:color="auto"/>
            </w:tcBorders>
            <w:shd w:val="clear" w:color="auto" w:fill="auto"/>
            <w:noWrap/>
            <w:vAlign w:val="bottom"/>
            <w:hideMark/>
          </w:tcPr>
          <w:p w14:paraId="1D53F53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Kebridehar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8F32ED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64591BF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284</w:t>
            </w:r>
          </w:p>
        </w:tc>
      </w:tr>
      <w:tr w:rsidR="00A53B70" w:rsidRPr="00A53B70" w14:paraId="37D105E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50AE35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64</w:t>
            </w:r>
          </w:p>
        </w:tc>
        <w:tc>
          <w:tcPr>
            <w:tcW w:w="2289" w:type="dxa"/>
            <w:tcBorders>
              <w:top w:val="nil"/>
              <w:left w:val="nil"/>
              <w:bottom w:val="single" w:sz="4" w:space="0" w:color="auto"/>
              <w:right w:val="single" w:sz="4" w:space="0" w:color="auto"/>
            </w:tcBorders>
            <w:shd w:val="clear" w:color="auto" w:fill="auto"/>
            <w:noWrap/>
            <w:vAlign w:val="bottom"/>
            <w:hideMark/>
          </w:tcPr>
          <w:p w14:paraId="3DBF66A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2D0FDF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56ACA20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664</w:t>
            </w:r>
          </w:p>
        </w:tc>
      </w:tr>
      <w:tr w:rsidR="00A53B70" w:rsidRPr="00A53B70" w14:paraId="6E3490E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DCC9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w:t>
            </w:r>
          </w:p>
        </w:tc>
        <w:tc>
          <w:tcPr>
            <w:tcW w:w="2289" w:type="dxa"/>
            <w:tcBorders>
              <w:top w:val="nil"/>
              <w:left w:val="nil"/>
              <w:bottom w:val="single" w:sz="4" w:space="0" w:color="auto"/>
              <w:right w:val="single" w:sz="4" w:space="0" w:color="auto"/>
            </w:tcBorders>
            <w:shd w:val="clear" w:color="auto" w:fill="auto"/>
            <w:noWrap/>
            <w:vAlign w:val="bottom"/>
            <w:hideMark/>
          </w:tcPr>
          <w:p w14:paraId="7921CE5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Odabuletum</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Bedesa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0F649A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2375832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980</w:t>
            </w:r>
          </w:p>
        </w:tc>
      </w:tr>
      <w:tr w:rsidR="00A53B70" w:rsidRPr="00A53B70" w14:paraId="3BC498D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1A8012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66</w:t>
            </w:r>
          </w:p>
        </w:tc>
        <w:tc>
          <w:tcPr>
            <w:tcW w:w="2289" w:type="dxa"/>
            <w:tcBorders>
              <w:top w:val="nil"/>
              <w:left w:val="nil"/>
              <w:bottom w:val="single" w:sz="4" w:space="0" w:color="auto"/>
              <w:right w:val="single" w:sz="4" w:space="0" w:color="auto"/>
            </w:tcBorders>
            <w:shd w:val="clear" w:color="auto" w:fill="auto"/>
            <w:noWrap/>
            <w:vAlign w:val="bottom"/>
            <w:hideMark/>
          </w:tcPr>
          <w:p w14:paraId="55410C2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Wareder</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3B7C566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2C0AF77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171</w:t>
            </w:r>
          </w:p>
        </w:tc>
      </w:tr>
      <w:tr w:rsidR="00A53B70" w:rsidRPr="00A53B70" w14:paraId="15BDA48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027B58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w:t>
            </w:r>
          </w:p>
        </w:tc>
        <w:tc>
          <w:tcPr>
            <w:tcW w:w="2289" w:type="dxa"/>
            <w:tcBorders>
              <w:top w:val="nil"/>
              <w:left w:val="nil"/>
              <w:bottom w:val="single" w:sz="4" w:space="0" w:color="auto"/>
              <w:right w:val="single" w:sz="4" w:space="0" w:color="auto"/>
            </w:tcBorders>
            <w:shd w:val="clear" w:color="auto" w:fill="auto"/>
            <w:noWrap/>
            <w:vAlign w:val="bottom"/>
            <w:hideMark/>
          </w:tcPr>
          <w:p w14:paraId="0E6B3AC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w:t>
            </w:r>
            <w:proofErr w:type="gramEnd"/>
            <w:r w:rsidRPr="00A53B70">
              <w:rPr>
                <w:rFonts w:ascii="Calibri" w:eastAsia="Times New Roman" w:hAnsi="Calibri" w:cs="Calibri"/>
                <w:color w:val="000000"/>
                <w:lang w:val="en-US"/>
              </w:rPr>
              <w:t>Mega)</w:t>
            </w:r>
          </w:p>
        </w:tc>
        <w:tc>
          <w:tcPr>
            <w:tcW w:w="3835" w:type="dxa"/>
            <w:tcBorders>
              <w:top w:val="nil"/>
              <w:left w:val="nil"/>
              <w:bottom w:val="single" w:sz="4" w:space="0" w:color="auto"/>
              <w:right w:val="single" w:sz="4" w:space="0" w:color="auto"/>
            </w:tcBorders>
            <w:shd w:val="clear" w:color="auto" w:fill="auto"/>
            <w:noWrap/>
            <w:vAlign w:val="bottom"/>
            <w:hideMark/>
          </w:tcPr>
          <w:p w14:paraId="42BADC7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Dillo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15A92A0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110</w:t>
            </w:r>
          </w:p>
        </w:tc>
      </w:tr>
      <w:tr w:rsidR="00A53B70" w:rsidRPr="00A53B70" w14:paraId="399F546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75CECE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68</w:t>
            </w:r>
          </w:p>
        </w:tc>
        <w:tc>
          <w:tcPr>
            <w:tcW w:w="2289" w:type="dxa"/>
            <w:tcBorders>
              <w:top w:val="nil"/>
              <w:left w:val="nil"/>
              <w:bottom w:val="single" w:sz="4" w:space="0" w:color="auto"/>
              <w:right w:val="single" w:sz="4" w:space="0" w:color="auto"/>
            </w:tcBorders>
            <w:shd w:val="clear" w:color="auto" w:fill="auto"/>
            <w:noWrap/>
            <w:vAlign w:val="bottom"/>
            <w:hideMark/>
          </w:tcPr>
          <w:p w14:paraId="32F89C4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proofErr w:type="gram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w:t>
            </w:r>
            <w:proofErr w:type="spellStart"/>
            <w:proofErr w:type="gramEnd"/>
            <w:r w:rsidRPr="00A53B70">
              <w:rPr>
                <w:rFonts w:ascii="Calibri" w:eastAsia="Times New Roman" w:hAnsi="Calibri" w:cs="Calibri"/>
                <w:color w:val="000000"/>
                <w:lang w:val="en-US"/>
              </w:rPr>
              <w:t>Yabello</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068F30A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Dillo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3E4A0B4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150</w:t>
            </w:r>
          </w:p>
        </w:tc>
      </w:tr>
      <w:tr w:rsidR="00A53B70" w:rsidRPr="00A53B70" w14:paraId="4F22F65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07589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w:t>
            </w:r>
          </w:p>
        </w:tc>
        <w:tc>
          <w:tcPr>
            <w:tcW w:w="2289" w:type="dxa"/>
            <w:tcBorders>
              <w:top w:val="nil"/>
              <w:left w:val="nil"/>
              <w:bottom w:val="single" w:sz="4" w:space="0" w:color="auto"/>
              <w:right w:val="single" w:sz="4" w:space="0" w:color="auto"/>
            </w:tcBorders>
            <w:shd w:val="clear" w:color="auto" w:fill="auto"/>
            <w:noWrap/>
            <w:vAlign w:val="bottom"/>
            <w:hideMark/>
          </w:tcPr>
          <w:p w14:paraId="283AE2C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1AFDE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Dillo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048A77C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783</w:t>
            </w:r>
          </w:p>
        </w:tc>
      </w:tr>
      <w:tr w:rsidR="00A53B70" w:rsidRPr="00A53B70" w14:paraId="06A200C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5280D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w:t>
            </w:r>
          </w:p>
        </w:tc>
        <w:tc>
          <w:tcPr>
            <w:tcW w:w="2289" w:type="dxa"/>
            <w:tcBorders>
              <w:top w:val="nil"/>
              <w:left w:val="nil"/>
              <w:bottom w:val="single" w:sz="4" w:space="0" w:color="auto"/>
              <w:right w:val="single" w:sz="4" w:space="0" w:color="auto"/>
            </w:tcBorders>
            <w:shd w:val="clear" w:color="auto" w:fill="auto"/>
            <w:noWrap/>
            <w:vAlign w:val="bottom"/>
            <w:hideMark/>
          </w:tcPr>
          <w:p w14:paraId="77267CC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A8D6D4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(Dire)</w:t>
            </w:r>
          </w:p>
        </w:tc>
        <w:tc>
          <w:tcPr>
            <w:tcW w:w="2178" w:type="dxa"/>
            <w:tcBorders>
              <w:top w:val="nil"/>
              <w:left w:val="nil"/>
              <w:bottom w:val="single" w:sz="4" w:space="0" w:color="auto"/>
              <w:right w:val="single" w:sz="4" w:space="0" w:color="auto"/>
            </w:tcBorders>
            <w:shd w:val="clear" w:color="auto" w:fill="auto"/>
            <w:noWrap/>
            <w:vAlign w:val="bottom"/>
            <w:hideMark/>
          </w:tcPr>
          <w:p w14:paraId="3EA6233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673</w:t>
            </w:r>
          </w:p>
        </w:tc>
      </w:tr>
      <w:tr w:rsidR="00A53B70" w:rsidRPr="00A53B70" w14:paraId="5C36F80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00569B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71</w:t>
            </w:r>
          </w:p>
        </w:tc>
        <w:tc>
          <w:tcPr>
            <w:tcW w:w="2289" w:type="dxa"/>
            <w:tcBorders>
              <w:top w:val="nil"/>
              <w:left w:val="nil"/>
              <w:bottom w:val="single" w:sz="4" w:space="0" w:color="auto"/>
              <w:right w:val="single" w:sz="4" w:space="0" w:color="auto"/>
            </w:tcBorders>
            <w:shd w:val="clear" w:color="auto" w:fill="auto"/>
            <w:noWrap/>
            <w:vAlign w:val="bottom"/>
            <w:hideMark/>
          </w:tcPr>
          <w:p w14:paraId="3AB4DED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Meki</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7D54CF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(Dire)</w:t>
            </w:r>
          </w:p>
        </w:tc>
        <w:tc>
          <w:tcPr>
            <w:tcW w:w="2178" w:type="dxa"/>
            <w:tcBorders>
              <w:top w:val="nil"/>
              <w:left w:val="nil"/>
              <w:bottom w:val="single" w:sz="4" w:space="0" w:color="auto"/>
              <w:right w:val="single" w:sz="4" w:space="0" w:color="auto"/>
            </w:tcBorders>
            <w:shd w:val="clear" w:color="auto" w:fill="auto"/>
            <w:noWrap/>
            <w:vAlign w:val="bottom"/>
            <w:hideMark/>
          </w:tcPr>
          <w:p w14:paraId="5CF5C94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539</w:t>
            </w:r>
          </w:p>
        </w:tc>
      </w:tr>
      <w:tr w:rsidR="00A53B70" w:rsidRPr="00A53B70" w14:paraId="39D11BE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3D581C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w:t>
            </w:r>
          </w:p>
        </w:tc>
        <w:tc>
          <w:tcPr>
            <w:tcW w:w="2289" w:type="dxa"/>
            <w:tcBorders>
              <w:top w:val="nil"/>
              <w:left w:val="nil"/>
              <w:bottom w:val="single" w:sz="4" w:space="0" w:color="auto"/>
              <w:right w:val="single" w:sz="4" w:space="0" w:color="auto"/>
            </w:tcBorders>
            <w:shd w:val="clear" w:color="auto" w:fill="auto"/>
            <w:noWrap/>
            <w:vAlign w:val="bottom"/>
            <w:hideMark/>
          </w:tcPr>
          <w:p w14:paraId="70E07E5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F5BC1A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(Mega)</w:t>
            </w:r>
          </w:p>
        </w:tc>
        <w:tc>
          <w:tcPr>
            <w:tcW w:w="2178" w:type="dxa"/>
            <w:tcBorders>
              <w:top w:val="nil"/>
              <w:left w:val="nil"/>
              <w:bottom w:val="single" w:sz="4" w:space="0" w:color="auto"/>
              <w:right w:val="single" w:sz="4" w:space="0" w:color="auto"/>
            </w:tcBorders>
            <w:shd w:val="clear" w:color="auto" w:fill="auto"/>
            <w:noWrap/>
            <w:vAlign w:val="bottom"/>
            <w:hideMark/>
          </w:tcPr>
          <w:p w14:paraId="2E20C27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673</w:t>
            </w:r>
          </w:p>
        </w:tc>
      </w:tr>
      <w:tr w:rsidR="00A53B70" w:rsidRPr="00A53B70" w14:paraId="3416332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6277F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73</w:t>
            </w:r>
          </w:p>
        </w:tc>
        <w:tc>
          <w:tcPr>
            <w:tcW w:w="2289" w:type="dxa"/>
            <w:tcBorders>
              <w:top w:val="nil"/>
              <w:left w:val="nil"/>
              <w:bottom w:val="single" w:sz="4" w:space="0" w:color="auto"/>
              <w:right w:val="single" w:sz="4" w:space="0" w:color="auto"/>
            </w:tcBorders>
            <w:shd w:val="clear" w:color="auto" w:fill="auto"/>
            <w:noWrap/>
            <w:vAlign w:val="bottom"/>
            <w:hideMark/>
          </w:tcPr>
          <w:p w14:paraId="5465494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CB7F54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(Mega fub </w:t>
            </w:r>
            <w:proofErr w:type="spellStart"/>
            <w:r w:rsidRPr="00A53B70">
              <w:rPr>
                <w:rFonts w:ascii="Calibri" w:eastAsia="Times New Roman" w:hAnsi="Calibri" w:cs="Calibri"/>
                <w:color w:val="000000"/>
                <w:lang w:val="en-US"/>
              </w:rPr>
              <w:t>romso</w:t>
            </w:r>
            <w:proofErr w:type="spellEnd"/>
            <w:r w:rsidRPr="00A53B70">
              <w:rPr>
                <w:rFonts w:ascii="Calibri" w:eastAsia="Times New Roman" w:hAnsi="Calibri" w:cs="Calibri"/>
                <w:color w:val="000000"/>
                <w:lang w:val="en-US"/>
              </w:rPr>
              <w:t xml:space="preserve"> Kebele)</w:t>
            </w:r>
          </w:p>
        </w:tc>
        <w:tc>
          <w:tcPr>
            <w:tcW w:w="2178" w:type="dxa"/>
            <w:tcBorders>
              <w:top w:val="nil"/>
              <w:left w:val="nil"/>
              <w:bottom w:val="single" w:sz="4" w:space="0" w:color="auto"/>
              <w:right w:val="single" w:sz="4" w:space="0" w:color="auto"/>
            </w:tcBorders>
            <w:shd w:val="clear" w:color="auto" w:fill="auto"/>
            <w:noWrap/>
            <w:vAlign w:val="bottom"/>
            <w:hideMark/>
          </w:tcPr>
          <w:p w14:paraId="484903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693</w:t>
            </w:r>
          </w:p>
        </w:tc>
      </w:tr>
      <w:tr w:rsidR="00A53B70" w:rsidRPr="00A53B70" w14:paraId="6ACEE81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2B48FD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74</w:t>
            </w:r>
          </w:p>
        </w:tc>
        <w:tc>
          <w:tcPr>
            <w:tcW w:w="2289" w:type="dxa"/>
            <w:tcBorders>
              <w:top w:val="nil"/>
              <w:left w:val="nil"/>
              <w:bottom w:val="single" w:sz="4" w:space="0" w:color="auto"/>
              <w:right w:val="single" w:sz="4" w:space="0" w:color="auto"/>
            </w:tcBorders>
            <w:shd w:val="clear" w:color="auto" w:fill="auto"/>
            <w:noWrap/>
            <w:vAlign w:val="bottom"/>
            <w:hideMark/>
          </w:tcPr>
          <w:p w14:paraId="73FE376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AA0CC5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(Mega </w:t>
            </w:r>
            <w:proofErr w:type="spellStart"/>
            <w:r w:rsidRPr="00A53B70">
              <w:rPr>
                <w:rFonts w:ascii="Calibri" w:eastAsia="Times New Roman" w:hAnsi="Calibri" w:cs="Calibri"/>
                <w:color w:val="000000"/>
                <w:lang w:val="en-US"/>
              </w:rPr>
              <w:t>Mermro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05CB7E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723</w:t>
            </w:r>
          </w:p>
        </w:tc>
      </w:tr>
      <w:tr w:rsidR="00A53B70" w:rsidRPr="00A53B70" w14:paraId="526C74A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AA5A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75</w:t>
            </w:r>
          </w:p>
        </w:tc>
        <w:tc>
          <w:tcPr>
            <w:tcW w:w="2289" w:type="dxa"/>
            <w:tcBorders>
              <w:top w:val="nil"/>
              <w:left w:val="nil"/>
              <w:bottom w:val="single" w:sz="4" w:space="0" w:color="auto"/>
              <w:right w:val="single" w:sz="4" w:space="0" w:color="auto"/>
            </w:tcBorders>
            <w:shd w:val="clear" w:color="auto" w:fill="auto"/>
            <w:noWrap/>
            <w:vAlign w:val="bottom"/>
            <w:hideMark/>
          </w:tcPr>
          <w:p w14:paraId="086D16E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C15238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(Mega </w:t>
            </w:r>
            <w:proofErr w:type="spellStart"/>
            <w:r w:rsidRPr="00A53B70">
              <w:rPr>
                <w:rFonts w:ascii="Calibri" w:eastAsia="Times New Roman" w:hAnsi="Calibri" w:cs="Calibri"/>
                <w:color w:val="000000"/>
                <w:lang w:val="en-US"/>
              </w:rPr>
              <w:t>Teletele</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3200593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673</w:t>
            </w:r>
          </w:p>
        </w:tc>
      </w:tr>
      <w:tr w:rsidR="00A53B70" w:rsidRPr="00A53B70" w14:paraId="1DF4250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C39E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76</w:t>
            </w:r>
          </w:p>
        </w:tc>
        <w:tc>
          <w:tcPr>
            <w:tcW w:w="2289" w:type="dxa"/>
            <w:tcBorders>
              <w:top w:val="nil"/>
              <w:left w:val="nil"/>
              <w:bottom w:val="single" w:sz="4" w:space="0" w:color="auto"/>
              <w:right w:val="single" w:sz="4" w:space="0" w:color="auto"/>
            </w:tcBorders>
            <w:shd w:val="clear" w:color="auto" w:fill="auto"/>
            <w:noWrap/>
            <w:vAlign w:val="bottom"/>
            <w:hideMark/>
          </w:tcPr>
          <w:p w14:paraId="5CA870C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4FB85A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(Mega </w:t>
            </w:r>
            <w:proofErr w:type="spellStart"/>
            <w:r w:rsidRPr="00A53B70">
              <w:rPr>
                <w:rFonts w:ascii="Calibri" w:eastAsia="Times New Roman" w:hAnsi="Calibri" w:cs="Calibri"/>
                <w:color w:val="000000"/>
                <w:lang w:val="en-US"/>
              </w:rPr>
              <w:t>Yabello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0042CE6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573</w:t>
            </w:r>
          </w:p>
        </w:tc>
      </w:tr>
      <w:tr w:rsidR="00A53B70" w:rsidRPr="00A53B70" w14:paraId="0025988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3C289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77</w:t>
            </w:r>
          </w:p>
        </w:tc>
        <w:tc>
          <w:tcPr>
            <w:tcW w:w="2289" w:type="dxa"/>
            <w:tcBorders>
              <w:top w:val="nil"/>
              <w:left w:val="nil"/>
              <w:bottom w:val="single" w:sz="4" w:space="0" w:color="auto"/>
              <w:right w:val="single" w:sz="4" w:space="0" w:color="auto"/>
            </w:tcBorders>
            <w:shd w:val="clear" w:color="auto" w:fill="auto"/>
            <w:noWrap/>
            <w:vAlign w:val="bottom"/>
            <w:hideMark/>
          </w:tcPr>
          <w:p w14:paraId="30EE554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Yabello</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4249E9D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Dhas</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89BE82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142</w:t>
            </w:r>
          </w:p>
        </w:tc>
      </w:tr>
      <w:tr w:rsidR="00A53B70" w:rsidRPr="00A53B70" w14:paraId="1897469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D5938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w:t>
            </w:r>
          </w:p>
        </w:tc>
        <w:tc>
          <w:tcPr>
            <w:tcW w:w="2289" w:type="dxa"/>
            <w:tcBorders>
              <w:top w:val="nil"/>
              <w:left w:val="nil"/>
              <w:bottom w:val="single" w:sz="4" w:space="0" w:color="auto"/>
              <w:right w:val="single" w:sz="4" w:space="0" w:color="auto"/>
            </w:tcBorders>
            <w:shd w:val="clear" w:color="auto" w:fill="auto"/>
            <w:noWrap/>
            <w:vAlign w:val="bottom"/>
            <w:hideMark/>
          </w:tcPr>
          <w:p w14:paraId="22DF2EB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Dhas</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70F243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Borbor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AED9C7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w:t>
            </w:r>
          </w:p>
        </w:tc>
      </w:tr>
      <w:tr w:rsidR="00A53B70" w:rsidRPr="00A53B70" w14:paraId="59CB81C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E7BB06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79</w:t>
            </w:r>
          </w:p>
        </w:tc>
        <w:tc>
          <w:tcPr>
            <w:tcW w:w="2289" w:type="dxa"/>
            <w:tcBorders>
              <w:top w:val="nil"/>
              <w:left w:val="nil"/>
              <w:bottom w:val="single" w:sz="4" w:space="0" w:color="auto"/>
              <w:right w:val="single" w:sz="4" w:space="0" w:color="auto"/>
            </w:tcBorders>
            <w:shd w:val="clear" w:color="auto" w:fill="auto"/>
            <w:noWrap/>
            <w:vAlign w:val="bottom"/>
            <w:hideMark/>
          </w:tcPr>
          <w:p w14:paraId="6A2C077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62706D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Dhas</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23D6EA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715</w:t>
            </w:r>
          </w:p>
        </w:tc>
      </w:tr>
      <w:tr w:rsidR="00A53B70" w:rsidRPr="00A53B70" w14:paraId="3177E15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F3F23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80</w:t>
            </w:r>
          </w:p>
        </w:tc>
        <w:tc>
          <w:tcPr>
            <w:tcW w:w="2289" w:type="dxa"/>
            <w:tcBorders>
              <w:top w:val="nil"/>
              <w:left w:val="nil"/>
              <w:bottom w:val="single" w:sz="4" w:space="0" w:color="auto"/>
              <w:right w:val="single" w:sz="4" w:space="0" w:color="auto"/>
            </w:tcBorders>
            <w:shd w:val="clear" w:color="auto" w:fill="auto"/>
            <w:noWrap/>
            <w:vAlign w:val="bottom"/>
            <w:hideMark/>
          </w:tcPr>
          <w:p w14:paraId="6438850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7532BB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Borbor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CC1CA3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740</w:t>
            </w:r>
          </w:p>
        </w:tc>
      </w:tr>
      <w:tr w:rsidR="00A53B70" w:rsidRPr="00A53B70" w14:paraId="63D7FC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F0DCC4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81</w:t>
            </w:r>
          </w:p>
        </w:tc>
        <w:tc>
          <w:tcPr>
            <w:tcW w:w="2289" w:type="dxa"/>
            <w:tcBorders>
              <w:top w:val="nil"/>
              <w:left w:val="nil"/>
              <w:bottom w:val="single" w:sz="4" w:space="0" w:color="auto"/>
              <w:right w:val="single" w:sz="4" w:space="0" w:color="auto"/>
            </w:tcBorders>
            <w:shd w:val="clear" w:color="auto" w:fill="auto"/>
            <w:noWrap/>
            <w:vAlign w:val="bottom"/>
            <w:hideMark/>
          </w:tcPr>
          <w:p w14:paraId="2F63C18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1040ED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Yabello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33B939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531</w:t>
            </w:r>
          </w:p>
        </w:tc>
      </w:tr>
      <w:tr w:rsidR="00A53B70" w:rsidRPr="00A53B70" w14:paraId="334B4CF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FFE26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82</w:t>
            </w:r>
          </w:p>
        </w:tc>
        <w:tc>
          <w:tcPr>
            <w:tcW w:w="2289" w:type="dxa"/>
            <w:tcBorders>
              <w:top w:val="nil"/>
              <w:left w:val="nil"/>
              <w:bottom w:val="single" w:sz="4" w:space="0" w:color="auto"/>
              <w:right w:val="single" w:sz="4" w:space="0" w:color="auto"/>
            </w:tcBorders>
            <w:shd w:val="clear" w:color="auto" w:fill="auto"/>
            <w:noWrap/>
            <w:vAlign w:val="bottom"/>
            <w:hideMark/>
          </w:tcPr>
          <w:p w14:paraId="04093D8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189CB1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E411EE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301</w:t>
            </w:r>
          </w:p>
        </w:tc>
      </w:tr>
      <w:tr w:rsidR="00A53B70" w:rsidRPr="00A53B70" w14:paraId="43A426D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AD4CA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83</w:t>
            </w:r>
          </w:p>
        </w:tc>
        <w:tc>
          <w:tcPr>
            <w:tcW w:w="2289" w:type="dxa"/>
            <w:tcBorders>
              <w:top w:val="nil"/>
              <w:left w:val="nil"/>
              <w:bottom w:val="single" w:sz="4" w:space="0" w:color="auto"/>
              <w:right w:val="single" w:sz="4" w:space="0" w:color="auto"/>
            </w:tcBorders>
            <w:shd w:val="clear" w:color="auto" w:fill="auto"/>
            <w:noWrap/>
            <w:vAlign w:val="bottom"/>
            <w:hideMark/>
          </w:tcPr>
          <w:p w14:paraId="005ABCB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405730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Fulsa</w:t>
            </w:r>
            <w:proofErr w:type="spellEnd"/>
            <w:r w:rsidRPr="00A53B70">
              <w:rPr>
                <w:rFonts w:ascii="Calibri" w:eastAsia="Times New Roman" w:hAnsi="Calibri" w:cs="Calibri"/>
                <w:color w:val="000000"/>
                <w:lang w:val="en-US"/>
              </w:rPr>
              <w:t xml:space="preserve"> Health Center</w:t>
            </w:r>
          </w:p>
        </w:tc>
        <w:tc>
          <w:tcPr>
            <w:tcW w:w="2178" w:type="dxa"/>
            <w:tcBorders>
              <w:top w:val="nil"/>
              <w:left w:val="nil"/>
              <w:bottom w:val="single" w:sz="4" w:space="0" w:color="auto"/>
              <w:right w:val="single" w:sz="4" w:space="0" w:color="auto"/>
            </w:tcBorders>
            <w:shd w:val="clear" w:color="auto" w:fill="auto"/>
            <w:noWrap/>
            <w:vAlign w:val="bottom"/>
            <w:hideMark/>
          </w:tcPr>
          <w:p w14:paraId="501B554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306</w:t>
            </w:r>
          </w:p>
        </w:tc>
      </w:tr>
      <w:tr w:rsidR="00A53B70" w:rsidRPr="00A53B70" w14:paraId="148FDEF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72E4F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84</w:t>
            </w:r>
          </w:p>
        </w:tc>
        <w:tc>
          <w:tcPr>
            <w:tcW w:w="2289" w:type="dxa"/>
            <w:tcBorders>
              <w:top w:val="nil"/>
              <w:left w:val="nil"/>
              <w:bottom w:val="single" w:sz="4" w:space="0" w:color="auto"/>
              <w:right w:val="single" w:sz="4" w:space="0" w:color="auto"/>
            </w:tcBorders>
            <w:shd w:val="clear" w:color="auto" w:fill="auto"/>
            <w:noWrap/>
            <w:vAlign w:val="bottom"/>
            <w:hideMark/>
          </w:tcPr>
          <w:p w14:paraId="51C6AFE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E57C2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CFA8E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260</w:t>
            </w:r>
          </w:p>
        </w:tc>
      </w:tr>
      <w:tr w:rsidR="00A53B70" w:rsidRPr="00A53B70" w14:paraId="5399E1B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E6A82C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85</w:t>
            </w:r>
          </w:p>
        </w:tc>
        <w:tc>
          <w:tcPr>
            <w:tcW w:w="2289" w:type="dxa"/>
            <w:tcBorders>
              <w:top w:val="nil"/>
              <w:left w:val="nil"/>
              <w:bottom w:val="single" w:sz="4" w:space="0" w:color="auto"/>
              <w:right w:val="single" w:sz="4" w:space="0" w:color="auto"/>
            </w:tcBorders>
            <w:shd w:val="clear" w:color="auto" w:fill="auto"/>
            <w:noWrap/>
            <w:vAlign w:val="bottom"/>
            <w:hideMark/>
          </w:tcPr>
          <w:p w14:paraId="0727D13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Meki</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D927C1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AFF0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167</w:t>
            </w:r>
          </w:p>
        </w:tc>
      </w:tr>
      <w:tr w:rsidR="00A53B70" w:rsidRPr="00A53B70" w14:paraId="2AE87DF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174268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86</w:t>
            </w:r>
          </w:p>
        </w:tc>
        <w:tc>
          <w:tcPr>
            <w:tcW w:w="2289" w:type="dxa"/>
            <w:tcBorders>
              <w:top w:val="nil"/>
              <w:left w:val="nil"/>
              <w:bottom w:val="single" w:sz="4" w:space="0" w:color="auto"/>
              <w:right w:val="single" w:sz="4" w:space="0" w:color="auto"/>
            </w:tcBorders>
            <w:shd w:val="clear" w:color="auto" w:fill="auto"/>
            <w:noWrap/>
            <w:vAlign w:val="bottom"/>
            <w:hideMark/>
          </w:tcPr>
          <w:p w14:paraId="6FF60F9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Mojo</w:t>
            </w:r>
          </w:p>
        </w:tc>
        <w:tc>
          <w:tcPr>
            <w:tcW w:w="3835" w:type="dxa"/>
            <w:tcBorders>
              <w:top w:val="nil"/>
              <w:left w:val="nil"/>
              <w:bottom w:val="single" w:sz="4" w:space="0" w:color="auto"/>
              <w:right w:val="single" w:sz="4" w:space="0" w:color="auto"/>
            </w:tcBorders>
            <w:shd w:val="clear" w:color="auto" w:fill="auto"/>
            <w:noWrap/>
            <w:vAlign w:val="bottom"/>
            <w:hideMark/>
          </w:tcPr>
          <w:p w14:paraId="4DC0B67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52516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231</w:t>
            </w:r>
          </w:p>
        </w:tc>
      </w:tr>
      <w:tr w:rsidR="00A53B70" w:rsidRPr="00A53B70" w14:paraId="0A6AD59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434DE9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87</w:t>
            </w:r>
          </w:p>
        </w:tc>
        <w:tc>
          <w:tcPr>
            <w:tcW w:w="2289" w:type="dxa"/>
            <w:tcBorders>
              <w:top w:val="nil"/>
              <w:left w:val="nil"/>
              <w:bottom w:val="single" w:sz="4" w:space="0" w:color="auto"/>
              <w:right w:val="single" w:sz="4" w:space="0" w:color="auto"/>
            </w:tcBorders>
            <w:shd w:val="clear" w:color="auto" w:fill="auto"/>
            <w:noWrap/>
            <w:vAlign w:val="bottom"/>
            <w:hideMark/>
          </w:tcPr>
          <w:p w14:paraId="6B4B543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43EA9F4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AECD31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546</w:t>
            </w:r>
          </w:p>
        </w:tc>
      </w:tr>
      <w:tr w:rsidR="00A53B70" w:rsidRPr="00A53B70" w14:paraId="552A964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F9129E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88</w:t>
            </w:r>
          </w:p>
        </w:tc>
        <w:tc>
          <w:tcPr>
            <w:tcW w:w="2289" w:type="dxa"/>
            <w:tcBorders>
              <w:top w:val="nil"/>
              <w:left w:val="nil"/>
              <w:bottom w:val="single" w:sz="4" w:space="0" w:color="auto"/>
              <w:right w:val="single" w:sz="4" w:space="0" w:color="auto"/>
            </w:tcBorders>
            <w:shd w:val="clear" w:color="auto" w:fill="auto"/>
            <w:noWrap/>
            <w:vAlign w:val="bottom"/>
            <w:hideMark/>
          </w:tcPr>
          <w:p w14:paraId="3F02065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Siraro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BB94B7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E91A9C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104</w:t>
            </w:r>
          </w:p>
        </w:tc>
      </w:tr>
      <w:tr w:rsidR="00A53B70" w:rsidRPr="00A53B70" w14:paraId="4ECF2AE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DD2EB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89</w:t>
            </w:r>
          </w:p>
        </w:tc>
        <w:tc>
          <w:tcPr>
            <w:tcW w:w="2289" w:type="dxa"/>
            <w:tcBorders>
              <w:top w:val="nil"/>
              <w:left w:val="nil"/>
              <w:bottom w:val="single" w:sz="4" w:space="0" w:color="auto"/>
              <w:right w:val="single" w:sz="4" w:space="0" w:color="auto"/>
            </w:tcBorders>
            <w:shd w:val="clear" w:color="auto" w:fill="auto"/>
            <w:noWrap/>
            <w:vAlign w:val="bottom"/>
            <w:hideMark/>
          </w:tcPr>
          <w:p w14:paraId="7F92BDE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B8B54B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Bona </w:t>
            </w:r>
            <w:proofErr w:type="spellStart"/>
            <w:r w:rsidRPr="00A53B70">
              <w:rPr>
                <w:rFonts w:ascii="Calibri" w:eastAsia="Times New Roman" w:hAnsi="Calibri" w:cs="Calibri"/>
                <w:color w:val="000000"/>
                <w:lang w:val="en-US"/>
              </w:rPr>
              <w:t>Zuria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B3E44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380</w:t>
            </w:r>
          </w:p>
        </w:tc>
      </w:tr>
      <w:tr w:rsidR="00A53B70" w:rsidRPr="00A53B70" w14:paraId="6F9CE83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CAE576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w:t>
            </w:r>
          </w:p>
        </w:tc>
        <w:tc>
          <w:tcPr>
            <w:tcW w:w="2289" w:type="dxa"/>
            <w:tcBorders>
              <w:top w:val="nil"/>
              <w:left w:val="nil"/>
              <w:bottom w:val="single" w:sz="4" w:space="0" w:color="auto"/>
              <w:right w:val="single" w:sz="4" w:space="0" w:color="auto"/>
            </w:tcBorders>
            <w:shd w:val="clear" w:color="auto" w:fill="auto"/>
            <w:noWrap/>
            <w:vAlign w:val="bottom"/>
            <w:hideMark/>
          </w:tcPr>
          <w:p w14:paraId="475C090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0D3EA4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Bule Hora</w:t>
            </w:r>
          </w:p>
        </w:tc>
        <w:tc>
          <w:tcPr>
            <w:tcW w:w="2178" w:type="dxa"/>
            <w:tcBorders>
              <w:top w:val="nil"/>
              <w:left w:val="nil"/>
              <w:bottom w:val="single" w:sz="4" w:space="0" w:color="auto"/>
              <w:right w:val="single" w:sz="4" w:space="0" w:color="auto"/>
            </w:tcBorders>
            <w:shd w:val="clear" w:color="auto" w:fill="auto"/>
            <w:noWrap/>
            <w:vAlign w:val="bottom"/>
            <w:hideMark/>
          </w:tcPr>
          <w:p w14:paraId="4CD056C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450</w:t>
            </w:r>
          </w:p>
        </w:tc>
      </w:tr>
      <w:tr w:rsidR="00A53B70" w:rsidRPr="00A53B70" w14:paraId="6EF1846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185E92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91</w:t>
            </w:r>
          </w:p>
        </w:tc>
        <w:tc>
          <w:tcPr>
            <w:tcW w:w="2289" w:type="dxa"/>
            <w:tcBorders>
              <w:top w:val="nil"/>
              <w:left w:val="nil"/>
              <w:bottom w:val="single" w:sz="4" w:space="0" w:color="auto"/>
              <w:right w:val="single" w:sz="4" w:space="0" w:color="auto"/>
            </w:tcBorders>
            <w:shd w:val="clear" w:color="auto" w:fill="auto"/>
            <w:noWrap/>
            <w:vAlign w:val="bottom"/>
            <w:hideMark/>
          </w:tcPr>
          <w:p w14:paraId="394EBFE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D25046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Bule Hora</w:t>
            </w:r>
          </w:p>
        </w:tc>
        <w:tc>
          <w:tcPr>
            <w:tcW w:w="2178" w:type="dxa"/>
            <w:tcBorders>
              <w:top w:val="nil"/>
              <w:left w:val="nil"/>
              <w:bottom w:val="single" w:sz="4" w:space="0" w:color="auto"/>
              <w:right w:val="single" w:sz="4" w:space="0" w:color="auto"/>
            </w:tcBorders>
            <w:shd w:val="clear" w:color="auto" w:fill="auto"/>
            <w:noWrap/>
            <w:vAlign w:val="bottom"/>
            <w:hideMark/>
          </w:tcPr>
          <w:p w14:paraId="30274E3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408</w:t>
            </w:r>
          </w:p>
        </w:tc>
      </w:tr>
      <w:tr w:rsidR="00A53B70" w:rsidRPr="00A53B70" w14:paraId="16838E9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71422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92</w:t>
            </w:r>
          </w:p>
        </w:tc>
        <w:tc>
          <w:tcPr>
            <w:tcW w:w="2289" w:type="dxa"/>
            <w:tcBorders>
              <w:top w:val="nil"/>
              <w:left w:val="nil"/>
              <w:bottom w:val="single" w:sz="4" w:space="0" w:color="auto"/>
              <w:right w:val="single" w:sz="4" w:space="0" w:color="auto"/>
            </w:tcBorders>
            <w:shd w:val="clear" w:color="auto" w:fill="auto"/>
            <w:noWrap/>
            <w:vAlign w:val="bottom"/>
            <w:hideMark/>
          </w:tcPr>
          <w:p w14:paraId="0E02B63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916429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6055B1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460</w:t>
            </w:r>
          </w:p>
        </w:tc>
      </w:tr>
      <w:tr w:rsidR="00A53B70" w:rsidRPr="00A53B70" w14:paraId="3BED58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001200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93</w:t>
            </w:r>
          </w:p>
        </w:tc>
        <w:tc>
          <w:tcPr>
            <w:tcW w:w="2289" w:type="dxa"/>
            <w:tcBorders>
              <w:top w:val="nil"/>
              <w:left w:val="nil"/>
              <w:bottom w:val="single" w:sz="4" w:space="0" w:color="auto"/>
              <w:right w:val="single" w:sz="4" w:space="0" w:color="auto"/>
            </w:tcBorders>
            <w:shd w:val="clear" w:color="auto" w:fill="auto"/>
            <w:noWrap/>
            <w:vAlign w:val="bottom"/>
            <w:hideMark/>
          </w:tcPr>
          <w:p w14:paraId="56366DB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11C79D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C7A53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362</w:t>
            </w:r>
          </w:p>
        </w:tc>
      </w:tr>
      <w:tr w:rsidR="00A53B70" w:rsidRPr="00A53B70" w14:paraId="64875C0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B74B5C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94</w:t>
            </w:r>
          </w:p>
        </w:tc>
        <w:tc>
          <w:tcPr>
            <w:tcW w:w="2289" w:type="dxa"/>
            <w:tcBorders>
              <w:top w:val="nil"/>
              <w:left w:val="nil"/>
              <w:bottom w:val="single" w:sz="4" w:space="0" w:color="auto"/>
              <w:right w:val="single" w:sz="4" w:space="0" w:color="auto"/>
            </w:tcBorders>
            <w:shd w:val="clear" w:color="auto" w:fill="auto"/>
            <w:noWrap/>
            <w:vAlign w:val="bottom"/>
            <w:hideMark/>
          </w:tcPr>
          <w:p w14:paraId="676E25B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Bale Robe</w:t>
            </w:r>
          </w:p>
        </w:tc>
        <w:tc>
          <w:tcPr>
            <w:tcW w:w="3835" w:type="dxa"/>
            <w:tcBorders>
              <w:top w:val="nil"/>
              <w:left w:val="nil"/>
              <w:bottom w:val="single" w:sz="4" w:space="0" w:color="auto"/>
              <w:right w:val="single" w:sz="4" w:space="0" w:color="auto"/>
            </w:tcBorders>
            <w:shd w:val="clear" w:color="auto" w:fill="auto"/>
            <w:noWrap/>
            <w:vAlign w:val="bottom"/>
            <w:hideMark/>
          </w:tcPr>
          <w:p w14:paraId="07AA1E4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45824C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802</w:t>
            </w:r>
          </w:p>
        </w:tc>
      </w:tr>
      <w:tr w:rsidR="00A53B70" w:rsidRPr="00A53B70" w14:paraId="0390ACF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7E256C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95</w:t>
            </w:r>
          </w:p>
        </w:tc>
        <w:tc>
          <w:tcPr>
            <w:tcW w:w="2289" w:type="dxa"/>
            <w:tcBorders>
              <w:top w:val="nil"/>
              <w:left w:val="nil"/>
              <w:bottom w:val="single" w:sz="4" w:space="0" w:color="auto"/>
              <w:right w:val="single" w:sz="4" w:space="0" w:color="auto"/>
            </w:tcBorders>
            <w:shd w:val="clear" w:color="auto" w:fill="auto"/>
            <w:noWrap/>
            <w:vAlign w:val="bottom"/>
            <w:hideMark/>
          </w:tcPr>
          <w:p w14:paraId="0128E3A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18B1FD5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F51E37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110</w:t>
            </w:r>
          </w:p>
        </w:tc>
      </w:tr>
      <w:tr w:rsidR="00A53B70" w:rsidRPr="00A53B70" w14:paraId="2E8A686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48D96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96</w:t>
            </w:r>
          </w:p>
        </w:tc>
        <w:tc>
          <w:tcPr>
            <w:tcW w:w="2289" w:type="dxa"/>
            <w:tcBorders>
              <w:top w:val="nil"/>
              <w:left w:val="nil"/>
              <w:bottom w:val="single" w:sz="4" w:space="0" w:color="auto"/>
              <w:right w:val="single" w:sz="4" w:space="0" w:color="auto"/>
            </w:tcBorders>
            <w:shd w:val="clear" w:color="auto" w:fill="auto"/>
            <w:noWrap/>
            <w:vAlign w:val="bottom"/>
            <w:hideMark/>
          </w:tcPr>
          <w:p w14:paraId="65C8EB1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7EF53F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375855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467</w:t>
            </w:r>
          </w:p>
        </w:tc>
      </w:tr>
      <w:tr w:rsidR="00A53B70" w:rsidRPr="00A53B70" w14:paraId="262D23D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D3F78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97</w:t>
            </w:r>
          </w:p>
        </w:tc>
        <w:tc>
          <w:tcPr>
            <w:tcW w:w="2289" w:type="dxa"/>
            <w:tcBorders>
              <w:top w:val="nil"/>
              <w:left w:val="nil"/>
              <w:bottom w:val="single" w:sz="4" w:space="0" w:color="auto"/>
              <w:right w:val="single" w:sz="4" w:space="0" w:color="auto"/>
            </w:tcBorders>
            <w:shd w:val="clear" w:color="auto" w:fill="auto"/>
            <w:noWrap/>
            <w:vAlign w:val="bottom"/>
            <w:hideMark/>
          </w:tcPr>
          <w:p w14:paraId="74CCEF0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Boke</w:t>
            </w:r>
          </w:p>
        </w:tc>
        <w:tc>
          <w:tcPr>
            <w:tcW w:w="3835" w:type="dxa"/>
            <w:tcBorders>
              <w:top w:val="nil"/>
              <w:left w:val="nil"/>
              <w:bottom w:val="single" w:sz="4" w:space="0" w:color="auto"/>
              <w:right w:val="single" w:sz="4" w:space="0" w:color="auto"/>
            </w:tcBorders>
            <w:shd w:val="clear" w:color="auto" w:fill="auto"/>
            <w:noWrap/>
            <w:vAlign w:val="bottom"/>
            <w:hideMark/>
          </w:tcPr>
          <w:p w14:paraId="74F9F33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Burka </w:t>
            </w:r>
            <w:proofErr w:type="spellStart"/>
            <w:r w:rsidRPr="00A53B70">
              <w:rPr>
                <w:rFonts w:ascii="Calibri" w:eastAsia="Times New Roman" w:hAnsi="Calibri" w:cs="Calibri"/>
                <w:color w:val="000000"/>
                <w:lang w:val="en-US"/>
              </w:rPr>
              <w:t>Dimetu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3F3AC7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w:t>
            </w:r>
          </w:p>
        </w:tc>
      </w:tr>
      <w:tr w:rsidR="00A53B70" w:rsidRPr="00A53B70" w14:paraId="6A50BE0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CC475D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98</w:t>
            </w:r>
          </w:p>
        </w:tc>
        <w:tc>
          <w:tcPr>
            <w:tcW w:w="2289" w:type="dxa"/>
            <w:tcBorders>
              <w:top w:val="nil"/>
              <w:left w:val="nil"/>
              <w:bottom w:val="single" w:sz="4" w:space="0" w:color="auto"/>
              <w:right w:val="single" w:sz="4" w:space="0" w:color="auto"/>
            </w:tcBorders>
            <w:shd w:val="clear" w:color="auto" w:fill="auto"/>
            <w:noWrap/>
            <w:vAlign w:val="bottom"/>
            <w:hideMark/>
          </w:tcPr>
          <w:p w14:paraId="07E9ED0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436442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Bureka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Gudo</w:t>
            </w:r>
            <w:proofErr w:type="spellEnd"/>
            <w:r w:rsidRPr="00A53B70">
              <w:rPr>
                <w:rFonts w:ascii="Calibri" w:eastAsia="Times New Roman" w:hAnsi="Calibri" w:cs="Calibri"/>
                <w:color w:val="000000"/>
                <w:lang w:val="en-US"/>
              </w:rPr>
              <w:t xml:space="preserve"> Kebele</w:t>
            </w:r>
          </w:p>
        </w:tc>
        <w:tc>
          <w:tcPr>
            <w:tcW w:w="2178" w:type="dxa"/>
            <w:tcBorders>
              <w:top w:val="nil"/>
              <w:left w:val="nil"/>
              <w:bottom w:val="single" w:sz="4" w:space="0" w:color="auto"/>
              <w:right w:val="single" w:sz="4" w:space="0" w:color="auto"/>
            </w:tcBorders>
            <w:shd w:val="clear" w:color="auto" w:fill="auto"/>
            <w:noWrap/>
            <w:vAlign w:val="bottom"/>
            <w:hideMark/>
          </w:tcPr>
          <w:p w14:paraId="20E0C77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r>
      <w:tr w:rsidR="00A53B70" w:rsidRPr="00A53B70" w14:paraId="4440377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697DD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99</w:t>
            </w:r>
          </w:p>
        </w:tc>
        <w:tc>
          <w:tcPr>
            <w:tcW w:w="2289" w:type="dxa"/>
            <w:tcBorders>
              <w:top w:val="nil"/>
              <w:left w:val="nil"/>
              <w:bottom w:val="single" w:sz="4" w:space="0" w:color="auto"/>
              <w:right w:val="single" w:sz="4" w:space="0" w:color="auto"/>
            </w:tcBorders>
            <w:shd w:val="clear" w:color="auto" w:fill="auto"/>
            <w:noWrap/>
            <w:vAlign w:val="bottom"/>
            <w:hideMark/>
          </w:tcPr>
          <w:p w14:paraId="7B24DC9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02F3B8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Bursa</w:t>
            </w:r>
          </w:p>
        </w:tc>
        <w:tc>
          <w:tcPr>
            <w:tcW w:w="2178" w:type="dxa"/>
            <w:tcBorders>
              <w:top w:val="nil"/>
              <w:left w:val="nil"/>
              <w:bottom w:val="single" w:sz="4" w:space="0" w:color="auto"/>
              <w:right w:val="single" w:sz="4" w:space="0" w:color="auto"/>
            </w:tcBorders>
            <w:shd w:val="clear" w:color="auto" w:fill="auto"/>
            <w:noWrap/>
            <w:vAlign w:val="bottom"/>
            <w:hideMark/>
          </w:tcPr>
          <w:p w14:paraId="3F0BD6E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369</w:t>
            </w:r>
          </w:p>
        </w:tc>
      </w:tr>
      <w:tr w:rsidR="00A53B70" w:rsidRPr="00A53B70" w14:paraId="0154347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E9D422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100</w:t>
            </w:r>
          </w:p>
        </w:tc>
        <w:tc>
          <w:tcPr>
            <w:tcW w:w="2289" w:type="dxa"/>
            <w:tcBorders>
              <w:top w:val="nil"/>
              <w:left w:val="nil"/>
              <w:bottom w:val="single" w:sz="4" w:space="0" w:color="auto"/>
              <w:right w:val="single" w:sz="4" w:space="0" w:color="auto"/>
            </w:tcBorders>
            <w:shd w:val="clear" w:color="auto" w:fill="auto"/>
            <w:noWrap/>
            <w:vAlign w:val="bottom"/>
            <w:hideMark/>
          </w:tcPr>
          <w:p w14:paraId="22007FA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82F0D0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Bursa</w:t>
            </w:r>
          </w:p>
        </w:tc>
        <w:tc>
          <w:tcPr>
            <w:tcW w:w="2178" w:type="dxa"/>
            <w:tcBorders>
              <w:top w:val="nil"/>
              <w:left w:val="nil"/>
              <w:bottom w:val="single" w:sz="4" w:space="0" w:color="auto"/>
              <w:right w:val="single" w:sz="4" w:space="0" w:color="auto"/>
            </w:tcBorders>
            <w:shd w:val="clear" w:color="auto" w:fill="auto"/>
            <w:noWrap/>
            <w:vAlign w:val="bottom"/>
            <w:hideMark/>
          </w:tcPr>
          <w:p w14:paraId="1014999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321</w:t>
            </w:r>
          </w:p>
        </w:tc>
      </w:tr>
      <w:tr w:rsidR="00A53B70" w:rsidRPr="00A53B70" w14:paraId="0C076AB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6D2B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101</w:t>
            </w:r>
          </w:p>
        </w:tc>
        <w:tc>
          <w:tcPr>
            <w:tcW w:w="2289" w:type="dxa"/>
            <w:tcBorders>
              <w:top w:val="nil"/>
              <w:left w:val="nil"/>
              <w:bottom w:val="single" w:sz="4" w:space="0" w:color="auto"/>
              <w:right w:val="single" w:sz="4" w:space="0" w:color="auto"/>
            </w:tcBorders>
            <w:shd w:val="clear" w:color="auto" w:fill="auto"/>
            <w:noWrap/>
            <w:vAlign w:val="bottom"/>
            <w:hideMark/>
          </w:tcPr>
          <w:p w14:paraId="7533FD8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692F44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Butajera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EB25F8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135</w:t>
            </w:r>
          </w:p>
        </w:tc>
      </w:tr>
      <w:tr w:rsidR="00A53B70" w:rsidRPr="00A53B70" w14:paraId="28A9F0A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9538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102</w:t>
            </w:r>
          </w:p>
        </w:tc>
        <w:tc>
          <w:tcPr>
            <w:tcW w:w="2289" w:type="dxa"/>
            <w:tcBorders>
              <w:top w:val="nil"/>
              <w:left w:val="nil"/>
              <w:bottom w:val="single" w:sz="4" w:space="0" w:color="auto"/>
              <w:right w:val="single" w:sz="4" w:space="0" w:color="auto"/>
            </w:tcBorders>
            <w:shd w:val="clear" w:color="auto" w:fill="auto"/>
            <w:noWrap/>
            <w:vAlign w:val="bottom"/>
            <w:hideMark/>
          </w:tcPr>
          <w:p w14:paraId="5EAF3B3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380D8C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Butajera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Lanefero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107F0B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184</w:t>
            </w:r>
          </w:p>
        </w:tc>
      </w:tr>
      <w:tr w:rsidR="00A53B70" w:rsidRPr="00A53B70" w14:paraId="216B8CF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A81E02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103</w:t>
            </w:r>
          </w:p>
        </w:tc>
        <w:tc>
          <w:tcPr>
            <w:tcW w:w="2289" w:type="dxa"/>
            <w:tcBorders>
              <w:top w:val="nil"/>
              <w:left w:val="nil"/>
              <w:bottom w:val="single" w:sz="4" w:space="0" w:color="auto"/>
              <w:right w:val="single" w:sz="4" w:space="0" w:color="auto"/>
            </w:tcBorders>
            <w:shd w:val="clear" w:color="auto" w:fill="auto"/>
            <w:noWrap/>
            <w:vAlign w:val="bottom"/>
            <w:hideMark/>
          </w:tcPr>
          <w:p w14:paraId="03821BD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171ED9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Meta</w:t>
            </w:r>
          </w:p>
        </w:tc>
        <w:tc>
          <w:tcPr>
            <w:tcW w:w="2178" w:type="dxa"/>
            <w:tcBorders>
              <w:top w:val="nil"/>
              <w:left w:val="nil"/>
              <w:bottom w:val="single" w:sz="4" w:space="0" w:color="auto"/>
              <w:right w:val="single" w:sz="4" w:space="0" w:color="auto"/>
            </w:tcBorders>
            <w:shd w:val="clear" w:color="auto" w:fill="auto"/>
            <w:noWrap/>
            <w:vAlign w:val="bottom"/>
            <w:hideMark/>
          </w:tcPr>
          <w:p w14:paraId="7AB5899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445</w:t>
            </w:r>
          </w:p>
        </w:tc>
      </w:tr>
      <w:tr w:rsidR="00A53B70" w:rsidRPr="00A53B70" w14:paraId="28BD9B2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60B45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104</w:t>
            </w:r>
          </w:p>
        </w:tc>
        <w:tc>
          <w:tcPr>
            <w:tcW w:w="2289" w:type="dxa"/>
            <w:tcBorders>
              <w:top w:val="nil"/>
              <w:left w:val="nil"/>
              <w:bottom w:val="single" w:sz="4" w:space="0" w:color="auto"/>
              <w:right w:val="single" w:sz="4" w:space="0" w:color="auto"/>
            </w:tcBorders>
            <w:shd w:val="clear" w:color="auto" w:fill="auto"/>
            <w:noWrap/>
            <w:vAlign w:val="bottom"/>
            <w:hideMark/>
          </w:tcPr>
          <w:p w14:paraId="6984AF6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249635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Chelenko</w:t>
            </w:r>
            <w:proofErr w:type="spellEnd"/>
            <w:r w:rsidRPr="00A53B70">
              <w:rPr>
                <w:rFonts w:ascii="Calibri" w:eastAsia="Times New Roman" w:hAnsi="Calibri" w:cs="Calibri"/>
                <w:color w:val="000000"/>
                <w:lang w:val="en-US"/>
              </w:rPr>
              <w:t xml:space="preserve"> (Meta)</w:t>
            </w:r>
          </w:p>
        </w:tc>
        <w:tc>
          <w:tcPr>
            <w:tcW w:w="2178" w:type="dxa"/>
            <w:tcBorders>
              <w:top w:val="nil"/>
              <w:left w:val="nil"/>
              <w:bottom w:val="single" w:sz="4" w:space="0" w:color="auto"/>
              <w:right w:val="single" w:sz="4" w:space="0" w:color="auto"/>
            </w:tcBorders>
            <w:shd w:val="clear" w:color="auto" w:fill="auto"/>
            <w:noWrap/>
            <w:vAlign w:val="bottom"/>
            <w:hideMark/>
          </w:tcPr>
          <w:p w14:paraId="7474326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449</w:t>
            </w:r>
          </w:p>
        </w:tc>
      </w:tr>
      <w:tr w:rsidR="00A53B70" w:rsidRPr="00A53B70" w14:paraId="71C43A4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F671B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105</w:t>
            </w:r>
          </w:p>
        </w:tc>
        <w:tc>
          <w:tcPr>
            <w:tcW w:w="2289" w:type="dxa"/>
            <w:tcBorders>
              <w:top w:val="nil"/>
              <w:left w:val="nil"/>
              <w:bottom w:val="single" w:sz="4" w:space="0" w:color="auto"/>
              <w:right w:val="single" w:sz="4" w:space="0" w:color="auto"/>
            </w:tcBorders>
            <w:shd w:val="clear" w:color="auto" w:fill="auto"/>
            <w:noWrap/>
            <w:vAlign w:val="bottom"/>
            <w:hideMark/>
          </w:tcPr>
          <w:p w14:paraId="6574B8E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Harer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9E5ED0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Chelenko</w:t>
            </w:r>
            <w:proofErr w:type="spellEnd"/>
            <w:r w:rsidRPr="00A53B70">
              <w:rPr>
                <w:rFonts w:ascii="Calibri" w:eastAsia="Times New Roman" w:hAnsi="Calibri" w:cs="Calibri"/>
                <w:color w:val="000000"/>
                <w:lang w:val="en-US"/>
              </w:rPr>
              <w:t xml:space="preserve"> (Meta)</w:t>
            </w:r>
          </w:p>
        </w:tc>
        <w:tc>
          <w:tcPr>
            <w:tcW w:w="2178" w:type="dxa"/>
            <w:tcBorders>
              <w:top w:val="nil"/>
              <w:left w:val="nil"/>
              <w:bottom w:val="single" w:sz="4" w:space="0" w:color="auto"/>
              <w:right w:val="single" w:sz="4" w:space="0" w:color="auto"/>
            </w:tcBorders>
            <w:shd w:val="clear" w:color="auto" w:fill="auto"/>
            <w:noWrap/>
            <w:vAlign w:val="bottom"/>
            <w:hideMark/>
          </w:tcPr>
          <w:p w14:paraId="14C2019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w:t>
            </w:r>
          </w:p>
        </w:tc>
      </w:tr>
      <w:tr w:rsidR="00A53B70" w:rsidRPr="00A53B70" w14:paraId="0355EE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FD6F2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106</w:t>
            </w:r>
          </w:p>
        </w:tc>
        <w:tc>
          <w:tcPr>
            <w:tcW w:w="2289" w:type="dxa"/>
            <w:tcBorders>
              <w:top w:val="nil"/>
              <w:left w:val="nil"/>
              <w:bottom w:val="single" w:sz="4" w:space="0" w:color="auto"/>
              <w:right w:val="single" w:sz="4" w:space="0" w:color="auto"/>
            </w:tcBorders>
            <w:shd w:val="clear" w:color="auto" w:fill="auto"/>
            <w:noWrap/>
            <w:vAlign w:val="bottom"/>
            <w:hideMark/>
          </w:tcPr>
          <w:p w14:paraId="089DA9E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38B8CA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Chifera</w:t>
            </w:r>
            <w:proofErr w:type="spellEnd"/>
            <w:r w:rsidRPr="00A53B70">
              <w:rPr>
                <w:rFonts w:ascii="Calibri" w:eastAsia="Times New Roman" w:hAnsi="Calibri" w:cs="Calibri"/>
                <w:color w:val="000000"/>
                <w:lang w:val="en-US"/>
              </w:rPr>
              <w:t xml:space="preserve"> </w:t>
            </w:r>
            <w:proofErr w:type="gramStart"/>
            <w:r w:rsidRPr="00A53B70">
              <w:rPr>
                <w:rFonts w:ascii="Calibri" w:eastAsia="Times New Roman" w:hAnsi="Calibri" w:cs="Calibri"/>
                <w:color w:val="000000"/>
                <w:lang w:val="en-US"/>
              </w:rPr>
              <w:t>( Afar</w:t>
            </w:r>
            <w:proofErr w:type="gramEnd"/>
            <w:r w:rsidRPr="00A53B70">
              <w:rPr>
                <w:rFonts w:ascii="Calibri" w:eastAsia="Times New Roman" w:hAnsi="Calibri" w:cs="Calibri"/>
                <w:color w:val="000000"/>
                <w:lang w:val="en-US"/>
              </w:rPr>
              <w:t xml:space="preserve"> Via Awash)</w:t>
            </w:r>
          </w:p>
        </w:tc>
        <w:tc>
          <w:tcPr>
            <w:tcW w:w="2178" w:type="dxa"/>
            <w:tcBorders>
              <w:top w:val="nil"/>
              <w:left w:val="nil"/>
              <w:bottom w:val="single" w:sz="4" w:space="0" w:color="auto"/>
              <w:right w:val="single" w:sz="4" w:space="0" w:color="auto"/>
            </w:tcBorders>
            <w:shd w:val="clear" w:color="auto" w:fill="auto"/>
            <w:noWrap/>
            <w:vAlign w:val="bottom"/>
            <w:hideMark/>
          </w:tcPr>
          <w:p w14:paraId="3B9FFA6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637</w:t>
            </w:r>
          </w:p>
        </w:tc>
      </w:tr>
      <w:tr w:rsidR="00A53B70" w:rsidRPr="00A53B70" w14:paraId="7014108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29B32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107</w:t>
            </w:r>
          </w:p>
        </w:tc>
        <w:tc>
          <w:tcPr>
            <w:tcW w:w="2289" w:type="dxa"/>
            <w:tcBorders>
              <w:top w:val="nil"/>
              <w:left w:val="nil"/>
              <w:bottom w:val="single" w:sz="4" w:space="0" w:color="auto"/>
              <w:right w:val="single" w:sz="4" w:space="0" w:color="auto"/>
            </w:tcBorders>
            <w:shd w:val="clear" w:color="auto" w:fill="auto"/>
            <w:noWrap/>
            <w:vAlign w:val="bottom"/>
            <w:hideMark/>
          </w:tcPr>
          <w:p w14:paraId="66F2419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CC699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Chifera</w:t>
            </w:r>
            <w:proofErr w:type="spellEnd"/>
            <w:r w:rsidRPr="00A53B70">
              <w:rPr>
                <w:rFonts w:ascii="Calibri" w:eastAsia="Times New Roman" w:hAnsi="Calibri" w:cs="Calibri"/>
                <w:color w:val="000000"/>
                <w:lang w:val="en-US"/>
              </w:rPr>
              <w:t xml:space="preserve"> </w:t>
            </w:r>
            <w:proofErr w:type="gramStart"/>
            <w:r w:rsidRPr="00A53B70">
              <w:rPr>
                <w:rFonts w:ascii="Calibri" w:eastAsia="Times New Roman" w:hAnsi="Calibri" w:cs="Calibri"/>
                <w:color w:val="000000"/>
                <w:lang w:val="en-US"/>
              </w:rPr>
              <w:t>( Afar</w:t>
            </w:r>
            <w:proofErr w:type="gramEnd"/>
            <w:r w:rsidRPr="00A53B70">
              <w:rPr>
                <w:rFonts w:ascii="Calibri" w:eastAsia="Times New Roman" w:hAnsi="Calibri" w:cs="Calibri"/>
                <w:color w:val="000000"/>
                <w:lang w:val="en-US"/>
              </w:rPr>
              <w:t xml:space="preserve"> Via </w:t>
            </w:r>
            <w:proofErr w:type="spellStart"/>
            <w:r w:rsidRPr="00A53B70">
              <w:rPr>
                <w:rFonts w:ascii="Calibri" w:eastAsia="Times New Roman" w:hAnsi="Calibri" w:cs="Calibri"/>
                <w:color w:val="000000"/>
                <w:lang w:val="en-US"/>
              </w:rPr>
              <w:t>Kombolecha</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1AFCD2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500</w:t>
            </w:r>
          </w:p>
        </w:tc>
      </w:tr>
      <w:tr w:rsidR="00A53B70" w:rsidRPr="00A53B70" w14:paraId="04AA189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CCAB48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108</w:t>
            </w:r>
          </w:p>
        </w:tc>
        <w:tc>
          <w:tcPr>
            <w:tcW w:w="2289" w:type="dxa"/>
            <w:tcBorders>
              <w:top w:val="nil"/>
              <w:left w:val="nil"/>
              <w:bottom w:val="single" w:sz="4" w:space="0" w:color="auto"/>
              <w:right w:val="single" w:sz="4" w:space="0" w:color="auto"/>
            </w:tcBorders>
            <w:shd w:val="clear" w:color="auto" w:fill="auto"/>
            <w:noWrap/>
            <w:vAlign w:val="bottom"/>
            <w:hideMark/>
          </w:tcPr>
          <w:p w14:paraId="177D775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358109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Chifera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481050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100</w:t>
            </w:r>
          </w:p>
        </w:tc>
      </w:tr>
      <w:tr w:rsidR="00A53B70" w:rsidRPr="00A53B70" w14:paraId="4E3EC3D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7EEE5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109</w:t>
            </w:r>
          </w:p>
        </w:tc>
        <w:tc>
          <w:tcPr>
            <w:tcW w:w="2289" w:type="dxa"/>
            <w:tcBorders>
              <w:top w:val="nil"/>
              <w:left w:val="nil"/>
              <w:bottom w:val="single" w:sz="4" w:space="0" w:color="auto"/>
              <w:right w:val="single" w:sz="4" w:space="0" w:color="auto"/>
            </w:tcBorders>
            <w:shd w:val="clear" w:color="auto" w:fill="auto"/>
            <w:noWrap/>
            <w:vAlign w:val="bottom"/>
            <w:hideMark/>
          </w:tcPr>
          <w:p w14:paraId="7C89648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DE182D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Danot</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0F65C4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1212</w:t>
            </w:r>
          </w:p>
        </w:tc>
      </w:tr>
      <w:tr w:rsidR="00A53B70" w:rsidRPr="00A53B70" w14:paraId="43F9A32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8EC73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110</w:t>
            </w:r>
          </w:p>
        </w:tc>
        <w:tc>
          <w:tcPr>
            <w:tcW w:w="2289" w:type="dxa"/>
            <w:tcBorders>
              <w:top w:val="nil"/>
              <w:left w:val="nil"/>
              <w:bottom w:val="single" w:sz="4" w:space="0" w:color="auto"/>
              <w:right w:val="single" w:sz="4" w:space="0" w:color="auto"/>
            </w:tcBorders>
            <w:shd w:val="clear" w:color="auto" w:fill="auto"/>
            <w:noWrap/>
            <w:vAlign w:val="bottom"/>
            <w:hideMark/>
          </w:tcPr>
          <w:p w14:paraId="02146E9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4E382D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Danot</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071ECF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570</w:t>
            </w:r>
          </w:p>
        </w:tc>
      </w:tr>
      <w:tr w:rsidR="00A53B70" w:rsidRPr="00A53B70" w14:paraId="72D30DD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AF5C87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111</w:t>
            </w:r>
          </w:p>
        </w:tc>
        <w:tc>
          <w:tcPr>
            <w:tcW w:w="2289" w:type="dxa"/>
            <w:tcBorders>
              <w:top w:val="nil"/>
              <w:left w:val="nil"/>
              <w:bottom w:val="single" w:sz="4" w:space="0" w:color="auto"/>
              <w:right w:val="single" w:sz="4" w:space="0" w:color="auto"/>
            </w:tcBorders>
            <w:shd w:val="clear" w:color="auto" w:fill="auto"/>
            <w:noWrap/>
            <w:vAlign w:val="bottom"/>
            <w:hideMark/>
          </w:tcPr>
          <w:p w14:paraId="221781C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Kebridehar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AD96F6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Danot</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0293954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190</w:t>
            </w:r>
          </w:p>
        </w:tc>
      </w:tr>
      <w:tr w:rsidR="00A53B70" w:rsidRPr="00A53B70" w14:paraId="7390209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C63E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112</w:t>
            </w:r>
          </w:p>
        </w:tc>
        <w:tc>
          <w:tcPr>
            <w:tcW w:w="2289" w:type="dxa"/>
            <w:tcBorders>
              <w:top w:val="nil"/>
              <w:left w:val="nil"/>
              <w:bottom w:val="single" w:sz="4" w:space="0" w:color="auto"/>
              <w:right w:val="single" w:sz="4" w:space="0" w:color="auto"/>
            </w:tcBorders>
            <w:shd w:val="clear" w:color="auto" w:fill="auto"/>
            <w:noWrap/>
            <w:vAlign w:val="bottom"/>
            <w:hideMark/>
          </w:tcPr>
          <w:p w14:paraId="415CA0E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Wareder</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199529D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Danot</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0A72DC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r>
      <w:tr w:rsidR="00A53B70" w:rsidRPr="00A53B70" w14:paraId="5EC94A3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B3F28E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113</w:t>
            </w:r>
          </w:p>
        </w:tc>
        <w:tc>
          <w:tcPr>
            <w:tcW w:w="2289" w:type="dxa"/>
            <w:tcBorders>
              <w:top w:val="nil"/>
              <w:left w:val="nil"/>
              <w:bottom w:val="single" w:sz="4" w:space="0" w:color="auto"/>
              <w:right w:val="single" w:sz="4" w:space="0" w:color="auto"/>
            </w:tcBorders>
            <w:shd w:val="clear" w:color="auto" w:fill="auto"/>
            <w:noWrap/>
            <w:vAlign w:val="bottom"/>
            <w:hideMark/>
          </w:tcPr>
          <w:p w14:paraId="411217D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E2963C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Daratole</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44E6A15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1185</w:t>
            </w:r>
          </w:p>
        </w:tc>
      </w:tr>
      <w:tr w:rsidR="00A53B70" w:rsidRPr="00A53B70" w14:paraId="0FC2CC8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B31339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114</w:t>
            </w:r>
          </w:p>
        </w:tc>
        <w:tc>
          <w:tcPr>
            <w:tcW w:w="2289" w:type="dxa"/>
            <w:tcBorders>
              <w:top w:val="nil"/>
              <w:left w:val="nil"/>
              <w:bottom w:val="single" w:sz="4" w:space="0" w:color="auto"/>
              <w:right w:val="single" w:sz="4" w:space="0" w:color="auto"/>
            </w:tcBorders>
            <w:shd w:val="clear" w:color="auto" w:fill="auto"/>
            <w:noWrap/>
            <w:vAlign w:val="bottom"/>
            <w:hideMark/>
          </w:tcPr>
          <w:p w14:paraId="5994FB4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Wareder</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4377A68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Daratole</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603C98E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w:t>
            </w:r>
          </w:p>
        </w:tc>
      </w:tr>
      <w:tr w:rsidR="00A53B70" w:rsidRPr="00A53B70" w14:paraId="3EEB7FA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F2D457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115</w:t>
            </w:r>
          </w:p>
        </w:tc>
        <w:tc>
          <w:tcPr>
            <w:tcW w:w="2289" w:type="dxa"/>
            <w:tcBorders>
              <w:top w:val="nil"/>
              <w:left w:val="nil"/>
              <w:bottom w:val="single" w:sz="4" w:space="0" w:color="auto"/>
              <w:right w:val="single" w:sz="4" w:space="0" w:color="auto"/>
            </w:tcBorders>
            <w:shd w:val="clear" w:color="auto" w:fill="auto"/>
            <w:noWrap/>
            <w:vAlign w:val="bottom"/>
            <w:hideMark/>
          </w:tcPr>
          <w:p w14:paraId="46CF9C3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5A8884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Darar</w:t>
            </w:r>
            <w:proofErr w:type="spellEnd"/>
            <w:r w:rsidRPr="00A53B70">
              <w:rPr>
                <w:rFonts w:ascii="Calibri" w:eastAsia="Times New Roman" w:hAnsi="Calibri" w:cs="Calibri"/>
                <w:color w:val="000000"/>
                <w:lang w:val="en-US"/>
              </w:rPr>
              <w:t xml:space="preserve"> (Via </w:t>
            </w:r>
            <w:proofErr w:type="spellStart"/>
            <w:r w:rsidRPr="00A53B70">
              <w:rPr>
                <w:rFonts w:ascii="Calibri" w:eastAsia="Times New Roman" w:hAnsi="Calibri" w:cs="Calibri"/>
                <w:color w:val="000000"/>
                <w:lang w:val="en-US"/>
              </w:rPr>
              <w:t>Dilla</w:t>
            </w:r>
            <w:proofErr w:type="spellEnd"/>
            <w:r w:rsidRPr="00A53B70">
              <w:rPr>
                <w:rFonts w:ascii="Calibri" w:eastAsia="Times New Roman" w:hAnsi="Calibri" w:cs="Calibri"/>
                <w:color w:val="000000"/>
                <w:lang w:val="en-US"/>
              </w:rPr>
              <w:t xml:space="preserve"> town)</w:t>
            </w:r>
          </w:p>
        </w:tc>
        <w:tc>
          <w:tcPr>
            <w:tcW w:w="2178" w:type="dxa"/>
            <w:tcBorders>
              <w:top w:val="nil"/>
              <w:left w:val="nil"/>
              <w:bottom w:val="single" w:sz="4" w:space="0" w:color="auto"/>
              <w:right w:val="single" w:sz="4" w:space="0" w:color="auto"/>
            </w:tcBorders>
            <w:shd w:val="clear" w:color="auto" w:fill="auto"/>
            <w:noWrap/>
            <w:vAlign w:val="bottom"/>
            <w:hideMark/>
          </w:tcPr>
          <w:p w14:paraId="4D7FE7C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358</w:t>
            </w:r>
          </w:p>
        </w:tc>
      </w:tr>
      <w:tr w:rsidR="00A53B70" w:rsidRPr="00A53B70" w14:paraId="768809C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B8E0D8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116</w:t>
            </w:r>
          </w:p>
        </w:tc>
        <w:tc>
          <w:tcPr>
            <w:tcW w:w="2289" w:type="dxa"/>
            <w:tcBorders>
              <w:top w:val="nil"/>
              <w:left w:val="nil"/>
              <w:bottom w:val="single" w:sz="4" w:space="0" w:color="auto"/>
              <w:right w:val="single" w:sz="4" w:space="0" w:color="auto"/>
            </w:tcBorders>
            <w:shd w:val="clear" w:color="auto" w:fill="auto"/>
            <w:noWrap/>
            <w:vAlign w:val="bottom"/>
            <w:hideMark/>
          </w:tcPr>
          <w:p w14:paraId="43A8D8C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F91AFC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Yirgalem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53120C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271</w:t>
            </w:r>
          </w:p>
        </w:tc>
      </w:tr>
      <w:tr w:rsidR="00A53B70" w:rsidRPr="00A53B70" w14:paraId="68277A9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EB7A3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117</w:t>
            </w:r>
          </w:p>
        </w:tc>
        <w:tc>
          <w:tcPr>
            <w:tcW w:w="2289" w:type="dxa"/>
            <w:tcBorders>
              <w:top w:val="nil"/>
              <w:left w:val="nil"/>
              <w:bottom w:val="single" w:sz="4" w:space="0" w:color="auto"/>
              <w:right w:val="single" w:sz="4" w:space="0" w:color="auto"/>
            </w:tcBorders>
            <w:shd w:val="clear" w:color="auto" w:fill="auto"/>
            <w:noWrap/>
            <w:vAlign w:val="bottom"/>
            <w:hideMark/>
          </w:tcPr>
          <w:p w14:paraId="73BCA44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6F68A1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Yirgalem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5B1C4F9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323</w:t>
            </w:r>
          </w:p>
        </w:tc>
      </w:tr>
      <w:tr w:rsidR="00A53B70" w:rsidRPr="00A53B70" w14:paraId="1A0A2C4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D9738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118</w:t>
            </w:r>
          </w:p>
        </w:tc>
        <w:tc>
          <w:tcPr>
            <w:tcW w:w="2289" w:type="dxa"/>
            <w:tcBorders>
              <w:top w:val="nil"/>
              <w:left w:val="nil"/>
              <w:bottom w:val="single" w:sz="4" w:space="0" w:color="auto"/>
              <w:right w:val="single" w:sz="4" w:space="0" w:color="auto"/>
            </w:tcBorders>
            <w:shd w:val="clear" w:color="auto" w:fill="auto"/>
            <w:noWrap/>
            <w:vAlign w:val="bottom"/>
            <w:hideMark/>
          </w:tcPr>
          <w:p w14:paraId="3D689FD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Shebedino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1C924F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Yirgalem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4C9C0F7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w:t>
            </w:r>
          </w:p>
        </w:tc>
      </w:tr>
      <w:tr w:rsidR="00A53B70" w:rsidRPr="00A53B70" w14:paraId="1A52430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50CCA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119</w:t>
            </w:r>
          </w:p>
        </w:tc>
        <w:tc>
          <w:tcPr>
            <w:tcW w:w="2289" w:type="dxa"/>
            <w:tcBorders>
              <w:top w:val="nil"/>
              <w:left w:val="nil"/>
              <w:bottom w:val="single" w:sz="4" w:space="0" w:color="auto"/>
              <w:right w:val="single" w:sz="4" w:space="0" w:color="auto"/>
            </w:tcBorders>
            <w:shd w:val="clear" w:color="auto" w:fill="auto"/>
            <w:noWrap/>
            <w:vAlign w:val="bottom"/>
            <w:hideMark/>
          </w:tcPr>
          <w:p w14:paraId="1DC6D82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05E918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Dawe Serer</w:t>
            </w:r>
          </w:p>
        </w:tc>
        <w:tc>
          <w:tcPr>
            <w:tcW w:w="2178" w:type="dxa"/>
            <w:tcBorders>
              <w:top w:val="nil"/>
              <w:left w:val="nil"/>
              <w:bottom w:val="single" w:sz="4" w:space="0" w:color="auto"/>
              <w:right w:val="single" w:sz="4" w:space="0" w:color="auto"/>
            </w:tcBorders>
            <w:shd w:val="clear" w:color="auto" w:fill="auto"/>
            <w:noWrap/>
            <w:vAlign w:val="bottom"/>
            <w:hideMark/>
          </w:tcPr>
          <w:p w14:paraId="7701C79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750</w:t>
            </w:r>
          </w:p>
        </w:tc>
      </w:tr>
      <w:tr w:rsidR="00A53B70" w:rsidRPr="00A53B70" w14:paraId="6420BD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E1F0F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120</w:t>
            </w:r>
          </w:p>
        </w:tc>
        <w:tc>
          <w:tcPr>
            <w:tcW w:w="2289" w:type="dxa"/>
            <w:tcBorders>
              <w:top w:val="nil"/>
              <w:left w:val="nil"/>
              <w:bottom w:val="single" w:sz="4" w:space="0" w:color="auto"/>
              <w:right w:val="single" w:sz="4" w:space="0" w:color="auto"/>
            </w:tcBorders>
            <w:shd w:val="clear" w:color="auto" w:fill="auto"/>
            <w:noWrap/>
            <w:vAlign w:val="bottom"/>
            <w:hideMark/>
          </w:tcPr>
          <w:p w14:paraId="56E5AE2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458305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Deder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6436FB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426</w:t>
            </w:r>
          </w:p>
        </w:tc>
      </w:tr>
      <w:tr w:rsidR="00A53B70" w:rsidRPr="00A53B70" w14:paraId="6FFBC8A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70C2C2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121</w:t>
            </w:r>
          </w:p>
        </w:tc>
        <w:tc>
          <w:tcPr>
            <w:tcW w:w="2289" w:type="dxa"/>
            <w:tcBorders>
              <w:top w:val="nil"/>
              <w:left w:val="nil"/>
              <w:bottom w:val="single" w:sz="4" w:space="0" w:color="auto"/>
              <w:right w:val="single" w:sz="4" w:space="0" w:color="auto"/>
            </w:tcBorders>
            <w:shd w:val="clear" w:color="auto" w:fill="auto"/>
            <w:noWrap/>
            <w:vAlign w:val="bottom"/>
            <w:hideMark/>
          </w:tcPr>
          <w:p w14:paraId="0907094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DFB76E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Deder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30C754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376</w:t>
            </w:r>
          </w:p>
        </w:tc>
      </w:tr>
      <w:tr w:rsidR="00A53B70" w:rsidRPr="00A53B70" w14:paraId="33BE1CC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94EBBA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122</w:t>
            </w:r>
          </w:p>
        </w:tc>
        <w:tc>
          <w:tcPr>
            <w:tcW w:w="2289" w:type="dxa"/>
            <w:tcBorders>
              <w:top w:val="nil"/>
              <w:left w:val="nil"/>
              <w:bottom w:val="single" w:sz="4" w:space="0" w:color="auto"/>
              <w:right w:val="single" w:sz="4" w:space="0" w:color="auto"/>
            </w:tcBorders>
            <w:shd w:val="clear" w:color="auto" w:fill="auto"/>
            <w:noWrap/>
            <w:vAlign w:val="bottom"/>
            <w:hideMark/>
          </w:tcPr>
          <w:p w14:paraId="4C8142F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5F1F28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Dedesa-Doyo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DF179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485</w:t>
            </w:r>
          </w:p>
        </w:tc>
      </w:tr>
      <w:tr w:rsidR="00A53B70" w:rsidRPr="00A53B70" w14:paraId="6C31F87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F61C59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123</w:t>
            </w:r>
          </w:p>
        </w:tc>
        <w:tc>
          <w:tcPr>
            <w:tcW w:w="2289" w:type="dxa"/>
            <w:tcBorders>
              <w:top w:val="nil"/>
              <w:left w:val="nil"/>
              <w:bottom w:val="single" w:sz="4" w:space="0" w:color="auto"/>
              <w:right w:val="single" w:sz="4" w:space="0" w:color="auto"/>
            </w:tcBorders>
            <w:shd w:val="clear" w:color="auto" w:fill="auto"/>
            <w:noWrap/>
            <w:vAlign w:val="bottom"/>
            <w:hideMark/>
          </w:tcPr>
          <w:p w14:paraId="04E63BE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F93CA2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Dembi</w:t>
            </w:r>
            <w:proofErr w:type="spellEnd"/>
            <w:r w:rsidRPr="00A53B70">
              <w:rPr>
                <w:rFonts w:ascii="Calibri" w:eastAsia="Times New Roman" w:hAnsi="Calibri" w:cs="Calibri"/>
                <w:color w:val="000000"/>
                <w:lang w:val="en-US"/>
              </w:rPr>
              <w:t xml:space="preserve"> Dolo</w:t>
            </w:r>
          </w:p>
        </w:tc>
        <w:tc>
          <w:tcPr>
            <w:tcW w:w="2178" w:type="dxa"/>
            <w:tcBorders>
              <w:top w:val="nil"/>
              <w:left w:val="nil"/>
              <w:bottom w:val="single" w:sz="4" w:space="0" w:color="auto"/>
              <w:right w:val="single" w:sz="4" w:space="0" w:color="auto"/>
            </w:tcBorders>
            <w:shd w:val="clear" w:color="auto" w:fill="auto"/>
            <w:noWrap/>
            <w:vAlign w:val="bottom"/>
            <w:hideMark/>
          </w:tcPr>
          <w:p w14:paraId="33C01D5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651</w:t>
            </w:r>
          </w:p>
        </w:tc>
      </w:tr>
      <w:tr w:rsidR="00A53B70" w:rsidRPr="00A53B70" w14:paraId="73661FC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156B4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124</w:t>
            </w:r>
          </w:p>
        </w:tc>
        <w:tc>
          <w:tcPr>
            <w:tcW w:w="2289" w:type="dxa"/>
            <w:tcBorders>
              <w:top w:val="nil"/>
              <w:left w:val="nil"/>
              <w:bottom w:val="single" w:sz="4" w:space="0" w:color="auto"/>
              <w:right w:val="single" w:sz="4" w:space="0" w:color="auto"/>
            </w:tcBorders>
            <w:shd w:val="clear" w:color="auto" w:fill="auto"/>
            <w:noWrap/>
            <w:vAlign w:val="bottom"/>
            <w:hideMark/>
          </w:tcPr>
          <w:p w14:paraId="54C18DC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0692FB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Deessie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E573A5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401</w:t>
            </w:r>
          </w:p>
        </w:tc>
      </w:tr>
      <w:tr w:rsidR="00A53B70" w:rsidRPr="00A53B70" w14:paraId="257FA1A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DDFF0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125</w:t>
            </w:r>
          </w:p>
        </w:tc>
        <w:tc>
          <w:tcPr>
            <w:tcW w:w="2289" w:type="dxa"/>
            <w:tcBorders>
              <w:top w:val="nil"/>
              <w:left w:val="nil"/>
              <w:bottom w:val="single" w:sz="4" w:space="0" w:color="auto"/>
              <w:right w:val="single" w:sz="4" w:space="0" w:color="auto"/>
            </w:tcBorders>
            <w:shd w:val="clear" w:color="auto" w:fill="auto"/>
            <w:noWrap/>
            <w:vAlign w:val="bottom"/>
            <w:hideMark/>
          </w:tcPr>
          <w:p w14:paraId="728D21A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B51F94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Deessie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2D44C4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158</w:t>
            </w:r>
          </w:p>
        </w:tc>
      </w:tr>
      <w:tr w:rsidR="00A53B70" w:rsidRPr="00A53B70" w14:paraId="3A7E317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C6862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126</w:t>
            </w:r>
          </w:p>
        </w:tc>
        <w:tc>
          <w:tcPr>
            <w:tcW w:w="2289" w:type="dxa"/>
            <w:tcBorders>
              <w:top w:val="nil"/>
              <w:left w:val="nil"/>
              <w:bottom w:val="single" w:sz="4" w:space="0" w:color="auto"/>
              <w:right w:val="single" w:sz="4" w:space="0" w:color="auto"/>
            </w:tcBorders>
            <w:shd w:val="clear" w:color="auto" w:fill="auto"/>
            <w:noWrap/>
            <w:vAlign w:val="bottom"/>
            <w:hideMark/>
          </w:tcPr>
          <w:p w14:paraId="3BA31DA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BB4641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Didesa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27055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401</w:t>
            </w:r>
          </w:p>
        </w:tc>
      </w:tr>
      <w:tr w:rsidR="00A53B70" w:rsidRPr="00A53B70" w14:paraId="5623754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3DA79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127</w:t>
            </w:r>
          </w:p>
        </w:tc>
        <w:tc>
          <w:tcPr>
            <w:tcW w:w="2289" w:type="dxa"/>
            <w:tcBorders>
              <w:top w:val="nil"/>
              <w:left w:val="nil"/>
              <w:bottom w:val="single" w:sz="4" w:space="0" w:color="auto"/>
              <w:right w:val="single" w:sz="4" w:space="0" w:color="auto"/>
            </w:tcBorders>
            <w:shd w:val="clear" w:color="auto" w:fill="auto"/>
            <w:noWrap/>
            <w:vAlign w:val="bottom"/>
            <w:hideMark/>
          </w:tcPr>
          <w:p w14:paraId="5651EB4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FBC8DF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Dire </w:t>
            </w:r>
            <w:proofErr w:type="spellStart"/>
            <w:r w:rsidRPr="00A53B70">
              <w:rPr>
                <w:rFonts w:ascii="Calibri" w:eastAsia="Times New Roman" w:hAnsi="Calibri" w:cs="Calibri"/>
                <w:color w:val="000000"/>
                <w:lang w:val="en-US"/>
              </w:rPr>
              <w:t>Dawa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F9FF2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515</w:t>
            </w:r>
          </w:p>
        </w:tc>
      </w:tr>
      <w:tr w:rsidR="00A53B70" w:rsidRPr="00A53B70" w14:paraId="3662018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956AAB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128</w:t>
            </w:r>
          </w:p>
        </w:tc>
        <w:tc>
          <w:tcPr>
            <w:tcW w:w="2289" w:type="dxa"/>
            <w:tcBorders>
              <w:top w:val="nil"/>
              <w:left w:val="nil"/>
              <w:bottom w:val="single" w:sz="4" w:space="0" w:color="auto"/>
              <w:right w:val="single" w:sz="4" w:space="0" w:color="auto"/>
            </w:tcBorders>
            <w:shd w:val="clear" w:color="auto" w:fill="auto"/>
            <w:noWrap/>
            <w:vAlign w:val="bottom"/>
            <w:hideMark/>
          </w:tcPr>
          <w:p w14:paraId="7CDFEF5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5EECE8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Dolo Ado</w:t>
            </w:r>
          </w:p>
        </w:tc>
        <w:tc>
          <w:tcPr>
            <w:tcW w:w="2178" w:type="dxa"/>
            <w:tcBorders>
              <w:top w:val="nil"/>
              <w:left w:val="nil"/>
              <w:bottom w:val="single" w:sz="4" w:space="0" w:color="auto"/>
              <w:right w:val="single" w:sz="4" w:space="0" w:color="auto"/>
            </w:tcBorders>
            <w:shd w:val="clear" w:color="auto" w:fill="auto"/>
            <w:noWrap/>
            <w:vAlign w:val="bottom"/>
            <w:hideMark/>
          </w:tcPr>
          <w:p w14:paraId="2575E1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1000</w:t>
            </w:r>
          </w:p>
        </w:tc>
      </w:tr>
      <w:tr w:rsidR="00A53B70" w:rsidRPr="00A53B70" w14:paraId="1AB5057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E25BA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129</w:t>
            </w:r>
          </w:p>
        </w:tc>
        <w:tc>
          <w:tcPr>
            <w:tcW w:w="2289" w:type="dxa"/>
            <w:tcBorders>
              <w:top w:val="nil"/>
              <w:left w:val="nil"/>
              <w:bottom w:val="single" w:sz="4" w:space="0" w:color="auto"/>
              <w:right w:val="single" w:sz="4" w:space="0" w:color="auto"/>
            </w:tcBorders>
            <w:shd w:val="clear" w:color="auto" w:fill="auto"/>
            <w:noWrap/>
            <w:vAlign w:val="bottom"/>
            <w:hideMark/>
          </w:tcPr>
          <w:p w14:paraId="4EE3294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BB35C2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Dawe </w:t>
            </w:r>
            <w:proofErr w:type="spellStart"/>
            <w:r w:rsidRPr="00A53B70">
              <w:rPr>
                <w:rFonts w:ascii="Calibri" w:eastAsia="Times New Roman" w:hAnsi="Calibri" w:cs="Calibri"/>
                <w:color w:val="000000"/>
                <w:lang w:val="en-US"/>
              </w:rPr>
              <w:t>Haraewa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AE47DA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355</w:t>
            </w:r>
          </w:p>
        </w:tc>
      </w:tr>
      <w:tr w:rsidR="00A53B70" w:rsidRPr="00A53B70" w14:paraId="66D32B6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D9FC75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130</w:t>
            </w:r>
          </w:p>
        </w:tc>
        <w:tc>
          <w:tcPr>
            <w:tcW w:w="2289" w:type="dxa"/>
            <w:tcBorders>
              <w:top w:val="nil"/>
              <w:left w:val="nil"/>
              <w:bottom w:val="single" w:sz="4" w:space="0" w:color="auto"/>
              <w:right w:val="single" w:sz="4" w:space="0" w:color="auto"/>
            </w:tcBorders>
            <w:shd w:val="clear" w:color="auto" w:fill="auto"/>
            <w:noWrap/>
            <w:vAlign w:val="bottom"/>
            <w:hideMark/>
          </w:tcPr>
          <w:p w14:paraId="65AEA93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89EC30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Dukem</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DACBCC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w:t>
            </w:r>
          </w:p>
        </w:tc>
      </w:tr>
      <w:tr w:rsidR="00A53B70" w:rsidRPr="00A53B70" w14:paraId="3DDC3FD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3429A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131</w:t>
            </w:r>
          </w:p>
        </w:tc>
        <w:tc>
          <w:tcPr>
            <w:tcW w:w="2289" w:type="dxa"/>
            <w:tcBorders>
              <w:top w:val="nil"/>
              <w:left w:val="nil"/>
              <w:bottom w:val="single" w:sz="4" w:space="0" w:color="auto"/>
              <w:right w:val="single" w:sz="4" w:space="0" w:color="auto"/>
            </w:tcBorders>
            <w:shd w:val="clear" w:color="auto" w:fill="auto"/>
            <w:noWrap/>
            <w:vAlign w:val="bottom"/>
            <w:hideMark/>
          </w:tcPr>
          <w:p w14:paraId="422E46A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45958D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Dune (via </w:t>
            </w:r>
            <w:proofErr w:type="spellStart"/>
            <w:r w:rsidRPr="00A53B70">
              <w:rPr>
                <w:rFonts w:ascii="Calibri" w:eastAsia="Times New Roman" w:hAnsi="Calibri" w:cs="Calibri"/>
                <w:color w:val="000000"/>
                <w:lang w:val="en-US"/>
              </w:rPr>
              <w:t>butajira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hasanna</w:t>
            </w:r>
            <w:proofErr w:type="spellEnd"/>
            <w:r w:rsidRPr="00A53B70">
              <w:rPr>
                <w:rFonts w:ascii="Calibri" w:eastAsia="Times New Roman" w:hAnsi="Calibri" w:cs="Calibri"/>
                <w:color w:val="000000"/>
                <w:lang w:val="en-US"/>
              </w:rPr>
              <w:t xml:space="preserve"> road)</w:t>
            </w:r>
          </w:p>
        </w:tc>
        <w:tc>
          <w:tcPr>
            <w:tcW w:w="2178" w:type="dxa"/>
            <w:tcBorders>
              <w:top w:val="nil"/>
              <w:left w:val="nil"/>
              <w:bottom w:val="single" w:sz="4" w:space="0" w:color="auto"/>
              <w:right w:val="single" w:sz="4" w:space="0" w:color="auto"/>
            </w:tcBorders>
            <w:shd w:val="clear" w:color="auto" w:fill="auto"/>
            <w:noWrap/>
            <w:vAlign w:val="bottom"/>
            <w:hideMark/>
          </w:tcPr>
          <w:p w14:paraId="72B251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276</w:t>
            </w:r>
          </w:p>
        </w:tc>
      </w:tr>
      <w:tr w:rsidR="00A53B70" w:rsidRPr="00A53B70" w14:paraId="5494AAB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58A903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132</w:t>
            </w:r>
          </w:p>
        </w:tc>
        <w:tc>
          <w:tcPr>
            <w:tcW w:w="2289" w:type="dxa"/>
            <w:tcBorders>
              <w:top w:val="nil"/>
              <w:left w:val="nil"/>
              <w:bottom w:val="single" w:sz="4" w:space="0" w:color="auto"/>
              <w:right w:val="single" w:sz="4" w:space="0" w:color="auto"/>
            </w:tcBorders>
            <w:shd w:val="clear" w:color="auto" w:fill="auto"/>
            <w:noWrap/>
            <w:vAlign w:val="bottom"/>
            <w:hideMark/>
          </w:tcPr>
          <w:p w14:paraId="6FCAAD9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D73965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Dubluk</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65B388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635</w:t>
            </w:r>
          </w:p>
        </w:tc>
      </w:tr>
      <w:tr w:rsidR="00A53B70" w:rsidRPr="00A53B70" w14:paraId="5FE4580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66561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133</w:t>
            </w:r>
          </w:p>
        </w:tc>
        <w:tc>
          <w:tcPr>
            <w:tcW w:w="2289" w:type="dxa"/>
            <w:tcBorders>
              <w:top w:val="nil"/>
              <w:left w:val="nil"/>
              <w:bottom w:val="single" w:sz="4" w:space="0" w:color="auto"/>
              <w:right w:val="single" w:sz="4" w:space="0" w:color="auto"/>
            </w:tcBorders>
            <w:shd w:val="clear" w:color="auto" w:fill="auto"/>
            <w:noWrap/>
            <w:vAlign w:val="bottom"/>
            <w:hideMark/>
          </w:tcPr>
          <w:p w14:paraId="5A4A241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958634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Dubluk</w:t>
            </w:r>
            <w:proofErr w:type="spellEnd"/>
            <w:r w:rsidRPr="00A53B70">
              <w:rPr>
                <w:rFonts w:ascii="Calibri" w:eastAsia="Times New Roman" w:hAnsi="Calibri" w:cs="Calibri"/>
                <w:color w:val="000000"/>
                <w:lang w:val="en-US"/>
              </w:rPr>
              <w:t xml:space="preserve"> (via through </w:t>
            </w:r>
            <w:proofErr w:type="spellStart"/>
            <w:r w:rsidRPr="00A53B70">
              <w:rPr>
                <w:rFonts w:ascii="Calibri" w:eastAsia="Times New Roman" w:hAnsi="Calibri" w:cs="Calibri"/>
                <w:color w:val="000000"/>
                <w:lang w:val="en-US"/>
              </w:rPr>
              <w:t>Arebamench</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EE630A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777</w:t>
            </w:r>
          </w:p>
        </w:tc>
      </w:tr>
      <w:tr w:rsidR="00A53B70" w:rsidRPr="00A53B70" w14:paraId="002926F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61289D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134</w:t>
            </w:r>
          </w:p>
        </w:tc>
        <w:tc>
          <w:tcPr>
            <w:tcW w:w="2289" w:type="dxa"/>
            <w:tcBorders>
              <w:top w:val="nil"/>
              <w:left w:val="nil"/>
              <w:bottom w:val="single" w:sz="4" w:space="0" w:color="auto"/>
              <w:right w:val="single" w:sz="4" w:space="0" w:color="auto"/>
            </w:tcBorders>
            <w:shd w:val="clear" w:color="auto" w:fill="auto"/>
            <w:noWrap/>
            <w:vAlign w:val="bottom"/>
            <w:hideMark/>
          </w:tcPr>
          <w:p w14:paraId="203DFF6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57AE7A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Dubti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715F37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600</w:t>
            </w:r>
          </w:p>
        </w:tc>
      </w:tr>
      <w:tr w:rsidR="00A53B70" w:rsidRPr="00A53B70" w14:paraId="2BDB054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5C8C7A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135</w:t>
            </w:r>
          </w:p>
        </w:tc>
        <w:tc>
          <w:tcPr>
            <w:tcW w:w="2289" w:type="dxa"/>
            <w:tcBorders>
              <w:top w:val="nil"/>
              <w:left w:val="nil"/>
              <w:bottom w:val="single" w:sz="4" w:space="0" w:color="auto"/>
              <w:right w:val="single" w:sz="4" w:space="0" w:color="auto"/>
            </w:tcBorders>
            <w:shd w:val="clear" w:color="auto" w:fill="auto"/>
            <w:noWrap/>
            <w:vAlign w:val="bottom"/>
            <w:hideMark/>
          </w:tcPr>
          <w:p w14:paraId="42A0C13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Dubtiy</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C2137E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Asaita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16A08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w:t>
            </w:r>
          </w:p>
        </w:tc>
      </w:tr>
      <w:tr w:rsidR="00A53B70" w:rsidRPr="00A53B70" w14:paraId="487902A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662C0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136</w:t>
            </w:r>
          </w:p>
        </w:tc>
        <w:tc>
          <w:tcPr>
            <w:tcW w:w="2289" w:type="dxa"/>
            <w:tcBorders>
              <w:top w:val="nil"/>
              <w:left w:val="nil"/>
              <w:bottom w:val="single" w:sz="4" w:space="0" w:color="auto"/>
              <w:right w:val="single" w:sz="4" w:space="0" w:color="auto"/>
            </w:tcBorders>
            <w:shd w:val="clear" w:color="auto" w:fill="auto"/>
            <w:noWrap/>
            <w:vAlign w:val="bottom"/>
            <w:hideMark/>
          </w:tcPr>
          <w:p w14:paraId="46B36A4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C00CA9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Dubti</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and than</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Asaita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568971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650</w:t>
            </w:r>
          </w:p>
        </w:tc>
      </w:tr>
      <w:tr w:rsidR="00A53B70" w:rsidRPr="00A53B70" w14:paraId="47FB435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566BA0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137</w:t>
            </w:r>
          </w:p>
        </w:tc>
        <w:tc>
          <w:tcPr>
            <w:tcW w:w="2289" w:type="dxa"/>
            <w:tcBorders>
              <w:top w:val="nil"/>
              <w:left w:val="nil"/>
              <w:bottom w:val="single" w:sz="4" w:space="0" w:color="auto"/>
              <w:right w:val="single" w:sz="4" w:space="0" w:color="auto"/>
            </w:tcBorders>
            <w:shd w:val="clear" w:color="auto" w:fill="auto"/>
            <w:noWrap/>
            <w:vAlign w:val="bottom"/>
            <w:hideMark/>
          </w:tcPr>
          <w:p w14:paraId="30FB425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22D968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9F430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188</w:t>
            </w:r>
          </w:p>
        </w:tc>
      </w:tr>
      <w:tr w:rsidR="00A53B70" w:rsidRPr="00A53B70" w14:paraId="0432F5D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D5273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138</w:t>
            </w:r>
          </w:p>
        </w:tc>
        <w:tc>
          <w:tcPr>
            <w:tcW w:w="2289" w:type="dxa"/>
            <w:tcBorders>
              <w:top w:val="nil"/>
              <w:left w:val="nil"/>
              <w:bottom w:val="single" w:sz="4" w:space="0" w:color="auto"/>
              <w:right w:val="single" w:sz="4" w:space="0" w:color="auto"/>
            </w:tcBorders>
            <w:shd w:val="clear" w:color="auto" w:fill="auto"/>
            <w:noWrap/>
            <w:vAlign w:val="bottom"/>
            <w:hideMark/>
          </w:tcPr>
          <w:p w14:paraId="2F2BF03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3AA3A7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49145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141</w:t>
            </w:r>
          </w:p>
        </w:tc>
      </w:tr>
      <w:tr w:rsidR="00A53B70" w:rsidRPr="00A53B70" w14:paraId="454733D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20D69E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139</w:t>
            </w:r>
          </w:p>
        </w:tc>
        <w:tc>
          <w:tcPr>
            <w:tcW w:w="2289" w:type="dxa"/>
            <w:tcBorders>
              <w:top w:val="nil"/>
              <w:left w:val="nil"/>
              <w:bottom w:val="single" w:sz="4" w:space="0" w:color="auto"/>
              <w:right w:val="single" w:sz="4" w:space="0" w:color="auto"/>
            </w:tcBorders>
            <w:shd w:val="clear" w:color="auto" w:fill="auto"/>
            <w:noWrap/>
            <w:vAlign w:val="bottom"/>
            <w:hideMark/>
          </w:tcPr>
          <w:p w14:paraId="47A4C35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Silite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6E6ED8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433E0E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w:t>
            </w:r>
          </w:p>
        </w:tc>
      </w:tr>
      <w:tr w:rsidR="00A53B70" w:rsidRPr="00A53B70" w14:paraId="6129545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79B9A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140</w:t>
            </w:r>
          </w:p>
        </w:tc>
        <w:tc>
          <w:tcPr>
            <w:tcW w:w="2289" w:type="dxa"/>
            <w:tcBorders>
              <w:top w:val="nil"/>
              <w:left w:val="nil"/>
              <w:bottom w:val="single" w:sz="4" w:space="0" w:color="auto"/>
              <w:right w:val="single" w:sz="4" w:space="0" w:color="auto"/>
            </w:tcBorders>
            <w:shd w:val="clear" w:color="auto" w:fill="auto"/>
            <w:noWrap/>
            <w:vAlign w:val="bottom"/>
            <w:hideMark/>
          </w:tcPr>
          <w:p w14:paraId="0774256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DCC86B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A59C6B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356</w:t>
            </w:r>
          </w:p>
        </w:tc>
      </w:tr>
      <w:tr w:rsidR="00A53B70" w:rsidRPr="00A53B70" w14:paraId="447CE4B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994686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141</w:t>
            </w:r>
          </w:p>
        </w:tc>
        <w:tc>
          <w:tcPr>
            <w:tcW w:w="2289" w:type="dxa"/>
            <w:tcBorders>
              <w:top w:val="nil"/>
              <w:left w:val="nil"/>
              <w:bottom w:val="single" w:sz="4" w:space="0" w:color="auto"/>
              <w:right w:val="single" w:sz="4" w:space="0" w:color="auto"/>
            </w:tcBorders>
            <w:shd w:val="clear" w:color="auto" w:fill="auto"/>
            <w:noWrap/>
            <w:vAlign w:val="bottom"/>
            <w:hideMark/>
          </w:tcPr>
          <w:p w14:paraId="1D758A5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Aresi</w:t>
            </w:r>
            <w:proofErr w:type="spellEnd"/>
            <w:r w:rsidRPr="00A53B70">
              <w:rPr>
                <w:rFonts w:ascii="Calibri" w:eastAsia="Times New Roman" w:hAnsi="Calibri" w:cs="Calibri"/>
                <w:color w:val="000000"/>
                <w:lang w:val="en-US"/>
              </w:rPr>
              <w:t xml:space="preserve"> Negele</w:t>
            </w:r>
          </w:p>
        </w:tc>
        <w:tc>
          <w:tcPr>
            <w:tcW w:w="3835" w:type="dxa"/>
            <w:tcBorders>
              <w:top w:val="nil"/>
              <w:left w:val="nil"/>
              <w:bottom w:val="single" w:sz="4" w:space="0" w:color="auto"/>
              <w:right w:val="single" w:sz="4" w:space="0" w:color="auto"/>
            </w:tcBorders>
            <w:shd w:val="clear" w:color="auto" w:fill="auto"/>
            <w:noWrap/>
            <w:vAlign w:val="bottom"/>
            <w:hideMark/>
          </w:tcPr>
          <w:p w14:paraId="4147EB9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F24DE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145</w:t>
            </w:r>
          </w:p>
        </w:tc>
      </w:tr>
      <w:tr w:rsidR="00A53B70" w:rsidRPr="00A53B70" w14:paraId="32E45C4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5ECC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142</w:t>
            </w:r>
          </w:p>
        </w:tc>
        <w:tc>
          <w:tcPr>
            <w:tcW w:w="2289" w:type="dxa"/>
            <w:tcBorders>
              <w:top w:val="nil"/>
              <w:left w:val="nil"/>
              <w:bottom w:val="single" w:sz="4" w:space="0" w:color="auto"/>
              <w:right w:val="single" w:sz="4" w:space="0" w:color="auto"/>
            </w:tcBorders>
            <w:shd w:val="clear" w:color="auto" w:fill="auto"/>
            <w:noWrap/>
            <w:vAlign w:val="bottom"/>
            <w:hideMark/>
          </w:tcPr>
          <w:p w14:paraId="7DC8947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Giner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2F4EB6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Dolomena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8F7BB9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250</w:t>
            </w:r>
          </w:p>
        </w:tc>
      </w:tr>
      <w:tr w:rsidR="00A53B70" w:rsidRPr="00A53B70" w14:paraId="7E78927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DB51A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143</w:t>
            </w:r>
          </w:p>
        </w:tc>
        <w:tc>
          <w:tcPr>
            <w:tcW w:w="2289" w:type="dxa"/>
            <w:tcBorders>
              <w:top w:val="nil"/>
              <w:left w:val="nil"/>
              <w:bottom w:val="single" w:sz="4" w:space="0" w:color="auto"/>
              <w:right w:val="single" w:sz="4" w:space="0" w:color="auto"/>
            </w:tcBorders>
            <w:shd w:val="clear" w:color="auto" w:fill="auto"/>
            <w:noWrap/>
            <w:vAlign w:val="bottom"/>
            <w:hideMark/>
          </w:tcPr>
          <w:p w14:paraId="27C5E93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E9047E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Dololecha</w:t>
            </w:r>
            <w:proofErr w:type="spellEnd"/>
            <w:r w:rsidRPr="00A53B70">
              <w:rPr>
                <w:rFonts w:ascii="Calibri" w:eastAsia="Times New Roman" w:hAnsi="Calibri" w:cs="Calibri"/>
                <w:color w:val="000000"/>
                <w:lang w:val="en-US"/>
              </w:rPr>
              <w:t xml:space="preserve"> Agam </w:t>
            </w:r>
            <w:proofErr w:type="spellStart"/>
            <w:r w:rsidRPr="00A53B70">
              <w:rPr>
                <w:rFonts w:ascii="Calibri" w:eastAsia="Times New Roman" w:hAnsi="Calibri" w:cs="Calibri"/>
                <w:color w:val="000000"/>
                <w:lang w:val="en-US"/>
              </w:rPr>
              <w:t>Helth</w:t>
            </w:r>
            <w:proofErr w:type="spellEnd"/>
            <w:r w:rsidRPr="00A53B70">
              <w:rPr>
                <w:rFonts w:ascii="Calibri" w:eastAsia="Times New Roman" w:hAnsi="Calibri" w:cs="Calibri"/>
                <w:color w:val="000000"/>
                <w:lang w:val="en-US"/>
              </w:rPr>
              <w:t xml:space="preserve"> center</w:t>
            </w:r>
          </w:p>
        </w:tc>
        <w:tc>
          <w:tcPr>
            <w:tcW w:w="2178" w:type="dxa"/>
            <w:tcBorders>
              <w:top w:val="nil"/>
              <w:left w:val="nil"/>
              <w:bottom w:val="single" w:sz="4" w:space="0" w:color="auto"/>
              <w:right w:val="single" w:sz="4" w:space="0" w:color="auto"/>
            </w:tcBorders>
            <w:shd w:val="clear" w:color="auto" w:fill="auto"/>
            <w:noWrap/>
            <w:vAlign w:val="bottom"/>
            <w:hideMark/>
          </w:tcPr>
          <w:p w14:paraId="30245F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206</w:t>
            </w:r>
          </w:p>
        </w:tc>
      </w:tr>
      <w:tr w:rsidR="00A53B70" w:rsidRPr="00A53B70" w14:paraId="3F3A48B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297FF2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144</w:t>
            </w:r>
          </w:p>
        </w:tc>
        <w:tc>
          <w:tcPr>
            <w:tcW w:w="2289" w:type="dxa"/>
            <w:tcBorders>
              <w:top w:val="nil"/>
              <w:left w:val="nil"/>
              <w:bottom w:val="single" w:sz="4" w:space="0" w:color="auto"/>
              <w:right w:val="single" w:sz="4" w:space="0" w:color="auto"/>
            </w:tcBorders>
            <w:shd w:val="clear" w:color="auto" w:fill="auto"/>
            <w:noWrap/>
            <w:vAlign w:val="bottom"/>
            <w:hideMark/>
          </w:tcPr>
          <w:p w14:paraId="4C23607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437A59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Dolomena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5D88A3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555</w:t>
            </w:r>
          </w:p>
        </w:tc>
      </w:tr>
      <w:tr w:rsidR="00A53B70" w:rsidRPr="00A53B70" w14:paraId="6EEDAB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03DF2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145</w:t>
            </w:r>
          </w:p>
        </w:tc>
        <w:tc>
          <w:tcPr>
            <w:tcW w:w="2289" w:type="dxa"/>
            <w:tcBorders>
              <w:top w:val="nil"/>
              <w:left w:val="nil"/>
              <w:bottom w:val="single" w:sz="4" w:space="0" w:color="auto"/>
              <w:right w:val="single" w:sz="4" w:space="0" w:color="auto"/>
            </w:tcBorders>
            <w:shd w:val="clear" w:color="auto" w:fill="auto"/>
            <w:noWrap/>
            <w:vAlign w:val="bottom"/>
            <w:hideMark/>
          </w:tcPr>
          <w:p w14:paraId="4193E89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24F403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Dinsho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55EBFB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r>
      <w:tr w:rsidR="00A53B70" w:rsidRPr="00A53B70" w14:paraId="3657D27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ED8DC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146</w:t>
            </w:r>
          </w:p>
        </w:tc>
        <w:tc>
          <w:tcPr>
            <w:tcW w:w="2289" w:type="dxa"/>
            <w:tcBorders>
              <w:top w:val="nil"/>
              <w:left w:val="nil"/>
              <w:bottom w:val="single" w:sz="4" w:space="0" w:color="auto"/>
              <w:right w:val="single" w:sz="4" w:space="0" w:color="auto"/>
            </w:tcBorders>
            <w:shd w:val="clear" w:color="auto" w:fill="auto"/>
            <w:noWrap/>
            <w:vAlign w:val="bottom"/>
            <w:hideMark/>
          </w:tcPr>
          <w:p w14:paraId="5098072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3578FF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Dolla</w:t>
            </w:r>
          </w:p>
        </w:tc>
        <w:tc>
          <w:tcPr>
            <w:tcW w:w="2178" w:type="dxa"/>
            <w:tcBorders>
              <w:top w:val="nil"/>
              <w:left w:val="nil"/>
              <w:bottom w:val="single" w:sz="4" w:space="0" w:color="auto"/>
              <w:right w:val="single" w:sz="4" w:space="0" w:color="auto"/>
            </w:tcBorders>
            <w:shd w:val="clear" w:color="auto" w:fill="auto"/>
            <w:noWrap/>
            <w:vAlign w:val="bottom"/>
            <w:hideMark/>
          </w:tcPr>
          <w:p w14:paraId="013A583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363</w:t>
            </w:r>
          </w:p>
        </w:tc>
      </w:tr>
      <w:tr w:rsidR="00A53B70" w:rsidRPr="00A53B70" w14:paraId="64B6C06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232AC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147</w:t>
            </w:r>
          </w:p>
        </w:tc>
        <w:tc>
          <w:tcPr>
            <w:tcW w:w="2289" w:type="dxa"/>
            <w:tcBorders>
              <w:top w:val="nil"/>
              <w:left w:val="nil"/>
              <w:bottom w:val="single" w:sz="4" w:space="0" w:color="auto"/>
              <w:right w:val="single" w:sz="4" w:space="0" w:color="auto"/>
            </w:tcBorders>
            <w:shd w:val="clear" w:color="auto" w:fill="auto"/>
            <w:noWrap/>
            <w:vAlign w:val="bottom"/>
            <w:hideMark/>
          </w:tcPr>
          <w:p w14:paraId="4D22AE2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68055B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Erer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464A91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536</w:t>
            </w:r>
          </w:p>
        </w:tc>
      </w:tr>
      <w:tr w:rsidR="00A53B70" w:rsidRPr="00A53B70" w14:paraId="2FABBAF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1FEFC7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148</w:t>
            </w:r>
          </w:p>
        </w:tc>
        <w:tc>
          <w:tcPr>
            <w:tcW w:w="2289" w:type="dxa"/>
            <w:tcBorders>
              <w:top w:val="nil"/>
              <w:left w:val="nil"/>
              <w:bottom w:val="single" w:sz="4" w:space="0" w:color="auto"/>
              <w:right w:val="single" w:sz="4" w:space="0" w:color="auto"/>
            </w:tcBorders>
            <w:shd w:val="clear" w:color="auto" w:fill="auto"/>
            <w:noWrap/>
            <w:vAlign w:val="bottom"/>
            <w:hideMark/>
          </w:tcPr>
          <w:p w14:paraId="3E292A8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C51D5E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Erer</w:t>
            </w:r>
            <w:proofErr w:type="spellEnd"/>
            <w:r w:rsidRPr="00A53B70">
              <w:rPr>
                <w:rFonts w:ascii="Calibri" w:eastAsia="Times New Roman" w:hAnsi="Calibri" w:cs="Calibri"/>
                <w:color w:val="000000"/>
                <w:lang w:val="en-US"/>
              </w:rPr>
              <w:t xml:space="preserve"> &amp; </w:t>
            </w:r>
            <w:proofErr w:type="spellStart"/>
            <w:r w:rsidRPr="00A53B70">
              <w:rPr>
                <w:rFonts w:ascii="Calibri" w:eastAsia="Times New Roman" w:hAnsi="Calibri" w:cs="Calibri"/>
                <w:color w:val="000000"/>
                <w:lang w:val="en-US"/>
              </w:rPr>
              <w:t>Sifi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A87329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428</w:t>
            </w:r>
          </w:p>
        </w:tc>
      </w:tr>
      <w:tr w:rsidR="00A53B70" w:rsidRPr="00A53B70" w14:paraId="5635FC9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A3185B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149</w:t>
            </w:r>
          </w:p>
        </w:tc>
        <w:tc>
          <w:tcPr>
            <w:tcW w:w="2289" w:type="dxa"/>
            <w:tcBorders>
              <w:top w:val="nil"/>
              <w:left w:val="nil"/>
              <w:bottom w:val="single" w:sz="4" w:space="0" w:color="auto"/>
              <w:right w:val="single" w:sz="4" w:space="0" w:color="auto"/>
            </w:tcBorders>
            <w:shd w:val="clear" w:color="auto" w:fill="auto"/>
            <w:noWrap/>
            <w:vAlign w:val="bottom"/>
            <w:hideMark/>
          </w:tcPr>
          <w:p w14:paraId="08E325A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D285AA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Eledar</w:t>
            </w:r>
            <w:proofErr w:type="spellEnd"/>
            <w:r w:rsidRPr="00A53B70">
              <w:rPr>
                <w:rFonts w:ascii="Calibri" w:eastAsia="Times New Roman" w:hAnsi="Calibri" w:cs="Calibri"/>
                <w:color w:val="000000"/>
                <w:lang w:val="en-US"/>
              </w:rPr>
              <w:t xml:space="preserve"> Afar </w:t>
            </w:r>
            <w:proofErr w:type="gramStart"/>
            <w:r w:rsidRPr="00A53B70">
              <w:rPr>
                <w:rFonts w:ascii="Calibri" w:eastAsia="Times New Roman" w:hAnsi="Calibri" w:cs="Calibri"/>
                <w:color w:val="000000"/>
                <w:lang w:val="en-US"/>
              </w:rPr>
              <w:t>( via</w:t>
            </w:r>
            <w:proofErr w:type="gramEnd"/>
            <w:r w:rsidRPr="00A53B70">
              <w:rPr>
                <w:rFonts w:ascii="Calibri" w:eastAsia="Times New Roman" w:hAnsi="Calibri" w:cs="Calibri"/>
                <w:color w:val="000000"/>
                <w:lang w:val="en-US"/>
              </w:rPr>
              <w:t xml:space="preserve"> Awash)</w:t>
            </w:r>
          </w:p>
        </w:tc>
        <w:tc>
          <w:tcPr>
            <w:tcW w:w="2178" w:type="dxa"/>
            <w:tcBorders>
              <w:top w:val="nil"/>
              <w:left w:val="nil"/>
              <w:bottom w:val="single" w:sz="4" w:space="0" w:color="auto"/>
              <w:right w:val="single" w:sz="4" w:space="0" w:color="auto"/>
            </w:tcBorders>
            <w:shd w:val="clear" w:color="auto" w:fill="auto"/>
            <w:noWrap/>
            <w:vAlign w:val="bottom"/>
            <w:hideMark/>
          </w:tcPr>
          <w:p w14:paraId="602A6A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722</w:t>
            </w:r>
          </w:p>
        </w:tc>
      </w:tr>
      <w:tr w:rsidR="00A53B70" w:rsidRPr="00A53B70" w14:paraId="2624CD9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0289B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150</w:t>
            </w:r>
          </w:p>
        </w:tc>
        <w:tc>
          <w:tcPr>
            <w:tcW w:w="2289" w:type="dxa"/>
            <w:tcBorders>
              <w:top w:val="nil"/>
              <w:left w:val="nil"/>
              <w:bottom w:val="single" w:sz="4" w:space="0" w:color="auto"/>
              <w:right w:val="single" w:sz="4" w:space="0" w:color="auto"/>
            </w:tcBorders>
            <w:shd w:val="clear" w:color="auto" w:fill="auto"/>
            <w:noWrap/>
            <w:vAlign w:val="bottom"/>
            <w:hideMark/>
          </w:tcPr>
          <w:p w14:paraId="60F0CAD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0A2C50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Eledar</w:t>
            </w:r>
            <w:proofErr w:type="spellEnd"/>
            <w:r w:rsidRPr="00A53B70">
              <w:rPr>
                <w:rFonts w:ascii="Calibri" w:eastAsia="Times New Roman" w:hAnsi="Calibri" w:cs="Calibri"/>
                <w:color w:val="000000"/>
                <w:lang w:val="en-US"/>
              </w:rPr>
              <w:t xml:space="preserve"> Afar </w:t>
            </w:r>
            <w:proofErr w:type="gramStart"/>
            <w:r w:rsidRPr="00A53B70">
              <w:rPr>
                <w:rFonts w:ascii="Calibri" w:eastAsia="Times New Roman" w:hAnsi="Calibri" w:cs="Calibri"/>
                <w:color w:val="000000"/>
                <w:lang w:val="en-US"/>
              </w:rPr>
              <w:t>( via</w:t>
            </w:r>
            <w:proofErr w:type="gram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Kombolecha</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4F6D10A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732</w:t>
            </w:r>
          </w:p>
        </w:tc>
      </w:tr>
      <w:tr w:rsidR="00A53B70" w:rsidRPr="00A53B70" w14:paraId="4292A6F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EF8AB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151</w:t>
            </w:r>
          </w:p>
        </w:tc>
        <w:tc>
          <w:tcPr>
            <w:tcW w:w="2289" w:type="dxa"/>
            <w:tcBorders>
              <w:top w:val="nil"/>
              <w:left w:val="nil"/>
              <w:bottom w:val="single" w:sz="4" w:space="0" w:color="auto"/>
              <w:right w:val="single" w:sz="4" w:space="0" w:color="auto"/>
            </w:tcBorders>
            <w:shd w:val="clear" w:color="auto" w:fill="auto"/>
            <w:noWrap/>
            <w:vAlign w:val="bottom"/>
            <w:hideMark/>
          </w:tcPr>
          <w:p w14:paraId="3CA99A8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199CCE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Elewin</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45601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1273</w:t>
            </w:r>
          </w:p>
        </w:tc>
      </w:tr>
      <w:tr w:rsidR="00A53B70" w:rsidRPr="00A53B70" w14:paraId="454DA97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1B71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152</w:t>
            </w:r>
          </w:p>
        </w:tc>
        <w:tc>
          <w:tcPr>
            <w:tcW w:w="2289" w:type="dxa"/>
            <w:tcBorders>
              <w:top w:val="nil"/>
              <w:left w:val="nil"/>
              <w:bottom w:val="single" w:sz="4" w:space="0" w:color="auto"/>
              <w:right w:val="single" w:sz="4" w:space="0" w:color="auto"/>
            </w:tcBorders>
            <w:shd w:val="clear" w:color="auto" w:fill="auto"/>
            <w:noWrap/>
            <w:vAlign w:val="bottom"/>
            <w:hideMark/>
          </w:tcPr>
          <w:p w14:paraId="2ACDB39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07002A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Fentale</w:t>
            </w:r>
            <w:proofErr w:type="spellEnd"/>
            <w:r w:rsidRPr="00A53B70">
              <w:rPr>
                <w:rFonts w:ascii="Calibri" w:eastAsia="Times New Roman" w:hAnsi="Calibri" w:cs="Calibri"/>
                <w:color w:val="000000"/>
                <w:lang w:val="en-US"/>
              </w:rPr>
              <w:t xml:space="preserve"> </w:t>
            </w:r>
          </w:p>
        </w:tc>
        <w:tc>
          <w:tcPr>
            <w:tcW w:w="2178" w:type="dxa"/>
            <w:tcBorders>
              <w:top w:val="nil"/>
              <w:left w:val="nil"/>
              <w:bottom w:val="single" w:sz="4" w:space="0" w:color="auto"/>
              <w:right w:val="single" w:sz="4" w:space="0" w:color="auto"/>
            </w:tcBorders>
            <w:shd w:val="clear" w:color="auto" w:fill="auto"/>
            <w:noWrap/>
            <w:vAlign w:val="bottom"/>
            <w:hideMark/>
          </w:tcPr>
          <w:p w14:paraId="54225CC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184</w:t>
            </w:r>
          </w:p>
        </w:tc>
      </w:tr>
      <w:tr w:rsidR="00A53B70" w:rsidRPr="00A53B70" w14:paraId="337D3FA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F6B010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153</w:t>
            </w:r>
          </w:p>
        </w:tc>
        <w:tc>
          <w:tcPr>
            <w:tcW w:w="2289" w:type="dxa"/>
            <w:tcBorders>
              <w:top w:val="nil"/>
              <w:left w:val="nil"/>
              <w:bottom w:val="single" w:sz="4" w:space="0" w:color="auto"/>
              <w:right w:val="single" w:sz="4" w:space="0" w:color="auto"/>
            </w:tcBorders>
            <w:shd w:val="clear" w:color="auto" w:fill="auto"/>
            <w:noWrap/>
            <w:vAlign w:val="bottom"/>
            <w:hideMark/>
          </w:tcPr>
          <w:p w14:paraId="5713A90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84988C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Gasera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8111C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492</w:t>
            </w:r>
          </w:p>
        </w:tc>
      </w:tr>
      <w:tr w:rsidR="00A53B70" w:rsidRPr="00A53B70" w14:paraId="6182F0B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005F6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154</w:t>
            </w:r>
          </w:p>
        </w:tc>
        <w:tc>
          <w:tcPr>
            <w:tcW w:w="2289" w:type="dxa"/>
            <w:tcBorders>
              <w:top w:val="nil"/>
              <w:left w:val="nil"/>
              <w:bottom w:val="single" w:sz="4" w:space="0" w:color="auto"/>
              <w:right w:val="single" w:sz="4" w:space="0" w:color="auto"/>
            </w:tcBorders>
            <w:shd w:val="clear" w:color="auto" w:fill="auto"/>
            <w:noWrap/>
            <w:vAlign w:val="bottom"/>
            <w:hideMark/>
          </w:tcPr>
          <w:p w14:paraId="1459F6C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A5CCE6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Golomekeda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56793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909</w:t>
            </w:r>
          </w:p>
        </w:tc>
      </w:tr>
      <w:tr w:rsidR="00A53B70" w:rsidRPr="00A53B70" w14:paraId="2971F86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7594CA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155</w:t>
            </w:r>
          </w:p>
        </w:tc>
        <w:tc>
          <w:tcPr>
            <w:tcW w:w="2289" w:type="dxa"/>
            <w:tcBorders>
              <w:top w:val="nil"/>
              <w:left w:val="nil"/>
              <w:bottom w:val="single" w:sz="4" w:space="0" w:color="auto"/>
              <w:right w:val="single" w:sz="4" w:space="0" w:color="auto"/>
            </w:tcBorders>
            <w:shd w:val="clear" w:color="auto" w:fill="auto"/>
            <w:noWrap/>
            <w:vAlign w:val="bottom"/>
            <w:hideMark/>
          </w:tcPr>
          <w:p w14:paraId="37DEC15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7AD023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GoroMuti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33A2A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470</w:t>
            </w:r>
          </w:p>
        </w:tc>
      </w:tr>
      <w:tr w:rsidR="00A53B70" w:rsidRPr="00A53B70" w14:paraId="6D9F920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453C71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156</w:t>
            </w:r>
          </w:p>
        </w:tc>
        <w:tc>
          <w:tcPr>
            <w:tcW w:w="2289" w:type="dxa"/>
            <w:tcBorders>
              <w:top w:val="nil"/>
              <w:left w:val="nil"/>
              <w:bottom w:val="single" w:sz="4" w:space="0" w:color="auto"/>
              <w:right w:val="single" w:sz="4" w:space="0" w:color="auto"/>
            </w:tcBorders>
            <w:shd w:val="clear" w:color="auto" w:fill="auto"/>
            <w:noWrap/>
            <w:vAlign w:val="bottom"/>
            <w:hideMark/>
          </w:tcPr>
          <w:p w14:paraId="6D0962E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C23C51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Genetahfeshon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34D75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890</w:t>
            </w:r>
          </w:p>
        </w:tc>
      </w:tr>
      <w:tr w:rsidR="00A53B70" w:rsidRPr="00A53B70" w14:paraId="4D08CC4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DB2A4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157</w:t>
            </w:r>
          </w:p>
        </w:tc>
        <w:tc>
          <w:tcPr>
            <w:tcW w:w="2289" w:type="dxa"/>
            <w:tcBorders>
              <w:top w:val="nil"/>
              <w:left w:val="nil"/>
              <w:bottom w:val="single" w:sz="4" w:space="0" w:color="auto"/>
              <w:right w:val="single" w:sz="4" w:space="0" w:color="auto"/>
            </w:tcBorders>
            <w:shd w:val="clear" w:color="auto" w:fill="auto"/>
            <w:noWrap/>
            <w:vAlign w:val="bottom"/>
            <w:hideMark/>
          </w:tcPr>
          <w:p w14:paraId="696F39A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B04603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Gisharabel</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1EAF01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388</w:t>
            </w:r>
          </w:p>
        </w:tc>
      </w:tr>
      <w:tr w:rsidR="00A53B70" w:rsidRPr="00A53B70" w14:paraId="3866FEF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5910B7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158</w:t>
            </w:r>
          </w:p>
        </w:tc>
        <w:tc>
          <w:tcPr>
            <w:tcW w:w="2289" w:type="dxa"/>
            <w:tcBorders>
              <w:top w:val="nil"/>
              <w:left w:val="nil"/>
              <w:bottom w:val="single" w:sz="4" w:space="0" w:color="auto"/>
              <w:right w:val="single" w:sz="4" w:space="0" w:color="auto"/>
            </w:tcBorders>
            <w:shd w:val="clear" w:color="auto" w:fill="auto"/>
            <w:noWrap/>
            <w:vAlign w:val="bottom"/>
            <w:hideMark/>
          </w:tcPr>
          <w:p w14:paraId="0872C2D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5AA1C7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Galahamer</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A137B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1376</w:t>
            </w:r>
          </w:p>
        </w:tc>
      </w:tr>
      <w:tr w:rsidR="00A53B70" w:rsidRPr="00A53B70" w14:paraId="672656E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2505E7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159</w:t>
            </w:r>
          </w:p>
        </w:tc>
        <w:tc>
          <w:tcPr>
            <w:tcW w:w="2289" w:type="dxa"/>
            <w:tcBorders>
              <w:top w:val="nil"/>
              <w:left w:val="nil"/>
              <w:bottom w:val="single" w:sz="4" w:space="0" w:color="auto"/>
              <w:right w:val="single" w:sz="4" w:space="0" w:color="auto"/>
            </w:tcBorders>
            <w:shd w:val="clear" w:color="auto" w:fill="auto"/>
            <w:noWrap/>
            <w:vAlign w:val="bottom"/>
            <w:hideMark/>
          </w:tcPr>
          <w:p w14:paraId="4044C41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Kebridehar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922629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Galahamer</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72C3CD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344</w:t>
            </w:r>
          </w:p>
        </w:tc>
      </w:tr>
      <w:tr w:rsidR="00A53B70" w:rsidRPr="00A53B70" w14:paraId="13FE30A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4E187A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160</w:t>
            </w:r>
          </w:p>
        </w:tc>
        <w:tc>
          <w:tcPr>
            <w:tcW w:w="2289" w:type="dxa"/>
            <w:tcBorders>
              <w:top w:val="nil"/>
              <w:left w:val="nil"/>
              <w:bottom w:val="single" w:sz="4" w:space="0" w:color="auto"/>
              <w:right w:val="single" w:sz="4" w:space="0" w:color="auto"/>
            </w:tcBorders>
            <w:shd w:val="clear" w:color="auto" w:fill="auto"/>
            <w:noWrap/>
            <w:vAlign w:val="bottom"/>
            <w:hideMark/>
          </w:tcPr>
          <w:p w14:paraId="1B1D1AE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69E13F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Galahamer</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96FE05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724</w:t>
            </w:r>
          </w:p>
        </w:tc>
      </w:tr>
      <w:tr w:rsidR="00A53B70" w:rsidRPr="00A53B70" w14:paraId="6680840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99CBE8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161</w:t>
            </w:r>
          </w:p>
        </w:tc>
        <w:tc>
          <w:tcPr>
            <w:tcW w:w="2289" w:type="dxa"/>
            <w:tcBorders>
              <w:top w:val="nil"/>
              <w:left w:val="nil"/>
              <w:bottom w:val="single" w:sz="4" w:space="0" w:color="auto"/>
              <w:right w:val="single" w:sz="4" w:space="0" w:color="auto"/>
            </w:tcBorders>
            <w:shd w:val="clear" w:color="auto" w:fill="auto"/>
            <w:noWrap/>
            <w:vAlign w:val="bottom"/>
            <w:hideMark/>
          </w:tcPr>
          <w:p w14:paraId="2D46D8D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Boh</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11F8F9E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Galahamer</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99132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r>
      <w:tr w:rsidR="00A53B70" w:rsidRPr="00A53B70" w14:paraId="72904FF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B55D7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162</w:t>
            </w:r>
          </w:p>
        </w:tc>
        <w:tc>
          <w:tcPr>
            <w:tcW w:w="2289" w:type="dxa"/>
            <w:tcBorders>
              <w:top w:val="nil"/>
              <w:left w:val="nil"/>
              <w:bottom w:val="single" w:sz="4" w:space="0" w:color="auto"/>
              <w:right w:val="single" w:sz="4" w:space="0" w:color="auto"/>
            </w:tcBorders>
            <w:shd w:val="clear" w:color="auto" w:fill="auto"/>
            <w:noWrap/>
            <w:vAlign w:val="bottom"/>
            <w:hideMark/>
          </w:tcPr>
          <w:p w14:paraId="573D580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7680FF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E3857E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789</w:t>
            </w:r>
          </w:p>
        </w:tc>
      </w:tr>
      <w:tr w:rsidR="00A53B70" w:rsidRPr="00A53B70" w14:paraId="314DE65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57BE6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163</w:t>
            </w:r>
          </w:p>
        </w:tc>
        <w:tc>
          <w:tcPr>
            <w:tcW w:w="2289" w:type="dxa"/>
            <w:tcBorders>
              <w:top w:val="nil"/>
              <w:left w:val="nil"/>
              <w:bottom w:val="single" w:sz="4" w:space="0" w:color="auto"/>
              <w:right w:val="single" w:sz="4" w:space="0" w:color="auto"/>
            </w:tcBorders>
            <w:shd w:val="clear" w:color="auto" w:fill="auto"/>
            <w:noWrap/>
            <w:vAlign w:val="bottom"/>
            <w:hideMark/>
          </w:tcPr>
          <w:p w14:paraId="32300D9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88759E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Itang</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7B92297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834</w:t>
            </w:r>
          </w:p>
        </w:tc>
      </w:tr>
      <w:tr w:rsidR="00A53B70" w:rsidRPr="00A53B70" w14:paraId="3E63104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48A7A4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164</w:t>
            </w:r>
          </w:p>
        </w:tc>
        <w:tc>
          <w:tcPr>
            <w:tcW w:w="2289" w:type="dxa"/>
            <w:tcBorders>
              <w:top w:val="nil"/>
              <w:left w:val="nil"/>
              <w:bottom w:val="single" w:sz="4" w:space="0" w:color="auto"/>
              <w:right w:val="single" w:sz="4" w:space="0" w:color="auto"/>
            </w:tcBorders>
            <w:shd w:val="clear" w:color="auto" w:fill="auto"/>
            <w:noWrap/>
            <w:vAlign w:val="bottom"/>
            <w:hideMark/>
          </w:tcPr>
          <w:p w14:paraId="1F8224D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ECB987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Jikawo</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43A57AC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920</w:t>
            </w:r>
          </w:p>
        </w:tc>
      </w:tr>
      <w:tr w:rsidR="00A53B70" w:rsidRPr="00A53B70" w14:paraId="361013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9758A8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165</w:t>
            </w:r>
          </w:p>
        </w:tc>
        <w:tc>
          <w:tcPr>
            <w:tcW w:w="2289" w:type="dxa"/>
            <w:tcBorders>
              <w:top w:val="nil"/>
              <w:left w:val="nil"/>
              <w:bottom w:val="single" w:sz="4" w:space="0" w:color="auto"/>
              <w:right w:val="single" w:sz="4" w:space="0" w:color="auto"/>
            </w:tcBorders>
            <w:shd w:val="clear" w:color="auto" w:fill="auto"/>
            <w:noWrap/>
            <w:vAlign w:val="bottom"/>
            <w:hideMark/>
          </w:tcPr>
          <w:p w14:paraId="2D4F4E9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6875EC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Kule</w:t>
            </w:r>
            <w:proofErr w:type="spellEnd"/>
            <w:r w:rsidRPr="00A53B70">
              <w:rPr>
                <w:rFonts w:ascii="Calibri" w:eastAsia="Times New Roman" w:hAnsi="Calibri" w:cs="Calibri"/>
                <w:color w:val="000000"/>
                <w:lang w:val="en-US"/>
              </w:rPr>
              <w:t xml:space="preserve"> one)</w:t>
            </w:r>
          </w:p>
        </w:tc>
        <w:tc>
          <w:tcPr>
            <w:tcW w:w="2178" w:type="dxa"/>
            <w:tcBorders>
              <w:top w:val="nil"/>
              <w:left w:val="nil"/>
              <w:bottom w:val="single" w:sz="4" w:space="0" w:color="auto"/>
              <w:right w:val="single" w:sz="4" w:space="0" w:color="auto"/>
            </w:tcBorders>
            <w:shd w:val="clear" w:color="auto" w:fill="auto"/>
            <w:noWrap/>
            <w:vAlign w:val="bottom"/>
            <w:hideMark/>
          </w:tcPr>
          <w:p w14:paraId="224B192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827</w:t>
            </w:r>
          </w:p>
        </w:tc>
      </w:tr>
      <w:tr w:rsidR="00A53B70" w:rsidRPr="00A53B70" w14:paraId="547EF03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1C25F8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166</w:t>
            </w:r>
          </w:p>
        </w:tc>
        <w:tc>
          <w:tcPr>
            <w:tcW w:w="2289" w:type="dxa"/>
            <w:tcBorders>
              <w:top w:val="nil"/>
              <w:left w:val="nil"/>
              <w:bottom w:val="single" w:sz="4" w:space="0" w:color="auto"/>
              <w:right w:val="single" w:sz="4" w:space="0" w:color="auto"/>
            </w:tcBorders>
            <w:shd w:val="clear" w:color="auto" w:fill="auto"/>
            <w:noWrap/>
            <w:vAlign w:val="bottom"/>
            <w:hideMark/>
          </w:tcPr>
          <w:p w14:paraId="38D761A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9C9686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Kule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Twoe</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EB72E7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832</w:t>
            </w:r>
          </w:p>
        </w:tc>
      </w:tr>
      <w:tr w:rsidR="00A53B70" w:rsidRPr="00A53B70" w14:paraId="5AA013E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4D225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167</w:t>
            </w:r>
          </w:p>
        </w:tc>
        <w:tc>
          <w:tcPr>
            <w:tcW w:w="2289" w:type="dxa"/>
            <w:tcBorders>
              <w:top w:val="nil"/>
              <w:left w:val="nil"/>
              <w:bottom w:val="single" w:sz="4" w:space="0" w:color="auto"/>
              <w:right w:val="single" w:sz="4" w:space="0" w:color="auto"/>
            </w:tcBorders>
            <w:shd w:val="clear" w:color="auto" w:fill="auto"/>
            <w:noWrap/>
            <w:vAlign w:val="bottom"/>
            <w:hideMark/>
          </w:tcPr>
          <w:p w14:paraId="2CE450F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E030D7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Mekuye</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6629549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909</w:t>
            </w:r>
          </w:p>
        </w:tc>
      </w:tr>
      <w:tr w:rsidR="00A53B70" w:rsidRPr="00A53B70" w14:paraId="3A9379A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A2965D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168</w:t>
            </w:r>
          </w:p>
        </w:tc>
        <w:tc>
          <w:tcPr>
            <w:tcW w:w="2289" w:type="dxa"/>
            <w:tcBorders>
              <w:top w:val="nil"/>
              <w:left w:val="nil"/>
              <w:bottom w:val="single" w:sz="4" w:space="0" w:color="auto"/>
              <w:right w:val="single" w:sz="4" w:space="0" w:color="auto"/>
            </w:tcBorders>
            <w:shd w:val="clear" w:color="auto" w:fill="auto"/>
            <w:noWrap/>
            <w:vAlign w:val="bottom"/>
            <w:hideMark/>
          </w:tcPr>
          <w:p w14:paraId="3134641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1F0735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Terfam</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40849D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828</w:t>
            </w:r>
          </w:p>
        </w:tc>
      </w:tr>
      <w:tr w:rsidR="00A53B70" w:rsidRPr="00A53B70" w14:paraId="7D6F229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6ADC31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169</w:t>
            </w:r>
          </w:p>
        </w:tc>
        <w:tc>
          <w:tcPr>
            <w:tcW w:w="2289" w:type="dxa"/>
            <w:tcBorders>
              <w:top w:val="nil"/>
              <w:left w:val="nil"/>
              <w:bottom w:val="single" w:sz="4" w:space="0" w:color="auto"/>
              <w:right w:val="single" w:sz="4" w:space="0" w:color="auto"/>
            </w:tcBorders>
            <w:shd w:val="clear" w:color="auto" w:fill="auto"/>
            <w:noWrap/>
            <w:vAlign w:val="bottom"/>
            <w:hideMark/>
          </w:tcPr>
          <w:p w14:paraId="1323477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B7A6E5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Gambella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Wontawo</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32E7B0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954</w:t>
            </w:r>
          </w:p>
        </w:tc>
      </w:tr>
      <w:tr w:rsidR="00A53B70" w:rsidRPr="00A53B70" w14:paraId="4E30E73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8E02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170</w:t>
            </w:r>
          </w:p>
        </w:tc>
        <w:tc>
          <w:tcPr>
            <w:tcW w:w="2289" w:type="dxa"/>
            <w:tcBorders>
              <w:top w:val="nil"/>
              <w:left w:val="nil"/>
              <w:bottom w:val="single" w:sz="4" w:space="0" w:color="auto"/>
              <w:right w:val="single" w:sz="4" w:space="0" w:color="auto"/>
            </w:tcBorders>
            <w:shd w:val="clear" w:color="auto" w:fill="auto"/>
            <w:noWrap/>
            <w:vAlign w:val="bottom"/>
            <w:hideMark/>
          </w:tcPr>
          <w:p w14:paraId="0214CC5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2EF32A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Gedeb</w:t>
            </w:r>
            <w:proofErr w:type="spellEnd"/>
            <w:r w:rsidRPr="00A53B70">
              <w:rPr>
                <w:rFonts w:ascii="Calibri" w:eastAsia="Times New Roman" w:hAnsi="Calibri" w:cs="Calibri"/>
                <w:color w:val="000000"/>
                <w:lang w:val="en-US"/>
              </w:rPr>
              <w:t xml:space="preserve"> (Gedo Zone)</w:t>
            </w:r>
          </w:p>
        </w:tc>
        <w:tc>
          <w:tcPr>
            <w:tcW w:w="2178" w:type="dxa"/>
            <w:tcBorders>
              <w:top w:val="nil"/>
              <w:left w:val="nil"/>
              <w:bottom w:val="single" w:sz="4" w:space="0" w:color="auto"/>
              <w:right w:val="single" w:sz="4" w:space="0" w:color="auto"/>
            </w:tcBorders>
            <w:shd w:val="clear" w:color="auto" w:fill="auto"/>
            <w:noWrap/>
            <w:vAlign w:val="bottom"/>
            <w:hideMark/>
          </w:tcPr>
          <w:p w14:paraId="5D778B8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472</w:t>
            </w:r>
          </w:p>
        </w:tc>
      </w:tr>
      <w:tr w:rsidR="00A53B70" w:rsidRPr="00A53B70" w14:paraId="4EBD753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52286F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171</w:t>
            </w:r>
          </w:p>
        </w:tc>
        <w:tc>
          <w:tcPr>
            <w:tcW w:w="2289" w:type="dxa"/>
            <w:tcBorders>
              <w:top w:val="nil"/>
              <w:left w:val="nil"/>
              <w:bottom w:val="single" w:sz="4" w:space="0" w:color="auto"/>
              <w:right w:val="single" w:sz="4" w:space="0" w:color="auto"/>
            </w:tcBorders>
            <w:shd w:val="clear" w:color="auto" w:fill="auto"/>
            <w:noWrap/>
            <w:vAlign w:val="bottom"/>
            <w:hideMark/>
          </w:tcPr>
          <w:p w14:paraId="58A079B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F6B107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Geladin</w:t>
            </w:r>
            <w:proofErr w:type="spellEnd"/>
            <w:r w:rsidRPr="00A53B70">
              <w:rPr>
                <w:rFonts w:ascii="Calibri" w:eastAsia="Times New Roman" w:hAnsi="Calibri" w:cs="Calibri"/>
                <w:color w:val="000000"/>
                <w:lang w:val="en-US"/>
              </w:rPr>
              <w:t xml:space="preserve"> (Somali)</w:t>
            </w:r>
          </w:p>
        </w:tc>
        <w:tc>
          <w:tcPr>
            <w:tcW w:w="2178" w:type="dxa"/>
            <w:tcBorders>
              <w:top w:val="nil"/>
              <w:left w:val="nil"/>
              <w:bottom w:val="single" w:sz="4" w:space="0" w:color="auto"/>
              <w:right w:val="single" w:sz="4" w:space="0" w:color="auto"/>
            </w:tcBorders>
            <w:shd w:val="clear" w:color="auto" w:fill="auto"/>
            <w:noWrap/>
            <w:vAlign w:val="bottom"/>
            <w:hideMark/>
          </w:tcPr>
          <w:p w14:paraId="69647A8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1270</w:t>
            </w:r>
          </w:p>
        </w:tc>
      </w:tr>
      <w:tr w:rsidR="00A53B70" w:rsidRPr="00A53B70" w14:paraId="2E2CF73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545C51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172</w:t>
            </w:r>
          </w:p>
        </w:tc>
        <w:tc>
          <w:tcPr>
            <w:tcW w:w="2289" w:type="dxa"/>
            <w:tcBorders>
              <w:top w:val="nil"/>
              <w:left w:val="nil"/>
              <w:bottom w:val="single" w:sz="4" w:space="0" w:color="auto"/>
              <w:right w:val="single" w:sz="4" w:space="0" w:color="auto"/>
            </w:tcBorders>
            <w:shd w:val="clear" w:color="auto" w:fill="auto"/>
            <w:noWrap/>
            <w:vAlign w:val="bottom"/>
            <w:hideMark/>
          </w:tcPr>
          <w:p w14:paraId="70A62F6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Wareder</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3276A4B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Geladin</w:t>
            </w:r>
            <w:proofErr w:type="spellEnd"/>
            <w:r w:rsidRPr="00A53B70">
              <w:rPr>
                <w:rFonts w:ascii="Calibri" w:eastAsia="Times New Roman" w:hAnsi="Calibri" w:cs="Calibri"/>
                <w:color w:val="000000"/>
                <w:lang w:val="en-US"/>
              </w:rPr>
              <w:t xml:space="preserve"> (Somali)</w:t>
            </w:r>
          </w:p>
        </w:tc>
        <w:tc>
          <w:tcPr>
            <w:tcW w:w="2178" w:type="dxa"/>
            <w:tcBorders>
              <w:top w:val="nil"/>
              <w:left w:val="nil"/>
              <w:bottom w:val="single" w:sz="4" w:space="0" w:color="auto"/>
              <w:right w:val="single" w:sz="4" w:space="0" w:color="auto"/>
            </w:tcBorders>
            <w:shd w:val="clear" w:color="auto" w:fill="auto"/>
            <w:noWrap/>
            <w:vAlign w:val="bottom"/>
            <w:hideMark/>
          </w:tcPr>
          <w:p w14:paraId="0C9AEA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130</w:t>
            </w:r>
          </w:p>
        </w:tc>
      </w:tr>
      <w:tr w:rsidR="00A53B70" w:rsidRPr="00A53B70" w14:paraId="4F8F2BD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157B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173</w:t>
            </w:r>
          </w:p>
        </w:tc>
        <w:tc>
          <w:tcPr>
            <w:tcW w:w="2289" w:type="dxa"/>
            <w:tcBorders>
              <w:top w:val="nil"/>
              <w:left w:val="nil"/>
              <w:bottom w:val="single" w:sz="4" w:space="0" w:color="auto"/>
              <w:right w:val="single" w:sz="4" w:space="0" w:color="auto"/>
            </w:tcBorders>
            <w:shd w:val="clear" w:color="auto" w:fill="auto"/>
            <w:noWrap/>
            <w:vAlign w:val="bottom"/>
            <w:hideMark/>
          </w:tcPr>
          <w:p w14:paraId="6937B07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879735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r w:rsidRPr="00A53B70">
              <w:rPr>
                <w:rFonts w:ascii="Calibri" w:eastAsia="Times New Roman" w:hAnsi="Calibri" w:cs="Calibri"/>
                <w:color w:val="000000"/>
                <w:lang w:val="en-US"/>
              </w:rPr>
              <w:t xml:space="preserve"> (Tore)</w:t>
            </w:r>
          </w:p>
        </w:tc>
        <w:tc>
          <w:tcPr>
            <w:tcW w:w="2178" w:type="dxa"/>
            <w:tcBorders>
              <w:top w:val="nil"/>
              <w:left w:val="nil"/>
              <w:bottom w:val="single" w:sz="4" w:space="0" w:color="auto"/>
              <w:right w:val="single" w:sz="4" w:space="0" w:color="auto"/>
            </w:tcBorders>
            <w:shd w:val="clear" w:color="auto" w:fill="auto"/>
            <w:noWrap/>
            <w:vAlign w:val="bottom"/>
            <w:hideMark/>
          </w:tcPr>
          <w:p w14:paraId="064992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570</w:t>
            </w:r>
          </w:p>
        </w:tc>
      </w:tr>
      <w:tr w:rsidR="00A53B70" w:rsidRPr="00A53B70" w14:paraId="133E4CC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92708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174</w:t>
            </w:r>
          </w:p>
        </w:tc>
        <w:tc>
          <w:tcPr>
            <w:tcW w:w="2289" w:type="dxa"/>
            <w:tcBorders>
              <w:top w:val="nil"/>
              <w:left w:val="nil"/>
              <w:bottom w:val="single" w:sz="4" w:space="0" w:color="auto"/>
              <w:right w:val="single" w:sz="4" w:space="0" w:color="auto"/>
            </w:tcBorders>
            <w:shd w:val="clear" w:color="auto" w:fill="auto"/>
            <w:noWrap/>
            <w:vAlign w:val="bottom"/>
            <w:hideMark/>
          </w:tcPr>
          <w:p w14:paraId="06F41AE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DB8CF4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Abaya</w:t>
            </w:r>
          </w:p>
        </w:tc>
        <w:tc>
          <w:tcPr>
            <w:tcW w:w="2178" w:type="dxa"/>
            <w:tcBorders>
              <w:top w:val="nil"/>
              <w:left w:val="nil"/>
              <w:bottom w:val="single" w:sz="4" w:space="0" w:color="auto"/>
              <w:right w:val="single" w:sz="4" w:space="0" w:color="auto"/>
            </w:tcBorders>
            <w:shd w:val="clear" w:color="auto" w:fill="auto"/>
            <w:noWrap/>
            <w:vAlign w:val="bottom"/>
            <w:hideMark/>
          </w:tcPr>
          <w:p w14:paraId="15F5D6C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w:t>
            </w:r>
          </w:p>
        </w:tc>
      </w:tr>
      <w:tr w:rsidR="00A53B70" w:rsidRPr="00A53B70" w14:paraId="0CA0C67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814C4D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175</w:t>
            </w:r>
          </w:p>
        </w:tc>
        <w:tc>
          <w:tcPr>
            <w:tcW w:w="2289" w:type="dxa"/>
            <w:tcBorders>
              <w:top w:val="nil"/>
              <w:left w:val="nil"/>
              <w:bottom w:val="single" w:sz="4" w:space="0" w:color="auto"/>
              <w:right w:val="single" w:sz="4" w:space="0" w:color="auto"/>
            </w:tcBorders>
            <w:shd w:val="clear" w:color="auto" w:fill="auto"/>
            <w:noWrap/>
            <w:vAlign w:val="bottom"/>
            <w:hideMark/>
          </w:tcPr>
          <w:p w14:paraId="2FCF3AD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C1093A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r w:rsidRPr="00A53B70">
              <w:rPr>
                <w:rFonts w:ascii="Calibri" w:eastAsia="Times New Roman" w:hAnsi="Calibri" w:cs="Calibri"/>
                <w:color w:val="000000"/>
                <w:lang w:val="en-US"/>
              </w:rPr>
              <w:t xml:space="preserve"> (Tore)</w:t>
            </w:r>
          </w:p>
        </w:tc>
        <w:tc>
          <w:tcPr>
            <w:tcW w:w="2178" w:type="dxa"/>
            <w:tcBorders>
              <w:top w:val="nil"/>
              <w:left w:val="nil"/>
              <w:bottom w:val="single" w:sz="4" w:space="0" w:color="auto"/>
              <w:right w:val="single" w:sz="4" w:space="0" w:color="auto"/>
            </w:tcBorders>
            <w:shd w:val="clear" w:color="auto" w:fill="auto"/>
            <w:noWrap/>
            <w:vAlign w:val="bottom"/>
            <w:hideMark/>
          </w:tcPr>
          <w:p w14:paraId="62FC85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r>
      <w:tr w:rsidR="00A53B70" w:rsidRPr="00A53B70" w14:paraId="1480D45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EA98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176</w:t>
            </w:r>
          </w:p>
        </w:tc>
        <w:tc>
          <w:tcPr>
            <w:tcW w:w="2289" w:type="dxa"/>
            <w:tcBorders>
              <w:top w:val="nil"/>
              <w:left w:val="nil"/>
              <w:bottom w:val="single" w:sz="4" w:space="0" w:color="auto"/>
              <w:right w:val="single" w:sz="4" w:space="0" w:color="auto"/>
            </w:tcBorders>
            <w:shd w:val="clear" w:color="auto" w:fill="auto"/>
            <w:noWrap/>
            <w:vAlign w:val="bottom"/>
            <w:hideMark/>
          </w:tcPr>
          <w:p w14:paraId="58F4B49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EC0963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r w:rsidRPr="00A53B70">
              <w:rPr>
                <w:rFonts w:ascii="Calibri" w:eastAsia="Times New Roman" w:hAnsi="Calibri" w:cs="Calibri"/>
                <w:color w:val="000000"/>
                <w:lang w:val="en-US"/>
              </w:rPr>
              <w:t xml:space="preserve"> (through </w:t>
            </w:r>
            <w:proofErr w:type="spellStart"/>
            <w:r w:rsidRPr="00A53B70">
              <w:rPr>
                <w:rFonts w:ascii="Calibri" w:eastAsia="Times New Roman" w:hAnsi="Calibri" w:cs="Calibri"/>
                <w:color w:val="000000"/>
                <w:lang w:val="en-US"/>
              </w:rPr>
              <w:t>butajera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Arebaminch</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D50816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907</w:t>
            </w:r>
          </w:p>
        </w:tc>
      </w:tr>
      <w:tr w:rsidR="00A53B70" w:rsidRPr="00A53B70" w14:paraId="6486DE1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D5FB12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177</w:t>
            </w:r>
          </w:p>
        </w:tc>
        <w:tc>
          <w:tcPr>
            <w:tcW w:w="2289" w:type="dxa"/>
            <w:tcBorders>
              <w:top w:val="nil"/>
              <w:left w:val="nil"/>
              <w:bottom w:val="single" w:sz="4" w:space="0" w:color="auto"/>
              <w:right w:val="single" w:sz="4" w:space="0" w:color="auto"/>
            </w:tcBorders>
            <w:shd w:val="clear" w:color="auto" w:fill="auto"/>
            <w:noWrap/>
            <w:vAlign w:val="bottom"/>
            <w:hideMark/>
          </w:tcPr>
          <w:p w14:paraId="4B1BF5F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AB6F10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Gebero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Somli</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74A32A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1047</w:t>
            </w:r>
          </w:p>
        </w:tc>
      </w:tr>
      <w:tr w:rsidR="00A53B70" w:rsidRPr="00A53B70" w14:paraId="2B99372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0381A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178</w:t>
            </w:r>
          </w:p>
        </w:tc>
        <w:tc>
          <w:tcPr>
            <w:tcW w:w="2289" w:type="dxa"/>
            <w:tcBorders>
              <w:top w:val="nil"/>
              <w:left w:val="nil"/>
              <w:bottom w:val="single" w:sz="4" w:space="0" w:color="auto"/>
              <w:right w:val="single" w:sz="4" w:space="0" w:color="auto"/>
            </w:tcBorders>
            <w:shd w:val="clear" w:color="auto" w:fill="auto"/>
            <w:noWrap/>
            <w:vAlign w:val="bottom"/>
            <w:hideMark/>
          </w:tcPr>
          <w:p w14:paraId="1292E22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7FBBCC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Gisharabel</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F84FA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486</w:t>
            </w:r>
          </w:p>
        </w:tc>
      </w:tr>
      <w:tr w:rsidR="00A53B70" w:rsidRPr="00A53B70" w14:paraId="7A76883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E5634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179</w:t>
            </w:r>
          </w:p>
        </w:tc>
        <w:tc>
          <w:tcPr>
            <w:tcW w:w="2289" w:type="dxa"/>
            <w:tcBorders>
              <w:top w:val="nil"/>
              <w:left w:val="nil"/>
              <w:bottom w:val="single" w:sz="4" w:space="0" w:color="auto"/>
              <w:right w:val="single" w:sz="4" w:space="0" w:color="auto"/>
            </w:tcBorders>
            <w:shd w:val="clear" w:color="auto" w:fill="auto"/>
            <w:noWrap/>
            <w:vAlign w:val="bottom"/>
            <w:hideMark/>
          </w:tcPr>
          <w:p w14:paraId="0E1E76A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1BAD90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Galewacho</w:t>
            </w:r>
            <w:proofErr w:type="spellEnd"/>
            <w:r w:rsidRPr="00A53B70">
              <w:rPr>
                <w:rFonts w:ascii="Calibri" w:eastAsia="Times New Roman" w:hAnsi="Calibri" w:cs="Calibri"/>
                <w:color w:val="000000"/>
                <w:lang w:val="en-US"/>
              </w:rPr>
              <w:t xml:space="preserve"> Kebele </w:t>
            </w:r>
            <w:proofErr w:type="spellStart"/>
            <w:r w:rsidRPr="00A53B70">
              <w:rPr>
                <w:rFonts w:ascii="Calibri" w:eastAsia="Times New Roman" w:hAnsi="Calibri" w:cs="Calibri"/>
                <w:color w:val="000000"/>
                <w:lang w:val="en-US"/>
              </w:rPr>
              <w:t>Borecha</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3824E5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331</w:t>
            </w:r>
          </w:p>
        </w:tc>
      </w:tr>
      <w:tr w:rsidR="00A53B70" w:rsidRPr="00A53B70" w14:paraId="4451AB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0556BE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180</w:t>
            </w:r>
          </w:p>
        </w:tc>
        <w:tc>
          <w:tcPr>
            <w:tcW w:w="2289" w:type="dxa"/>
            <w:tcBorders>
              <w:top w:val="nil"/>
              <w:left w:val="nil"/>
              <w:bottom w:val="single" w:sz="4" w:space="0" w:color="auto"/>
              <w:right w:val="single" w:sz="4" w:space="0" w:color="auto"/>
            </w:tcBorders>
            <w:shd w:val="clear" w:color="auto" w:fill="auto"/>
            <w:noWrap/>
            <w:vAlign w:val="bottom"/>
            <w:hideMark/>
          </w:tcPr>
          <w:p w14:paraId="5819F59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F00FF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Gelana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2A1CD6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601</w:t>
            </w:r>
          </w:p>
        </w:tc>
      </w:tr>
      <w:tr w:rsidR="00A53B70" w:rsidRPr="00A53B70" w14:paraId="6EF6221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2697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181</w:t>
            </w:r>
          </w:p>
        </w:tc>
        <w:tc>
          <w:tcPr>
            <w:tcW w:w="2289" w:type="dxa"/>
            <w:tcBorders>
              <w:top w:val="nil"/>
              <w:left w:val="nil"/>
              <w:bottom w:val="single" w:sz="4" w:space="0" w:color="auto"/>
              <w:right w:val="single" w:sz="4" w:space="0" w:color="auto"/>
            </w:tcBorders>
            <w:shd w:val="clear" w:color="auto" w:fill="auto"/>
            <w:noWrap/>
            <w:vAlign w:val="bottom"/>
            <w:hideMark/>
          </w:tcPr>
          <w:p w14:paraId="3F871A0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CFE22B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Giner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C8755D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560</w:t>
            </w:r>
          </w:p>
        </w:tc>
      </w:tr>
      <w:tr w:rsidR="00A53B70" w:rsidRPr="00A53B70" w14:paraId="436F97F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387346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182</w:t>
            </w:r>
          </w:p>
        </w:tc>
        <w:tc>
          <w:tcPr>
            <w:tcW w:w="2289" w:type="dxa"/>
            <w:tcBorders>
              <w:top w:val="nil"/>
              <w:left w:val="nil"/>
              <w:bottom w:val="single" w:sz="4" w:space="0" w:color="auto"/>
              <w:right w:val="single" w:sz="4" w:space="0" w:color="auto"/>
            </w:tcBorders>
            <w:shd w:val="clear" w:color="auto" w:fill="auto"/>
            <w:noWrap/>
            <w:vAlign w:val="bottom"/>
            <w:hideMark/>
          </w:tcPr>
          <w:p w14:paraId="24F2687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Dinsho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29DE88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Giner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EEF752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160</w:t>
            </w:r>
          </w:p>
        </w:tc>
      </w:tr>
      <w:tr w:rsidR="00A53B70" w:rsidRPr="00A53B70" w14:paraId="271A026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25D44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183</w:t>
            </w:r>
          </w:p>
        </w:tc>
        <w:tc>
          <w:tcPr>
            <w:tcW w:w="2289" w:type="dxa"/>
            <w:tcBorders>
              <w:top w:val="nil"/>
              <w:left w:val="nil"/>
              <w:bottom w:val="single" w:sz="4" w:space="0" w:color="auto"/>
              <w:right w:val="single" w:sz="4" w:space="0" w:color="auto"/>
            </w:tcBorders>
            <w:shd w:val="clear" w:color="auto" w:fill="auto"/>
            <w:noWrap/>
            <w:vAlign w:val="bottom"/>
            <w:hideMark/>
          </w:tcPr>
          <w:p w14:paraId="654E1AD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0694D0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Girja</w:t>
            </w:r>
          </w:p>
        </w:tc>
        <w:tc>
          <w:tcPr>
            <w:tcW w:w="2178" w:type="dxa"/>
            <w:tcBorders>
              <w:top w:val="nil"/>
              <w:left w:val="nil"/>
              <w:bottom w:val="single" w:sz="4" w:space="0" w:color="auto"/>
              <w:right w:val="single" w:sz="4" w:space="0" w:color="auto"/>
            </w:tcBorders>
            <w:shd w:val="clear" w:color="auto" w:fill="auto"/>
            <w:noWrap/>
            <w:vAlign w:val="bottom"/>
            <w:hideMark/>
          </w:tcPr>
          <w:p w14:paraId="62BDD17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538</w:t>
            </w:r>
          </w:p>
        </w:tc>
      </w:tr>
      <w:tr w:rsidR="00A53B70" w:rsidRPr="00A53B70" w14:paraId="4F3532B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DBCDF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184</w:t>
            </w:r>
          </w:p>
        </w:tc>
        <w:tc>
          <w:tcPr>
            <w:tcW w:w="2289" w:type="dxa"/>
            <w:tcBorders>
              <w:top w:val="nil"/>
              <w:left w:val="nil"/>
              <w:bottom w:val="single" w:sz="4" w:space="0" w:color="auto"/>
              <w:right w:val="single" w:sz="4" w:space="0" w:color="auto"/>
            </w:tcBorders>
            <w:shd w:val="clear" w:color="auto" w:fill="auto"/>
            <w:noWrap/>
            <w:vAlign w:val="bottom"/>
            <w:hideMark/>
          </w:tcPr>
          <w:p w14:paraId="2A784ED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474B7F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Guba </w:t>
            </w:r>
            <w:proofErr w:type="spellStart"/>
            <w:r w:rsidRPr="00A53B70">
              <w:rPr>
                <w:rFonts w:ascii="Calibri" w:eastAsia="Times New Roman" w:hAnsi="Calibri" w:cs="Calibri"/>
                <w:color w:val="000000"/>
                <w:lang w:val="en-US"/>
              </w:rPr>
              <w:t>Koricha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CC1505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192</w:t>
            </w:r>
          </w:p>
        </w:tc>
      </w:tr>
      <w:tr w:rsidR="00A53B70" w:rsidRPr="00A53B70" w14:paraId="4ECFADE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6E7670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185</w:t>
            </w:r>
          </w:p>
        </w:tc>
        <w:tc>
          <w:tcPr>
            <w:tcW w:w="2289" w:type="dxa"/>
            <w:tcBorders>
              <w:top w:val="nil"/>
              <w:left w:val="nil"/>
              <w:bottom w:val="single" w:sz="4" w:space="0" w:color="auto"/>
              <w:right w:val="single" w:sz="4" w:space="0" w:color="auto"/>
            </w:tcBorders>
            <w:shd w:val="clear" w:color="auto" w:fill="auto"/>
            <w:noWrap/>
            <w:vAlign w:val="bottom"/>
            <w:hideMark/>
          </w:tcPr>
          <w:p w14:paraId="36685B8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Bale Robe</w:t>
            </w:r>
          </w:p>
        </w:tc>
        <w:tc>
          <w:tcPr>
            <w:tcW w:w="3835" w:type="dxa"/>
            <w:tcBorders>
              <w:top w:val="nil"/>
              <w:left w:val="nil"/>
              <w:bottom w:val="single" w:sz="4" w:space="0" w:color="auto"/>
              <w:right w:val="single" w:sz="4" w:space="0" w:color="auto"/>
            </w:tcBorders>
            <w:shd w:val="clear" w:color="auto" w:fill="auto"/>
            <w:noWrap/>
            <w:vAlign w:val="bottom"/>
            <w:hideMark/>
          </w:tcPr>
          <w:p w14:paraId="5C8AFCD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Guba </w:t>
            </w:r>
            <w:proofErr w:type="spellStart"/>
            <w:r w:rsidRPr="00A53B70">
              <w:rPr>
                <w:rFonts w:ascii="Calibri" w:eastAsia="Times New Roman" w:hAnsi="Calibri" w:cs="Calibri"/>
                <w:color w:val="000000"/>
                <w:lang w:val="en-US"/>
              </w:rPr>
              <w:t>Koricha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B11A40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550</w:t>
            </w:r>
          </w:p>
        </w:tc>
      </w:tr>
      <w:tr w:rsidR="00A53B70" w:rsidRPr="00A53B70" w14:paraId="2C5FD1C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04EC08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186</w:t>
            </w:r>
          </w:p>
        </w:tc>
        <w:tc>
          <w:tcPr>
            <w:tcW w:w="2289" w:type="dxa"/>
            <w:tcBorders>
              <w:top w:val="nil"/>
              <w:left w:val="nil"/>
              <w:bottom w:val="single" w:sz="4" w:space="0" w:color="auto"/>
              <w:right w:val="single" w:sz="4" w:space="0" w:color="auto"/>
            </w:tcBorders>
            <w:shd w:val="clear" w:color="auto" w:fill="auto"/>
            <w:noWrap/>
            <w:vAlign w:val="bottom"/>
            <w:hideMark/>
          </w:tcPr>
          <w:p w14:paraId="383C8D1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5FDEFA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Guba </w:t>
            </w:r>
            <w:proofErr w:type="spellStart"/>
            <w:r w:rsidRPr="00A53B70">
              <w:rPr>
                <w:rFonts w:ascii="Calibri" w:eastAsia="Times New Roman" w:hAnsi="Calibri" w:cs="Calibri"/>
                <w:color w:val="000000"/>
                <w:lang w:val="en-US"/>
              </w:rPr>
              <w:t>Koricha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9E0491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290</w:t>
            </w:r>
          </w:p>
        </w:tc>
      </w:tr>
      <w:tr w:rsidR="00A53B70" w:rsidRPr="00A53B70" w14:paraId="3EA7E6C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2FF15D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187</w:t>
            </w:r>
          </w:p>
        </w:tc>
        <w:tc>
          <w:tcPr>
            <w:tcW w:w="2289" w:type="dxa"/>
            <w:tcBorders>
              <w:top w:val="nil"/>
              <w:left w:val="nil"/>
              <w:bottom w:val="single" w:sz="4" w:space="0" w:color="auto"/>
              <w:right w:val="single" w:sz="4" w:space="0" w:color="auto"/>
            </w:tcBorders>
            <w:shd w:val="clear" w:color="auto" w:fill="auto"/>
            <w:noWrap/>
            <w:vAlign w:val="bottom"/>
            <w:hideMark/>
          </w:tcPr>
          <w:p w14:paraId="3EF6619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D0B324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Gulina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194A5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707</w:t>
            </w:r>
          </w:p>
        </w:tc>
      </w:tr>
      <w:tr w:rsidR="00A53B70" w:rsidRPr="00A53B70" w14:paraId="3E4D121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A4C6DC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188</w:t>
            </w:r>
          </w:p>
        </w:tc>
        <w:tc>
          <w:tcPr>
            <w:tcW w:w="2289" w:type="dxa"/>
            <w:tcBorders>
              <w:top w:val="nil"/>
              <w:left w:val="nil"/>
              <w:bottom w:val="single" w:sz="4" w:space="0" w:color="auto"/>
              <w:right w:val="single" w:sz="4" w:space="0" w:color="auto"/>
            </w:tcBorders>
            <w:shd w:val="clear" w:color="auto" w:fill="auto"/>
            <w:noWrap/>
            <w:vAlign w:val="bottom"/>
            <w:hideMark/>
          </w:tcPr>
          <w:p w14:paraId="711D482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B661BF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Goro </w:t>
            </w:r>
            <w:proofErr w:type="spellStart"/>
            <w:r w:rsidRPr="00A53B70">
              <w:rPr>
                <w:rFonts w:ascii="Calibri" w:eastAsia="Times New Roman" w:hAnsi="Calibri" w:cs="Calibri"/>
                <w:color w:val="000000"/>
                <w:lang w:val="en-US"/>
              </w:rPr>
              <w:t>Dala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74ADE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560</w:t>
            </w:r>
          </w:p>
        </w:tc>
      </w:tr>
      <w:tr w:rsidR="00A53B70" w:rsidRPr="00A53B70" w14:paraId="0B88DA0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DBC29F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189</w:t>
            </w:r>
          </w:p>
        </w:tc>
        <w:tc>
          <w:tcPr>
            <w:tcW w:w="2289" w:type="dxa"/>
            <w:tcBorders>
              <w:top w:val="nil"/>
              <w:left w:val="nil"/>
              <w:bottom w:val="single" w:sz="4" w:space="0" w:color="auto"/>
              <w:right w:val="single" w:sz="4" w:space="0" w:color="auto"/>
            </w:tcBorders>
            <w:shd w:val="clear" w:color="auto" w:fill="auto"/>
            <w:noWrap/>
            <w:vAlign w:val="bottom"/>
            <w:hideMark/>
          </w:tcPr>
          <w:p w14:paraId="26A2BD4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C4315E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Gomoli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4ABBD4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513</w:t>
            </w:r>
          </w:p>
        </w:tc>
      </w:tr>
      <w:tr w:rsidR="00A53B70" w:rsidRPr="00A53B70" w14:paraId="1F9096A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C222AB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190</w:t>
            </w:r>
          </w:p>
        </w:tc>
        <w:tc>
          <w:tcPr>
            <w:tcW w:w="2289" w:type="dxa"/>
            <w:tcBorders>
              <w:top w:val="nil"/>
              <w:left w:val="nil"/>
              <w:bottom w:val="single" w:sz="4" w:space="0" w:color="auto"/>
              <w:right w:val="single" w:sz="4" w:space="0" w:color="auto"/>
            </w:tcBorders>
            <w:shd w:val="clear" w:color="auto" w:fill="auto"/>
            <w:noWrap/>
            <w:vAlign w:val="bottom"/>
            <w:hideMark/>
          </w:tcPr>
          <w:p w14:paraId="65CCBFC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AE75D8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Gomoli</w:t>
            </w:r>
            <w:proofErr w:type="spellEnd"/>
            <w:r w:rsidRPr="00A53B70">
              <w:rPr>
                <w:rFonts w:ascii="Calibri" w:eastAsia="Times New Roman" w:hAnsi="Calibri" w:cs="Calibri"/>
                <w:color w:val="000000"/>
                <w:lang w:val="en-US"/>
              </w:rPr>
              <w:t xml:space="preserve"> (through </w:t>
            </w:r>
            <w:proofErr w:type="spellStart"/>
            <w:r w:rsidRPr="00A53B70">
              <w:rPr>
                <w:rFonts w:ascii="Calibri" w:eastAsia="Times New Roman" w:hAnsi="Calibri" w:cs="Calibri"/>
                <w:color w:val="000000"/>
                <w:lang w:val="en-US"/>
              </w:rPr>
              <w:t>Arebaminch-Koneso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8FC3BD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757</w:t>
            </w:r>
          </w:p>
        </w:tc>
      </w:tr>
      <w:tr w:rsidR="00A53B70" w:rsidRPr="00A53B70" w14:paraId="4F28D7E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F1301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191</w:t>
            </w:r>
          </w:p>
        </w:tc>
        <w:tc>
          <w:tcPr>
            <w:tcW w:w="2289" w:type="dxa"/>
            <w:tcBorders>
              <w:top w:val="nil"/>
              <w:left w:val="nil"/>
              <w:bottom w:val="single" w:sz="4" w:space="0" w:color="auto"/>
              <w:right w:val="single" w:sz="4" w:space="0" w:color="auto"/>
            </w:tcBorders>
            <w:shd w:val="clear" w:color="auto" w:fill="auto"/>
            <w:noWrap/>
            <w:vAlign w:val="bottom"/>
            <w:hideMark/>
          </w:tcPr>
          <w:p w14:paraId="27CE692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4A5AB2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Centeral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Gonder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2A2EB4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720</w:t>
            </w:r>
          </w:p>
        </w:tc>
      </w:tr>
      <w:tr w:rsidR="00A53B70" w:rsidRPr="00A53B70" w14:paraId="4BB58B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EFECA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192</w:t>
            </w:r>
          </w:p>
        </w:tc>
        <w:tc>
          <w:tcPr>
            <w:tcW w:w="2289" w:type="dxa"/>
            <w:tcBorders>
              <w:top w:val="nil"/>
              <w:left w:val="nil"/>
              <w:bottom w:val="single" w:sz="4" w:space="0" w:color="auto"/>
              <w:right w:val="single" w:sz="4" w:space="0" w:color="auto"/>
            </w:tcBorders>
            <w:shd w:val="clear" w:color="auto" w:fill="auto"/>
            <w:noWrap/>
            <w:vAlign w:val="bottom"/>
            <w:hideMark/>
          </w:tcPr>
          <w:p w14:paraId="4B5752F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Centeraal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Gonder</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0165E2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w:t>
            </w:r>
            <w:proofErr w:type="spellEnd"/>
            <w:r w:rsidRPr="00A53B70">
              <w:rPr>
                <w:rFonts w:ascii="Calibri" w:eastAsia="Times New Roman" w:hAnsi="Calibri" w:cs="Calibri"/>
                <w:color w:val="000000"/>
                <w:lang w:val="en-US"/>
              </w:rPr>
              <w:t xml:space="preserve"> Kola </w:t>
            </w:r>
            <w:proofErr w:type="spellStart"/>
            <w:r w:rsidRPr="00A53B70">
              <w:rPr>
                <w:rFonts w:ascii="Calibri" w:eastAsia="Times New Roman" w:hAnsi="Calibri" w:cs="Calibri"/>
                <w:color w:val="000000"/>
                <w:lang w:val="en-US"/>
              </w:rPr>
              <w:t>Deba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5265C7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w:t>
            </w:r>
          </w:p>
        </w:tc>
      </w:tr>
      <w:tr w:rsidR="00A53B70" w:rsidRPr="00A53B70" w14:paraId="6D4C878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C14A7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193</w:t>
            </w:r>
          </w:p>
        </w:tc>
        <w:tc>
          <w:tcPr>
            <w:tcW w:w="2289" w:type="dxa"/>
            <w:tcBorders>
              <w:top w:val="nil"/>
              <w:left w:val="nil"/>
              <w:bottom w:val="single" w:sz="4" w:space="0" w:color="auto"/>
              <w:right w:val="single" w:sz="4" w:space="0" w:color="auto"/>
            </w:tcBorders>
            <w:shd w:val="clear" w:color="auto" w:fill="auto"/>
            <w:noWrap/>
            <w:vAlign w:val="bottom"/>
            <w:hideMark/>
          </w:tcPr>
          <w:p w14:paraId="2853390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BC0CF4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Centeral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Gonder</w:t>
            </w:r>
            <w:proofErr w:type="spellEnd"/>
            <w:r w:rsidRPr="00A53B70">
              <w:rPr>
                <w:rFonts w:ascii="Calibri" w:eastAsia="Times New Roman" w:hAnsi="Calibri" w:cs="Calibri"/>
                <w:color w:val="000000"/>
                <w:lang w:val="en-US"/>
              </w:rPr>
              <w:t xml:space="preserve"> than </w:t>
            </w:r>
            <w:proofErr w:type="spellStart"/>
            <w:r w:rsidRPr="00A53B70">
              <w:rPr>
                <w:rFonts w:ascii="Calibri" w:eastAsia="Times New Roman" w:hAnsi="Calibri" w:cs="Calibri"/>
                <w:color w:val="000000"/>
                <w:lang w:val="en-US"/>
              </w:rPr>
              <w:t>meserak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EDC1C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745</w:t>
            </w:r>
          </w:p>
        </w:tc>
      </w:tr>
      <w:tr w:rsidR="00A53B70" w:rsidRPr="00A53B70" w14:paraId="728207A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F925A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194</w:t>
            </w:r>
          </w:p>
        </w:tc>
        <w:tc>
          <w:tcPr>
            <w:tcW w:w="2289" w:type="dxa"/>
            <w:tcBorders>
              <w:top w:val="nil"/>
              <w:left w:val="nil"/>
              <w:bottom w:val="single" w:sz="4" w:space="0" w:color="auto"/>
              <w:right w:val="single" w:sz="4" w:space="0" w:color="auto"/>
            </w:tcBorders>
            <w:shd w:val="clear" w:color="auto" w:fill="auto"/>
            <w:noWrap/>
            <w:vAlign w:val="bottom"/>
            <w:hideMark/>
          </w:tcPr>
          <w:p w14:paraId="10276EF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3D98D2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Gewnane</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Afare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C09795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370</w:t>
            </w:r>
          </w:p>
        </w:tc>
      </w:tr>
      <w:tr w:rsidR="00A53B70" w:rsidRPr="00A53B70" w14:paraId="1AB3DD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16D73B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195</w:t>
            </w:r>
          </w:p>
        </w:tc>
        <w:tc>
          <w:tcPr>
            <w:tcW w:w="2289" w:type="dxa"/>
            <w:tcBorders>
              <w:top w:val="nil"/>
              <w:left w:val="nil"/>
              <w:bottom w:val="single" w:sz="4" w:space="0" w:color="auto"/>
              <w:right w:val="single" w:sz="4" w:space="0" w:color="auto"/>
            </w:tcBorders>
            <w:shd w:val="clear" w:color="auto" w:fill="auto"/>
            <w:noWrap/>
            <w:vAlign w:val="bottom"/>
            <w:hideMark/>
          </w:tcPr>
          <w:p w14:paraId="5EFCA3F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D2B4A4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Habero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0CE05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395</w:t>
            </w:r>
          </w:p>
        </w:tc>
      </w:tr>
      <w:tr w:rsidR="00A53B70" w:rsidRPr="00A53B70" w14:paraId="00D7E11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13E9D1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196</w:t>
            </w:r>
          </w:p>
        </w:tc>
        <w:tc>
          <w:tcPr>
            <w:tcW w:w="2289" w:type="dxa"/>
            <w:tcBorders>
              <w:top w:val="nil"/>
              <w:left w:val="nil"/>
              <w:bottom w:val="single" w:sz="4" w:space="0" w:color="auto"/>
              <w:right w:val="single" w:sz="4" w:space="0" w:color="auto"/>
            </w:tcBorders>
            <w:shd w:val="clear" w:color="auto" w:fill="auto"/>
            <w:noWrap/>
            <w:vAlign w:val="bottom"/>
            <w:hideMark/>
          </w:tcPr>
          <w:p w14:paraId="5A1DFA7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B1F538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Harar</w:t>
            </w:r>
          </w:p>
        </w:tc>
        <w:tc>
          <w:tcPr>
            <w:tcW w:w="2178" w:type="dxa"/>
            <w:tcBorders>
              <w:top w:val="nil"/>
              <w:left w:val="nil"/>
              <w:bottom w:val="single" w:sz="4" w:space="0" w:color="auto"/>
              <w:right w:val="single" w:sz="4" w:space="0" w:color="auto"/>
            </w:tcBorders>
            <w:shd w:val="clear" w:color="auto" w:fill="auto"/>
            <w:noWrap/>
            <w:vAlign w:val="bottom"/>
            <w:hideMark/>
          </w:tcPr>
          <w:p w14:paraId="0BD4E16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526</w:t>
            </w:r>
          </w:p>
        </w:tc>
      </w:tr>
      <w:tr w:rsidR="00A53B70" w:rsidRPr="00A53B70" w14:paraId="4B4EB3B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4E323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197</w:t>
            </w:r>
          </w:p>
        </w:tc>
        <w:tc>
          <w:tcPr>
            <w:tcW w:w="2289" w:type="dxa"/>
            <w:tcBorders>
              <w:top w:val="nil"/>
              <w:left w:val="nil"/>
              <w:bottom w:val="single" w:sz="4" w:space="0" w:color="auto"/>
              <w:right w:val="single" w:sz="4" w:space="0" w:color="auto"/>
            </w:tcBorders>
            <w:shd w:val="clear" w:color="auto" w:fill="auto"/>
            <w:noWrap/>
            <w:vAlign w:val="bottom"/>
            <w:hideMark/>
          </w:tcPr>
          <w:p w14:paraId="48E106E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BD391E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Harar</w:t>
            </w:r>
          </w:p>
        </w:tc>
        <w:tc>
          <w:tcPr>
            <w:tcW w:w="2178" w:type="dxa"/>
            <w:tcBorders>
              <w:top w:val="nil"/>
              <w:left w:val="nil"/>
              <w:bottom w:val="single" w:sz="4" w:space="0" w:color="auto"/>
              <w:right w:val="single" w:sz="4" w:space="0" w:color="auto"/>
            </w:tcBorders>
            <w:shd w:val="clear" w:color="auto" w:fill="auto"/>
            <w:noWrap/>
            <w:vAlign w:val="bottom"/>
            <w:hideMark/>
          </w:tcPr>
          <w:p w14:paraId="7E923D8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200</w:t>
            </w:r>
          </w:p>
        </w:tc>
      </w:tr>
      <w:tr w:rsidR="00A53B70" w:rsidRPr="00A53B70" w14:paraId="3ECD1F2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51475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198</w:t>
            </w:r>
          </w:p>
        </w:tc>
        <w:tc>
          <w:tcPr>
            <w:tcW w:w="2289" w:type="dxa"/>
            <w:tcBorders>
              <w:top w:val="nil"/>
              <w:left w:val="nil"/>
              <w:bottom w:val="single" w:sz="4" w:space="0" w:color="auto"/>
              <w:right w:val="single" w:sz="4" w:space="0" w:color="auto"/>
            </w:tcBorders>
            <w:shd w:val="clear" w:color="auto" w:fill="auto"/>
            <w:noWrap/>
            <w:vAlign w:val="bottom"/>
            <w:hideMark/>
          </w:tcPr>
          <w:p w14:paraId="3A2A1EC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CECB50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harar</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Buluka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FE8BDF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565</w:t>
            </w:r>
          </w:p>
        </w:tc>
      </w:tr>
      <w:tr w:rsidR="00A53B70" w:rsidRPr="00A53B70" w14:paraId="0A0FDFB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E2FD96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199</w:t>
            </w:r>
          </w:p>
        </w:tc>
        <w:tc>
          <w:tcPr>
            <w:tcW w:w="2289" w:type="dxa"/>
            <w:tcBorders>
              <w:top w:val="nil"/>
              <w:left w:val="nil"/>
              <w:bottom w:val="single" w:sz="4" w:space="0" w:color="auto"/>
              <w:right w:val="single" w:sz="4" w:space="0" w:color="auto"/>
            </w:tcBorders>
            <w:shd w:val="clear" w:color="auto" w:fill="auto"/>
            <w:noWrap/>
            <w:vAlign w:val="bottom"/>
            <w:hideMark/>
          </w:tcPr>
          <w:p w14:paraId="6CB428E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691C94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Hawa </w:t>
            </w:r>
            <w:proofErr w:type="spellStart"/>
            <w:r w:rsidRPr="00A53B70">
              <w:rPr>
                <w:rFonts w:ascii="Calibri" w:eastAsia="Times New Roman" w:hAnsi="Calibri" w:cs="Calibri"/>
                <w:color w:val="000000"/>
                <w:lang w:val="en-US"/>
              </w:rPr>
              <w:t>Gellan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1E3C52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623</w:t>
            </w:r>
          </w:p>
        </w:tc>
      </w:tr>
      <w:tr w:rsidR="00A53B70" w:rsidRPr="00A53B70" w14:paraId="4B52F33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0506F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200</w:t>
            </w:r>
          </w:p>
        </w:tc>
        <w:tc>
          <w:tcPr>
            <w:tcW w:w="2289" w:type="dxa"/>
            <w:tcBorders>
              <w:top w:val="nil"/>
              <w:left w:val="nil"/>
              <w:bottom w:val="single" w:sz="4" w:space="0" w:color="auto"/>
              <w:right w:val="single" w:sz="4" w:space="0" w:color="auto"/>
            </w:tcBorders>
            <w:shd w:val="clear" w:color="auto" w:fill="auto"/>
            <w:noWrap/>
            <w:vAlign w:val="bottom"/>
            <w:hideMark/>
          </w:tcPr>
          <w:p w14:paraId="41E98CD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7CC32A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2178" w:type="dxa"/>
            <w:tcBorders>
              <w:top w:val="nil"/>
              <w:left w:val="nil"/>
              <w:bottom w:val="single" w:sz="4" w:space="0" w:color="auto"/>
              <w:right w:val="single" w:sz="4" w:space="0" w:color="auto"/>
            </w:tcBorders>
            <w:shd w:val="clear" w:color="auto" w:fill="auto"/>
            <w:noWrap/>
            <w:vAlign w:val="bottom"/>
            <w:hideMark/>
          </w:tcPr>
          <w:p w14:paraId="2FBEF1E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273</w:t>
            </w:r>
          </w:p>
        </w:tc>
      </w:tr>
      <w:tr w:rsidR="00A53B70" w:rsidRPr="00A53B70" w14:paraId="6118AC7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849B6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201</w:t>
            </w:r>
          </w:p>
        </w:tc>
        <w:tc>
          <w:tcPr>
            <w:tcW w:w="2289" w:type="dxa"/>
            <w:tcBorders>
              <w:top w:val="nil"/>
              <w:left w:val="nil"/>
              <w:bottom w:val="single" w:sz="4" w:space="0" w:color="auto"/>
              <w:right w:val="single" w:sz="4" w:space="0" w:color="auto"/>
            </w:tcBorders>
            <w:shd w:val="clear" w:color="auto" w:fill="auto"/>
            <w:noWrap/>
            <w:vAlign w:val="bottom"/>
            <w:hideMark/>
          </w:tcPr>
          <w:p w14:paraId="4EE7B8C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AA893F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Hawassa </w:t>
            </w:r>
            <w:proofErr w:type="spellStart"/>
            <w:r w:rsidRPr="00A53B70">
              <w:rPr>
                <w:rFonts w:ascii="Calibri" w:eastAsia="Times New Roman" w:hAnsi="Calibri" w:cs="Calibri"/>
                <w:color w:val="000000"/>
                <w:lang w:val="en-US"/>
              </w:rPr>
              <w:t>Zuria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04062B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291</w:t>
            </w:r>
          </w:p>
        </w:tc>
      </w:tr>
      <w:tr w:rsidR="00A53B70" w:rsidRPr="00A53B70" w14:paraId="3B77E8D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A9E7B0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202</w:t>
            </w:r>
          </w:p>
        </w:tc>
        <w:tc>
          <w:tcPr>
            <w:tcW w:w="2289" w:type="dxa"/>
            <w:tcBorders>
              <w:top w:val="nil"/>
              <w:left w:val="nil"/>
              <w:bottom w:val="single" w:sz="4" w:space="0" w:color="auto"/>
              <w:right w:val="single" w:sz="4" w:space="0" w:color="auto"/>
            </w:tcBorders>
            <w:shd w:val="clear" w:color="auto" w:fill="auto"/>
            <w:noWrap/>
            <w:vAlign w:val="bottom"/>
            <w:hideMark/>
          </w:tcPr>
          <w:p w14:paraId="7CE35F4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Mojo</w:t>
            </w:r>
          </w:p>
        </w:tc>
        <w:tc>
          <w:tcPr>
            <w:tcW w:w="3835" w:type="dxa"/>
            <w:tcBorders>
              <w:top w:val="nil"/>
              <w:left w:val="nil"/>
              <w:bottom w:val="single" w:sz="4" w:space="0" w:color="auto"/>
              <w:right w:val="single" w:sz="4" w:space="0" w:color="auto"/>
            </w:tcBorders>
            <w:shd w:val="clear" w:color="auto" w:fill="auto"/>
            <w:noWrap/>
            <w:vAlign w:val="bottom"/>
            <w:hideMark/>
          </w:tcPr>
          <w:p w14:paraId="39CC65B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2178" w:type="dxa"/>
            <w:tcBorders>
              <w:top w:val="nil"/>
              <w:left w:val="nil"/>
              <w:bottom w:val="single" w:sz="4" w:space="0" w:color="auto"/>
              <w:right w:val="single" w:sz="4" w:space="0" w:color="auto"/>
            </w:tcBorders>
            <w:shd w:val="clear" w:color="auto" w:fill="auto"/>
            <w:noWrap/>
            <w:vAlign w:val="bottom"/>
            <w:hideMark/>
          </w:tcPr>
          <w:p w14:paraId="7167F03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203</w:t>
            </w:r>
          </w:p>
        </w:tc>
      </w:tr>
      <w:tr w:rsidR="00A53B70" w:rsidRPr="00A53B70" w14:paraId="6C25C8A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2C5F0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203</w:t>
            </w:r>
          </w:p>
        </w:tc>
        <w:tc>
          <w:tcPr>
            <w:tcW w:w="2289" w:type="dxa"/>
            <w:tcBorders>
              <w:top w:val="nil"/>
              <w:left w:val="nil"/>
              <w:bottom w:val="single" w:sz="4" w:space="0" w:color="auto"/>
              <w:right w:val="single" w:sz="4" w:space="0" w:color="auto"/>
            </w:tcBorders>
            <w:shd w:val="clear" w:color="auto" w:fill="auto"/>
            <w:noWrap/>
            <w:vAlign w:val="bottom"/>
            <w:hideMark/>
          </w:tcPr>
          <w:p w14:paraId="7B46E1C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Blatte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950F67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2178" w:type="dxa"/>
            <w:tcBorders>
              <w:top w:val="nil"/>
              <w:left w:val="nil"/>
              <w:bottom w:val="single" w:sz="4" w:space="0" w:color="auto"/>
              <w:right w:val="single" w:sz="4" w:space="0" w:color="auto"/>
            </w:tcBorders>
            <w:shd w:val="clear" w:color="auto" w:fill="auto"/>
            <w:noWrap/>
            <w:vAlign w:val="bottom"/>
            <w:hideMark/>
          </w:tcPr>
          <w:p w14:paraId="620B721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77</w:t>
            </w:r>
          </w:p>
        </w:tc>
      </w:tr>
      <w:tr w:rsidR="00A53B70" w:rsidRPr="00A53B70" w14:paraId="6D5E3BF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08FB41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204</w:t>
            </w:r>
          </w:p>
        </w:tc>
        <w:tc>
          <w:tcPr>
            <w:tcW w:w="2289" w:type="dxa"/>
            <w:tcBorders>
              <w:top w:val="nil"/>
              <w:left w:val="nil"/>
              <w:bottom w:val="single" w:sz="4" w:space="0" w:color="auto"/>
              <w:right w:val="single" w:sz="4" w:space="0" w:color="auto"/>
            </w:tcBorders>
            <w:shd w:val="clear" w:color="auto" w:fill="auto"/>
            <w:noWrap/>
            <w:vAlign w:val="bottom"/>
            <w:hideMark/>
          </w:tcPr>
          <w:p w14:paraId="23FDA9B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564512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Hawassa- </w:t>
            </w:r>
            <w:proofErr w:type="spellStart"/>
            <w:r w:rsidRPr="00A53B70">
              <w:rPr>
                <w:rFonts w:ascii="Calibri" w:eastAsia="Times New Roman" w:hAnsi="Calibri" w:cs="Calibri"/>
                <w:color w:val="000000"/>
                <w:lang w:val="en-US"/>
              </w:rPr>
              <w:t>Melekoza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48B418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680</w:t>
            </w:r>
          </w:p>
        </w:tc>
      </w:tr>
      <w:tr w:rsidR="00A53B70" w:rsidRPr="00A53B70" w14:paraId="70D7980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32FAE6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205</w:t>
            </w:r>
          </w:p>
        </w:tc>
        <w:tc>
          <w:tcPr>
            <w:tcW w:w="2289" w:type="dxa"/>
            <w:tcBorders>
              <w:top w:val="nil"/>
              <w:left w:val="nil"/>
              <w:bottom w:val="single" w:sz="4" w:space="0" w:color="auto"/>
              <w:right w:val="single" w:sz="4" w:space="0" w:color="auto"/>
            </w:tcBorders>
            <w:shd w:val="clear" w:color="auto" w:fill="auto"/>
            <w:noWrap/>
            <w:vAlign w:val="bottom"/>
            <w:hideMark/>
          </w:tcPr>
          <w:p w14:paraId="674365E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FA88A9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 -</w:t>
            </w:r>
            <w:proofErr w:type="spellStart"/>
            <w:r w:rsidRPr="00A53B70">
              <w:rPr>
                <w:rFonts w:ascii="Calibri" w:eastAsia="Times New Roman" w:hAnsi="Calibri" w:cs="Calibri"/>
                <w:color w:val="000000"/>
                <w:lang w:val="en-US"/>
              </w:rPr>
              <w:t>Arbaminch</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FD95D2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553</w:t>
            </w:r>
          </w:p>
        </w:tc>
      </w:tr>
      <w:tr w:rsidR="00A53B70" w:rsidRPr="00A53B70" w14:paraId="266DC2D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9EF3B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206</w:t>
            </w:r>
          </w:p>
        </w:tc>
        <w:tc>
          <w:tcPr>
            <w:tcW w:w="2289" w:type="dxa"/>
            <w:tcBorders>
              <w:top w:val="nil"/>
              <w:left w:val="nil"/>
              <w:bottom w:val="single" w:sz="4" w:space="0" w:color="auto"/>
              <w:right w:val="single" w:sz="4" w:space="0" w:color="auto"/>
            </w:tcBorders>
            <w:shd w:val="clear" w:color="auto" w:fill="auto"/>
            <w:noWrap/>
            <w:vAlign w:val="bottom"/>
            <w:hideMark/>
          </w:tcPr>
          <w:p w14:paraId="09C4AF3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98250F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 -</w:t>
            </w:r>
            <w:proofErr w:type="spellStart"/>
            <w:r w:rsidRPr="00A53B70">
              <w:rPr>
                <w:rFonts w:ascii="Calibri" w:eastAsia="Times New Roman" w:hAnsi="Calibri" w:cs="Calibri"/>
                <w:color w:val="000000"/>
                <w:lang w:val="en-US"/>
              </w:rPr>
              <w:t>Bonke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769870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603</w:t>
            </w:r>
          </w:p>
        </w:tc>
      </w:tr>
      <w:tr w:rsidR="00A53B70" w:rsidRPr="00A53B70" w14:paraId="0E35C69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D8FEB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207</w:t>
            </w:r>
          </w:p>
        </w:tc>
        <w:tc>
          <w:tcPr>
            <w:tcW w:w="2289" w:type="dxa"/>
            <w:tcBorders>
              <w:top w:val="nil"/>
              <w:left w:val="nil"/>
              <w:bottom w:val="single" w:sz="4" w:space="0" w:color="auto"/>
              <w:right w:val="single" w:sz="4" w:space="0" w:color="auto"/>
            </w:tcBorders>
            <w:shd w:val="clear" w:color="auto" w:fill="auto"/>
            <w:noWrap/>
            <w:vAlign w:val="bottom"/>
            <w:hideMark/>
          </w:tcPr>
          <w:p w14:paraId="2EB14E7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31BC86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Hawi</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Gudina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BE2FDF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498</w:t>
            </w:r>
          </w:p>
        </w:tc>
      </w:tr>
      <w:tr w:rsidR="00A53B70" w:rsidRPr="00A53B70" w14:paraId="0C34022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00FA0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208</w:t>
            </w:r>
          </w:p>
        </w:tc>
        <w:tc>
          <w:tcPr>
            <w:tcW w:w="2289" w:type="dxa"/>
            <w:tcBorders>
              <w:top w:val="nil"/>
              <w:left w:val="nil"/>
              <w:bottom w:val="single" w:sz="4" w:space="0" w:color="auto"/>
              <w:right w:val="single" w:sz="4" w:space="0" w:color="auto"/>
            </w:tcBorders>
            <w:shd w:val="clear" w:color="auto" w:fill="auto"/>
            <w:noWrap/>
            <w:vAlign w:val="bottom"/>
            <w:hideMark/>
          </w:tcPr>
          <w:p w14:paraId="32953F8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2B22C7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86029E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888</w:t>
            </w:r>
          </w:p>
        </w:tc>
      </w:tr>
      <w:tr w:rsidR="00A53B70" w:rsidRPr="00A53B70" w14:paraId="00DE52E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440C8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209</w:t>
            </w:r>
          </w:p>
        </w:tc>
        <w:tc>
          <w:tcPr>
            <w:tcW w:w="2289" w:type="dxa"/>
            <w:tcBorders>
              <w:top w:val="nil"/>
              <w:left w:val="nil"/>
              <w:bottom w:val="single" w:sz="4" w:space="0" w:color="auto"/>
              <w:right w:val="single" w:sz="4" w:space="0" w:color="auto"/>
            </w:tcBorders>
            <w:shd w:val="clear" w:color="auto" w:fill="auto"/>
            <w:noWrap/>
            <w:vAlign w:val="bottom"/>
            <w:hideMark/>
          </w:tcPr>
          <w:p w14:paraId="47A0856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429D63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40CF9F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985</w:t>
            </w:r>
          </w:p>
        </w:tc>
      </w:tr>
      <w:tr w:rsidR="00A53B70" w:rsidRPr="00A53B70" w14:paraId="0748C70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1DFC3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210</w:t>
            </w:r>
          </w:p>
        </w:tc>
        <w:tc>
          <w:tcPr>
            <w:tcW w:w="2289" w:type="dxa"/>
            <w:tcBorders>
              <w:top w:val="nil"/>
              <w:left w:val="nil"/>
              <w:bottom w:val="single" w:sz="4" w:space="0" w:color="auto"/>
              <w:right w:val="single" w:sz="4" w:space="0" w:color="auto"/>
            </w:tcBorders>
            <w:shd w:val="clear" w:color="auto" w:fill="auto"/>
            <w:noWrap/>
            <w:vAlign w:val="bottom"/>
            <w:hideMark/>
          </w:tcPr>
          <w:p w14:paraId="5560D31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E8E34E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08F5F5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105</w:t>
            </w:r>
          </w:p>
        </w:tc>
      </w:tr>
      <w:tr w:rsidR="00A53B70" w:rsidRPr="00A53B70" w14:paraId="44FB5BA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07084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211</w:t>
            </w:r>
          </w:p>
        </w:tc>
        <w:tc>
          <w:tcPr>
            <w:tcW w:w="2289" w:type="dxa"/>
            <w:tcBorders>
              <w:top w:val="nil"/>
              <w:left w:val="nil"/>
              <w:bottom w:val="single" w:sz="4" w:space="0" w:color="auto"/>
              <w:right w:val="single" w:sz="4" w:space="0" w:color="auto"/>
            </w:tcBorders>
            <w:shd w:val="clear" w:color="auto" w:fill="auto"/>
            <w:noWrap/>
            <w:vAlign w:val="bottom"/>
            <w:hideMark/>
          </w:tcPr>
          <w:p w14:paraId="3ED5EF0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Hintalo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Wajera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0409C5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9BA8E8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143</w:t>
            </w:r>
          </w:p>
        </w:tc>
      </w:tr>
      <w:tr w:rsidR="00A53B70" w:rsidRPr="00A53B70" w14:paraId="7CD8A88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9F760B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212</w:t>
            </w:r>
          </w:p>
        </w:tc>
        <w:tc>
          <w:tcPr>
            <w:tcW w:w="2289" w:type="dxa"/>
            <w:tcBorders>
              <w:top w:val="nil"/>
              <w:left w:val="nil"/>
              <w:bottom w:val="single" w:sz="4" w:space="0" w:color="auto"/>
              <w:right w:val="single" w:sz="4" w:space="0" w:color="auto"/>
            </w:tcBorders>
            <w:shd w:val="clear" w:color="auto" w:fill="auto"/>
            <w:noWrap/>
            <w:vAlign w:val="bottom"/>
            <w:hideMark/>
          </w:tcPr>
          <w:p w14:paraId="2245566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Aferom</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910305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D1B56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112</w:t>
            </w:r>
          </w:p>
        </w:tc>
      </w:tr>
      <w:tr w:rsidR="00A53B70" w:rsidRPr="00A53B70" w14:paraId="5601150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C604A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213</w:t>
            </w:r>
          </w:p>
        </w:tc>
        <w:tc>
          <w:tcPr>
            <w:tcW w:w="2289" w:type="dxa"/>
            <w:tcBorders>
              <w:top w:val="nil"/>
              <w:left w:val="nil"/>
              <w:bottom w:val="single" w:sz="4" w:space="0" w:color="auto"/>
              <w:right w:val="single" w:sz="4" w:space="0" w:color="auto"/>
            </w:tcBorders>
            <w:shd w:val="clear" w:color="auto" w:fill="auto"/>
            <w:noWrap/>
            <w:vAlign w:val="bottom"/>
            <w:hideMark/>
          </w:tcPr>
          <w:p w14:paraId="2DAE658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67A79A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Hawzine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3992A8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112</w:t>
            </w:r>
          </w:p>
        </w:tc>
      </w:tr>
      <w:tr w:rsidR="00A53B70" w:rsidRPr="00A53B70" w14:paraId="545619D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903F7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214</w:t>
            </w:r>
          </w:p>
        </w:tc>
        <w:tc>
          <w:tcPr>
            <w:tcW w:w="2289" w:type="dxa"/>
            <w:tcBorders>
              <w:top w:val="nil"/>
              <w:left w:val="nil"/>
              <w:bottom w:val="single" w:sz="4" w:space="0" w:color="auto"/>
              <w:right w:val="single" w:sz="4" w:space="0" w:color="auto"/>
            </w:tcBorders>
            <w:shd w:val="clear" w:color="auto" w:fill="auto"/>
            <w:noWrap/>
            <w:vAlign w:val="bottom"/>
            <w:hideMark/>
          </w:tcPr>
          <w:p w14:paraId="72DF086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1531BC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Hentalo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Wajera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C5DC4D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745</w:t>
            </w:r>
          </w:p>
        </w:tc>
      </w:tr>
      <w:tr w:rsidR="00A53B70" w:rsidRPr="00A53B70" w14:paraId="55D2897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2A38D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215</w:t>
            </w:r>
          </w:p>
        </w:tc>
        <w:tc>
          <w:tcPr>
            <w:tcW w:w="2289" w:type="dxa"/>
            <w:tcBorders>
              <w:top w:val="nil"/>
              <w:left w:val="nil"/>
              <w:bottom w:val="single" w:sz="4" w:space="0" w:color="auto"/>
              <w:right w:val="single" w:sz="4" w:space="0" w:color="auto"/>
            </w:tcBorders>
            <w:shd w:val="clear" w:color="auto" w:fill="auto"/>
            <w:noWrap/>
            <w:vAlign w:val="bottom"/>
            <w:hideMark/>
          </w:tcPr>
          <w:p w14:paraId="1CD3E4A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Hawezen</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7F8A6C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Hentalo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Wajera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921EEC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143</w:t>
            </w:r>
          </w:p>
        </w:tc>
      </w:tr>
      <w:tr w:rsidR="00A53B70" w:rsidRPr="00A53B70" w14:paraId="75ED057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F031B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216</w:t>
            </w:r>
          </w:p>
        </w:tc>
        <w:tc>
          <w:tcPr>
            <w:tcW w:w="2289" w:type="dxa"/>
            <w:tcBorders>
              <w:top w:val="nil"/>
              <w:left w:val="nil"/>
              <w:bottom w:val="single" w:sz="4" w:space="0" w:color="auto"/>
              <w:right w:val="single" w:sz="4" w:space="0" w:color="auto"/>
            </w:tcBorders>
            <w:shd w:val="clear" w:color="auto" w:fill="auto"/>
            <w:noWrap/>
            <w:vAlign w:val="bottom"/>
            <w:hideMark/>
          </w:tcPr>
          <w:p w14:paraId="01AEDAC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C0C7DE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Hawi</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Gudina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645FC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426</w:t>
            </w:r>
          </w:p>
        </w:tc>
      </w:tr>
      <w:tr w:rsidR="00A53B70" w:rsidRPr="00A53B70" w14:paraId="17F090B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0F78AD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217</w:t>
            </w:r>
          </w:p>
        </w:tc>
        <w:tc>
          <w:tcPr>
            <w:tcW w:w="2289" w:type="dxa"/>
            <w:tcBorders>
              <w:top w:val="nil"/>
              <w:left w:val="nil"/>
              <w:bottom w:val="single" w:sz="4" w:space="0" w:color="auto"/>
              <w:right w:val="single" w:sz="4" w:space="0" w:color="auto"/>
            </w:tcBorders>
            <w:shd w:val="clear" w:color="auto" w:fill="auto"/>
            <w:noWrap/>
            <w:vAlign w:val="bottom"/>
            <w:hideMark/>
          </w:tcPr>
          <w:p w14:paraId="5396F1A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0C1D52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Horshaga</w:t>
            </w:r>
            <w:proofErr w:type="spellEnd"/>
            <w:r w:rsidRPr="00A53B70">
              <w:rPr>
                <w:rFonts w:ascii="Calibri" w:eastAsia="Times New Roman" w:hAnsi="Calibri" w:cs="Calibri"/>
                <w:color w:val="000000"/>
                <w:lang w:val="en-US"/>
              </w:rPr>
              <w:t>/Somali</w:t>
            </w:r>
          </w:p>
        </w:tc>
        <w:tc>
          <w:tcPr>
            <w:tcW w:w="2178" w:type="dxa"/>
            <w:tcBorders>
              <w:top w:val="nil"/>
              <w:left w:val="nil"/>
              <w:bottom w:val="single" w:sz="4" w:space="0" w:color="auto"/>
              <w:right w:val="single" w:sz="4" w:space="0" w:color="auto"/>
            </w:tcBorders>
            <w:shd w:val="clear" w:color="auto" w:fill="auto"/>
            <w:noWrap/>
            <w:vAlign w:val="bottom"/>
            <w:hideMark/>
          </w:tcPr>
          <w:p w14:paraId="071A530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1117</w:t>
            </w:r>
          </w:p>
        </w:tc>
      </w:tr>
      <w:tr w:rsidR="00A53B70" w:rsidRPr="00A53B70" w14:paraId="12BAF00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ED379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218</w:t>
            </w:r>
          </w:p>
        </w:tc>
        <w:tc>
          <w:tcPr>
            <w:tcW w:w="2289" w:type="dxa"/>
            <w:tcBorders>
              <w:top w:val="nil"/>
              <w:left w:val="nil"/>
              <w:bottom w:val="single" w:sz="4" w:space="0" w:color="auto"/>
              <w:right w:val="single" w:sz="4" w:space="0" w:color="auto"/>
            </w:tcBorders>
            <w:shd w:val="clear" w:color="auto" w:fill="auto"/>
            <w:noWrap/>
            <w:vAlign w:val="bottom"/>
            <w:hideMark/>
          </w:tcPr>
          <w:p w14:paraId="6179832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DA941F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154868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640</w:t>
            </w:r>
          </w:p>
        </w:tc>
      </w:tr>
      <w:tr w:rsidR="00A53B70" w:rsidRPr="00A53B70" w14:paraId="137BB93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896C20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219</w:t>
            </w:r>
          </w:p>
        </w:tc>
        <w:tc>
          <w:tcPr>
            <w:tcW w:w="2289" w:type="dxa"/>
            <w:tcBorders>
              <w:top w:val="nil"/>
              <w:left w:val="nil"/>
              <w:bottom w:val="single" w:sz="4" w:space="0" w:color="auto"/>
              <w:right w:val="single" w:sz="4" w:space="0" w:color="auto"/>
            </w:tcBorders>
            <w:shd w:val="clear" w:color="auto" w:fill="auto"/>
            <w:noWrap/>
            <w:vAlign w:val="bottom"/>
            <w:hideMark/>
          </w:tcPr>
          <w:p w14:paraId="3A9DD0E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Odabuletum</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Bedesa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363B8E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3BA773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316</w:t>
            </w:r>
          </w:p>
        </w:tc>
      </w:tr>
      <w:tr w:rsidR="00A53B70" w:rsidRPr="00A53B70" w14:paraId="0E1F133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7D5D1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220</w:t>
            </w:r>
          </w:p>
        </w:tc>
        <w:tc>
          <w:tcPr>
            <w:tcW w:w="2289" w:type="dxa"/>
            <w:tcBorders>
              <w:top w:val="nil"/>
              <w:left w:val="nil"/>
              <w:bottom w:val="single" w:sz="4" w:space="0" w:color="auto"/>
              <w:right w:val="single" w:sz="4" w:space="0" w:color="auto"/>
            </w:tcBorders>
            <w:shd w:val="clear" w:color="auto" w:fill="auto"/>
            <w:noWrap/>
            <w:vAlign w:val="bottom"/>
            <w:hideMark/>
          </w:tcPr>
          <w:p w14:paraId="4068A9E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Odabuletum</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Bedesa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A4AAA0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Keberidehar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D69C7B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696</w:t>
            </w:r>
          </w:p>
        </w:tc>
      </w:tr>
      <w:tr w:rsidR="00A53B70" w:rsidRPr="00A53B70" w14:paraId="3EBFDA6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93102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221</w:t>
            </w:r>
          </w:p>
        </w:tc>
        <w:tc>
          <w:tcPr>
            <w:tcW w:w="2289" w:type="dxa"/>
            <w:tcBorders>
              <w:top w:val="nil"/>
              <w:left w:val="nil"/>
              <w:bottom w:val="single" w:sz="4" w:space="0" w:color="auto"/>
              <w:right w:val="single" w:sz="4" w:space="0" w:color="auto"/>
            </w:tcBorders>
            <w:shd w:val="clear" w:color="auto" w:fill="auto"/>
            <w:noWrap/>
            <w:vAlign w:val="bottom"/>
            <w:hideMark/>
          </w:tcPr>
          <w:p w14:paraId="482B0A4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635DCF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Keberidehar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B6A0EA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380</w:t>
            </w:r>
          </w:p>
        </w:tc>
      </w:tr>
      <w:tr w:rsidR="00A53B70" w:rsidRPr="00A53B70" w14:paraId="4EA4962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12995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222</w:t>
            </w:r>
          </w:p>
        </w:tc>
        <w:tc>
          <w:tcPr>
            <w:tcW w:w="2289" w:type="dxa"/>
            <w:tcBorders>
              <w:top w:val="nil"/>
              <w:left w:val="nil"/>
              <w:bottom w:val="single" w:sz="4" w:space="0" w:color="auto"/>
              <w:right w:val="single" w:sz="4" w:space="0" w:color="auto"/>
            </w:tcBorders>
            <w:shd w:val="clear" w:color="auto" w:fill="auto"/>
            <w:noWrap/>
            <w:vAlign w:val="bottom"/>
            <w:hideMark/>
          </w:tcPr>
          <w:p w14:paraId="1351918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B499B4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r w:rsidRPr="00A53B70">
              <w:rPr>
                <w:rFonts w:ascii="Calibri" w:eastAsia="Times New Roman" w:hAnsi="Calibri" w:cs="Calibri"/>
                <w:color w:val="000000"/>
                <w:lang w:val="en-US"/>
              </w:rPr>
              <w:t xml:space="preserve"> to </w:t>
            </w:r>
            <w:proofErr w:type="spellStart"/>
            <w:r w:rsidRPr="00A53B70">
              <w:rPr>
                <w:rFonts w:ascii="Calibri" w:eastAsia="Times New Roman" w:hAnsi="Calibri" w:cs="Calibri"/>
                <w:color w:val="000000"/>
                <w:lang w:val="en-US"/>
              </w:rPr>
              <w:t>Kebribehar</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1D5B59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1020</w:t>
            </w:r>
          </w:p>
        </w:tc>
      </w:tr>
      <w:tr w:rsidR="00A53B70" w:rsidRPr="00A53B70" w14:paraId="665F64D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B20713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223</w:t>
            </w:r>
          </w:p>
        </w:tc>
        <w:tc>
          <w:tcPr>
            <w:tcW w:w="2289" w:type="dxa"/>
            <w:tcBorders>
              <w:top w:val="nil"/>
              <w:left w:val="nil"/>
              <w:bottom w:val="single" w:sz="4" w:space="0" w:color="auto"/>
              <w:right w:val="single" w:sz="4" w:space="0" w:color="auto"/>
            </w:tcBorders>
            <w:shd w:val="clear" w:color="auto" w:fill="auto"/>
            <w:noWrap/>
            <w:vAlign w:val="bottom"/>
            <w:hideMark/>
          </w:tcPr>
          <w:p w14:paraId="46A517A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6899AD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Kellem</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Wolwga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805176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624</w:t>
            </w:r>
          </w:p>
        </w:tc>
      </w:tr>
      <w:tr w:rsidR="00A53B70" w:rsidRPr="00A53B70" w14:paraId="73B8CD2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4AD77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224</w:t>
            </w:r>
          </w:p>
        </w:tc>
        <w:tc>
          <w:tcPr>
            <w:tcW w:w="2289" w:type="dxa"/>
            <w:tcBorders>
              <w:top w:val="nil"/>
              <w:left w:val="nil"/>
              <w:bottom w:val="single" w:sz="4" w:space="0" w:color="auto"/>
              <w:right w:val="single" w:sz="4" w:space="0" w:color="auto"/>
            </w:tcBorders>
            <w:shd w:val="clear" w:color="auto" w:fill="auto"/>
            <w:noWrap/>
            <w:vAlign w:val="bottom"/>
            <w:hideMark/>
          </w:tcPr>
          <w:p w14:paraId="3DBD4F3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293F56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13B1C4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375</w:t>
            </w:r>
          </w:p>
        </w:tc>
      </w:tr>
      <w:tr w:rsidR="00A53B70" w:rsidRPr="00A53B70" w14:paraId="175D996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A3003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225</w:t>
            </w:r>
          </w:p>
        </w:tc>
        <w:tc>
          <w:tcPr>
            <w:tcW w:w="2289" w:type="dxa"/>
            <w:tcBorders>
              <w:top w:val="nil"/>
              <w:left w:val="nil"/>
              <w:bottom w:val="single" w:sz="4" w:space="0" w:color="auto"/>
              <w:right w:val="single" w:sz="4" w:space="0" w:color="auto"/>
            </w:tcBorders>
            <w:shd w:val="clear" w:color="auto" w:fill="auto"/>
            <w:noWrap/>
            <w:vAlign w:val="bottom"/>
            <w:hideMark/>
          </w:tcPr>
          <w:p w14:paraId="6F4C673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1219BE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Konoba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165BF0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905</w:t>
            </w:r>
          </w:p>
        </w:tc>
      </w:tr>
      <w:tr w:rsidR="00A53B70" w:rsidRPr="00A53B70" w14:paraId="2DD1F18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CD1D6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226</w:t>
            </w:r>
          </w:p>
        </w:tc>
        <w:tc>
          <w:tcPr>
            <w:tcW w:w="2289" w:type="dxa"/>
            <w:tcBorders>
              <w:top w:val="nil"/>
              <w:left w:val="nil"/>
              <w:bottom w:val="single" w:sz="4" w:space="0" w:color="auto"/>
              <w:right w:val="single" w:sz="4" w:space="0" w:color="auto"/>
            </w:tcBorders>
            <w:shd w:val="clear" w:color="auto" w:fill="auto"/>
            <w:noWrap/>
            <w:vAlign w:val="bottom"/>
            <w:hideMark/>
          </w:tcPr>
          <w:p w14:paraId="190DE3A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4E34E3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Kemba</w:t>
            </w:r>
          </w:p>
        </w:tc>
        <w:tc>
          <w:tcPr>
            <w:tcW w:w="2178" w:type="dxa"/>
            <w:tcBorders>
              <w:top w:val="nil"/>
              <w:left w:val="nil"/>
              <w:bottom w:val="single" w:sz="4" w:space="0" w:color="auto"/>
              <w:right w:val="single" w:sz="4" w:space="0" w:color="auto"/>
            </w:tcBorders>
            <w:shd w:val="clear" w:color="auto" w:fill="auto"/>
            <w:noWrap/>
            <w:vAlign w:val="bottom"/>
            <w:hideMark/>
          </w:tcPr>
          <w:p w14:paraId="5F3C77E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655</w:t>
            </w:r>
          </w:p>
        </w:tc>
      </w:tr>
      <w:tr w:rsidR="00A53B70" w:rsidRPr="00A53B70" w14:paraId="5FFFC21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A2AA7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227</w:t>
            </w:r>
          </w:p>
        </w:tc>
        <w:tc>
          <w:tcPr>
            <w:tcW w:w="2289" w:type="dxa"/>
            <w:tcBorders>
              <w:top w:val="nil"/>
              <w:left w:val="nil"/>
              <w:bottom w:val="single" w:sz="4" w:space="0" w:color="auto"/>
              <w:right w:val="single" w:sz="4" w:space="0" w:color="auto"/>
            </w:tcBorders>
            <w:shd w:val="clear" w:color="auto" w:fill="auto"/>
            <w:noWrap/>
            <w:vAlign w:val="bottom"/>
            <w:hideMark/>
          </w:tcPr>
          <w:p w14:paraId="017BBC1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2EB07F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Kemba -Bola-</w:t>
            </w:r>
            <w:proofErr w:type="spellStart"/>
            <w:r w:rsidRPr="00A53B70">
              <w:rPr>
                <w:rFonts w:ascii="Calibri" w:eastAsia="Times New Roman" w:hAnsi="Calibri" w:cs="Calibri"/>
                <w:color w:val="000000"/>
                <w:lang w:val="en-US"/>
              </w:rPr>
              <w:t>Anko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D9D20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703</w:t>
            </w:r>
          </w:p>
        </w:tc>
      </w:tr>
      <w:tr w:rsidR="00A53B70" w:rsidRPr="00A53B70" w14:paraId="2E247A4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1C6536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228</w:t>
            </w:r>
          </w:p>
        </w:tc>
        <w:tc>
          <w:tcPr>
            <w:tcW w:w="2289" w:type="dxa"/>
            <w:tcBorders>
              <w:top w:val="nil"/>
              <w:left w:val="nil"/>
              <w:bottom w:val="single" w:sz="4" w:space="0" w:color="auto"/>
              <w:right w:val="single" w:sz="4" w:space="0" w:color="auto"/>
            </w:tcBorders>
            <w:shd w:val="clear" w:color="auto" w:fill="auto"/>
            <w:noWrap/>
            <w:vAlign w:val="bottom"/>
            <w:hideMark/>
          </w:tcPr>
          <w:p w14:paraId="607A3A1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C13232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Kemba</w:t>
            </w:r>
          </w:p>
        </w:tc>
        <w:tc>
          <w:tcPr>
            <w:tcW w:w="2178" w:type="dxa"/>
            <w:tcBorders>
              <w:top w:val="nil"/>
              <w:left w:val="nil"/>
              <w:bottom w:val="single" w:sz="4" w:space="0" w:color="auto"/>
              <w:right w:val="single" w:sz="4" w:space="0" w:color="auto"/>
            </w:tcBorders>
            <w:shd w:val="clear" w:color="auto" w:fill="auto"/>
            <w:noWrap/>
            <w:vAlign w:val="bottom"/>
            <w:hideMark/>
          </w:tcPr>
          <w:p w14:paraId="15385B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577</w:t>
            </w:r>
          </w:p>
        </w:tc>
      </w:tr>
      <w:tr w:rsidR="00A53B70" w:rsidRPr="00A53B70" w14:paraId="20580E1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87442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229</w:t>
            </w:r>
          </w:p>
        </w:tc>
        <w:tc>
          <w:tcPr>
            <w:tcW w:w="2289" w:type="dxa"/>
            <w:tcBorders>
              <w:top w:val="nil"/>
              <w:left w:val="nil"/>
              <w:bottom w:val="single" w:sz="4" w:space="0" w:color="auto"/>
              <w:right w:val="single" w:sz="4" w:space="0" w:color="auto"/>
            </w:tcBorders>
            <w:shd w:val="clear" w:color="auto" w:fill="auto"/>
            <w:noWrap/>
            <w:vAlign w:val="bottom"/>
            <w:hideMark/>
          </w:tcPr>
          <w:p w14:paraId="2F3364C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1ACEF0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Kemba</w:t>
            </w:r>
          </w:p>
        </w:tc>
        <w:tc>
          <w:tcPr>
            <w:tcW w:w="2178" w:type="dxa"/>
            <w:tcBorders>
              <w:top w:val="nil"/>
              <w:left w:val="nil"/>
              <w:bottom w:val="single" w:sz="4" w:space="0" w:color="auto"/>
              <w:right w:val="single" w:sz="4" w:space="0" w:color="auto"/>
            </w:tcBorders>
            <w:shd w:val="clear" w:color="auto" w:fill="auto"/>
            <w:noWrap/>
            <w:vAlign w:val="bottom"/>
            <w:hideMark/>
          </w:tcPr>
          <w:p w14:paraId="425A616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284</w:t>
            </w:r>
          </w:p>
        </w:tc>
      </w:tr>
      <w:tr w:rsidR="00A53B70" w:rsidRPr="00A53B70" w14:paraId="309C616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D21D92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230</w:t>
            </w:r>
          </w:p>
        </w:tc>
        <w:tc>
          <w:tcPr>
            <w:tcW w:w="2289" w:type="dxa"/>
            <w:tcBorders>
              <w:top w:val="nil"/>
              <w:left w:val="nil"/>
              <w:bottom w:val="single" w:sz="4" w:space="0" w:color="auto"/>
              <w:right w:val="single" w:sz="4" w:space="0" w:color="auto"/>
            </w:tcBorders>
            <w:shd w:val="clear" w:color="auto" w:fill="auto"/>
            <w:noWrap/>
            <w:vAlign w:val="bottom"/>
            <w:hideMark/>
          </w:tcPr>
          <w:p w14:paraId="46959C7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4A06AA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Kumbi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928785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710</w:t>
            </w:r>
          </w:p>
        </w:tc>
      </w:tr>
      <w:tr w:rsidR="00A53B70" w:rsidRPr="00A53B70" w14:paraId="4E01A39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A51FCD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231</w:t>
            </w:r>
          </w:p>
        </w:tc>
        <w:tc>
          <w:tcPr>
            <w:tcW w:w="2289" w:type="dxa"/>
            <w:tcBorders>
              <w:top w:val="nil"/>
              <w:left w:val="nil"/>
              <w:bottom w:val="single" w:sz="4" w:space="0" w:color="auto"/>
              <w:right w:val="single" w:sz="4" w:space="0" w:color="auto"/>
            </w:tcBorders>
            <w:shd w:val="clear" w:color="auto" w:fill="auto"/>
            <w:noWrap/>
            <w:vAlign w:val="bottom"/>
            <w:hideMark/>
          </w:tcPr>
          <w:p w14:paraId="365EB6E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A9C79B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Tehuledere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FF53B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186</w:t>
            </w:r>
          </w:p>
        </w:tc>
      </w:tr>
      <w:tr w:rsidR="00A53B70" w:rsidRPr="00A53B70" w14:paraId="7F2F246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EDC13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232</w:t>
            </w:r>
          </w:p>
        </w:tc>
        <w:tc>
          <w:tcPr>
            <w:tcW w:w="2289" w:type="dxa"/>
            <w:tcBorders>
              <w:top w:val="nil"/>
              <w:left w:val="nil"/>
              <w:bottom w:val="single" w:sz="4" w:space="0" w:color="auto"/>
              <w:right w:val="single" w:sz="4" w:space="0" w:color="auto"/>
            </w:tcBorders>
            <w:shd w:val="clear" w:color="auto" w:fill="auto"/>
            <w:noWrap/>
            <w:vAlign w:val="bottom"/>
            <w:hideMark/>
          </w:tcPr>
          <w:p w14:paraId="4F19D09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C631B0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10F9E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566</w:t>
            </w:r>
          </w:p>
        </w:tc>
      </w:tr>
      <w:tr w:rsidR="00A53B70" w:rsidRPr="00A53B70" w14:paraId="501E1DF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9448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233</w:t>
            </w:r>
          </w:p>
        </w:tc>
        <w:tc>
          <w:tcPr>
            <w:tcW w:w="2289" w:type="dxa"/>
            <w:tcBorders>
              <w:top w:val="nil"/>
              <w:left w:val="nil"/>
              <w:bottom w:val="single" w:sz="4" w:space="0" w:color="auto"/>
              <w:right w:val="single" w:sz="4" w:space="0" w:color="auto"/>
            </w:tcBorders>
            <w:shd w:val="clear" w:color="auto" w:fill="auto"/>
            <w:noWrap/>
            <w:vAlign w:val="bottom"/>
            <w:hideMark/>
          </w:tcPr>
          <w:p w14:paraId="29B1226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B8235B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D548FD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664</w:t>
            </w:r>
          </w:p>
        </w:tc>
      </w:tr>
      <w:tr w:rsidR="00A53B70" w:rsidRPr="00A53B70" w14:paraId="38A980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E6F78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234</w:t>
            </w:r>
          </w:p>
        </w:tc>
        <w:tc>
          <w:tcPr>
            <w:tcW w:w="2289" w:type="dxa"/>
            <w:tcBorders>
              <w:top w:val="nil"/>
              <w:left w:val="nil"/>
              <w:bottom w:val="single" w:sz="4" w:space="0" w:color="auto"/>
              <w:right w:val="single" w:sz="4" w:space="0" w:color="auto"/>
            </w:tcBorders>
            <w:shd w:val="clear" w:color="auto" w:fill="auto"/>
            <w:noWrap/>
            <w:vAlign w:val="bottom"/>
            <w:hideMark/>
          </w:tcPr>
          <w:p w14:paraId="0566DBF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611833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8E307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r>
      <w:tr w:rsidR="00A53B70" w:rsidRPr="00A53B70" w14:paraId="07FDF98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9B307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235</w:t>
            </w:r>
          </w:p>
        </w:tc>
        <w:tc>
          <w:tcPr>
            <w:tcW w:w="2289" w:type="dxa"/>
            <w:tcBorders>
              <w:top w:val="nil"/>
              <w:left w:val="nil"/>
              <w:bottom w:val="single" w:sz="4" w:space="0" w:color="auto"/>
              <w:right w:val="single" w:sz="4" w:space="0" w:color="auto"/>
            </w:tcBorders>
            <w:shd w:val="clear" w:color="auto" w:fill="auto"/>
            <w:noWrap/>
            <w:vAlign w:val="bottom"/>
            <w:hideMark/>
          </w:tcPr>
          <w:p w14:paraId="443DA13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Wereilu</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B5E07C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15E41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102</w:t>
            </w:r>
          </w:p>
        </w:tc>
      </w:tr>
      <w:tr w:rsidR="00A53B70" w:rsidRPr="00A53B70" w14:paraId="3261EF5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55A96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236</w:t>
            </w:r>
          </w:p>
        </w:tc>
        <w:tc>
          <w:tcPr>
            <w:tcW w:w="2289" w:type="dxa"/>
            <w:tcBorders>
              <w:top w:val="nil"/>
              <w:left w:val="nil"/>
              <w:bottom w:val="single" w:sz="4" w:space="0" w:color="auto"/>
              <w:right w:val="single" w:sz="4" w:space="0" w:color="auto"/>
            </w:tcBorders>
            <w:shd w:val="clear" w:color="auto" w:fill="auto"/>
            <w:noWrap/>
            <w:vAlign w:val="bottom"/>
            <w:hideMark/>
          </w:tcPr>
          <w:p w14:paraId="6F3CFFB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22A158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Lanfuro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3878E1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228</w:t>
            </w:r>
          </w:p>
        </w:tc>
      </w:tr>
      <w:tr w:rsidR="00A53B70" w:rsidRPr="00A53B70" w14:paraId="64298C3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2282D2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237</w:t>
            </w:r>
          </w:p>
        </w:tc>
        <w:tc>
          <w:tcPr>
            <w:tcW w:w="2289" w:type="dxa"/>
            <w:tcBorders>
              <w:top w:val="nil"/>
              <w:left w:val="nil"/>
              <w:bottom w:val="single" w:sz="4" w:space="0" w:color="auto"/>
              <w:right w:val="single" w:sz="4" w:space="0" w:color="auto"/>
            </w:tcBorders>
            <w:shd w:val="clear" w:color="auto" w:fill="auto"/>
            <w:noWrap/>
            <w:vAlign w:val="bottom"/>
            <w:hideMark/>
          </w:tcPr>
          <w:p w14:paraId="0A58383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572295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Lanfuro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Archume-Helth</w:t>
            </w:r>
            <w:proofErr w:type="spellEnd"/>
            <w:r w:rsidRPr="00A53B70">
              <w:rPr>
                <w:rFonts w:ascii="Calibri" w:eastAsia="Times New Roman" w:hAnsi="Calibri" w:cs="Calibri"/>
                <w:color w:val="000000"/>
                <w:lang w:val="en-US"/>
              </w:rPr>
              <w:t xml:space="preserve"> center</w:t>
            </w:r>
          </w:p>
        </w:tc>
        <w:tc>
          <w:tcPr>
            <w:tcW w:w="2178" w:type="dxa"/>
            <w:tcBorders>
              <w:top w:val="nil"/>
              <w:left w:val="nil"/>
              <w:bottom w:val="single" w:sz="4" w:space="0" w:color="auto"/>
              <w:right w:val="single" w:sz="4" w:space="0" w:color="auto"/>
            </w:tcBorders>
            <w:shd w:val="clear" w:color="auto" w:fill="auto"/>
            <w:noWrap/>
            <w:vAlign w:val="bottom"/>
            <w:hideMark/>
          </w:tcPr>
          <w:p w14:paraId="37A8DCC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246</w:t>
            </w:r>
          </w:p>
        </w:tc>
      </w:tr>
      <w:tr w:rsidR="00A53B70" w:rsidRPr="00A53B70" w14:paraId="15292B2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8F3F07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238</w:t>
            </w:r>
          </w:p>
        </w:tc>
        <w:tc>
          <w:tcPr>
            <w:tcW w:w="2289" w:type="dxa"/>
            <w:tcBorders>
              <w:top w:val="nil"/>
              <w:left w:val="nil"/>
              <w:bottom w:val="single" w:sz="4" w:space="0" w:color="auto"/>
              <w:right w:val="single" w:sz="4" w:space="0" w:color="auto"/>
            </w:tcBorders>
            <w:shd w:val="clear" w:color="auto" w:fill="auto"/>
            <w:noWrap/>
            <w:vAlign w:val="bottom"/>
            <w:hideMark/>
          </w:tcPr>
          <w:p w14:paraId="315DF08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7BE26F2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Lanfaro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8CFC0E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189</w:t>
            </w:r>
          </w:p>
        </w:tc>
      </w:tr>
      <w:tr w:rsidR="00A53B70" w:rsidRPr="00A53B70" w14:paraId="35D6EBB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683B1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239</w:t>
            </w:r>
          </w:p>
        </w:tc>
        <w:tc>
          <w:tcPr>
            <w:tcW w:w="2289" w:type="dxa"/>
            <w:tcBorders>
              <w:top w:val="nil"/>
              <w:left w:val="nil"/>
              <w:bottom w:val="single" w:sz="4" w:space="0" w:color="auto"/>
              <w:right w:val="single" w:sz="4" w:space="0" w:color="auto"/>
            </w:tcBorders>
            <w:shd w:val="clear" w:color="auto" w:fill="auto"/>
            <w:noWrap/>
            <w:vAlign w:val="bottom"/>
            <w:hideMark/>
          </w:tcPr>
          <w:p w14:paraId="24B00B1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Butajera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0A574F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Lanfaro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68560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w:t>
            </w:r>
          </w:p>
        </w:tc>
      </w:tr>
      <w:tr w:rsidR="00A53B70" w:rsidRPr="00A53B70" w14:paraId="5BB8935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11E0F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240</w:t>
            </w:r>
          </w:p>
        </w:tc>
        <w:tc>
          <w:tcPr>
            <w:tcW w:w="2289" w:type="dxa"/>
            <w:tcBorders>
              <w:top w:val="nil"/>
              <w:left w:val="nil"/>
              <w:bottom w:val="single" w:sz="4" w:space="0" w:color="auto"/>
              <w:right w:val="single" w:sz="4" w:space="0" w:color="auto"/>
            </w:tcBorders>
            <w:shd w:val="clear" w:color="auto" w:fill="auto"/>
            <w:noWrap/>
            <w:vAlign w:val="bottom"/>
            <w:hideMark/>
          </w:tcPr>
          <w:p w14:paraId="4953948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67714C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Laseta</w:t>
            </w:r>
            <w:proofErr w:type="spellEnd"/>
            <w:r w:rsidRPr="00A53B70">
              <w:rPr>
                <w:rFonts w:ascii="Calibri" w:eastAsia="Times New Roman" w:hAnsi="Calibri" w:cs="Calibri"/>
                <w:color w:val="000000"/>
                <w:lang w:val="en-US"/>
              </w:rPr>
              <w:t xml:space="preserve"> Lalibela</w:t>
            </w:r>
          </w:p>
        </w:tc>
        <w:tc>
          <w:tcPr>
            <w:tcW w:w="2178" w:type="dxa"/>
            <w:tcBorders>
              <w:top w:val="nil"/>
              <w:left w:val="nil"/>
              <w:bottom w:val="single" w:sz="4" w:space="0" w:color="auto"/>
              <w:right w:val="single" w:sz="4" w:space="0" w:color="auto"/>
            </w:tcBorders>
            <w:shd w:val="clear" w:color="auto" w:fill="auto"/>
            <w:noWrap/>
            <w:vAlign w:val="bottom"/>
            <w:hideMark/>
          </w:tcPr>
          <w:p w14:paraId="4165068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721</w:t>
            </w:r>
          </w:p>
        </w:tc>
      </w:tr>
      <w:tr w:rsidR="00A53B70" w:rsidRPr="00A53B70" w14:paraId="2CB089C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2F9DE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241</w:t>
            </w:r>
          </w:p>
        </w:tc>
        <w:tc>
          <w:tcPr>
            <w:tcW w:w="2289" w:type="dxa"/>
            <w:tcBorders>
              <w:top w:val="nil"/>
              <w:left w:val="nil"/>
              <w:bottom w:val="single" w:sz="4" w:space="0" w:color="auto"/>
              <w:right w:val="single" w:sz="4" w:space="0" w:color="auto"/>
            </w:tcBorders>
            <w:shd w:val="clear" w:color="auto" w:fill="auto"/>
            <w:noWrap/>
            <w:vAlign w:val="bottom"/>
            <w:hideMark/>
          </w:tcPr>
          <w:p w14:paraId="56E828E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37593C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Lehlyub</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0B3618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1152</w:t>
            </w:r>
          </w:p>
        </w:tc>
      </w:tr>
      <w:tr w:rsidR="00A53B70" w:rsidRPr="00A53B70" w14:paraId="1C4EA82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A1563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242</w:t>
            </w:r>
          </w:p>
        </w:tc>
        <w:tc>
          <w:tcPr>
            <w:tcW w:w="2289" w:type="dxa"/>
            <w:tcBorders>
              <w:top w:val="nil"/>
              <w:left w:val="nil"/>
              <w:bottom w:val="single" w:sz="4" w:space="0" w:color="auto"/>
              <w:right w:val="single" w:sz="4" w:space="0" w:color="auto"/>
            </w:tcBorders>
            <w:shd w:val="clear" w:color="auto" w:fill="auto"/>
            <w:noWrap/>
            <w:vAlign w:val="bottom"/>
            <w:hideMark/>
          </w:tcPr>
          <w:p w14:paraId="4774DF5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9A9976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Lehlyub</w:t>
            </w:r>
            <w:proofErr w:type="spellEnd"/>
            <w:r w:rsidRPr="00A53B70">
              <w:rPr>
                <w:rFonts w:ascii="Calibri" w:eastAsia="Times New Roman" w:hAnsi="Calibri" w:cs="Calibri"/>
                <w:color w:val="000000"/>
                <w:lang w:val="en-US"/>
              </w:rPr>
              <w:t xml:space="preserve"> (through </w:t>
            </w:r>
            <w:proofErr w:type="spellStart"/>
            <w:r w:rsidRPr="00A53B70">
              <w:rPr>
                <w:rFonts w:ascii="Calibri" w:eastAsia="Times New Roman" w:hAnsi="Calibri" w:cs="Calibri"/>
                <w:color w:val="000000"/>
                <w:lang w:val="en-US"/>
              </w:rPr>
              <w:t>shilabo</w:t>
            </w:r>
            <w:proofErr w:type="spellEnd"/>
            <w:r w:rsidRPr="00A53B70">
              <w:rPr>
                <w:rFonts w:ascii="Calibri" w:eastAsia="Times New Roman" w:hAnsi="Calibri" w:cs="Calibri"/>
                <w:color w:val="000000"/>
                <w:lang w:val="en-US"/>
              </w:rPr>
              <w:t xml:space="preserve"> route)</w:t>
            </w:r>
          </w:p>
        </w:tc>
        <w:tc>
          <w:tcPr>
            <w:tcW w:w="2178" w:type="dxa"/>
            <w:tcBorders>
              <w:top w:val="nil"/>
              <w:left w:val="nil"/>
              <w:bottom w:val="single" w:sz="4" w:space="0" w:color="auto"/>
              <w:right w:val="single" w:sz="4" w:space="0" w:color="auto"/>
            </w:tcBorders>
            <w:shd w:val="clear" w:color="auto" w:fill="auto"/>
            <w:noWrap/>
            <w:vAlign w:val="bottom"/>
            <w:hideMark/>
          </w:tcPr>
          <w:p w14:paraId="2A23039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1155</w:t>
            </w:r>
          </w:p>
        </w:tc>
      </w:tr>
      <w:tr w:rsidR="00A53B70" w:rsidRPr="00A53B70" w14:paraId="2D89BF2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094CAC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243</w:t>
            </w:r>
          </w:p>
        </w:tc>
        <w:tc>
          <w:tcPr>
            <w:tcW w:w="2289" w:type="dxa"/>
            <w:tcBorders>
              <w:top w:val="nil"/>
              <w:left w:val="nil"/>
              <w:bottom w:val="single" w:sz="4" w:space="0" w:color="auto"/>
              <w:right w:val="single" w:sz="4" w:space="0" w:color="auto"/>
            </w:tcBorders>
            <w:shd w:val="clear" w:color="auto" w:fill="auto"/>
            <w:noWrap/>
            <w:vAlign w:val="bottom"/>
            <w:hideMark/>
          </w:tcPr>
          <w:p w14:paraId="37336D5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Shilabo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AF655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Lehlyub</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73D16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75</w:t>
            </w:r>
          </w:p>
        </w:tc>
      </w:tr>
      <w:tr w:rsidR="00A53B70" w:rsidRPr="00A53B70" w14:paraId="5EC7FDA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876209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244</w:t>
            </w:r>
          </w:p>
        </w:tc>
        <w:tc>
          <w:tcPr>
            <w:tcW w:w="2289" w:type="dxa"/>
            <w:tcBorders>
              <w:top w:val="nil"/>
              <w:left w:val="nil"/>
              <w:bottom w:val="single" w:sz="4" w:space="0" w:color="auto"/>
              <w:right w:val="single" w:sz="4" w:space="0" w:color="auto"/>
            </w:tcBorders>
            <w:shd w:val="clear" w:color="auto" w:fill="auto"/>
            <w:noWrap/>
            <w:vAlign w:val="bottom"/>
            <w:hideMark/>
          </w:tcPr>
          <w:p w14:paraId="06CD254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71B3E1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Legambo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B2A3F3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126</w:t>
            </w:r>
          </w:p>
        </w:tc>
      </w:tr>
      <w:tr w:rsidR="00A53B70" w:rsidRPr="00A53B70" w14:paraId="049B5E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95B57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245</w:t>
            </w:r>
          </w:p>
        </w:tc>
        <w:tc>
          <w:tcPr>
            <w:tcW w:w="2289" w:type="dxa"/>
            <w:tcBorders>
              <w:top w:val="nil"/>
              <w:left w:val="nil"/>
              <w:bottom w:val="single" w:sz="4" w:space="0" w:color="auto"/>
              <w:right w:val="single" w:sz="4" w:space="0" w:color="auto"/>
            </w:tcBorders>
            <w:shd w:val="clear" w:color="auto" w:fill="auto"/>
            <w:noWrap/>
            <w:vAlign w:val="bottom"/>
            <w:hideMark/>
          </w:tcPr>
          <w:p w14:paraId="00273D9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C73196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Legambo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6A28A2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501</w:t>
            </w:r>
          </w:p>
        </w:tc>
      </w:tr>
      <w:tr w:rsidR="00A53B70" w:rsidRPr="00A53B70" w14:paraId="0126282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77E73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246</w:t>
            </w:r>
          </w:p>
        </w:tc>
        <w:tc>
          <w:tcPr>
            <w:tcW w:w="2289" w:type="dxa"/>
            <w:tcBorders>
              <w:top w:val="nil"/>
              <w:left w:val="nil"/>
              <w:bottom w:val="single" w:sz="4" w:space="0" w:color="auto"/>
              <w:right w:val="single" w:sz="4" w:space="0" w:color="auto"/>
            </w:tcBorders>
            <w:shd w:val="clear" w:color="auto" w:fill="auto"/>
            <w:noWrap/>
            <w:vAlign w:val="bottom"/>
            <w:hideMark/>
          </w:tcPr>
          <w:p w14:paraId="29280E9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0C545F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Shikef</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B19358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510</w:t>
            </w:r>
          </w:p>
        </w:tc>
      </w:tr>
      <w:tr w:rsidR="00A53B70" w:rsidRPr="00A53B70" w14:paraId="4B7F985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DF051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247</w:t>
            </w:r>
          </w:p>
        </w:tc>
        <w:tc>
          <w:tcPr>
            <w:tcW w:w="2289" w:type="dxa"/>
            <w:tcBorders>
              <w:top w:val="nil"/>
              <w:left w:val="nil"/>
              <w:bottom w:val="single" w:sz="4" w:space="0" w:color="auto"/>
              <w:right w:val="single" w:sz="4" w:space="0" w:color="auto"/>
            </w:tcBorders>
            <w:shd w:val="clear" w:color="auto" w:fill="auto"/>
            <w:noWrap/>
            <w:vAlign w:val="bottom"/>
            <w:hideMark/>
          </w:tcPr>
          <w:p w14:paraId="19D25BC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617623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Woyn</w:t>
            </w:r>
            <w:proofErr w:type="spellEnd"/>
            <w:r w:rsidRPr="00A53B70">
              <w:rPr>
                <w:rFonts w:ascii="Calibri" w:eastAsia="Times New Roman" w:hAnsi="Calibri" w:cs="Calibri"/>
                <w:color w:val="000000"/>
                <w:lang w:val="en-US"/>
              </w:rPr>
              <w:t xml:space="preserve"> Amba)</w:t>
            </w:r>
          </w:p>
        </w:tc>
        <w:tc>
          <w:tcPr>
            <w:tcW w:w="2178" w:type="dxa"/>
            <w:tcBorders>
              <w:top w:val="nil"/>
              <w:left w:val="nil"/>
              <w:bottom w:val="single" w:sz="4" w:space="0" w:color="auto"/>
              <w:right w:val="single" w:sz="4" w:space="0" w:color="auto"/>
            </w:tcBorders>
            <w:shd w:val="clear" w:color="auto" w:fill="auto"/>
            <w:noWrap/>
            <w:vAlign w:val="bottom"/>
            <w:hideMark/>
          </w:tcPr>
          <w:p w14:paraId="3A1ED28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504</w:t>
            </w:r>
          </w:p>
        </w:tc>
      </w:tr>
      <w:tr w:rsidR="00A53B70" w:rsidRPr="00A53B70" w14:paraId="15F339A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90492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248</w:t>
            </w:r>
          </w:p>
        </w:tc>
        <w:tc>
          <w:tcPr>
            <w:tcW w:w="2289" w:type="dxa"/>
            <w:tcBorders>
              <w:top w:val="nil"/>
              <w:left w:val="nil"/>
              <w:bottom w:val="single" w:sz="4" w:space="0" w:color="auto"/>
              <w:right w:val="single" w:sz="4" w:space="0" w:color="auto"/>
            </w:tcBorders>
            <w:shd w:val="clear" w:color="auto" w:fill="auto"/>
            <w:noWrap/>
            <w:vAlign w:val="bottom"/>
            <w:hideMark/>
          </w:tcPr>
          <w:p w14:paraId="3F78287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FB4F18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BA2F73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537</w:t>
            </w:r>
          </w:p>
        </w:tc>
      </w:tr>
      <w:tr w:rsidR="00A53B70" w:rsidRPr="00A53B70" w14:paraId="22C5ED0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EF6628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249</w:t>
            </w:r>
          </w:p>
        </w:tc>
        <w:tc>
          <w:tcPr>
            <w:tcW w:w="2289" w:type="dxa"/>
            <w:tcBorders>
              <w:top w:val="nil"/>
              <w:left w:val="nil"/>
              <w:bottom w:val="single" w:sz="4" w:space="0" w:color="auto"/>
              <w:right w:val="single" w:sz="4" w:space="0" w:color="auto"/>
            </w:tcBorders>
            <w:shd w:val="clear" w:color="auto" w:fill="auto"/>
            <w:noWrap/>
            <w:vAlign w:val="bottom"/>
            <w:hideMark/>
          </w:tcPr>
          <w:p w14:paraId="3D2E9FB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0B33FE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(Zain Amba)</w:t>
            </w:r>
          </w:p>
        </w:tc>
        <w:tc>
          <w:tcPr>
            <w:tcW w:w="2178" w:type="dxa"/>
            <w:tcBorders>
              <w:top w:val="nil"/>
              <w:left w:val="nil"/>
              <w:bottom w:val="single" w:sz="4" w:space="0" w:color="auto"/>
              <w:right w:val="single" w:sz="4" w:space="0" w:color="auto"/>
            </w:tcBorders>
            <w:shd w:val="clear" w:color="auto" w:fill="auto"/>
            <w:noWrap/>
            <w:vAlign w:val="bottom"/>
            <w:hideMark/>
          </w:tcPr>
          <w:p w14:paraId="37A7286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496</w:t>
            </w:r>
          </w:p>
        </w:tc>
      </w:tr>
      <w:tr w:rsidR="00A53B70" w:rsidRPr="00A53B70" w14:paraId="3D3A1D6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2412A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250</w:t>
            </w:r>
          </w:p>
        </w:tc>
        <w:tc>
          <w:tcPr>
            <w:tcW w:w="2289" w:type="dxa"/>
            <w:tcBorders>
              <w:top w:val="nil"/>
              <w:left w:val="nil"/>
              <w:bottom w:val="single" w:sz="4" w:space="0" w:color="auto"/>
              <w:right w:val="single" w:sz="4" w:space="0" w:color="auto"/>
            </w:tcBorders>
            <w:shd w:val="clear" w:color="auto" w:fill="auto"/>
            <w:noWrap/>
            <w:vAlign w:val="bottom"/>
            <w:hideMark/>
          </w:tcPr>
          <w:p w14:paraId="68ED092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8841D1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F5DD1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635</w:t>
            </w:r>
          </w:p>
        </w:tc>
      </w:tr>
      <w:tr w:rsidR="00A53B70" w:rsidRPr="00A53B70" w14:paraId="10482C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98690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251</w:t>
            </w:r>
          </w:p>
        </w:tc>
        <w:tc>
          <w:tcPr>
            <w:tcW w:w="2289" w:type="dxa"/>
            <w:tcBorders>
              <w:top w:val="nil"/>
              <w:left w:val="nil"/>
              <w:bottom w:val="single" w:sz="4" w:space="0" w:color="auto"/>
              <w:right w:val="single" w:sz="4" w:space="0" w:color="auto"/>
            </w:tcBorders>
            <w:shd w:val="clear" w:color="auto" w:fill="auto"/>
            <w:noWrap/>
            <w:vAlign w:val="bottom"/>
            <w:hideMark/>
          </w:tcPr>
          <w:p w14:paraId="3A75504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Wereilu</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196160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5D6E62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w:t>
            </w:r>
          </w:p>
        </w:tc>
      </w:tr>
      <w:tr w:rsidR="00A53B70" w:rsidRPr="00A53B70" w14:paraId="485B29B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BCFC0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252</w:t>
            </w:r>
          </w:p>
        </w:tc>
        <w:tc>
          <w:tcPr>
            <w:tcW w:w="2289" w:type="dxa"/>
            <w:tcBorders>
              <w:top w:val="nil"/>
              <w:left w:val="nil"/>
              <w:bottom w:val="single" w:sz="4" w:space="0" w:color="auto"/>
              <w:right w:val="single" w:sz="4" w:space="0" w:color="auto"/>
            </w:tcBorders>
            <w:shd w:val="clear" w:color="auto" w:fill="auto"/>
            <w:noWrap/>
            <w:vAlign w:val="bottom"/>
            <w:hideMark/>
          </w:tcPr>
          <w:p w14:paraId="2C24418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Kelala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5F2B5B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B31962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r>
      <w:tr w:rsidR="00A53B70" w:rsidRPr="00A53B70" w14:paraId="2F69C9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5D3F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253</w:t>
            </w:r>
          </w:p>
        </w:tc>
        <w:tc>
          <w:tcPr>
            <w:tcW w:w="2289" w:type="dxa"/>
            <w:tcBorders>
              <w:top w:val="nil"/>
              <w:left w:val="nil"/>
              <w:bottom w:val="single" w:sz="4" w:space="0" w:color="auto"/>
              <w:right w:val="single" w:sz="4" w:space="0" w:color="auto"/>
            </w:tcBorders>
            <w:shd w:val="clear" w:color="auto" w:fill="auto"/>
            <w:noWrap/>
            <w:vAlign w:val="bottom"/>
            <w:hideMark/>
          </w:tcPr>
          <w:p w14:paraId="50545E0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Enjebara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FA7EF9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8A00EE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510</w:t>
            </w:r>
          </w:p>
        </w:tc>
      </w:tr>
      <w:tr w:rsidR="00A53B70" w:rsidRPr="00A53B70" w14:paraId="10A8E45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6FBBB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254</w:t>
            </w:r>
          </w:p>
        </w:tc>
        <w:tc>
          <w:tcPr>
            <w:tcW w:w="2289" w:type="dxa"/>
            <w:tcBorders>
              <w:top w:val="nil"/>
              <w:left w:val="nil"/>
              <w:bottom w:val="single" w:sz="4" w:space="0" w:color="auto"/>
              <w:right w:val="single" w:sz="4" w:space="0" w:color="auto"/>
            </w:tcBorders>
            <w:shd w:val="clear" w:color="auto" w:fill="auto"/>
            <w:noWrap/>
            <w:vAlign w:val="bottom"/>
            <w:hideMark/>
          </w:tcPr>
          <w:p w14:paraId="4181AAE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685718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861F2B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152</w:t>
            </w:r>
          </w:p>
        </w:tc>
      </w:tr>
      <w:tr w:rsidR="00A53B70" w:rsidRPr="00A53B70" w14:paraId="6E28E5D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4CCE9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255</w:t>
            </w:r>
          </w:p>
        </w:tc>
        <w:tc>
          <w:tcPr>
            <w:tcW w:w="2289" w:type="dxa"/>
            <w:tcBorders>
              <w:top w:val="nil"/>
              <w:left w:val="nil"/>
              <w:bottom w:val="single" w:sz="4" w:space="0" w:color="auto"/>
              <w:right w:val="single" w:sz="4" w:space="0" w:color="auto"/>
            </w:tcBorders>
            <w:shd w:val="clear" w:color="auto" w:fill="auto"/>
            <w:noWrap/>
            <w:vAlign w:val="bottom"/>
            <w:hideMark/>
          </w:tcPr>
          <w:p w14:paraId="2F9E9A2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Mekaneselam</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728B8F9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F10AF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100</w:t>
            </w:r>
          </w:p>
        </w:tc>
      </w:tr>
      <w:tr w:rsidR="00A53B70" w:rsidRPr="00A53B70" w14:paraId="2686D0B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207239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256</w:t>
            </w:r>
          </w:p>
        </w:tc>
        <w:tc>
          <w:tcPr>
            <w:tcW w:w="2289" w:type="dxa"/>
            <w:tcBorders>
              <w:top w:val="nil"/>
              <w:left w:val="nil"/>
              <w:bottom w:val="single" w:sz="4" w:space="0" w:color="auto"/>
              <w:right w:val="single" w:sz="4" w:space="0" w:color="auto"/>
            </w:tcBorders>
            <w:shd w:val="clear" w:color="auto" w:fill="auto"/>
            <w:noWrap/>
            <w:vAlign w:val="bottom"/>
            <w:hideMark/>
          </w:tcPr>
          <w:p w14:paraId="56ECCBF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Baher</w:t>
            </w:r>
            <w:proofErr w:type="spellEnd"/>
            <w:r w:rsidRPr="00A53B70">
              <w:rPr>
                <w:rFonts w:ascii="Calibri" w:eastAsia="Times New Roman" w:hAnsi="Calibri" w:cs="Calibri"/>
                <w:color w:val="000000"/>
                <w:lang w:val="en-US"/>
              </w:rPr>
              <w:t xml:space="preserve"> Dar</w:t>
            </w:r>
          </w:p>
        </w:tc>
        <w:tc>
          <w:tcPr>
            <w:tcW w:w="3835" w:type="dxa"/>
            <w:tcBorders>
              <w:top w:val="nil"/>
              <w:left w:val="nil"/>
              <w:bottom w:val="single" w:sz="4" w:space="0" w:color="auto"/>
              <w:right w:val="single" w:sz="4" w:space="0" w:color="auto"/>
            </w:tcBorders>
            <w:shd w:val="clear" w:color="auto" w:fill="auto"/>
            <w:noWrap/>
            <w:vAlign w:val="bottom"/>
            <w:hideMark/>
          </w:tcPr>
          <w:p w14:paraId="5558BAF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Mota</w:t>
            </w:r>
            <w:proofErr w:type="spellEnd"/>
            <w:r w:rsidRPr="00A53B70">
              <w:rPr>
                <w:rFonts w:ascii="Calibri" w:eastAsia="Times New Roman" w:hAnsi="Calibri" w:cs="Calibri"/>
                <w:color w:val="000000"/>
                <w:lang w:val="en-US"/>
              </w:rPr>
              <w:t xml:space="preserve"> Road/</w:t>
            </w:r>
            <w:proofErr w:type="spellStart"/>
            <w:r w:rsidRPr="00A53B70">
              <w:rPr>
                <w:rFonts w:ascii="Calibri" w:eastAsia="Times New Roman" w:hAnsi="Calibri" w:cs="Calibri"/>
                <w:color w:val="000000"/>
                <w:lang w:val="en-US"/>
              </w:rPr>
              <w:t>Mekaneselam</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4809441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r>
      <w:tr w:rsidR="00A53B70" w:rsidRPr="00A53B70" w14:paraId="533F13C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D0207E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257</w:t>
            </w:r>
          </w:p>
        </w:tc>
        <w:tc>
          <w:tcPr>
            <w:tcW w:w="2289" w:type="dxa"/>
            <w:tcBorders>
              <w:top w:val="nil"/>
              <w:left w:val="nil"/>
              <w:bottom w:val="single" w:sz="4" w:space="0" w:color="auto"/>
              <w:right w:val="single" w:sz="4" w:space="0" w:color="auto"/>
            </w:tcBorders>
            <w:shd w:val="clear" w:color="auto" w:fill="auto"/>
            <w:noWrap/>
            <w:vAlign w:val="bottom"/>
            <w:hideMark/>
          </w:tcPr>
          <w:p w14:paraId="71F6C3D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Baher</w:t>
            </w:r>
            <w:proofErr w:type="spellEnd"/>
            <w:r w:rsidRPr="00A53B70">
              <w:rPr>
                <w:rFonts w:ascii="Calibri" w:eastAsia="Times New Roman" w:hAnsi="Calibri" w:cs="Calibri"/>
                <w:color w:val="000000"/>
                <w:lang w:val="en-US"/>
              </w:rPr>
              <w:t xml:space="preserve"> Dar</w:t>
            </w:r>
          </w:p>
        </w:tc>
        <w:tc>
          <w:tcPr>
            <w:tcW w:w="3835" w:type="dxa"/>
            <w:tcBorders>
              <w:top w:val="nil"/>
              <w:left w:val="nil"/>
              <w:bottom w:val="single" w:sz="4" w:space="0" w:color="auto"/>
              <w:right w:val="single" w:sz="4" w:space="0" w:color="auto"/>
            </w:tcBorders>
            <w:shd w:val="clear" w:color="auto" w:fill="auto"/>
            <w:noWrap/>
            <w:vAlign w:val="bottom"/>
            <w:hideMark/>
          </w:tcPr>
          <w:p w14:paraId="22C430E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Mota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Woledia</w:t>
            </w:r>
            <w:proofErr w:type="spellEnd"/>
            <w:r w:rsidRPr="00A53B70">
              <w:rPr>
                <w:rFonts w:ascii="Calibri" w:eastAsia="Times New Roman" w:hAnsi="Calibri" w:cs="Calibri"/>
                <w:color w:val="000000"/>
                <w:lang w:val="en-US"/>
              </w:rPr>
              <w:t xml:space="preserve"> Dessie)</w:t>
            </w:r>
          </w:p>
        </w:tc>
        <w:tc>
          <w:tcPr>
            <w:tcW w:w="2178" w:type="dxa"/>
            <w:tcBorders>
              <w:top w:val="nil"/>
              <w:left w:val="nil"/>
              <w:bottom w:val="single" w:sz="4" w:space="0" w:color="auto"/>
              <w:right w:val="single" w:sz="4" w:space="0" w:color="auto"/>
            </w:tcBorders>
            <w:shd w:val="clear" w:color="auto" w:fill="auto"/>
            <w:noWrap/>
            <w:vAlign w:val="bottom"/>
            <w:hideMark/>
          </w:tcPr>
          <w:p w14:paraId="5B93E18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590</w:t>
            </w:r>
          </w:p>
        </w:tc>
      </w:tr>
      <w:tr w:rsidR="00A53B70" w:rsidRPr="00A53B70" w14:paraId="59C50D7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5E704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258</w:t>
            </w:r>
          </w:p>
        </w:tc>
        <w:tc>
          <w:tcPr>
            <w:tcW w:w="2289" w:type="dxa"/>
            <w:tcBorders>
              <w:top w:val="nil"/>
              <w:left w:val="nil"/>
              <w:bottom w:val="single" w:sz="4" w:space="0" w:color="auto"/>
              <w:right w:val="single" w:sz="4" w:space="0" w:color="auto"/>
            </w:tcBorders>
            <w:shd w:val="clear" w:color="auto" w:fill="auto"/>
            <w:noWrap/>
            <w:vAlign w:val="bottom"/>
            <w:hideMark/>
          </w:tcPr>
          <w:p w14:paraId="7AB2CCB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864129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Lock Abaya</w:t>
            </w:r>
          </w:p>
        </w:tc>
        <w:tc>
          <w:tcPr>
            <w:tcW w:w="2178" w:type="dxa"/>
            <w:tcBorders>
              <w:top w:val="nil"/>
              <w:left w:val="nil"/>
              <w:bottom w:val="single" w:sz="4" w:space="0" w:color="auto"/>
              <w:right w:val="single" w:sz="4" w:space="0" w:color="auto"/>
            </w:tcBorders>
            <w:shd w:val="clear" w:color="auto" w:fill="auto"/>
            <w:noWrap/>
            <w:vAlign w:val="bottom"/>
            <w:hideMark/>
          </w:tcPr>
          <w:p w14:paraId="722A3F2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363</w:t>
            </w:r>
          </w:p>
        </w:tc>
      </w:tr>
      <w:tr w:rsidR="00A53B70" w:rsidRPr="00A53B70" w14:paraId="2B4018A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7A2497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259</w:t>
            </w:r>
          </w:p>
        </w:tc>
        <w:tc>
          <w:tcPr>
            <w:tcW w:w="2289" w:type="dxa"/>
            <w:tcBorders>
              <w:top w:val="nil"/>
              <w:left w:val="nil"/>
              <w:bottom w:val="single" w:sz="4" w:space="0" w:color="auto"/>
              <w:right w:val="single" w:sz="4" w:space="0" w:color="auto"/>
            </w:tcBorders>
            <w:shd w:val="clear" w:color="auto" w:fill="auto"/>
            <w:noWrap/>
            <w:vAlign w:val="bottom"/>
            <w:hideMark/>
          </w:tcPr>
          <w:p w14:paraId="27EA80F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A62C9C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Mehal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Saynt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AE340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610</w:t>
            </w:r>
          </w:p>
        </w:tc>
      </w:tr>
      <w:tr w:rsidR="00A53B70" w:rsidRPr="00A53B70" w14:paraId="04EE24B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FD845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260</w:t>
            </w:r>
          </w:p>
        </w:tc>
        <w:tc>
          <w:tcPr>
            <w:tcW w:w="2289" w:type="dxa"/>
            <w:tcBorders>
              <w:top w:val="nil"/>
              <w:left w:val="nil"/>
              <w:bottom w:val="single" w:sz="4" w:space="0" w:color="auto"/>
              <w:right w:val="single" w:sz="4" w:space="0" w:color="auto"/>
            </w:tcBorders>
            <w:shd w:val="clear" w:color="auto" w:fill="auto"/>
            <w:noWrap/>
            <w:vAlign w:val="bottom"/>
            <w:hideMark/>
          </w:tcPr>
          <w:p w14:paraId="1CCA219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1779BF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Mehal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Saynt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4A6FA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708</w:t>
            </w:r>
          </w:p>
        </w:tc>
      </w:tr>
      <w:tr w:rsidR="00A53B70" w:rsidRPr="00A53B70" w14:paraId="6B559B8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F03443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261</w:t>
            </w:r>
          </w:p>
        </w:tc>
        <w:tc>
          <w:tcPr>
            <w:tcW w:w="2289" w:type="dxa"/>
            <w:tcBorders>
              <w:top w:val="nil"/>
              <w:left w:val="nil"/>
              <w:bottom w:val="single" w:sz="4" w:space="0" w:color="auto"/>
              <w:right w:val="single" w:sz="4" w:space="0" w:color="auto"/>
            </w:tcBorders>
            <w:shd w:val="clear" w:color="auto" w:fill="auto"/>
            <w:noWrap/>
            <w:vAlign w:val="bottom"/>
            <w:hideMark/>
          </w:tcPr>
          <w:p w14:paraId="7B5CD39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32EFB8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Mehal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Saynt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C73A38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208</w:t>
            </w:r>
          </w:p>
        </w:tc>
      </w:tr>
      <w:tr w:rsidR="00A53B70" w:rsidRPr="00A53B70" w14:paraId="789565F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3C85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262</w:t>
            </w:r>
          </w:p>
        </w:tc>
        <w:tc>
          <w:tcPr>
            <w:tcW w:w="2289" w:type="dxa"/>
            <w:tcBorders>
              <w:top w:val="nil"/>
              <w:left w:val="nil"/>
              <w:bottom w:val="single" w:sz="4" w:space="0" w:color="auto"/>
              <w:right w:val="single" w:sz="4" w:space="0" w:color="auto"/>
            </w:tcBorders>
            <w:shd w:val="clear" w:color="auto" w:fill="auto"/>
            <w:noWrap/>
            <w:vAlign w:val="bottom"/>
            <w:hideMark/>
          </w:tcPr>
          <w:p w14:paraId="02D2AD2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74A2E6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Mehal</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Saynt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3E3E35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185</w:t>
            </w:r>
          </w:p>
        </w:tc>
      </w:tr>
      <w:tr w:rsidR="00A53B70" w:rsidRPr="00A53B70" w14:paraId="270CA82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76452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263</w:t>
            </w:r>
          </w:p>
        </w:tc>
        <w:tc>
          <w:tcPr>
            <w:tcW w:w="2289" w:type="dxa"/>
            <w:tcBorders>
              <w:top w:val="nil"/>
              <w:left w:val="nil"/>
              <w:bottom w:val="single" w:sz="4" w:space="0" w:color="auto"/>
              <w:right w:val="single" w:sz="4" w:space="0" w:color="auto"/>
            </w:tcBorders>
            <w:shd w:val="clear" w:color="auto" w:fill="auto"/>
            <w:noWrap/>
            <w:vAlign w:val="bottom"/>
            <w:hideMark/>
          </w:tcPr>
          <w:p w14:paraId="52486D8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F9F4F0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welabu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DA8929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620</w:t>
            </w:r>
          </w:p>
        </w:tc>
      </w:tr>
      <w:tr w:rsidR="00A53B70" w:rsidRPr="00A53B70" w14:paraId="5D56046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9B152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264</w:t>
            </w:r>
          </w:p>
        </w:tc>
        <w:tc>
          <w:tcPr>
            <w:tcW w:w="2289" w:type="dxa"/>
            <w:tcBorders>
              <w:top w:val="nil"/>
              <w:left w:val="nil"/>
              <w:bottom w:val="single" w:sz="4" w:space="0" w:color="auto"/>
              <w:right w:val="single" w:sz="4" w:space="0" w:color="auto"/>
            </w:tcBorders>
            <w:shd w:val="clear" w:color="auto" w:fill="auto"/>
            <w:noWrap/>
            <w:vAlign w:val="bottom"/>
            <w:hideMark/>
          </w:tcPr>
          <w:p w14:paraId="7787CCE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FCD12F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Meda</w:t>
            </w:r>
            <w:proofErr w:type="spellEnd"/>
            <w:r w:rsidRPr="00A53B70">
              <w:rPr>
                <w:rFonts w:ascii="Calibri" w:eastAsia="Times New Roman" w:hAnsi="Calibri" w:cs="Calibri"/>
                <w:color w:val="000000"/>
                <w:lang w:val="en-US"/>
              </w:rPr>
              <w:t xml:space="preserve"> </w:t>
            </w:r>
          </w:p>
        </w:tc>
        <w:tc>
          <w:tcPr>
            <w:tcW w:w="2178" w:type="dxa"/>
            <w:tcBorders>
              <w:top w:val="nil"/>
              <w:left w:val="nil"/>
              <w:bottom w:val="single" w:sz="4" w:space="0" w:color="auto"/>
              <w:right w:val="single" w:sz="4" w:space="0" w:color="auto"/>
            </w:tcBorders>
            <w:shd w:val="clear" w:color="auto" w:fill="auto"/>
            <w:noWrap/>
            <w:vAlign w:val="bottom"/>
            <w:hideMark/>
          </w:tcPr>
          <w:p w14:paraId="695E2FA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w:t>
            </w:r>
          </w:p>
        </w:tc>
      </w:tr>
      <w:tr w:rsidR="00A53B70" w:rsidRPr="00A53B70" w14:paraId="3361C1C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7F410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265</w:t>
            </w:r>
          </w:p>
        </w:tc>
        <w:tc>
          <w:tcPr>
            <w:tcW w:w="2289" w:type="dxa"/>
            <w:tcBorders>
              <w:top w:val="nil"/>
              <w:left w:val="nil"/>
              <w:bottom w:val="single" w:sz="4" w:space="0" w:color="auto"/>
              <w:right w:val="single" w:sz="4" w:space="0" w:color="auto"/>
            </w:tcBorders>
            <w:shd w:val="clear" w:color="auto" w:fill="auto"/>
            <w:noWrap/>
            <w:vAlign w:val="bottom"/>
            <w:hideMark/>
          </w:tcPr>
          <w:p w14:paraId="792CCED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707D61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Meda</w:t>
            </w:r>
            <w:proofErr w:type="spellEnd"/>
            <w:r w:rsidRPr="00A53B70">
              <w:rPr>
                <w:rFonts w:ascii="Calibri" w:eastAsia="Times New Roman" w:hAnsi="Calibri" w:cs="Calibri"/>
                <w:color w:val="000000"/>
                <w:lang w:val="en-US"/>
              </w:rPr>
              <w:t xml:space="preserve"> Woreda</w:t>
            </w:r>
          </w:p>
        </w:tc>
        <w:tc>
          <w:tcPr>
            <w:tcW w:w="2178" w:type="dxa"/>
            <w:tcBorders>
              <w:top w:val="nil"/>
              <w:left w:val="nil"/>
              <w:bottom w:val="single" w:sz="4" w:space="0" w:color="auto"/>
              <w:right w:val="single" w:sz="4" w:space="0" w:color="auto"/>
            </w:tcBorders>
            <w:shd w:val="clear" w:color="auto" w:fill="auto"/>
            <w:noWrap/>
            <w:vAlign w:val="bottom"/>
            <w:hideMark/>
          </w:tcPr>
          <w:p w14:paraId="12ADDF7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656</w:t>
            </w:r>
          </w:p>
        </w:tc>
      </w:tr>
      <w:tr w:rsidR="00A53B70" w:rsidRPr="00A53B70" w14:paraId="0BABDEB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853ACF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266</w:t>
            </w:r>
          </w:p>
        </w:tc>
        <w:tc>
          <w:tcPr>
            <w:tcW w:w="2289" w:type="dxa"/>
            <w:tcBorders>
              <w:top w:val="nil"/>
              <w:left w:val="nil"/>
              <w:bottom w:val="single" w:sz="4" w:space="0" w:color="auto"/>
              <w:right w:val="single" w:sz="4" w:space="0" w:color="auto"/>
            </w:tcBorders>
            <w:shd w:val="clear" w:color="auto" w:fill="auto"/>
            <w:noWrap/>
            <w:vAlign w:val="bottom"/>
            <w:hideMark/>
          </w:tcPr>
          <w:p w14:paraId="4D1F1FA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E0E0BA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BE2ED0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425</w:t>
            </w:r>
          </w:p>
        </w:tc>
      </w:tr>
      <w:tr w:rsidR="00A53B70" w:rsidRPr="00A53B70" w14:paraId="2395678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8BDCA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267</w:t>
            </w:r>
          </w:p>
        </w:tc>
        <w:tc>
          <w:tcPr>
            <w:tcW w:w="2289" w:type="dxa"/>
            <w:tcBorders>
              <w:top w:val="nil"/>
              <w:left w:val="nil"/>
              <w:bottom w:val="single" w:sz="4" w:space="0" w:color="auto"/>
              <w:right w:val="single" w:sz="4" w:space="0" w:color="auto"/>
            </w:tcBorders>
            <w:shd w:val="clear" w:color="auto" w:fill="auto"/>
            <w:noWrap/>
            <w:vAlign w:val="bottom"/>
            <w:hideMark/>
          </w:tcPr>
          <w:p w14:paraId="1F9D127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7DB301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ED16ED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327</w:t>
            </w:r>
          </w:p>
        </w:tc>
      </w:tr>
      <w:tr w:rsidR="00A53B70" w:rsidRPr="00A53B70" w14:paraId="5658593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5B1557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268</w:t>
            </w:r>
          </w:p>
        </w:tc>
        <w:tc>
          <w:tcPr>
            <w:tcW w:w="2289" w:type="dxa"/>
            <w:tcBorders>
              <w:top w:val="nil"/>
              <w:left w:val="nil"/>
              <w:bottom w:val="single" w:sz="4" w:space="0" w:color="auto"/>
              <w:right w:val="single" w:sz="4" w:space="0" w:color="auto"/>
            </w:tcBorders>
            <w:shd w:val="clear" w:color="auto" w:fill="auto"/>
            <w:noWrap/>
            <w:vAlign w:val="bottom"/>
            <w:hideMark/>
          </w:tcPr>
          <w:p w14:paraId="6F28DBF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Mojo</w:t>
            </w:r>
          </w:p>
        </w:tc>
        <w:tc>
          <w:tcPr>
            <w:tcW w:w="3835" w:type="dxa"/>
            <w:tcBorders>
              <w:top w:val="nil"/>
              <w:left w:val="nil"/>
              <w:bottom w:val="single" w:sz="4" w:space="0" w:color="auto"/>
              <w:right w:val="single" w:sz="4" w:space="0" w:color="auto"/>
            </w:tcBorders>
            <w:shd w:val="clear" w:color="auto" w:fill="auto"/>
            <w:noWrap/>
            <w:vAlign w:val="bottom"/>
            <w:hideMark/>
          </w:tcPr>
          <w:p w14:paraId="0D8BB13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319F85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355</w:t>
            </w:r>
          </w:p>
        </w:tc>
      </w:tr>
      <w:tr w:rsidR="00A53B70" w:rsidRPr="00A53B70" w14:paraId="370CA11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63CE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269</w:t>
            </w:r>
          </w:p>
        </w:tc>
        <w:tc>
          <w:tcPr>
            <w:tcW w:w="2289" w:type="dxa"/>
            <w:tcBorders>
              <w:top w:val="nil"/>
              <w:left w:val="nil"/>
              <w:bottom w:val="single" w:sz="4" w:space="0" w:color="auto"/>
              <w:right w:val="single" w:sz="4" w:space="0" w:color="auto"/>
            </w:tcBorders>
            <w:shd w:val="clear" w:color="auto" w:fill="auto"/>
            <w:noWrap/>
            <w:vAlign w:val="bottom"/>
            <w:hideMark/>
          </w:tcPr>
          <w:p w14:paraId="0DE59E1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Edo-</w:t>
            </w:r>
            <w:proofErr w:type="spellStart"/>
            <w:r w:rsidRPr="00A53B70">
              <w:rPr>
                <w:rFonts w:ascii="Calibri" w:eastAsia="Times New Roman" w:hAnsi="Calibri" w:cs="Calibri"/>
                <w:color w:val="000000"/>
                <w:lang w:val="en-US"/>
              </w:rPr>
              <w:t>Genta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CEEEDD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52712E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w:t>
            </w:r>
          </w:p>
        </w:tc>
      </w:tr>
      <w:tr w:rsidR="00A53B70" w:rsidRPr="00A53B70" w14:paraId="7086525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A8D27F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270</w:t>
            </w:r>
          </w:p>
        </w:tc>
        <w:tc>
          <w:tcPr>
            <w:tcW w:w="2289" w:type="dxa"/>
            <w:tcBorders>
              <w:top w:val="nil"/>
              <w:left w:val="nil"/>
              <w:bottom w:val="single" w:sz="4" w:space="0" w:color="auto"/>
              <w:right w:val="single" w:sz="4" w:space="0" w:color="auto"/>
            </w:tcBorders>
            <w:shd w:val="clear" w:color="auto" w:fill="auto"/>
            <w:noWrap/>
            <w:vAlign w:val="bottom"/>
            <w:hideMark/>
          </w:tcPr>
          <w:p w14:paraId="1443913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Blatte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F27AEE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06D69F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635</w:t>
            </w:r>
          </w:p>
        </w:tc>
      </w:tr>
      <w:tr w:rsidR="00A53B70" w:rsidRPr="00A53B70" w14:paraId="4AD3C46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119C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271</w:t>
            </w:r>
          </w:p>
        </w:tc>
        <w:tc>
          <w:tcPr>
            <w:tcW w:w="2289" w:type="dxa"/>
            <w:tcBorders>
              <w:top w:val="nil"/>
              <w:left w:val="nil"/>
              <w:bottom w:val="single" w:sz="4" w:space="0" w:color="auto"/>
              <w:right w:val="single" w:sz="4" w:space="0" w:color="auto"/>
            </w:tcBorders>
            <w:shd w:val="clear" w:color="auto" w:fill="auto"/>
            <w:noWrap/>
            <w:vAlign w:val="bottom"/>
            <w:hideMark/>
          </w:tcPr>
          <w:p w14:paraId="7ABC7CD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Blatte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C0D3B5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Edogenet</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Mechara</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12AB25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671</w:t>
            </w:r>
          </w:p>
        </w:tc>
      </w:tr>
      <w:tr w:rsidR="00A53B70" w:rsidRPr="00A53B70" w14:paraId="5F4068F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921E60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272</w:t>
            </w:r>
          </w:p>
        </w:tc>
        <w:tc>
          <w:tcPr>
            <w:tcW w:w="2289" w:type="dxa"/>
            <w:tcBorders>
              <w:top w:val="nil"/>
              <w:left w:val="nil"/>
              <w:bottom w:val="single" w:sz="4" w:space="0" w:color="auto"/>
              <w:right w:val="single" w:sz="4" w:space="0" w:color="auto"/>
            </w:tcBorders>
            <w:shd w:val="clear" w:color="auto" w:fill="auto"/>
            <w:noWrap/>
            <w:vAlign w:val="bottom"/>
            <w:hideMark/>
          </w:tcPr>
          <w:p w14:paraId="648363A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1F91E85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B8B04B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558</w:t>
            </w:r>
          </w:p>
        </w:tc>
      </w:tr>
      <w:tr w:rsidR="00A53B70" w:rsidRPr="00A53B70" w14:paraId="6908D68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506F9E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273</w:t>
            </w:r>
          </w:p>
        </w:tc>
        <w:tc>
          <w:tcPr>
            <w:tcW w:w="2289" w:type="dxa"/>
            <w:tcBorders>
              <w:top w:val="nil"/>
              <w:left w:val="nil"/>
              <w:bottom w:val="single" w:sz="4" w:space="0" w:color="auto"/>
              <w:right w:val="single" w:sz="4" w:space="0" w:color="auto"/>
            </w:tcBorders>
            <w:shd w:val="clear" w:color="auto" w:fill="auto"/>
            <w:noWrap/>
            <w:vAlign w:val="bottom"/>
            <w:hideMark/>
          </w:tcPr>
          <w:p w14:paraId="37AE2BF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2FDAB30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411C6E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w:t>
            </w:r>
          </w:p>
        </w:tc>
      </w:tr>
      <w:tr w:rsidR="00A53B70" w:rsidRPr="00A53B70" w14:paraId="51E80EC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1AB28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274</w:t>
            </w:r>
          </w:p>
        </w:tc>
        <w:tc>
          <w:tcPr>
            <w:tcW w:w="2289" w:type="dxa"/>
            <w:tcBorders>
              <w:top w:val="nil"/>
              <w:left w:val="nil"/>
              <w:bottom w:val="single" w:sz="4" w:space="0" w:color="auto"/>
              <w:right w:val="single" w:sz="4" w:space="0" w:color="auto"/>
            </w:tcBorders>
            <w:shd w:val="clear" w:color="auto" w:fill="auto"/>
            <w:noWrap/>
            <w:vAlign w:val="bottom"/>
            <w:hideMark/>
          </w:tcPr>
          <w:p w14:paraId="023F31A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D60498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Yabello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Meremero</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01F2926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726</w:t>
            </w:r>
          </w:p>
        </w:tc>
      </w:tr>
      <w:tr w:rsidR="00A53B70" w:rsidRPr="00A53B70" w14:paraId="3EE0DA2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8CB8F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275</w:t>
            </w:r>
          </w:p>
        </w:tc>
        <w:tc>
          <w:tcPr>
            <w:tcW w:w="2289" w:type="dxa"/>
            <w:tcBorders>
              <w:top w:val="nil"/>
              <w:left w:val="nil"/>
              <w:bottom w:val="single" w:sz="4" w:space="0" w:color="auto"/>
              <w:right w:val="single" w:sz="4" w:space="0" w:color="auto"/>
            </w:tcBorders>
            <w:shd w:val="clear" w:color="auto" w:fill="auto"/>
            <w:noWrap/>
            <w:vAlign w:val="bottom"/>
            <w:hideMark/>
          </w:tcPr>
          <w:p w14:paraId="07A0110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2BA0FB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Mechara-Gololecha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6F98E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500</w:t>
            </w:r>
          </w:p>
        </w:tc>
      </w:tr>
      <w:tr w:rsidR="00A53B70" w:rsidRPr="00A53B70" w14:paraId="242EE93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31ED2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276</w:t>
            </w:r>
          </w:p>
        </w:tc>
        <w:tc>
          <w:tcPr>
            <w:tcW w:w="2289" w:type="dxa"/>
            <w:tcBorders>
              <w:top w:val="nil"/>
              <w:left w:val="nil"/>
              <w:bottom w:val="single" w:sz="4" w:space="0" w:color="auto"/>
              <w:right w:val="single" w:sz="4" w:space="0" w:color="auto"/>
            </w:tcBorders>
            <w:shd w:val="clear" w:color="auto" w:fill="auto"/>
            <w:noWrap/>
            <w:vAlign w:val="bottom"/>
            <w:hideMark/>
          </w:tcPr>
          <w:p w14:paraId="608156A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CE5105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Megale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AAFC53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700</w:t>
            </w:r>
          </w:p>
        </w:tc>
      </w:tr>
      <w:tr w:rsidR="00A53B70" w:rsidRPr="00A53B70" w14:paraId="406D035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6B5A8F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277</w:t>
            </w:r>
          </w:p>
        </w:tc>
        <w:tc>
          <w:tcPr>
            <w:tcW w:w="2289" w:type="dxa"/>
            <w:tcBorders>
              <w:top w:val="nil"/>
              <w:left w:val="nil"/>
              <w:bottom w:val="single" w:sz="4" w:space="0" w:color="auto"/>
              <w:right w:val="single" w:sz="4" w:space="0" w:color="auto"/>
            </w:tcBorders>
            <w:shd w:val="clear" w:color="auto" w:fill="auto"/>
            <w:noWrap/>
            <w:vAlign w:val="bottom"/>
            <w:hideMark/>
          </w:tcPr>
          <w:p w14:paraId="721FD83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AB73AB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Meirab</w:t>
            </w:r>
            <w:proofErr w:type="spellEnd"/>
            <w:r w:rsidRPr="00A53B70">
              <w:rPr>
                <w:rFonts w:ascii="Calibri" w:eastAsia="Times New Roman" w:hAnsi="Calibri" w:cs="Calibri"/>
                <w:color w:val="000000"/>
                <w:lang w:val="en-US"/>
              </w:rPr>
              <w:t xml:space="preserve"> Abaya</w:t>
            </w:r>
          </w:p>
        </w:tc>
        <w:tc>
          <w:tcPr>
            <w:tcW w:w="2178" w:type="dxa"/>
            <w:tcBorders>
              <w:top w:val="nil"/>
              <w:left w:val="nil"/>
              <w:bottom w:val="single" w:sz="4" w:space="0" w:color="auto"/>
              <w:right w:val="single" w:sz="4" w:space="0" w:color="auto"/>
            </w:tcBorders>
            <w:shd w:val="clear" w:color="auto" w:fill="auto"/>
            <w:noWrap/>
            <w:vAlign w:val="bottom"/>
            <w:hideMark/>
          </w:tcPr>
          <w:p w14:paraId="7254F5F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452</w:t>
            </w:r>
          </w:p>
        </w:tc>
      </w:tr>
      <w:tr w:rsidR="00A53B70" w:rsidRPr="00A53B70" w14:paraId="38393BF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126B95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278</w:t>
            </w:r>
          </w:p>
        </w:tc>
        <w:tc>
          <w:tcPr>
            <w:tcW w:w="2289" w:type="dxa"/>
            <w:tcBorders>
              <w:top w:val="nil"/>
              <w:left w:val="nil"/>
              <w:bottom w:val="single" w:sz="4" w:space="0" w:color="auto"/>
              <w:right w:val="single" w:sz="4" w:space="0" w:color="auto"/>
            </w:tcBorders>
            <w:shd w:val="clear" w:color="auto" w:fill="auto"/>
            <w:noWrap/>
            <w:vAlign w:val="bottom"/>
            <w:hideMark/>
          </w:tcPr>
          <w:p w14:paraId="35A1EF9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0704BC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Miso</w:t>
            </w:r>
          </w:p>
        </w:tc>
        <w:tc>
          <w:tcPr>
            <w:tcW w:w="2178" w:type="dxa"/>
            <w:tcBorders>
              <w:top w:val="nil"/>
              <w:left w:val="nil"/>
              <w:bottom w:val="single" w:sz="4" w:space="0" w:color="auto"/>
              <w:right w:val="single" w:sz="4" w:space="0" w:color="auto"/>
            </w:tcBorders>
            <w:shd w:val="clear" w:color="auto" w:fill="auto"/>
            <w:noWrap/>
            <w:vAlign w:val="bottom"/>
            <w:hideMark/>
          </w:tcPr>
          <w:p w14:paraId="0F1874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290</w:t>
            </w:r>
          </w:p>
        </w:tc>
      </w:tr>
      <w:tr w:rsidR="00A53B70" w:rsidRPr="00A53B70" w14:paraId="1C7279B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BE762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279</w:t>
            </w:r>
          </w:p>
        </w:tc>
        <w:tc>
          <w:tcPr>
            <w:tcW w:w="2289" w:type="dxa"/>
            <w:tcBorders>
              <w:top w:val="nil"/>
              <w:left w:val="nil"/>
              <w:bottom w:val="single" w:sz="4" w:space="0" w:color="auto"/>
              <w:right w:val="single" w:sz="4" w:space="0" w:color="auto"/>
            </w:tcBorders>
            <w:shd w:val="clear" w:color="auto" w:fill="auto"/>
            <w:noWrap/>
            <w:vAlign w:val="bottom"/>
            <w:hideMark/>
          </w:tcPr>
          <w:p w14:paraId="53C7A6E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D5C06D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Miso</w:t>
            </w:r>
          </w:p>
        </w:tc>
        <w:tc>
          <w:tcPr>
            <w:tcW w:w="2178" w:type="dxa"/>
            <w:tcBorders>
              <w:top w:val="nil"/>
              <w:left w:val="nil"/>
              <w:bottom w:val="single" w:sz="4" w:space="0" w:color="auto"/>
              <w:right w:val="single" w:sz="4" w:space="0" w:color="auto"/>
            </w:tcBorders>
            <w:shd w:val="clear" w:color="auto" w:fill="auto"/>
            <w:noWrap/>
            <w:vAlign w:val="bottom"/>
            <w:hideMark/>
          </w:tcPr>
          <w:p w14:paraId="3E7EAAF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192</w:t>
            </w:r>
          </w:p>
        </w:tc>
      </w:tr>
      <w:tr w:rsidR="00A53B70" w:rsidRPr="00A53B70" w14:paraId="6DCAB3D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EB31D3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280</w:t>
            </w:r>
          </w:p>
        </w:tc>
        <w:tc>
          <w:tcPr>
            <w:tcW w:w="2289" w:type="dxa"/>
            <w:tcBorders>
              <w:top w:val="nil"/>
              <w:left w:val="nil"/>
              <w:bottom w:val="single" w:sz="4" w:space="0" w:color="auto"/>
              <w:right w:val="single" w:sz="4" w:space="0" w:color="auto"/>
            </w:tcBorders>
            <w:shd w:val="clear" w:color="auto" w:fill="auto"/>
            <w:noWrap/>
            <w:vAlign w:val="bottom"/>
            <w:hideMark/>
          </w:tcPr>
          <w:p w14:paraId="6875B83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72967B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Mekdela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A7C4E0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550</w:t>
            </w:r>
          </w:p>
        </w:tc>
      </w:tr>
      <w:tr w:rsidR="00A53B70" w:rsidRPr="00A53B70" w14:paraId="3F4C2C5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4613F2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281</w:t>
            </w:r>
          </w:p>
        </w:tc>
        <w:tc>
          <w:tcPr>
            <w:tcW w:w="2289" w:type="dxa"/>
            <w:tcBorders>
              <w:top w:val="nil"/>
              <w:left w:val="nil"/>
              <w:bottom w:val="single" w:sz="4" w:space="0" w:color="auto"/>
              <w:right w:val="single" w:sz="4" w:space="0" w:color="auto"/>
            </w:tcBorders>
            <w:shd w:val="clear" w:color="auto" w:fill="auto"/>
            <w:noWrap/>
            <w:vAlign w:val="bottom"/>
            <w:hideMark/>
          </w:tcPr>
          <w:p w14:paraId="71BFA58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Asayta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Abala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03E5CB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3780B0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818</w:t>
            </w:r>
          </w:p>
        </w:tc>
      </w:tr>
      <w:tr w:rsidR="00A53B70" w:rsidRPr="00A53B70" w14:paraId="4FF8C92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4DD7C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282</w:t>
            </w:r>
          </w:p>
        </w:tc>
        <w:tc>
          <w:tcPr>
            <w:tcW w:w="2289" w:type="dxa"/>
            <w:tcBorders>
              <w:top w:val="nil"/>
              <w:left w:val="nil"/>
              <w:bottom w:val="single" w:sz="4" w:space="0" w:color="auto"/>
              <w:right w:val="single" w:sz="4" w:space="0" w:color="auto"/>
            </w:tcBorders>
            <w:shd w:val="clear" w:color="auto" w:fill="auto"/>
            <w:noWrap/>
            <w:vAlign w:val="bottom"/>
            <w:hideMark/>
          </w:tcPr>
          <w:p w14:paraId="0D5CB74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Alemata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8EFF68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8D1B42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180</w:t>
            </w:r>
          </w:p>
        </w:tc>
      </w:tr>
      <w:tr w:rsidR="00A53B70" w:rsidRPr="00A53B70" w14:paraId="20A2A6D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48E11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283</w:t>
            </w:r>
          </w:p>
        </w:tc>
        <w:tc>
          <w:tcPr>
            <w:tcW w:w="2289" w:type="dxa"/>
            <w:tcBorders>
              <w:top w:val="nil"/>
              <w:left w:val="nil"/>
              <w:bottom w:val="single" w:sz="4" w:space="0" w:color="auto"/>
              <w:right w:val="single" w:sz="4" w:space="0" w:color="auto"/>
            </w:tcBorders>
            <w:shd w:val="clear" w:color="auto" w:fill="auto"/>
            <w:noWrap/>
            <w:vAlign w:val="bottom"/>
            <w:hideMark/>
          </w:tcPr>
          <w:p w14:paraId="04EFEAA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Hawezen</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308C99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32AEBB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112</w:t>
            </w:r>
          </w:p>
        </w:tc>
      </w:tr>
      <w:tr w:rsidR="00A53B70" w:rsidRPr="00A53B70" w14:paraId="06F0692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AE7C6F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284</w:t>
            </w:r>
          </w:p>
        </w:tc>
        <w:tc>
          <w:tcPr>
            <w:tcW w:w="2289" w:type="dxa"/>
            <w:tcBorders>
              <w:top w:val="nil"/>
              <w:left w:val="nil"/>
              <w:bottom w:val="single" w:sz="4" w:space="0" w:color="auto"/>
              <w:right w:val="single" w:sz="4" w:space="0" w:color="auto"/>
            </w:tcBorders>
            <w:shd w:val="clear" w:color="auto" w:fill="auto"/>
            <w:noWrap/>
            <w:vAlign w:val="bottom"/>
            <w:hideMark/>
          </w:tcPr>
          <w:p w14:paraId="48C8D8C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C305AF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61DF94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134</w:t>
            </w:r>
          </w:p>
        </w:tc>
      </w:tr>
      <w:tr w:rsidR="00A53B70" w:rsidRPr="00A53B70" w14:paraId="53B5F7A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FFE4FD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285</w:t>
            </w:r>
          </w:p>
        </w:tc>
        <w:tc>
          <w:tcPr>
            <w:tcW w:w="2289" w:type="dxa"/>
            <w:tcBorders>
              <w:top w:val="nil"/>
              <w:left w:val="nil"/>
              <w:bottom w:val="single" w:sz="4" w:space="0" w:color="auto"/>
              <w:right w:val="single" w:sz="4" w:space="0" w:color="auto"/>
            </w:tcBorders>
            <w:shd w:val="clear" w:color="auto" w:fill="auto"/>
            <w:noWrap/>
            <w:vAlign w:val="bottom"/>
            <w:hideMark/>
          </w:tcPr>
          <w:p w14:paraId="6A49A2B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5F3A4B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Melka</w:t>
            </w:r>
            <w:proofErr w:type="spellEnd"/>
            <w:r w:rsidRPr="00A53B70">
              <w:rPr>
                <w:rFonts w:ascii="Calibri" w:eastAsia="Times New Roman" w:hAnsi="Calibri" w:cs="Calibri"/>
                <w:color w:val="000000"/>
                <w:lang w:val="en-US"/>
              </w:rPr>
              <w:t xml:space="preserve"> Bello</w:t>
            </w:r>
          </w:p>
        </w:tc>
        <w:tc>
          <w:tcPr>
            <w:tcW w:w="2178" w:type="dxa"/>
            <w:tcBorders>
              <w:top w:val="nil"/>
              <w:left w:val="nil"/>
              <w:bottom w:val="single" w:sz="4" w:space="0" w:color="auto"/>
              <w:right w:val="single" w:sz="4" w:space="0" w:color="auto"/>
            </w:tcBorders>
            <w:shd w:val="clear" w:color="auto" w:fill="auto"/>
            <w:noWrap/>
            <w:vAlign w:val="bottom"/>
            <w:hideMark/>
          </w:tcPr>
          <w:p w14:paraId="0F01D0D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479</w:t>
            </w:r>
          </w:p>
        </w:tc>
      </w:tr>
      <w:tr w:rsidR="00A53B70" w:rsidRPr="00A53B70" w14:paraId="4CE7A57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EAFEA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286</w:t>
            </w:r>
          </w:p>
        </w:tc>
        <w:tc>
          <w:tcPr>
            <w:tcW w:w="2289" w:type="dxa"/>
            <w:tcBorders>
              <w:top w:val="nil"/>
              <w:left w:val="nil"/>
              <w:bottom w:val="single" w:sz="4" w:space="0" w:color="auto"/>
              <w:right w:val="single" w:sz="4" w:space="0" w:color="auto"/>
            </w:tcBorders>
            <w:shd w:val="clear" w:color="auto" w:fill="auto"/>
            <w:noWrap/>
            <w:vAlign w:val="bottom"/>
            <w:hideMark/>
          </w:tcPr>
          <w:p w14:paraId="003790C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6EBADD4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Melekoza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1C8516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407</w:t>
            </w:r>
          </w:p>
        </w:tc>
      </w:tr>
      <w:tr w:rsidR="00A53B70" w:rsidRPr="00A53B70" w14:paraId="716006F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DC3F09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287</w:t>
            </w:r>
          </w:p>
        </w:tc>
        <w:tc>
          <w:tcPr>
            <w:tcW w:w="2289" w:type="dxa"/>
            <w:tcBorders>
              <w:top w:val="nil"/>
              <w:left w:val="nil"/>
              <w:bottom w:val="single" w:sz="4" w:space="0" w:color="auto"/>
              <w:right w:val="single" w:sz="4" w:space="0" w:color="auto"/>
            </w:tcBorders>
            <w:shd w:val="clear" w:color="auto" w:fill="auto"/>
            <w:noWrap/>
            <w:vAlign w:val="bottom"/>
            <w:hideMark/>
          </w:tcPr>
          <w:p w14:paraId="10F2B93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AB72D8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Meyu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05B15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640</w:t>
            </w:r>
          </w:p>
        </w:tc>
      </w:tr>
      <w:tr w:rsidR="00A53B70" w:rsidRPr="00A53B70" w14:paraId="46ECA50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F7A26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288</w:t>
            </w:r>
          </w:p>
        </w:tc>
        <w:tc>
          <w:tcPr>
            <w:tcW w:w="2289" w:type="dxa"/>
            <w:tcBorders>
              <w:top w:val="nil"/>
              <w:left w:val="nil"/>
              <w:bottom w:val="single" w:sz="4" w:space="0" w:color="auto"/>
              <w:right w:val="single" w:sz="4" w:space="0" w:color="auto"/>
            </w:tcBorders>
            <w:shd w:val="clear" w:color="auto" w:fill="auto"/>
            <w:noWrap/>
            <w:vAlign w:val="bottom"/>
            <w:hideMark/>
          </w:tcPr>
          <w:p w14:paraId="361CE75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DE48DE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Mega</w:t>
            </w:r>
          </w:p>
        </w:tc>
        <w:tc>
          <w:tcPr>
            <w:tcW w:w="2178" w:type="dxa"/>
            <w:tcBorders>
              <w:top w:val="nil"/>
              <w:left w:val="nil"/>
              <w:bottom w:val="single" w:sz="4" w:space="0" w:color="auto"/>
              <w:right w:val="single" w:sz="4" w:space="0" w:color="auto"/>
            </w:tcBorders>
            <w:shd w:val="clear" w:color="auto" w:fill="auto"/>
            <w:noWrap/>
            <w:vAlign w:val="bottom"/>
            <w:hideMark/>
          </w:tcPr>
          <w:p w14:paraId="142412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673</w:t>
            </w:r>
          </w:p>
        </w:tc>
      </w:tr>
      <w:tr w:rsidR="00A53B70" w:rsidRPr="00A53B70" w14:paraId="4757D8F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F83C9E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289</w:t>
            </w:r>
          </w:p>
        </w:tc>
        <w:tc>
          <w:tcPr>
            <w:tcW w:w="2289" w:type="dxa"/>
            <w:tcBorders>
              <w:top w:val="nil"/>
              <w:left w:val="nil"/>
              <w:bottom w:val="single" w:sz="4" w:space="0" w:color="auto"/>
              <w:right w:val="single" w:sz="4" w:space="0" w:color="auto"/>
            </w:tcBorders>
            <w:shd w:val="clear" w:color="auto" w:fill="auto"/>
            <w:noWrap/>
            <w:vAlign w:val="bottom"/>
            <w:hideMark/>
          </w:tcPr>
          <w:p w14:paraId="7DE5338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CF78EA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Mega/</w:t>
            </w:r>
            <w:proofErr w:type="spellStart"/>
            <w:r w:rsidRPr="00A53B70">
              <w:rPr>
                <w:rFonts w:ascii="Calibri" w:eastAsia="Times New Roman" w:hAnsi="Calibri" w:cs="Calibri"/>
                <w:color w:val="000000"/>
                <w:lang w:val="en-US"/>
              </w:rPr>
              <w:t>Borena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0285BD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570</w:t>
            </w:r>
          </w:p>
        </w:tc>
      </w:tr>
      <w:tr w:rsidR="00A53B70" w:rsidRPr="00A53B70" w14:paraId="30BF03F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02A51D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290</w:t>
            </w:r>
          </w:p>
        </w:tc>
        <w:tc>
          <w:tcPr>
            <w:tcW w:w="2289" w:type="dxa"/>
            <w:tcBorders>
              <w:top w:val="nil"/>
              <w:left w:val="nil"/>
              <w:bottom w:val="single" w:sz="4" w:space="0" w:color="auto"/>
              <w:right w:val="single" w:sz="4" w:space="0" w:color="auto"/>
            </w:tcBorders>
            <w:shd w:val="clear" w:color="auto" w:fill="auto"/>
            <w:noWrap/>
            <w:vAlign w:val="bottom"/>
            <w:hideMark/>
          </w:tcPr>
          <w:p w14:paraId="429393F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29FDD7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Meska</w:t>
            </w:r>
            <w:proofErr w:type="spellEnd"/>
            <w:r w:rsidRPr="00A53B70">
              <w:rPr>
                <w:rFonts w:ascii="Calibri" w:eastAsia="Times New Roman" w:hAnsi="Calibri" w:cs="Calibri"/>
                <w:color w:val="000000"/>
                <w:lang w:val="en-US"/>
              </w:rPr>
              <w:t xml:space="preserve"> (via </w:t>
            </w:r>
            <w:proofErr w:type="spellStart"/>
            <w:r w:rsidRPr="00A53B70">
              <w:rPr>
                <w:rFonts w:ascii="Calibri" w:eastAsia="Times New Roman" w:hAnsi="Calibri" w:cs="Calibri"/>
                <w:color w:val="000000"/>
                <w:lang w:val="en-US"/>
              </w:rPr>
              <w:t>butajera</w:t>
            </w:r>
            <w:proofErr w:type="spellEnd"/>
            <w:r w:rsidRPr="00A53B70">
              <w:rPr>
                <w:rFonts w:ascii="Calibri" w:eastAsia="Times New Roman" w:hAnsi="Calibri" w:cs="Calibri"/>
                <w:color w:val="000000"/>
                <w:lang w:val="en-US"/>
              </w:rPr>
              <w:t xml:space="preserve"> road)</w:t>
            </w:r>
          </w:p>
        </w:tc>
        <w:tc>
          <w:tcPr>
            <w:tcW w:w="2178" w:type="dxa"/>
            <w:tcBorders>
              <w:top w:val="nil"/>
              <w:left w:val="nil"/>
              <w:bottom w:val="single" w:sz="4" w:space="0" w:color="auto"/>
              <w:right w:val="single" w:sz="4" w:space="0" w:color="auto"/>
            </w:tcBorders>
            <w:shd w:val="clear" w:color="auto" w:fill="auto"/>
            <w:noWrap/>
            <w:vAlign w:val="bottom"/>
            <w:hideMark/>
          </w:tcPr>
          <w:p w14:paraId="3A0018A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140</w:t>
            </w:r>
          </w:p>
        </w:tc>
      </w:tr>
      <w:tr w:rsidR="00A53B70" w:rsidRPr="00A53B70" w14:paraId="2CFD654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078B7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291</w:t>
            </w:r>
          </w:p>
        </w:tc>
        <w:tc>
          <w:tcPr>
            <w:tcW w:w="2289" w:type="dxa"/>
            <w:tcBorders>
              <w:top w:val="nil"/>
              <w:left w:val="nil"/>
              <w:bottom w:val="single" w:sz="4" w:space="0" w:color="auto"/>
              <w:right w:val="single" w:sz="4" w:space="0" w:color="auto"/>
            </w:tcBorders>
            <w:shd w:val="clear" w:color="auto" w:fill="auto"/>
            <w:noWrap/>
            <w:vAlign w:val="bottom"/>
            <w:hideMark/>
          </w:tcPr>
          <w:p w14:paraId="5B7D6C2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5AB08E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Badewcho</w:t>
            </w:r>
            <w:proofErr w:type="spellEnd"/>
            <w:r w:rsidRPr="00A53B70">
              <w:rPr>
                <w:rFonts w:ascii="Calibri" w:eastAsia="Times New Roman" w:hAnsi="Calibri" w:cs="Calibri"/>
                <w:color w:val="000000"/>
                <w:lang w:val="en-US"/>
              </w:rPr>
              <w:t xml:space="preserve"> /Shone</w:t>
            </w:r>
          </w:p>
        </w:tc>
        <w:tc>
          <w:tcPr>
            <w:tcW w:w="2178" w:type="dxa"/>
            <w:tcBorders>
              <w:top w:val="nil"/>
              <w:left w:val="nil"/>
              <w:bottom w:val="single" w:sz="4" w:space="0" w:color="auto"/>
              <w:right w:val="single" w:sz="4" w:space="0" w:color="auto"/>
            </w:tcBorders>
            <w:shd w:val="clear" w:color="auto" w:fill="auto"/>
            <w:noWrap/>
            <w:vAlign w:val="bottom"/>
            <w:hideMark/>
          </w:tcPr>
          <w:p w14:paraId="3D8185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337</w:t>
            </w:r>
          </w:p>
        </w:tc>
      </w:tr>
      <w:tr w:rsidR="00A53B70" w:rsidRPr="00A53B70" w14:paraId="1ECA13D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022CA4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292</w:t>
            </w:r>
          </w:p>
        </w:tc>
        <w:tc>
          <w:tcPr>
            <w:tcW w:w="2289" w:type="dxa"/>
            <w:tcBorders>
              <w:top w:val="nil"/>
              <w:left w:val="nil"/>
              <w:bottom w:val="single" w:sz="4" w:space="0" w:color="auto"/>
              <w:right w:val="single" w:sz="4" w:space="0" w:color="auto"/>
            </w:tcBorders>
            <w:shd w:val="clear" w:color="auto" w:fill="auto"/>
            <w:noWrap/>
            <w:vAlign w:val="bottom"/>
            <w:hideMark/>
          </w:tcPr>
          <w:p w14:paraId="21B7DBB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573E87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Badewcho</w:t>
            </w:r>
            <w:proofErr w:type="spellEnd"/>
            <w:r w:rsidRPr="00A53B70">
              <w:rPr>
                <w:rFonts w:ascii="Calibri" w:eastAsia="Times New Roman" w:hAnsi="Calibri" w:cs="Calibri"/>
                <w:color w:val="000000"/>
                <w:lang w:val="en-US"/>
              </w:rPr>
              <w:t xml:space="preserve"> /Shone</w:t>
            </w:r>
          </w:p>
        </w:tc>
        <w:tc>
          <w:tcPr>
            <w:tcW w:w="2178" w:type="dxa"/>
            <w:tcBorders>
              <w:top w:val="nil"/>
              <w:left w:val="nil"/>
              <w:bottom w:val="single" w:sz="4" w:space="0" w:color="auto"/>
              <w:right w:val="single" w:sz="4" w:space="0" w:color="auto"/>
            </w:tcBorders>
            <w:shd w:val="clear" w:color="auto" w:fill="auto"/>
            <w:noWrap/>
            <w:vAlign w:val="bottom"/>
            <w:hideMark/>
          </w:tcPr>
          <w:p w14:paraId="6AAA35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290</w:t>
            </w:r>
          </w:p>
        </w:tc>
      </w:tr>
      <w:tr w:rsidR="00A53B70" w:rsidRPr="00A53B70" w14:paraId="70CBC93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96925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293</w:t>
            </w:r>
          </w:p>
        </w:tc>
        <w:tc>
          <w:tcPr>
            <w:tcW w:w="2289" w:type="dxa"/>
            <w:tcBorders>
              <w:top w:val="nil"/>
              <w:left w:val="nil"/>
              <w:bottom w:val="single" w:sz="4" w:space="0" w:color="auto"/>
              <w:right w:val="single" w:sz="4" w:space="0" w:color="auto"/>
            </w:tcBorders>
            <w:shd w:val="clear" w:color="auto" w:fill="auto"/>
            <w:noWrap/>
            <w:vAlign w:val="bottom"/>
            <w:hideMark/>
          </w:tcPr>
          <w:p w14:paraId="61C7273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Siraro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03986A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Badewcho</w:t>
            </w:r>
            <w:proofErr w:type="spellEnd"/>
            <w:r w:rsidRPr="00A53B70">
              <w:rPr>
                <w:rFonts w:ascii="Calibri" w:eastAsia="Times New Roman" w:hAnsi="Calibri" w:cs="Calibri"/>
                <w:color w:val="000000"/>
                <w:lang w:val="en-US"/>
              </w:rPr>
              <w:t xml:space="preserve"> /Shone</w:t>
            </w:r>
          </w:p>
        </w:tc>
        <w:tc>
          <w:tcPr>
            <w:tcW w:w="2178" w:type="dxa"/>
            <w:tcBorders>
              <w:top w:val="nil"/>
              <w:left w:val="nil"/>
              <w:bottom w:val="single" w:sz="4" w:space="0" w:color="auto"/>
              <w:right w:val="single" w:sz="4" w:space="0" w:color="auto"/>
            </w:tcBorders>
            <w:shd w:val="clear" w:color="auto" w:fill="auto"/>
            <w:noWrap/>
            <w:vAlign w:val="bottom"/>
            <w:hideMark/>
          </w:tcPr>
          <w:p w14:paraId="29EFD50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w:t>
            </w:r>
          </w:p>
        </w:tc>
      </w:tr>
      <w:tr w:rsidR="00A53B70" w:rsidRPr="00A53B70" w14:paraId="7B70446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F2A60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294</w:t>
            </w:r>
          </w:p>
        </w:tc>
        <w:tc>
          <w:tcPr>
            <w:tcW w:w="2289" w:type="dxa"/>
            <w:tcBorders>
              <w:top w:val="nil"/>
              <w:left w:val="nil"/>
              <w:bottom w:val="single" w:sz="4" w:space="0" w:color="auto"/>
              <w:right w:val="single" w:sz="4" w:space="0" w:color="auto"/>
            </w:tcBorders>
            <w:shd w:val="clear" w:color="auto" w:fill="auto"/>
            <w:noWrap/>
            <w:vAlign w:val="bottom"/>
            <w:hideMark/>
          </w:tcPr>
          <w:p w14:paraId="7BD9631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DBB5AC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7971E3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354</w:t>
            </w:r>
          </w:p>
        </w:tc>
      </w:tr>
      <w:tr w:rsidR="00A53B70" w:rsidRPr="00A53B70" w14:paraId="520A648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CFE1F6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295</w:t>
            </w:r>
          </w:p>
        </w:tc>
        <w:tc>
          <w:tcPr>
            <w:tcW w:w="2289" w:type="dxa"/>
            <w:tcBorders>
              <w:top w:val="nil"/>
              <w:left w:val="nil"/>
              <w:bottom w:val="single" w:sz="4" w:space="0" w:color="auto"/>
              <w:right w:val="single" w:sz="4" w:space="0" w:color="auto"/>
            </w:tcBorders>
            <w:shd w:val="clear" w:color="auto" w:fill="auto"/>
            <w:noWrap/>
            <w:vAlign w:val="bottom"/>
            <w:hideMark/>
          </w:tcPr>
          <w:p w14:paraId="5C06A9F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6B3983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Badewacho-wada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Helth</w:t>
            </w:r>
            <w:proofErr w:type="spellEnd"/>
            <w:r w:rsidRPr="00A53B70">
              <w:rPr>
                <w:rFonts w:ascii="Calibri" w:eastAsia="Times New Roman" w:hAnsi="Calibri" w:cs="Calibri"/>
                <w:color w:val="000000"/>
                <w:lang w:val="en-US"/>
              </w:rPr>
              <w:t xml:space="preserve"> center</w:t>
            </w:r>
          </w:p>
        </w:tc>
        <w:tc>
          <w:tcPr>
            <w:tcW w:w="2178" w:type="dxa"/>
            <w:tcBorders>
              <w:top w:val="nil"/>
              <w:left w:val="nil"/>
              <w:bottom w:val="single" w:sz="4" w:space="0" w:color="auto"/>
              <w:right w:val="single" w:sz="4" w:space="0" w:color="auto"/>
            </w:tcBorders>
            <w:shd w:val="clear" w:color="auto" w:fill="auto"/>
            <w:noWrap/>
            <w:vAlign w:val="bottom"/>
            <w:hideMark/>
          </w:tcPr>
          <w:p w14:paraId="32E338E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371</w:t>
            </w:r>
          </w:p>
        </w:tc>
      </w:tr>
      <w:tr w:rsidR="00A53B70" w:rsidRPr="00A53B70" w14:paraId="62B9984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3BFB03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296</w:t>
            </w:r>
          </w:p>
        </w:tc>
        <w:tc>
          <w:tcPr>
            <w:tcW w:w="2289" w:type="dxa"/>
            <w:tcBorders>
              <w:top w:val="nil"/>
              <w:left w:val="nil"/>
              <w:bottom w:val="single" w:sz="4" w:space="0" w:color="auto"/>
              <w:right w:val="single" w:sz="4" w:space="0" w:color="auto"/>
            </w:tcBorders>
            <w:shd w:val="clear" w:color="auto" w:fill="auto"/>
            <w:noWrap/>
            <w:vAlign w:val="bottom"/>
            <w:hideMark/>
          </w:tcPr>
          <w:p w14:paraId="1BD7FCA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804886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0F0D8C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290</w:t>
            </w:r>
          </w:p>
        </w:tc>
      </w:tr>
      <w:tr w:rsidR="00A53B70" w:rsidRPr="00A53B70" w14:paraId="4C3150D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51375A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297</w:t>
            </w:r>
          </w:p>
        </w:tc>
        <w:tc>
          <w:tcPr>
            <w:tcW w:w="2289" w:type="dxa"/>
            <w:tcBorders>
              <w:top w:val="nil"/>
              <w:left w:val="nil"/>
              <w:bottom w:val="single" w:sz="4" w:space="0" w:color="auto"/>
              <w:right w:val="single" w:sz="4" w:space="0" w:color="auto"/>
            </w:tcBorders>
            <w:shd w:val="clear" w:color="auto" w:fill="auto"/>
            <w:noWrap/>
            <w:vAlign w:val="bottom"/>
            <w:hideMark/>
          </w:tcPr>
          <w:p w14:paraId="569507F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E5F847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168CA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w:t>
            </w:r>
          </w:p>
        </w:tc>
      </w:tr>
      <w:tr w:rsidR="00A53B70" w:rsidRPr="00A53B70" w14:paraId="56D016C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AF6E1E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298</w:t>
            </w:r>
          </w:p>
        </w:tc>
        <w:tc>
          <w:tcPr>
            <w:tcW w:w="2289" w:type="dxa"/>
            <w:tcBorders>
              <w:top w:val="nil"/>
              <w:left w:val="nil"/>
              <w:bottom w:val="single" w:sz="4" w:space="0" w:color="auto"/>
              <w:right w:val="single" w:sz="4" w:space="0" w:color="auto"/>
            </w:tcBorders>
            <w:shd w:val="clear" w:color="auto" w:fill="auto"/>
            <w:noWrap/>
            <w:vAlign w:val="bottom"/>
            <w:hideMark/>
          </w:tcPr>
          <w:p w14:paraId="0C44612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650355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Mirab</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E1C17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133</w:t>
            </w:r>
          </w:p>
        </w:tc>
      </w:tr>
      <w:tr w:rsidR="00A53B70" w:rsidRPr="00A53B70" w14:paraId="1EBFC45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06A50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299</w:t>
            </w:r>
          </w:p>
        </w:tc>
        <w:tc>
          <w:tcPr>
            <w:tcW w:w="2289" w:type="dxa"/>
            <w:tcBorders>
              <w:top w:val="nil"/>
              <w:left w:val="nil"/>
              <w:bottom w:val="single" w:sz="4" w:space="0" w:color="auto"/>
              <w:right w:val="single" w:sz="4" w:space="0" w:color="auto"/>
            </w:tcBorders>
            <w:shd w:val="clear" w:color="auto" w:fill="auto"/>
            <w:noWrap/>
            <w:vAlign w:val="bottom"/>
            <w:hideMark/>
          </w:tcPr>
          <w:p w14:paraId="01F634D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D551B0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Mille</w:t>
            </w:r>
          </w:p>
        </w:tc>
        <w:tc>
          <w:tcPr>
            <w:tcW w:w="2178" w:type="dxa"/>
            <w:tcBorders>
              <w:top w:val="nil"/>
              <w:left w:val="nil"/>
              <w:bottom w:val="single" w:sz="4" w:space="0" w:color="auto"/>
              <w:right w:val="single" w:sz="4" w:space="0" w:color="auto"/>
            </w:tcBorders>
            <w:shd w:val="clear" w:color="auto" w:fill="auto"/>
            <w:noWrap/>
            <w:vAlign w:val="bottom"/>
            <w:hideMark/>
          </w:tcPr>
          <w:p w14:paraId="24F9D0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r>
      <w:tr w:rsidR="00A53B70" w:rsidRPr="00A53B70" w14:paraId="5599833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DDD212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300</w:t>
            </w:r>
          </w:p>
        </w:tc>
        <w:tc>
          <w:tcPr>
            <w:tcW w:w="2289" w:type="dxa"/>
            <w:tcBorders>
              <w:top w:val="nil"/>
              <w:left w:val="nil"/>
              <w:bottom w:val="single" w:sz="4" w:space="0" w:color="auto"/>
              <w:right w:val="single" w:sz="4" w:space="0" w:color="auto"/>
            </w:tcBorders>
            <w:shd w:val="clear" w:color="auto" w:fill="auto"/>
            <w:noWrap/>
            <w:vAlign w:val="bottom"/>
            <w:hideMark/>
          </w:tcPr>
          <w:p w14:paraId="674D377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856DFA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Modjo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7CFAFD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w:t>
            </w:r>
          </w:p>
        </w:tc>
      </w:tr>
      <w:tr w:rsidR="00A53B70" w:rsidRPr="00A53B70" w14:paraId="2ABF0EE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D4C23C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301</w:t>
            </w:r>
          </w:p>
        </w:tc>
        <w:tc>
          <w:tcPr>
            <w:tcW w:w="2289" w:type="dxa"/>
            <w:tcBorders>
              <w:top w:val="nil"/>
              <w:left w:val="nil"/>
              <w:bottom w:val="single" w:sz="4" w:space="0" w:color="auto"/>
              <w:right w:val="single" w:sz="4" w:space="0" w:color="auto"/>
            </w:tcBorders>
            <w:shd w:val="clear" w:color="auto" w:fill="auto"/>
            <w:noWrap/>
            <w:vAlign w:val="bottom"/>
            <w:hideMark/>
          </w:tcPr>
          <w:p w14:paraId="6D05961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A5B892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Moyale</w:t>
            </w:r>
          </w:p>
        </w:tc>
        <w:tc>
          <w:tcPr>
            <w:tcW w:w="2178" w:type="dxa"/>
            <w:tcBorders>
              <w:top w:val="nil"/>
              <w:left w:val="nil"/>
              <w:bottom w:val="single" w:sz="4" w:space="0" w:color="auto"/>
              <w:right w:val="single" w:sz="4" w:space="0" w:color="auto"/>
            </w:tcBorders>
            <w:shd w:val="clear" w:color="auto" w:fill="auto"/>
            <w:noWrap/>
            <w:vAlign w:val="bottom"/>
            <w:hideMark/>
          </w:tcPr>
          <w:p w14:paraId="74A9A22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765</w:t>
            </w:r>
          </w:p>
        </w:tc>
      </w:tr>
      <w:tr w:rsidR="00A53B70" w:rsidRPr="00A53B70" w14:paraId="059A22E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EABB89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302</w:t>
            </w:r>
          </w:p>
        </w:tc>
        <w:tc>
          <w:tcPr>
            <w:tcW w:w="2289" w:type="dxa"/>
            <w:tcBorders>
              <w:top w:val="nil"/>
              <w:left w:val="nil"/>
              <w:bottom w:val="single" w:sz="4" w:space="0" w:color="auto"/>
              <w:right w:val="single" w:sz="4" w:space="0" w:color="auto"/>
            </w:tcBorders>
            <w:shd w:val="clear" w:color="auto" w:fill="auto"/>
            <w:noWrap/>
            <w:vAlign w:val="bottom"/>
            <w:hideMark/>
          </w:tcPr>
          <w:p w14:paraId="1CD6532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541ADC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Nekemet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3B584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350</w:t>
            </w:r>
          </w:p>
        </w:tc>
      </w:tr>
      <w:tr w:rsidR="00A53B70" w:rsidRPr="00A53B70" w14:paraId="341FF62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53AC88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303</w:t>
            </w:r>
          </w:p>
        </w:tc>
        <w:tc>
          <w:tcPr>
            <w:tcW w:w="2289" w:type="dxa"/>
            <w:tcBorders>
              <w:top w:val="nil"/>
              <w:left w:val="nil"/>
              <w:bottom w:val="single" w:sz="4" w:space="0" w:color="auto"/>
              <w:right w:val="single" w:sz="4" w:space="0" w:color="auto"/>
            </w:tcBorders>
            <w:shd w:val="clear" w:color="auto" w:fill="auto"/>
            <w:noWrap/>
            <w:vAlign w:val="bottom"/>
            <w:hideMark/>
          </w:tcPr>
          <w:p w14:paraId="3B2A874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994922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Nyangatom</w:t>
            </w:r>
          </w:p>
        </w:tc>
        <w:tc>
          <w:tcPr>
            <w:tcW w:w="2178" w:type="dxa"/>
            <w:tcBorders>
              <w:top w:val="nil"/>
              <w:left w:val="nil"/>
              <w:bottom w:val="single" w:sz="4" w:space="0" w:color="auto"/>
              <w:right w:val="single" w:sz="4" w:space="0" w:color="auto"/>
            </w:tcBorders>
            <w:shd w:val="clear" w:color="auto" w:fill="auto"/>
            <w:noWrap/>
            <w:vAlign w:val="bottom"/>
            <w:hideMark/>
          </w:tcPr>
          <w:p w14:paraId="03B7901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840</w:t>
            </w:r>
          </w:p>
        </w:tc>
      </w:tr>
      <w:tr w:rsidR="00A53B70" w:rsidRPr="00A53B70" w14:paraId="591309C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934408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304</w:t>
            </w:r>
          </w:p>
        </w:tc>
        <w:tc>
          <w:tcPr>
            <w:tcW w:w="2289" w:type="dxa"/>
            <w:tcBorders>
              <w:top w:val="nil"/>
              <w:left w:val="nil"/>
              <w:bottom w:val="single" w:sz="4" w:space="0" w:color="auto"/>
              <w:right w:val="single" w:sz="4" w:space="0" w:color="auto"/>
            </w:tcBorders>
            <w:shd w:val="clear" w:color="auto" w:fill="auto"/>
            <w:noWrap/>
            <w:vAlign w:val="bottom"/>
            <w:hideMark/>
          </w:tcPr>
          <w:p w14:paraId="749BE0D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B0C9C1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Omo</w:t>
            </w:r>
            <w:proofErr w:type="spellEnd"/>
            <w:r w:rsidRPr="00A53B70">
              <w:rPr>
                <w:rFonts w:ascii="Calibri" w:eastAsia="Times New Roman" w:hAnsi="Calibri" w:cs="Calibri"/>
                <w:color w:val="000000"/>
                <w:lang w:val="en-US"/>
              </w:rPr>
              <w:t xml:space="preserve"> Rate (</w:t>
            </w:r>
            <w:proofErr w:type="spellStart"/>
            <w:r w:rsidRPr="00A53B70">
              <w:rPr>
                <w:rFonts w:ascii="Calibri" w:eastAsia="Times New Roman" w:hAnsi="Calibri" w:cs="Calibri"/>
                <w:color w:val="000000"/>
                <w:lang w:val="en-US"/>
              </w:rPr>
              <w:t>Dasenech</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4DCD53C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855</w:t>
            </w:r>
          </w:p>
        </w:tc>
      </w:tr>
      <w:tr w:rsidR="00A53B70" w:rsidRPr="00A53B70" w14:paraId="1D8721E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A6BCC8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305</w:t>
            </w:r>
          </w:p>
        </w:tc>
        <w:tc>
          <w:tcPr>
            <w:tcW w:w="2289" w:type="dxa"/>
            <w:tcBorders>
              <w:top w:val="nil"/>
              <w:left w:val="nil"/>
              <w:bottom w:val="single" w:sz="4" w:space="0" w:color="auto"/>
              <w:right w:val="single" w:sz="4" w:space="0" w:color="auto"/>
            </w:tcBorders>
            <w:shd w:val="clear" w:color="auto" w:fill="auto"/>
            <w:noWrap/>
            <w:vAlign w:val="bottom"/>
            <w:hideMark/>
          </w:tcPr>
          <w:p w14:paraId="2491FC5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F8B1A6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Robe (Bale)</w:t>
            </w:r>
          </w:p>
        </w:tc>
        <w:tc>
          <w:tcPr>
            <w:tcW w:w="2178" w:type="dxa"/>
            <w:tcBorders>
              <w:top w:val="nil"/>
              <w:left w:val="nil"/>
              <w:bottom w:val="single" w:sz="4" w:space="0" w:color="auto"/>
              <w:right w:val="single" w:sz="4" w:space="0" w:color="auto"/>
            </w:tcBorders>
            <w:shd w:val="clear" w:color="auto" w:fill="auto"/>
            <w:noWrap/>
            <w:vAlign w:val="bottom"/>
            <w:hideMark/>
          </w:tcPr>
          <w:p w14:paraId="6681D2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430</w:t>
            </w:r>
          </w:p>
        </w:tc>
      </w:tr>
      <w:tr w:rsidR="00A53B70" w:rsidRPr="00A53B70" w14:paraId="6D6AF25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42B678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306</w:t>
            </w:r>
          </w:p>
        </w:tc>
        <w:tc>
          <w:tcPr>
            <w:tcW w:w="2289" w:type="dxa"/>
            <w:tcBorders>
              <w:top w:val="nil"/>
              <w:left w:val="nil"/>
              <w:bottom w:val="single" w:sz="4" w:space="0" w:color="auto"/>
              <w:right w:val="single" w:sz="4" w:space="0" w:color="auto"/>
            </w:tcBorders>
            <w:shd w:val="clear" w:color="auto" w:fill="auto"/>
            <w:noWrap/>
            <w:vAlign w:val="bottom"/>
            <w:hideMark/>
          </w:tcPr>
          <w:p w14:paraId="702FF8D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B69420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Sayent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0176AD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608</w:t>
            </w:r>
          </w:p>
        </w:tc>
      </w:tr>
      <w:tr w:rsidR="00A53B70" w:rsidRPr="00A53B70" w14:paraId="4C12929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E059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307</w:t>
            </w:r>
          </w:p>
        </w:tc>
        <w:tc>
          <w:tcPr>
            <w:tcW w:w="2289" w:type="dxa"/>
            <w:tcBorders>
              <w:top w:val="nil"/>
              <w:left w:val="nil"/>
              <w:bottom w:val="single" w:sz="4" w:space="0" w:color="auto"/>
              <w:right w:val="single" w:sz="4" w:space="0" w:color="auto"/>
            </w:tcBorders>
            <w:shd w:val="clear" w:color="auto" w:fill="auto"/>
            <w:noWrap/>
            <w:vAlign w:val="bottom"/>
            <w:hideMark/>
          </w:tcPr>
          <w:p w14:paraId="4BDB8E4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0EDAE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Sayent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94E4DF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706</w:t>
            </w:r>
          </w:p>
        </w:tc>
      </w:tr>
      <w:tr w:rsidR="00A53B70" w:rsidRPr="00A53B70" w14:paraId="3B7C421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F8D8C3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308</w:t>
            </w:r>
          </w:p>
        </w:tc>
        <w:tc>
          <w:tcPr>
            <w:tcW w:w="2289" w:type="dxa"/>
            <w:tcBorders>
              <w:top w:val="nil"/>
              <w:left w:val="nil"/>
              <w:bottom w:val="single" w:sz="4" w:space="0" w:color="auto"/>
              <w:right w:val="single" w:sz="4" w:space="0" w:color="auto"/>
            </w:tcBorders>
            <w:shd w:val="clear" w:color="auto" w:fill="auto"/>
            <w:noWrap/>
            <w:vAlign w:val="bottom"/>
            <w:hideMark/>
          </w:tcPr>
          <w:p w14:paraId="74499F2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76C895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Sayent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9DDC28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210</w:t>
            </w:r>
          </w:p>
        </w:tc>
      </w:tr>
      <w:tr w:rsidR="00A53B70" w:rsidRPr="00A53B70" w14:paraId="06C731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8FFEA5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309</w:t>
            </w:r>
          </w:p>
        </w:tc>
        <w:tc>
          <w:tcPr>
            <w:tcW w:w="2289" w:type="dxa"/>
            <w:tcBorders>
              <w:top w:val="nil"/>
              <w:left w:val="nil"/>
              <w:bottom w:val="single" w:sz="4" w:space="0" w:color="auto"/>
              <w:right w:val="single" w:sz="4" w:space="0" w:color="auto"/>
            </w:tcBorders>
            <w:shd w:val="clear" w:color="auto" w:fill="auto"/>
            <w:noWrap/>
            <w:vAlign w:val="bottom"/>
            <w:hideMark/>
          </w:tcPr>
          <w:p w14:paraId="7CCD9C6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F5762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Sabu Boru</w:t>
            </w:r>
          </w:p>
        </w:tc>
        <w:tc>
          <w:tcPr>
            <w:tcW w:w="2178" w:type="dxa"/>
            <w:tcBorders>
              <w:top w:val="nil"/>
              <w:left w:val="nil"/>
              <w:bottom w:val="single" w:sz="4" w:space="0" w:color="auto"/>
              <w:right w:val="single" w:sz="4" w:space="0" w:color="auto"/>
            </w:tcBorders>
            <w:shd w:val="clear" w:color="auto" w:fill="auto"/>
            <w:noWrap/>
            <w:vAlign w:val="bottom"/>
            <w:hideMark/>
          </w:tcPr>
          <w:p w14:paraId="41C3920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565</w:t>
            </w:r>
          </w:p>
        </w:tc>
      </w:tr>
      <w:tr w:rsidR="00A53B70" w:rsidRPr="00A53B70" w14:paraId="316E0F6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2B287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310</w:t>
            </w:r>
          </w:p>
        </w:tc>
        <w:tc>
          <w:tcPr>
            <w:tcW w:w="2289" w:type="dxa"/>
            <w:tcBorders>
              <w:top w:val="nil"/>
              <w:left w:val="nil"/>
              <w:bottom w:val="single" w:sz="4" w:space="0" w:color="auto"/>
              <w:right w:val="single" w:sz="4" w:space="0" w:color="auto"/>
            </w:tcBorders>
            <w:shd w:val="clear" w:color="auto" w:fill="auto"/>
            <w:noWrap/>
            <w:vAlign w:val="bottom"/>
            <w:hideMark/>
          </w:tcPr>
          <w:p w14:paraId="360EFFD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87A615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Sekota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9F5B00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719</w:t>
            </w:r>
          </w:p>
        </w:tc>
      </w:tr>
      <w:tr w:rsidR="00A53B70" w:rsidRPr="00A53B70" w14:paraId="7A0E3E4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65096C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311</w:t>
            </w:r>
          </w:p>
        </w:tc>
        <w:tc>
          <w:tcPr>
            <w:tcW w:w="2289" w:type="dxa"/>
            <w:tcBorders>
              <w:top w:val="nil"/>
              <w:left w:val="nil"/>
              <w:bottom w:val="single" w:sz="4" w:space="0" w:color="auto"/>
              <w:right w:val="single" w:sz="4" w:space="0" w:color="auto"/>
            </w:tcBorders>
            <w:shd w:val="clear" w:color="auto" w:fill="auto"/>
            <w:noWrap/>
            <w:vAlign w:val="bottom"/>
            <w:hideMark/>
          </w:tcPr>
          <w:p w14:paraId="3CB49C3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7D9E0F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Shashego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C984EA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320</w:t>
            </w:r>
          </w:p>
        </w:tc>
      </w:tr>
      <w:tr w:rsidR="00A53B70" w:rsidRPr="00A53B70" w14:paraId="4E60393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78DD8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312</w:t>
            </w:r>
          </w:p>
        </w:tc>
        <w:tc>
          <w:tcPr>
            <w:tcW w:w="2289" w:type="dxa"/>
            <w:tcBorders>
              <w:top w:val="nil"/>
              <w:left w:val="nil"/>
              <w:bottom w:val="single" w:sz="4" w:space="0" w:color="auto"/>
              <w:right w:val="single" w:sz="4" w:space="0" w:color="auto"/>
            </w:tcBorders>
            <w:shd w:val="clear" w:color="auto" w:fill="auto"/>
            <w:noWrap/>
            <w:vAlign w:val="bottom"/>
            <w:hideMark/>
          </w:tcPr>
          <w:p w14:paraId="2AD7378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D79BAF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Shashego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207554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320</w:t>
            </w:r>
          </w:p>
        </w:tc>
      </w:tr>
      <w:tr w:rsidR="00A53B70" w:rsidRPr="00A53B70" w14:paraId="5E79E71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C7F254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313</w:t>
            </w:r>
          </w:p>
        </w:tc>
        <w:tc>
          <w:tcPr>
            <w:tcW w:w="2289" w:type="dxa"/>
            <w:tcBorders>
              <w:top w:val="nil"/>
              <w:left w:val="nil"/>
              <w:bottom w:val="single" w:sz="4" w:space="0" w:color="auto"/>
              <w:right w:val="single" w:sz="4" w:space="0" w:color="auto"/>
            </w:tcBorders>
            <w:shd w:val="clear" w:color="auto" w:fill="auto"/>
            <w:noWrap/>
            <w:vAlign w:val="bottom"/>
            <w:hideMark/>
          </w:tcPr>
          <w:p w14:paraId="14C6072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C0C843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Shashego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739C65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695</w:t>
            </w:r>
          </w:p>
        </w:tc>
      </w:tr>
      <w:tr w:rsidR="00A53B70" w:rsidRPr="00A53B70" w14:paraId="32DA103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5A2689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314</w:t>
            </w:r>
          </w:p>
        </w:tc>
        <w:tc>
          <w:tcPr>
            <w:tcW w:w="2289" w:type="dxa"/>
            <w:tcBorders>
              <w:top w:val="nil"/>
              <w:left w:val="nil"/>
              <w:bottom w:val="single" w:sz="4" w:space="0" w:color="auto"/>
              <w:right w:val="single" w:sz="4" w:space="0" w:color="auto"/>
            </w:tcBorders>
            <w:shd w:val="clear" w:color="auto" w:fill="auto"/>
            <w:noWrap/>
            <w:vAlign w:val="bottom"/>
            <w:hideMark/>
          </w:tcPr>
          <w:p w14:paraId="42944F6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Sankura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EB6689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Shashego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6D6A08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w:t>
            </w:r>
          </w:p>
        </w:tc>
      </w:tr>
      <w:tr w:rsidR="00A53B70" w:rsidRPr="00A53B70" w14:paraId="101ADD6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2AC393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315</w:t>
            </w:r>
          </w:p>
        </w:tc>
        <w:tc>
          <w:tcPr>
            <w:tcW w:w="2289" w:type="dxa"/>
            <w:tcBorders>
              <w:top w:val="nil"/>
              <w:left w:val="nil"/>
              <w:bottom w:val="single" w:sz="4" w:space="0" w:color="auto"/>
              <w:right w:val="single" w:sz="4" w:space="0" w:color="auto"/>
            </w:tcBorders>
            <w:shd w:val="clear" w:color="auto" w:fill="auto"/>
            <w:noWrap/>
            <w:vAlign w:val="bottom"/>
            <w:hideMark/>
          </w:tcPr>
          <w:p w14:paraId="541CA24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98AD58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Shebedino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E2DDA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302</w:t>
            </w:r>
          </w:p>
        </w:tc>
      </w:tr>
      <w:tr w:rsidR="00A53B70" w:rsidRPr="00A53B70" w14:paraId="7B79948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1ABD6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316</w:t>
            </w:r>
          </w:p>
        </w:tc>
        <w:tc>
          <w:tcPr>
            <w:tcW w:w="2289" w:type="dxa"/>
            <w:tcBorders>
              <w:top w:val="nil"/>
              <w:left w:val="nil"/>
              <w:bottom w:val="single" w:sz="4" w:space="0" w:color="auto"/>
              <w:right w:val="single" w:sz="4" w:space="0" w:color="auto"/>
            </w:tcBorders>
            <w:shd w:val="clear" w:color="auto" w:fill="auto"/>
            <w:noWrap/>
            <w:vAlign w:val="bottom"/>
            <w:hideMark/>
          </w:tcPr>
          <w:p w14:paraId="684D63D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BFD20E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Sankura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8E31A6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256</w:t>
            </w:r>
          </w:p>
        </w:tc>
      </w:tr>
      <w:tr w:rsidR="00A53B70" w:rsidRPr="00A53B70" w14:paraId="0EFACE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44AD9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317</w:t>
            </w:r>
          </w:p>
        </w:tc>
        <w:tc>
          <w:tcPr>
            <w:tcW w:w="2289" w:type="dxa"/>
            <w:tcBorders>
              <w:top w:val="nil"/>
              <w:left w:val="nil"/>
              <w:bottom w:val="single" w:sz="4" w:space="0" w:color="auto"/>
              <w:right w:val="single" w:sz="4" w:space="0" w:color="auto"/>
            </w:tcBorders>
            <w:shd w:val="clear" w:color="auto" w:fill="auto"/>
            <w:noWrap/>
            <w:vAlign w:val="bottom"/>
            <w:hideMark/>
          </w:tcPr>
          <w:p w14:paraId="1FC4D8C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DBCBFA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Sankura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D11627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209</w:t>
            </w:r>
          </w:p>
        </w:tc>
      </w:tr>
      <w:tr w:rsidR="00A53B70" w:rsidRPr="00A53B70" w14:paraId="54603F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6D05CC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318</w:t>
            </w:r>
          </w:p>
        </w:tc>
        <w:tc>
          <w:tcPr>
            <w:tcW w:w="2289" w:type="dxa"/>
            <w:tcBorders>
              <w:top w:val="nil"/>
              <w:left w:val="nil"/>
              <w:bottom w:val="single" w:sz="4" w:space="0" w:color="auto"/>
              <w:right w:val="single" w:sz="4" w:space="0" w:color="auto"/>
            </w:tcBorders>
            <w:shd w:val="clear" w:color="auto" w:fill="auto"/>
            <w:noWrap/>
            <w:vAlign w:val="bottom"/>
            <w:hideMark/>
          </w:tcPr>
          <w:p w14:paraId="428480E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Dolocha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0512D3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Sankura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540DCB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w:t>
            </w:r>
          </w:p>
        </w:tc>
      </w:tr>
      <w:tr w:rsidR="00A53B70" w:rsidRPr="00A53B70" w14:paraId="13A2A57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7CAE4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319</w:t>
            </w:r>
          </w:p>
        </w:tc>
        <w:tc>
          <w:tcPr>
            <w:tcW w:w="2289" w:type="dxa"/>
            <w:tcBorders>
              <w:top w:val="nil"/>
              <w:left w:val="nil"/>
              <w:bottom w:val="single" w:sz="4" w:space="0" w:color="auto"/>
              <w:right w:val="single" w:sz="4" w:space="0" w:color="auto"/>
            </w:tcBorders>
            <w:shd w:val="clear" w:color="auto" w:fill="auto"/>
            <w:noWrap/>
            <w:vAlign w:val="bottom"/>
            <w:hideMark/>
          </w:tcPr>
          <w:p w14:paraId="4935ED7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4E3159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Sofi</w:t>
            </w:r>
          </w:p>
        </w:tc>
        <w:tc>
          <w:tcPr>
            <w:tcW w:w="2178" w:type="dxa"/>
            <w:tcBorders>
              <w:top w:val="nil"/>
              <w:left w:val="nil"/>
              <w:bottom w:val="single" w:sz="4" w:space="0" w:color="auto"/>
              <w:right w:val="single" w:sz="4" w:space="0" w:color="auto"/>
            </w:tcBorders>
            <w:shd w:val="clear" w:color="auto" w:fill="auto"/>
            <w:noWrap/>
            <w:vAlign w:val="bottom"/>
            <w:hideMark/>
          </w:tcPr>
          <w:p w14:paraId="06C0204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532</w:t>
            </w:r>
          </w:p>
        </w:tc>
      </w:tr>
      <w:tr w:rsidR="00A53B70" w:rsidRPr="00A53B70" w14:paraId="7A823D0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1B1F0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320</w:t>
            </w:r>
          </w:p>
        </w:tc>
        <w:tc>
          <w:tcPr>
            <w:tcW w:w="2289" w:type="dxa"/>
            <w:tcBorders>
              <w:top w:val="nil"/>
              <w:left w:val="nil"/>
              <w:bottom w:val="single" w:sz="4" w:space="0" w:color="auto"/>
              <w:right w:val="single" w:sz="4" w:space="0" w:color="auto"/>
            </w:tcBorders>
            <w:shd w:val="clear" w:color="auto" w:fill="auto"/>
            <w:noWrap/>
            <w:vAlign w:val="bottom"/>
            <w:hideMark/>
          </w:tcPr>
          <w:p w14:paraId="0275F27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1E2DA8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Sodo (Gurage Zone/</w:t>
            </w:r>
            <w:proofErr w:type="spellStart"/>
            <w:r w:rsidRPr="00A53B70">
              <w:rPr>
                <w:rFonts w:ascii="Calibri" w:eastAsia="Times New Roman" w:hAnsi="Calibri" w:cs="Calibri"/>
                <w:color w:val="000000"/>
                <w:lang w:val="en-US"/>
              </w:rPr>
              <w:t>bue</w:t>
            </w:r>
            <w:proofErr w:type="spellEnd"/>
            <w:r w:rsidRPr="00A53B70">
              <w:rPr>
                <w:rFonts w:ascii="Calibri" w:eastAsia="Times New Roman" w:hAnsi="Calibri" w:cs="Calibri"/>
                <w:color w:val="000000"/>
                <w:lang w:val="en-US"/>
              </w:rPr>
              <w:t xml:space="preserve"> town)</w:t>
            </w:r>
          </w:p>
        </w:tc>
        <w:tc>
          <w:tcPr>
            <w:tcW w:w="2178" w:type="dxa"/>
            <w:tcBorders>
              <w:top w:val="nil"/>
              <w:left w:val="nil"/>
              <w:bottom w:val="single" w:sz="4" w:space="0" w:color="auto"/>
              <w:right w:val="single" w:sz="4" w:space="0" w:color="auto"/>
            </w:tcBorders>
            <w:shd w:val="clear" w:color="auto" w:fill="auto"/>
            <w:noWrap/>
            <w:vAlign w:val="bottom"/>
            <w:hideMark/>
          </w:tcPr>
          <w:p w14:paraId="76E6421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105</w:t>
            </w:r>
          </w:p>
        </w:tc>
      </w:tr>
      <w:tr w:rsidR="00A53B70" w:rsidRPr="00A53B70" w14:paraId="6D35AB7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16CDFA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321</w:t>
            </w:r>
          </w:p>
        </w:tc>
        <w:tc>
          <w:tcPr>
            <w:tcW w:w="2289" w:type="dxa"/>
            <w:tcBorders>
              <w:top w:val="nil"/>
              <w:left w:val="nil"/>
              <w:bottom w:val="single" w:sz="4" w:space="0" w:color="auto"/>
              <w:right w:val="single" w:sz="4" w:space="0" w:color="auto"/>
            </w:tcBorders>
            <w:shd w:val="clear" w:color="auto" w:fill="auto"/>
            <w:noWrap/>
            <w:vAlign w:val="bottom"/>
            <w:hideMark/>
          </w:tcPr>
          <w:p w14:paraId="78CE0CD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3CEC2D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Silte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E14560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150</w:t>
            </w:r>
          </w:p>
        </w:tc>
      </w:tr>
      <w:tr w:rsidR="00A53B70" w:rsidRPr="00A53B70" w14:paraId="13A9D2F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F004C4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322</w:t>
            </w:r>
          </w:p>
        </w:tc>
        <w:tc>
          <w:tcPr>
            <w:tcW w:w="2289" w:type="dxa"/>
            <w:tcBorders>
              <w:top w:val="nil"/>
              <w:left w:val="nil"/>
              <w:bottom w:val="single" w:sz="4" w:space="0" w:color="auto"/>
              <w:right w:val="single" w:sz="4" w:space="0" w:color="auto"/>
            </w:tcBorders>
            <w:shd w:val="clear" w:color="auto" w:fill="auto"/>
            <w:noWrap/>
            <w:vAlign w:val="bottom"/>
            <w:hideMark/>
          </w:tcPr>
          <w:p w14:paraId="097A008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87212C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Silte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B4651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248</w:t>
            </w:r>
          </w:p>
        </w:tc>
      </w:tr>
      <w:tr w:rsidR="00A53B70" w:rsidRPr="00A53B70" w14:paraId="14704D8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50FE97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323</w:t>
            </w:r>
          </w:p>
        </w:tc>
        <w:tc>
          <w:tcPr>
            <w:tcW w:w="2289" w:type="dxa"/>
            <w:tcBorders>
              <w:top w:val="nil"/>
              <w:left w:val="nil"/>
              <w:bottom w:val="single" w:sz="4" w:space="0" w:color="auto"/>
              <w:right w:val="single" w:sz="4" w:space="0" w:color="auto"/>
            </w:tcBorders>
            <w:shd w:val="clear" w:color="auto" w:fill="auto"/>
            <w:noWrap/>
            <w:vAlign w:val="bottom"/>
            <w:hideMark/>
          </w:tcPr>
          <w:p w14:paraId="7E7D0F0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EB5E5B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silte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Menaheria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Helth</w:t>
            </w:r>
            <w:proofErr w:type="spellEnd"/>
            <w:r w:rsidRPr="00A53B70">
              <w:rPr>
                <w:rFonts w:ascii="Calibri" w:eastAsia="Times New Roman" w:hAnsi="Calibri" w:cs="Calibri"/>
                <w:color w:val="000000"/>
                <w:lang w:val="en-US"/>
              </w:rPr>
              <w:t xml:space="preserve"> Center</w:t>
            </w:r>
          </w:p>
        </w:tc>
        <w:tc>
          <w:tcPr>
            <w:tcW w:w="2178" w:type="dxa"/>
            <w:tcBorders>
              <w:top w:val="nil"/>
              <w:left w:val="nil"/>
              <w:bottom w:val="single" w:sz="4" w:space="0" w:color="auto"/>
              <w:right w:val="single" w:sz="4" w:space="0" w:color="auto"/>
            </w:tcBorders>
            <w:shd w:val="clear" w:color="auto" w:fill="auto"/>
            <w:noWrap/>
            <w:vAlign w:val="bottom"/>
            <w:hideMark/>
          </w:tcPr>
          <w:p w14:paraId="43399E0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161</w:t>
            </w:r>
          </w:p>
        </w:tc>
      </w:tr>
      <w:tr w:rsidR="00A53B70" w:rsidRPr="00A53B70" w14:paraId="4C048F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35A3B5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324</w:t>
            </w:r>
          </w:p>
        </w:tc>
        <w:tc>
          <w:tcPr>
            <w:tcW w:w="2289" w:type="dxa"/>
            <w:tcBorders>
              <w:top w:val="nil"/>
              <w:left w:val="nil"/>
              <w:bottom w:val="single" w:sz="4" w:space="0" w:color="auto"/>
              <w:right w:val="single" w:sz="4" w:space="0" w:color="auto"/>
            </w:tcBorders>
            <w:shd w:val="clear" w:color="auto" w:fill="auto"/>
            <w:noWrap/>
            <w:vAlign w:val="bottom"/>
            <w:hideMark/>
          </w:tcPr>
          <w:p w14:paraId="27A3142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649FC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Shebedino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F6AB73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253</w:t>
            </w:r>
          </w:p>
        </w:tc>
      </w:tr>
      <w:tr w:rsidR="00A53B70" w:rsidRPr="00A53B70" w14:paraId="0B6B9BD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5FB602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325</w:t>
            </w:r>
          </w:p>
        </w:tc>
        <w:tc>
          <w:tcPr>
            <w:tcW w:w="2289" w:type="dxa"/>
            <w:tcBorders>
              <w:top w:val="nil"/>
              <w:left w:val="nil"/>
              <w:bottom w:val="single" w:sz="4" w:space="0" w:color="auto"/>
              <w:right w:val="single" w:sz="4" w:space="0" w:color="auto"/>
            </w:tcBorders>
            <w:shd w:val="clear" w:color="auto" w:fill="auto"/>
            <w:noWrap/>
            <w:vAlign w:val="bottom"/>
            <w:hideMark/>
          </w:tcPr>
          <w:p w14:paraId="77A3D14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Boricha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2A0F50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Shebedino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3E4CBC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w:t>
            </w:r>
          </w:p>
        </w:tc>
      </w:tr>
      <w:tr w:rsidR="00A53B70" w:rsidRPr="00A53B70" w14:paraId="3943082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475B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326</w:t>
            </w:r>
          </w:p>
        </w:tc>
        <w:tc>
          <w:tcPr>
            <w:tcW w:w="2289" w:type="dxa"/>
            <w:tcBorders>
              <w:top w:val="nil"/>
              <w:left w:val="nil"/>
              <w:bottom w:val="single" w:sz="4" w:space="0" w:color="auto"/>
              <w:right w:val="single" w:sz="4" w:space="0" w:color="auto"/>
            </w:tcBorders>
            <w:shd w:val="clear" w:color="auto" w:fill="auto"/>
            <w:noWrap/>
            <w:vAlign w:val="bottom"/>
            <w:hideMark/>
          </w:tcPr>
          <w:p w14:paraId="5E7D05E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D580BE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Siraro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5CDF52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303</w:t>
            </w:r>
          </w:p>
        </w:tc>
      </w:tr>
      <w:tr w:rsidR="00A53B70" w:rsidRPr="00A53B70" w14:paraId="4EB60B9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9B927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327</w:t>
            </w:r>
          </w:p>
        </w:tc>
        <w:tc>
          <w:tcPr>
            <w:tcW w:w="2289" w:type="dxa"/>
            <w:tcBorders>
              <w:top w:val="nil"/>
              <w:left w:val="nil"/>
              <w:bottom w:val="single" w:sz="4" w:space="0" w:color="auto"/>
              <w:right w:val="single" w:sz="4" w:space="0" w:color="auto"/>
            </w:tcBorders>
            <w:shd w:val="clear" w:color="auto" w:fill="auto"/>
            <w:noWrap/>
            <w:vAlign w:val="bottom"/>
            <w:hideMark/>
          </w:tcPr>
          <w:p w14:paraId="7A4F773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Bofe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Godedera</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559E30F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Siraro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0C9F48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268</w:t>
            </w:r>
          </w:p>
        </w:tc>
      </w:tr>
      <w:tr w:rsidR="00A53B70" w:rsidRPr="00A53B70" w14:paraId="53F493A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8E6D2E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328</w:t>
            </w:r>
          </w:p>
        </w:tc>
        <w:tc>
          <w:tcPr>
            <w:tcW w:w="2289" w:type="dxa"/>
            <w:tcBorders>
              <w:top w:val="nil"/>
              <w:left w:val="nil"/>
              <w:bottom w:val="single" w:sz="4" w:space="0" w:color="auto"/>
              <w:right w:val="single" w:sz="4" w:space="0" w:color="auto"/>
            </w:tcBorders>
            <w:shd w:val="clear" w:color="auto" w:fill="auto"/>
            <w:noWrap/>
            <w:vAlign w:val="bottom"/>
            <w:hideMark/>
          </w:tcPr>
          <w:p w14:paraId="0A35D33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DF4C30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Siraro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1EA48B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233</w:t>
            </w:r>
          </w:p>
        </w:tc>
      </w:tr>
      <w:tr w:rsidR="00A53B70" w:rsidRPr="00A53B70" w14:paraId="3C54765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D0910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329</w:t>
            </w:r>
          </w:p>
        </w:tc>
        <w:tc>
          <w:tcPr>
            <w:tcW w:w="2289" w:type="dxa"/>
            <w:tcBorders>
              <w:top w:val="nil"/>
              <w:left w:val="nil"/>
              <w:bottom w:val="single" w:sz="4" w:space="0" w:color="auto"/>
              <w:right w:val="single" w:sz="4" w:space="0" w:color="auto"/>
            </w:tcBorders>
            <w:shd w:val="clear" w:color="auto" w:fill="auto"/>
            <w:noWrap/>
            <w:vAlign w:val="bottom"/>
            <w:hideMark/>
          </w:tcPr>
          <w:p w14:paraId="2459B2C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02D782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Shirka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B68536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256</w:t>
            </w:r>
          </w:p>
        </w:tc>
      </w:tr>
      <w:tr w:rsidR="00A53B70" w:rsidRPr="00A53B70" w14:paraId="3132656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4C3B2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330</w:t>
            </w:r>
          </w:p>
        </w:tc>
        <w:tc>
          <w:tcPr>
            <w:tcW w:w="2289" w:type="dxa"/>
            <w:tcBorders>
              <w:top w:val="nil"/>
              <w:left w:val="nil"/>
              <w:bottom w:val="single" w:sz="4" w:space="0" w:color="auto"/>
              <w:right w:val="single" w:sz="4" w:space="0" w:color="auto"/>
            </w:tcBorders>
            <w:shd w:val="clear" w:color="auto" w:fill="auto"/>
            <w:noWrap/>
            <w:vAlign w:val="bottom"/>
            <w:hideMark/>
          </w:tcPr>
          <w:p w14:paraId="7A86EBD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5125D5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Shirka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C92A78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165</w:t>
            </w:r>
          </w:p>
        </w:tc>
      </w:tr>
      <w:tr w:rsidR="00A53B70" w:rsidRPr="00A53B70" w14:paraId="55E4B95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568D51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331</w:t>
            </w:r>
          </w:p>
        </w:tc>
        <w:tc>
          <w:tcPr>
            <w:tcW w:w="2289" w:type="dxa"/>
            <w:tcBorders>
              <w:top w:val="nil"/>
              <w:left w:val="nil"/>
              <w:bottom w:val="single" w:sz="4" w:space="0" w:color="auto"/>
              <w:right w:val="single" w:sz="4" w:space="0" w:color="auto"/>
            </w:tcBorders>
            <w:shd w:val="clear" w:color="auto" w:fill="auto"/>
            <w:noWrap/>
            <w:vAlign w:val="bottom"/>
            <w:hideMark/>
          </w:tcPr>
          <w:p w14:paraId="51C3C7C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5ED49B1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Shirka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D4E0A1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391</w:t>
            </w:r>
          </w:p>
        </w:tc>
      </w:tr>
      <w:tr w:rsidR="00A53B70" w:rsidRPr="00A53B70" w14:paraId="1790E4F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A71AE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332</w:t>
            </w:r>
          </w:p>
        </w:tc>
        <w:tc>
          <w:tcPr>
            <w:tcW w:w="2289" w:type="dxa"/>
            <w:tcBorders>
              <w:top w:val="nil"/>
              <w:left w:val="nil"/>
              <w:bottom w:val="single" w:sz="4" w:space="0" w:color="auto"/>
              <w:right w:val="single" w:sz="4" w:space="0" w:color="auto"/>
            </w:tcBorders>
            <w:shd w:val="clear" w:color="auto" w:fill="auto"/>
            <w:noWrap/>
            <w:vAlign w:val="bottom"/>
            <w:hideMark/>
          </w:tcPr>
          <w:p w14:paraId="1FC07AD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6348EC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Shilabo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9561C8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60</w:t>
            </w:r>
          </w:p>
        </w:tc>
      </w:tr>
      <w:tr w:rsidR="00A53B70" w:rsidRPr="00A53B70" w14:paraId="53F4500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CABEE7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333</w:t>
            </w:r>
          </w:p>
        </w:tc>
        <w:tc>
          <w:tcPr>
            <w:tcW w:w="2289" w:type="dxa"/>
            <w:tcBorders>
              <w:top w:val="nil"/>
              <w:left w:val="nil"/>
              <w:bottom w:val="single" w:sz="4" w:space="0" w:color="auto"/>
              <w:right w:val="single" w:sz="4" w:space="0" w:color="auto"/>
            </w:tcBorders>
            <w:shd w:val="clear" w:color="auto" w:fill="auto"/>
            <w:noWrap/>
            <w:vAlign w:val="bottom"/>
            <w:hideMark/>
          </w:tcPr>
          <w:p w14:paraId="5AE7D07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A35A73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Sire</w:t>
            </w:r>
          </w:p>
        </w:tc>
        <w:tc>
          <w:tcPr>
            <w:tcW w:w="2178" w:type="dxa"/>
            <w:tcBorders>
              <w:top w:val="nil"/>
              <w:left w:val="nil"/>
              <w:bottom w:val="single" w:sz="4" w:space="0" w:color="auto"/>
              <w:right w:val="single" w:sz="4" w:space="0" w:color="auto"/>
            </w:tcBorders>
            <w:shd w:val="clear" w:color="auto" w:fill="auto"/>
            <w:noWrap/>
            <w:vAlign w:val="bottom"/>
            <w:hideMark/>
          </w:tcPr>
          <w:p w14:paraId="475CF37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144</w:t>
            </w:r>
          </w:p>
        </w:tc>
      </w:tr>
      <w:tr w:rsidR="00A53B70" w:rsidRPr="00A53B70" w14:paraId="18E1D31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EAF00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334</w:t>
            </w:r>
          </w:p>
        </w:tc>
        <w:tc>
          <w:tcPr>
            <w:tcW w:w="2289" w:type="dxa"/>
            <w:tcBorders>
              <w:top w:val="nil"/>
              <w:left w:val="nil"/>
              <w:bottom w:val="single" w:sz="4" w:space="0" w:color="auto"/>
              <w:right w:val="single" w:sz="4" w:space="0" w:color="auto"/>
            </w:tcBorders>
            <w:shd w:val="clear" w:color="auto" w:fill="auto"/>
            <w:noWrap/>
            <w:vAlign w:val="bottom"/>
            <w:hideMark/>
          </w:tcPr>
          <w:p w14:paraId="7ABE6D4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673D89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Sire</w:t>
            </w:r>
          </w:p>
        </w:tc>
        <w:tc>
          <w:tcPr>
            <w:tcW w:w="2178" w:type="dxa"/>
            <w:tcBorders>
              <w:top w:val="nil"/>
              <w:left w:val="nil"/>
              <w:bottom w:val="single" w:sz="4" w:space="0" w:color="auto"/>
              <w:right w:val="single" w:sz="4" w:space="0" w:color="auto"/>
            </w:tcBorders>
            <w:shd w:val="clear" w:color="auto" w:fill="auto"/>
            <w:noWrap/>
            <w:vAlign w:val="bottom"/>
            <w:hideMark/>
          </w:tcPr>
          <w:p w14:paraId="554A27B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46</w:t>
            </w:r>
          </w:p>
        </w:tc>
      </w:tr>
      <w:tr w:rsidR="00A53B70" w:rsidRPr="00A53B70" w14:paraId="3E4B1B8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A6B399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335</w:t>
            </w:r>
          </w:p>
        </w:tc>
        <w:tc>
          <w:tcPr>
            <w:tcW w:w="2289" w:type="dxa"/>
            <w:tcBorders>
              <w:top w:val="nil"/>
              <w:left w:val="nil"/>
              <w:bottom w:val="single" w:sz="4" w:space="0" w:color="auto"/>
              <w:right w:val="single" w:sz="4" w:space="0" w:color="auto"/>
            </w:tcBorders>
            <w:shd w:val="clear" w:color="auto" w:fill="auto"/>
            <w:noWrap/>
            <w:vAlign w:val="bottom"/>
            <w:hideMark/>
          </w:tcPr>
          <w:p w14:paraId="6E8D772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4421D5F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Sire</w:t>
            </w:r>
          </w:p>
        </w:tc>
        <w:tc>
          <w:tcPr>
            <w:tcW w:w="2178" w:type="dxa"/>
            <w:tcBorders>
              <w:top w:val="nil"/>
              <w:left w:val="nil"/>
              <w:bottom w:val="single" w:sz="4" w:space="0" w:color="auto"/>
              <w:right w:val="single" w:sz="4" w:space="0" w:color="auto"/>
            </w:tcBorders>
            <w:shd w:val="clear" w:color="auto" w:fill="auto"/>
            <w:noWrap/>
            <w:vAlign w:val="bottom"/>
            <w:hideMark/>
          </w:tcPr>
          <w:p w14:paraId="611A055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272</w:t>
            </w:r>
          </w:p>
        </w:tc>
      </w:tr>
      <w:tr w:rsidR="00A53B70" w:rsidRPr="00A53B70" w14:paraId="02264EA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26B730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336</w:t>
            </w:r>
          </w:p>
        </w:tc>
        <w:tc>
          <w:tcPr>
            <w:tcW w:w="2289" w:type="dxa"/>
            <w:tcBorders>
              <w:top w:val="nil"/>
              <w:left w:val="nil"/>
              <w:bottom w:val="single" w:sz="4" w:space="0" w:color="auto"/>
              <w:right w:val="single" w:sz="4" w:space="0" w:color="auto"/>
            </w:tcBorders>
            <w:shd w:val="clear" w:color="auto" w:fill="auto"/>
            <w:noWrap/>
            <w:vAlign w:val="bottom"/>
            <w:hideMark/>
          </w:tcPr>
          <w:p w14:paraId="4F29298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92B63F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Sude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0A76D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175</w:t>
            </w:r>
          </w:p>
        </w:tc>
      </w:tr>
      <w:tr w:rsidR="00A53B70" w:rsidRPr="00A53B70" w14:paraId="2E85684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2A40BE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337</w:t>
            </w:r>
          </w:p>
        </w:tc>
        <w:tc>
          <w:tcPr>
            <w:tcW w:w="2289" w:type="dxa"/>
            <w:tcBorders>
              <w:top w:val="nil"/>
              <w:left w:val="nil"/>
              <w:bottom w:val="single" w:sz="4" w:space="0" w:color="auto"/>
              <w:right w:val="single" w:sz="4" w:space="0" w:color="auto"/>
            </w:tcBorders>
            <w:shd w:val="clear" w:color="auto" w:fill="auto"/>
            <w:noWrap/>
            <w:vAlign w:val="bottom"/>
            <w:hideMark/>
          </w:tcPr>
          <w:p w14:paraId="3A68547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F7E0E2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Sude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1F2111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85</w:t>
            </w:r>
          </w:p>
        </w:tc>
      </w:tr>
      <w:tr w:rsidR="00A53B70" w:rsidRPr="00A53B70" w14:paraId="4403070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FF5BD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338</w:t>
            </w:r>
          </w:p>
        </w:tc>
        <w:tc>
          <w:tcPr>
            <w:tcW w:w="2289" w:type="dxa"/>
            <w:tcBorders>
              <w:top w:val="nil"/>
              <w:left w:val="nil"/>
              <w:bottom w:val="single" w:sz="4" w:space="0" w:color="auto"/>
              <w:right w:val="single" w:sz="4" w:space="0" w:color="auto"/>
            </w:tcBorders>
            <w:shd w:val="clear" w:color="auto" w:fill="auto"/>
            <w:noWrap/>
            <w:vAlign w:val="bottom"/>
            <w:hideMark/>
          </w:tcPr>
          <w:p w14:paraId="3573295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1E05A71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Sude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9E868A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311</w:t>
            </w:r>
          </w:p>
        </w:tc>
      </w:tr>
      <w:tr w:rsidR="00A53B70" w:rsidRPr="00A53B70" w14:paraId="1A0535F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331CB9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339</w:t>
            </w:r>
          </w:p>
        </w:tc>
        <w:tc>
          <w:tcPr>
            <w:tcW w:w="2289" w:type="dxa"/>
            <w:tcBorders>
              <w:top w:val="nil"/>
              <w:left w:val="nil"/>
              <w:bottom w:val="single" w:sz="4" w:space="0" w:color="auto"/>
              <w:right w:val="single" w:sz="4" w:space="0" w:color="auto"/>
            </w:tcBorders>
            <w:shd w:val="clear" w:color="auto" w:fill="auto"/>
            <w:noWrap/>
            <w:vAlign w:val="bottom"/>
            <w:hideMark/>
          </w:tcPr>
          <w:p w14:paraId="685C729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Bedessa</w:t>
            </w:r>
            <w:proofErr w:type="spellEnd"/>
            <w:r w:rsidRPr="00A53B70">
              <w:rPr>
                <w:rFonts w:ascii="Calibri" w:eastAsia="Times New Roman" w:hAnsi="Calibri" w:cs="Calibri"/>
                <w:color w:val="000000"/>
                <w:lang w:val="en-US"/>
              </w:rPr>
              <w:t xml:space="preserve"> (Oda </w:t>
            </w:r>
            <w:proofErr w:type="spellStart"/>
            <w:r w:rsidRPr="00A53B70">
              <w:rPr>
                <w:rFonts w:ascii="Calibri" w:eastAsia="Times New Roman" w:hAnsi="Calibri" w:cs="Calibri"/>
                <w:color w:val="000000"/>
                <w:lang w:val="en-US"/>
              </w:rPr>
              <w:t>bultum</w:t>
            </w:r>
            <w:proofErr w:type="spellEnd"/>
            <w:r w:rsidRPr="00A53B70">
              <w:rPr>
                <w:rFonts w:ascii="Calibri" w:eastAsia="Times New Roman" w:hAnsi="Calibri" w:cs="Calibri"/>
                <w:color w:val="000000"/>
                <w:lang w:val="en-US"/>
              </w:rPr>
              <w:t>)</w:t>
            </w:r>
          </w:p>
        </w:tc>
        <w:tc>
          <w:tcPr>
            <w:tcW w:w="3835" w:type="dxa"/>
            <w:tcBorders>
              <w:top w:val="nil"/>
              <w:left w:val="nil"/>
              <w:bottom w:val="single" w:sz="4" w:space="0" w:color="auto"/>
              <w:right w:val="single" w:sz="4" w:space="0" w:color="auto"/>
            </w:tcBorders>
            <w:shd w:val="clear" w:color="auto" w:fill="auto"/>
            <w:noWrap/>
            <w:vAlign w:val="bottom"/>
            <w:hideMark/>
          </w:tcPr>
          <w:p w14:paraId="3DA3F12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Sude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56836A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371</w:t>
            </w:r>
          </w:p>
        </w:tc>
      </w:tr>
      <w:tr w:rsidR="00A53B70" w:rsidRPr="00A53B70" w14:paraId="39088DE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F4901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340</w:t>
            </w:r>
          </w:p>
        </w:tc>
        <w:tc>
          <w:tcPr>
            <w:tcW w:w="2289" w:type="dxa"/>
            <w:tcBorders>
              <w:top w:val="nil"/>
              <w:left w:val="nil"/>
              <w:bottom w:val="single" w:sz="4" w:space="0" w:color="auto"/>
              <w:right w:val="single" w:sz="4" w:space="0" w:color="auto"/>
            </w:tcBorders>
            <w:shd w:val="clear" w:color="auto" w:fill="auto"/>
            <w:noWrap/>
            <w:vAlign w:val="bottom"/>
            <w:hideMark/>
          </w:tcPr>
          <w:p w14:paraId="454874C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7B4FFD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Tembaro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5C887A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371</w:t>
            </w:r>
          </w:p>
        </w:tc>
      </w:tr>
      <w:tr w:rsidR="00A53B70" w:rsidRPr="00A53B70" w14:paraId="1103E61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8396D6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341</w:t>
            </w:r>
          </w:p>
        </w:tc>
        <w:tc>
          <w:tcPr>
            <w:tcW w:w="2289" w:type="dxa"/>
            <w:tcBorders>
              <w:top w:val="nil"/>
              <w:left w:val="nil"/>
              <w:bottom w:val="single" w:sz="4" w:space="0" w:color="auto"/>
              <w:right w:val="single" w:sz="4" w:space="0" w:color="auto"/>
            </w:tcBorders>
            <w:shd w:val="clear" w:color="auto" w:fill="auto"/>
            <w:noWrap/>
            <w:vAlign w:val="bottom"/>
            <w:hideMark/>
          </w:tcPr>
          <w:p w14:paraId="6E27CE8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82A17E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w:t>
            </w:r>
          </w:p>
        </w:tc>
        <w:tc>
          <w:tcPr>
            <w:tcW w:w="2178" w:type="dxa"/>
            <w:tcBorders>
              <w:top w:val="nil"/>
              <w:left w:val="nil"/>
              <w:bottom w:val="single" w:sz="4" w:space="0" w:color="auto"/>
              <w:right w:val="single" w:sz="4" w:space="0" w:color="auto"/>
            </w:tcBorders>
            <w:shd w:val="clear" w:color="auto" w:fill="auto"/>
            <w:noWrap/>
            <w:vAlign w:val="bottom"/>
            <w:hideMark/>
          </w:tcPr>
          <w:p w14:paraId="51E31E0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381</w:t>
            </w:r>
          </w:p>
        </w:tc>
      </w:tr>
      <w:tr w:rsidR="00A53B70" w:rsidRPr="00A53B70" w14:paraId="3597C8A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D9E90E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342</w:t>
            </w:r>
          </w:p>
        </w:tc>
        <w:tc>
          <w:tcPr>
            <w:tcW w:w="2289" w:type="dxa"/>
            <w:tcBorders>
              <w:top w:val="nil"/>
              <w:left w:val="nil"/>
              <w:bottom w:val="single" w:sz="4" w:space="0" w:color="auto"/>
              <w:right w:val="single" w:sz="4" w:space="0" w:color="auto"/>
            </w:tcBorders>
            <w:shd w:val="clear" w:color="auto" w:fill="auto"/>
            <w:noWrap/>
            <w:vAlign w:val="bottom"/>
            <w:hideMark/>
          </w:tcPr>
          <w:p w14:paraId="272A405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Miserak</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Badewacho</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AF23F1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Tembaro</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Gelecha</w:t>
            </w:r>
            <w:proofErr w:type="spellEnd"/>
            <w:r w:rsidRPr="00A53B70">
              <w:rPr>
                <w:rFonts w:ascii="Calibri" w:eastAsia="Times New Roman" w:hAnsi="Calibri" w:cs="Calibri"/>
                <w:color w:val="000000"/>
                <w:lang w:val="en-US"/>
              </w:rPr>
              <w:t xml:space="preserve"> Health center</w:t>
            </w:r>
          </w:p>
        </w:tc>
        <w:tc>
          <w:tcPr>
            <w:tcW w:w="2178" w:type="dxa"/>
            <w:tcBorders>
              <w:top w:val="nil"/>
              <w:left w:val="nil"/>
              <w:bottom w:val="single" w:sz="4" w:space="0" w:color="auto"/>
              <w:right w:val="single" w:sz="4" w:space="0" w:color="auto"/>
            </w:tcBorders>
            <w:shd w:val="clear" w:color="auto" w:fill="auto"/>
            <w:noWrap/>
            <w:vAlign w:val="bottom"/>
            <w:hideMark/>
          </w:tcPr>
          <w:p w14:paraId="5A6A284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w:t>
            </w:r>
          </w:p>
        </w:tc>
      </w:tr>
      <w:tr w:rsidR="00A53B70" w:rsidRPr="00A53B70" w14:paraId="602F662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AF912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343</w:t>
            </w:r>
          </w:p>
        </w:tc>
        <w:tc>
          <w:tcPr>
            <w:tcW w:w="2289" w:type="dxa"/>
            <w:tcBorders>
              <w:top w:val="nil"/>
              <w:left w:val="nil"/>
              <w:bottom w:val="single" w:sz="4" w:space="0" w:color="auto"/>
              <w:right w:val="single" w:sz="4" w:space="0" w:color="auto"/>
            </w:tcBorders>
            <w:shd w:val="clear" w:color="auto" w:fill="auto"/>
            <w:noWrap/>
            <w:vAlign w:val="bottom"/>
            <w:hideMark/>
          </w:tcPr>
          <w:p w14:paraId="6052E01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66AE2B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Tembaro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D88479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482</w:t>
            </w:r>
          </w:p>
        </w:tc>
      </w:tr>
      <w:tr w:rsidR="00A53B70" w:rsidRPr="00A53B70" w14:paraId="26415D4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56E375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344</w:t>
            </w:r>
          </w:p>
        </w:tc>
        <w:tc>
          <w:tcPr>
            <w:tcW w:w="2289" w:type="dxa"/>
            <w:tcBorders>
              <w:top w:val="nil"/>
              <w:left w:val="nil"/>
              <w:bottom w:val="single" w:sz="4" w:space="0" w:color="auto"/>
              <w:right w:val="single" w:sz="4" w:space="0" w:color="auto"/>
            </w:tcBorders>
            <w:shd w:val="clear" w:color="auto" w:fill="auto"/>
            <w:noWrap/>
            <w:vAlign w:val="bottom"/>
            <w:hideMark/>
          </w:tcPr>
          <w:p w14:paraId="404DCA4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3564FE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14319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591</w:t>
            </w:r>
          </w:p>
        </w:tc>
      </w:tr>
      <w:tr w:rsidR="00A53B70" w:rsidRPr="00A53B70" w14:paraId="1CB8628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4A4798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345</w:t>
            </w:r>
          </w:p>
        </w:tc>
        <w:tc>
          <w:tcPr>
            <w:tcW w:w="2289" w:type="dxa"/>
            <w:tcBorders>
              <w:top w:val="nil"/>
              <w:left w:val="nil"/>
              <w:bottom w:val="single" w:sz="4" w:space="0" w:color="auto"/>
              <w:right w:val="single" w:sz="4" w:space="0" w:color="auto"/>
            </w:tcBorders>
            <w:shd w:val="clear" w:color="auto" w:fill="auto"/>
            <w:noWrap/>
            <w:vAlign w:val="bottom"/>
            <w:hideMark/>
          </w:tcPr>
          <w:p w14:paraId="24D64EB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Millle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C9677D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r w:rsidRPr="00A53B70">
              <w:rPr>
                <w:rFonts w:ascii="Calibri" w:eastAsia="Times New Roman" w:hAnsi="Calibri" w:cs="Calibri"/>
                <w:color w:val="000000"/>
                <w:lang w:val="en-US"/>
              </w:rPr>
              <w:t xml:space="preserve"> (via </w:t>
            </w:r>
            <w:proofErr w:type="spellStart"/>
            <w:r w:rsidRPr="00A53B70">
              <w:rPr>
                <w:rFonts w:ascii="Calibri" w:eastAsia="Times New Roman" w:hAnsi="Calibri" w:cs="Calibri"/>
                <w:color w:val="000000"/>
                <w:lang w:val="en-US"/>
              </w:rPr>
              <w:t>Kombolecha</w:t>
            </w:r>
            <w:proofErr w:type="spellEnd"/>
            <w:r w:rsidRPr="00A53B70">
              <w:rPr>
                <w:rFonts w:ascii="Calibri" w:eastAsia="Times New Roman" w:hAnsi="Calibri" w:cs="Calibri"/>
                <w:color w:val="000000"/>
                <w:lang w:val="en-US"/>
              </w:rPr>
              <w:t xml:space="preserve"> road)</w:t>
            </w:r>
          </w:p>
        </w:tc>
        <w:tc>
          <w:tcPr>
            <w:tcW w:w="2178" w:type="dxa"/>
            <w:tcBorders>
              <w:top w:val="nil"/>
              <w:left w:val="nil"/>
              <w:bottom w:val="single" w:sz="4" w:space="0" w:color="auto"/>
              <w:right w:val="single" w:sz="4" w:space="0" w:color="auto"/>
            </w:tcBorders>
            <w:shd w:val="clear" w:color="auto" w:fill="auto"/>
            <w:noWrap/>
            <w:vAlign w:val="bottom"/>
            <w:hideMark/>
          </w:tcPr>
          <w:p w14:paraId="437FE67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110</w:t>
            </w:r>
          </w:p>
        </w:tc>
      </w:tr>
      <w:tr w:rsidR="00A53B70" w:rsidRPr="00A53B70" w14:paraId="1CB6589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A7C67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346</w:t>
            </w:r>
          </w:p>
        </w:tc>
        <w:tc>
          <w:tcPr>
            <w:tcW w:w="2289" w:type="dxa"/>
            <w:tcBorders>
              <w:top w:val="nil"/>
              <w:left w:val="nil"/>
              <w:bottom w:val="single" w:sz="4" w:space="0" w:color="auto"/>
              <w:right w:val="single" w:sz="4" w:space="0" w:color="auto"/>
            </w:tcBorders>
            <w:shd w:val="clear" w:color="auto" w:fill="auto"/>
            <w:noWrap/>
            <w:vAlign w:val="bottom"/>
            <w:hideMark/>
          </w:tcPr>
          <w:p w14:paraId="077536F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6C99D7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FAB610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118</w:t>
            </w:r>
          </w:p>
        </w:tc>
      </w:tr>
      <w:tr w:rsidR="00A53B70" w:rsidRPr="00A53B70" w14:paraId="74D1240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A711C8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347</w:t>
            </w:r>
          </w:p>
        </w:tc>
        <w:tc>
          <w:tcPr>
            <w:tcW w:w="2289" w:type="dxa"/>
            <w:tcBorders>
              <w:top w:val="nil"/>
              <w:left w:val="nil"/>
              <w:bottom w:val="single" w:sz="4" w:space="0" w:color="auto"/>
              <w:right w:val="single" w:sz="4" w:space="0" w:color="auto"/>
            </w:tcBorders>
            <w:shd w:val="clear" w:color="auto" w:fill="auto"/>
            <w:noWrap/>
            <w:vAlign w:val="bottom"/>
            <w:hideMark/>
          </w:tcPr>
          <w:p w14:paraId="00603D1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713565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BE53FE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530</w:t>
            </w:r>
          </w:p>
        </w:tc>
      </w:tr>
      <w:tr w:rsidR="00A53B70" w:rsidRPr="00A53B70" w14:paraId="6ABDBAC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60D89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348</w:t>
            </w:r>
          </w:p>
        </w:tc>
        <w:tc>
          <w:tcPr>
            <w:tcW w:w="2289" w:type="dxa"/>
            <w:tcBorders>
              <w:top w:val="nil"/>
              <w:left w:val="nil"/>
              <w:bottom w:val="single" w:sz="4" w:space="0" w:color="auto"/>
              <w:right w:val="single" w:sz="4" w:space="0" w:color="auto"/>
            </w:tcBorders>
            <w:shd w:val="clear" w:color="auto" w:fill="auto"/>
            <w:noWrap/>
            <w:vAlign w:val="bottom"/>
            <w:hideMark/>
          </w:tcPr>
          <w:p w14:paraId="1C6147D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B0E8F3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8986DE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628</w:t>
            </w:r>
          </w:p>
        </w:tc>
      </w:tr>
      <w:tr w:rsidR="00A53B70" w:rsidRPr="00A53B70" w14:paraId="5EEDF35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B2EEB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349</w:t>
            </w:r>
          </w:p>
        </w:tc>
        <w:tc>
          <w:tcPr>
            <w:tcW w:w="2289" w:type="dxa"/>
            <w:tcBorders>
              <w:top w:val="nil"/>
              <w:left w:val="nil"/>
              <w:bottom w:val="single" w:sz="4" w:space="0" w:color="auto"/>
              <w:right w:val="single" w:sz="4" w:space="0" w:color="auto"/>
            </w:tcBorders>
            <w:shd w:val="clear" w:color="auto" w:fill="auto"/>
            <w:noWrap/>
            <w:vAlign w:val="bottom"/>
            <w:hideMark/>
          </w:tcPr>
          <w:p w14:paraId="6A7C791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43EFB7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F41EB5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153</w:t>
            </w:r>
          </w:p>
        </w:tc>
      </w:tr>
      <w:tr w:rsidR="00A53B70" w:rsidRPr="00A53B70" w14:paraId="2E63335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99C69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350</w:t>
            </w:r>
          </w:p>
        </w:tc>
        <w:tc>
          <w:tcPr>
            <w:tcW w:w="2289" w:type="dxa"/>
            <w:tcBorders>
              <w:top w:val="nil"/>
              <w:left w:val="nil"/>
              <w:bottom w:val="single" w:sz="4" w:space="0" w:color="auto"/>
              <w:right w:val="single" w:sz="4" w:space="0" w:color="auto"/>
            </w:tcBorders>
            <w:shd w:val="clear" w:color="auto" w:fill="auto"/>
            <w:noWrap/>
            <w:vAlign w:val="bottom"/>
            <w:hideMark/>
          </w:tcPr>
          <w:p w14:paraId="308E15D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Enjebara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5E8C1B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D5C061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552</w:t>
            </w:r>
          </w:p>
        </w:tc>
      </w:tr>
      <w:tr w:rsidR="00A53B70" w:rsidRPr="00A53B70" w14:paraId="334F9B1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EB5824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351</w:t>
            </w:r>
          </w:p>
        </w:tc>
        <w:tc>
          <w:tcPr>
            <w:tcW w:w="2289" w:type="dxa"/>
            <w:tcBorders>
              <w:top w:val="nil"/>
              <w:left w:val="nil"/>
              <w:bottom w:val="single" w:sz="4" w:space="0" w:color="auto"/>
              <w:right w:val="single" w:sz="4" w:space="0" w:color="auto"/>
            </w:tcBorders>
            <w:shd w:val="clear" w:color="auto" w:fill="auto"/>
            <w:noWrap/>
            <w:vAlign w:val="bottom"/>
            <w:hideMark/>
          </w:tcPr>
          <w:p w14:paraId="04537FF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Woyn</w:t>
            </w:r>
            <w:proofErr w:type="spellEnd"/>
            <w:r w:rsidRPr="00A53B70">
              <w:rPr>
                <w:rFonts w:ascii="Calibri" w:eastAsia="Times New Roman" w:hAnsi="Calibri" w:cs="Calibri"/>
                <w:color w:val="000000"/>
                <w:lang w:val="en-US"/>
              </w:rPr>
              <w:t xml:space="preserve"> Amba)</w:t>
            </w:r>
          </w:p>
        </w:tc>
        <w:tc>
          <w:tcPr>
            <w:tcW w:w="3835" w:type="dxa"/>
            <w:tcBorders>
              <w:top w:val="nil"/>
              <w:left w:val="nil"/>
              <w:bottom w:val="single" w:sz="4" w:space="0" w:color="auto"/>
              <w:right w:val="single" w:sz="4" w:space="0" w:color="auto"/>
            </w:tcBorders>
            <w:shd w:val="clear" w:color="auto" w:fill="auto"/>
            <w:noWrap/>
            <w:vAlign w:val="bottom"/>
            <w:hideMark/>
          </w:tcPr>
          <w:p w14:paraId="1260D39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Adjibar</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27A3004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89</w:t>
            </w:r>
          </w:p>
        </w:tc>
      </w:tr>
      <w:tr w:rsidR="00A53B70" w:rsidRPr="00A53B70" w14:paraId="0954FD8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FE54C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352</w:t>
            </w:r>
          </w:p>
        </w:tc>
        <w:tc>
          <w:tcPr>
            <w:tcW w:w="2289" w:type="dxa"/>
            <w:tcBorders>
              <w:top w:val="nil"/>
              <w:left w:val="nil"/>
              <w:bottom w:val="single" w:sz="4" w:space="0" w:color="auto"/>
              <w:right w:val="single" w:sz="4" w:space="0" w:color="auto"/>
            </w:tcBorders>
            <w:shd w:val="clear" w:color="auto" w:fill="auto"/>
            <w:noWrap/>
            <w:vAlign w:val="bottom"/>
            <w:hideMark/>
          </w:tcPr>
          <w:p w14:paraId="2B07BE7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323E44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Tenta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2FA59D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153</w:t>
            </w:r>
          </w:p>
        </w:tc>
      </w:tr>
      <w:tr w:rsidR="00A53B70" w:rsidRPr="00A53B70" w14:paraId="397841A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C8EB98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353</w:t>
            </w:r>
          </w:p>
        </w:tc>
        <w:tc>
          <w:tcPr>
            <w:tcW w:w="2289" w:type="dxa"/>
            <w:tcBorders>
              <w:top w:val="nil"/>
              <w:left w:val="nil"/>
              <w:bottom w:val="single" w:sz="4" w:space="0" w:color="auto"/>
              <w:right w:val="single" w:sz="4" w:space="0" w:color="auto"/>
            </w:tcBorders>
            <w:shd w:val="clear" w:color="auto" w:fill="auto"/>
            <w:noWrap/>
            <w:vAlign w:val="bottom"/>
            <w:hideMark/>
          </w:tcPr>
          <w:p w14:paraId="2A710EB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E4E810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Tehuledere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4B9081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429</w:t>
            </w:r>
          </w:p>
        </w:tc>
      </w:tr>
      <w:tr w:rsidR="00A53B70" w:rsidRPr="00A53B70" w14:paraId="6BDC0A7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57C9C8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354</w:t>
            </w:r>
          </w:p>
        </w:tc>
        <w:tc>
          <w:tcPr>
            <w:tcW w:w="2289" w:type="dxa"/>
            <w:tcBorders>
              <w:top w:val="nil"/>
              <w:left w:val="nil"/>
              <w:bottom w:val="single" w:sz="4" w:space="0" w:color="auto"/>
              <w:right w:val="single" w:sz="4" w:space="0" w:color="auto"/>
            </w:tcBorders>
            <w:shd w:val="clear" w:color="auto" w:fill="auto"/>
            <w:noWrap/>
            <w:vAlign w:val="bottom"/>
            <w:hideMark/>
          </w:tcPr>
          <w:p w14:paraId="288EE67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0D2BB51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Tehuledere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0CE77F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527</w:t>
            </w:r>
          </w:p>
        </w:tc>
      </w:tr>
      <w:tr w:rsidR="00A53B70" w:rsidRPr="00A53B70" w14:paraId="45D9788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389DCE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355</w:t>
            </w:r>
          </w:p>
        </w:tc>
        <w:tc>
          <w:tcPr>
            <w:tcW w:w="2289" w:type="dxa"/>
            <w:tcBorders>
              <w:top w:val="nil"/>
              <w:left w:val="nil"/>
              <w:bottom w:val="single" w:sz="4" w:space="0" w:color="auto"/>
              <w:right w:val="single" w:sz="4" w:space="0" w:color="auto"/>
            </w:tcBorders>
            <w:shd w:val="clear" w:color="auto" w:fill="auto"/>
            <w:noWrap/>
            <w:vAlign w:val="bottom"/>
            <w:hideMark/>
          </w:tcPr>
          <w:p w14:paraId="0AED79B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3643B6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Tehuledere</w:t>
            </w:r>
            <w:proofErr w:type="spellEnd"/>
            <w:r w:rsidRPr="00A53B70">
              <w:rPr>
                <w:rFonts w:ascii="Calibri" w:eastAsia="Times New Roman" w:hAnsi="Calibri" w:cs="Calibri"/>
                <w:color w:val="000000"/>
                <w:lang w:val="en-US"/>
              </w:rPr>
              <w:t xml:space="preserve"> -Hara Health </w:t>
            </w:r>
            <w:proofErr w:type="spellStart"/>
            <w:r w:rsidRPr="00A53B70">
              <w:rPr>
                <w:rFonts w:ascii="Calibri" w:eastAsia="Times New Roman" w:hAnsi="Calibri" w:cs="Calibri"/>
                <w:color w:val="000000"/>
                <w:lang w:val="en-US"/>
              </w:rPr>
              <w:t>Centet</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748906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449</w:t>
            </w:r>
          </w:p>
        </w:tc>
      </w:tr>
      <w:tr w:rsidR="00A53B70" w:rsidRPr="00A53B70" w14:paraId="4AAD244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F249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356</w:t>
            </w:r>
          </w:p>
        </w:tc>
        <w:tc>
          <w:tcPr>
            <w:tcW w:w="2289" w:type="dxa"/>
            <w:tcBorders>
              <w:top w:val="nil"/>
              <w:left w:val="nil"/>
              <w:bottom w:val="single" w:sz="4" w:space="0" w:color="auto"/>
              <w:right w:val="single" w:sz="4" w:space="0" w:color="auto"/>
            </w:tcBorders>
            <w:shd w:val="clear" w:color="auto" w:fill="auto"/>
            <w:noWrap/>
            <w:vAlign w:val="bottom"/>
            <w:hideMark/>
          </w:tcPr>
          <w:p w14:paraId="63F13DD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8DF6622"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Tehuledere</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Seglen</w:t>
            </w:r>
            <w:proofErr w:type="spellEnd"/>
            <w:r w:rsidRPr="00A53B70">
              <w:rPr>
                <w:rFonts w:ascii="Calibri" w:eastAsia="Times New Roman" w:hAnsi="Calibri" w:cs="Calibri"/>
                <w:color w:val="000000"/>
                <w:lang w:val="en-US"/>
              </w:rPr>
              <w:t xml:space="preserve"> Health Center</w:t>
            </w:r>
          </w:p>
        </w:tc>
        <w:tc>
          <w:tcPr>
            <w:tcW w:w="2178" w:type="dxa"/>
            <w:tcBorders>
              <w:top w:val="nil"/>
              <w:left w:val="nil"/>
              <w:bottom w:val="single" w:sz="4" w:space="0" w:color="auto"/>
              <w:right w:val="single" w:sz="4" w:space="0" w:color="auto"/>
            </w:tcBorders>
            <w:shd w:val="clear" w:color="auto" w:fill="auto"/>
            <w:noWrap/>
            <w:vAlign w:val="bottom"/>
            <w:hideMark/>
          </w:tcPr>
          <w:p w14:paraId="6D5E032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446</w:t>
            </w:r>
          </w:p>
        </w:tc>
      </w:tr>
      <w:tr w:rsidR="00A53B70" w:rsidRPr="00A53B70" w14:paraId="04AA65B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F566C1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357</w:t>
            </w:r>
          </w:p>
        </w:tc>
        <w:tc>
          <w:tcPr>
            <w:tcW w:w="2289" w:type="dxa"/>
            <w:tcBorders>
              <w:top w:val="nil"/>
              <w:left w:val="nil"/>
              <w:bottom w:val="single" w:sz="4" w:space="0" w:color="auto"/>
              <w:right w:val="single" w:sz="4" w:space="0" w:color="auto"/>
            </w:tcBorders>
            <w:shd w:val="clear" w:color="auto" w:fill="auto"/>
            <w:noWrap/>
            <w:vAlign w:val="bottom"/>
            <w:hideMark/>
          </w:tcPr>
          <w:p w14:paraId="617ECC6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Bati</w:t>
            </w:r>
          </w:p>
        </w:tc>
        <w:tc>
          <w:tcPr>
            <w:tcW w:w="3835" w:type="dxa"/>
            <w:tcBorders>
              <w:top w:val="nil"/>
              <w:left w:val="nil"/>
              <w:bottom w:val="single" w:sz="4" w:space="0" w:color="auto"/>
              <w:right w:val="single" w:sz="4" w:space="0" w:color="auto"/>
            </w:tcBorders>
            <w:shd w:val="clear" w:color="auto" w:fill="auto"/>
            <w:noWrap/>
            <w:vAlign w:val="bottom"/>
            <w:hideMark/>
          </w:tcPr>
          <w:p w14:paraId="5874A86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Telalak</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E6CF2C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76</w:t>
            </w:r>
          </w:p>
        </w:tc>
      </w:tr>
      <w:tr w:rsidR="00A53B70" w:rsidRPr="00A53B70" w14:paraId="709914E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80D7B9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358</w:t>
            </w:r>
          </w:p>
        </w:tc>
        <w:tc>
          <w:tcPr>
            <w:tcW w:w="2289" w:type="dxa"/>
            <w:tcBorders>
              <w:top w:val="nil"/>
              <w:left w:val="nil"/>
              <w:bottom w:val="single" w:sz="4" w:space="0" w:color="auto"/>
              <w:right w:val="single" w:sz="4" w:space="0" w:color="auto"/>
            </w:tcBorders>
            <w:shd w:val="clear" w:color="auto" w:fill="auto"/>
            <w:noWrap/>
            <w:vAlign w:val="bottom"/>
            <w:hideMark/>
          </w:tcPr>
          <w:p w14:paraId="584A523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640574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Uba-</w:t>
            </w:r>
            <w:proofErr w:type="spellStart"/>
            <w:r w:rsidRPr="00A53B70">
              <w:rPr>
                <w:rFonts w:ascii="Calibri" w:eastAsia="Times New Roman" w:hAnsi="Calibri" w:cs="Calibri"/>
                <w:color w:val="000000"/>
                <w:lang w:val="en-US"/>
              </w:rPr>
              <w:t>Debertshay</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D61161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525</w:t>
            </w:r>
          </w:p>
        </w:tc>
      </w:tr>
      <w:tr w:rsidR="00A53B70" w:rsidRPr="00A53B70" w14:paraId="3D0C9AC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BC46DC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359</w:t>
            </w:r>
          </w:p>
        </w:tc>
        <w:tc>
          <w:tcPr>
            <w:tcW w:w="2289" w:type="dxa"/>
            <w:tcBorders>
              <w:top w:val="nil"/>
              <w:left w:val="nil"/>
              <w:bottom w:val="single" w:sz="4" w:space="0" w:color="auto"/>
              <w:right w:val="single" w:sz="4" w:space="0" w:color="auto"/>
            </w:tcBorders>
            <w:shd w:val="clear" w:color="auto" w:fill="auto"/>
            <w:noWrap/>
            <w:vAlign w:val="bottom"/>
            <w:hideMark/>
          </w:tcPr>
          <w:p w14:paraId="79B49FF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2168DE4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Uba-</w:t>
            </w:r>
            <w:proofErr w:type="spellStart"/>
            <w:r w:rsidRPr="00A53B70">
              <w:rPr>
                <w:rFonts w:ascii="Calibri" w:eastAsia="Times New Roman" w:hAnsi="Calibri" w:cs="Calibri"/>
                <w:color w:val="000000"/>
                <w:lang w:val="en-US"/>
              </w:rPr>
              <w:t>Debertshay</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F2442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447</w:t>
            </w:r>
          </w:p>
        </w:tc>
      </w:tr>
      <w:tr w:rsidR="00A53B70" w:rsidRPr="00A53B70" w14:paraId="078A621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799E47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360</w:t>
            </w:r>
          </w:p>
        </w:tc>
        <w:tc>
          <w:tcPr>
            <w:tcW w:w="2289" w:type="dxa"/>
            <w:tcBorders>
              <w:top w:val="nil"/>
              <w:left w:val="nil"/>
              <w:bottom w:val="single" w:sz="4" w:space="0" w:color="auto"/>
              <w:right w:val="single" w:sz="4" w:space="0" w:color="auto"/>
            </w:tcBorders>
            <w:shd w:val="clear" w:color="auto" w:fill="auto"/>
            <w:noWrap/>
            <w:vAlign w:val="bottom"/>
            <w:hideMark/>
          </w:tcPr>
          <w:p w14:paraId="55DE507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CC2D28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Uba-</w:t>
            </w:r>
            <w:proofErr w:type="spellStart"/>
            <w:r w:rsidRPr="00A53B70">
              <w:rPr>
                <w:rFonts w:ascii="Calibri" w:eastAsia="Times New Roman" w:hAnsi="Calibri" w:cs="Calibri"/>
                <w:color w:val="000000"/>
                <w:lang w:val="en-US"/>
              </w:rPr>
              <w:t>Debertshay</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9128BC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w:t>
            </w:r>
          </w:p>
        </w:tc>
      </w:tr>
      <w:tr w:rsidR="00A53B70" w:rsidRPr="00A53B70" w14:paraId="2FE2793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2E1B05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361</w:t>
            </w:r>
          </w:p>
        </w:tc>
        <w:tc>
          <w:tcPr>
            <w:tcW w:w="2289" w:type="dxa"/>
            <w:tcBorders>
              <w:top w:val="nil"/>
              <w:left w:val="nil"/>
              <w:bottom w:val="single" w:sz="4" w:space="0" w:color="auto"/>
              <w:right w:val="single" w:sz="4" w:space="0" w:color="auto"/>
            </w:tcBorders>
            <w:shd w:val="clear" w:color="auto" w:fill="auto"/>
            <w:noWrap/>
            <w:vAlign w:val="bottom"/>
            <w:hideMark/>
          </w:tcPr>
          <w:p w14:paraId="07361AD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1AFCCB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Warder /</w:t>
            </w:r>
            <w:proofErr w:type="spellStart"/>
            <w:r w:rsidRPr="00A53B70">
              <w:rPr>
                <w:rFonts w:ascii="Calibri" w:eastAsia="Times New Roman" w:hAnsi="Calibri" w:cs="Calibri"/>
                <w:color w:val="000000"/>
                <w:lang w:val="en-US"/>
              </w:rPr>
              <w:t>Somalie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04E88C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1150</w:t>
            </w:r>
          </w:p>
        </w:tc>
      </w:tr>
      <w:tr w:rsidR="00A53B70" w:rsidRPr="00A53B70" w14:paraId="0C6C214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50DF9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362</w:t>
            </w:r>
          </w:p>
        </w:tc>
        <w:tc>
          <w:tcPr>
            <w:tcW w:w="2289" w:type="dxa"/>
            <w:tcBorders>
              <w:top w:val="nil"/>
              <w:left w:val="nil"/>
              <w:bottom w:val="single" w:sz="4" w:space="0" w:color="auto"/>
              <w:right w:val="single" w:sz="4" w:space="0" w:color="auto"/>
            </w:tcBorders>
            <w:shd w:val="clear" w:color="auto" w:fill="auto"/>
            <w:noWrap/>
            <w:vAlign w:val="bottom"/>
            <w:hideMark/>
          </w:tcPr>
          <w:p w14:paraId="1F9D741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Wareder</w:t>
            </w:r>
            <w:proofErr w:type="spellEnd"/>
            <w:r w:rsidRPr="00A53B70">
              <w:rPr>
                <w:rFonts w:ascii="Calibri" w:eastAsia="Times New Roman" w:hAnsi="Calibri" w:cs="Calibri"/>
                <w:color w:val="000000"/>
                <w:lang w:val="en-US"/>
              </w:rPr>
              <w:t>/Somalia</w:t>
            </w:r>
          </w:p>
        </w:tc>
        <w:tc>
          <w:tcPr>
            <w:tcW w:w="3835" w:type="dxa"/>
            <w:tcBorders>
              <w:top w:val="nil"/>
              <w:left w:val="nil"/>
              <w:bottom w:val="single" w:sz="4" w:space="0" w:color="auto"/>
              <w:right w:val="single" w:sz="4" w:space="0" w:color="auto"/>
            </w:tcBorders>
            <w:shd w:val="clear" w:color="auto" w:fill="auto"/>
            <w:noWrap/>
            <w:vAlign w:val="bottom"/>
            <w:hideMark/>
          </w:tcPr>
          <w:p w14:paraId="767AD1CB"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Daratole</w:t>
            </w:r>
            <w:proofErr w:type="spellEnd"/>
            <w:r w:rsidRPr="00A53B70">
              <w:rPr>
                <w:rFonts w:ascii="Calibri" w:eastAsia="Times New Roman" w:hAnsi="Calibri" w:cs="Calibri"/>
                <w:color w:val="000000"/>
                <w:lang w:val="en-US"/>
              </w:rPr>
              <w:t>/Somalia</w:t>
            </w:r>
          </w:p>
        </w:tc>
        <w:tc>
          <w:tcPr>
            <w:tcW w:w="2178" w:type="dxa"/>
            <w:tcBorders>
              <w:top w:val="nil"/>
              <w:left w:val="nil"/>
              <w:bottom w:val="single" w:sz="4" w:space="0" w:color="auto"/>
              <w:right w:val="single" w:sz="4" w:space="0" w:color="auto"/>
            </w:tcBorders>
            <w:shd w:val="clear" w:color="auto" w:fill="auto"/>
            <w:noWrap/>
            <w:vAlign w:val="bottom"/>
            <w:hideMark/>
          </w:tcPr>
          <w:p w14:paraId="60CF513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w:t>
            </w:r>
          </w:p>
        </w:tc>
      </w:tr>
      <w:tr w:rsidR="00A53B70" w:rsidRPr="00A53B70" w14:paraId="6D3DD81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452FE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363</w:t>
            </w:r>
          </w:p>
        </w:tc>
        <w:tc>
          <w:tcPr>
            <w:tcW w:w="2289" w:type="dxa"/>
            <w:tcBorders>
              <w:top w:val="nil"/>
              <w:left w:val="nil"/>
              <w:bottom w:val="single" w:sz="4" w:space="0" w:color="auto"/>
              <w:right w:val="single" w:sz="4" w:space="0" w:color="auto"/>
            </w:tcBorders>
            <w:shd w:val="clear" w:color="auto" w:fill="auto"/>
            <w:noWrap/>
            <w:vAlign w:val="bottom"/>
            <w:hideMark/>
          </w:tcPr>
          <w:p w14:paraId="184C8B7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B8F0B1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Warder /</w:t>
            </w:r>
            <w:proofErr w:type="spellStart"/>
            <w:r w:rsidRPr="00A53B70">
              <w:rPr>
                <w:rFonts w:ascii="Calibri" w:eastAsia="Times New Roman" w:hAnsi="Calibri" w:cs="Calibri"/>
                <w:color w:val="000000"/>
                <w:lang w:val="en-US"/>
              </w:rPr>
              <w:t>Somalie</w:t>
            </w:r>
            <w:proofErr w:type="spellEnd"/>
            <w:r w:rsidRPr="00A53B70">
              <w:rPr>
                <w:rFonts w:ascii="Calibri" w:eastAsia="Times New Roman" w:hAnsi="Calibri" w:cs="Calibri"/>
                <w:color w:val="000000"/>
                <w:lang w:val="en-US"/>
              </w:rPr>
              <w:t xml:space="preserve"> than </w:t>
            </w:r>
            <w:proofErr w:type="spellStart"/>
            <w:r w:rsidRPr="00A53B70">
              <w:rPr>
                <w:rFonts w:ascii="Calibri" w:eastAsia="Times New Roman" w:hAnsi="Calibri" w:cs="Calibri"/>
                <w:color w:val="000000"/>
                <w:lang w:val="en-US"/>
              </w:rPr>
              <w:t>Daratole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9A8D6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1200</w:t>
            </w:r>
          </w:p>
        </w:tc>
      </w:tr>
      <w:tr w:rsidR="00A53B70" w:rsidRPr="00A53B70" w14:paraId="2AE0C9E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896E34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364</w:t>
            </w:r>
          </w:p>
        </w:tc>
        <w:tc>
          <w:tcPr>
            <w:tcW w:w="2289" w:type="dxa"/>
            <w:tcBorders>
              <w:top w:val="nil"/>
              <w:left w:val="nil"/>
              <w:bottom w:val="single" w:sz="4" w:space="0" w:color="auto"/>
              <w:right w:val="single" w:sz="4" w:space="0" w:color="auto"/>
            </w:tcBorders>
            <w:shd w:val="clear" w:color="auto" w:fill="auto"/>
            <w:noWrap/>
            <w:vAlign w:val="bottom"/>
            <w:hideMark/>
          </w:tcPr>
          <w:p w14:paraId="4F99482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Keberibeyah</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671A64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Warder /</w:t>
            </w:r>
            <w:proofErr w:type="spellStart"/>
            <w:r w:rsidRPr="00A53B70">
              <w:rPr>
                <w:rFonts w:ascii="Calibri" w:eastAsia="Times New Roman" w:hAnsi="Calibri" w:cs="Calibri"/>
                <w:color w:val="000000"/>
                <w:lang w:val="en-US"/>
              </w:rPr>
              <w:t>Solmalie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105E9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130</w:t>
            </w:r>
          </w:p>
        </w:tc>
      </w:tr>
      <w:tr w:rsidR="00A53B70" w:rsidRPr="00A53B70" w14:paraId="464D98A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ADE1B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365</w:t>
            </w:r>
          </w:p>
        </w:tc>
        <w:tc>
          <w:tcPr>
            <w:tcW w:w="2289" w:type="dxa"/>
            <w:tcBorders>
              <w:top w:val="nil"/>
              <w:left w:val="nil"/>
              <w:bottom w:val="single" w:sz="4" w:space="0" w:color="auto"/>
              <w:right w:val="single" w:sz="4" w:space="0" w:color="auto"/>
            </w:tcBorders>
            <w:shd w:val="clear" w:color="auto" w:fill="auto"/>
            <w:noWrap/>
            <w:vAlign w:val="bottom"/>
            <w:hideMark/>
          </w:tcPr>
          <w:p w14:paraId="05B99BB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Jijiga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C97EB6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Warder /</w:t>
            </w:r>
            <w:proofErr w:type="spellStart"/>
            <w:r w:rsidRPr="00A53B70">
              <w:rPr>
                <w:rFonts w:ascii="Calibri" w:eastAsia="Times New Roman" w:hAnsi="Calibri" w:cs="Calibri"/>
                <w:color w:val="000000"/>
                <w:lang w:val="en-US"/>
              </w:rPr>
              <w:t>Solmalie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B2F07D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510</w:t>
            </w:r>
          </w:p>
        </w:tc>
      </w:tr>
      <w:tr w:rsidR="00A53B70" w:rsidRPr="00A53B70" w14:paraId="49CEDBC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9E52F2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366</w:t>
            </w:r>
          </w:p>
        </w:tc>
        <w:tc>
          <w:tcPr>
            <w:tcW w:w="2289" w:type="dxa"/>
            <w:tcBorders>
              <w:top w:val="nil"/>
              <w:left w:val="nil"/>
              <w:bottom w:val="single" w:sz="4" w:space="0" w:color="auto"/>
              <w:right w:val="single" w:sz="4" w:space="0" w:color="auto"/>
            </w:tcBorders>
            <w:shd w:val="clear" w:color="auto" w:fill="auto"/>
            <w:noWrap/>
            <w:vAlign w:val="bottom"/>
            <w:hideMark/>
          </w:tcPr>
          <w:p w14:paraId="584FD79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A0FB56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Worebabo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AFAEB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445</w:t>
            </w:r>
          </w:p>
        </w:tc>
      </w:tr>
      <w:tr w:rsidR="00A53B70" w:rsidRPr="00A53B70" w14:paraId="73763BB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FD242B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367</w:t>
            </w:r>
          </w:p>
        </w:tc>
        <w:tc>
          <w:tcPr>
            <w:tcW w:w="2289" w:type="dxa"/>
            <w:tcBorders>
              <w:top w:val="nil"/>
              <w:left w:val="nil"/>
              <w:bottom w:val="single" w:sz="4" w:space="0" w:color="auto"/>
              <w:right w:val="single" w:sz="4" w:space="0" w:color="auto"/>
            </w:tcBorders>
            <w:shd w:val="clear" w:color="auto" w:fill="auto"/>
            <w:noWrap/>
            <w:vAlign w:val="bottom"/>
            <w:hideMark/>
          </w:tcPr>
          <w:p w14:paraId="6055ABF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1B2DB8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Worebabo</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Bokekesa</w:t>
            </w:r>
            <w:proofErr w:type="spellEnd"/>
            <w:r w:rsidRPr="00A53B70">
              <w:rPr>
                <w:rFonts w:ascii="Calibri" w:eastAsia="Times New Roman" w:hAnsi="Calibri" w:cs="Calibri"/>
                <w:color w:val="000000"/>
                <w:lang w:val="en-US"/>
              </w:rPr>
              <w:t xml:space="preserve"> Health Center</w:t>
            </w:r>
          </w:p>
        </w:tc>
        <w:tc>
          <w:tcPr>
            <w:tcW w:w="2178" w:type="dxa"/>
            <w:tcBorders>
              <w:top w:val="nil"/>
              <w:left w:val="nil"/>
              <w:bottom w:val="single" w:sz="4" w:space="0" w:color="auto"/>
              <w:right w:val="single" w:sz="4" w:space="0" w:color="auto"/>
            </w:tcBorders>
            <w:shd w:val="clear" w:color="auto" w:fill="auto"/>
            <w:noWrap/>
            <w:vAlign w:val="bottom"/>
            <w:hideMark/>
          </w:tcPr>
          <w:p w14:paraId="559C97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471</w:t>
            </w:r>
          </w:p>
        </w:tc>
      </w:tr>
      <w:tr w:rsidR="00A53B70" w:rsidRPr="00A53B70" w14:paraId="29E1205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9DE110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368</w:t>
            </w:r>
          </w:p>
        </w:tc>
        <w:tc>
          <w:tcPr>
            <w:tcW w:w="2289" w:type="dxa"/>
            <w:tcBorders>
              <w:top w:val="nil"/>
              <w:left w:val="nil"/>
              <w:bottom w:val="single" w:sz="4" w:space="0" w:color="auto"/>
              <w:right w:val="single" w:sz="4" w:space="0" w:color="auto"/>
            </w:tcBorders>
            <w:shd w:val="clear" w:color="auto" w:fill="auto"/>
            <w:noWrap/>
            <w:vAlign w:val="bottom"/>
            <w:hideMark/>
          </w:tcPr>
          <w:p w14:paraId="77403E3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A09E4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Wonago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AE5B86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389</w:t>
            </w:r>
          </w:p>
        </w:tc>
      </w:tr>
      <w:tr w:rsidR="00A53B70" w:rsidRPr="00A53B70" w14:paraId="46E4DCA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CA17A6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369</w:t>
            </w:r>
          </w:p>
        </w:tc>
        <w:tc>
          <w:tcPr>
            <w:tcW w:w="2289" w:type="dxa"/>
            <w:tcBorders>
              <w:top w:val="nil"/>
              <w:left w:val="nil"/>
              <w:bottom w:val="single" w:sz="4" w:space="0" w:color="auto"/>
              <w:right w:val="single" w:sz="4" w:space="0" w:color="auto"/>
            </w:tcBorders>
            <w:shd w:val="clear" w:color="auto" w:fill="auto"/>
            <w:noWrap/>
            <w:vAlign w:val="bottom"/>
            <w:hideMark/>
          </w:tcPr>
          <w:p w14:paraId="19E2678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1DA9E41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Wonago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9A0BFA5"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316</w:t>
            </w:r>
          </w:p>
        </w:tc>
      </w:tr>
      <w:tr w:rsidR="00A53B70" w:rsidRPr="00A53B70" w14:paraId="751615C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F0F57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370</w:t>
            </w:r>
          </w:p>
        </w:tc>
        <w:tc>
          <w:tcPr>
            <w:tcW w:w="2289" w:type="dxa"/>
            <w:tcBorders>
              <w:top w:val="nil"/>
              <w:left w:val="nil"/>
              <w:bottom w:val="single" w:sz="4" w:space="0" w:color="auto"/>
              <w:right w:val="single" w:sz="4" w:space="0" w:color="auto"/>
            </w:tcBorders>
            <w:shd w:val="clear" w:color="auto" w:fill="auto"/>
            <w:noWrap/>
            <w:vAlign w:val="bottom"/>
            <w:hideMark/>
          </w:tcPr>
          <w:p w14:paraId="3B059C1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Dale/</w:t>
            </w:r>
            <w:proofErr w:type="spellStart"/>
            <w:r w:rsidRPr="00A53B70">
              <w:rPr>
                <w:rFonts w:ascii="Calibri" w:eastAsia="Times New Roman" w:hAnsi="Calibri" w:cs="Calibri"/>
                <w:color w:val="000000"/>
                <w:lang w:val="en-US"/>
              </w:rPr>
              <w:t>Yirgalem</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6140F6B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Wonago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446A43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w:t>
            </w:r>
          </w:p>
        </w:tc>
      </w:tr>
      <w:tr w:rsidR="00A53B70" w:rsidRPr="00A53B70" w14:paraId="42D26D9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B4FABD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371</w:t>
            </w:r>
          </w:p>
        </w:tc>
        <w:tc>
          <w:tcPr>
            <w:tcW w:w="2289" w:type="dxa"/>
            <w:tcBorders>
              <w:top w:val="nil"/>
              <w:left w:val="nil"/>
              <w:bottom w:val="single" w:sz="4" w:space="0" w:color="auto"/>
              <w:right w:val="single" w:sz="4" w:space="0" w:color="auto"/>
            </w:tcBorders>
            <w:shd w:val="clear" w:color="auto" w:fill="auto"/>
            <w:noWrap/>
            <w:vAlign w:val="bottom"/>
            <w:hideMark/>
          </w:tcPr>
          <w:p w14:paraId="6A8165A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12570D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Woreleke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466B24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1040</w:t>
            </w:r>
          </w:p>
        </w:tc>
      </w:tr>
      <w:tr w:rsidR="00A53B70" w:rsidRPr="00A53B70" w14:paraId="7E04B3A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DC4163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372</w:t>
            </w:r>
          </w:p>
        </w:tc>
        <w:tc>
          <w:tcPr>
            <w:tcW w:w="2289" w:type="dxa"/>
            <w:tcBorders>
              <w:top w:val="nil"/>
              <w:left w:val="nil"/>
              <w:bottom w:val="single" w:sz="4" w:space="0" w:color="auto"/>
              <w:right w:val="single" w:sz="4" w:space="0" w:color="auto"/>
            </w:tcBorders>
            <w:shd w:val="clear" w:color="auto" w:fill="auto"/>
            <w:noWrap/>
            <w:vAlign w:val="bottom"/>
            <w:hideMark/>
          </w:tcPr>
          <w:p w14:paraId="0695D71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D683D6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Woreilu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3097CC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581</w:t>
            </w:r>
          </w:p>
        </w:tc>
      </w:tr>
      <w:tr w:rsidR="00A53B70" w:rsidRPr="00A53B70" w14:paraId="56B6163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56C49C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373</w:t>
            </w:r>
          </w:p>
        </w:tc>
        <w:tc>
          <w:tcPr>
            <w:tcW w:w="2289" w:type="dxa"/>
            <w:tcBorders>
              <w:top w:val="nil"/>
              <w:left w:val="nil"/>
              <w:bottom w:val="single" w:sz="4" w:space="0" w:color="auto"/>
              <w:right w:val="single" w:sz="4" w:space="0" w:color="auto"/>
            </w:tcBorders>
            <w:shd w:val="clear" w:color="auto" w:fill="auto"/>
            <w:noWrap/>
            <w:vAlign w:val="bottom"/>
            <w:hideMark/>
          </w:tcPr>
          <w:p w14:paraId="7657684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Legehida</w:t>
            </w:r>
            <w:proofErr w:type="spellEnd"/>
            <w:r w:rsidRPr="00A53B70">
              <w:rPr>
                <w:rFonts w:ascii="Calibri" w:eastAsia="Times New Roman" w:hAnsi="Calibri" w:cs="Calibri"/>
                <w:color w:val="000000"/>
                <w:lang w:val="en-US"/>
              </w:rPr>
              <w:t xml:space="preserve"> </w:t>
            </w:r>
          </w:p>
        </w:tc>
        <w:tc>
          <w:tcPr>
            <w:tcW w:w="3835" w:type="dxa"/>
            <w:tcBorders>
              <w:top w:val="nil"/>
              <w:left w:val="nil"/>
              <w:bottom w:val="single" w:sz="4" w:space="0" w:color="auto"/>
              <w:right w:val="single" w:sz="4" w:space="0" w:color="auto"/>
            </w:tcBorders>
            <w:shd w:val="clear" w:color="auto" w:fill="auto"/>
            <w:noWrap/>
            <w:vAlign w:val="bottom"/>
            <w:hideMark/>
          </w:tcPr>
          <w:p w14:paraId="124857D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Woreilu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C5EAA3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w:t>
            </w:r>
          </w:p>
        </w:tc>
      </w:tr>
      <w:tr w:rsidR="00A53B70" w:rsidRPr="00A53B70" w14:paraId="2DA7350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2801CF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374</w:t>
            </w:r>
          </w:p>
        </w:tc>
        <w:tc>
          <w:tcPr>
            <w:tcW w:w="2289" w:type="dxa"/>
            <w:tcBorders>
              <w:top w:val="nil"/>
              <w:left w:val="nil"/>
              <w:bottom w:val="single" w:sz="4" w:space="0" w:color="auto"/>
              <w:right w:val="single" w:sz="4" w:space="0" w:color="auto"/>
            </w:tcBorders>
            <w:shd w:val="clear" w:color="auto" w:fill="auto"/>
            <w:noWrap/>
            <w:vAlign w:val="bottom"/>
            <w:hideMark/>
          </w:tcPr>
          <w:p w14:paraId="27E424C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Kombolecha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766368C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Woreilu</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EB700D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113</w:t>
            </w:r>
          </w:p>
        </w:tc>
      </w:tr>
      <w:tr w:rsidR="00A53B70" w:rsidRPr="00A53B70" w14:paraId="7D792A0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AB3FD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375</w:t>
            </w:r>
          </w:p>
        </w:tc>
        <w:tc>
          <w:tcPr>
            <w:tcW w:w="2289" w:type="dxa"/>
            <w:tcBorders>
              <w:top w:val="nil"/>
              <w:left w:val="nil"/>
              <w:bottom w:val="single" w:sz="4" w:space="0" w:color="auto"/>
              <w:right w:val="single" w:sz="4" w:space="0" w:color="auto"/>
            </w:tcBorders>
            <w:shd w:val="clear" w:color="auto" w:fill="auto"/>
            <w:noWrap/>
            <w:vAlign w:val="bottom"/>
            <w:hideMark/>
          </w:tcPr>
          <w:p w14:paraId="7EBCE834"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0250F9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Wulebarege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8D34E8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194</w:t>
            </w:r>
          </w:p>
        </w:tc>
      </w:tr>
      <w:tr w:rsidR="00A53B70" w:rsidRPr="00A53B70" w14:paraId="7241E6C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C4E07D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376</w:t>
            </w:r>
          </w:p>
        </w:tc>
        <w:tc>
          <w:tcPr>
            <w:tcW w:w="2289" w:type="dxa"/>
            <w:tcBorders>
              <w:top w:val="nil"/>
              <w:left w:val="nil"/>
              <w:bottom w:val="single" w:sz="4" w:space="0" w:color="auto"/>
              <w:right w:val="single" w:sz="4" w:space="0" w:color="auto"/>
            </w:tcBorders>
            <w:shd w:val="clear" w:color="auto" w:fill="auto"/>
            <w:noWrap/>
            <w:vAlign w:val="bottom"/>
            <w:hideMark/>
          </w:tcPr>
          <w:p w14:paraId="4890817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6AC3F72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Yirgachefie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AED076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140</w:t>
            </w:r>
          </w:p>
        </w:tc>
      </w:tr>
      <w:tr w:rsidR="00A53B70" w:rsidRPr="00A53B70" w14:paraId="6E427AE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53EB9D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377</w:t>
            </w:r>
          </w:p>
        </w:tc>
        <w:tc>
          <w:tcPr>
            <w:tcW w:w="2289" w:type="dxa"/>
            <w:tcBorders>
              <w:top w:val="nil"/>
              <w:left w:val="nil"/>
              <w:bottom w:val="single" w:sz="4" w:space="0" w:color="auto"/>
              <w:right w:val="single" w:sz="4" w:space="0" w:color="auto"/>
            </w:tcBorders>
            <w:shd w:val="clear" w:color="auto" w:fill="auto"/>
            <w:noWrap/>
            <w:vAlign w:val="bottom"/>
            <w:hideMark/>
          </w:tcPr>
          <w:p w14:paraId="326CD98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4E106A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roofErr w:type="spellStart"/>
            <w:r w:rsidRPr="00A53B70">
              <w:rPr>
                <w:rFonts w:ascii="Calibri" w:eastAsia="Times New Roman" w:hAnsi="Calibri" w:cs="Calibri"/>
                <w:color w:val="000000"/>
                <w:lang w:val="en-US"/>
              </w:rPr>
              <w:t>Yirgachefie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C7FD0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413</w:t>
            </w:r>
          </w:p>
        </w:tc>
      </w:tr>
      <w:tr w:rsidR="00A53B70" w:rsidRPr="00A53B70" w14:paraId="2139AF61"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773260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378</w:t>
            </w:r>
          </w:p>
        </w:tc>
        <w:tc>
          <w:tcPr>
            <w:tcW w:w="2289" w:type="dxa"/>
            <w:tcBorders>
              <w:top w:val="nil"/>
              <w:left w:val="nil"/>
              <w:bottom w:val="single" w:sz="4" w:space="0" w:color="auto"/>
              <w:right w:val="single" w:sz="4" w:space="0" w:color="auto"/>
            </w:tcBorders>
            <w:shd w:val="clear" w:color="auto" w:fill="auto"/>
            <w:noWrap/>
            <w:vAlign w:val="bottom"/>
            <w:hideMark/>
          </w:tcPr>
          <w:p w14:paraId="6786901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053A3D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Yirgachefie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3C254B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r>
      <w:tr w:rsidR="00A53B70" w:rsidRPr="00A53B70" w14:paraId="36646FE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D09D21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379</w:t>
            </w:r>
          </w:p>
        </w:tc>
        <w:tc>
          <w:tcPr>
            <w:tcW w:w="2289" w:type="dxa"/>
            <w:tcBorders>
              <w:top w:val="nil"/>
              <w:left w:val="nil"/>
              <w:bottom w:val="single" w:sz="4" w:space="0" w:color="auto"/>
              <w:right w:val="single" w:sz="4" w:space="0" w:color="auto"/>
            </w:tcBorders>
            <w:shd w:val="clear" w:color="auto" w:fill="auto"/>
            <w:noWrap/>
            <w:vAlign w:val="bottom"/>
            <w:hideMark/>
          </w:tcPr>
          <w:p w14:paraId="3CCE6D0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Yigachefie</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5638FB0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Herebana</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Arisi</w:t>
            </w:r>
            <w:proofErr w:type="spellEnd"/>
            <w:r w:rsidRPr="00A53B70">
              <w:rPr>
                <w:rFonts w:ascii="Calibri" w:eastAsia="Times New Roman" w:hAnsi="Calibri" w:cs="Calibri"/>
                <w:color w:val="000000"/>
                <w:lang w:val="en-US"/>
              </w:rPr>
              <w:t xml:space="preserve"> site</w:t>
            </w:r>
          </w:p>
        </w:tc>
        <w:tc>
          <w:tcPr>
            <w:tcW w:w="2178" w:type="dxa"/>
            <w:tcBorders>
              <w:top w:val="nil"/>
              <w:left w:val="nil"/>
              <w:bottom w:val="single" w:sz="4" w:space="0" w:color="auto"/>
              <w:right w:val="single" w:sz="4" w:space="0" w:color="auto"/>
            </w:tcBorders>
            <w:shd w:val="clear" w:color="auto" w:fill="auto"/>
            <w:noWrap/>
            <w:vAlign w:val="bottom"/>
            <w:hideMark/>
          </w:tcPr>
          <w:p w14:paraId="630448A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w:t>
            </w:r>
          </w:p>
        </w:tc>
      </w:tr>
      <w:tr w:rsidR="00A53B70" w:rsidRPr="00A53B70" w14:paraId="3FD3F85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626026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380</w:t>
            </w:r>
          </w:p>
        </w:tc>
        <w:tc>
          <w:tcPr>
            <w:tcW w:w="2289" w:type="dxa"/>
            <w:tcBorders>
              <w:top w:val="nil"/>
              <w:left w:val="nil"/>
              <w:bottom w:val="single" w:sz="4" w:space="0" w:color="auto"/>
              <w:right w:val="single" w:sz="4" w:space="0" w:color="auto"/>
            </w:tcBorders>
            <w:shd w:val="clear" w:color="auto" w:fill="auto"/>
            <w:noWrap/>
            <w:vAlign w:val="bottom"/>
            <w:hideMark/>
          </w:tcPr>
          <w:p w14:paraId="3B38060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F4D4DF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Herebana</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Arisi</w:t>
            </w:r>
            <w:proofErr w:type="spellEnd"/>
            <w:r w:rsidRPr="00A53B70">
              <w:rPr>
                <w:rFonts w:ascii="Calibri" w:eastAsia="Times New Roman" w:hAnsi="Calibri" w:cs="Calibri"/>
                <w:color w:val="000000"/>
                <w:lang w:val="en-US"/>
              </w:rPr>
              <w:t xml:space="preserve"> than </w:t>
            </w:r>
            <w:proofErr w:type="spellStart"/>
            <w:r w:rsidRPr="00A53B70">
              <w:rPr>
                <w:rFonts w:ascii="Calibri" w:eastAsia="Times New Roman" w:hAnsi="Calibri" w:cs="Calibri"/>
                <w:color w:val="000000"/>
                <w:lang w:val="en-US"/>
              </w:rPr>
              <w:t>Yirgachefie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3B4880C"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428</w:t>
            </w:r>
          </w:p>
        </w:tc>
      </w:tr>
      <w:tr w:rsidR="00A53B70" w:rsidRPr="00A53B70" w14:paraId="34203D8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1EA31F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381</w:t>
            </w:r>
          </w:p>
        </w:tc>
        <w:tc>
          <w:tcPr>
            <w:tcW w:w="2289" w:type="dxa"/>
            <w:tcBorders>
              <w:top w:val="nil"/>
              <w:left w:val="nil"/>
              <w:bottom w:val="single" w:sz="4" w:space="0" w:color="auto"/>
              <w:right w:val="single" w:sz="4" w:space="0" w:color="auto"/>
            </w:tcBorders>
            <w:shd w:val="clear" w:color="auto" w:fill="auto"/>
            <w:noWrap/>
            <w:vAlign w:val="bottom"/>
            <w:hideMark/>
          </w:tcPr>
          <w:p w14:paraId="508B91D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566DF6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694C39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690</w:t>
            </w:r>
          </w:p>
        </w:tc>
      </w:tr>
      <w:tr w:rsidR="00A53B70" w:rsidRPr="00A53B70" w14:paraId="00CE00F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3E5AE2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382</w:t>
            </w:r>
          </w:p>
        </w:tc>
        <w:tc>
          <w:tcPr>
            <w:tcW w:w="2289" w:type="dxa"/>
            <w:tcBorders>
              <w:top w:val="nil"/>
              <w:left w:val="nil"/>
              <w:bottom w:val="single" w:sz="4" w:space="0" w:color="auto"/>
              <w:right w:val="single" w:sz="4" w:space="0" w:color="auto"/>
            </w:tcBorders>
            <w:shd w:val="clear" w:color="auto" w:fill="auto"/>
            <w:noWrap/>
            <w:vAlign w:val="bottom"/>
            <w:hideMark/>
          </w:tcPr>
          <w:p w14:paraId="2D55D70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1279D8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Delala</w:t>
            </w:r>
            <w:proofErr w:type="spellEnd"/>
            <w:r w:rsidRPr="00A53B70">
              <w:rPr>
                <w:rFonts w:ascii="Calibri" w:eastAsia="Times New Roman" w:hAnsi="Calibri" w:cs="Calibri"/>
                <w:color w:val="000000"/>
                <w:lang w:val="en-US"/>
              </w:rPr>
              <w:t>-Health Center</w:t>
            </w:r>
          </w:p>
        </w:tc>
        <w:tc>
          <w:tcPr>
            <w:tcW w:w="2178" w:type="dxa"/>
            <w:tcBorders>
              <w:top w:val="nil"/>
              <w:left w:val="nil"/>
              <w:bottom w:val="single" w:sz="4" w:space="0" w:color="auto"/>
              <w:right w:val="single" w:sz="4" w:space="0" w:color="auto"/>
            </w:tcBorders>
            <w:shd w:val="clear" w:color="auto" w:fill="auto"/>
            <w:noWrap/>
            <w:vAlign w:val="bottom"/>
            <w:hideMark/>
          </w:tcPr>
          <w:p w14:paraId="77D350C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715</w:t>
            </w:r>
          </w:p>
        </w:tc>
      </w:tr>
      <w:tr w:rsidR="00A53B70" w:rsidRPr="00A53B70" w14:paraId="5728C6B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A07B92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383</w:t>
            </w:r>
          </w:p>
        </w:tc>
        <w:tc>
          <w:tcPr>
            <w:tcW w:w="2289" w:type="dxa"/>
            <w:tcBorders>
              <w:top w:val="nil"/>
              <w:left w:val="nil"/>
              <w:bottom w:val="single" w:sz="4" w:space="0" w:color="auto"/>
              <w:right w:val="single" w:sz="4" w:space="0" w:color="auto"/>
            </w:tcBorders>
            <w:shd w:val="clear" w:color="auto" w:fill="auto"/>
            <w:noWrap/>
            <w:vAlign w:val="bottom"/>
            <w:hideMark/>
          </w:tcPr>
          <w:p w14:paraId="1556FA9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44D7532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39F08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612</w:t>
            </w:r>
          </w:p>
        </w:tc>
      </w:tr>
      <w:tr w:rsidR="00A53B70" w:rsidRPr="00A53B70" w14:paraId="38720C1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25C87D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384</w:t>
            </w:r>
          </w:p>
        </w:tc>
        <w:tc>
          <w:tcPr>
            <w:tcW w:w="2289" w:type="dxa"/>
            <w:tcBorders>
              <w:top w:val="nil"/>
              <w:left w:val="nil"/>
              <w:bottom w:val="single" w:sz="4" w:space="0" w:color="auto"/>
              <w:right w:val="single" w:sz="4" w:space="0" w:color="auto"/>
            </w:tcBorders>
            <w:shd w:val="clear" w:color="auto" w:fill="auto"/>
            <w:noWrap/>
            <w:vAlign w:val="bottom"/>
            <w:hideMark/>
          </w:tcPr>
          <w:p w14:paraId="42D50F4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Kemba</w:t>
            </w:r>
          </w:p>
        </w:tc>
        <w:tc>
          <w:tcPr>
            <w:tcW w:w="3835" w:type="dxa"/>
            <w:tcBorders>
              <w:top w:val="nil"/>
              <w:left w:val="nil"/>
              <w:bottom w:val="single" w:sz="4" w:space="0" w:color="auto"/>
              <w:right w:val="single" w:sz="4" w:space="0" w:color="auto"/>
            </w:tcBorders>
            <w:shd w:val="clear" w:color="auto" w:fill="auto"/>
            <w:noWrap/>
            <w:vAlign w:val="bottom"/>
            <w:hideMark/>
          </w:tcPr>
          <w:p w14:paraId="02B75F5A"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Zala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FD1A34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30</w:t>
            </w:r>
          </w:p>
        </w:tc>
      </w:tr>
      <w:tr w:rsidR="00A53B70" w:rsidRPr="00A53B70" w14:paraId="04706D1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A461C9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385</w:t>
            </w:r>
          </w:p>
        </w:tc>
        <w:tc>
          <w:tcPr>
            <w:tcW w:w="2289" w:type="dxa"/>
            <w:tcBorders>
              <w:top w:val="nil"/>
              <w:left w:val="nil"/>
              <w:bottom w:val="single" w:sz="4" w:space="0" w:color="auto"/>
              <w:right w:val="single" w:sz="4" w:space="0" w:color="auto"/>
            </w:tcBorders>
            <w:shd w:val="clear" w:color="auto" w:fill="auto"/>
            <w:noWrap/>
            <w:vAlign w:val="bottom"/>
            <w:hideMark/>
          </w:tcPr>
          <w:p w14:paraId="3EC428C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65CEBD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Gonder</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Denebeya</w:t>
            </w:r>
            <w:proofErr w:type="spellEnd"/>
            <w:r w:rsidRPr="00A53B70">
              <w:rPr>
                <w:rFonts w:ascii="Calibri" w:eastAsia="Times New Roman" w:hAnsi="Calibri" w:cs="Calibri"/>
                <w:color w:val="000000"/>
                <w:lang w:val="en-US"/>
              </w:rPr>
              <w:t xml:space="preserve">/kola </w:t>
            </w:r>
            <w:proofErr w:type="spellStart"/>
            <w:r w:rsidRPr="00A53B70">
              <w:rPr>
                <w:rFonts w:ascii="Calibri" w:eastAsia="Times New Roman" w:hAnsi="Calibri" w:cs="Calibri"/>
                <w:color w:val="000000"/>
                <w:lang w:val="en-US"/>
              </w:rPr>
              <w:t>Denebeya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5CFEAD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778</w:t>
            </w:r>
          </w:p>
        </w:tc>
      </w:tr>
      <w:tr w:rsidR="00A53B70" w:rsidRPr="00A53B70" w14:paraId="33951B6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157C9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386</w:t>
            </w:r>
          </w:p>
        </w:tc>
        <w:tc>
          <w:tcPr>
            <w:tcW w:w="2289" w:type="dxa"/>
            <w:tcBorders>
              <w:top w:val="nil"/>
              <w:left w:val="nil"/>
              <w:bottom w:val="single" w:sz="4" w:space="0" w:color="auto"/>
              <w:right w:val="single" w:sz="4" w:space="0" w:color="auto"/>
            </w:tcBorders>
            <w:shd w:val="clear" w:color="auto" w:fill="auto"/>
            <w:noWrap/>
            <w:vAlign w:val="bottom"/>
            <w:hideMark/>
          </w:tcPr>
          <w:p w14:paraId="1B59B56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B8FFBC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(Negele)</w:t>
            </w:r>
          </w:p>
        </w:tc>
        <w:tc>
          <w:tcPr>
            <w:tcW w:w="2178" w:type="dxa"/>
            <w:tcBorders>
              <w:top w:val="nil"/>
              <w:left w:val="nil"/>
              <w:bottom w:val="single" w:sz="4" w:space="0" w:color="auto"/>
              <w:right w:val="single" w:sz="4" w:space="0" w:color="auto"/>
            </w:tcBorders>
            <w:shd w:val="clear" w:color="auto" w:fill="auto"/>
            <w:noWrap/>
            <w:vAlign w:val="bottom"/>
            <w:hideMark/>
          </w:tcPr>
          <w:p w14:paraId="3DBA6A8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620</w:t>
            </w:r>
          </w:p>
        </w:tc>
      </w:tr>
      <w:tr w:rsidR="00A53B70" w:rsidRPr="00A53B70" w14:paraId="453A504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A4902E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387</w:t>
            </w:r>
          </w:p>
        </w:tc>
        <w:tc>
          <w:tcPr>
            <w:tcW w:w="2289" w:type="dxa"/>
            <w:tcBorders>
              <w:top w:val="nil"/>
              <w:left w:val="nil"/>
              <w:bottom w:val="single" w:sz="4" w:space="0" w:color="auto"/>
              <w:right w:val="single" w:sz="4" w:space="0" w:color="auto"/>
            </w:tcBorders>
            <w:shd w:val="clear" w:color="auto" w:fill="auto"/>
            <w:noWrap/>
            <w:vAlign w:val="bottom"/>
            <w:hideMark/>
          </w:tcPr>
          <w:p w14:paraId="5E01328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EFB6FE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Limu</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Wereda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F01DA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520</w:t>
            </w:r>
          </w:p>
        </w:tc>
      </w:tr>
      <w:tr w:rsidR="00A53B70" w:rsidRPr="00A53B70" w14:paraId="17E9665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927B5F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388</w:t>
            </w:r>
          </w:p>
        </w:tc>
        <w:tc>
          <w:tcPr>
            <w:tcW w:w="2289" w:type="dxa"/>
            <w:tcBorders>
              <w:top w:val="nil"/>
              <w:left w:val="nil"/>
              <w:bottom w:val="single" w:sz="4" w:space="0" w:color="auto"/>
              <w:right w:val="single" w:sz="4" w:space="0" w:color="auto"/>
            </w:tcBorders>
            <w:shd w:val="clear" w:color="auto" w:fill="auto"/>
            <w:noWrap/>
            <w:vAlign w:val="bottom"/>
            <w:hideMark/>
          </w:tcPr>
          <w:p w14:paraId="337CF20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B5E48A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Kemise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4B15A1B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594</w:t>
            </w:r>
          </w:p>
        </w:tc>
      </w:tr>
      <w:tr w:rsidR="00A53B70" w:rsidRPr="00A53B70" w14:paraId="483A88E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007B2F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389</w:t>
            </w:r>
          </w:p>
        </w:tc>
        <w:tc>
          <w:tcPr>
            <w:tcW w:w="2289" w:type="dxa"/>
            <w:tcBorders>
              <w:top w:val="nil"/>
              <w:left w:val="nil"/>
              <w:bottom w:val="single" w:sz="4" w:space="0" w:color="auto"/>
              <w:right w:val="single" w:sz="4" w:space="0" w:color="auto"/>
            </w:tcBorders>
            <w:shd w:val="clear" w:color="auto" w:fill="auto"/>
            <w:noWrap/>
            <w:vAlign w:val="bottom"/>
            <w:hideMark/>
          </w:tcPr>
          <w:p w14:paraId="72691FF1"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5FB5092"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Mendi</w:t>
            </w:r>
          </w:p>
        </w:tc>
        <w:tc>
          <w:tcPr>
            <w:tcW w:w="2178" w:type="dxa"/>
            <w:tcBorders>
              <w:top w:val="nil"/>
              <w:left w:val="nil"/>
              <w:bottom w:val="single" w:sz="4" w:space="0" w:color="auto"/>
              <w:right w:val="single" w:sz="4" w:space="0" w:color="auto"/>
            </w:tcBorders>
            <w:shd w:val="clear" w:color="auto" w:fill="auto"/>
            <w:noWrap/>
            <w:vAlign w:val="bottom"/>
            <w:hideMark/>
          </w:tcPr>
          <w:p w14:paraId="554EB9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566</w:t>
            </w:r>
          </w:p>
        </w:tc>
      </w:tr>
      <w:tr w:rsidR="00A53B70" w:rsidRPr="00A53B70" w14:paraId="19C5852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8A2A57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390</w:t>
            </w:r>
          </w:p>
        </w:tc>
        <w:tc>
          <w:tcPr>
            <w:tcW w:w="2289" w:type="dxa"/>
            <w:tcBorders>
              <w:top w:val="nil"/>
              <w:left w:val="nil"/>
              <w:bottom w:val="single" w:sz="4" w:space="0" w:color="auto"/>
              <w:right w:val="single" w:sz="4" w:space="0" w:color="auto"/>
            </w:tcBorders>
            <w:shd w:val="clear" w:color="auto" w:fill="auto"/>
            <w:noWrap/>
            <w:vAlign w:val="bottom"/>
            <w:hideMark/>
          </w:tcPr>
          <w:p w14:paraId="62B28BC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Mendi</w:t>
            </w:r>
          </w:p>
        </w:tc>
        <w:tc>
          <w:tcPr>
            <w:tcW w:w="3835" w:type="dxa"/>
            <w:tcBorders>
              <w:top w:val="nil"/>
              <w:left w:val="nil"/>
              <w:bottom w:val="single" w:sz="4" w:space="0" w:color="auto"/>
              <w:right w:val="single" w:sz="4" w:space="0" w:color="auto"/>
            </w:tcBorders>
            <w:shd w:val="clear" w:color="auto" w:fill="auto"/>
            <w:noWrap/>
            <w:vAlign w:val="bottom"/>
            <w:hideMark/>
          </w:tcPr>
          <w:p w14:paraId="76A8A74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Odablidigo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F256CA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110</w:t>
            </w:r>
          </w:p>
        </w:tc>
      </w:tr>
      <w:tr w:rsidR="00A53B70" w:rsidRPr="00A53B70" w14:paraId="5227EDD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991FE23"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391</w:t>
            </w:r>
          </w:p>
        </w:tc>
        <w:tc>
          <w:tcPr>
            <w:tcW w:w="2289" w:type="dxa"/>
            <w:tcBorders>
              <w:top w:val="nil"/>
              <w:left w:val="nil"/>
              <w:bottom w:val="single" w:sz="4" w:space="0" w:color="auto"/>
              <w:right w:val="single" w:sz="4" w:space="0" w:color="auto"/>
            </w:tcBorders>
            <w:shd w:val="clear" w:color="auto" w:fill="auto"/>
            <w:noWrap/>
            <w:vAlign w:val="bottom"/>
            <w:hideMark/>
          </w:tcPr>
          <w:p w14:paraId="00CF5DC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Hawassa</w:t>
            </w:r>
          </w:p>
        </w:tc>
        <w:tc>
          <w:tcPr>
            <w:tcW w:w="3835" w:type="dxa"/>
            <w:tcBorders>
              <w:top w:val="nil"/>
              <w:left w:val="nil"/>
              <w:bottom w:val="single" w:sz="4" w:space="0" w:color="auto"/>
              <w:right w:val="single" w:sz="4" w:space="0" w:color="auto"/>
            </w:tcBorders>
            <w:shd w:val="clear" w:color="auto" w:fill="auto"/>
            <w:noWrap/>
            <w:vAlign w:val="bottom"/>
            <w:hideMark/>
          </w:tcPr>
          <w:p w14:paraId="2E4E808D"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Kerecha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4A67D7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160</w:t>
            </w:r>
          </w:p>
        </w:tc>
      </w:tr>
      <w:tr w:rsidR="00A53B70" w:rsidRPr="00A53B70" w14:paraId="30F157F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DC751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c>
          <w:tcPr>
            <w:tcW w:w="2289" w:type="dxa"/>
            <w:tcBorders>
              <w:top w:val="nil"/>
              <w:left w:val="nil"/>
              <w:bottom w:val="single" w:sz="4" w:space="0" w:color="auto"/>
              <w:right w:val="single" w:sz="4" w:space="0" w:color="auto"/>
            </w:tcBorders>
            <w:shd w:val="clear" w:color="auto" w:fill="auto"/>
            <w:noWrap/>
            <w:vAlign w:val="bottom"/>
            <w:hideMark/>
          </w:tcPr>
          <w:p w14:paraId="0484A7A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020A9A0"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Shalla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01857E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286</w:t>
            </w:r>
          </w:p>
        </w:tc>
      </w:tr>
      <w:tr w:rsidR="00A53B70" w:rsidRPr="00A53B70" w14:paraId="09464829"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5C976A7"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393</w:t>
            </w:r>
          </w:p>
        </w:tc>
        <w:tc>
          <w:tcPr>
            <w:tcW w:w="2289" w:type="dxa"/>
            <w:tcBorders>
              <w:top w:val="nil"/>
              <w:left w:val="nil"/>
              <w:bottom w:val="single" w:sz="4" w:space="0" w:color="auto"/>
              <w:right w:val="single" w:sz="4" w:space="0" w:color="auto"/>
            </w:tcBorders>
            <w:shd w:val="clear" w:color="auto" w:fill="auto"/>
            <w:noWrap/>
            <w:vAlign w:val="bottom"/>
            <w:hideMark/>
          </w:tcPr>
          <w:p w14:paraId="0CD9B42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6E1A4C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Oda </w:t>
            </w:r>
            <w:proofErr w:type="spellStart"/>
            <w:r w:rsidRPr="00A53B70">
              <w:rPr>
                <w:rFonts w:ascii="Calibri" w:eastAsia="Times New Roman" w:hAnsi="Calibri" w:cs="Calibri"/>
                <w:color w:val="000000"/>
                <w:lang w:val="en-US"/>
              </w:rPr>
              <w:t>Shakiso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97A060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491</w:t>
            </w:r>
          </w:p>
        </w:tc>
      </w:tr>
      <w:tr w:rsidR="00A53B70" w:rsidRPr="00A53B70" w14:paraId="12D7641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84B0BE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394</w:t>
            </w:r>
          </w:p>
        </w:tc>
        <w:tc>
          <w:tcPr>
            <w:tcW w:w="2289" w:type="dxa"/>
            <w:tcBorders>
              <w:top w:val="nil"/>
              <w:left w:val="nil"/>
              <w:bottom w:val="single" w:sz="4" w:space="0" w:color="auto"/>
              <w:right w:val="single" w:sz="4" w:space="0" w:color="auto"/>
            </w:tcBorders>
            <w:shd w:val="clear" w:color="auto" w:fill="auto"/>
            <w:noWrap/>
            <w:vAlign w:val="bottom"/>
            <w:hideMark/>
          </w:tcPr>
          <w:p w14:paraId="2214BA4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03AADA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Liben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623B4A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620</w:t>
            </w:r>
          </w:p>
        </w:tc>
      </w:tr>
      <w:tr w:rsidR="00A53B70" w:rsidRPr="00A53B70" w14:paraId="15CA562B"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27508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395</w:t>
            </w:r>
          </w:p>
        </w:tc>
        <w:tc>
          <w:tcPr>
            <w:tcW w:w="2289" w:type="dxa"/>
            <w:tcBorders>
              <w:top w:val="nil"/>
              <w:left w:val="nil"/>
              <w:bottom w:val="single" w:sz="4" w:space="0" w:color="auto"/>
              <w:right w:val="single" w:sz="4" w:space="0" w:color="auto"/>
            </w:tcBorders>
            <w:shd w:val="clear" w:color="auto" w:fill="auto"/>
            <w:noWrap/>
            <w:vAlign w:val="bottom"/>
            <w:hideMark/>
          </w:tcPr>
          <w:p w14:paraId="3B49D94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B228C6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Negele </w:t>
            </w:r>
            <w:proofErr w:type="spellStart"/>
            <w:r w:rsidRPr="00A53B70">
              <w:rPr>
                <w:rFonts w:ascii="Calibri" w:eastAsia="Times New Roman" w:hAnsi="Calibri" w:cs="Calibri"/>
                <w:color w:val="000000"/>
                <w:lang w:val="en-US"/>
              </w:rPr>
              <w:t>Borena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77244E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620</w:t>
            </w:r>
          </w:p>
        </w:tc>
      </w:tr>
      <w:tr w:rsidR="00A53B70" w:rsidRPr="00A53B70" w14:paraId="13A29C65"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E5879F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396</w:t>
            </w:r>
          </w:p>
        </w:tc>
        <w:tc>
          <w:tcPr>
            <w:tcW w:w="2289" w:type="dxa"/>
            <w:tcBorders>
              <w:top w:val="nil"/>
              <w:left w:val="nil"/>
              <w:bottom w:val="single" w:sz="4" w:space="0" w:color="auto"/>
              <w:right w:val="single" w:sz="4" w:space="0" w:color="auto"/>
            </w:tcBorders>
            <w:shd w:val="clear" w:color="auto" w:fill="auto"/>
            <w:noWrap/>
            <w:vAlign w:val="bottom"/>
            <w:hideMark/>
          </w:tcPr>
          <w:p w14:paraId="734B404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8EEF92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Hawigudina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2D9411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505</w:t>
            </w:r>
          </w:p>
        </w:tc>
      </w:tr>
      <w:tr w:rsidR="00A53B70" w:rsidRPr="00A53B70" w14:paraId="0C3D3BC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56998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397</w:t>
            </w:r>
          </w:p>
        </w:tc>
        <w:tc>
          <w:tcPr>
            <w:tcW w:w="2289" w:type="dxa"/>
            <w:tcBorders>
              <w:top w:val="nil"/>
              <w:left w:val="nil"/>
              <w:bottom w:val="single" w:sz="4" w:space="0" w:color="auto"/>
              <w:right w:val="single" w:sz="4" w:space="0" w:color="auto"/>
            </w:tcBorders>
            <w:shd w:val="clear" w:color="auto" w:fill="auto"/>
            <w:noWrap/>
            <w:vAlign w:val="bottom"/>
            <w:hideMark/>
          </w:tcPr>
          <w:p w14:paraId="754D54F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Kality</w:t>
            </w:r>
            <w:proofErr w:type="spellEnd"/>
          </w:p>
        </w:tc>
        <w:tc>
          <w:tcPr>
            <w:tcW w:w="3835" w:type="dxa"/>
            <w:tcBorders>
              <w:top w:val="nil"/>
              <w:left w:val="nil"/>
              <w:bottom w:val="single" w:sz="4" w:space="0" w:color="auto"/>
              <w:right w:val="single" w:sz="4" w:space="0" w:color="auto"/>
            </w:tcBorders>
            <w:shd w:val="clear" w:color="auto" w:fill="auto"/>
            <w:noWrap/>
            <w:vAlign w:val="bottom"/>
            <w:hideMark/>
          </w:tcPr>
          <w:p w14:paraId="32C08D86"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Adama-Yiragachife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0021DC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413</w:t>
            </w:r>
          </w:p>
        </w:tc>
      </w:tr>
      <w:tr w:rsidR="00A53B70" w:rsidRPr="00A53B70" w14:paraId="0FB46028"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42BFF8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398</w:t>
            </w:r>
          </w:p>
        </w:tc>
        <w:tc>
          <w:tcPr>
            <w:tcW w:w="2289" w:type="dxa"/>
            <w:tcBorders>
              <w:top w:val="nil"/>
              <w:left w:val="nil"/>
              <w:bottom w:val="single" w:sz="4" w:space="0" w:color="auto"/>
              <w:right w:val="single" w:sz="4" w:space="0" w:color="auto"/>
            </w:tcBorders>
            <w:shd w:val="clear" w:color="auto" w:fill="auto"/>
            <w:noWrap/>
            <w:vAlign w:val="bottom"/>
            <w:hideMark/>
          </w:tcPr>
          <w:p w14:paraId="46F62ED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D6FB74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Shakiso-Uraga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1D83D4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550</w:t>
            </w:r>
          </w:p>
        </w:tc>
      </w:tr>
      <w:tr w:rsidR="00A53B70" w:rsidRPr="00A53B70" w14:paraId="7CD824B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5D9A66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399</w:t>
            </w:r>
          </w:p>
        </w:tc>
        <w:tc>
          <w:tcPr>
            <w:tcW w:w="2289" w:type="dxa"/>
            <w:tcBorders>
              <w:top w:val="nil"/>
              <w:left w:val="nil"/>
              <w:bottom w:val="single" w:sz="4" w:space="0" w:color="auto"/>
              <w:right w:val="single" w:sz="4" w:space="0" w:color="auto"/>
            </w:tcBorders>
            <w:shd w:val="clear" w:color="auto" w:fill="auto"/>
            <w:noWrap/>
            <w:vAlign w:val="bottom"/>
            <w:hideMark/>
          </w:tcPr>
          <w:p w14:paraId="59D10538"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2C22CB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Borena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Uraga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E39DCC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470</w:t>
            </w:r>
          </w:p>
        </w:tc>
      </w:tr>
      <w:tr w:rsidR="00A53B70" w:rsidRPr="00A53B70" w14:paraId="61C3B15E"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04AF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c>
          <w:tcPr>
            <w:tcW w:w="2289" w:type="dxa"/>
            <w:tcBorders>
              <w:top w:val="nil"/>
              <w:left w:val="nil"/>
              <w:bottom w:val="single" w:sz="4" w:space="0" w:color="auto"/>
              <w:right w:val="single" w:sz="4" w:space="0" w:color="auto"/>
            </w:tcBorders>
            <w:shd w:val="clear" w:color="auto" w:fill="auto"/>
            <w:noWrap/>
            <w:vAlign w:val="bottom"/>
            <w:hideMark/>
          </w:tcPr>
          <w:p w14:paraId="4DCA149A"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C85406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Mekele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7F04447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760</w:t>
            </w:r>
          </w:p>
        </w:tc>
      </w:tr>
      <w:tr w:rsidR="00A53B70" w:rsidRPr="00A53B70" w14:paraId="4DAB01E6"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B78541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401</w:t>
            </w:r>
          </w:p>
        </w:tc>
        <w:tc>
          <w:tcPr>
            <w:tcW w:w="2289" w:type="dxa"/>
            <w:tcBorders>
              <w:top w:val="nil"/>
              <w:left w:val="nil"/>
              <w:bottom w:val="single" w:sz="4" w:space="0" w:color="auto"/>
              <w:right w:val="single" w:sz="4" w:space="0" w:color="auto"/>
            </w:tcBorders>
            <w:shd w:val="clear" w:color="auto" w:fill="auto"/>
            <w:noWrap/>
            <w:vAlign w:val="bottom"/>
            <w:hideMark/>
          </w:tcPr>
          <w:p w14:paraId="423DDFC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ABD9ED7"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Afar, </w:t>
            </w:r>
            <w:proofErr w:type="spellStart"/>
            <w:r w:rsidRPr="00A53B70">
              <w:rPr>
                <w:rFonts w:ascii="Calibri" w:eastAsia="Times New Roman" w:hAnsi="Calibri" w:cs="Calibri"/>
                <w:color w:val="000000"/>
                <w:lang w:val="en-US"/>
              </w:rPr>
              <w:t>Melele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78392F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1210</w:t>
            </w:r>
          </w:p>
        </w:tc>
      </w:tr>
      <w:tr w:rsidR="00A53B70" w:rsidRPr="00A53B70" w14:paraId="221B56A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474B66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402</w:t>
            </w:r>
          </w:p>
        </w:tc>
        <w:tc>
          <w:tcPr>
            <w:tcW w:w="2289" w:type="dxa"/>
            <w:tcBorders>
              <w:top w:val="nil"/>
              <w:left w:val="nil"/>
              <w:bottom w:val="single" w:sz="4" w:space="0" w:color="auto"/>
              <w:right w:val="single" w:sz="4" w:space="0" w:color="auto"/>
            </w:tcBorders>
            <w:shd w:val="clear" w:color="auto" w:fill="auto"/>
            <w:noWrap/>
            <w:vAlign w:val="bottom"/>
            <w:hideMark/>
          </w:tcPr>
          <w:p w14:paraId="7C86BC8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7FB4D7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Abaya, </w:t>
            </w:r>
            <w:proofErr w:type="spellStart"/>
            <w:r w:rsidRPr="00A53B70">
              <w:rPr>
                <w:rFonts w:ascii="Calibri" w:eastAsia="Times New Roman" w:hAnsi="Calibri" w:cs="Calibri"/>
                <w:color w:val="000000"/>
                <w:lang w:val="en-US"/>
              </w:rPr>
              <w:t>Gelana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5ED8114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525</w:t>
            </w:r>
          </w:p>
        </w:tc>
      </w:tr>
      <w:tr w:rsidR="00A53B70" w:rsidRPr="00A53B70" w14:paraId="5698EAD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DD78B80"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403</w:t>
            </w:r>
          </w:p>
        </w:tc>
        <w:tc>
          <w:tcPr>
            <w:tcW w:w="2289" w:type="dxa"/>
            <w:tcBorders>
              <w:top w:val="nil"/>
              <w:left w:val="nil"/>
              <w:bottom w:val="single" w:sz="4" w:space="0" w:color="auto"/>
              <w:right w:val="single" w:sz="4" w:space="0" w:color="auto"/>
            </w:tcBorders>
            <w:shd w:val="clear" w:color="auto" w:fill="auto"/>
            <w:noWrap/>
            <w:vAlign w:val="bottom"/>
            <w:hideMark/>
          </w:tcPr>
          <w:p w14:paraId="210F70A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860ED76"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Abaya, </w:t>
            </w:r>
            <w:proofErr w:type="spellStart"/>
            <w:r w:rsidRPr="00A53B70">
              <w:rPr>
                <w:rFonts w:ascii="Calibri" w:eastAsia="Times New Roman" w:hAnsi="Calibri" w:cs="Calibri"/>
                <w:color w:val="000000"/>
                <w:lang w:val="en-US"/>
              </w:rPr>
              <w:t>Gelana</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Shakiso</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982B64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805</w:t>
            </w:r>
          </w:p>
        </w:tc>
      </w:tr>
      <w:tr w:rsidR="00A53B70" w:rsidRPr="00A53B70" w14:paraId="134B4D7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376E4E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404</w:t>
            </w:r>
          </w:p>
        </w:tc>
        <w:tc>
          <w:tcPr>
            <w:tcW w:w="2289" w:type="dxa"/>
            <w:tcBorders>
              <w:top w:val="nil"/>
              <w:left w:val="nil"/>
              <w:bottom w:val="single" w:sz="4" w:space="0" w:color="auto"/>
              <w:right w:val="single" w:sz="4" w:space="0" w:color="auto"/>
            </w:tcBorders>
            <w:shd w:val="clear" w:color="auto" w:fill="auto"/>
            <w:noWrap/>
            <w:vAlign w:val="bottom"/>
            <w:hideMark/>
          </w:tcPr>
          <w:p w14:paraId="4338F3E5"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AF180F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 xml:space="preserve">Boke, </w:t>
            </w:r>
            <w:proofErr w:type="spellStart"/>
            <w:r w:rsidRPr="00A53B70">
              <w:rPr>
                <w:rFonts w:ascii="Calibri" w:eastAsia="Times New Roman" w:hAnsi="Calibri" w:cs="Calibri"/>
                <w:color w:val="000000"/>
                <w:lang w:val="en-US"/>
              </w:rPr>
              <w:t>Darelebu</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Hawigudina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DEC74D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537</w:t>
            </w:r>
          </w:p>
        </w:tc>
      </w:tr>
      <w:tr w:rsidR="00A53B70" w:rsidRPr="00A53B70" w14:paraId="5F84AEA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AE7EDF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405</w:t>
            </w:r>
          </w:p>
        </w:tc>
        <w:tc>
          <w:tcPr>
            <w:tcW w:w="2289" w:type="dxa"/>
            <w:tcBorders>
              <w:top w:val="nil"/>
              <w:left w:val="nil"/>
              <w:bottom w:val="single" w:sz="4" w:space="0" w:color="auto"/>
              <w:right w:val="single" w:sz="4" w:space="0" w:color="auto"/>
            </w:tcBorders>
            <w:shd w:val="clear" w:color="auto" w:fill="auto"/>
            <w:noWrap/>
            <w:vAlign w:val="bottom"/>
            <w:hideMark/>
          </w:tcPr>
          <w:p w14:paraId="3EA1738D"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2DAB8FF"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Keberibeyah</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Hareshin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BF7E12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780</w:t>
            </w:r>
          </w:p>
        </w:tc>
      </w:tr>
      <w:tr w:rsidR="00A53B70" w:rsidRPr="00A53B70" w14:paraId="47871423"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02D9D6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406</w:t>
            </w:r>
          </w:p>
        </w:tc>
        <w:tc>
          <w:tcPr>
            <w:tcW w:w="2289" w:type="dxa"/>
            <w:tcBorders>
              <w:top w:val="nil"/>
              <w:left w:val="nil"/>
              <w:bottom w:val="single" w:sz="4" w:space="0" w:color="auto"/>
              <w:right w:val="single" w:sz="4" w:space="0" w:color="auto"/>
            </w:tcBorders>
            <w:shd w:val="clear" w:color="auto" w:fill="auto"/>
            <w:noWrap/>
            <w:vAlign w:val="bottom"/>
            <w:hideMark/>
          </w:tcPr>
          <w:p w14:paraId="70FB621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6EFBE2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Ataye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65E379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269</w:t>
            </w:r>
          </w:p>
        </w:tc>
      </w:tr>
      <w:tr w:rsidR="00A53B70" w:rsidRPr="00A53B70" w14:paraId="091C1A5A"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41C67B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407</w:t>
            </w:r>
          </w:p>
        </w:tc>
        <w:tc>
          <w:tcPr>
            <w:tcW w:w="2289" w:type="dxa"/>
            <w:tcBorders>
              <w:top w:val="nil"/>
              <w:left w:val="nil"/>
              <w:bottom w:val="single" w:sz="4" w:space="0" w:color="auto"/>
              <w:right w:val="single" w:sz="4" w:space="0" w:color="auto"/>
            </w:tcBorders>
            <w:shd w:val="clear" w:color="auto" w:fill="auto"/>
            <w:noWrap/>
            <w:vAlign w:val="bottom"/>
            <w:hideMark/>
          </w:tcPr>
          <w:p w14:paraId="70C3D1FC"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35BB014"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Semera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F7EA8B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590</w:t>
            </w:r>
          </w:p>
        </w:tc>
      </w:tr>
      <w:tr w:rsidR="00A53B70" w:rsidRPr="00A53B70" w14:paraId="7E9D592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62BB14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408</w:t>
            </w:r>
          </w:p>
        </w:tc>
        <w:tc>
          <w:tcPr>
            <w:tcW w:w="2289" w:type="dxa"/>
            <w:tcBorders>
              <w:top w:val="nil"/>
              <w:left w:val="nil"/>
              <w:bottom w:val="single" w:sz="4" w:space="0" w:color="auto"/>
              <w:right w:val="single" w:sz="4" w:space="0" w:color="auto"/>
            </w:tcBorders>
            <w:shd w:val="clear" w:color="auto" w:fill="auto"/>
            <w:noWrap/>
            <w:vAlign w:val="bottom"/>
            <w:hideMark/>
          </w:tcPr>
          <w:p w14:paraId="253DE989"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334EB5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Afedera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30350F6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820</w:t>
            </w:r>
          </w:p>
        </w:tc>
      </w:tr>
      <w:tr w:rsidR="00A53B70" w:rsidRPr="00A53B70" w14:paraId="0850663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57232D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lastRenderedPageBreak/>
              <w:t>409</w:t>
            </w:r>
          </w:p>
        </w:tc>
        <w:tc>
          <w:tcPr>
            <w:tcW w:w="2289" w:type="dxa"/>
            <w:tcBorders>
              <w:top w:val="nil"/>
              <w:left w:val="nil"/>
              <w:bottom w:val="single" w:sz="4" w:space="0" w:color="auto"/>
              <w:right w:val="single" w:sz="4" w:space="0" w:color="auto"/>
            </w:tcBorders>
            <w:shd w:val="clear" w:color="auto" w:fill="auto"/>
            <w:noWrap/>
            <w:vAlign w:val="bottom"/>
            <w:hideMark/>
          </w:tcPr>
          <w:p w14:paraId="39153DB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7EEE818E"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Awera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EED1521"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687</w:t>
            </w:r>
          </w:p>
        </w:tc>
      </w:tr>
      <w:tr w:rsidR="00A53B70" w:rsidRPr="00A53B70" w14:paraId="08AD6582"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F6EDE1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410</w:t>
            </w:r>
          </w:p>
        </w:tc>
        <w:tc>
          <w:tcPr>
            <w:tcW w:w="2289" w:type="dxa"/>
            <w:tcBorders>
              <w:top w:val="nil"/>
              <w:left w:val="nil"/>
              <w:bottom w:val="single" w:sz="4" w:space="0" w:color="auto"/>
              <w:right w:val="single" w:sz="4" w:space="0" w:color="auto"/>
            </w:tcBorders>
            <w:shd w:val="clear" w:color="auto" w:fill="auto"/>
            <w:noWrap/>
            <w:vAlign w:val="bottom"/>
            <w:hideMark/>
          </w:tcPr>
          <w:p w14:paraId="2B4A1CF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554569E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Gemeches</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Kuni</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2FC6B4D"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342</w:t>
            </w:r>
          </w:p>
        </w:tc>
      </w:tr>
      <w:tr w:rsidR="00A53B70" w:rsidRPr="00A53B70" w14:paraId="4D269140"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F1BDB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411</w:t>
            </w:r>
          </w:p>
        </w:tc>
        <w:tc>
          <w:tcPr>
            <w:tcW w:w="2289" w:type="dxa"/>
            <w:tcBorders>
              <w:top w:val="nil"/>
              <w:left w:val="nil"/>
              <w:bottom w:val="single" w:sz="4" w:space="0" w:color="auto"/>
              <w:right w:val="single" w:sz="4" w:space="0" w:color="auto"/>
            </w:tcBorders>
            <w:shd w:val="clear" w:color="auto" w:fill="auto"/>
            <w:noWrap/>
            <w:vAlign w:val="bottom"/>
            <w:hideMark/>
          </w:tcPr>
          <w:p w14:paraId="6ABB159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637178C"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Shenen</w:t>
            </w:r>
            <w:proofErr w:type="spellEnd"/>
            <w:r w:rsidRPr="00A53B70">
              <w:rPr>
                <w:rFonts w:ascii="Calibri" w:eastAsia="Times New Roman" w:hAnsi="Calibri" w:cs="Calibri"/>
                <w:color w:val="000000"/>
                <w:lang w:val="en-US"/>
              </w:rPr>
              <w:t xml:space="preserve"> </w:t>
            </w:r>
            <w:proofErr w:type="spellStart"/>
            <w:r w:rsidRPr="00A53B70">
              <w:rPr>
                <w:rFonts w:ascii="Calibri" w:eastAsia="Times New Roman" w:hAnsi="Calibri" w:cs="Calibri"/>
                <w:color w:val="000000"/>
                <w:lang w:val="en-US"/>
              </w:rPr>
              <w:t>Dugo</w:t>
            </w:r>
            <w:proofErr w:type="spellEnd"/>
            <w:r w:rsidRPr="00A53B70">
              <w:rPr>
                <w:rFonts w:ascii="Calibri" w:eastAsia="Times New Roman" w:hAnsi="Calibri" w:cs="Calibri"/>
                <w:color w:val="000000"/>
                <w:lang w:val="en-US"/>
              </w:rPr>
              <w:t>/</w:t>
            </w:r>
            <w:proofErr w:type="spellStart"/>
            <w:r w:rsidRPr="00A53B70">
              <w:rPr>
                <w:rFonts w:ascii="Calibri" w:eastAsia="Times New Roman" w:hAnsi="Calibri" w:cs="Calibri"/>
                <w:color w:val="000000"/>
                <w:lang w:val="en-US"/>
              </w:rPr>
              <w:t>Mesela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2A8F0E5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392</w:t>
            </w:r>
          </w:p>
        </w:tc>
      </w:tr>
      <w:tr w:rsidR="00A53B70" w:rsidRPr="00A53B70" w14:paraId="237D277F"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9F1612"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412</w:t>
            </w:r>
          </w:p>
        </w:tc>
        <w:tc>
          <w:tcPr>
            <w:tcW w:w="2289" w:type="dxa"/>
            <w:tcBorders>
              <w:top w:val="nil"/>
              <w:left w:val="nil"/>
              <w:bottom w:val="single" w:sz="4" w:space="0" w:color="auto"/>
              <w:right w:val="single" w:sz="4" w:space="0" w:color="auto"/>
            </w:tcBorders>
            <w:shd w:val="clear" w:color="auto" w:fill="auto"/>
            <w:noWrap/>
            <w:vAlign w:val="bottom"/>
            <w:hideMark/>
          </w:tcPr>
          <w:p w14:paraId="011E97D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0DB4E5A3"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Deberbirehan</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6FDA445A"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130</w:t>
            </w:r>
          </w:p>
        </w:tc>
      </w:tr>
      <w:tr w:rsidR="00A53B70" w:rsidRPr="00A53B70" w14:paraId="4FADC0DC"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360F97F"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413</w:t>
            </w:r>
          </w:p>
        </w:tc>
        <w:tc>
          <w:tcPr>
            <w:tcW w:w="2289" w:type="dxa"/>
            <w:tcBorders>
              <w:top w:val="nil"/>
              <w:left w:val="nil"/>
              <w:bottom w:val="single" w:sz="4" w:space="0" w:color="auto"/>
              <w:right w:val="single" w:sz="4" w:space="0" w:color="auto"/>
            </w:tcBorders>
            <w:shd w:val="clear" w:color="auto" w:fill="auto"/>
            <w:noWrap/>
            <w:vAlign w:val="bottom"/>
            <w:hideMark/>
          </w:tcPr>
          <w:p w14:paraId="0A50461F"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449EC397"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Woledeia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19C257C4"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530</w:t>
            </w:r>
          </w:p>
        </w:tc>
      </w:tr>
      <w:tr w:rsidR="00A53B70" w:rsidRPr="00A53B70" w14:paraId="4D386F2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7CC9CC6"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414</w:t>
            </w:r>
          </w:p>
        </w:tc>
        <w:tc>
          <w:tcPr>
            <w:tcW w:w="2289" w:type="dxa"/>
            <w:tcBorders>
              <w:top w:val="nil"/>
              <w:left w:val="nil"/>
              <w:bottom w:val="single" w:sz="4" w:space="0" w:color="auto"/>
              <w:right w:val="single" w:sz="4" w:space="0" w:color="auto"/>
            </w:tcBorders>
            <w:shd w:val="clear" w:color="auto" w:fill="auto"/>
            <w:noWrap/>
            <w:vAlign w:val="bottom"/>
            <w:hideMark/>
          </w:tcPr>
          <w:p w14:paraId="5FA74480"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2EFBC3E8"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Antsokiya</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B977A3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400</w:t>
            </w:r>
          </w:p>
        </w:tc>
      </w:tr>
      <w:tr w:rsidR="00A53B70" w:rsidRPr="00A53B70" w14:paraId="1B64B2C7"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90C85C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415</w:t>
            </w:r>
          </w:p>
        </w:tc>
        <w:tc>
          <w:tcPr>
            <w:tcW w:w="2289" w:type="dxa"/>
            <w:tcBorders>
              <w:top w:val="nil"/>
              <w:left w:val="nil"/>
              <w:bottom w:val="single" w:sz="4" w:space="0" w:color="auto"/>
              <w:right w:val="single" w:sz="4" w:space="0" w:color="auto"/>
            </w:tcBorders>
            <w:shd w:val="clear" w:color="auto" w:fill="auto"/>
            <w:noWrap/>
            <w:vAlign w:val="bottom"/>
            <w:hideMark/>
          </w:tcPr>
          <w:p w14:paraId="40750AFE"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65339B19"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Shshemene</w:t>
            </w:r>
            <w:proofErr w:type="spellEnd"/>
          </w:p>
        </w:tc>
        <w:tc>
          <w:tcPr>
            <w:tcW w:w="2178" w:type="dxa"/>
            <w:tcBorders>
              <w:top w:val="nil"/>
              <w:left w:val="nil"/>
              <w:bottom w:val="single" w:sz="4" w:space="0" w:color="auto"/>
              <w:right w:val="single" w:sz="4" w:space="0" w:color="auto"/>
            </w:tcBorders>
            <w:shd w:val="clear" w:color="auto" w:fill="auto"/>
            <w:noWrap/>
            <w:vAlign w:val="bottom"/>
            <w:hideMark/>
          </w:tcPr>
          <w:p w14:paraId="07D1EC58"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250</w:t>
            </w:r>
          </w:p>
        </w:tc>
      </w:tr>
      <w:tr w:rsidR="00A53B70" w:rsidRPr="00A53B70" w14:paraId="68E1637D"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12B48B9"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416</w:t>
            </w:r>
          </w:p>
        </w:tc>
        <w:tc>
          <w:tcPr>
            <w:tcW w:w="2289" w:type="dxa"/>
            <w:tcBorders>
              <w:top w:val="nil"/>
              <w:left w:val="nil"/>
              <w:bottom w:val="single" w:sz="4" w:space="0" w:color="auto"/>
              <w:right w:val="single" w:sz="4" w:space="0" w:color="auto"/>
            </w:tcBorders>
            <w:shd w:val="clear" w:color="auto" w:fill="auto"/>
            <w:noWrap/>
            <w:vAlign w:val="bottom"/>
            <w:hideMark/>
          </w:tcPr>
          <w:p w14:paraId="74919F2B"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11943D25"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Asosa</w:t>
            </w:r>
            <w:proofErr w:type="spellEnd"/>
            <w:r w:rsidRPr="00A53B70">
              <w:rPr>
                <w:rFonts w:ascii="Calibri" w:eastAsia="Times New Roman" w:hAnsi="Calibri" w:cs="Calibri"/>
                <w:color w:val="000000"/>
                <w:lang w:val="en-US"/>
              </w:rPr>
              <w:t xml:space="preserve"> (through </w:t>
            </w:r>
            <w:proofErr w:type="spellStart"/>
            <w:r w:rsidRPr="00A53B70">
              <w:rPr>
                <w:rFonts w:ascii="Calibri" w:eastAsia="Times New Roman" w:hAnsi="Calibri" w:cs="Calibri"/>
                <w:color w:val="000000"/>
                <w:lang w:val="en-US"/>
              </w:rPr>
              <w:t>Bahirdar</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7EFA7181" w14:textId="67FF700C" w:rsidR="00A53B70" w:rsidRPr="00A53B70" w:rsidRDefault="00492EF8" w:rsidP="00A53B70">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912</w:t>
            </w:r>
            <w:r w:rsidR="00A53B70" w:rsidRPr="00A53B70">
              <w:rPr>
                <w:rFonts w:ascii="Calibri" w:eastAsia="Times New Roman" w:hAnsi="Calibri" w:cs="Calibri"/>
                <w:color w:val="000000"/>
                <w:lang w:val="en-US"/>
              </w:rPr>
              <w:t> </w:t>
            </w:r>
          </w:p>
        </w:tc>
      </w:tr>
      <w:tr w:rsidR="00A53B70" w:rsidRPr="00A53B70" w14:paraId="5F6EE0B4" w14:textId="77777777" w:rsidTr="00A53B70">
        <w:trPr>
          <w:trHeight w:val="24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9B2958B"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417</w:t>
            </w:r>
          </w:p>
        </w:tc>
        <w:tc>
          <w:tcPr>
            <w:tcW w:w="2289" w:type="dxa"/>
            <w:tcBorders>
              <w:top w:val="nil"/>
              <w:left w:val="nil"/>
              <w:bottom w:val="single" w:sz="4" w:space="0" w:color="auto"/>
              <w:right w:val="single" w:sz="4" w:space="0" w:color="auto"/>
            </w:tcBorders>
            <w:shd w:val="clear" w:color="auto" w:fill="auto"/>
            <w:noWrap/>
            <w:vAlign w:val="bottom"/>
            <w:hideMark/>
          </w:tcPr>
          <w:p w14:paraId="431FB4E3" w14:textId="77777777" w:rsidR="00A53B70" w:rsidRPr="00A53B70" w:rsidRDefault="00A53B70" w:rsidP="00A53B70">
            <w:pPr>
              <w:spacing w:after="0" w:line="240" w:lineRule="auto"/>
              <w:rPr>
                <w:rFonts w:ascii="Calibri" w:eastAsia="Times New Roman" w:hAnsi="Calibri" w:cs="Calibri"/>
                <w:color w:val="000000"/>
                <w:lang w:val="en-US"/>
              </w:rPr>
            </w:pPr>
            <w:r w:rsidRPr="00A53B70">
              <w:rPr>
                <w:rFonts w:ascii="Calibri" w:eastAsia="Times New Roman" w:hAnsi="Calibri" w:cs="Calibri"/>
                <w:color w:val="000000"/>
                <w:lang w:val="en-US"/>
              </w:rPr>
              <w:t>Addis Ababa</w:t>
            </w:r>
          </w:p>
        </w:tc>
        <w:tc>
          <w:tcPr>
            <w:tcW w:w="3835" w:type="dxa"/>
            <w:tcBorders>
              <w:top w:val="nil"/>
              <w:left w:val="nil"/>
              <w:bottom w:val="single" w:sz="4" w:space="0" w:color="auto"/>
              <w:right w:val="single" w:sz="4" w:space="0" w:color="auto"/>
            </w:tcBorders>
            <w:shd w:val="clear" w:color="auto" w:fill="auto"/>
            <w:noWrap/>
            <w:vAlign w:val="bottom"/>
            <w:hideMark/>
          </w:tcPr>
          <w:p w14:paraId="326B3591" w14:textId="77777777" w:rsidR="00A53B70" w:rsidRPr="00A53B70" w:rsidRDefault="00A53B70" w:rsidP="00A53B70">
            <w:pPr>
              <w:spacing w:after="0" w:line="240" w:lineRule="auto"/>
              <w:rPr>
                <w:rFonts w:ascii="Calibri" w:eastAsia="Times New Roman" w:hAnsi="Calibri" w:cs="Calibri"/>
                <w:color w:val="000000"/>
                <w:lang w:val="en-US"/>
              </w:rPr>
            </w:pPr>
            <w:proofErr w:type="spellStart"/>
            <w:r w:rsidRPr="00A53B70">
              <w:rPr>
                <w:rFonts w:ascii="Calibri" w:eastAsia="Times New Roman" w:hAnsi="Calibri" w:cs="Calibri"/>
                <w:color w:val="000000"/>
                <w:lang w:val="en-US"/>
              </w:rPr>
              <w:t>Asosa</w:t>
            </w:r>
            <w:proofErr w:type="spellEnd"/>
            <w:r w:rsidRPr="00A53B70">
              <w:rPr>
                <w:rFonts w:ascii="Calibri" w:eastAsia="Times New Roman" w:hAnsi="Calibri" w:cs="Calibri"/>
                <w:color w:val="000000"/>
                <w:lang w:val="en-US"/>
              </w:rPr>
              <w:t xml:space="preserve"> (through </w:t>
            </w:r>
            <w:proofErr w:type="spellStart"/>
            <w:r w:rsidRPr="00A53B70">
              <w:rPr>
                <w:rFonts w:ascii="Calibri" w:eastAsia="Times New Roman" w:hAnsi="Calibri" w:cs="Calibri"/>
                <w:color w:val="000000"/>
                <w:lang w:val="en-US"/>
              </w:rPr>
              <w:t>Nekemte</w:t>
            </w:r>
            <w:proofErr w:type="spellEnd"/>
            <w:r w:rsidRPr="00A53B70">
              <w:rPr>
                <w:rFonts w:ascii="Calibri" w:eastAsia="Times New Roman" w:hAnsi="Calibri" w:cs="Calibri"/>
                <w:color w:val="000000"/>
                <w:lang w:val="en-US"/>
              </w:rPr>
              <w:t>)</w:t>
            </w:r>
          </w:p>
        </w:tc>
        <w:tc>
          <w:tcPr>
            <w:tcW w:w="2178" w:type="dxa"/>
            <w:tcBorders>
              <w:top w:val="nil"/>
              <w:left w:val="nil"/>
              <w:bottom w:val="single" w:sz="4" w:space="0" w:color="auto"/>
              <w:right w:val="single" w:sz="4" w:space="0" w:color="auto"/>
            </w:tcBorders>
            <w:shd w:val="clear" w:color="auto" w:fill="auto"/>
            <w:noWrap/>
            <w:vAlign w:val="bottom"/>
            <w:hideMark/>
          </w:tcPr>
          <w:p w14:paraId="55F2D1FE" w14:textId="77777777" w:rsidR="00A53B70" w:rsidRPr="00A53B70" w:rsidRDefault="00A53B70" w:rsidP="00A53B70">
            <w:pPr>
              <w:spacing w:after="0" w:line="240" w:lineRule="auto"/>
              <w:jc w:val="center"/>
              <w:rPr>
                <w:rFonts w:ascii="Calibri" w:eastAsia="Times New Roman" w:hAnsi="Calibri" w:cs="Calibri"/>
                <w:color w:val="000000"/>
                <w:lang w:val="en-US"/>
              </w:rPr>
            </w:pPr>
            <w:r w:rsidRPr="00A53B70">
              <w:rPr>
                <w:rFonts w:ascii="Calibri" w:eastAsia="Times New Roman" w:hAnsi="Calibri" w:cs="Calibri"/>
                <w:color w:val="000000"/>
                <w:lang w:val="en-US"/>
              </w:rPr>
              <w:t>780</w:t>
            </w:r>
          </w:p>
        </w:tc>
      </w:tr>
    </w:tbl>
    <w:p w14:paraId="3E312EED" w14:textId="5159ED19" w:rsidR="00A53B70" w:rsidRDefault="00A53B70" w:rsidP="00FC07C0">
      <w:pPr>
        <w:jc w:val="both"/>
        <w:rPr>
          <w:rFonts w:eastAsiaTheme="majorEastAsia" w:cstheme="majorBidi"/>
          <w:b/>
          <w:bCs/>
          <w:smallCaps/>
          <w:color w:val="000000" w:themeColor="text1"/>
          <w:sz w:val="28"/>
          <w:szCs w:val="28"/>
        </w:rPr>
      </w:pPr>
      <w:r>
        <w:rPr>
          <w:rFonts w:eastAsiaTheme="majorEastAsia" w:cstheme="majorBidi"/>
          <w:b/>
          <w:bCs/>
          <w:smallCaps/>
          <w:color w:val="000000" w:themeColor="text1"/>
          <w:sz w:val="28"/>
          <w:szCs w:val="28"/>
        </w:rPr>
        <w:t xml:space="preserve"> </w:t>
      </w:r>
    </w:p>
    <w:sectPr w:rsidR="00A53B70" w:rsidSect="00633F4B">
      <w:pgSz w:w="16649" w:h="16838" w:code="9"/>
      <w:pgMar w:top="630" w:right="5735"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B354" w14:textId="77777777" w:rsidR="000F3D4D" w:rsidRDefault="000F3D4D" w:rsidP="009218AC">
      <w:pPr>
        <w:spacing w:after="0" w:line="240" w:lineRule="auto"/>
      </w:pPr>
      <w:r>
        <w:separator/>
      </w:r>
    </w:p>
  </w:endnote>
  <w:endnote w:type="continuationSeparator" w:id="0">
    <w:p w14:paraId="1D5F579F" w14:textId="77777777" w:rsidR="000F3D4D" w:rsidRDefault="000F3D4D" w:rsidP="009218AC">
      <w:pPr>
        <w:spacing w:after="0" w:line="240" w:lineRule="auto"/>
      </w:pPr>
      <w:r>
        <w:continuationSeparator/>
      </w:r>
    </w:p>
  </w:endnote>
  <w:endnote w:type="continuationNotice" w:id="1">
    <w:p w14:paraId="42978C02" w14:textId="77777777" w:rsidR="000F3D4D" w:rsidRDefault="000F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4998B649" w14:textId="77777777" w:rsidR="00DF1C2D" w:rsidRDefault="00EF62BD" w:rsidP="00B7079E">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81AC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1AC2">
              <w:rPr>
                <w:b/>
                <w:bCs/>
                <w:noProof/>
              </w:rPr>
              <w:t>22</w:t>
            </w:r>
            <w:r>
              <w:rPr>
                <w:b/>
                <w:bCs/>
                <w:sz w:val="24"/>
                <w:szCs w:val="24"/>
              </w:rPr>
              <w:fldChar w:fldCharType="end"/>
            </w:r>
            <w:r w:rsidR="00DF1C2D">
              <w:rPr>
                <w:b/>
                <w:bCs/>
                <w:sz w:val="24"/>
                <w:szCs w:val="24"/>
              </w:rPr>
              <w:t xml:space="preserve">   </w:t>
            </w:r>
          </w:p>
          <w:p w14:paraId="5C7EAED8" w14:textId="14795F84" w:rsidR="00EF62BD" w:rsidRPr="00385991" w:rsidRDefault="00DF1C2D" w:rsidP="00385991">
            <w:pPr>
              <w:pStyle w:val="Footer"/>
              <w:jc w:val="center"/>
            </w:pPr>
            <w:r w:rsidRPr="00385991">
              <w:rPr>
                <w:b/>
                <w:bCs/>
                <w:i/>
                <w:iCs/>
                <w:sz w:val="24"/>
                <w:szCs w:val="24"/>
              </w:rPr>
              <w:t xml:space="preserve">Sign &amp; stamp here      </w:t>
            </w:r>
          </w:p>
        </w:sdtContent>
      </w:sdt>
    </w:sdtContent>
  </w:sdt>
  <w:p w14:paraId="0306761B" w14:textId="77777777" w:rsidR="00EF62BD" w:rsidRDefault="00EF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D5BF" w14:textId="77777777" w:rsidR="000F3D4D" w:rsidRDefault="000F3D4D" w:rsidP="009218AC">
      <w:pPr>
        <w:spacing w:after="0" w:line="240" w:lineRule="auto"/>
      </w:pPr>
      <w:r>
        <w:separator/>
      </w:r>
    </w:p>
  </w:footnote>
  <w:footnote w:type="continuationSeparator" w:id="0">
    <w:p w14:paraId="6FCCCEC6" w14:textId="77777777" w:rsidR="000F3D4D" w:rsidRDefault="000F3D4D" w:rsidP="009218AC">
      <w:pPr>
        <w:spacing w:after="0" w:line="240" w:lineRule="auto"/>
      </w:pPr>
      <w:r>
        <w:continuationSeparator/>
      </w:r>
    </w:p>
  </w:footnote>
  <w:footnote w:type="continuationNotice" w:id="1">
    <w:p w14:paraId="7C462C5F" w14:textId="77777777" w:rsidR="000F3D4D" w:rsidRDefault="000F3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B1EB" w14:textId="6B128002" w:rsidR="00EF62BD" w:rsidRPr="00441B85" w:rsidRDefault="00EF62BD" w:rsidP="00B3097E">
    <w:pPr>
      <w:pStyle w:val="Header"/>
      <w:pBdr>
        <w:bottom w:val="single" w:sz="4" w:space="0" w:color="auto"/>
      </w:pBdr>
      <w:tabs>
        <w:tab w:val="left" w:pos="1830"/>
        <w:tab w:val="right" w:pos="8789"/>
      </w:tabs>
      <w:jc w:val="right"/>
      <w:rPr>
        <w:iCs/>
        <w:color w:val="C00000"/>
        <w:sz w:val="20"/>
        <w:szCs w:val="20"/>
      </w:rPr>
    </w:pPr>
    <w:r w:rsidRPr="00441B85">
      <w:rPr>
        <w:b/>
        <w:iCs/>
        <w:sz w:val="20"/>
        <w:szCs w:val="20"/>
      </w:rPr>
      <w:t>ADD-</w:t>
    </w:r>
    <w:r w:rsidR="003A1D93">
      <w:rPr>
        <w:b/>
        <w:iCs/>
        <w:sz w:val="20"/>
        <w:szCs w:val="20"/>
      </w:rPr>
      <w:t>Various-14</w:t>
    </w:r>
    <w:r w:rsidR="00360DD2">
      <w:rPr>
        <w:b/>
        <w:iCs/>
        <w:sz w:val="20"/>
        <w:szCs w:val="20"/>
      </w:rPr>
      <w:t>582-</w:t>
    </w:r>
    <w:bookmarkStart w:id="55" w:name="_Hlk133173538"/>
    <w:r w:rsidR="003958E7" w:rsidRPr="003958E7">
      <w:t xml:space="preserve"> </w:t>
    </w:r>
    <w:r w:rsidR="003958E7" w:rsidRPr="003958E7">
      <w:rPr>
        <w:b/>
        <w:iCs/>
        <w:sz w:val="20"/>
        <w:szCs w:val="20"/>
      </w:rPr>
      <w:t>Freight</w:t>
    </w:r>
    <w:r w:rsidR="00360DD2">
      <w:rPr>
        <w:b/>
        <w:iCs/>
        <w:sz w:val="20"/>
        <w:szCs w:val="20"/>
      </w:rPr>
      <w:t xml:space="preserve"> transportation</w:t>
    </w:r>
    <w:r w:rsidR="003A1D93">
      <w:rPr>
        <w:b/>
        <w:iCs/>
        <w:sz w:val="20"/>
        <w:szCs w:val="20"/>
      </w:rPr>
      <w:t xml:space="preserve"> </w:t>
    </w:r>
    <w:r w:rsidR="00633F4B">
      <w:rPr>
        <w:b/>
        <w:iCs/>
        <w:sz w:val="20"/>
        <w:szCs w:val="20"/>
      </w:rPr>
      <w:t>Service</w:t>
    </w:r>
    <w:bookmarkEnd w:id="55"/>
    <w:r w:rsidR="00633F4B">
      <w:rPr>
        <w:b/>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1D"/>
    <w:multiLevelType w:val="multilevel"/>
    <w:tmpl w:val="7F0ED918"/>
    <w:lvl w:ilvl="0">
      <w:start w:val="1"/>
      <w:numFmt w:val="decimal"/>
      <w:pStyle w:val="Heading1"/>
      <w:lvlText w:val="%1"/>
      <w:lvlJc w:val="left"/>
      <w:pPr>
        <w:ind w:left="432" w:hanging="432"/>
      </w:pPr>
      <w:rPr>
        <w:rFonts w:hint="default"/>
      </w:rPr>
    </w:lvl>
    <w:lvl w:ilvl="1">
      <w:start w:val="1"/>
      <w:numFmt w:val="decimal"/>
      <w:pStyle w:val="Heading2"/>
      <w:lvlText w:val="%1.%2"/>
      <w:lvlJc w:val="left"/>
      <w:rPr>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10A12409"/>
    <w:multiLevelType w:val="multilevel"/>
    <w:tmpl w:val="BB289500"/>
    <w:styleLink w:val="StyleOutlinenumbered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DB0B9C"/>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53D6DCC"/>
    <w:multiLevelType w:val="multilevel"/>
    <w:tmpl w:val="5E38FCA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203B29"/>
    <w:multiLevelType w:val="hybridMultilevel"/>
    <w:tmpl w:val="B46A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D0088"/>
    <w:multiLevelType w:val="hybridMultilevel"/>
    <w:tmpl w:val="0452F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E6623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317570"/>
    <w:multiLevelType w:val="hybridMultilevel"/>
    <w:tmpl w:val="095C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A6A53"/>
    <w:multiLevelType w:val="hybridMultilevel"/>
    <w:tmpl w:val="65C0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D1C37"/>
    <w:multiLevelType w:val="hybridMultilevel"/>
    <w:tmpl w:val="9836E1A6"/>
    <w:styleLink w:val="StyleOutlinenumbered11"/>
    <w:lvl w:ilvl="0" w:tplc="184EED2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8466E"/>
    <w:multiLevelType w:val="multilevel"/>
    <w:tmpl w:val="F2449EE8"/>
    <w:styleLink w:val="StyleOutlinenumbered3"/>
    <w:lvl w:ilvl="0">
      <w:start w:val="18"/>
      <w:numFmt w:val="decimal"/>
      <w:lvlText w:val="%1"/>
      <w:lvlJc w:val="left"/>
      <w:pPr>
        <w:tabs>
          <w:tab w:val="num" w:pos="360"/>
        </w:tabs>
        <w:ind w:left="360" w:hanging="360"/>
      </w:pPr>
    </w:lvl>
    <w:lvl w:ilvl="1">
      <w:start w:val="1"/>
      <w:numFmt w:val="decimal"/>
      <w:lvlText w:val="%1.%2"/>
      <w:lvlJc w:val="left"/>
      <w:pPr>
        <w:tabs>
          <w:tab w:val="num" w:pos="504"/>
        </w:tabs>
        <w:ind w:left="504" w:hanging="504"/>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19E067F"/>
    <w:multiLevelType w:val="multilevel"/>
    <w:tmpl w:val="F9FCEA26"/>
    <w:styleLink w:val="StyleOutlinenumbered2"/>
    <w:lvl w:ilvl="0">
      <w:start w:val="8"/>
      <w:numFmt w:val="decimal"/>
      <w:lvlText w:val="%1"/>
      <w:lvlJc w:val="left"/>
      <w:pPr>
        <w:tabs>
          <w:tab w:val="num" w:pos="360"/>
        </w:tabs>
        <w:ind w:left="360" w:hanging="360"/>
      </w:pPr>
    </w:lvl>
    <w:lvl w:ilvl="1">
      <w:start w:val="1"/>
      <w:numFmt w:val="decimal"/>
      <w:lvlText w:val="%1.%2"/>
      <w:lvlJc w:val="left"/>
      <w:pPr>
        <w:tabs>
          <w:tab w:val="num" w:pos="504"/>
        </w:tabs>
        <w:ind w:left="504" w:hanging="504"/>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2316B7"/>
    <w:multiLevelType w:val="hybridMultilevel"/>
    <w:tmpl w:val="A8FC368E"/>
    <w:styleLink w:val="StyleOutlinenumbered21"/>
    <w:lvl w:ilvl="0" w:tplc="5680D096">
      <w:start w:val="1"/>
      <w:numFmt w:val="upperRoman"/>
      <w:lvlText w:val="%1."/>
      <w:lvlJc w:val="left"/>
      <w:pPr>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94ADC"/>
    <w:multiLevelType w:val="multilevel"/>
    <w:tmpl w:val="F9FCEA26"/>
    <w:styleLink w:val="StyleOutlinenumbered4"/>
    <w:lvl w:ilvl="0">
      <w:start w:val="7"/>
      <w:numFmt w:val="decimal"/>
      <w:lvlText w:val="%1"/>
      <w:lvlJc w:val="left"/>
      <w:pPr>
        <w:tabs>
          <w:tab w:val="num" w:pos="360"/>
        </w:tabs>
        <w:ind w:left="360" w:hanging="360"/>
      </w:pPr>
    </w:lvl>
    <w:lvl w:ilvl="1">
      <w:start w:val="1"/>
      <w:numFmt w:val="decimal"/>
      <w:lvlText w:val="%1.%2"/>
      <w:lvlJc w:val="left"/>
      <w:pPr>
        <w:tabs>
          <w:tab w:val="num" w:pos="504"/>
        </w:tabs>
        <w:ind w:left="504" w:hanging="504"/>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257AF7"/>
    <w:multiLevelType w:val="hybridMultilevel"/>
    <w:tmpl w:val="5E98483A"/>
    <w:styleLink w:val="StyleOutlinenumbered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5DA42B52"/>
    <w:multiLevelType w:val="hybridMultilevel"/>
    <w:tmpl w:val="8F100158"/>
    <w:lvl w:ilvl="0" w:tplc="F200A88C">
      <w:start w:val="1"/>
      <w:numFmt w:val="decimal"/>
      <w:lvlText w:val="%1."/>
      <w:lvlJc w:val="left"/>
      <w:pPr>
        <w:ind w:left="360" w:hanging="360"/>
      </w:pPr>
      <w:rPr>
        <w:rFonts w:asciiTheme="minorHAnsi" w:hAnsiTheme="minorHAnsi" w:hint="default"/>
        <w:b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F5514B9"/>
    <w:multiLevelType w:val="hybridMultilevel"/>
    <w:tmpl w:val="885470F8"/>
    <w:lvl w:ilvl="0" w:tplc="FFFFFFFF">
      <w:start w:val="1"/>
      <w:numFmt w:val="bullet"/>
      <w:lvlText w:val=""/>
      <w:lvlJc w:val="left"/>
      <w:pPr>
        <w:ind w:left="720" w:hanging="360"/>
      </w:pPr>
      <w:rPr>
        <w:rFonts w:ascii="Symbol" w:hAnsi="Symbol" w:hint="default"/>
        <w:b/>
        <w:i w:val="0"/>
        <w:sz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4" w15:restartNumberingAfterBreak="0">
    <w:nsid w:val="71B62E48"/>
    <w:multiLevelType w:val="hybridMultilevel"/>
    <w:tmpl w:val="83A8641A"/>
    <w:styleLink w:val="StyleOutlinenumbered41"/>
    <w:lvl w:ilvl="0" w:tplc="283C0A4C">
      <w:start w:val="2"/>
      <w:numFmt w:val="upperLetter"/>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CFE6A27"/>
    <w:multiLevelType w:val="multilevel"/>
    <w:tmpl w:val="F2FA0476"/>
    <w:styleLink w:val="StyleOutlinenumbered"/>
    <w:lvl w:ilvl="0">
      <w:start w:val="15"/>
      <w:numFmt w:val="decimal"/>
      <w:isLgl/>
      <w:lvlText w:val="%1.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sz w:val="24"/>
      </w:rPr>
    </w:lvl>
    <w:lvl w:ilvl="2">
      <w:start w:val="1"/>
      <w:numFmt w:val="decimal"/>
      <w:lvlText w:val="%3%1.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D020962"/>
    <w:multiLevelType w:val="hybridMultilevel"/>
    <w:tmpl w:val="8BE41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561182"/>
    <w:multiLevelType w:val="hybridMultilevel"/>
    <w:tmpl w:val="E3469A98"/>
    <w:styleLink w:val="StyleOutlinenumbered5"/>
    <w:lvl w:ilvl="0" w:tplc="5344E33A">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784417">
    <w:abstractNumId w:val="21"/>
  </w:num>
  <w:num w:numId="2" w16cid:durableId="2101026808">
    <w:abstractNumId w:val="1"/>
  </w:num>
  <w:num w:numId="3" w16cid:durableId="1757943625">
    <w:abstractNumId w:val="23"/>
  </w:num>
  <w:num w:numId="4" w16cid:durableId="1930919296">
    <w:abstractNumId w:val="0"/>
  </w:num>
  <w:num w:numId="5" w16cid:durableId="595141429">
    <w:abstractNumId w:val="19"/>
  </w:num>
  <w:num w:numId="6" w16cid:durableId="2046909017">
    <w:abstractNumId w:val="5"/>
  </w:num>
  <w:num w:numId="7" w16cid:durableId="12473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986441">
    <w:abstractNumId w:val="22"/>
  </w:num>
  <w:num w:numId="9" w16cid:durableId="1726224567">
    <w:abstractNumId w:val="20"/>
  </w:num>
  <w:num w:numId="10" w16cid:durableId="677582887">
    <w:abstractNumId w:val="3"/>
  </w:num>
  <w:num w:numId="11" w16cid:durableId="658461622">
    <w:abstractNumId w:val="26"/>
  </w:num>
  <w:num w:numId="12" w16cid:durableId="1919711012">
    <w:abstractNumId w:val="2"/>
  </w:num>
  <w:num w:numId="13" w16cid:durableId="1652248395">
    <w:abstractNumId w:val="13"/>
  </w:num>
  <w:num w:numId="14" w16cid:durableId="1630821803">
    <w:abstractNumId w:val="12"/>
  </w:num>
  <w:num w:numId="15" w16cid:durableId="38019304">
    <w:abstractNumId w:val="16"/>
  </w:num>
  <w:num w:numId="16" w16cid:durableId="1828941093">
    <w:abstractNumId w:val="11"/>
  </w:num>
  <w:num w:numId="17" w16cid:durableId="1714310840">
    <w:abstractNumId w:val="18"/>
  </w:num>
  <w:num w:numId="18" w16cid:durableId="757558336">
    <w:abstractNumId w:val="15"/>
  </w:num>
  <w:num w:numId="19" w16cid:durableId="1320696179">
    <w:abstractNumId w:val="24"/>
  </w:num>
  <w:num w:numId="20" w16cid:durableId="953289019">
    <w:abstractNumId w:val="28"/>
  </w:num>
  <w:num w:numId="21" w16cid:durableId="113252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5193668">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2256500">
    <w:abstractNumId w:val="8"/>
  </w:num>
  <w:num w:numId="24" w16cid:durableId="265038444">
    <w:abstractNumId w:val="9"/>
  </w:num>
  <w:num w:numId="25" w16cid:durableId="1710184797">
    <w:abstractNumId w:val="6"/>
  </w:num>
  <w:num w:numId="26" w16cid:durableId="398941636">
    <w:abstractNumId w:val="7"/>
  </w:num>
  <w:num w:numId="27" w16cid:durableId="1639991613">
    <w:abstractNumId w:val="27"/>
  </w:num>
  <w:num w:numId="28" w16cid:durableId="357320171">
    <w:abstractNumId w:val="10"/>
  </w:num>
  <w:num w:numId="29" w16cid:durableId="803277827">
    <w:abstractNumId w:val="4"/>
  </w:num>
  <w:num w:numId="30" w16cid:durableId="261453115">
    <w:abstractNumId w:val="0"/>
  </w:num>
  <w:num w:numId="31" w16cid:durableId="747456197">
    <w:abstractNumId w:val="0"/>
    <w:lvlOverride w:ilvl="0">
      <w:startOverride w:val="3"/>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0580"/>
    <w:rsid w:val="00001724"/>
    <w:rsid w:val="00001CBC"/>
    <w:rsid w:val="00002DDA"/>
    <w:rsid w:val="00003E80"/>
    <w:rsid w:val="000051CD"/>
    <w:rsid w:val="000058F1"/>
    <w:rsid w:val="000062D7"/>
    <w:rsid w:val="00006667"/>
    <w:rsid w:val="00012032"/>
    <w:rsid w:val="0001276B"/>
    <w:rsid w:val="0001294B"/>
    <w:rsid w:val="00012B66"/>
    <w:rsid w:val="00012E8D"/>
    <w:rsid w:val="00012EDF"/>
    <w:rsid w:val="00014D4C"/>
    <w:rsid w:val="00015602"/>
    <w:rsid w:val="0001614B"/>
    <w:rsid w:val="000167FA"/>
    <w:rsid w:val="00020DBC"/>
    <w:rsid w:val="00021E9E"/>
    <w:rsid w:val="0002467A"/>
    <w:rsid w:val="00024B85"/>
    <w:rsid w:val="000254A7"/>
    <w:rsid w:val="00025C8D"/>
    <w:rsid w:val="000312DB"/>
    <w:rsid w:val="00031FCA"/>
    <w:rsid w:val="000320D5"/>
    <w:rsid w:val="0003332A"/>
    <w:rsid w:val="00033367"/>
    <w:rsid w:val="00034356"/>
    <w:rsid w:val="00034C4D"/>
    <w:rsid w:val="00036AEF"/>
    <w:rsid w:val="0003717A"/>
    <w:rsid w:val="00037F26"/>
    <w:rsid w:val="00040CBA"/>
    <w:rsid w:val="0004212F"/>
    <w:rsid w:val="000454C0"/>
    <w:rsid w:val="0004797B"/>
    <w:rsid w:val="00047B01"/>
    <w:rsid w:val="000506A4"/>
    <w:rsid w:val="00052889"/>
    <w:rsid w:val="00052BF9"/>
    <w:rsid w:val="0005429B"/>
    <w:rsid w:val="00055551"/>
    <w:rsid w:val="0005556B"/>
    <w:rsid w:val="00055EF7"/>
    <w:rsid w:val="00055F57"/>
    <w:rsid w:val="00056E6E"/>
    <w:rsid w:val="000572F3"/>
    <w:rsid w:val="00057BEC"/>
    <w:rsid w:val="00060331"/>
    <w:rsid w:val="00060AAD"/>
    <w:rsid w:val="00060C78"/>
    <w:rsid w:val="000615FB"/>
    <w:rsid w:val="00062A1D"/>
    <w:rsid w:val="00062C5C"/>
    <w:rsid w:val="00064185"/>
    <w:rsid w:val="000645A3"/>
    <w:rsid w:val="00065844"/>
    <w:rsid w:val="00065ECC"/>
    <w:rsid w:val="00066AC8"/>
    <w:rsid w:val="000705E9"/>
    <w:rsid w:val="0007149D"/>
    <w:rsid w:val="000735EF"/>
    <w:rsid w:val="000739F0"/>
    <w:rsid w:val="00073C78"/>
    <w:rsid w:val="000744AF"/>
    <w:rsid w:val="000745DC"/>
    <w:rsid w:val="00075062"/>
    <w:rsid w:val="000764A6"/>
    <w:rsid w:val="0008230D"/>
    <w:rsid w:val="00082CDE"/>
    <w:rsid w:val="00083F09"/>
    <w:rsid w:val="00084A08"/>
    <w:rsid w:val="0008500B"/>
    <w:rsid w:val="0008614E"/>
    <w:rsid w:val="000876E3"/>
    <w:rsid w:val="00087F03"/>
    <w:rsid w:val="0009214B"/>
    <w:rsid w:val="00093AA1"/>
    <w:rsid w:val="00094C28"/>
    <w:rsid w:val="00095C08"/>
    <w:rsid w:val="00095EC8"/>
    <w:rsid w:val="000966FB"/>
    <w:rsid w:val="00096843"/>
    <w:rsid w:val="00097A0A"/>
    <w:rsid w:val="000A15B1"/>
    <w:rsid w:val="000A1876"/>
    <w:rsid w:val="000A285D"/>
    <w:rsid w:val="000A28FD"/>
    <w:rsid w:val="000A2B33"/>
    <w:rsid w:val="000A343C"/>
    <w:rsid w:val="000A770F"/>
    <w:rsid w:val="000B110D"/>
    <w:rsid w:val="000B1239"/>
    <w:rsid w:val="000B1303"/>
    <w:rsid w:val="000B2951"/>
    <w:rsid w:val="000B3026"/>
    <w:rsid w:val="000B3687"/>
    <w:rsid w:val="000B55A6"/>
    <w:rsid w:val="000C157F"/>
    <w:rsid w:val="000C2372"/>
    <w:rsid w:val="000C24EC"/>
    <w:rsid w:val="000C2D2A"/>
    <w:rsid w:val="000C3A7E"/>
    <w:rsid w:val="000C3EAF"/>
    <w:rsid w:val="000C4708"/>
    <w:rsid w:val="000C4C4E"/>
    <w:rsid w:val="000C6CCE"/>
    <w:rsid w:val="000C7A0B"/>
    <w:rsid w:val="000C7E78"/>
    <w:rsid w:val="000D3004"/>
    <w:rsid w:val="000D3D99"/>
    <w:rsid w:val="000D3FA6"/>
    <w:rsid w:val="000D79B1"/>
    <w:rsid w:val="000D7DCF"/>
    <w:rsid w:val="000E15E7"/>
    <w:rsid w:val="000E1E83"/>
    <w:rsid w:val="000E2B78"/>
    <w:rsid w:val="000E3A81"/>
    <w:rsid w:val="000E3C0F"/>
    <w:rsid w:val="000E5EA5"/>
    <w:rsid w:val="000E669C"/>
    <w:rsid w:val="000E70AB"/>
    <w:rsid w:val="000E7296"/>
    <w:rsid w:val="000E743E"/>
    <w:rsid w:val="000E7440"/>
    <w:rsid w:val="000E7E22"/>
    <w:rsid w:val="000F05DC"/>
    <w:rsid w:val="000F0A60"/>
    <w:rsid w:val="000F1252"/>
    <w:rsid w:val="000F3D4D"/>
    <w:rsid w:val="000F52B8"/>
    <w:rsid w:val="000F5377"/>
    <w:rsid w:val="00100A02"/>
    <w:rsid w:val="00103946"/>
    <w:rsid w:val="001046E8"/>
    <w:rsid w:val="00105E41"/>
    <w:rsid w:val="001067B3"/>
    <w:rsid w:val="00106C42"/>
    <w:rsid w:val="00107E29"/>
    <w:rsid w:val="00110980"/>
    <w:rsid w:val="00112758"/>
    <w:rsid w:val="00112AE5"/>
    <w:rsid w:val="0011314E"/>
    <w:rsid w:val="00113605"/>
    <w:rsid w:val="00113D49"/>
    <w:rsid w:val="0011434B"/>
    <w:rsid w:val="001153B4"/>
    <w:rsid w:val="001160C8"/>
    <w:rsid w:val="00117B25"/>
    <w:rsid w:val="00120147"/>
    <w:rsid w:val="001204BB"/>
    <w:rsid w:val="00121704"/>
    <w:rsid w:val="001226CA"/>
    <w:rsid w:val="0012318D"/>
    <w:rsid w:val="001238BC"/>
    <w:rsid w:val="00123D88"/>
    <w:rsid w:val="00124845"/>
    <w:rsid w:val="00126093"/>
    <w:rsid w:val="001267EE"/>
    <w:rsid w:val="00126E5C"/>
    <w:rsid w:val="00127A45"/>
    <w:rsid w:val="001307E1"/>
    <w:rsid w:val="00131ADC"/>
    <w:rsid w:val="00133C78"/>
    <w:rsid w:val="001346CE"/>
    <w:rsid w:val="00136E2D"/>
    <w:rsid w:val="00136FC5"/>
    <w:rsid w:val="0013719A"/>
    <w:rsid w:val="001404D9"/>
    <w:rsid w:val="00140D67"/>
    <w:rsid w:val="00145D64"/>
    <w:rsid w:val="001474BF"/>
    <w:rsid w:val="00147CAF"/>
    <w:rsid w:val="00150441"/>
    <w:rsid w:val="001507FD"/>
    <w:rsid w:val="00150AFC"/>
    <w:rsid w:val="00153CFB"/>
    <w:rsid w:val="001550BA"/>
    <w:rsid w:val="00157508"/>
    <w:rsid w:val="0016035F"/>
    <w:rsid w:val="00161A0D"/>
    <w:rsid w:val="00161A8D"/>
    <w:rsid w:val="001624EA"/>
    <w:rsid w:val="00162ADF"/>
    <w:rsid w:val="00163AD3"/>
    <w:rsid w:val="0016498A"/>
    <w:rsid w:val="00165A4F"/>
    <w:rsid w:val="00166A89"/>
    <w:rsid w:val="0016754F"/>
    <w:rsid w:val="00170B46"/>
    <w:rsid w:val="00172B41"/>
    <w:rsid w:val="00174EDE"/>
    <w:rsid w:val="001755F5"/>
    <w:rsid w:val="001770F4"/>
    <w:rsid w:val="001801A6"/>
    <w:rsid w:val="00185702"/>
    <w:rsid w:val="00185842"/>
    <w:rsid w:val="00185D53"/>
    <w:rsid w:val="0019350D"/>
    <w:rsid w:val="0019484E"/>
    <w:rsid w:val="001952AD"/>
    <w:rsid w:val="001955E1"/>
    <w:rsid w:val="001A446E"/>
    <w:rsid w:val="001A678B"/>
    <w:rsid w:val="001A6FB7"/>
    <w:rsid w:val="001B2106"/>
    <w:rsid w:val="001B2237"/>
    <w:rsid w:val="001B3D66"/>
    <w:rsid w:val="001B61D1"/>
    <w:rsid w:val="001B7249"/>
    <w:rsid w:val="001C27E4"/>
    <w:rsid w:val="001C3146"/>
    <w:rsid w:val="001C3315"/>
    <w:rsid w:val="001C62A5"/>
    <w:rsid w:val="001C6A02"/>
    <w:rsid w:val="001C7533"/>
    <w:rsid w:val="001D0E35"/>
    <w:rsid w:val="001D1E39"/>
    <w:rsid w:val="001D2DEA"/>
    <w:rsid w:val="001D42C2"/>
    <w:rsid w:val="001D4B6A"/>
    <w:rsid w:val="001D7740"/>
    <w:rsid w:val="001D794F"/>
    <w:rsid w:val="001D7C8D"/>
    <w:rsid w:val="001E0477"/>
    <w:rsid w:val="001E047D"/>
    <w:rsid w:val="001E3B8A"/>
    <w:rsid w:val="001E5E49"/>
    <w:rsid w:val="001E6986"/>
    <w:rsid w:val="001E6C61"/>
    <w:rsid w:val="001F3305"/>
    <w:rsid w:val="001F375C"/>
    <w:rsid w:val="001F3B31"/>
    <w:rsid w:val="001F75A1"/>
    <w:rsid w:val="0020074B"/>
    <w:rsid w:val="0020248A"/>
    <w:rsid w:val="00202A06"/>
    <w:rsid w:val="00204436"/>
    <w:rsid w:val="00204CE0"/>
    <w:rsid w:val="00205D6A"/>
    <w:rsid w:val="00210C3A"/>
    <w:rsid w:val="002119BA"/>
    <w:rsid w:val="0021207D"/>
    <w:rsid w:val="00213014"/>
    <w:rsid w:val="00214155"/>
    <w:rsid w:val="002145D5"/>
    <w:rsid w:val="00215C61"/>
    <w:rsid w:val="00215DB4"/>
    <w:rsid w:val="00216613"/>
    <w:rsid w:val="002208C3"/>
    <w:rsid w:val="00220F7F"/>
    <w:rsid w:val="0022115A"/>
    <w:rsid w:val="00224063"/>
    <w:rsid w:val="002240CA"/>
    <w:rsid w:val="002254E2"/>
    <w:rsid w:val="002255D9"/>
    <w:rsid w:val="002267B9"/>
    <w:rsid w:val="00227B4A"/>
    <w:rsid w:val="00230E79"/>
    <w:rsid w:val="002326A4"/>
    <w:rsid w:val="00232EF8"/>
    <w:rsid w:val="00232F6B"/>
    <w:rsid w:val="002345FC"/>
    <w:rsid w:val="0023560A"/>
    <w:rsid w:val="002362CB"/>
    <w:rsid w:val="002369A3"/>
    <w:rsid w:val="00240606"/>
    <w:rsid w:val="00240CAF"/>
    <w:rsid w:val="002417E7"/>
    <w:rsid w:val="00242457"/>
    <w:rsid w:val="00243320"/>
    <w:rsid w:val="00243EAA"/>
    <w:rsid w:val="00244239"/>
    <w:rsid w:val="0024451D"/>
    <w:rsid w:val="0024497E"/>
    <w:rsid w:val="00246CD5"/>
    <w:rsid w:val="002535D9"/>
    <w:rsid w:val="00253BA0"/>
    <w:rsid w:val="00253FFE"/>
    <w:rsid w:val="00255378"/>
    <w:rsid w:val="00255C04"/>
    <w:rsid w:val="002573CC"/>
    <w:rsid w:val="00257A45"/>
    <w:rsid w:val="00261641"/>
    <w:rsid w:val="0026181C"/>
    <w:rsid w:val="00264309"/>
    <w:rsid w:val="002643D3"/>
    <w:rsid w:val="002647BE"/>
    <w:rsid w:val="00265048"/>
    <w:rsid w:val="00265DFB"/>
    <w:rsid w:val="00265E4D"/>
    <w:rsid w:val="00266916"/>
    <w:rsid w:val="002715B8"/>
    <w:rsid w:val="00273B9A"/>
    <w:rsid w:val="00274224"/>
    <w:rsid w:val="0027498B"/>
    <w:rsid w:val="00274AD7"/>
    <w:rsid w:val="00274F44"/>
    <w:rsid w:val="00275B44"/>
    <w:rsid w:val="00280852"/>
    <w:rsid w:val="00280B78"/>
    <w:rsid w:val="00284C8D"/>
    <w:rsid w:val="002851BF"/>
    <w:rsid w:val="00285698"/>
    <w:rsid w:val="00285DF9"/>
    <w:rsid w:val="00285F6E"/>
    <w:rsid w:val="00286A5D"/>
    <w:rsid w:val="00286FA6"/>
    <w:rsid w:val="002909E6"/>
    <w:rsid w:val="00293505"/>
    <w:rsid w:val="002938A4"/>
    <w:rsid w:val="002956B6"/>
    <w:rsid w:val="00295E8D"/>
    <w:rsid w:val="00296784"/>
    <w:rsid w:val="002967DE"/>
    <w:rsid w:val="002A05A9"/>
    <w:rsid w:val="002A060F"/>
    <w:rsid w:val="002A2868"/>
    <w:rsid w:val="002A28CB"/>
    <w:rsid w:val="002A3D4F"/>
    <w:rsid w:val="002A4E44"/>
    <w:rsid w:val="002A56A6"/>
    <w:rsid w:val="002A56DE"/>
    <w:rsid w:val="002A5F13"/>
    <w:rsid w:val="002A6991"/>
    <w:rsid w:val="002A70AF"/>
    <w:rsid w:val="002A74DD"/>
    <w:rsid w:val="002A7FF5"/>
    <w:rsid w:val="002B12EE"/>
    <w:rsid w:val="002B13AB"/>
    <w:rsid w:val="002B20F6"/>
    <w:rsid w:val="002B65FC"/>
    <w:rsid w:val="002B6BCC"/>
    <w:rsid w:val="002B7ED1"/>
    <w:rsid w:val="002C1599"/>
    <w:rsid w:val="002C1730"/>
    <w:rsid w:val="002C282D"/>
    <w:rsid w:val="002C3388"/>
    <w:rsid w:val="002C376B"/>
    <w:rsid w:val="002C3B7B"/>
    <w:rsid w:val="002C4983"/>
    <w:rsid w:val="002C50E3"/>
    <w:rsid w:val="002C5FD6"/>
    <w:rsid w:val="002C7647"/>
    <w:rsid w:val="002D2E7E"/>
    <w:rsid w:val="002D4568"/>
    <w:rsid w:val="002D46FE"/>
    <w:rsid w:val="002D531E"/>
    <w:rsid w:val="002D66F7"/>
    <w:rsid w:val="002E1B16"/>
    <w:rsid w:val="002E3551"/>
    <w:rsid w:val="002E61D5"/>
    <w:rsid w:val="002F00FC"/>
    <w:rsid w:val="002F49BA"/>
    <w:rsid w:val="002F49F0"/>
    <w:rsid w:val="002F57DB"/>
    <w:rsid w:val="002F5DB3"/>
    <w:rsid w:val="002F5E21"/>
    <w:rsid w:val="002F6163"/>
    <w:rsid w:val="002F72AA"/>
    <w:rsid w:val="002F76A7"/>
    <w:rsid w:val="003010D7"/>
    <w:rsid w:val="0030132E"/>
    <w:rsid w:val="003024C0"/>
    <w:rsid w:val="0030260A"/>
    <w:rsid w:val="0030292A"/>
    <w:rsid w:val="00304072"/>
    <w:rsid w:val="00306B4F"/>
    <w:rsid w:val="00306FF4"/>
    <w:rsid w:val="003072A7"/>
    <w:rsid w:val="00312999"/>
    <w:rsid w:val="00312C40"/>
    <w:rsid w:val="00313F4A"/>
    <w:rsid w:val="003142BC"/>
    <w:rsid w:val="00314A96"/>
    <w:rsid w:val="003150DA"/>
    <w:rsid w:val="0031585E"/>
    <w:rsid w:val="00316DF2"/>
    <w:rsid w:val="00317B58"/>
    <w:rsid w:val="00321B6C"/>
    <w:rsid w:val="003228C9"/>
    <w:rsid w:val="00322CE2"/>
    <w:rsid w:val="003242B5"/>
    <w:rsid w:val="003243BA"/>
    <w:rsid w:val="00324C86"/>
    <w:rsid w:val="00325058"/>
    <w:rsid w:val="003278E5"/>
    <w:rsid w:val="0033026C"/>
    <w:rsid w:val="003325DC"/>
    <w:rsid w:val="00333665"/>
    <w:rsid w:val="003338E3"/>
    <w:rsid w:val="00334B91"/>
    <w:rsid w:val="00336F70"/>
    <w:rsid w:val="00337F59"/>
    <w:rsid w:val="003404A2"/>
    <w:rsid w:val="0034115C"/>
    <w:rsid w:val="00342355"/>
    <w:rsid w:val="003432C2"/>
    <w:rsid w:val="00343BF3"/>
    <w:rsid w:val="003444C2"/>
    <w:rsid w:val="00344D93"/>
    <w:rsid w:val="003452D3"/>
    <w:rsid w:val="0034600A"/>
    <w:rsid w:val="0034644B"/>
    <w:rsid w:val="00346712"/>
    <w:rsid w:val="0034740D"/>
    <w:rsid w:val="00350640"/>
    <w:rsid w:val="00350F5C"/>
    <w:rsid w:val="003523BB"/>
    <w:rsid w:val="0035538F"/>
    <w:rsid w:val="00356B23"/>
    <w:rsid w:val="003601C6"/>
    <w:rsid w:val="0036083A"/>
    <w:rsid w:val="00360DD2"/>
    <w:rsid w:val="00361863"/>
    <w:rsid w:val="00361AF0"/>
    <w:rsid w:val="003652B5"/>
    <w:rsid w:val="003659B1"/>
    <w:rsid w:val="00365BBE"/>
    <w:rsid w:val="00365E31"/>
    <w:rsid w:val="00366478"/>
    <w:rsid w:val="003679B1"/>
    <w:rsid w:val="00371086"/>
    <w:rsid w:val="00371577"/>
    <w:rsid w:val="0037635D"/>
    <w:rsid w:val="00377D76"/>
    <w:rsid w:val="003819BC"/>
    <w:rsid w:val="003824C2"/>
    <w:rsid w:val="00382F2C"/>
    <w:rsid w:val="0038344D"/>
    <w:rsid w:val="00385991"/>
    <w:rsid w:val="00386927"/>
    <w:rsid w:val="00386DF3"/>
    <w:rsid w:val="00390AC9"/>
    <w:rsid w:val="00390CE6"/>
    <w:rsid w:val="00391C8A"/>
    <w:rsid w:val="00394161"/>
    <w:rsid w:val="00394302"/>
    <w:rsid w:val="00394AF3"/>
    <w:rsid w:val="00394C64"/>
    <w:rsid w:val="003958E7"/>
    <w:rsid w:val="00395F48"/>
    <w:rsid w:val="0039752B"/>
    <w:rsid w:val="003A1ABF"/>
    <w:rsid w:val="003A1D93"/>
    <w:rsid w:val="003A331A"/>
    <w:rsid w:val="003A4DF6"/>
    <w:rsid w:val="003A5AF6"/>
    <w:rsid w:val="003A791E"/>
    <w:rsid w:val="003B07DB"/>
    <w:rsid w:val="003B0C0E"/>
    <w:rsid w:val="003B367D"/>
    <w:rsid w:val="003B7AFB"/>
    <w:rsid w:val="003C0913"/>
    <w:rsid w:val="003C0D53"/>
    <w:rsid w:val="003C1C20"/>
    <w:rsid w:val="003C28AB"/>
    <w:rsid w:val="003C5760"/>
    <w:rsid w:val="003C59F8"/>
    <w:rsid w:val="003C5B68"/>
    <w:rsid w:val="003C5C16"/>
    <w:rsid w:val="003C68D0"/>
    <w:rsid w:val="003C6EAD"/>
    <w:rsid w:val="003C7F55"/>
    <w:rsid w:val="003D0E8D"/>
    <w:rsid w:val="003D1744"/>
    <w:rsid w:val="003D2405"/>
    <w:rsid w:val="003D34C0"/>
    <w:rsid w:val="003D4CEF"/>
    <w:rsid w:val="003D6A98"/>
    <w:rsid w:val="003D7B10"/>
    <w:rsid w:val="003E0DC4"/>
    <w:rsid w:val="003E2069"/>
    <w:rsid w:val="003E26C9"/>
    <w:rsid w:val="003E2901"/>
    <w:rsid w:val="003E3C3D"/>
    <w:rsid w:val="003E3E63"/>
    <w:rsid w:val="003E4170"/>
    <w:rsid w:val="003E6E8F"/>
    <w:rsid w:val="003E78E1"/>
    <w:rsid w:val="003F01F7"/>
    <w:rsid w:val="003F1B25"/>
    <w:rsid w:val="003F1BBC"/>
    <w:rsid w:val="003F4DF0"/>
    <w:rsid w:val="003F5355"/>
    <w:rsid w:val="003F6B88"/>
    <w:rsid w:val="003F7021"/>
    <w:rsid w:val="00400887"/>
    <w:rsid w:val="00401B97"/>
    <w:rsid w:val="00402AEB"/>
    <w:rsid w:val="00404F1B"/>
    <w:rsid w:val="00405295"/>
    <w:rsid w:val="0040589C"/>
    <w:rsid w:val="004063B1"/>
    <w:rsid w:val="00413AA2"/>
    <w:rsid w:val="00413B50"/>
    <w:rsid w:val="00413E66"/>
    <w:rsid w:val="00414710"/>
    <w:rsid w:val="004159D3"/>
    <w:rsid w:val="00416AB1"/>
    <w:rsid w:val="00426B11"/>
    <w:rsid w:val="00427444"/>
    <w:rsid w:val="0042751C"/>
    <w:rsid w:val="00427A2F"/>
    <w:rsid w:val="004312B2"/>
    <w:rsid w:val="00431F20"/>
    <w:rsid w:val="00433873"/>
    <w:rsid w:val="00434AC8"/>
    <w:rsid w:val="00434CEA"/>
    <w:rsid w:val="004370F7"/>
    <w:rsid w:val="00437326"/>
    <w:rsid w:val="00440281"/>
    <w:rsid w:val="00440C7C"/>
    <w:rsid w:val="0044107D"/>
    <w:rsid w:val="00441B85"/>
    <w:rsid w:val="004435DB"/>
    <w:rsid w:val="0044442F"/>
    <w:rsid w:val="004452CC"/>
    <w:rsid w:val="00445F7D"/>
    <w:rsid w:val="00446496"/>
    <w:rsid w:val="00454F5B"/>
    <w:rsid w:val="00455A8D"/>
    <w:rsid w:val="004575F9"/>
    <w:rsid w:val="004577C9"/>
    <w:rsid w:val="00457BB3"/>
    <w:rsid w:val="00460E75"/>
    <w:rsid w:val="00464036"/>
    <w:rsid w:val="00464B15"/>
    <w:rsid w:val="00465286"/>
    <w:rsid w:val="00465307"/>
    <w:rsid w:val="004655A1"/>
    <w:rsid w:val="00465703"/>
    <w:rsid w:val="00465C20"/>
    <w:rsid w:val="00466559"/>
    <w:rsid w:val="00466DA4"/>
    <w:rsid w:val="00467C68"/>
    <w:rsid w:val="00467CCE"/>
    <w:rsid w:val="00467E77"/>
    <w:rsid w:val="00470BE1"/>
    <w:rsid w:val="004713F1"/>
    <w:rsid w:val="00473818"/>
    <w:rsid w:val="0047383B"/>
    <w:rsid w:val="00473F26"/>
    <w:rsid w:val="004745C9"/>
    <w:rsid w:val="00474CB0"/>
    <w:rsid w:val="00475D58"/>
    <w:rsid w:val="00480EDE"/>
    <w:rsid w:val="004828F0"/>
    <w:rsid w:val="004832DB"/>
    <w:rsid w:val="00484393"/>
    <w:rsid w:val="00484888"/>
    <w:rsid w:val="0048599F"/>
    <w:rsid w:val="00486632"/>
    <w:rsid w:val="00486B3F"/>
    <w:rsid w:val="00487F9B"/>
    <w:rsid w:val="00492573"/>
    <w:rsid w:val="00492EF8"/>
    <w:rsid w:val="00493E4A"/>
    <w:rsid w:val="00494F17"/>
    <w:rsid w:val="00496B55"/>
    <w:rsid w:val="00496B8A"/>
    <w:rsid w:val="00496D0A"/>
    <w:rsid w:val="004A014D"/>
    <w:rsid w:val="004A2FED"/>
    <w:rsid w:val="004A338A"/>
    <w:rsid w:val="004A529E"/>
    <w:rsid w:val="004A6940"/>
    <w:rsid w:val="004B0C03"/>
    <w:rsid w:val="004B16C4"/>
    <w:rsid w:val="004B1CBA"/>
    <w:rsid w:val="004B1E75"/>
    <w:rsid w:val="004B26C5"/>
    <w:rsid w:val="004B3971"/>
    <w:rsid w:val="004B4445"/>
    <w:rsid w:val="004B53A7"/>
    <w:rsid w:val="004B592C"/>
    <w:rsid w:val="004B6DE1"/>
    <w:rsid w:val="004B6ED8"/>
    <w:rsid w:val="004B702D"/>
    <w:rsid w:val="004B73FC"/>
    <w:rsid w:val="004B7A04"/>
    <w:rsid w:val="004C1FEC"/>
    <w:rsid w:val="004C28BC"/>
    <w:rsid w:val="004C29C2"/>
    <w:rsid w:val="004C3141"/>
    <w:rsid w:val="004C37E5"/>
    <w:rsid w:val="004C3845"/>
    <w:rsid w:val="004C54ED"/>
    <w:rsid w:val="004C6622"/>
    <w:rsid w:val="004C7A34"/>
    <w:rsid w:val="004D0C91"/>
    <w:rsid w:val="004D2AE8"/>
    <w:rsid w:val="004D515D"/>
    <w:rsid w:val="004D69D9"/>
    <w:rsid w:val="004D731A"/>
    <w:rsid w:val="004D7C9C"/>
    <w:rsid w:val="004E0022"/>
    <w:rsid w:val="004E18CC"/>
    <w:rsid w:val="004E2600"/>
    <w:rsid w:val="004E5714"/>
    <w:rsid w:val="004E5AE1"/>
    <w:rsid w:val="004E67CA"/>
    <w:rsid w:val="004E6E3F"/>
    <w:rsid w:val="004F0E18"/>
    <w:rsid w:val="004F1312"/>
    <w:rsid w:val="004F27F6"/>
    <w:rsid w:val="004F2AB0"/>
    <w:rsid w:val="004F46A8"/>
    <w:rsid w:val="004F567F"/>
    <w:rsid w:val="004F6DEB"/>
    <w:rsid w:val="004F7032"/>
    <w:rsid w:val="004F7B19"/>
    <w:rsid w:val="00500B5E"/>
    <w:rsid w:val="0050112B"/>
    <w:rsid w:val="005020F0"/>
    <w:rsid w:val="005036AE"/>
    <w:rsid w:val="00503F30"/>
    <w:rsid w:val="00504C2F"/>
    <w:rsid w:val="00506FF7"/>
    <w:rsid w:val="005076AF"/>
    <w:rsid w:val="00513932"/>
    <w:rsid w:val="00513E7A"/>
    <w:rsid w:val="00514AA2"/>
    <w:rsid w:val="005158DF"/>
    <w:rsid w:val="00516877"/>
    <w:rsid w:val="005173A5"/>
    <w:rsid w:val="005203C1"/>
    <w:rsid w:val="00520454"/>
    <w:rsid w:val="00520C88"/>
    <w:rsid w:val="00520F28"/>
    <w:rsid w:val="00520F95"/>
    <w:rsid w:val="005213A0"/>
    <w:rsid w:val="005226A4"/>
    <w:rsid w:val="00523887"/>
    <w:rsid w:val="0052432D"/>
    <w:rsid w:val="00524726"/>
    <w:rsid w:val="00525374"/>
    <w:rsid w:val="00525CF3"/>
    <w:rsid w:val="00526008"/>
    <w:rsid w:val="0052625C"/>
    <w:rsid w:val="0052748B"/>
    <w:rsid w:val="005312FC"/>
    <w:rsid w:val="005324FD"/>
    <w:rsid w:val="0053513F"/>
    <w:rsid w:val="005416E9"/>
    <w:rsid w:val="00541E6C"/>
    <w:rsid w:val="005439CD"/>
    <w:rsid w:val="00543D30"/>
    <w:rsid w:val="00544E12"/>
    <w:rsid w:val="005459F1"/>
    <w:rsid w:val="005462D6"/>
    <w:rsid w:val="005470EC"/>
    <w:rsid w:val="005472EE"/>
    <w:rsid w:val="005521DA"/>
    <w:rsid w:val="00552DE7"/>
    <w:rsid w:val="00553446"/>
    <w:rsid w:val="00553E1B"/>
    <w:rsid w:val="005547D8"/>
    <w:rsid w:val="005556D3"/>
    <w:rsid w:val="0055596C"/>
    <w:rsid w:val="005560F8"/>
    <w:rsid w:val="00556617"/>
    <w:rsid w:val="005571A9"/>
    <w:rsid w:val="0055732A"/>
    <w:rsid w:val="00557540"/>
    <w:rsid w:val="0055785C"/>
    <w:rsid w:val="00560C2D"/>
    <w:rsid w:val="0056115C"/>
    <w:rsid w:val="00562232"/>
    <w:rsid w:val="00562234"/>
    <w:rsid w:val="0056420B"/>
    <w:rsid w:val="00565151"/>
    <w:rsid w:val="005670B4"/>
    <w:rsid w:val="005710E6"/>
    <w:rsid w:val="0057144D"/>
    <w:rsid w:val="005733E5"/>
    <w:rsid w:val="00573AAE"/>
    <w:rsid w:val="00574C83"/>
    <w:rsid w:val="00575DD7"/>
    <w:rsid w:val="00576716"/>
    <w:rsid w:val="0057671B"/>
    <w:rsid w:val="00576939"/>
    <w:rsid w:val="00576970"/>
    <w:rsid w:val="00576BAD"/>
    <w:rsid w:val="00576C30"/>
    <w:rsid w:val="005779FE"/>
    <w:rsid w:val="00582B36"/>
    <w:rsid w:val="005841D8"/>
    <w:rsid w:val="00586C9F"/>
    <w:rsid w:val="00590318"/>
    <w:rsid w:val="005904F5"/>
    <w:rsid w:val="0059060A"/>
    <w:rsid w:val="0059200C"/>
    <w:rsid w:val="0059574B"/>
    <w:rsid w:val="0059782C"/>
    <w:rsid w:val="005979A1"/>
    <w:rsid w:val="005A143A"/>
    <w:rsid w:val="005A1D4C"/>
    <w:rsid w:val="005A2AFD"/>
    <w:rsid w:val="005A38F2"/>
    <w:rsid w:val="005A484B"/>
    <w:rsid w:val="005A4AEA"/>
    <w:rsid w:val="005A5CF8"/>
    <w:rsid w:val="005A5EC0"/>
    <w:rsid w:val="005A774E"/>
    <w:rsid w:val="005A78EE"/>
    <w:rsid w:val="005A7B65"/>
    <w:rsid w:val="005B0732"/>
    <w:rsid w:val="005B1DEE"/>
    <w:rsid w:val="005B5498"/>
    <w:rsid w:val="005B78F6"/>
    <w:rsid w:val="005B7AE8"/>
    <w:rsid w:val="005C0294"/>
    <w:rsid w:val="005C02B1"/>
    <w:rsid w:val="005C0483"/>
    <w:rsid w:val="005C1392"/>
    <w:rsid w:val="005C218A"/>
    <w:rsid w:val="005C6667"/>
    <w:rsid w:val="005C6A95"/>
    <w:rsid w:val="005C6DFE"/>
    <w:rsid w:val="005C7532"/>
    <w:rsid w:val="005C7657"/>
    <w:rsid w:val="005C785D"/>
    <w:rsid w:val="005D0EFD"/>
    <w:rsid w:val="005D3A6D"/>
    <w:rsid w:val="005D3BF4"/>
    <w:rsid w:val="005D6674"/>
    <w:rsid w:val="005E0277"/>
    <w:rsid w:val="005E0EE1"/>
    <w:rsid w:val="005E1C0F"/>
    <w:rsid w:val="005E1CFE"/>
    <w:rsid w:val="005E1F8E"/>
    <w:rsid w:val="005E469E"/>
    <w:rsid w:val="005E5847"/>
    <w:rsid w:val="005E5F87"/>
    <w:rsid w:val="005E7720"/>
    <w:rsid w:val="005E7B8F"/>
    <w:rsid w:val="005F0892"/>
    <w:rsid w:val="005F0D0C"/>
    <w:rsid w:val="005F11EE"/>
    <w:rsid w:val="005F2144"/>
    <w:rsid w:val="005F2519"/>
    <w:rsid w:val="005F2B0C"/>
    <w:rsid w:val="005F307D"/>
    <w:rsid w:val="005F3233"/>
    <w:rsid w:val="005F50C2"/>
    <w:rsid w:val="005F5A89"/>
    <w:rsid w:val="005F5D98"/>
    <w:rsid w:val="005F6E93"/>
    <w:rsid w:val="005F7959"/>
    <w:rsid w:val="0060095F"/>
    <w:rsid w:val="00601D6C"/>
    <w:rsid w:val="00601DDC"/>
    <w:rsid w:val="006028EF"/>
    <w:rsid w:val="00604051"/>
    <w:rsid w:val="00605B2B"/>
    <w:rsid w:val="006070B5"/>
    <w:rsid w:val="00607F95"/>
    <w:rsid w:val="00610F46"/>
    <w:rsid w:val="00612177"/>
    <w:rsid w:val="006122A3"/>
    <w:rsid w:val="006126D7"/>
    <w:rsid w:val="00612AF5"/>
    <w:rsid w:val="00612EE2"/>
    <w:rsid w:val="0061452E"/>
    <w:rsid w:val="00615074"/>
    <w:rsid w:val="00616B3A"/>
    <w:rsid w:val="0061707D"/>
    <w:rsid w:val="00617C49"/>
    <w:rsid w:val="00620FD0"/>
    <w:rsid w:val="00621A01"/>
    <w:rsid w:val="00621B24"/>
    <w:rsid w:val="00622CA0"/>
    <w:rsid w:val="006230DB"/>
    <w:rsid w:val="00623CA0"/>
    <w:rsid w:val="00624AC0"/>
    <w:rsid w:val="00624AF9"/>
    <w:rsid w:val="0062504C"/>
    <w:rsid w:val="00626EF4"/>
    <w:rsid w:val="00627DB5"/>
    <w:rsid w:val="00630188"/>
    <w:rsid w:val="006306D4"/>
    <w:rsid w:val="00630A77"/>
    <w:rsid w:val="00631133"/>
    <w:rsid w:val="00632A16"/>
    <w:rsid w:val="00632D23"/>
    <w:rsid w:val="0063336A"/>
    <w:rsid w:val="00633C5D"/>
    <w:rsid w:val="00633CB3"/>
    <w:rsid w:val="00633F4B"/>
    <w:rsid w:val="00634038"/>
    <w:rsid w:val="006340C8"/>
    <w:rsid w:val="00636464"/>
    <w:rsid w:val="006366FF"/>
    <w:rsid w:val="00636E2B"/>
    <w:rsid w:val="00636FF5"/>
    <w:rsid w:val="00637452"/>
    <w:rsid w:val="006407A2"/>
    <w:rsid w:val="00640892"/>
    <w:rsid w:val="00642118"/>
    <w:rsid w:val="006421C8"/>
    <w:rsid w:val="00645766"/>
    <w:rsid w:val="00645FD4"/>
    <w:rsid w:val="0064635F"/>
    <w:rsid w:val="00646821"/>
    <w:rsid w:val="0064755B"/>
    <w:rsid w:val="00647EA3"/>
    <w:rsid w:val="0065147A"/>
    <w:rsid w:val="00653C1E"/>
    <w:rsid w:val="006543F9"/>
    <w:rsid w:val="00655604"/>
    <w:rsid w:val="00655C97"/>
    <w:rsid w:val="00655CF1"/>
    <w:rsid w:val="006570AE"/>
    <w:rsid w:val="0065727D"/>
    <w:rsid w:val="0066009F"/>
    <w:rsid w:val="00660DCE"/>
    <w:rsid w:val="00660E80"/>
    <w:rsid w:val="0066111A"/>
    <w:rsid w:val="0066241A"/>
    <w:rsid w:val="006631D9"/>
    <w:rsid w:val="006633AF"/>
    <w:rsid w:val="00665F6E"/>
    <w:rsid w:val="00670547"/>
    <w:rsid w:val="0067191F"/>
    <w:rsid w:val="006720DD"/>
    <w:rsid w:val="0067321E"/>
    <w:rsid w:val="00673AD0"/>
    <w:rsid w:val="00673FFF"/>
    <w:rsid w:val="006766B7"/>
    <w:rsid w:val="00677629"/>
    <w:rsid w:val="00681F8B"/>
    <w:rsid w:val="00684139"/>
    <w:rsid w:val="006848ED"/>
    <w:rsid w:val="00687F2D"/>
    <w:rsid w:val="00691AE1"/>
    <w:rsid w:val="00691BC5"/>
    <w:rsid w:val="0069273D"/>
    <w:rsid w:val="006942C5"/>
    <w:rsid w:val="006954B4"/>
    <w:rsid w:val="006955D7"/>
    <w:rsid w:val="00697408"/>
    <w:rsid w:val="006A0BBC"/>
    <w:rsid w:val="006A1BF2"/>
    <w:rsid w:val="006A1E1D"/>
    <w:rsid w:val="006A1F67"/>
    <w:rsid w:val="006A2989"/>
    <w:rsid w:val="006A2A55"/>
    <w:rsid w:val="006A553A"/>
    <w:rsid w:val="006A69A5"/>
    <w:rsid w:val="006A6DCD"/>
    <w:rsid w:val="006A7183"/>
    <w:rsid w:val="006A7EE9"/>
    <w:rsid w:val="006A7F73"/>
    <w:rsid w:val="006B11C3"/>
    <w:rsid w:val="006B1F67"/>
    <w:rsid w:val="006B252F"/>
    <w:rsid w:val="006B3613"/>
    <w:rsid w:val="006B3FA0"/>
    <w:rsid w:val="006B46AB"/>
    <w:rsid w:val="006B534C"/>
    <w:rsid w:val="006B5E49"/>
    <w:rsid w:val="006B73E6"/>
    <w:rsid w:val="006C0AD4"/>
    <w:rsid w:val="006C2DCE"/>
    <w:rsid w:val="006C32A2"/>
    <w:rsid w:val="006D0677"/>
    <w:rsid w:val="006D1397"/>
    <w:rsid w:val="006D2039"/>
    <w:rsid w:val="006D4F11"/>
    <w:rsid w:val="006E0FE6"/>
    <w:rsid w:val="006E31BE"/>
    <w:rsid w:val="006E4570"/>
    <w:rsid w:val="006E56F6"/>
    <w:rsid w:val="006E76AD"/>
    <w:rsid w:val="006F0013"/>
    <w:rsid w:val="006F4AD1"/>
    <w:rsid w:val="006F4F41"/>
    <w:rsid w:val="006F5D2C"/>
    <w:rsid w:val="006F5D69"/>
    <w:rsid w:val="006F62DE"/>
    <w:rsid w:val="00700457"/>
    <w:rsid w:val="007010D6"/>
    <w:rsid w:val="00701683"/>
    <w:rsid w:val="007016DC"/>
    <w:rsid w:val="00701B53"/>
    <w:rsid w:val="00702BA1"/>
    <w:rsid w:val="00702ED8"/>
    <w:rsid w:val="00702F41"/>
    <w:rsid w:val="00702F7D"/>
    <w:rsid w:val="007035A5"/>
    <w:rsid w:val="00703982"/>
    <w:rsid w:val="007040D3"/>
    <w:rsid w:val="00706299"/>
    <w:rsid w:val="007062E2"/>
    <w:rsid w:val="00706B1A"/>
    <w:rsid w:val="00710A95"/>
    <w:rsid w:val="00710E20"/>
    <w:rsid w:val="0071116C"/>
    <w:rsid w:val="0071162D"/>
    <w:rsid w:val="00711FBB"/>
    <w:rsid w:val="007124B1"/>
    <w:rsid w:val="007124DA"/>
    <w:rsid w:val="00712C2A"/>
    <w:rsid w:val="0071425C"/>
    <w:rsid w:val="00714352"/>
    <w:rsid w:val="007158CD"/>
    <w:rsid w:val="007167DF"/>
    <w:rsid w:val="00722E19"/>
    <w:rsid w:val="0072339C"/>
    <w:rsid w:val="00724F52"/>
    <w:rsid w:val="00725740"/>
    <w:rsid w:val="007263CF"/>
    <w:rsid w:val="00727632"/>
    <w:rsid w:val="00727988"/>
    <w:rsid w:val="00727BA8"/>
    <w:rsid w:val="007307B7"/>
    <w:rsid w:val="00730880"/>
    <w:rsid w:val="0073295F"/>
    <w:rsid w:val="007335ED"/>
    <w:rsid w:val="0073470B"/>
    <w:rsid w:val="00735B9A"/>
    <w:rsid w:val="00740262"/>
    <w:rsid w:val="007450CB"/>
    <w:rsid w:val="0074704C"/>
    <w:rsid w:val="007544AF"/>
    <w:rsid w:val="007552F3"/>
    <w:rsid w:val="007556D3"/>
    <w:rsid w:val="0076085B"/>
    <w:rsid w:val="00761256"/>
    <w:rsid w:val="00761952"/>
    <w:rsid w:val="007622C3"/>
    <w:rsid w:val="0076238B"/>
    <w:rsid w:val="0076297F"/>
    <w:rsid w:val="0076378B"/>
    <w:rsid w:val="00763DDE"/>
    <w:rsid w:val="0076503E"/>
    <w:rsid w:val="007751AE"/>
    <w:rsid w:val="00775B2E"/>
    <w:rsid w:val="00775BF9"/>
    <w:rsid w:val="00776766"/>
    <w:rsid w:val="00777611"/>
    <w:rsid w:val="00777875"/>
    <w:rsid w:val="00780EF0"/>
    <w:rsid w:val="007822B3"/>
    <w:rsid w:val="00782597"/>
    <w:rsid w:val="00783953"/>
    <w:rsid w:val="00784A2D"/>
    <w:rsid w:val="007857F4"/>
    <w:rsid w:val="00785FD9"/>
    <w:rsid w:val="00787A85"/>
    <w:rsid w:val="0079338B"/>
    <w:rsid w:val="00795DAD"/>
    <w:rsid w:val="007961A0"/>
    <w:rsid w:val="007A2309"/>
    <w:rsid w:val="007A3102"/>
    <w:rsid w:val="007A409B"/>
    <w:rsid w:val="007A48EE"/>
    <w:rsid w:val="007A5C6C"/>
    <w:rsid w:val="007A64F0"/>
    <w:rsid w:val="007A6FDE"/>
    <w:rsid w:val="007A744B"/>
    <w:rsid w:val="007B1958"/>
    <w:rsid w:val="007B1CFB"/>
    <w:rsid w:val="007B4474"/>
    <w:rsid w:val="007B5BD8"/>
    <w:rsid w:val="007B7038"/>
    <w:rsid w:val="007C070D"/>
    <w:rsid w:val="007C0DF1"/>
    <w:rsid w:val="007C10A7"/>
    <w:rsid w:val="007C1CCA"/>
    <w:rsid w:val="007C2537"/>
    <w:rsid w:val="007C392E"/>
    <w:rsid w:val="007C49AE"/>
    <w:rsid w:val="007C61AB"/>
    <w:rsid w:val="007C68C7"/>
    <w:rsid w:val="007D0364"/>
    <w:rsid w:val="007D10E4"/>
    <w:rsid w:val="007D3217"/>
    <w:rsid w:val="007D349C"/>
    <w:rsid w:val="007D3B7D"/>
    <w:rsid w:val="007D512B"/>
    <w:rsid w:val="007D56BD"/>
    <w:rsid w:val="007D6501"/>
    <w:rsid w:val="007D755F"/>
    <w:rsid w:val="007D7796"/>
    <w:rsid w:val="007D7C8E"/>
    <w:rsid w:val="007E15D5"/>
    <w:rsid w:val="007E17AA"/>
    <w:rsid w:val="007E378A"/>
    <w:rsid w:val="007E4192"/>
    <w:rsid w:val="007E4858"/>
    <w:rsid w:val="007E5855"/>
    <w:rsid w:val="007E61A8"/>
    <w:rsid w:val="007E67AC"/>
    <w:rsid w:val="007F1BA2"/>
    <w:rsid w:val="007F396B"/>
    <w:rsid w:val="007F41A4"/>
    <w:rsid w:val="007F4A85"/>
    <w:rsid w:val="007F5E90"/>
    <w:rsid w:val="007F643A"/>
    <w:rsid w:val="007F7D73"/>
    <w:rsid w:val="008003E3"/>
    <w:rsid w:val="0080051D"/>
    <w:rsid w:val="00800A4A"/>
    <w:rsid w:val="008011E0"/>
    <w:rsid w:val="008020F8"/>
    <w:rsid w:val="00802AED"/>
    <w:rsid w:val="00803599"/>
    <w:rsid w:val="0080371F"/>
    <w:rsid w:val="008047E6"/>
    <w:rsid w:val="008050B7"/>
    <w:rsid w:val="00805C27"/>
    <w:rsid w:val="00806616"/>
    <w:rsid w:val="00806D23"/>
    <w:rsid w:val="008101A3"/>
    <w:rsid w:val="0081081F"/>
    <w:rsid w:val="0081195F"/>
    <w:rsid w:val="008142E5"/>
    <w:rsid w:val="00815A31"/>
    <w:rsid w:val="0081611A"/>
    <w:rsid w:val="00820719"/>
    <w:rsid w:val="00823E88"/>
    <w:rsid w:val="008242F2"/>
    <w:rsid w:val="00824597"/>
    <w:rsid w:val="00827AB7"/>
    <w:rsid w:val="00827AFB"/>
    <w:rsid w:val="008323E0"/>
    <w:rsid w:val="00832671"/>
    <w:rsid w:val="00833113"/>
    <w:rsid w:val="00833461"/>
    <w:rsid w:val="008346A9"/>
    <w:rsid w:val="00840420"/>
    <w:rsid w:val="00844BF9"/>
    <w:rsid w:val="008451E8"/>
    <w:rsid w:val="00847F5B"/>
    <w:rsid w:val="008503DA"/>
    <w:rsid w:val="00850CE4"/>
    <w:rsid w:val="00851984"/>
    <w:rsid w:val="0085224B"/>
    <w:rsid w:val="008564DF"/>
    <w:rsid w:val="00856E84"/>
    <w:rsid w:val="008638CA"/>
    <w:rsid w:val="008655A4"/>
    <w:rsid w:val="008657B5"/>
    <w:rsid w:val="00865B63"/>
    <w:rsid w:val="0086723F"/>
    <w:rsid w:val="008709F2"/>
    <w:rsid w:val="00870A14"/>
    <w:rsid w:val="0087158E"/>
    <w:rsid w:val="00871DB3"/>
    <w:rsid w:val="00873B7A"/>
    <w:rsid w:val="00876373"/>
    <w:rsid w:val="0087686C"/>
    <w:rsid w:val="008774DC"/>
    <w:rsid w:val="00877FA9"/>
    <w:rsid w:val="00880E19"/>
    <w:rsid w:val="00881FB3"/>
    <w:rsid w:val="00881FCB"/>
    <w:rsid w:val="00884A4F"/>
    <w:rsid w:val="008867E5"/>
    <w:rsid w:val="008871E4"/>
    <w:rsid w:val="008921DC"/>
    <w:rsid w:val="00893BAB"/>
    <w:rsid w:val="00894EB0"/>
    <w:rsid w:val="008965DF"/>
    <w:rsid w:val="00896E2B"/>
    <w:rsid w:val="008A1EEC"/>
    <w:rsid w:val="008A2055"/>
    <w:rsid w:val="008A4263"/>
    <w:rsid w:val="008A439C"/>
    <w:rsid w:val="008A58D3"/>
    <w:rsid w:val="008A74A3"/>
    <w:rsid w:val="008A7B8B"/>
    <w:rsid w:val="008B12BB"/>
    <w:rsid w:val="008B1B4C"/>
    <w:rsid w:val="008B1CF5"/>
    <w:rsid w:val="008B3749"/>
    <w:rsid w:val="008B6E56"/>
    <w:rsid w:val="008B78B8"/>
    <w:rsid w:val="008C372E"/>
    <w:rsid w:val="008C4194"/>
    <w:rsid w:val="008C6DA8"/>
    <w:rsid w:val="008D03B1"/>
    <w:rsid w:val="008D1A9D"/>
    <w:rsid w:val="008D1CC7"/>
    <w:rsid w:val="008D300A"/>
    <w:rsid w:val="008D3761"/>
    <w:rsid w:val="008D3B4E"/>
    <w:rsid w:val="008D4B40"/>
    <w:rsid w:val="008D6C58"/>
    <w:rsid w:val="008D7602"/>
    <w:rsid w:val="008E0737"/>
    <w:rsid w:val="008E0999"/>
    <w:rsid w:val="008E1B69"/>
    <w:rsid w:val="008E2D99"/>
    <w:rsid w:val="008E325D"/>
    <w:rsid w:val="008E3667"/>
    <w:rsid w:val="008E482D"/>
    <w:rsid w:val="008E6796"/>
    <w:rsid w:val="008E6CD7"/>
    <w:rsid w:val="008F0B63"/>
    <w:rsid w:val="008F1A29"/>
    <w:rsid w:val="008F3BDC"/>
    <w:rsid w:val="008F40E9"/>
    <w:rsid w:val="008F46DD"/>
    <w:rsid w:val="008F556F"/>
    <w:rsid w:val="008F5722"/>
    <w:rsid w:val="008F599C"/>
    <w:rsid w:val="008F6DE6"/>
    <w:rsid w:val="00903099"/>
    <w:rsid w:val="00903737"/>
    <w:rsid w:val="009060C1"/>
    <w:rsid w:val="009073E6"/>
    <w:rsid w:val="0091077F"/>
    <w:rsid w:val="00910CAB"/>
    <w:rsid w:val="0091451D"/>
    <w:rsid w:val="00914C75"/>
    <w:rsid w:val="00915B97"/>
    <w:rsid w:val="00916274"/>
    <w:rsid w:val="00916925"/>
    <w:rsid w:val="009169FD"/>
    <w:rsid w:val="009204F3"/>
    <w:rsid w:val="00920A6B"/>
    <w:rsid w:val="009218AC"/>
    <w:rsid w:val="00922465"/>
    <w:rsid w:val="009244BF"/>
    <w:rsid w:val="00926132"/>
    <w:rsid w:val="009268C3"/>
    <w:rsid w:val="009302DD"/>
    <w:rsid w:val="00930D94"/>
    <w:rsid w:val="00934D90"/>
    <w:rsid w:val="00936421"/>
    <w:rsid w:val="00936B19"/>
    <w:rsid w:val="009378FF"/>
    <w:rsid w:val="009410D0"/>
    <w:rsid w:val="00941466"/>
    <w:rsid w:val="00946851"/>
    <w:rsid w:val="009476B9"/>
    <w:rsid w:val="0095077F"/>
    <w:rsid w:val="00951193"/>
    <w:rsid w:val="00953B4B"/>
    <w:rsid w:val="00953C1D"/>
    <w:rsid w:val="00953E09"/>
    <w:rsid w:val="009542F5"/>
    <w:rsid w:val="0095437D"/>
    <w:rsid w:val="00956297"/>
    <w:rsid w:val="00960FDF"/>
    <w:rsid w:val="009610B5"/>
    <w:rsid w:val="0096114C"/>
    <w:rsid w:val="00961B95"/>
    <w:rsid w:val="00961F0C"/>
    <w:rsid w:val="00962B86"/>
    <w:rsid w:val="00963BAB"/>
    <w:rsid w:val="00963D04"/>
    <w:rsid w:val="0096502F"/>
    <w:rsid w:val="009659D6"/>
    <w:rsid w:val="009674D7"/>
    <w:rsid w:val="0096750A"/>
    <w:rsid w:val="009703AB"/>
    <w:rsid w:val="009722A2"/>
    <w:rsid w:val="00972A9B"/>
    <w:rsid w:val="00972FCC"/>
    <w:rsid w:val="009765D7"/>
    <w:rsid w:val="00977092"/>
    <w:rsid w:val="00981375"/>
    <w:rsid w:val="00982544"/>
    <w:rsid w:val="009827A3"/>
    <w:rsid w:val="009840EB"/>
    <w:rsid w:val="00985290"/>
    <w:rsid w:val="00985D52"/>
    <w:rsid w:val="009871B7"/>
    <w:rsid w:val="00990EFD"/>
    <w:rsid w:val="00991663"/>
    <w:rsid w:val="00992444"/>
    <w:rsid w:val="009966D8"/>
    <w:rsid w:val="00997038"/>
    <w:rsid w:val="009A00A2"/>
    <w:rsid w:val="009A1571"/>
    <w:rsid w:val="009A2230"/>
    <w:rsid w:val="009A462B"/>
    <w:rsid w:val="009A47D3"/>
    <w:rsid w:val="009A4B8A"/>
    <w:rsid w:val="009A526F"/>
    <w:rsid w:val="009A5A61"/>
    <w:rsid w:val="009A5C8D"/>
    <w:rsid w:val="009A6626"/>
    <w:rsid w:val="009A6FE4"/>
    <w:rsid w:val="009A7DD2"/>
    <w:rsid w:val="009A7F33"/>
    <w:rsid w:val="009A7FDF"/>
    <w:rsid w:val="009B054C"/>
    <w:rsid w:val="009B1FBC"/>
    <w:rsid w:val="009B2C87"/>
    <w:rsid w:val="009B3586"/>
    <w:rsid w:val="009B589A"/>
    <w:rsid w:val="009B5C4C"/>
    <w:rsid w:val="009B5E3D"/>
    <w:rsid w:val="009B6985"/>
    <w:rsid w:val="009B742B"/>
    <w:rsid w:val="009B763F"/>
    <w:rsid w:val="009B7FA9"/>
    <w:rsid w:val="009C08AD"/>
    <w:rsid w:val="009C1B8A"/>
    <w:rsid w:val="009C2DA4"/>
    <w:rsid w:val="009C2E48"/>
    <w:rsid w:val="009C5FB6"/>
    <w:rsid w:val="009C7062"/>
    <w:rsid w:val="009C71F5"/>
    <w:rsid w:val="009C7D5E"/>
    <w:rsid w:val="009D0469"/>
    <w:rsid w:val="009D0583"/>
    <w:rsid w:val="009D0646"/>
    <w:rsid w:val="009D0C43"/>
    <w:rsid w:val="009D2157"/>
    <w:rsid w:val="009D34ED"/>
    <w:rsid w:val="009D4CFB"/>
    <w:rsid w:val="009D5642"/>
    <w:rsid w:val="009D5F5D"/>
    <w:rsid w:val="009D60C4"/>
    <w:rsid w:val="009D6D3D"/>
    <w:rsid w:val="009D75F1"/>
    <w:rsid w:val="009D7C81"/>
    <w:rsid w:val="009E067D"/>
    <w:rsid w:val="009E2231"/>
    <w:rsid w:val="009E2ED4"/>
    <w:rsid w:val="009E35C0"/>
    <w:rsid w:val="009E3F7F"/>
    <w:rsid w:val="009E405E"/>
    <w:rsid w:val="009E5BC5"/>
    <w:rsid w:val="009F1113"/>
    <w:rsid w:val="009F3077"/>
    <w:rsid w:val="009F43F8"/>
    <w:rsid w:val="009F5DAB"/>
    <w:rsid w:val="009F6004"/>
    <w:rsid w:val="009F7B46"/>
    <w:rsid w:val="009F7F42"/>
    <w:rsid w:val="00A024C0"/>
    <w:rsid w:val="00A02EFE"/>
    <w:rsid w:val="00A034DA"/>
    <w:rsid w:val="00A05BA4"/>
    <w:rsid w:val="00A067B5"/>
    <w:rsid w:val="00A07B4A"/>
    <w:rsid w:val="00A07F71"/>
    <w:rsid w:val="00A10055"/>
    <w:rsid w:val="00A10CCE"/>
    <w:rsid w:val="00A12535"/>
    <w:rsid w:val="00A14BC0"/>
    <w:rsid w:val="00A14FCA"/>
    <w:rsid w:val="00A1645E"/>
    <w:rsid w:val="00A16EB2"/>
    <w:rsid w:val="00A2103E"/>
    <w:rsid w:val="00A21657"/>
    <w:rsid w:val="00A21C3A"/>
    <w:rsid w:val="00A21D10"/>
    <w:rsid w:val="00A23ECF"/>
    <w:rsid w:val="00A273D6"/>
    <w:rsid w:val="00A278CB"/>
    <w:rsid w:val="00A31258"/>
    <w:rsid w:val="00A3264C"/>
    <w:rsid w:val="00A351BC"/>
    <w:rsid w:val="00A351CB"/>
    <w:rsid w:val="00A37F95"/>
    <w:rsid w:val="00A40136"/>
    <w:rsid w:val="00A4059D"/>
    <w:rsid w:val="00A40F4B"/>
    <w:rsid w:val="00A4154B"/>
    <w:rsid w:val="00A42A3E"/>
    <w:rsid w:val="00A43C31"/>
    <w:rsid w:val="00A44599"/>
    <w:rsid w:val="00A4711C"/>
    <w:rsid w:val="00A47244"/>
    <w:rsid w:val="00A5035C"/>
    <w:rsid w:val="00A510EF"/>
    <w:rsid w:val="00A51D08"/>
    <w:rsid w:val="00A5338B"/>
    <w:rsid w:val="00A5369E"/>
    <w:rsid w:val="00A53B70"/>
    <w:rsid w:val="00A53C46"/>
    <w:rsid w:val="00A56B3B"/>
    <w:rsid w:val="00A56EC5"/>
    <w:rsid w:val="00A572A9"/>
    <w:rsid w:val="00A62A99"/>
    <w:rsid w:val="00A62DB5"/>
    <w:rsid w:val="00A63897"/>
    <w:rsid w:val="00A70715"/>
    <w:rsid w:val="00A70B65"/>
    <w:rsid w:val="00A71049"/>
    <w:rsid w:val="00A710CA"/>
    <w:rsid w:val="00A71F71"/>
    <w:rsid w:val="00A722D2"/>
    <w:rsid w:val="00A728A0"/>
    <w:rsid w:val="00A73552"/>
    <w:rsid w:val="00A73AED"/>
    <w:rsid w:val="00A73B1E"/>
    <w:rsid w:val="00A744F9"/>
    <w:rsid w:val="00A74AF5"/>
    <w:rsid w:val="00A8182F"/>
    <w:rsid w:val="00A81FE4"/>
    <w:rsid w:val="00A82547"/>
    <w:rsid w:val="00A835E5"/>
    <w:rsid w:val="00A8425A"/>
    <w:rsid w:val="00A855AF"/>
    <w:rsid w:val="00A856D6"/>
    <w:rsid w:val="00A86145"/>
    <w:rsid w:val="00A8706B"/>
    <w:rsid w:val="00A87A67"/>
    <w:rsid w:val="00A910F5"/>
    <w:rsid w:val="00A916CE"/>
    <w:rsid w:val="00A91A21"/>
    <w:rsid w:val="00A91F45"/>
    <w:rsid w:val="00A9248B"/>
    <w:rsid w:val="00A92C1E"/>
    <w:rsid w:val="00A96F79"/>
    <w:rsid w:val="00A97358"/>
    <w:rsid w:val="00A978BC"/>
    <w:rsid w:val="00AA0DB9"/>
    <w:rsid w:val="00AA435D"/>
    <w:rsid w:val="00AA4D31"/>
    <w:rsid w:val="00AA5AC9"/>
    <w:rsid w:val="00AA6053"/>
    <w:rsid w:val="00AA6455"/>
    <w:rsid w:val="00AB08A5"/>
    <w:rsid w:val="00AB1378"/>
    <w:rsid w:val="00AB158E"/>
    <w:rsid w:val="00AB187C"/>
    <w:rsid w:val="00AB28C5"/>
    <w:rsid w:val="00AB307A"/>
    <w:rsid w:val="00AB4E5C"/>
    <w:rsid w:val="00AB6BB0"/>
    <w:rsid w:val="00AC11AD"/>
    <w:rsid w:val="00AC18BB"/>
    <w:rsid w:val="00AC1FBB"/>
    <w:rsid w:val="00AC59C3"/>
    <w:rsid w:val="00AC5B41"/>
    <w:rsid w:val="00AC644E"/>
    <w:rsid w:val="00AD13E6"/>
    <w:rsid w:val="00AD1C5D"/>
    <w:rsid w:val="00AD277A"/>
    <w:rsid w:val="00AD2AF1"/>
    <w:rsid w:val="00AD31D7"/>
    <w:rsid w:val="00AD4714"/>
    <w:rsid w:val="00AD5A59"/>
    <w:rsid w:val="00AD5E2F"/>
    <w:rsid w:val="00AE1808"/>
    <w:rsid w:val="00AE2DA4"/>
    <w:rsid w:val="00AE2FF8"/>
    <w:rsid w:val="00AE3419"/>
    <w:rsid w:val="00AE5348"/>
    <w:rsid w:val="00AE59E1"/>
    <w:rsid w:val="00AE5C1A"/>
    <w:rsid w:val="00AE6CC5"/>
    <w:rsid w:val="00AE6E34"/>
    <w:rsid w:val="00AE7761"/>
    <w:rsid w:val="00AE7764"/>
    <w:rsid w:val="00AE7947"/>
    <w:rsid w:val="00AF0B54"/>
    <w:rsid w:val="00AF0DA8"/>
    <w:rsid w:val="00AF1196"/>
    <w:rsid w:val="00AF1808"/>
    <w:rsid w:val="00AF3497"/>
    <w:rsid w:val="00AF3AB1"/>
    <w:rsid w:val="00AF70C8"/>
    <w:rsid w:val="00B00032"/>
    <w:rsid w:val="00B00DF0"/>
    <w:rsid w:val="00B01936"/>
    <w:rsid w:val="00B01ECB"/>
    <w:rsid w:val="00B039A0"/>
    <w:rsid w:val="00B04C03"/>
    <w:rsid w:val="00B04C85"/>
    <w:rsid w:val="00B06372"/>
    <w:rsid w:val="00B07D26"/>
    <w:rsid w:val="00B129EA"/>
    <w:rsid w:val="00B12D14"/>
    <w:rsid w:val="00B1335D"/>
    <w:rsid w:val="00B1393B"/>
    <w:rsid w:val="00B14722"/>
    <w:rsid w:val="00B151CC"/>
    <w:rsid w:val="00B1661A"/>
    <w:rsid w:val="00B170A4"/>
    <w:rsid w:val="00B1770A"/>
    <w:rsid w:val="00B179F3"/>
    <w:rsid w:val="00B20C9C"/>
    <w:rsid w:val="00B22053"/>
    <w:rsid w:val="00B2209C"/>
    <w:rsid w:val="00B256BF"/>
    <w:rsid w:val="00B25D6B"/>
    <w:rsid w:val="00B26831"/>
    <w:rsid w:val="00B26E97"/>
    <w:rsid w:val="00B26EFD"/>
    <w:rsid w:val="00B274A6"/>
    <w:rsid w:val="00B3097E"/>
    <w:rsid w:val="00B31DFE"/>
    <w:rsid w:val="00B31FD5"/>
    <w:rsid w:val="00B32D4C"/>
    <w:rsid w:val="00B32E49"/>
    <w:rsid w:val="00B331C6"/>
    <w:rsid w:val="00B33FBD"/>
    <w:rsid w:val="00B3465E"/>
    <w:rsid w:val="00B349E9"/>
    <w:rsid w:val="00B36481"/>
    <w:rsid w:val="00B36DAF"/>
    <w:rsid w:val="00B37286"/>
    <w:rsid w:val="00B41571"/>
    <w:rsid w:val="00B4314F"/>
    <w:rsid w:val="00B43490"/>
    <w:rsid w:val="00B43F8D"/>
    <w:rsid w:val="00B4674F"/>
    <w:rsid w:val="00B47236"/>
    <w:rsid w:val="00B47340"/>
    <w:rsid w:val="00B47710"/>
    <w:rsid w:val="00B4786E"/>
    <w:rsid w:val="00B47DA5"/>
    <w:rsid w:val="00B50266"/>
    <w:rsid w:val="00B5091B"/>
    <w:rsid w:val="00B51DA7"/>
    <w:rsid w:val="00B5260D"/>
    <w:rsid w:val="00B52AE9"/>
    <w:rsid w:val="00B52D9A"/>
    <w:rsid w:val="00B5501B"/>
    <w:rsid w:val="00B55E97"/>
    <w:rsid w:val="00B611A7"/>
    <w:rsid w:val="00B61348"/>
    <w:rsid w:val="00B63828"/>
    <w:rsid w:val="00B63BCA"/>
    <w:rsid w:val="00B64BDF"/>
    <w:rsid w:val="00B64F78"/>
    <w:rsid w:val="00B65524"/>
    <w:rsid w:val="00B661A9"/>
    <w:rsid w:val="00B66695"/>
    <w:rsid w:val="00B669D7"/>
    <w:rsid w:val="00B66B9C"/>
    <w:rsid w:val="00B66C51"/>
    <w:rsid w:val="00B672BC"/>
    <w:rsid w:val="00B6761A"/>
    <w:rsid w:val="00B7079E"/>
    <w:rsid w:val="00B70813"/>
    <w:rsid w:val="00B708A0"/>
    <w:rsid w:val="00B70BD5"/>
    <w:rsid w:val="00B711EF"/>
    <w:rsid w:val="00B71290"/>
    <w:rsid w:val="00B7223B"/>
    <w:rsid w:val="00B7582D"/>
    <w:rsid w:val="00B758AE"/>
    <w:rsid w:val="00B75BFB"/>
    <w:rsid w:val="00B7701A"/>
    <w:rsid w:val="00B77044"/>
    <w:rsid w:val="00B81AC2"/>
    <w:rsid w:val="00B82077"/>
    <w:rsid w:val="00B826A6"/>
    <w:rsid w:val="00B83CE6"/>
    <w:rsid w:val="00B84DA3"/>
    <w:rsid w:val="00B850D6"/>
    <w:rsid w:val="00B85574"/>
    <w:rsid w:val="00B86FF4"/>
    <w:rsid w:val="00B873DE"/>
    <w:rsid w:val="00B906F1"/>
    <w:rsid w:val="00B90A20"/>
    <w:rsid w:val="00B90A43"/>
    <w:rsid w:val="00B93B18"/>
    <w:rsid w:val="00B944A0"/>
    <w:rsid w:val="00B94A06"/>
    <w:rsid w:val="00B9504B"/>
    <w:rsid w:val="00B95AC0"/>
    <w:rsid w:val="00B964F6"/>
    <w:rsid w:val="00B97054"/>
    <w:rsid w:val="00B974A4"/>
    <w:rsid w:val="00B974D3"/>
    <w:rsid w:val="00B97612"/>
    <w:rsid w:val="00BA0485"/>
    <w:rsid w:val="00BA05FE"/>
    <w:rsid w:val="00BA29F3"/>
    <w:rsid w:val="00BA2ADB"/>
    <w:rsid w:val="00BA3286"/>
    <w:rsid w:val="00BA3B30"/>
    <w:rsid w:val="00BA3B7D"/>
    <w:rsid w:val="00BA4312"/>
    <w:rsid w:val="00BA58D8"/>
    <w:rsid w:val="00BA68B2"/>
    <w:rsid w:val="00BB1F7C"/>
    <w:rsid w:val="00BB28AF"/>
    <w:rsid w:val="00BB4888"/>
    <w:rsid w:val="00BB5C9D"/>
    <w:rsid w:val="00BB6EA2"/>
    <w:rsid w:val="00BC0376"/>
    <w:rsid w:val="00BC207C"/>
    <w:rsid w:val="00BC33DB"/>
    <w:rsid w:val="00BC3BCB"/>
    <w:rsid w:val="00BC52C5"/>
    <w:rsid w:val="00BC675A"/>
    <w:rsid w:val="00BD10A3"/>
    <w:rsid w:val="00BD1516"/>
    <w:rsid w:val="00BD2084"/>
    <w:rsid w:val="00BD2848"/>
    <w:rsid w:val="00BD382C"/>
    <w:rsid w:val="00BD3CB0"/>
    <w:rsid w:val="00BD46B3"/>
    <w:rsid w:val="00BD4A55"/>
    <w:rsid w:val="00BD565D"/>
    <w:rsid w:val="00BD5CC9"/>
    <w:rsid w:val="00BD6231"/>
    <w:rsid w:val="00BD728B"/>
    <w:rsid w:val="00BD7655"/>
    <w:rsid w:val="00BE1605"/>
    <w:rsid w:val="00BE1D95"/>
    <w:rsid w:val="00BE4072"/>
    <w:rsid w:val="00BE42C9"/>
    <w:rsid w:val="00BE4D59"/>
    <w:rsid w:val="00BE4D72"/>
    <w:rsid w:val="00BE6999"/>
    <w:rsid w:val="00BE715B"/>
    <w:rsid w:val="00BE793D"/>
    <w:rsid w:val="00BF0EBE"/>
    <w:rsid w:val="00BF18B8"/>
    <w:rsid w:val="00BF1E80"/>
    <w:rsid w:val="00BF1F04"/>
    <w:rsid w:val="00BF23F3"/>
    <w:rsid w:val="00BF2EF1"/>
    <w:rsid w:val="00BF4E8A"/>
    <w:rsid w:val="00BF4F78"/>
    <w:rsid w:val="00BF6A61"/>
    <w:rsid w:val="00BF712E"/>
    <w:rsid w:val="00C009DB"/>
    <w:rsid w:val="00C00C70"/>
    <w:rsid w:val="00C01898"/>
    <w:rsid w:val="00C01A02"/>
    <w:rsid w:val="00C0230D"/>
    <w:rsid w:val="00C02571"/>
    <w:rsid w:val="00C03010"/>
    <w:rsid w:val="00C03975"/>
    <w:rsid w:val="00C03C77"/>
    <w:rsid w:val="00C04ECB"/>
    <w:rsid w:val="00C050F5"/>
    <w:rsid w:val="00C054A5"/>
    <w:rsid w:val="00C05F19"/>
    <w:rsid w:val="00C06983"/>
    <w:rsid w:val="00C07126"/>
    <w:rsid w:val="00C15DC6"/>
    <w:rsid w:val="00C16457"/>
    <w:rsid w:val="00C1654F"/>
    <w:rsid w:val="00C209AF"/>
    <w:rsid w:val="00C217A6"/>
    <w:rsid w:val="00C21C86"/>
    <w:rsid w:val="00C236B9"/>
    <w:rsid w:val="00C2650F"/>
    <w:rsid w:val="00C277E1"/>
    <w:rsid w:val="00C309B2"/>
    <w:rsid w:val="00C315A6"/>
    <w:rsid w:val="00C319C0"/>
    <w:rsid w:val="00C326FF"/>
    <w:rsid w:val="00C3347B"/>
    <w:rsid w:val="00C3386C"/>
    <w:rsid w:val="00C34F54"/>
    <w:rsid w:val="00C350D7"/>
    <w:rsid w:val="00C36157"/>
    <w:rsid w:val="00C37051"/>
    <w:rsid w:val="00C37559"/>
    <w:rsid w:val="00C37F0F"/>
    <w:rsid w:val="00C413AC"/>
    <w:rsid w:val="00C413E9"/>
    <w:rsid w:val="00C41765"/>
    <w:rsid w:val="00C427EA"/>
    <w:rsid w:val="00C43B2D"/>
    <w:rsid w:val="00C43BE2"/>
    <w:rsid w:val="00C44471"/>
    <w:rsid w:val="00C45D29"/>
    <w:rsid w:val="00C4717E"/>
    <w:rsid w:val="00C5297D"/>
    <w:rsid w:val="00C5396E"/>
    <w:rsid w:val="00C53AE8"/>
    <w:rsid w:val="00C53D5F"/>
    <w:rsid w:val="00C53E8C"/>
    <w:rsid w:val="00C5456A"/>
    <w:rsid w:val="00C61CAB"/>
    <w:rsid w:val="00C61CD8"/>
    <w:rsid w:val="00C639AD"/>
    <w:rsid w:val="00C65773"/>
    <w:rsid w:val="00C676BD"/>
    <w:rsid w:val="00C67F3E"/>
    <w:rsid w:val="00C67FAC"/>
    <w:rsid w:val="00C70433"/>
    <w:rsid w:val="00C705EC"/>
    <w:rsid w:val="00C717FE"/>
    <w:rsid w:val="00C723FE"/>
    <w:rsid w:val="00C72A57"/>
    <w:rsid w:val="00C734F9"/>
    <w:rsid w:val="00C74672"/>
    <w:rsid w:val="00C77C2A"/>
    <w:rsid w:val="00C8005B"/>
    <w:rsid w:val="00C82797"/>
    <w:rsid w:val="00C82B0E"/>
    <w:rsid w:val="00C83E46"/>
    <w:rsid w:val="00C8579A"/>
    <w:rsid w:val="00C85B86"/>
    <w:rsid w:val="00C87224"/>
    <w:rsid w:val="00C874DB"/>
    <w:rsid w:val="00C9004F"/>
    <w:rsid w:val="00C90391"/>
    <w:rsid w:val="00C952C2"/>
    <w:rsid w:val="00C96661"/>
    <w:rsid w:val="00C9736F"/>
    <w:rsid w:val="00CA142F"/>
    <w:rsid w:val="00CA2C8B"/>
    <w:rsid w:val="00CA2E91"/>
    <w:rsid w:val="00CA53C3"/>
    <w:rsid w:val="00CA7472"/>
    <w:rsid w:val="00CB08FA"/>
    <w:rsid w:val="00CB096D"/>
    <w:rsid w:val="00CB0EDD"/>
    <w:rsid w:val="00CB2C40"/>
    <w:rsid w:val="00CB35E6"/>
    <w:rsid w:val="00CB4240"/>
    <w:rsid w:val="00CB4890"/>
    <w:rsid w:val="00CB5D71"/>
    <w:rsid w:val="00CB7698"/>
    <w:rsid w:val="00CB7B88"/>
    <w:rsid w:val="00CC09C3"/>
    <w:rsid w:val="00CC1347"/>
    <w:rsid w:val="00CC4587"/>
    <w:rsid w:val="00CC49BC"/>
    <w:rsid w:val="00CC4CF9"/>
    <w:rsid w:val="00CC53B1"/>
    <w:rsid w:val="00CC7427"/>
    <w:rsid w:val="00CC7B8A"/>
    <w:rsid w:val="00CD2F55"/>
    <w:rsid w:val="00CD41E7"/>
    <w:rsid w:val="00CD4993"/>
    <w:rsid w:val="00CD512A"/>
    <w:rsid w:val="00CD694A"/>
    <w:rsid w:val="00CD756D"/>
    <w:rsid w:val="00CD7FBB"/>
    <w:rsid w:val="00CE0A2A"/>
    <w:rsid w:val="00CE1924"/>
    <w:rsid w:val="00CE2B3F"/>
    <w:rsid w:val="00CE3BE3"/>
    <w:rsid w:val="00CE40EE"/>
    <w:rsid w:val="00CE5627"/>
    <w:rsid w:val="00CE59B0"/>
    <w:rsid w:val="00CE6F51"/>
    <w:rsid w:val="00CF09EE"/>
    <w:rsid w:val="00CF12CF"/>
    <w:rsid w:val="00CF15B3"/>
    <w:rsid w:val="00CF1942"/>
    <w:rsid w:val="00CF35D2"/>
    <w:rsid w:val="00CF427A"/>
    <w:rsid w:val="00CF4FE3"/>
    <w:rsid w:val="00CF5193"/>
    <w:rsid w:val="00D004F7"/>
    <w:rsid w:val="00D01797"/>
    <w:rsid w:val="00D03522"/>
    <w:rsid w:val="00D0513D"/>
    <w:rsid w:val="00D06011"/>
    <w:rsid w:val="00D066F5"/>
    <w:rsid w:val="00D0774B"/>
    <w:rsid w:val="00D077FB"/>
    <w:rsid w:val="00D10F39"/>
    <w:rsid w:val="00D11A9A"/>
    <w:rsid w:val="00D12594"/>
    <w:rsid w:val="00D12597"/>
    <w:rsid w:val="00D13197"/>
    <w:rsid w:val="00D1555D"/>
    <w:rsid w:val="00D16888"/>
    <w:rsid w:val="00D21ADA"/>
    <w:rsid w:val="00D24F12"/>
    <w:rsid w:val="00D30895"/>
    <w:rsid w:val="00D31100"/>
    <w:rsid w:val="00D319DD"/>
    <w:rsid w:val="00D32130"/>
    <w:rsid w:val="00D322FF"/>
    <w:rsid w:val="00D337FC"/>
    <w:rsid w:val="00D34CEA"/>
    <w:rsid w:val="00D356B7"/>
    <w:rsid w:val="00D403E8"/>
    <w:rsid w:val="00D44731"/>
    <w:rsid w:val="00D44A54"/>
    <w:rsid w:val="00D44EF9"/>
    <w:rsid w:val="00D45DDF"/>
    <w:rsid w:val="00D4751B"/>
    <w:rsid w:val="00D47ED2"/>
    <w:rsid w:val="00D50EBD"/>
    <w:rsid w:val="00D52F1B"/>
    <w:rsid w:val="00D531AB"/>
    <w:rsid w:val="00D55708"/>
    <w:rsid w:val="00D55FBA"/>
    <w:rsid w:val="00D57F35"/>
    <w:rsid w:val="00D60076"/>
    <w:rsid w:val="00D60595"/>
    <w:rsid w:val="00D619F1"/>
    <w:rsid w:val="00D61A7C"/>
    <w:rsid w:val="00D62186"/>
    <w:rsid w:val="00D6230A"/>
    <w:rsid w:val="00D62FDA"/>
    <w:rsid w:val="00D62FF2"/>
    <w:rsid w:val="00D63A96"/>
    <w:rsid w:val="00D640DD"/>
    <w:rsid w:val="00D64865"/>
    <w:rsid w:val="00D6489C"/>
    <w:rsid w:val="00D659D3"/>
    <w:rsid w:val="00D704FA"/>
    <w:rsid w:val="00D747E3"/>
    <w:rsid w:val="00D75D99"/>
    <w:rsid w:val="00D77A5A"/>
    <w:rsid w:val="00D836D4"/>
    <w:rsid w:val="00D83C74"/>
    <w:rsid w:val="00D85D9B"/>
    <w:rsid w:val="00D90702"/>
    <w:rsid w:val="00D9342E"/>
    <w:rsid w:val="00D9487D"/>
    <w:rsid w:val="00D9709B"/>
    <w:rsid w:val="00D97D62"/>
    <w:rsid w:val="00D97FCE"/>
    <w:rsid w:val="00DA0C15"/>
    <w:rsid w:val="00DA3B47"/>
    <w:rsid w:val="00DA48D5"/>
    <w:rsid w:val="00DA4D00"/>
    <w:rsid w:val="00DA6FB1"/>
    <w:rsid w:val="00DA73B0"/>
    <w:rsid w:val="00DB10B4"/>
    <w:rsid w:val="00DB1158"/>
    <w:rsid w:val="00DB2C32"/>
    <w:rsid w:val="00DB359E"/>
    <w:rsid w:val="00DB47C0"/>
    <w:rsid w:val="00DB47C4"/>
    <w:rsid w:val="00DB613D"/>
    <w:rsid w:val="00DB627C"/>
    <w:rsid w:val="00DB7804"/>
    <w:rsid w:val="00DC03A6"/>
    <w:rsid w:val="00DC078D"/>
    <w:rsid w:val="00DC1AA9"/>
    <w:rsid w:val="00DC2A09"/>
    <w:rsid w:val="00DC31C2"/>
    <w:rsid w:val="00DC62C5"/>
    <w:rsid w:val="00DC62E7"/>
    <w:rsid w:val="00DC6B7C"/>
    <w:rsid w:val="00DD097B"/>
    <w:rsid w:val="00DD4887"/>
    <w:rsid w:val="00DD4DDD"/>
    <w:rsid w:val="00DD534D"/>
    <w:rsid w:val="00DD55D7"/>
    <w:rsid w:val="00DD6062"/>
    <w:rsid w:val="00DE0759"/>
    <w:rsid w:val="00DE1ED9"/>
    <w:rsid w:val="00DE3538"/>
    <w:rsid w:val="00DE589B"/>
    <w:rsid w:val="00DE6747"/>
    <w:rsid w:val="00DE6894"/>
    <w:rsid w:val="00DE7E43"/>
    <w:rsid w:val="00DF183F"/>
    <w:rsid w:val="00DF1C2D"/>
    <w:rsid w:val="00DF1D85"/>
    <w:rsid w:val="00DF2972"/>
    <w:rsid w:val="00DF441E"/>
    <w:rsid w:val="00DF4618"/>
    <w:rsid w:val="00DF519D"/>
    <w:rsid w:val="00DF59E5"/>
    <w:rsid w:val="00DF6909"/>
    <w:rsid w:val="00DF6FF8"/>
    <w:rsid w:val="00DF7697"/>
    <w:rsid w:val="00DF79FA"/>
    <w:rsid w:val="00E017AC"/>
    <w:rsid w:val="00E03CC3"/>
    <w:rsid w:val="00E11680"/>
    <w:rsid w:val="00E13717"/>
    <w:rsid w:val="00E14419"/>
    <w:rsid w:val="00E16A80"/>
    <w:rsid w:val="00E170A6"/>
    <w:rsid w:val="00E2390E"/>
    <w:rsid w:val="00E241E5"/>
    <w:rsid w:val="00E24847"/>
    <w:rsid w:val="00E249FC"/>
    <w:rsid w:val="00E25ED5"/>
    <w:rsid w:val="00E26F0C"/>
    <w:rsid w:val="00E27083"/>
    <w:rsid w:val="00E30DA5"/>
    <w:rsid w:val="00E32527"/>
    <w:rsid w:val="00E32D69"/>
    <w:rsid w:val="00E33493"/>
    <w:rsid w:val="00E336CF"/>
    <w:rsid w:val="00E33F1B"/>
    <w:rsid w:val="00E34FBE"/>
    <w:rsid w:val="00E35563"/>
    <w:rsid w:val="00E36E07"/>
    <w:rsid w:val="00E40E55"/>
    <w:rsid w:val="00E41A65"/>
    <w:rsid w:val="00E458A4"/>
    <w:rsid w:val="00E46348"/>
    <w:rsid w:val="00E4664B"/>
    <w:rsid w:val="00E469F4"/>
    <w:rsid w:val="00E46FF9"/>
    <w:rsid w:val="00E47E05"/>
    <w:rsid w:val="00E5032C"/>
    <w:rsid w:val="00E54505"/>
    <w:rsid w:val="00E5537B"/>
    <w:rsid w:val="00E57E73"/>
    <w:rsid w:val="00E60D45"/>
    <w:rsid w:val="00E632FF"/>
    <w:rsid w:val="00E637F1"/>
    <w:rsid w:val="00E63BBB"/>
    <w:rsid w:val="00E67CE3"/>
    <w:rsid w:val="00E71B9D"/>
    <w:rsid w:val="00E7269D"/>
    <w:rsid w:val="00E742D9"/>
    <w:rsid w:val="00E7623D"/>
    <w:rsid w:val="00E762D5"/>
    <w:rsid w:val="00E774F2"/>
    <w:rsid w:val="00E7759D"/>
    <w:rsid w:val="00E776C2"/>
    <w:rsid w:val="00E80723"/>
    <w:rsid w:val="00E82880"/>
    <w:rsid w:val="00E8358D"/>
    <w:rsid w:val="00E83EEC"/>
    <w:rsid w:val="00E8570A"/>
    <w:rsid w:val="00E85E2A"/>
    <w:rsid w:val="00E877B8"/>
    <w:rsid w:val="00E87E7E"/>
    <w:rsid w:val="00E90571"/>
    <w:rsid w:val="00E9097C"/>
    <w:rsid w:val="00E90E9D"/>
    <w:rsid w:val="00E91CA8"/>
    <w:rsid w:val="00E92147"/>
    <w:rsid w:val="00E93997"/>
    <w:rsid w:val="00E952FC"/>
    <w:rsid w:val="00E9538E"/>
    <w:rsid w:val="00E95406"/>
    <w:rsid w:val="00E9700D"/>
    <w:rsid w:val="00E977AC"/>
    <w:rsid w:val="00E97BB4"/>
    <w:rsid w:val="00E97C11"/>
    <w:rsid w:val="00E97C36"/>
    <w:rsid w:val="00EA13D4"/>
    <w:rsid w:val="00EA1615"/>
    <w:rsid w:val="00EA2BC6"/>
    <w:rsid w:val="00EA3A2A"/>
    <w:rsid w:val="00EA6908"/>
    <w:rsid w:val="00EA6CD6"/>
    <w:rsid w:val="00EA7AC6"/>
    <w:rsid w:val="00EB07E2"/>
    <w:rsid w:val="00EB0A16"/>
    <w:rsid w:val="00EB3332"/>
    <w:rsid w:val="00EB3F2A"/>
    <w:rsid w:val="00EB4909"/>
    <w:rsid w:val="00EB5356"/>
    <w:rsid w:val="00EB58AA"/>
    <w:rsid w:val="00EB6785"/>
    <w:rsid w:val="00EC23CF"/>
    <w:rsid w:val="00EC2B9E"/>
    <w:rsid w:val="00EC2BDE"/>
    <w:rsid w:val="00EC33D6"/>
    <w:rsid w:val="00EC35DC"/>
    <w:rsid w:val="00EC3F16"/>
    <w:rsid w:val="00EC48B7"/>
    <w:rsid w:val="00EC50A4"/>
    <w:rsid w:val="00EC5401"/>
    <w:rsid w:val="00EC57F8"/>
    <w:rsid w:val="00EC60FF"/>
    <w:rsid w:val="00EC7023"/>
    <w:rsid w:val="00EC7EAA"/>
    <w:rsid w:val="00ED04AB"/>
    <w:rsid w:val="00ED1BBC"/>
    <w:rsid w:val="00ED31BD"/>
    <w:rsid w:val="00ED37CB"/>
    <w:rsid w:val="00ED4204"/>
    <w:rsid w:val="00ED5B5A"/>
    <w:rsid w:val="00ED7E68"/>
    <w:rsid w:val="00EE06F7"/>
    <w:rsid w:val="00EE1801"/>
    <w:rsid w:val="00EE190F"/>
    <w:rsid w:val="00EE2505"/>
    <w:rsid w:val="00EE2813"/>
    <w:rsid w:val="00EE42C1"/>
    <w:rsid w:val="00EE430D"/>
    <w:rsid w:val="00EE4602"/>
    <w:rsid w:val="00EE4AE3"/>
    <w:rsid w:val="00EE4DE5"/>
    <w:rsid w:val="00EE5160"/>
    <w:rsid w:val="00EE6148"/>
    <w:rsid w:val="00EE744C"/>
    <w:rsid w:val="00EF074A"/>
    <w:rsid w:val="00EF13A0"/>
    <w:rsid w:val="00EF1907"/>
    <w:rsid w:val="00EF39FC"/>
    <w:rsid w:val="00EF3D37"/>
    <w:rsid w:val="00EF5576"/>
    <w:rsid w:val="00EF57F4"/>
    <w:rsid w:val="00EF5BCD"/>
    <w:rsid w:val="00EF62BD"/>
    <w:rsid w:val="00EF62FA"/>
    <w:rsid w:val="00F004F6"/>
    <w:rsid w:val="00F005A7"/>
    <w:rsid w:val="00F00886"/>
    <w:rsid w:val="00F02252"/>
    <w:rsid w:val="00F02320"/>
    <w:rsid w:val="00F04122"/>
    <w:rsid w:val="00F056EF"/>
    <w:rsid w:val="00F05E6F"/>
    <w:rsid w:val="00F073C4"/>
    <w:rsid w:val="00F076BD"/>
    <w:rsid w:val="00F10223"/>
    <w:rsid w:val="00F116A9"/>
    <w:rsid w:val="00F116C8"/>
    <w:rsid w:val="00F1378E"/>
    <w:rsid w:val="00F137B5"/>
    <w:rsid w:val="00F13C7D"/>
    <w:rsid w:val="00F1499C"/>
    <w:rsid w:val="00F1557F"/>
    <w:rsid w:val="00F177F1"/>
    <w:rsid w:val="00F20343"/>
    <w:rsid w:val="00F21C77"/>
    <w:rsid w:val="00F222C6"/>
    <w:rsid w:val="00F23F05"/>
    <w:rsid w:val="00F24C2C"/>
    <w:rsid w:val="00F25715"/>
    <w:rsid w:val="00F2584E"/>
    <w:rsid w:val="00F26CFB"/>
    <w:rsid w:val="00F27095"/>
    <w:rsid w:val="00F2796B"/>
    <w:rsid w:val="00F30360"/>
    <w:rsid w:val="00F31FB8"/>
    <w:rsid w:val="00F33D60"/>
    <w:rsid w:val="00F34B9A"/>
    <w:rsid w:val="00F34EB3"/>
    <w:rsid w:val="00F37AEB"/>
    <w:rsid w:val="00F40047"/>
    <w:rsid w:val="00F401A1"/>
    <w:rsid w:val="00F41007"/>
    <w:rsid w:val="00F42004"/>
    <w:rsid w:val="00F440EC"/>
    <w:rsid w:val="00F45308"/>
    <w:rsid w:val="00F45B2C"/>
    <w:rsid w:val="00F461FB"/>
    <w:rsid w:val="00F4733E"/>
    <w:rsid w:val="00F47974"/>
    <w:rsid w:val="00F50BA3"/>
    <w:rsid w:val="00F5190D"/>
    <w:rsid w:val="00F5371F"/>
    <w:rsid w:val="00F5471F"/>
    <w:rsid w:val="00F55131"/>
    <w:rsid w:val="00F552CC"/>
    <w:rsid w:val="00F562F7"/>
    <w:rsid w:val="00F5675D"/>
    <w:rsid w:val="00F56B53"/>
    <w:rsid w:val="00F61176"/>
    <w:rsid w:val="00F61723"/>
    <w:rsid w:val="00F626A1"/>
    <w:rsid w:val="00F63F0E"/>
    <w:rsid w:val="00F6411B"/>
    <w:rsid w:val="00F67BB9"/>
    <w:rsid w:val="00F67E48"/>
    <w:rsid w:val="00F67ED9"/>
    <w:rsid w:val="00F7048B"/>
    <w:rsid w:val="00F7124D"/>
    <w:rsid w:val="00F71A8F"/>
    <w:rsid w:val="00F733D9"/>
    <w:rsid w:val="00F73903"/>
    <w:rsid w:val="00F745A2"/>
    <w:rsid w:val="00F753FD"/>
    <w:rsid w:val="00F7684D"/>
    <w:rsid w:val="00F7746E"/>
    <w:rsid w:val="00F81EFE"/>
    <w:rsid w:val="00F8357B"/>
    <w:rsid w:val="00F86101"/>
    <w:rsid w:val="00F8780C"/>
    <w:rsid w:val="00F87B65"/>
    <w:rsid w:val="00F87FE5"/>
    <w:rsid w:val="00F90A8F"/>
    <w:rsid w:val="00F925BF"/>
    <w:rsid w:val="00F928AC"/>
    <w:rsid w:val="00F92C84"/>
    <w:rsid w:val="00F93E87"/>
    <w:rsid w:val="00F94173"/>
    <w:rsid w:val="00F961BE"/>
    <w:rsid w:val="00F96359"/>
    <w:rsid w:val="00F964D9"/>
    <w:rsid w:val="00F96762"/>
    <w:rsid w:val="00F97965"/>
    <w:rsid w:val="00F97C4C"/>
    <w:rsid w:val="00FA3407"/>
    <w:rsid w:val="00FA3490"/>
    <w:rsid w:val="00FA5CEC"/>
    <w:rsid w:val="00FA5F31"/>
    <w:rsid w:val="00FA676A"/>
    <w:rsid w:val="00FA78B3"/>
    <w:rsid w:val="00FB0358"/>
    <w:rsid w:val="00FB051B"/>
    <w:rsid w:val="00FB0888"/>
    <w:rsid w:val="00FB0C82"/>
    <w:rsid w:val="00FB196A"/>
    <w:rsid w:val="00FB3285"/>
    <w:rsid w:val="00FC07C0"/>
    <w:rsid w:val="00FC53E0"/>
    <w:rsid w:val="00FC5C80"/>
    <w:rsid w:val="00FC6FEF"/>
    <w:rsid w:val="00FC724F"/>
    <w:rsid w:val="00FD0929"/>
    <w:rsid w:val="00FD0C40"/>
    <w:rsid w:val="00FD18F9"/>
    <w:rsid w:val="00FD6908"/>
    <w:rsid w:val="00FD7382"/>
    <w:rsid w:val="00FD7C5E"/>
    <w:rsid w:val="00FE1153"/>
    <w:rsid w:val="00FE25ED"/>
    <w:rsid w:val="00FE3591"/>
    <w:rsid w:val="00FE40E1"/>
    <w:rsid w:val="00FE4AAC"/>
    <w:rsid w:val="00FF0842"/>
    <w:rsid w:val="00FF0DBB"/>
    <w:rsid w:val="00FF0DF5"/>
    <w:rsid w:val="00FF153D"/>
    <w:rsid w:val="00FF1EC0"/>
    <w:rsid w:val="00FF5048"/>
    <w:rsid w:val="00FF5E69"/>
    <w:rsid w:val="00FF6704"/>
    <w:rsid w:val="00FF7E29"/>
    <w:rsid w:val="00FF7F6B"/>
    <w:rsid w:val="4ABCBE7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95CF3E8C-7DC8-41F9-BD1F-BE0D093C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7E"/>
  </w:style>
  <w:style w:type="paragraph" w:styleId="Heading1">
    <w:name w:val="heading 1"/>
    <w:basedOn w:val="Normal"/>
    <w:next w:val="Normal"/>
    <w:link w:val="Heading1Char"/>
    <w:uiPriority w:val="9"/>
    <w:qFormat/>
    <w:rsid w:val="0003332A"/>
    <w:pPr>
      <w:keepNext/>
      <w:keepLines/>
      <w:numPr>
        <w:numId w:val="4"/>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4"/>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4"/>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4"/>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3332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uiPriority w:val="99"/>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nhideWhenUsed/>
    <w:rsid w:val="00DF7697"/>
    <w:rPr>
      <w:b/>
      <w:bCs/>
    </w:rPr>
  </w:style>
  <w:style w:type="character" w:customStyle="1" w:styleId="CommentSubjectChar">
    <w:name w:val="Comment Subject Char"/>
    <w:basedOn w:val="CommentTextChar"/>
    <w:link w:val="CommentSubject"/>
    <w:rsid w:val="00DF7697"/>
    <w:rPr>
      <w:b/>
      <w:bCs/>
      <w:sz w:val="20"/>
      <w:szCs w:val="20"/>
    </w:rPr>
  </w:style>
  <w:style w:type="paragraph" w:styleId="NoSpacing">
    <w:name w:val="No Spacing"/>
    <w:link w:val="NoSpacingChar"/>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uiPriority w:val="39"/>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uiPriority w:val="99"/>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5"/>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UnresolvedMention1">
    <w:name w:val="Unresolved Mention1"/>
    <w:basedOn w:val="DefaultParagraphFont"/>
    <w:uiPriority w:val="99"/>
    <w:semiHidden/>
    <w:unhideWhenUsed/>
    <w:rsid w:val="00AD2AF1"/>
    <w:rPr>
      <w:color w:val="605E5C"/>
      <w:shd w:val="clear" w:color="auto" w:fill="E1DFDD"/>
    </w:rPr>
  </w:style>
  <w:style w:type="paragraph" w:customStyle="1" w:styleId="xl62231">
    <w:name w:val="xl62231"/>
    <w:basedOn w:val="Normal"/>
    <w:rsid w:val="00CF1942"/>
    <w:pPr>
      <w:pBdr>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styleId="BodyTextIndent">
    <w:name w:val="Body Text Indent"/>
    <w:basedOn w:val="Normal"/>
    <w:link w:val="BodyTextIndentChar"/>
    <w:rsid w:val="00AA6455"/>
    <w:pPr>
      <w:spacing w:after="120" w:line="264" w:lineRule="auto"/>
      <w:ind w:left="1440"/>
      <w:jc w:val="both"/>
    </w:pPr>
    <w:rPr>
      <w:sz w:val="20"/>
      <w:szCs w:val="20"/>
      <w:lang w:eastAsia="en-IE"/>
    </w:rPr>
  </w:style>
  <w:style w:type="character" w:customStyle="1" w:styleId="BodyTextIndentChar">
    <w:name w:val="Body Text Indent Char"/>
    <w:basedOn w:val="DefaultParagraphFont"/>
    <w:link w:val="BodyTextIndent"/>
    <w:rsid w:val="00AA6455"/>
    <w:rPr>
      <w:sz w:val="20"/>
      <w:szCs w:val="20"/>
      <w:lang w:eastAsia="en-IE"/>
    </w:rPr>
  </w:style>
  <w:style w:type="paragraph" w:customStyle="1" w:styleId="Clauses">
    <w:name w:val="Clauses"/>
    <w:rsid w:val="00AA6455"/>
    <w:pPr>
      <w:tabs>
        <w:tab w:val="left" w:pos="737"/>
      </w:tabs>
      <w:spacing w:after="120" w:line="264" w:lineRule="auto"/>
      <w:ind w:left="737" w:hanging="737"/>
    </w:pPr>
    <w:rPr>
      <w:rFonts w:ascii="AGaramond" w:hAnsi="AGaramond"/>
      <w:snapToGrid w:val="0"/>
      <w:sz w:val="24"/>
      <w:szCs w:val="24"/>
      <w:lang w:val="en-AU"/>
    </w:rPr>
  </w:style>
  <w:style w:type="numbering" w:customStyle="1" w:styleId="StyleOutlinenumbered">
    <w:name w:val="Style Outline numbered"/>
    <w:basedOn w:val="NoList"/>
    <w:rsid w:val="00AA6455"/>
    <w:pPr>
      <w:numPr>
        <w:numId w:val="11"/>
      </w:numPr>
    </w:pPr>
  </w:style>
  <w:style w:type="numbering" w:customStyle="1" w:styleId="StyleOutlinenumbered1">
    <w:name w:val="Style Outline numbered1"/>
    <w:basedOn w:val="NoList"/>
    <w:rsid w:val="00AA6455"/>
    <w:pPr>
      <w:numPr>
        <w:numId w:val="12"/>
      </w:numPr>
    </w:pPr>
  </w:style>
  <w:style w:type="numbering" w:customStyle="1" w:styleId="StyleOutlinenumbered2">
    <w:name w:val="Style Outline numbered2"/>
    <w:basedOn w:val="NoList"/>
    <w:rsid w:val="00AA6455"/>
    <w:pPr>
      <w:numPr>
        <w:numId w:val="13"/>
      </w:numPr>
    </w:pPr>
  </w:style>
  <w:style w:type="numbering" w:customStyle="1" w:styleId="StyleOutlinenumbered3">
    <w:name w:val="Style Outline numbered3"/>
    <w:basedOn w:val="NoList"/>
    <w:rsid w:val="00AA6455"/>
    <w:pPr>
      <w:numPr>
        <w:numId w:val="14"/>
      </w:numPr>
    </w:pPr>
  </w:style>
  <w:style w:type="numbering" w:customStyle="1" w:styleId="StyleOutlinenumbered4">
    <w:name w:val="Style Outline numbered4"/>
    <w:basedOn w:val="NoList"/>
    <w:rsid w:val="00AA6455"/>
    <w:pPr>
      <w:numPr>
        <w:numId w:val="15"/>
      </w:numPr>
    </w:pPr>
  </w:style>
  <w:style w:type="character" w:customStyle="1" w:styleId="NoSpacingChar">
    <w:name w:val="No Spacing Char"/>
    <w:link w:val="NoSpacing"/>
    <w:uiPriority w:val="1"/>
    <w:rsid w:val="00AA6455"/>
  </w:style>
  <w:style w:type="character" w:customStyle="1" w:styleId="Document6">
    <w:name w:val="Document 6"/>
    <w:rsid w:val="00AA6455"/>
  </w:style>
  <w:style w:type="character" w:customStyle="1" w:styleId="FollowedHyperlink1">
    <w:name w:val="FollowedHyperlink1"/>
    <w:uiPriority w:val="99"/>
    <w:semiHidden/>
    <w:unhideWhenUsed/>
    <w:rsid w:val="00AA6455"/>
    <w:rPr>
      <w:color w:val="954F72"/>
      <w:u w:val="single"/>
    </w:rPr>
  </w:style>
  <w:style w:type="numbering" w:customStyle="1" w:styleId="StyleOutlinenumbered11">
    <w:name w:val="Style Outline numbered11"/>
    <w:rsid w:val="00AA6455"/>
    <w:pPr>
      <w:numPr>
        <w:numId w:val="16"/>
      </w:numPr>
    </w:pPr>
  </w:style>
  <w:style w:type="numbering" w:customStyle="1" w:styleId="StyleOutlinenumbered31">
    <w:name w:val="Style Outline numbered31"/>
    <w:rsid w:val="00AA6455"/>
    <w:pPr>
      <w:numPr>
        <w:numId w:val="17"/>
      </w:numPr>
    </w:pPr>
  </w:style>
  <w:style w:type="numbering" w:customStyle="1" w:styleId="StyleOutlinenumbered21">
    <w:name w:val="Style Outline numbered21"/>
    <w:rsid w:val="00AA6455"/>
    <w:pPr>
      <w:numPr>
        <w:numId w:val="18"/>
      </w:numPr>
    </w:pPr>
  </w:style>
  <w:style w:type="numbering" w:customStyle="1" w:styleId="StyleOutlinenumbered41">
    <w:name w:val="Style Outline numbered41"/>
    <w:rsid w:val="00AA6455"/>
    <w:pPr>
      <w:numPr>
        <w:numId w:val="19"/>
      </w:numPr>
    </w:pPr>
  </w:style>
  <w:style w:type="numbering" w:customStyle="1" w:styleId="StyleOutlinenumbered5">
    <w:name w:val="Style Outline numbered5"/>
    <w:rsid w:val="00AA6455"/>
    <w:pPr>
      <w:numPr>
        <w:numId w:val="20"/>
      </w:numPr>
    </w:pPr>
  </w:style>
  <w:style w:type="table" w:customStyle="1" w:styleId="TableGrid1">
    <w:name w:val="Table Grid1"/>
    <w:basedOn w:val="TableNormal"/>
    <w:next w:val="TableGrid"/>
    <w:rsid w:val="00AA6455"/>
    <w:pPr>
      <w:spacing w:after="120" w:line="264" w:lineRule="auto"/>
    </w:pPr>
    <w:rPr>
      <w:rFonts w:ascii="Calibri" w:hAnsi="Calibri" w:cs="Aria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A6455"/>
    <w:pPr>
      <w:spacing w:before="100" w:beforeAutospacing="1" w:after="100" w:afterAutospacing="1" w:line="264" w:lineRule="auto"/>
    </w:pPr>
    <w:rPr>
      <w:rFonts w:ascii="Tahoma" w:hAnsi="Tahoma" w:cs="Tahoma"/>
      <w:b/>
      <w:bCs/>
      <w:color w:val="000000"/>
      <w:sz w:val="18"/>
      <w:szCs w:val="18"/>
      <w:lang w:eastAsia="en-IE"/>
    </w:rPr>
  </w:style>
  <w:style w:type="paragraph" w:customStyle="1" w:styleId="font6">
    <w:name w:val="font6"/>
    <w:basedOn w:val="Normal"/>
    <w:rsid w:val="00AA6455"/>
    <w:pPr>
      <w:spacing w:before="100" w:beforeAutospacing="1" w:after="100" w:afterAutospacing="1" w:line="264" w:lineRule="auto"/>
    </w:pPr>
    <w:rPr>
      <w:rFonts w:ascii="Tahoma" w:hAnsi="Tahoma" w:cs="Tahoma"/>
      <w:color w:val="000000"/>
      <w:sz w:val="18"/>
      <w:szCs w:val="18"/>
      <w:lang w:eastAsia="en-IE"/>
    </w:rPr>
  </w:style>
  <w:style w:type="paragraph" w:customStyle="1" w:styleId="xl62191">
    <w:name w:val="xl62191"/>
    <w:basedOn w:val="Normal"/>
    <w:rsid w:val="00AA6455"/>
    <w:pPr>
      <w:spacing w:before="100" w:beforeAutospacing="1" w:after="100" w:afterAutospacing="1" w:line="264" w:lineRule="auto"/>
    </w:pPr>
    <w:rPr>
      <w:rFonts w:ascii="Calibri" w:hAnsi="Calibri"/>
      <w:color w:val="000000"/>
      <w:lang w:eastAsia="en-IE"/>
    </w:rPr>
  </w:style>
  <w:style w:type="paragraph" w:customStyle="1" w:styleId="xl62192">
    <w:name w:val="xl62192"/>
    <w:basedOn w:val="Normal"/>
    <w:rsid w:val="00AA6455"/>
    <w:pPr>
      <w:pBdr>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193">
    <w:name w:val="xl62193"/>
    <w:basedOn w:val="Normal"/>
    <w:rsid w:val="00AA6455"/>
    <w:pPr>
      <w:pBdr>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194">
    <w:name w:val="xl6219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195">
    <w:name w:val="xl62195"/>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196">
    <w:name w:val="xl62196"/>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197">
    <w:name w:val="xl62197"/>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198">
    <w:name w:val="xl62198"/>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199">
    <w:name w:val="xl62199"/>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00">
    <w:name w:val="xl62200"/>
    <w:basedOn w:val="Normal"/>
    <w:rsid w:val="00AA6455"/>
    <w:pPr>
      <w:spacing w:before="100" w:beforeAutospacing="1" w:after="100" w:afterAutospacing="1" w:line="264" w:lineRule="auto"/>
      <w:textAlignment w:val="top"/>
    </w:pPr>
    <w:rPr>
      <w:rFonts w:ascii="Calibri" w:hAnsi="Calibri"/>
      <w:b/>
      <w:bCs/>
      <w:sz w:val="16"/>
      <w:szCs w:val="16"/>
      <w:lang w:eastAsia="en-IE"/>
    </w:rPr>
  </w:style>
  <w:style w:type="paragraph" w:customStyle="1" w:styleId="xl62201">
    <w:name w:val="xl62201"/>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02">
    <w:name w:val="xl62202"/>
    <w:basedOn w:val="Normal"/>
    <w:rsid w:val="00AA6455"/>
    <w:pPr>
      <w:pBdr>
        <w:top w:val="single" w:sz="4" w:space="0" w:color="auto"/>
        <w:left w:val="single" w:sz="4" w:space="0" w:color="auto"/>
        <w:bottom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03">
    <w:name w:val="xl6220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04">
    <w:name w:val="xl62204"/>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05">
    <w:name w:val="xl62205"/>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06">
    <w:name w:val="xl62206"/>
    <w:basedOn w:val="Normal"/>
    <w:rsid w:val="00AA6455"/>
    <w:pPr>
      <w:spacing w:before="100" w:beforeAutospacing="1" w:after="100" w:afterAutospacing="1" w:line="264" w:lineRule="auto"/>
      <w:textAlignment w:val="top"/>
    </w:pPr>
    <w:rPr>
      <w:rFonts w:ascii="Calibri" w:hAnsi="Calibri"/>
      <w:b/>
      <w:bCs/>
      <w:sz w:val="16"/>
      <w:szCs w:val="16"/>
      <w:lang w:eastAsia="en-IE"/>
    </w:rPr>
  </w:style>
  <w:style w:type="paragraph" w:customStyle="1" w:styleId="xl62207">
    <w:name w:val="xl62207"/>
    <w:basedOn w:val="Normal"/>
    <w:rsid w:val="00AA6455"/>
    <w:pPr>
      <w:pBdr>
        <w:left w:val="single" w:sz="8"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08">
    <w:name w:val="xl62208"/>
    <w:basedOn w:val="Normal"/>
    <w:rsid w:val="00AA6455"/>
    <w:pPr>
      <w:pBdr>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09">
    <w:name w:val="xl62209"/>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10">
    <w:name w:val="xl62210"/>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1">
    <w:name w:val="xl62211"/>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2">
    <w:name w:val="xl62212"/>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3">
    <w:name w:val="xl62213"/>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textAlignment w:val="top"/>
    </w:pPr>
    <w:rPr>
      <w:rFonts w:ascii="Calibri" w:hAnsi="Calibri"/>
      <w:b/>
      <w:bCs/>
      <w:sz w:val="16"/>
      <w:szCs w:val="16"/>
      <w:lang w:eastAsia="en-IE"/>
    </w:rPr>
  </w:style>
  <w:style w:type="paragraph" w:customStyle="1" w:styleId="xl62214">
    <w:name w:val="xl62214"/>
    <w:basedOn w:val="Normal"/>
    <w:rsid w:val="00AA6455"/>
    <w:pPr>
      <w:pBdr>
        <w:top w:val="single" w:sz="4" w:space="0" w:color="auto"/>
        <w:left w:val="single" w:sz="8"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5">
    <w:name w:val="xl62215"/>
    <w:basedOn w:val="Normal"/>
    <w:rsid w:val="00AA6455"/>
    <w:pPr>
      <w:pBdr>
        <w:top w:val="single" w:sz="4" w:space="0" w:color="auto"/>
        <w:left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6">
    <w:name w:val="xl62216"/>
    <w:basedOn w:val="Normal"/>
    <w:rsid w:val="00AA6455"/>
    <w:pPr>
      <w:pBdr>
        <w:top w:val="single" w:sz="4" w:space="0" w:color="auto"/>
        <w:left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17">
    <w:name w:val="xl62217"/>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18">
    <w:name w:val="xl62218"/>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jc w:val="right"/>
      <w:textAlignment w:val="top"/>
    </w:pPr>
    <w:rPr>
      <w:rFonts w:ascii="Calibri" w:hAnsi="Calibri"/>
      <w:sz w:val="16"/>
      <w:szCs w:val="16"/>
      <w:lang w:eastAsia="en-IE"/>
    </w:rPr>
  </w:style>
  <w:style w:type="paragraph" w:customStyle="1" w:styleId="xl62219">
    <w:name w:val="xl62219"/>
    <w:basedOn w:val="Normal"/>
    <w:rsid w:val="00AA6455"/>
    <w:pPr>
      <w:pBdr>
        <w:left w:val="single" w:sz="8" w:space="0" w:color="auto"/>
      </w:pBdr>
      <w:spacing w:before="100" w:beforeAutospacing="1" w:after="100" w:afterAutospacing="1" w:line="264" w:lineRule="auto"/>
      <w:jc w:val="right"/>
      <w:textAlignment w:val="top"/>
    </w:pPr>
    <w:rPr>
      <w:rFonts w:ascii="Calibri" w:hAnsi="Calibri"/>
      <w:sz w:val="16"/>
      <w:szCs w:val="16"/>
      <w:lang w:eastAsia="en-IE"/>
    </w:rPr>
  </w:style>
  <w:style w:type="paragraph" w:customStyle="1" w:styleId="xl62220">
    <w:name w:val="xl62220"/>
    <w:basedOn w:val="Normal"/>
    <w:rsid w:val="00AA6455"/>
    <w:pPr>
      <w:pBdr>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21">
    <w:name w:val="xl62221"/>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22">
    <w:name w:val="xl62222"/>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23">
    <w:name w:val="xl62223"/>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24">
    <w:name w:val="xl62224"/>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textAlignment w:val="top"/>
    </w:pPr>
    <w:rPr>
      <w:rFonts w:ascii="Calibri" w:hAnsi="Calibri"/>
      <w:b/>
      <w:bCs/>
      <w:sz w:val="16"/>
      <w:szCs w:val="16"/>
      <w:lang w:eastAsia="en-IE"/>
    </w:rPr>
  </w:style>
  <w:style w:type="paragraph" w:customStyle="1" w:styleId="xl62225">
    <w:name w:val="xl62225"/>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textAlignment w:val="top"/>
    </w:pPr>
    <w:rPr>
      <w:rFonts w:ascii="Calibri" w:hAnsi="Calibri"/>
      <w:b/>
      <w:bCs/>
      <w:sz w:val="16"/>
      <w:szCs w:val="16"/>
      <w:lang w:eastAsia="en-IE"/>
    </w:rPr>
  </w:style>
  <w:style w:type="paragraph" w:customStyle="1" w:styleId="xl62226">
    <w:name w:val="xl62226"/>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27">
    <w:name w:val="xl62227"/>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28">
    <w:name w:val="xl62228"/>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textAlignment w:val="top"/>
    </w:pPr>
    <w:rPr>
      <w:rFonts w:ascii="Calibri" w:hAnsi="Calibri"/>
      <w:sz w:val="16"/>
      <w:szCs w:val="16"/>
      <w:lang w:eastAsia="en-IE"/>
    </w:rPr>
  </w:style>
  <w:style w:type="paragraph" w:customStyle="1" w:styleId="xl62229">
    <w:name w:val="xl62229"/>
    <w:basedOn w:val="Normal"/>
    <w:rsid w:val="00AA6455"/>
    <w:pPr>
      <w:pBdr>
        <w:left w:val="single" w:sz="8"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30">
    <w:name w:val="xl62230"/>
    <w:basedOn w:val="Normal"/>
    <w:rsid w:val="00AA6455"/>
    <w:pPr>
      <w:spacing w:before="100" w:beforeAutospacing="1" w:after="100" w:afterAutospacing="1" w:line="264" w:lineRule="auto"/>
      <w:textAlignment w:val="top"/>
    </w:pPr>
    <w:rPr>
      <w:rFonts w:ascii="Calibri" w:hAnsi="Calibri"/>
      <w:sz w:val="16"/>
      <w:szCs w:val="16"/>
      <w:lang w:eastAsia="en-IE"/>
    </w:rPr>
  </w:style>
  <w:style w:type="paragraph" w:customStyle="1" w:styleId="xl62232">
    <w:name w:val="xl62232"/>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33">
    <w:name w:val="xl6223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34">
    <w:name w:val="xl6223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35">
    <w:name w:val="xl62235"/>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36">
    <w:name w:val="xl62236"/>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37">
    <w:name w:val="xl62237"/>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pPr>
    <w:rPr>
      <w:rFonts w:ascii="Gill Sans MT" w:hAnsi="Gill Sans MT"/>
      <w:color w:val="000000"/>
      <w:sz w:val="16"/>
      <w:szCs w:val="16"/>
      <w:lang w:eastAsia="en-IE"/>
    </w:rPr>
  </w:style>
  <w:style w:type="paragraph" w:customStyle="1" w:styleId="xl62238">
    <w:name w:val="xl62238"/>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color w:val="000000"/>
      <w:sz w:val="16"/>
      <w:szCs w:val="16"/>
      <w:lang w:eastAsia="en-IE"/>
    </w:rPr>
  </w:style>
  <w:style w:type="paragraph" w:customStyle="1" w:styleId="xl62239">
    <w:name w:val="xl62239"/>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color w:val="000000"/>
      <w:sz w:val="16"/>
      <w:szCs w:val="16"/>
      <w:lang w:eastAsia="en-IE"/>
    </w:rPr>
  </w:style>
  <w:style w:type="paragraph" w:customStyle="1" w:styleId="xl62240">
    <w:name w:val="xl62240"/>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pPr>
    <w:rPr>
      <w:rFonts w:ascii="Gill Sans MT" w:hAnsi="Gill Sans MT"/>
      <w:color w:val="000000"/>
      <w:sz w:val="16"/>
      <w:szCs w:val="16"/>
      <w:lang w:eastAsia="en-IE"/>
    </w:rPr>
  </w:style>
  <w:style w:type="paragraph" w:customStyle="1" w:styleId="xl62241">
    <w:name w:val="xl62241"/>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pPr>
    <w:rPr>
      <w:rFonts w:ascii="Gill Sans MT" w:hAnsi="Gill Sans MT"/>
      <w:color w:val="000000"/>
      <w:sz w:val="16"/>
      <w:szCs w:val="16"/>
      <w:lang w:eastAsia="en-IE"/>
    </w:rPr>
  </w:style>
  <w:style w:type="paragraph" w:customStyle="1" w:styleId="xl62242">
    <w:name w:val="xl62242"/>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color w:val="000000"/>
      <w:sz w:val="16"/>
      <w:szCs w:val="16"/>
      <w:lang w:eastAsia="en-IE"/>
    </w:rPr>
  </w:style>
  <w:style w:type="paragraph" w:customStyle="1" w:styleId="xl62243">
    <w:name w:val="xl6224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color w:val="000000"/>
      <w:sz w:val="16"/>
      <w:szCs w:val="16"/>
      <w:lang w:eastAsia="en-IE"/>
    </w:rPr>
  </w:style>
  <w:style w:type="paragraph" w:customStyle="1" w:styleId="xl62244">
    <w:name w:val="xl6224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color w:val="000000"/>
      <w:sz w:val="16"/>
      <w:szCs w:val="16"/>
      <w:lang w:eastAsia="en-IE"/>
    </w:rPr>
  </w:style>
  <w:style w:type="paragraph" w:customStyle="1" w:styleId="xl62245">
    <w:name w:val="xl62245"/>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top"/>
    </w:pPr>
    <w:rPr>
      <w:rFonts w:ascii="Gill Sans MT" w:hAnsi="Gill Sans MT"/>
      <w:color w:val="000000"/>
      <w:sz w:val="16"/>
      <w:szCs w:val="16"/>
      <w:lang w:eastAsia="en-IE"/>
    </w:rPr>
  </w:style>
  <w:style w:type="paragraph" w:customStyle="1" w:styleId="xl62246">
    <w:name w:val="xl62246"/>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center"/>
    </w:pPr>
    <w:rPr>
      <w:rFonts w:ascii="Gill Sans MT" w:hAnsi="Gill Sans MT"/>
      <w:color w:val="000000"/>
      <w:sz w:val="16"/>
      <w:szCs w:val="16"/>
      <w:lang w:eastAsia="en-IE"/>
    </w:rPr>
  </w:style>
  <w:style w:type="paragraph" w:customStyle="1" w:styleId="xl62247">
    <w:name w:val="xl62247"/>
    <w:basedOn w:val="Normal"/>
    <w:rsid w:val="00AA6455"/>
    <w:pPr>
      <w:pBdr>
        <w:top w:val="single" w:sz="4" w:space="0" w:color="auto"/>
        <w:left w:val="single" w:sz="4" w:space="0" w:color="auto"/>
        <w:bottom w:val="single" w:sz="4" w:space="0" w:color="auto"/>
        <w:right w:val="single" w:sz="8" w:space="0" w:color="auto"/>
      </w:pBdr>
      <w:spacing w:before="100" w:beforeAutospacing="1" w:after="100" w:afterAutospacing="1" w:line="264" w:lineRule="auto"/>
      <w:textAlignment w:val="center"/>
    </w:pPr>
    <w:rPr>
      <w:rFonts w:ascii="Gill Sans MT" w:hAnsi="Gill Sans MT"/>
      <w:color w:val="000000"/>
      <w:sz w:val="16"/>
      <w:szCs w:val="16"/>
      <w:lang w:eastAsia="en-IE"/>
    </w:rPr>
  </w:style>
  <w:style w:type="paragraph" w:customStyle="1" w:styleId="xl62248">
    <w:name w:val="xl62248"/>
    <w:basedOn w:val="Normal"/>
    <w:rsid w:val="00AA645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64" w:lineRule="auto"/>
      <w:textAlignment w:val="center"/>
    </w:pPr>
    <w:rPr>
      <w:rFonts w:ascii="Gill Sans MT" w:hAnsi="Gill Sans MT"/>
      <w:color w:val="000000"/>
      <w:sz w:val="16"/>
      <w:szCs w:val="16"/>
      <w:lang w:eastAsia="en-IE"/>
    </w:rPr>
  </w:style>
  <w:style w:type="paragraph" w:customStyle="1" w:styleId="xl62249">
    <w:name w:val="xl62249"/>
    <w:basedOn w:val="Normal"/>
    <w:rsid w:val="00AA6455"/>
    <w:pPr>
      <w:pBdr>
        <w:top w:val="single" w:sz="4" w:space="0" w:color="auto"/>
        <w:left w:val="single" w:sz="8" w:space="0" w:color="auto"/>
        <w:bottom w:val="single" w:sz="4" w:space="0" w:color="auto"/>
        <w:right w:val="single" w:sz="4" w:space="0" w:color="auto"/>
      </w:pBdr>
      <w:spacing w:before="100" w:beforeAutospacing="1" w:after="100" w:afterAutospacing="1" w:line="264" w:lineRule="auto"/>
      <w:jc w:val="right"/>
      <w:textAlignment w:val="top"/>
    </w:pPr>
    <w:rPr>
      <w:rFonts w:ascii="Calibri" w:hAnsi="Calibri"/>
      <w:b/>
      <w:bCs/>
      <w:sz w:val="16"/>
      <w:szCs w:val="16"/>
      <w:lang w:eastAsia="en-IE"/>
    </w:rPr>
  </w:style>
  <w:style w:type="paragraph" w:customStyle="1" w:styleId="xl62250">
    <w:name w:val="xl62250"/>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color w:val="000000"/>
      <w:sz w:val="16"/>
      <w:szCs w:val="16"/>
      <w:lang w:eastAsia="en-IE"/>
    </w:rPr>
  </w:style>
  <w:style w:type="paragraph" w:customStyle="1" w:styleId="xl62251">
    <w:name w:val="xl62251"/>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52">
    <w:name w:val="xl62252"/>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53">
    <w:name w:val="xl6225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color w:val="000000"/>
      <w:sz w:val="16"/>
      <w:szCs w:val="16"/>
      <w:lang w:eastAsia="en-IE"/>
    </w:rPr>
  </w:style>
  <w:style w:type="paragraph" w:customStyle="1" w:styleId="xl62254">
    <w:name w:val="xl6225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Calibri" w:hAnsi="Calibri"/>
      <w:color w:val="000000"/>
      <w:lang w:eastAsia="en-IE"/>
    </w:rPr>
  </w:style>
  <w:style w:type="paragraph" w:customStyle="1" w:styleId="xl62255">
    <w:name w:val="xl62255"/>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Calibri" w:hAnsi="Calibri"/>
      <w:b/>
      <w:bCs/>
      <w:color w:val="000000"/>
      <w:lang w:eastAsia="en-IE"/>
    </w:rPr>
  </w:style>
  <w:style w:type="paragraph" w:customStyle="1" w:styleId="xl62256">
    <w:name w:val="xl62256"/>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Calibri" w:hAnsi="Calibri"/>
      <w:b/>
      <w:bCs/>
      <w:color w:val="000000"/>
      <w:lang w:eastAsia="en-IE"/>
    </w:rPr>
  </w:style>
  <w:style w:type="paragraph" w:customStyle="1" w:styleId="xl62257">
    <w:name w:val="xl62257"/>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Calibri" w:hAnsi="Calibri"/>
      <w:sz w:val="16"/>
      <w:szCs w:val="16"/>
      <w:lang w:eastAsia="en-IE"/>
    </w:rPr>
  </w:style>
  <w:style w:type="paragraph" w:customStyle="1" w:styleId="xl62258">
    <w:name w:val="xl62258"/>
    <w:basedOn w:val="Normal"/>
    <w:rsid w:val="00AA6455"/>
    <w:pPr>
      <w:pBdr>
        <w:lef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59">
    <w:name w:val="xl62259"/>
    <w:basedOn w:val="Normal"/>
    <w:rsid w:val="00AA6455"/>
    <w:pPr>
      <w:pBdr>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0">
    <w:name w:val="xl62260"/>
    <w:basedOn w:val="Normal"/>
    <w:rsid w:val="00AA6455"/>
    <w:pPr>
      <w:pBdr>
        <w:lef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1">
    <w:name w:val="xl62261"/>
    <w:basedOn w:val="Normal"/>
    <w:rsid w:val="00AA6455"/>
    <w:pPr>
      <w:pBdr>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2">
    <w:name w:val="xl62262"/>
    <w:basedOn w:val="Normal"/>
    <w:rsid w:val="00AA6455"/>
    <w:pPr>
      <w:pBdr>
        <w:left w:val="single" w:sz="8" w:space="0" w:color="auto"/>
        <w:bottom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3">
    <w:name w:val="xl62263"/>
    <w:basedOn w:val="Normal"/>
    <w:rsid w:val="00AA6455"/>
    <w:pPr>
      <w:pBdr>
        <w:bottom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4">
    <w:name w:val="xl62264"/>
    <w:basedOn w:val="Normal"/>
    <w:rsid w:val="00AA6455"/>
    <w:pPr>
      <w:pBdr>
        <w:bottom w:val="single" w:sz="4"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5">
    <w:name w:val="xl62265"/>
    <w:basedOn w:val="Normal"/>
    <w:rsid w:val="00AA6455"/>
    <w:pPr>
      <w:pBdr>
        <w:lef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6">
    <w:name w:val="xl62266"/>
    <w:basedOn w:val="Normal"/>
    <w:rsid w:val="00AA6455"/>
    <w:pPr>
      <w:spacing w:before="100" w:beforeAutospacing="1" w:after="100" w:afterAutospacing="1" w:line="264" w:lineRule="auto"/>
      <w:textAlignment w:val="top"/>
    </w:pPr>
    <w:rPr>
      <w:rFonts w:ascii="Calibri" w:hAnsi="Calibri"/>
      <w:b/>
      <w:bCs/>
      <w:sz w:val="16"/>
      <w:szCs w:val="16"/>
      <w:lang w:eastAsia="en-IE"/>
    </w:rPr>
  </w:style>
  <w:style w:type="paragraph" w:customStyle="1" w:styleId="xl62267">
    <w:name w:val="xl62267"/>
    <w:basedOn w:val="Normal"/>
    <w:rsid w:val="00AA6455"/>
    <w:pPr>
      <w:pBdr>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8">
    <w:name w:val="xl62268"/>
    <w:basedOn w:val="Normal"/>
    <w:rsid w:val="00AA6455"/>
    <w:pPr>
      <w:pBdr>
        <w:top w:val="single" w:sz="8" w:space="0" w:color="auto"/>
        <w:lef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69">
    <w:name w:val="xl62269"/>
    <w:basedOn w:val="Normal"/>
    <w:rsid w:val="00AA6455"/>
    <w:pPr>
      <w:pBdr>
        <w:top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0">
    <w:name w:val="xl62270"/>
    <w:basedOn w:val="Normal"/>
    <w:rsid w:val="00AA6455"/>
    <w:pPr>
      <w:pBdr>
        <w:top w:val="single" w:sz="8"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1">
    <w:name w:val="xl62271"/>
    <w:basedOn w:val="Normal"/>
    <w:rsid w:val="00AA6455"/>
    <w:pPr>
      <w:pBdr>
        <w:lef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2">
    <w:name w:val="xl62272"/>
    <w:basedOn w:val="Normal"/>
    <w:rsid w:val="00AA6455"/>
    <w:pPr>
      <w:spacing w:before="100" w:beforeAutospacing="1" w:after="100" w:afterAutospacing="1" w:line="264" w:lineRule="auto"/>
      <w:textAlignment w:val="top"/>
    </w:pPr>
    <w:rPr>
      <w:rFonts w:ascii="Calibri" w:hAnsi="Calibri"/>
      <w:b/>
      <w:bCs/>
      <w:sz w:val="16"/>
      <w:szCs w:val="16"/>
      <w:lang w:eastAsia="en-IE"/>
    </w:rPr>
  </w:style>
  <w:style w:type="paragraph" w:customStyle="1" w:styleId="xl62273">
    <w:name w:val="xl62273"/>
    <w:basedOn w:val="Normal"/>
    <w:rsid w:val="00AA6455"/>
    <w:pPr>
      <w:pBdr>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4">
    <w:name w:val="xl62274"/>
    <w:basedOn w:val="Normal"/>
    <w:rsid w:val="00AA6455"/>
    <w:pPr>
      <w:pBdr>
        <w:left w:val="single" w:sz="8" w:space="0" w:color="auto"/>
        <w:bottom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5">
    <w:name w:val="xl62275"/>
    <w:basedOn w:val="Normal"/>
    <w:rsid w:val="00AA6455"/>
    <w:pPr>
      <w:pBdr>
        <w:bottom w:val="single" w:sz="4"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2276">
    <w:name w:val="xl62276"/>
    <w:basedOn w:val="Normal"/>
    <w:rsid w:val="00AA6455"/>
    <w:pPr>
      <w:pBdr>
        <w:bottom w:val="single" w:sz="4" w:space="0" w:color="auto"/>
        <w:right w:val="single" w:sz="8" w:space="0" w:color="auto"/>
      </w:pBdr>
      <w:spacing w:before="100" w:beforeAutospacing="1" w:after="100" w:afterAutospacing="1" w:line="264" w:lineRule="auto"/>
      <w:textAlignment w:val="top"/>
    </w:pPr>
    <w:rPr>
      <w:rFonts w:ascii="Calibri" w:hAnsi="Calibri"/>
      <w:b/>
      <w:bCs/>
      <w:sz w:val="16"/>
      <w:szCs w:val="16"/>
      <w:lang w:eastAsia="en-IE"/>
    </w:rPr>
  </w:style>
  <w:style w:type="paragraph" w:customStyle="1" w:styleId="xl65">
    <w:name w:val="xl65"/>
    <w:basedOn w:val="Normal"/>
    <w:rsid w:val="00AA6455"/>
    <w:pPr>
      <w:spacing w:before="100" w:beforeAutospacing="1" w:after="100" w:afterAutospacing="1" w:line="264" w:lineRule="auto"/>
    </w:pPr>
    <w:rPr>
      <w:rFonts w:ascii="Gill Sans MT" w:hAnsi="Gill Sans MT"/>
      <w:sz w:val="20"/>
      <w:szCs w:val="20"/>
      <w:lang w:eastAsia="en-IE"/>
    </w:rPr>
  </w:style>
  <w:style w:type="paragraph" w:customStyle="1" w:styleId="xl66">
    <w:name w:val="xl66"/>
    <w:basedOn w:val="Normal"/>
    <w:rsid w:val="00AA6455"/>
    <w:pPr>
      <w:spacing w:before="100" w:beforeAutospacing="1" w:after="100" w:afterAutospacing="1" w:line="264" w:lineRule="auto"/>
    </w:pPr>
    <w:rPr>
      <w:rFonts w:ascii="Gill Sans MT" w:hAnsi="Gill Sans MT"/>
      <w:sz w:val="20"/>
      <w:szCs w:val="20"/>
      <w:lang w:eastAsia="en-IE"/>
    </w:rPr>
  </w:style>
  <w:style w:type="paragraph" w:customStyle="1" w:styleId="xl67">
    <w:name w:val="xl67"/>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68">
    <w:name w:val="xl68"/>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69">
    <w:name w:val="xl69"/>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70">
    <w:name w:val="xl70"/>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71">
    <w:name w:val="xl71"/>
    <w:basedOn w:val="Normal"/>
    <w:rsid w:val="00AA6455"/>
    <w:pPr>
      <w:pBdr>
        <w:top w:val="single" w:sz="4" w:space="0" w:color="auto"/>
        <w:left w:val="single" w:sz="4" w:space="0" w:color="auto"/>
        <w:bottom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72">
    <w:name w:val="xl72"/>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sz w:val="20"/>
      <w:szCs w:val="20"/>
      <w:lang w:eastAsia="en-IE"/>
    </w:rPr>
  </w:style>
  <w:style w:type="paragraph" w:customStyle="1" w:styleId="xl73">
    <w:name w:val="xl7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sz w:val="20"/>
      <w:szCs w:val="20"/>
      <w:lang w:eastAsia="en-IE"/>
    </w:rPr>
  </w:style>
  <w:style w:type="paragraph" w:customStyle="1" w:styleId="xl74">
    <w:name w:val="xl7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75">
    <w:name w:val="xl75"/>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76">
    <w:name w:val="xl76"/>
    <w:basedOn w:val="Normal"/>
    <w:rsid w:val="00AA6455"/>
    <w:pPr>
      <w:pBdr>
        <w:top w:val="single" w:sz="4" w:space="0" w:color="auto"/>
        <w:left w:val="single" w:sz="4" w:space="0" w:color="auto"/>
        <w:bottom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77">
    <w:name w:val="xl77"/>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78">
    <w:name w:val="xl78"/>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79">
    <w:name w:val="xl79"/>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80">
    <w:name w:val="xl80"/>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81">
    <w:name w:val="xl81"/>
    <w:basedOn w:val="Normal"/>
    <w:rsid w:val="00AA6455"/>
    <w:pPr>
      <w:pBdr>
        <w:top w:val="single" w:sz="4" w:space="0" w:color="auto"/>
        <w:left w:val="single" w:sz="4" w:space="0" w:color="auto"/>
        <w:bottom w:val="single" w:sz="4" w:space="0" w:color="auto"/>
      </w:pBdr>
      <w:spacing w:before="100" w:beforeAutospacing="1" w:after="100" w:afterAutospacing="1" w:line="264" w:lineRule="auto"/>
      <w:textAlignment w:val="top"/>
    </w:pPr>
    <w:rPr>
      <w:rFonts w:ascii="Gill Sans MT" w:hAnsi="Gill Sans MT"/>
      <w:sz w:val="20"/>
      <w:szCs w:val="20"/>
      <w:lang w:eastAsia="en-IE"/>
    </w:rPr>
  </w:style>
  <w:style w:type="paragraph" w:customStyle="1" w:styleId="xl82">
    <w:name w:val="xl82"/>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83">
    <w:name w:val="xl8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84">
    <w:name w:val="xl84"/>
    <w:basedOn w:val="Normal"/>
    <w:rsid w:val="00AA6455"/>
    <w:pPr>
      <w:pBdr>
        <w:top w:val="single" w:sz="4" w:space="0" w:color="auto"/>
        <w:left w:val="single" w:sz="4" w:space="0" w:color="auto"/>
        <w:bottom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85">
    <w:name w:val="xl85"/>
    <w:basedOn w:val="Normal"/>
    <w:rsid w:val="00AA6455"/>
    <w:pPr>
      <w:pBdr>
        <w:top w:val="single" w:sz="4" w:space="0" w:color="auto"/>
        <w:left w:val="single" w:sz="4" w:space="0" w:color="auto"/>
        <w:bottom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86">
    <w:name w:val="xl86"/>
    <w:basedOn w:val="Normal"/>
    <w:rsid w:val="00AA6455"/>
    <w:pPr>
      <w:pBdr>
        <w:top w:val="single" w:sz="4" w:space="0" w:color="auto"/>
        <w:left w:val="single" w:sz="4" w:space="0" w:color="auto"/>
        <w:bottom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87">
    <w:name w:val="xl87"/>
    <w:basedOn w:val="Normal"/>
    <w:rsid w:val="00AA6455"/>
    <w:pPr>
      <w:pBdr>
        <w:top w:val="single" w:sz="4" w:space="0" w:color="auto"/>
        <w:left w:val="single" w:sz="4" w:space="0" w:color="auto"/>
        <w:bottom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88">
    <w:name w:val="xl88"/>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89">
    <w:name w:val="xl89"/>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sz w:val="20"/>
      <w:szCs w:val="20"/>
      <w:lang w:eastAsia="en-IE"/>
    </w:rPr>
  </w:style>
  <w:style w:type="paragraph" w:customStyle="1" w:styleId="xl90">
    <w:name w:val="xl90"/>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91">
    <w:name w:val="xl91"/>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92">
    <w:name w:val="xl92"/>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textAlignment w:val="top"/>
    </w:pPr>
    <w:rPr>
      <w:rFonts w:ascii="Gill Sans MT" w:hAnsi="Gill Sans MT"/>
      <w:b/>
      <w:bCs/>
      <w:sz w:val="20"/>
      <w:szCs w:val="20"/>
      <w:lang w:eastAsia="en-IE"/>
    </w:rPr>
  </w:style>
  <w:style w:type="paragraph" w:customStyle="1" w:styleId="xl93">
    <w:name w:val="xl93"/>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94">
    <w:name w:val="xl94"/>
    <w:basedOn w:val="Normal"/>
    <w:rsid w:val="00AA6455"/>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rFonts w:ascii="Gill Sans MT" w:hAnsi="Gill Sans MT"/>
      <w:b/>
      <w:bCs/>
      <w:sz w:val="20"/>
      <w:szCs w:val="20"/>
      <w:lang w:eastAsia="en-IE"/>
    </w:rPr>
  </w:style>
  <w:style w:type="paragraph" w:customStyle="1" w:styleId="xl95">
    <w:name w:val="xl95"/>
    <w:basedOn w:val="Normal"/>
    <w:rsid w:val="00AA6455"/>
    <w:pPr>
      <w:pBdr>
        <w:bottom w:val="single" w:sz="4" w:space="0" w:color="auto"/>
      </w:pBdr>
      <w:spacing w:before="100" w:beforeAutospacing="1" w:after="100" w:afterAutospacing="1" w:line="264" w:lineRule="auto"/>
    </w:pPr>
    <w:rPr>
      <w:rFonts w:ascii="Gill Sans MT" w:hAnsi="Gill Sans MT"/>
      <w:sz w:val="20"/>
      <w:szCs w:val="20"/>
      <w:lang w:eastAsia="en-IE"/>
    </w:rPr>
  </w:style>
  <w:style w:type="paragraph" w:customStyle="1" w:styleId="xl96">
    <w:name w:val="xl96"/>
    <w:basedOn w:val="Normal"/>
    <w:rsid w:val="00AA6455"/>
    <w:pPr>
      <w:pBdr>
        <w:top w:val="single" w:sz="4" w:space="0" w:color="auto"/>
        <w:bottom w:val="single" w:sz="4" w:space="0" w:color="auto"/>
      </w:pBdr>
      <w:spacing w:before="100" w:beforeAutospacing="1" w:after="100" w:afterAutospacing="1" w:line="264" w:lineRule="auto"/>
      <w:textAlignment w:val="top"/>
    </w:pPr>
    <w:rPr>
      <w:rFonts w:ascii="Gill Sans MT" w:hAnsi="Gill Sans MT"/>
      <w:sz w:val="20"/>
      <w:szCs w:val="20"/>
      <w:lang w:eastAsia="en-IE"/>
    </w:rPr>
  </w:style>
  <w:style w:type="paragraph" w:customStyle="1" w:styleId="xl97">
    <w:name w:val="xl97"/>
    <w:basedOn w:val="Normal"/>
    <w:rsid w:val="00AA6455"/>
    <w:pPr>
      <w:spacing w:before="100" w:beforeAutospacing="1" w:after="100" w:afterAutospacing="1" w:line="264" w:lineRule="auto"/>
      <w:textAlignment w:val="top"/>
    </w:pPr>
    <w:rPr>
      <w:rFonts w:ascii="Gill Sans MT" w:hAnsi="Gill Sans MT"/>
      <w:b/>
      <w:bCs/>
      <w:sz w:val="20"/>
      <w:szCs w:val="20"/>
      <w:lang w:eastAsia="en-IE"/>
    </w:rPr>
  </w:style>
  <w:style w:type="numbering" w:customStyle="1" w:styleId="NoList1">
    <w:name w:val="No List1"/>
    <w:next w:val="NoList"/>
    <w:uiPriority w:val="99"/>
    <w:semiHidden/>
    <w:unhideWhenUsed/>
    <w:rsid w:val="00AA6455"/>
  </w:style>
  <w:style w:type="table" w:customStyle="1" w:styleId="TableGrid2">
    <w:name w:val="Table Grid2"/>
    <w:basedOn w:val="TableNormal"/>
    <w:next w:val="TableGrid"/>
    <w:uiPriority w:val="39"/>
    <w:rsid w:val="00AA6455"/>
    <w:pPr>
      <w:spacing w:after="120" w:line="264" w:lineRule="auto"/>
    </w:pPr>
    <w:rPr>
      <w:rFonts w:ascii="Calibri" w:eastAsia="Calibri" w:hAnsi="Calibri"/>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AA6455"/>
    <w:pPr>
      <w:keepNext/>
      <w:keepLines/>
      <w:pBdr>
        <w:bottom w:val="single" w:sz="4" w:space="1" w:color="595959"/>
      </w:pBdr>
      <w:tabs>
        <w:tab w:val="num" w:pos="360"/>
      </w:tabs>
      <w:spacing w:before="360"/>
      <w:ind w:left="360" w:hanging="360"/>
      <w:outlineLvl w:val="0"/>
    </w:pPr>
    <w:rPr>
      <w:rFonts w:eastAsia="MS Gothic" w:cs="Times New Roman"/>
      <w:b/>
      <w:bCs/>
      <w:smallCaps/>
      <w:color w:val="000000"/>
      <w:sz w:val="36"/>
      <w:szCs w:val="36"/>
    </w:rPr>
  </w:style>
  <w:style w:type="paragraph" w:customStyle="1" w:styleId="Heading21">
    <w:name w:val="Heading 21"/>
    <w:basedOn w:val="Normal"/>
    <w:next w:val="Normal"/>
    <w:uiPriority w:val="9"/>
    <w:unhideWhenUsed/>
    <w:qFormat/>
    <w:rsid w:val="00AA6455"/>
    <w:pPr>
      <w:keepNext/>
      <w:keepLines/>
      <w:tabs>
        <w:tab w:val="num" w:pos="720"/>
      </w:tabs>
      <w:spacing w:before="360" w:after="0"/>
      <w:ind w:left="720" w:hanging="360"/>
      <w:outlineLvl w:val="1"/>
    </w:pPr>
    <w:rPr>
      <w:rFonts w:eastAsia="MS Gothic" w:cs="Times New Roman"/>
      <w:b/>
      <w:bCs/>
      <w:smallCaps/>
      <w:color w:val="000000"/>
      <w:sz w:val="28"/>
      <w:szCs w:val="28"/>
    </w:rPr>
  </w:style>
  <w:style w:type="paragraph" w:customStyle="1" w:styleId="Heading31">
    <w:name w:val="Heading 31"/>
    <w:basedOn w:val="Normal"/>
    <w:next w:val="Normal"/>
    <w:uiPriority w:val="9"/>
    <w:unhideWhenUsed/>
    <w:qFormat/>
    <w:rsid w:val="00AA6455"/>
    <w:pPr>
      <w:keepNext/>
      <w:keepLines/>
      <w:tabs>
        <w:tab w:val="num" w:pos="630"/>
      </w:tabs>
      <w:spacing w:before="200" w:after="0"/>
      <w:ind w:left="630" w:hanging="360"/>
      <w:outlineLvl w:val="2"/>
    </w:pPr>
    <w:rPr>
      <w:rFonts w:eastAsia="MS Gothic" w:cs="Times New Roman"/>
      <w:bCs/>
      <w:color w:val="000000"/>
    </w:rPr>
  </w:style>
  <w:style w:type="paragraph" w:customStyle="1" w:styleId="Heading41">
    <w:name w:val="Heading 41"/>
    <w:basedOn w:val="Normal"/>
    <w:next w:val="Normal"/>
    <w:uiPriority w:val="9"/>
    <w:unhideWhenUsed/>
    <w:qFormat/>
    <w:rsid w:val="00AA6455"/>
    <w:pPr>
      <w:keepNext/>
      <w:keepLines/>
      <w:tabs>
        <w:tab w:val="num" w:pos="1800"/>
      </w:tabs>
      <w:spacing w:before="200" w:after="0"/>
      <w:ind w:left="1800" w:hanging="720"/>
      <w:outlineLvl w:val="3"/>
    </w:pPr>
    <w:rPr>
      <w:rFonts w:eastAsia="MS Gothic" w:cs="Times New Roman"/>
      <w:bCs/>
      <w:iCs/>
      <w:color w:val="000000"/>
    </w:rPr>
  </w:style>
  <w:style w:type="paragraph" w:customStyle="1" w:styleId="Heading51">
    <w:name w:val="Heading 51"/>
    <w:basedOn w:val="Normal"/>
    <w:next w:val="Normal"/>
    <w:uiPriority w:val="9"/>
    <w:unhideWhenUsed/>
    <w:qFormat/>
    <w:rsid w:val="00AA6455"/>
    <w:pPr>
      <w:keepNext/>
      <w:keepLines/>
      <w:spacing w:before="200" w:after="0"/>
      <w:ind w:left="378" w:hanging="1008"/>
      <w:outlineLvl w:val="4"/>
    </w:pPr>
    <w:rPr>
      <w:rFonts w:ascii="Cambria" w:eastAsia="MS Gothic" w:hAnsi="Cambria" w:cs="Times New Roman"/>
      <w:color w:val="17365D"/>
    </w:rPr>
  </w:style>
  <w:style w:type="paragraph" w:customStyle="1" w:styleId="Heading61">
    <w:name w:val="Heading 61"/>
    <w:basedOn w:val="Normal"/>
    <w:next w:val="Normal"/>
    <w:uiPriority w:val="9"/>
    <w:unhideWhenUsed/>
    <w:qFormat/>
    <w:rsid w:val="00AA6455"/>
    <w:pPr>
      <w:keepNext/>
      <w:keepLines/>
      <w:spacing w:before="200" w:after="0"/>
      <w:ind w:left="522" w:hanging="1152"/>
      <w:outlineLvl w:val="5"/>
    </w:pPr>
    <w:rPr>
      <w:rFonts w:ascii="Cambria" w:eastAsia="MS Gothic" w:hAnsi="Cambria" w:cs="Times New Roman"/>
      <w:i/>
      <w:iCs/>
      <w:color w:val="17365D"/>
    </w:rPr>
  </w:style>
  <w:style w:type="paragraph" w:customStyle="1" w:styleId="Heading71">
    <w:name w:val="Heading 71"/>
    <w:basedOn w:val="Normal"/>
    <w:next w:val="Normal"/>
    <w:uiPriority w:val="9"/>
    <w:unhideWhenUsed/>
    <w:qFormat/>
    <w:rsid w:val="00AA6455"/>
    <w:pPr>
      <w:keepNext/>
      <w:keepLines/>
      <w:spacing w:before="200" w:after="0"/>
      <w:ind w:left="666" w:hanging="1296"/>
      <w:outlineLvl w:val="6"/>
    </w:pPr>
    <w:rPr>
      <w:rFonts w:ascii="Cambria" w:eastAsia="MS Gothic" w:hAnsi="Cambria" w:cs="Times New Roman"/>
      <w:i/>
      <w:iCs/>
      <w:color w:val="404040"/>
    </w:rPr>
  </w:style>
  <w:style w:type="paragraph" w:customStyle="1" w:styleId="Heading81">
    <w:name w:val="Heading 81"/>
    <w:basedOn w:val="Normal"/>
    <w:next w:val="Normal"/>
    <w:uiPriority w:val="9"/>
    <w:unhideWhenUsed/>
    <w:qFormat/>
    <w:rsid w:val="00AA6455"/>
    <w:pPr>
      <w:keepNext/>
      <w:keepLines/>
      <w:spacing w:before="200" w:after="0"/>
      <w:ind w:left="810" w:hanging="1440"/>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AA6455"/>
    <w:pPr>
      <w:keepNext/>
      <w:keepLines/>
      <w:spacing w:before="200" w:after="0"/>
      <w:ind w:left="954" w:hanging="1584"/>
      <w:outlineLvl w:val="8"/>
    </w:pPr>
    <w:rPr>
      <w:rFonts w:ascii="Cambria" w:eastAsia="MS Gothic" w:hAnsi="Cambria" w:cs="Times New Roman"/>
      <w:i/>
      <w:iCs/>
      <w:color w:val="404040"/>
      <w:sz w:val="20"/>
      <w:szCs w:val="20"/>
    </w:rPr>
  </w:style>
  <w:style w:type="table" w:customStyle="1" w:styleId="TableGrid3">
    <w:name w:val="Table Grid3"/>
    <w:basedOn w:val="TableNormal"/>
    <w:next w:val="TableGrid"/>
    <w:uiPriority w:val="39"/>
    <w:rsid w:val="00AA645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A6455"/>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660E80"/>
  </w:style>
  <w:style w:type="character" w:styleId="UnresolvedMention">
    <w:name w:val="Unresolved Mention"/>
    <w:basedOn w:val="DefaultParagraphFont"/>
    <w:uiPriority w:val="99"/>
    <w:semiHidden/>
    <w:unhideWhenUsed/>
    <w:rsid w:val="00D62186"/>
    <w:rPr>
      <w:color w:val="605E5C"/>
      <w:shd w:val="clear" w:color="auto" w:fill="E1DFDD"/>
    </w:rPr>
  </w:style>
  <w:style w:type="character" w:customStyle="1" w:styleId="normaltextrun">
    <w:name w:val="normaltextrun"/>
    <w:basedOn w:val="DefaultParagraphFont"/>
    <w:rsid w:val="005A38F2"/>
  </w:style>
  <w:style w:type="character" w:customStyle="1" w:styleId="eop">
    <w:name w:val="eop"/>
    <w:basedOn w:val="DefaultParagraphFont"/>
    <w:rsid w:val="005A38F2"/>
  </w:style>
  <w:style w:type="paragraph" w:customStyle="1" w:styleId="paragraph">
    <w:name w:val="paragraph"/>
    <w:basedOn w:val="Normal"/>
    <w:rsid w:val="003943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sonormal0">
    <w:name w:val="msonormal"/>
    <w:basedOn w:val="Normal"/>
    <w:rsid w:val="00A53B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A53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4">
    <w:name w:val="xl64"/>
    <w:basedOn w:val="Normal"/>
    <w:rsid w:val="00A53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84331019">
      <w:bodyDiv w:val="1"/>
      <w:marLeft w:val="0"/>
      <w:marRight w:val="0"/>
      <w:marTop w:val="0"/>
      <w:marBottom w:val="0"/>
      <w:divBdr>
        <w:top w:val="none" w:sz="0" w:space="0" w:color="auto"/>
        <w:left w:val="none" w:sz="0" w:space="0" w:color="auto"/>
        <w:bottom w:val="none" w:sz="0" w:space="0" w:color="auto"/>
        <w:right w:val="none" w:sz="0" w:space="0" w:color="auto"/>
      </w:divBdr>
    </w:div>
    <w:div w:id="388502871">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80405418">
      <w:bodyDiv w:val="1"/>
      <w:marLeft w:val="0"/>
      <w:marRight w:val="0"/>
      <w:marTop w:val="0"/>
      <w:marBottom w:val="0"/>
      <w:divBdr>
        <w:top w:val="none" w:sz="0" w:space="0" w:color="auto"/>
        <w:left w:val="none" w:sz="0" w:space="0" w:color="auto"/>
        <w:bottom w:val="none" w:sz="0" w:space="0" w:color="auto"/>
        <w:right w:val="none" w:sz="0" w:space="0" w:color="auto"/>
      </w:divBdr>
    </w:div>
    <w:div w:id="595552576">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76842785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481969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32750992">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5424108">
      <w:bodyDiv w:val="1"/>
      <w:marLeft w:val="0"/>
      <w:marRight w:val="0"/>
      <w:marTop w:val="0"/>
      <w:marBottom w:val="0"/>
      <w:divBdr>
        <w:top w:val="none" w:sz="0" w:space="0" w:color="auto"/>
        <w:left w:val="none" w:sz="0" w:space="0" w:color="auto"/>
        <w:bottom w:val="none" w:sz="0" w:space="0" w:color="auto"/>
        <w:right w:val="none" w:sz="0" w:space="0" w:color="auto"/>
      </w:divBdr>
    </w:div>
    <w:div w:id="1321813393">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586721730">
      <w:bodyDiv w:val="1"/>
      <w:marLeft w:val="0"/>
      <w:marRight w:val="0"/>
      <w:marTop w:val="0"/>
      <w:marBottom w:val="0"/>
      <w:divBdr>
        <w:top w:val="none" w:sz="0" w:space="0" w:color="auto"/>
        <w:left w:val="none" w:sz="0" w:space="0" w:color="auto"/>
        <w:bottom w:val="none" w:sz="0" w:space="0" w:color="auto"/>
        <w:right w:val="none" w:sz="0" w:space="0" w:color="auto"/>
      </w:divBdr>
    </w:div>
    <w:div w:id="1608730100">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55006798">
      <w:bodyDiv w:val="1"/>
      <w:marLeft w:val="0"/>
      <w:marRight w:val="0"/>
      <w:marTop w:val="0"/>
      <w:marBottom w:val="0"/>
      <w:divBdr>
        <w:top w:val="none" w:sz="0" w:space="0" w:color="auto"/>
        <w:left w:val="none" w:sz="0" w:space="0" w:color="auto"/>
        <w:bottom w:val="none" w:sz="0" w:space="0" w:color="auto"/>
        <w:right w:val="none" w:sz="0" w:space="0" w:color="auto"/>
      </w:divBdr>
    </w:div>
    <w:div w:id="1801996702">
      <w:bodyDiv w:val="1"/>
      <w:marLeft w:val="0"/>
      <w:marRight w:val="0"/>
      <w:marTop w:val="0"/>
      <w:marBottom w:val="0"/>
      <w:divBdr>
        <w:top w:val="none" w:sz="0" w:space="0" w:color="auto"/>
        <w:left w:val="none" w:sz="0" w:space="0" w:color="auto"/>
        <w:bottom w:val="none" w:sz="0" w:space="0" w:color="auto"/>
        <w:right w:val="none" w:sz="0" w:space="0" w:color="auto"/>
      </w:divBdr>
    </w:div>
    <w:div w:id="1998462482">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098355396">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rifications@goal.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arifications@et.goa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qtenders@goal.ie"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2CA778AA40488F90559E14B18931" ma:contentTypeVersion="14" ma:contentTypeDescription="Create a new document." ma:contentTypeScope="" ma:versionID="4a1dd85d9d19de544377e66beb17f030">
  <xsd:schema xmlns:xsd="http://www.w3.org/2001/XMLSchema" xmlns:xs="http://www.w3.org/2001/XMLSchema" xmlns:p="http://schemas.microsoft.com/office/2006/metadata/properties" xmlns:ns2="8bea38b8-78c5-4f48-8381-9d0d4f3fa17f" xmlns:ns3="fe982361-0c24-47c9-9eb4-92041be8c047" targetNamespace="http://schemas.microsoft.com/office/2006/metadata/properties" ma:root="true" ma:fieldsID="bd41d9beceb2725836d05442895727e1" ns2:_="" ns3:_="">
    <xsd:import namespace="8bea38b8-78c5-4f48-8381-9d0d4f3fa17f"/>
    <xsd:import namespace="fe982361-0c24-47c9-9eb4-92041be8c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a38b8-78c5-4f48-8381-9d0d4f3fa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982361-0c24-47c9-9eb4-92041be8c0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f70317-abfa-4127-9870-dceea45278de}" ma:internalName="TaxCatchAll" ma:showField="CatchAllData" ma:web="fe982361-0c24-47c9-9eb4-92041be8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haredWithUsers xmlns="fe982361-0c24-47c9-9eb4-92041be8c047">
      <UserInfo>
        <DisplayName/>
        <AccountId xsi:nil="true"/>
        <AccountType/>
      </UserInfo>
    </SharedWithUsers>
    <MediaServiceOCR xmlns="8bea38b8-78c5-4f48-8381-9d0d4f3fa17f" xsi:nil="true"/>
    <SharedWithDetails xmlns="fe982361-0c24-47c9-9eb4-92041be8c047" xsi:nil="true"/>
    <MediaServiceAutoTags xmlns="8bea38b8-78c5-4f48-8381-9d0d4f3fa17f" xsi:nil="true"/>
    <TaxCatchAll xmlns="fe982361-0c24-47c9-9eb4-92041be8c047" xsi:nil="true"/>
    <lcf76f155ced4ddcb4097134ff3c332f xmlns="8bea38b8-78c5-4f48-8381-9d0d4f3fa1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57E959B7-E578-460D-8E45-5BF45A1EF0A5}">
  <ds:schemaRefs>
    <ds:schemaRef ds:uri="http://schemas.openxmlformats.org/officeDocument/2006/bibliography"/>
  </ds:schemaRefs>
</ds:datastoreItem>
</file>

<file path=customXml/itemProps3.xml><?xml version="1.0" encoding="utf-8"?>
<ds:datastoreItem xmlns:ds="http://schemas.openxmlformats.org/officeDocument/2006/customXml" ds:itemID="{DCC784D6-86E9-4C4A-A846-FBD388858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a38b8-78c5-4f48-8381-9d0d4f3fa17f"/>
    <ds:schemaRef ds:uri="fe982361-0c24-47c9-9eb4-92041be8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fe982361-0c24-47c9-9eb4-92041be8c047"/>
    <ds:schemaRef ds:uri="8bea38b8-78c5-4f48-8381-9d0d4f3fa17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9611</Words>
  <Characters>54787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Sunmi Kim</cp:lastModifiedBy>
  <cp:revision>2</cp:revision>
  <dcterms:created xsi:type="dcterms:W3CDTF">2023-06-30T07:19:00Z</dcterms:created>
  <dcterms:modified xsi:type="dcterms:W3CDTF">2023-06-30T07:19:00Z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0x01010040013311432CD94488E09301D3DE99CA</vt:lpwstr>
  </property>
  <property fmtid="{D5CDD505-2E9C-101B-9397-08002B2CF9AE}" pid="3" name="FileLeafRef">
    <vt:lpwstr>2. ITT draft.docx</vt:lpwstr>
  </property>
  <property fmtid="{D5CDD505-2E9C-101B-9397-08002B2CF9AE}" pid="4" name="MediaServiceImageTags">
    <vt:lpwstr/>
  </property>
</Properties>
</file>