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8736" w14:textId="77777777" w:rsidR="00671EEF" w:rsidRPr="00744865" w:rsidRDefault="00A7163F" w:rsidP="00671EEF">
      <w:pPr>
        <w:jc w:val="center"/>
        <w:rPr>
          <w:b/>
          <w:bCs/>
        </w:rPr>
      </w:pPr>
      <w:r w:rsidRPr="00744865">
        <w:rPr>
          <w:b/>
          <w:bCs/>
          <w:noProof/>
        </w:rPr>
        <w:drawing>
          <wp:inline distT="0" distB="0" distL="0" distR="0" wp14:anchorId="11725B8F" wp14:editId="0AF43F2E">
            <wp:extent cx="1900576" cy="647700"/>
            <wp:effectExtent l="0" t="0" r="4445" b="0"/>
            <wp:docPr id="2" name="Picture 2" descr="C:\Users\cokelly\AppData\Local\Microsoft\Windows\Temporary Internet Files\Content.Word\GOAL Logo Green High Resolution -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kelly\AppData\Local\Microsoft\Windows\Temporary Internet Files\Content.Word\GOAL Logo Green High Resolution - stri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7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56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5627"/>
      </w:tblGrid>
      <w:tr w:rsidR="00671EEF" w:rsidRPr="00744865" w14:paraId="6F5934EB" w14:textId="77777777" w:rsidTr="006E0A86">
        <w:trPr>
          <w:trHeight w:val="208"/>
        </w:trPr>
        <w:tc>
          <w:tcPr>
            <w:tcW w:w="10560" w:type="dxa"/>
            <w:gridSpan w:val="2"/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BF3EB" w14:textId="36ED935E" w:rsidR="00671EEF" w:rsidRPr="00744865" w:rsidRDefault="009C0C35" w:rsidP="00346A62">
            <w:pPr>
              <w:jc w:val="center"/>
              <w:rPr>
                <w:b/>
                <w:bCs/>
                <w:lang w:eastAsia="en-IN"/>
              </w:rPr>
            </w:pPr>
            <w:r>
              <w:rPr>
                <w:b/>
                <w:bCs/>
                <w:sz w:val="22"/>
                <w:szCs w:val="22"/>
                <w:lang w:eastAsia="en-IN"/>
              </w:rPr>
              <w:t xml:space="preserve"> </w:t>
            </w:r>
            <w:r w:rsidR="008E4AE0">
              <w:rPr>
                <w:b/>
                <w:bCs/>
                <w:sz w:val="22"/>
                <w:szCs w:val="22"/>
                <w:lang w:eastAsia="en-IN"/>
              </w:rPr>
              <w:t xml:space="preserve">NATIONAL </w:t>
            </w:r>
            <w:r w:rsidR="00671EEF" w:rsidRPr="00744865">
              <w:rPr>
                <w:b/>
                <w:bCs/>
                <w:sz w:val="22"/>
                <w:szCs w:val="22"/>
                <w:lang w:eastAsia="en-IN"/>
              </w:rPr>
              <w:t>TENDER NOTICE</w:t>
            </w:r>
          </w:p>
        </w:tc>
      </w:tr>
      <w:tr w:rsidR="000E16AB" w:rsidRPr="00744865" w14:paraId="7AF37505" w14:textId="77777777" w:rsidTr="006E0A86">
        <w:trPr>
          <w:trHeight w:val="256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C4FFE33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Reference Number: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D7DAD9" w14:textId="723F4BB8" w:rsidR="000E16AB" w:rsidRPr="00744865" w:rsidRDefault="00AF7BBD" w:rsidP="000E16AB">
            <w:pPr>
              <w:spacing w:after="160" w:line="252" w:lineRule="auto"/>
              <w:rPr>
                <w:b/>
                <w:bCs/>
                <w:sz w:val="20"/>
                <w:szCs w:val="20"/>
                <w:lang w:eastAsia="en-IN"/>
              </w:rPr>
            </w:pPr>
            <w:r>
              <w:rPr>
                <w:b/>
                <w:bCs/>
                <w:sz w:val="20"/>
                <w:szCs w:val="20"/>
                <w:lang w:eastAsia="en-IN"/>
              </w:rPr>
              <w:t>ADD-BPH-5145</w:t>
            </w:r>
          </w:p>
        </w:tc>
      </w:tr>
      <w:tr w:rsidR="000E16AB" w:rsidRPr="00744865" w14:paraId="12BCB403" w14:textId="77777777" w:rsidTr="006E0A86">
        <w:trPr>
          <w:trHeight w:val="120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DD37E0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Office</w:t>
            </w:r>
          </w:p>
        </w:tc>
        <w:tc>
          <w:tcPr>
            <w:tcW w:w="562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57E58" w14:textId="4AFFF329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</w:rPr>
              <w:t>GOAL Ethiopia</w:t>
            </w:r>
          </w:p>
        </w:tc>
      </w:tr>
      <w:tr w:rsidR="000E16AB" w:rsidRPr="00744865" w14:paraId="6A3BC790" w14:textId="77777777" w:rsidTr="006E0A86">
        <w:trPr>
          <w:trHeight w:val="353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5299D9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Closing date and time for receipt of Tenders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E513F7" w14:textId="0446C05E" w:rsidR="000E16AB" w:rsidRPr="00F233A4" w:rsidRDefault="00AF7BBD" w:rsidP="000E16AB">
            <w:pPr>
              <w:rPr>
                <w:b/>
                <w:bCs/>
                <w:sz w:val="20"/>
                <w:szCs w:val="20"/>
                <w:highlight w:val="yellow"/>
                <w:lang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29</w:t>
            </w:r>
            <w:r w:rsidR="00446FB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August-</w:t>
            </w:r>
            <w:r w:rsidR="00446FB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2022 </w:t>
            </w:r>
            <w:r w:rsidR="00446FB7" w:rsidRPr="000F04D9">
              <w:rPr>
                <w:rFonts w:ascii="Calibri" w:hAnsi="Calibri"/>
                <w:sz w:val="22"/>
                <w:szCs w:val="22"/>
                <w:lang w:eastAsia="en-GB"/>
              </w:rPr>
              <w:t xml:space="preserve">at 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>10</w:t>
            </w:r>
            <w:r w:rsidR="00446FB7" w:rsidRPr="000F04D9">
              <w:rPr>
                <w:rFonts w:ascii="Calibri" w:hAnsi="Calibri"/>
                <w:sz w:val="22"/>
                <w:szCs w:val="22"/>
                <w:lang w:eastAsia="en-GB"/>
              </w:rPr>
              <w:t>:</w:t>
            </w:r>
            <w:r w:rsidR="00446FB7">
              <w:rPr>
                <w:rFonts w:ascii="Calibri" w:hAnsi="Calibri"/>
                <w:sz w:val="22"/>
                <w:szCs w:val="22"/>
                <w:lang w:eastAsia="en-GB"/>
              </w:rPr>
              <w:t>00</w:t>
            </w:r>
            <w:r w:rsidR="00446FB7" w:rsidRPr="000F04D9">
              <w:rPr>
                <w:rFonts w:ascii="Calibri" w:hAnsi="Calibr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GB"/>
              </w:rPr>
              <w:t>A</w:t>
            </w:r>
            <w:r w:rsidR="00446FB7" w:rsidRPr="000F04D9">
              <w:rPr>
                <w:rFonts w:ascii="Calibri" w:hAnsi="Calibri"/>
                <w:sz w:val="22"/>
                <w:szCs w:val="22"/>
                <w:lang w:eastAsia="en-GB"/>
              </w:rPr>
              <w:t>M East African Time</w:t>
            </w:r>
          </w:p>
        </w:tc>
      </w:tr>
      <w:tr w:rsidR="000E16AB" w:rsidRPr="00744865" w14:paraId="7B2CAA8F" w14:textId="77777777" w:rsidTr="006E0A86">
        <w:trPr>
          <w:trHeight w:val="179"/>
        </w:trPr>
        <w:tc>
          <w:tcPr>
            <w:tcW w:w="4933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E18A" w14:textId="77777777" w:rsidR="000E16AB" w:rsidRPr="00744865" w:rsidRDefault="000E16AB" w:rsidP="000E16AB">
            <w:pPr>
              <w:rPr>
                <w:b/>
                <w:bCs/>
                <w:sz w:val="20"/>
                <w:szCs w:val="20"/>
                <w:lang w:eastAsia="en-IN"/>
              </w:rPr>
            </w:pPr>
            <w:r w:rsidRPr="00744865">
              <w:rPr>
                <w:b/>
                <w:bCs/>
                <w:sz w:val="20"/>
                <w:szCs w:val="20"/>
                <w:lang w:eastAsia="en-IN"/>
              </w:rPr>
              <w:t>Tender Opening Date and time</w:t>
            </w:r>
          </w:p>
        </w:tc>
        <w:tc>
          <w:tcPr>
            <w:tcW w:w="56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D03923" w14:textId="72C032D1" w:rsidR="000E16AB" w:rsidRPr="00F233A4" w:rsidRDefault="00AF7BBD" w:rsidP="000E16AB">
            <w:pPr>
              <w:rPr>
                <w:b/>
                <w:bCs/>
                <w:sz w:val="20"/>
                <w:szCs w:val="20"/>
                <w:highlight w:val="yellow"/>
                <w:lang w:eastAsia="en-IN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30-Augst</w:t>
            </w:r>
            <w:r w:rsidR="00446FB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-</w:t>
            </w:r>
            <w:r w:rsidR="00446FB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2022 </w:t>
            </w:r>
            <w:r w:rsidR="00446FB7" w:rsidRPr="000F04D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at </w:t>
            </w:r>
            <w:r w:rsidR="00152E9F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2</w:t>
            </w:r>
            <w:r w:rsidR="00446FB7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:</w:t>
            </w:r>
            <w:r w:rsidR="00446FB7" w:rsidRPr="000F04D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00 </w:t>
            </w: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</w:t>
            </w:r>
            <w:r w:rsidR="00446FB7" w:rsidRPr="000F04D9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M </w:t>
            </w:r>
            <w:r w:rsidR="00446FB7" w:rsidRPr="000F04D9">
              <w:rPr>
                <w:rFonts w:ascii="Calibri" w:hAnsi="Calibri"/>
                <w:sz w:val="22"/>
                <w:szCs w:val="22"/>
                <w:lang w:eastAsia="en-GB"/>
              </w:rPr>
              <w:t>East African Time</w:t>
            </w:r>
          </w:p>
        </w:tc>
      </w:tr>
    </w:tbl>
    <w:p w14:paraId="7B982EA6" w14:textId="77777777" w:rsidR="00671EEF" w:rsidRPr="00744865" w:rsidRDefault="00671EEF" w:rsidP="00671EEF">
      <w:pPr>
        <w:rPr>
          <w:b/>
          <w:bCs/>
          <w:vanish/>
          <w:sz w:val="20"/>
          <w:szCs w:val="20"/>
        </w:rPr>
      </w:pPr>
    </w:p>
    <w:p w14:paraId="18429C81" w14:textId="77777777" w:rsidR="00671EEF" w:rsidRPr="00744865" w:rsidRDefault="00671EEF" w:rsidP="00671EEF">
      <w:pPr>
        <w:jc w:val="both"/>
        <w:rPr>
          <w:b/>
          <w:bCs/>
          <w:sz w:val="20"/>
          <w:szCs w:val="20"/>
        </w:rPr>
      </w:pPr>
    </w:p>
    <w:p w14:paraId="6CDD8644" w14:textId="1715DE27" w:rsidR="00766CDF" w:rsidRPr="00744865" w:rsidRDefault="00671EEF" w:rsidP="001343A0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  <w:r w:rsidRPr="00744865">
        <w:rPr>
          <w:b/>
          <w:bCs/>
          <w:sz w:val="20"/>
          <w:szCs w:val="20"/>
          <w:u w:val="single"/>
        </w:rPr>
        <w:t>GOAL Ethiopia, an International Humanitarian Organization, invites sealed bids from eligible bidders</w:t>
      </w:r>
      <w:r w:rsidR="00766CDF" w:rsidRPr="00744865">
        <w:rPr>
          <w:b/>
          <w:bCs/>
          <w:sz w:val="20"/>
          <w:szCs w:val="20"/>
          <w:u w:val="single"/>
        </w:rPr>
        <w:t xml:space="preserve">, </w:t>
      </w:r>
      <w:r w:rsidR="005B5398" w:rsidRPr="00744865">
        <w:rPr>
          <w:b/>
          <w:bCs/>
          <w:sz w:val="20"/>
          <w:szCs w:val="20"/>
          <w:u w:val="single"/>
          <w:lang w:val="en-IE"/>
        </w:rPr>
        <w:t>Invitation to Tender (ITT) for</w:t>
      </w:r>
      <w:bookmarkStart w:id="0" w:name="_Hlk33515179"/>
      <w:r w:rsidR="001343A0" w:rsidRPr="001343A0">
        <w:rPr>
          <w:b/>
          <w:bCs/>
          <w:sz w:val="20"/>
          <w:szCs w:val="20"/>
          <w:u w:val="single"/>
          <w:lang w:val="en-IE"/>
        </w:rPr>
        <w:t xml:space="preserve"> the supply of </w:t>
      </w:r>
      <w:bookmarkEnd w:id="0"/>
      <w:r w:rsidR="00AF7BBD">
        <w:rPr>
          <w:b/>
          <w:bCs/>
          <w:sz w:val="20"/>
          <w:szCs w:val="20"/>
          <w:u w:val="single"/>
          <w:lang w:val="en-IE"/>
        </w:rPr>
        <w:t xml:space="preserve">construction </w:t>
      </w:r>
      <w:r w:rsidR="00517696">
        <w:rPr>
          <w:b/>
          <w:bCs/>
          <w:sz w:val="20"/>
          <w:szCs w:val="20"/>
          <w:u w:val="single"/>
          <w:lang w:val="en-IE"/>
        </w:rPr>
        <w:t>material.</w:t>
      </w:r>
    </w:p>
    <w:p w14:paraId="3DA7EB6C" w14:textId="6DFF5FE7" w:rsidR="005B5398" w:rsidRPr="00744865" w:rsidRDefault="005B5398" w:rsidP="00A3057A">
      <w:pPr>
        <w:ind w:left="-426"/>
        <w:jc w:val="both"/>
        <w:rPr>
          <w:b/>
          <w:bCs/>
          <w:sz w:val="20"/>
          <w:szCs w:val="20"/>
          <w:u w:val="single"/>
          <w:lang w:val="en-IE"/>
        </w:rPr>
      </w:pPr>
    </w:p>
    <w:p w14:paraId="790F20AB" w14:textId="77777777" w:rsidR="005B5398" w:rsidRPr="00744865" w:rsidRDefault="005B5398" w:rsidP="00A3057A">
      <w:pPr>
        <w:ind w:left="-426"/>
        <w:jc w:val="both"/>
        <w:rPr>
          <w:b/>
          <w:bCs/>
          <w:color w:val="171717"/>
          <w:sz w:val="20"/>
          <w:szCs w:val="20"/>
        </w:rPr>
      </w:pPr>
    </w:p>
    <w:p w14:paraId="0703B7D1" w14:textId="1B011449" w:rsidR="00417B6E" w:rsidRPr="00744865" w:rsidRDefault="00417B6E" w:rsidP="00417B6E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bookmarkStart w:id="1" w:name="_Hlk15467747"/>
      <w:r w:rsidRPr="00744865">
        <w:rPr>
          <w:b/>
          <w:bCs/>
          <w:color w:val="000000"/>
          <w:sz w:val="20"/>
          <w:szCs w:val="20"/>
        </w:rPr>
        <w:t xml:space="preserve">All </w:t>
      </w:r>
      <w:r w:rsidR="000E16AB" w:rsidRPr="00744865">
        <w:rPr>
          <w:b/>
          <w:bCs/>
          <w:color w:val="000000"/>
          <w:sz w:val="20"/>
          <w:szCs w:val="20"/>
        </w:rPr>
        <w:t>suppliers</w:t>
      </w:r>
      <w:r w:rsidRPr="00744865">
        <w:rPr>
          <w:b/>
          <w:bCs/>
          <w:color w:val="000000"/>
          <w:sz w:val="20"/>
          <w:szCs w:val="20"/>
        </w:rPr>
        <w:t xml:space="preserve"> who have valid licenses and similar </w:t>
      </w:r>
      <w:r w:rsidR="005B5398" w:rsidRPr="00744865">
        <w:rPr>
          <w:b/>
          <w:bCs/>
          <w:color w:val="000000"/>
          <w:sz w:val="20"/>
          <w:szCs w:val="20"/>
        </w:rPr>
        <w:t>service</w:t>
      </w:r>
      <w:r w:rsidRPr="00744865">
        <w:rPr>
          <w:b/>
          <w:bCs/>
          <w:color w:val="000000"/>
          <w:sz w:val="20"/>
          <w:szCs w:val="20"/>
        </w:rPr>
        <w:t xml:space="preserve"> experience can obtain a complete set of bidding documents from Goal Ethiopia Head Office (Addis Ababa) starting from </w:t>
      </w:r>
      <w:r w:rsidRPr="00744865">
        <w:rPr>
          <w:b/>
          <w:bCs/>
          <w:color w:val="000000"/>
          <w:sz w:val="20"/>
          <w:szCs w:val="20"/>
          <w:lang w:val="en-GB"/>
        </w:rPr>
        <w:t xml:space="preserve">the first day of this invitation in exchange for a </w:t>
      </w:r>
      <w:r w:rsidRPr="00744865">
        <w:rPr>
          <w:b/>
          <w:bCs/>
          <w:color w:val="000000"/>
          <w:sz w:val="20"/>
          <w:szCs w:val="20"/>
        </w:rPr>
        <w:t xml:space="preserve">non-refundable fee of Birr 100 (One Hundred only) between 8:00AM – 4:30 PM office hours from Monday to Friday, or you can access all documents online at </w:t>
      </w:r>
      <w:bookmarkStart w:id="2" w:name="_Hlk15382584"/>
      <w:r w:rsidRPr="00744865">
        <w:rPr>
          <w:b/>
          <w:bCs/>
          <w:color w:val="4472C4" w:themeColor="accent5"/>
          <w:sz w:val="20"/>
          <w:szCs w:val="20"/>
        </w:rPr>
        <w:fldChar w:fldCharType="begin"/>
      </w:r>
      <w:r w:rsidRPr="00744865">
        <w:rPr>
          <w:b/>
          <w:bCs/>
          <w:color w:val="4472C4" w:themeColor="accent5"/>
          <w:sz w:val="20"/>
          <w:szCs w:val="20"/>
          <w:u w:val="single"/>
        </w:rPr>
        <w:instrText xml:space="preserve"> HYPERLINK "https://www.goalglobal.org/" </w:instrText>
      </w:r>
      <w:r w:rsidRPr="00744865">
        <w:rPr>
          <w:b/>
          <w:bCs/>
          <w:color w:val="4472C4" w:themeColor="accent5"/>
          <w:sz w:val="20"/>
          <w:szCs w:val="20"/>
        </w:rPr>
        <w:fldChar w:fldCharType="separate"/>
      </w:r>
      <w:r w:rsidRPr="00744865">
        <w:rPr>
          <w:rStyle w:val="Hyperlink"/>
          <w:b/>
          <w:bCs/>
          <w:color w:val="4472C4" w:themeColor="accent5"/>
          <w:sz w:val="20"/>
          <w:szCs w:val="20"/>
        </w:rPr>
        <w:t>https://www.goalglobal.org/</w:t>
      </w:r>
      <w:r w:rsidRPr="00744865">
        <w:rPr>
          <w:b/>
          <w:bCs/>
          <w:color w:val="4472C4" w:themeColor="accent5"/>
          <w:sz w:val="20"/>
          <w:szCs w:val="20"/>
        </w:rPr>
        <w:fldChar w:fldCharType="end"/>
      </w:r>
      <w:bookmarkEnd w:id="2"/>
      <w:r w:rsidRPr="00744865">
        <w:rPr>
          <w:b/>
          <w:bCs/>
          <w:color w:val="4472C4" w:themeColor="accent5"/>
          <w:sz w:val="20"/>
          <w:szCs w:val="20"/>
          <w:u w:val="single"/>
        </w:rPr>
        <w:t>tenders</w:t>
      </w:r>
    </w:p>
    <w:p w14:paraId="70553640" w14:textId="6A1D8B73" w:rsidR="00E83164" w:rsidRPr="00744865" w:rsidRDefault="00417B6E" w:rsidP="004D1115">
      <w:pPr>
        <w:numPr>
          <w:ilvl w:val="0"/>
          <w:numId w:val="18"/>
        </w:numPr>
        <w:tabs>
          <w:tab w:val="clear" w:pos="360"/>
          <w:tab w:val="num" w:pos="-142"/>
        </w:tabs>
        <w:ind w:left="-426" w:firstLine="0"/>
        <w:jc w:val="both"/>
        <w:rPr>
          <w:b/>
          <w:bCs/>
          <w:color w:val="000000"/>
          <w:sz w:val="20"/>
          <w:szCs w:val="20"/>
        </w:rPr>
      </w:pPr>
      <w:r w:rsidRPr="00744865">
        <w:rPr>
          <w:b/>
          <w:bCs/>
          <w:color w:val="000000"/>
          <w:sz w:val="20"/>
          <w:szCs w:val="20"/>
        </w:rPr>
        <w:t>D</w:t>
      </w:r>
      <w:r w:rsidR="00E83164" w:rsidRPr="00744865">
        <w:rPr>
          <w:b/>
          <w:bCs/>
          <w:color w:val="000000"/>
          <w:sz w:val="20"/>
          <w:szCs w:val="20"/>
        </w:rPr>
        <w:t xml:space="preserve">uplicate copies of </w:t>
      </w:r>
      <w:r w:rsidR="00E83164" w:rsidRPr="00744865">
        <w:rPr>
          <w:b/>
          <w:bCs/>
          <w:smallCaps/>
          <w:color w:val="000000"/>
          <w:sz w:val="20"/>
          <w:szCs w:val="20"/>
        </w:rPr>
        <w:t>Bid Offer</w:t>
      </w:r>
      <w:r w:rsidR="00651097" w:rsidRPr="00744865">
        <w:rPr>
          <w:b/>
          <w:bCs/>
          <w:color w:val="000000"/>
          <w:sz w:val="20"/>
          <w:szCs w:val="20"/>
        </w:rPr>
        <w:t xml:space="preserve"> shall be produced in </w:t>
      </w:r>
      <w:r w:rsidR="00E83164" w:rsidRPr="00744865">
        <w:rPr>
          <w:b/>
          <w:bCs/>
          <w:color w:val="000000"/>
          <w:sz w:val="20"/>
          <w:szCs w:val="20"/>
        </w:rPr>
        <w:t xml:space="preserve">separate envelopes marked as </w:t>
      </w:r>
      <w:r w:rsidR="00E83164" w:rsidRPr="00446FB7">
        <w:rPr>
          <w:b/>
          <w:bCs/>
          <w:smallCaps/>
          <w:color w:val="000000"/>
          <w:sz w:val="20"/>
          <w:szCs w:val="20"/>
          <w:highlight w:val="yellow"/>
        </w:rPr>
        <w:t>Original</w:t>
      </w:r>
      <w:r w:rsidR="00E83164" w:rsidRPr="00446FB7">
        <w:rPr>
          <w:b/>
          <w:bCs/>
          <w:color w:val="000000"/>
          <w:sz w:val="20"/>
          <w:szCs w:val="20"/>
          <w:highlight w:val="yellow"/>
        </w:rPr>
        <w:t xml:space="preserve"> and </w:t>
      </w:r>
      <w:r w:rsidR="00E83164" w:rsidRPr="00446FB7">
        <w:rPr>
          <w:b/>
          <w:bCs/>
          <w:smallCaps/>
          <w:color w:val="000000"/>
          <w:sz w:val="20"/>
          <w:szCs w:val="20"/>
          <w:highlight w:val="yellow"/>
        </w:rPr>
        <w:t>Copy</w:t>
      </w:r>
      <w:bookmarkEnd w:id="1"/>
      <w:r w:rsidR="00E83164" w:rsidRPr="00744865">
        <w:rPr>
          <w:b/>
          <w:bCs/>
          <w:color w:val="000000"/>
          <w:sz w:val="20"/>
          <w:szCs w:val="20"/>
        </w:rPr>
        <w:t xml:space="preserve">. All envelopes shall then be put in one together, sealed, </w:t>
      </w:r>
      <w:r w:rsidR="00517696" w:rsidRPr="00744865">
        <w:rPr>
          <w:b/>
          <w:bCs/>
          <w:color w:val="000000"/>
          <w:sz w:val="20"/>
          <w:szCs w:val="20"/>
        </w:rPr>
        <w:t>stamped,</w:t>
      </w:r>
      <w:r w:rsidR="00E83164" w:rsidRPr="00744865">
        <w:rPr>
          <w:b/>
          <w:bCs/>
          <w:color w:val="000000"/>
          <w:sz w:val="20"/>
          <w:szCs w:val="20"/>
        </w:rPr>
        <w:t xml:space="preserve"> and submitted to</w:t>
      </w:r>
      <w:r w:rsidR="00E83164" w:rsidRPr="00744865">
        <w:rPr>
          <w:b/>
          <w:bCs/>
          <w:smallCaps/>
          <w:color w:val="000000"/>
          <w:sz w:val="20"/>
          <w:szCs w:val="20"/>
        </w:rPr>
        <w:t xml:space="preserve"> GOAL Ethiopia Head Office)</w:t>
      </w:r>
      <w:r w:rsidR="002D2928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E83164" w:rsidRPr="00744865">
        <w:rPr>
          <w:b/>
          <w:bCs/>
          <w:smallCaps/>
          <w:color w:val="000000"/>
          <w:sz w:val="20"/>
          <w:szCs w:val="20"/>
        </w:rPr>
        <w:t>before DEADLINE FOR SUBMISSION</w:t>
      </w:r>
      <w:r w:rsidR="00792336" w:rsidRPr="00744865">
        <w:rPr>
          <w:b/>
          <w:bCs/>
          <w:smallCaps/>
          <w:color w:val="000000"/>
          <w:sz w:val="20"/>
          <w:szCs w:val="20"/>
        </w:rPr>
        <w:t xml:space="preserve"> </w:t>
      </w:r>
      <w:r w:rsidR="00AF7BBD">
        <w:rPr>
          <w:b/>
          <w:bCs/>
          <w:smallCaps/>
          <w:color w:val="000000"/>
          <w:sz w:val="20"/>
          <w:szCs w:val="20"/>
        </w:rPr>
        <w:t>-29-August</w:t>
      </w:r>
      <w:r w:rsidR="00AF7BBD">
        <w:rPr>
          <w:b/>
          <w:bCs/>
          <w:sz w:val="20"/>
          <w:szCs w:val="20"/>
          <w:lang w:eastAsia="en-GB"/>
        </w:rPr>
        <w:t xml:space="preserve"> </w:t>
      </w:r>
      <w:r w:rsidR="00446FB7">
        <w:rPr>
          <w:b/>
          <w:bCs/>
          <w:sz w:val="20"/>
          <w:szCs w:val="20"/>
          <w:lang w:eastAsia="en-GB"/>
        </w:rPr>
        <w:t>2022</w:t>
      </w:r>
      <w:r w:rsidR="00792336" w:rsidRPr="00744865">
        <w:rPr>
          <w:b/>
          <w:bCs/>
          <w:sz w:val="20"/>
          <w:szCs w:val="20"/>
          <w:lang w:eastAsia="en-GB"/>
        </w:rPr>
        <w:t xml:space="preserve">, at </w:t>
      </w:r>
      <w:r w:rsidR="00BD07B3">
        <w:rPr>
          <w:b/>
          <w:bCs/>
          <w:sz w:val="20"/>
          <w:szCs w:val="20"/>
          <w:lang w:eastAsia="en-GB"/>
        </w:rPr>
        <w:t>10</w:t>
      </w:r>
      <w:r w:rsidR="00792336" w:rsidRPr="00744865">
        <w:rPr>
          <w:b/>
          <w:bCs/>
          <w:sz w:val="20"/>
          <w:szCs w:val="20"/>
          <w:lang w:eastAsia="en-GB"/>
        </w:rPr>
        <w:t>:</w:t>
      </w:r>
      <w:r w:rsidR="000E16AB" w:rsidRPr="00744865">
        <w:rPr>
          <w:b/>
          <w:bCs/>
          <w:sz w:val="20"/>
          <w:szCs w:val="20"/>
          <w:lang w:eastAsia="en-GB"/>
        </w:rPr>
        <w:t>00</w:t>
      </w:r>
      <w:r w:rsidR="00792336" w:rsidRPr="00744865">
        <w:rPr>
          <w:b/>
          <w:bCs/>
          <w:sz w:val="20"/>
          <w:szCs w:val="20"/>
          <w:lang w:eastAsia="en-GB"/>
        </w:rPr>
        <w:t xml:space="preserve"> </w:t>
      </w:r>
      <w:r w:rsidR="00BD07B3">
        <w:rPr>
          <w:b/>
          <w:bCs/>
          <w:sz w:val="20"/>
          <w:szCs w:val="20"/>
          <w:lang w:eastAsia="en-GB"/>
        </w:rPr>
        <w:t>A</w:t>
      </w:r>
      <w:r w:rsidR="00792336" w:rsidRPr="00744865">
        <w:rPr>
          <w:b/>
          <w:bCs/>
          <w:sz w:val="20"/>
          <w:szCs w:val="20"/>
          <w:lang w:eastAsia="en-GB"/>
        </w:rPr>
        <w:t>M East African Time</w:t>
      </w:r>
      <w:r w:rsidR="002D2928" w:rsidRPr="00744865">
        <w:rPr>
          <w:b/>
          <w:bCs/>
          <w:smallCaps/>
          <w:color w:val="000000"/>
          <w:sz w:val="20"/>
          <w:szCs w:val="20"/>
        </w:rPr>
        <w:t>.</w:t>
      </w:r>
    </w:p>
    <w:p w14:paraId="14452917" w14:textId="77777777" w:rsidR="002D2928" w:rsidRPr="00744865" w:rsidRDefault="002D2928" w:rsidP="008532A0">
      <w:pPr>
        <w:jc w:val="both"/>
        <w:rPr>
          <w:b/>
          <w:bCs/>
          <w:color w:val="000000"/>
          <w:sz w:val="20"/>
          <w:szCs w:val="20"/>
        </w:rPr>
      </w:pPr>
    </w:p>
    <w:p w14:paraId="100F1A8E" w14:textId="6968FCEB" w:rsidR="00E83164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Essential (exclusion) Criteria</w:t>
      </w:r>
    </w:p>
    <w:p w14:paraId="7BBBA18D" w14:textId="77777777" w:rsidR="001024B0" w:rsidRPr="00744865" w:rsidRDefault="001024B0" w:rsidP="001024B0">
      <w:pPr>
        <w:ind w:left="-142"/>
        <w:jc w:val="both"/>
        <w:rPr>
          <w:b/>
          <w:bCs/>
          <w:sz w:val="20"/>
          <w:szCs w:val="20"/>
        </w:rPr>
      </w:pPr>
    </w:p>
    <w:p w14:paraId="639C0C3E" w14:textId="2215E0ED" w:rsidR="009A7F1C" w:rsidRPr="009D1341" w:rsidRDefault="00AF7BBD" w:rsidP="00AF7BBD">
      <w:pPr>
        <w:pStyle w:val="ListParagraph"/>
        <w:numPr>
          <w:ilvl w:val="0"/>
          <w:numId w:val="27"/>
        </w:numPr>
        <w:rPr>
          <w:b/>
          <w:bCs/>
          <w:color w:val="000000"/>
          <w:sz w:val="20"/>
          <w:szCs w:val="20"/>
        </w:rPr>
      </w:pPr>
      <w:bookmarkStart w:id="3" w:name="_Hlk33164646"/>
      <w:r w:rsidRPr="009D1341">
        <w:rPr>
          <w:b/>
          <w:bCs/>
          <w:color w:val="000000"/>
          <w:sz w:val="20"/>
          <w:szCs w:val="20"/>
        </w:rPr>
        <w:t xml:space="preserve">Valid &amp; renewed trade </w:t>
      </w:r>
      <w:r w:rsidR="00517696" w:rsidRPr="009D1341">
        <w:rPr>
          <w:b/>
          <w:bCs/>
          <w:color w:val="000000"/>
          <w:sz w:val="20"/>
          <w:szCs w:val="20"/>
        </w:rPr>
        <w:t>licence.</w:t>
      </w:r>
    </w:p>
    <w:p w14:paraId="3CD07A14" w14:textId="772225F2" w:rsidR="00517696" w:rsidRPr="009D1341" w:rsidRDefault="00517696" w:rsidP="00AF7BBD">
      <w:pPr>
        <w:pStyle w:val="ListParagraph"/>
        <w:numPr>
          <w:ilvl w:val="0"/>
          <w:numId w:val="27"/>
        </w:numPr>
        <w:rPr>
          <w:b/>
          <w:bCs/>
          <w:color w:val="000000"/>
          <w:sz w:val="20"/>
          <w:szCs w:val="20"/>
        </w:rPr>
      </w:pPr>
      <w:r w:rsidRPr="009D1341">
        <w:rPr>
          <w:b/>
          <w:bCs/>
          <w:color w:val="000000"/>
          <w:sz w:val="20"/>
          <w:szCs w:val="20"/>
        </w:rPr>
        <w:t>meet required specification</w:t>
      </w:r>
    </w:p>
    <w:p w14:paraId="6247FE3B" w14:textId="0D1A54AC" w:rsidR="00517696" w:rsidRPr="009D1341" w:rsidRDefault="00AB084A" w:rsidP="00517696">
      <w:pPr>
        <w:pStyle w:val="ListParagraph"/>
        <w:numPr>
          <w:ilvl w:val="0"/>
          <w:numId w:val="27"/>
        </w:numPr>
        <w:rPr>
          <w:b/>
          <w:bCs/>
          <w:color w:val="000000"/>
          <w:sz w:val="20"/>
          <w:szCs w:val="20"/>
        </w:rPr>
      </w:pPr>
      <w:r w:rsidRPr="00AB084A">
        <w:rPr>
          <w:b/>
          <w:bCs/>
          <w:color w:val="000000"/>
          <w:sz w:val="20"/>
          <w:szCs w:val="20"/>
          <w:lang w:val="en-IE"/>
        </w:rPr>
        <w:t>Samples will be requested from the top five (5) suppliers with the highest score. Samples should be submitted within 3 days after requested. Suppliers who will not meet the sample submission time they will be rejected</w:t>
      </w:r>
    </w:p>
    <w:p w14:paraId="748E9EEE" w14:textId="7AC1148E" w:rsidR="009A7F1C" w:rsidRPr="009A7F1C" w:rsidRDefault="009A7F1C" w:rsidP="00517696">
      <w:pPr>
        <w:pStyle w:val="ListParagraph"/>
        <w:shd w:val="clear" w:color="auto" w:fill="F2F2F2" w:themeFill="background1" w:themeFillShade="F2"/>
        <w:spacing w:after="160" w:line="259" w:lineRule="auto"/>
        <w:contextualSpacing/>
        <w:jc w:val="both"/>
        <w:rPr>
          <w:rFonts w:ascii="Calibri" w:hAnsi="Calibri"/>
          <w:b/>
          <w:bCs/>
          <w:lang w:val="en-GB"/>
        </w:rPr>
      </w:pPr>
    </w:p>
    <w:bookmarkEnd w:id="3"/>
    <w:p w14:paraId="780F619D" w14:textId="3C13DF88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Award Criteria</w:t>
      </w:r>
    </w:p>
    <w:p w14:paraId="62FADB00" w14:textId="4CB07E7E" w:rsidR="001024B0" w:rsidRPr="00744865" w:rsidRDefault="001024B0" w:rsidP="001024B0">
      <w:pPr>
        <w:ind w:left="-426"/>
        <w:jc w:val="both"/>
        <w:rPr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64"/>
        <w:gridCol w:w="1432"/>
      </w:tblGrid>
      <w:tr w:rsidR="001024B0" w:rsidRPr="00744865" w14:paraId="69886ED0" w14:textId="77777777" w:rsidTr="00835881">
        <w:tc>
          <w:tcPr>
            <w:tcW w:w="4298" w:type="pct"/>
            <w:shd w:val="clear" w:color="auto" w:fill="DBDBDB" w:themeFill="accent3" w:themeFillTint="66"/>
          </w:tcPr>
          <w:p w14:paraId="170364DB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702" w:type="pct"/>
            <w:shd w:val="clear" w:color="auto" w:fill="DBDBDB" w:themeFill="accent3" w:themeFillTint="66"/>
          </w:tcPr>
          <w:p w14:paraId="7840D06A" w14:textId="77777777" w:rsidR="001024B0" w:rsidRPr="00744865" w:rsidRDefault="001024B0" w:rsidP="00DB417A">
            <w:pPr>
              <w:rPr>
                <w:b/>
                <w:bCs/>
                <w:sz w:val="20"/>
                <w:szCs w:val="20"/>
              </w:rPr>
            </w:pPr>
            <w:r w:rsidRPr="00744865">
              <w:rPr>
                <w:b/>
                <w:bCs/>
                <w:sz w:val="20"/>
                <w:szCs w:val="20"/>
              </w:rPr>
              <w:t>Score</w:t>
            </w:r>
          </w:p>
        </w:tc>
      </w:tr>
      <w:tr w:rsidR="003F2910" w:rsidRPr="00744865" w14:paraId="366B6357" w14:textId="77777777" w:rsidTr="00835881">
        <w:tc>
          <w:tcPr>
            <w:tcW w:w="4298" w:type="pct"/>
          </w:tcPr>
          <w:p w14:paraId="655E4F62" w14:textId="4F2D3C67" w:rsidR="003F2910" w:rsidRPr="00835881" w:rsidRDefault="003F2910" w:rsidP="003F291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FA6F35">
              <w:t xml:space="preserve">Price </w:t>
            </w:r>
          </w:p>
        </w:tc>
        <w:tc>
          <w:tcPr>
            <w:tcW w:w="702" w:type="pct"/>
          </w:tcPr>
          <w:p w14:paraId="6E18546A" w14:textId="7794767D" w:rsidR="003F2910" w:rsidRPr="00744865" w:rsidRDefault="003F2910" w:rsidP="003F29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</w:tr>
      <w:tr w:rsidR="003F2910" w:rsidRPr="00744865" w14:paraId="46A927D0" w14:textId="77777777" w:rsidTr="00835881">
        <w:tc>
          <w:tcPr>
            <w:tcW w:w="4298" w:type="pct"/>
          </w:tcPr>
          <w:p w14:paraId="50CECBC2" w14:textId="7C42684A" w:rsidR="003F2910" w:rsidRPr="00835881" w:rsidRDefault="003F2910" w:rsidP="003F291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FA6F35">
              <w:t>Delivery time</w:t>
            </w:r>
          </w:p>
        </w:tc>
        <w:tc>
          <w:tcPr>
            <w:tcW w:w="702" w:type="pct"/>
          </w:tcPr>
          <w:p w14:paraId="286BB26F" w14:textId="4A558DFA" w:rsidR="003F2910" w:rsidRPr="00744865" w:rsidRDefault="003F2910" w:rsidP="003F29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835881" w:rsidRPr="00744865" w14:paraId="03AC015C" w14:textId="77777777" w:rsidTr="00835881">
        <w:tc>
          <w:tcPr>
            <w:tcW w:w="4298" w:type="pct"/>
          </w:tcPr>
          <w:p w14:paraId="416E796E" w14:textId="775F5143" w:rsidR="00835881" w:rsidRPr="00744865" w:rsidRDefault="00835881" w:rsidP="00DB41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702" w:type="pct"/>
          </w:tcPr>
          <w:p w14:paraId="46353E83" w14:textId="0915B1BA" w:rsidR="00835881" w:rsidRPr="00744865" w:rsidRDefault="00835881" w:rsidP="0053486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</w:tbl>
    <w:p w14:paraId="6C4B92FF" w14:textId="77777777" w:rsidR="001024B0" w:rsidRPr="00744865" w:rsidRDefault="001024B0" w:rsidP="001024B0">
      <w:pPr>
        <w:jc w:val="both"/>
        <w:rPr>
          <w:b/>
          <w:bCs/>
          <w:sz w:val="20"/>
          <w:szCs w:val="20"/>
        </w:rPr>
      </w:pPr>
    </w:p>
    <w:p w14:paraId="44A87A1A" w14:textId="29FD7495" w:rsidR="001024B0" w:rsidRPr="00744865" w:rsidRDefault="001024B0" w:rsidP="001024B0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  <w:lang w:val="en-GB"/>
        </w:rPr>
      </w:pPr>
      <w:r w:rsidRPr="00744865">
        <w:rPr>
          <w:b/>
          <w:bCs/>
          <w:sz w:val="20"/>
          <w:szCs w:val="20"/>
          <w:lang w:val="en-GB"/>
        </w:rPr>
        <w:t xml:space="preserve">The evaluation criteria will be </w:t>
      </w:r>
      <w:r w:rsidR="009A7F1C">
        <w:rPr>
          <w:b/>
          <w:bCs/>
          <w:sz w:val="20"/>
          <w:szCs w:val="20"/>
          <w:u w:val="single"/>
          <w:lang w:val="en-GB"/>
        </w:rPr>
        <w:t>Delivery time</w:t>
      </w:r>
      <w:r w:rsidRPr="00744865">
        <w:rPr>
          <w:b/>
          <w:bCs/>
          <w:sz w:val="20"/>
          <w:szCs w:val="20"/>
          <w:lang w:val="en-GB"/>
        </w:rPr>
        <w:t xml:space="preserve"> and </w:t>
      </w:r>
      <w:r w:rsidRPr="00744865">
        <w:rPr>
          <w:b/>
          <w:bCs/>
          <w:sz w:val="20"/>
          <w:szCs w:val="20"/>
          <w:u w:val="single"/>
          <w:lang w:val="en-GB"/>
        </w:rPr>
        <w:t>Financial</w:t>
      </w:r>
      <w:r w:rsidRPr="00744865">
        <w:rPr>
          <w:b/>
          <w:bCs/>
          <w:sz w:val="20"/>
          <w:szCs w:val="20"/>
          <w:lang w:val="en-GB"/>
        </w:rPr>
        <w:t>.</w:t>
      </w:r>
    </w:p>
    <w:p w14:paraId="3E18D4EB" w14:textId="6D623F26" w:rsidR="00E83164" w:rsidRPr="00744865" w:rsidRDefault="00CF5BBF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  <w:lang w:val="en-GB"/>
        </w:rPr>
        <w:t>ITT</w:t>
      </w:r>
      <w:r w:rsidR="004D1115" w:rsidRPr="00744865">
        <w:rPr>
          <w:b/>
          <w:bCs/>
          <w:sz w:val="20"/>
          <w:szCs w:val="20"/>
          <w:lang w:val="en-GB"/>
        </w:rPr>
        <w:t xml:space="preserve">s will be opened in the presence of bidders or their legal representatives who choose to attend on </w:t>
      </w:r>
      <w:r w:rsidR="00517696">
        <w:rPr>
          <w:b/>
          <w:bCs/>
          <w:sz w:val="20"/>
          <w:szCs w:val="20"/>
          <w:lang w:val="en-GB"/>
        </w:rPr>
        <w:t>30</w:t>
      </w:r>
      <w:r w:rsidR="000E16AB" w:rsidRPr="00744865">
        <w:rPr>
          <w:b/>
          <w:bCs/>
          <w:color w:val="000000"/>
          <w:sz w:val="20"/>
          <w:szCs w:val="20"/>
          <w:lang w:val="en-GB" w:eastAsia="en-GB"/>
        </w:rPr>
        <w:t xml:space="preserve"> </w:t>
      </w:r>
      <w:r w:rsidR="00517696">
        <w:rPr>
          <w:b/>
          <w:bCs/>
          <w:color w:val="000000"/>
          <w:sz w:val="20"/>
          <w:szCs w:val="20"/>
          <w:lang w:val="en-GB" w:eastAsia="en-GB"/>
        </w:rPr>
        <w:t xml:space="preserve">August </w:t>
      </w:r>
      <w:r w:rsidR="000E16AB" w:rsidRPr="00744865">
        <w:rPr>
          <w:b/>
          <w:bCs/>
          <w:color w:val="000000"/>
          <w:sz w:val="20"/>
          <w:szCs w:val="20"/>
          <w:lang w:val="en-GB" w:eastAsia="en-GB"/>
        </w:rPr>
        <w:t>202</w:t>
      </w:r>
      <w:r w:rsidR="003F2910">
        <w:rPr>
          <w:b/>
          <w:bCs/>
          <w:color w:val="000000"/>
          <w:sz w:val="20"/>
          <w:szCs w:val="20"/>
          <w:lang w:val="en-GB" w:eastAsia="en-GB"/>
        </w:rPr>
        <w:t>2</w:t>
      </w:r>
      <w:r w:rsidR="00792336" w:rsidRPr="00744865">
        <w:rPr>
          <w:b/>
          <w:bCs/>
          <w:color w:val="000000"/>
          <w:sz w:val="20"/>
          <w:szCs w:val="20"/>
          <w:lang w:val="en-GB" w:eastAsia="en-GB"/>
        </w:rPr>
        <w:t xml:space="preserve">, at </w:t>
      </w:r>
      <w:r w:rsidR="00152E9F">
        <w:rPr>
          <w:b/>
          <w:bCs/>
          <w:color w:val="000000"/>
          <w:sz w:val="20"/>
          <w:szCs w:val="20"/>
          <w:lang w:val="en-GB" w:eastAsia="en-GB"/>
        </w:rPr>
        <w:t>0</w:t>
      </w:r>
      <w:r w:rsidR="00517696">
        <w:rPr>
          <w:b/>
          <w:bCs/>
          <w:color w:val="000000"/>
          <w:sz w:val="20"/>
          <w:szCs w:val="20"/>
          <w:lang w:val="en-GB" w:eastAsia="en-GB"/>
        </w:rPr>
        <w:t>2</w:t>
      </w:r>
      <w:r w:rsidR="00792336" w:rsidRPr="00744865">
        <w:rPr>
          <w:b/>
          <w:bCs/>
          <w:color w:val="000000"/>
          <w:sz w:val="20"/>
          <w:szCs w:val="20"/>
          <w:lang w:val="en-GB" w:eastAsia="en-GB"/>
        </w:rPr>
        <w:t>.</w:t>
      </w:r>
      <w:r w:rsidR="00517696">
        <w:rPr>
          <w:b/>
          <w:bCs/>
          <w:color w:val="000000"/>
          <w:sz w:val="20"/>
          <w:szCs w:val="20"/>
          <w:lang w:val="en-GB" w:eastAsia="en-GB"/>
        </w:rPr>
        <w:t>0</w:t>
      </w:r>
      <w:r w:rsidR="00792336" w:rsidRPr="00744865">
        <w:rPr>
          <w:b/>
          <w:bCs/>
          <w:color w:val="000000"/>
          <w:sz w:val="20"/>
          <w:szCs w:val="20"/>
          <w:lang w:val="en-GB" w:eastAsia="en-GB"/>
        </w:rPr>
        <w:t xml:space="preserve">0 </w:t>
      </w:r>
      <w:r w:rsidR="00517696">
        <w:rPr>
          <w:b/>
          <w:bCs/>
          <w:color w:val="000000"/>
          <w:sz w:val="20"/>
          <w:szCs w:val="20"/>
          <w:lang w:val="en-GB" w:eastAsia="en-GB"/>
        </w:rPr>
        <w:t>P</w:t>
      </w:r>
      <w:r w:rsidR="00792336" w:rsidRPr="00744865">
        <w:rPr>
          <w:b/>
          <w:bCs/>
          <w:color w:val="000000"/>
          <w:sz w:val="20"/>
          <w:szCs w:val="20"/>
          <w:lang w:val="en-GB" w:eastAsia="en-GB"/>
        </w:rPr>
        <w:t xml:space="preserve">M </w:t>
      </w:r>
      <w:r w:rsidR="00792336" w:rsidRPr="00744865">
        <w:rPr>
          <w:b/>
          <w:bCs/>
          <w:sz w:val="20"/>
          <w:szCs w:val="20"/>
          <w:lang w:eastAsia="en-GB"/>
        </w:rPr>
        <w:t>East African Time</w:t>
      </w:r>
      <w:r w:rsidR="004D1115" w:rsidRPr="00744865">
        <w:rPr>
          <w:b/>
          <w:bCs/>
          <w:sz w:val="20"/>
          <w:szCs w:val="20"/>
          <w:lang w:val="en-GB"/>
        </w:rPr>
        <w:t xml:space="preserve"> at GOAL Ethiopia Premises located below</w:t>
      </w:r>
      <w:r w:rsidR="004D1115" w:rsidRPr="00744865">
        <w:rPr>
          <w:b/>
          <w:bCs/>
          <w:sz w:val="20"/>
          <w:szCs w:val="20"/>
        </w:rPr>
        <w:t xml:space="preserve"> </w:t>
      </w:r>
    </w:p>
    <w:p w14:paraId="59AD1EE0" w14:textId="23B67CEB" w:rsidR="00671EEF" w:rsidRPr="00744865" w:rsidRDefault="00E83164" w:rsidP="004D1115">
      <w:pPr>
        <w:numPr>
          <w:ilvl w:val="0"/>
          <w:numId w:val="18"/>
        </w:numPr>
        <w:ind w:left="-142" w:hanging="284"/>
        <w:jc w:val="both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GOAL Ethiopia reserves the right to accept or reject the </w:t>
      </w:r>
      <w:r w:rsidR="001A1064" w:rsidRPr="00744865">
        <w:rPr>
          <w:b/>
          <w:bCs/>
          <w:sz w:val="20"/>
          <w:szCs w:val="20"/>
        </w:rPr>
        <w:t xml:space="preserve">ITT </w:t>
      </w:r>
      <w:r w:rsidRPr="00744865">
        <w:rPr>
          <w:b/>
          <w:bCs/>
          <w:sz w:val="20"/>
          <w:szCs w:val="20"/>
        </w:rPr>
        <w:t>partially or fully.</w:t>
      </w:r>
    </w:p>
    <w:p w14:paraId="05D4328E" w14:textId="77777777" w:rsidR="008532A0" w:rsidRPr="00744865" w:rsidRDefault="008532A0" w:rsidP="008532A0">
      <w:pPr>
        <w:ind w:left="-142"/>
        <w:jc w:val="both"/>
        <w:rPr>
          <w:b/>
          <w:bCs/>
          <w:sz w:val="20"/>
          <w:szCs w:val="20"/>
        </w:rPr>
      </w:pPr>
    </w:p>
    <w:p w14:paraId="6186599B" w14:textId="77777777" w:rsidR="00671EEF" w:rsidRPr="00744865" w:rsidRDefault="00671EEF" w:rsidP="00716C01">
      <w:pPr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Address:</w:t>
      </w:r>
      <w:r w:rsidR="005678FB" w:rsidRPr="00744865">
        <w:rPr>
          <w:b/>
          <w:bCs/>
          <w:sz w:val="20"/>
          <w:szCs w:val="20"/>
        </w:rPr>
        <w:t xml:space="preserve"> </w:t>
      </w:r>
      <w:r w:rsidRPr="00744865">
        <w:rPr>
          <w:b/>
          <w:bCs/>
          <w:sz w:val="20"/>
          <w:szCs w:val="20"/>
        </w:rPr>
        <w:t>GOAL Ethiopia,</w:t>
      </w:r>
    </w:p>
    <w:p w14:paraId="7A286E2A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proofErr w:type="spellStart"/>
      <w:r w:rsidRPr="00744865">
        <w:rPr>
          <w:b/>
          <w:bCs/>
          <w:sz w:val="20"/>
          <w:szCs w:val="20"/>
        </w:rPr>
        <w:t>Yeka</w:t>
      </w:r>
      <w:proofErr w:type="spellEnd"/>
      <w:r w:rsidRPr="00744865">
        <w:rPr>
          <w:b/>
          <w:bCs/>
          <w:sz w:val="20"/>
          <w:szCs w:val="20"/>
        </w:rPr>
        <w:t xml:space="preserve"> Sub City, Woreda 9, H. No. 508</w:t>
      </w:r>
    </w:p>
    <w:p w14:paraId="7C173FCF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 xml:space="preserve">Next compound to </w:t>
      </w:r>
      <w:proofErr w:type="spellStart"/>
      <w:r w:rsidRPr="00744865">
        <w:rPr>
          <w:b/>
          <w:bCs/>
          <w:sz w:val="20"/>
          <w:szCs w:val="20"/>
        </w:rPr>
        <w:t>Kotebe</w:t>
      </w:r>
      <w:proofErr w:type="spellEnd"/>
      <w:r w:rsidRPr="00744865">
        <w:rPr>
          <w:b/>
          <w:bCs/>
          <w:sz w:val="20"/>
          <w:szCs w:val="20"/>
        </w:rPr>
        <w:t xml:space="preserve"> Health Center</w:t>
      </w:r>
    </w:p>
    <w:p w14:paraId="22F7E076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P. O. Box 5504, TEL. 011-6-47-81-16/17, FAX 011-6-478118,</w:t>
      </w:r>
    </w:p>
    <w:p w14:paraId="1A6AD6E0" w14:textId="77777777" w:rsidR="00671EEF" w:rsidRPr="00744865" w:rsidRDefault="00671EEF" w:rsidP="001E2771">
      <w:pPr>
        <w:ind w:left="-142" w:firstLine="709"/>
        <w:jc w:val="center"/>
        <w:rPr>
          <w:b/>
          <w:bCs/>
          <w:sz w:val="20"/>
          <w:szCs w:val="20"/>
        </w:rPr>
      </w:pPr>
      <w:r w:rsidRPr="00744865">
        <w:rPr>
          <w:b/>
          <w:bCs/>
          <w:sz w:val="20"/>
          <w:szCs w:val="20"/>
        </w:rPr>
        <w:t>Addis Ababa, Ethiopia</w:t>
      </w:r>
    </w:p>
    <w:sectPr w:rsidR="00671EEF" w:rsidRPr="00744865" w:rsidSect="00766CDF">
      <w:pgSz w:w="12240" w:h="15840"/>
      <w:pgMar w:top="45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24C"/>
    <w:multiLevelType w:val="hybridMultilevel"/>
    <w:tmpl w:val="54EE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F2EE8"/>
    <w:multiLevelType w:val="singleLevel"/>
    <w:tmpl w:val="878A2CDA"/>
    <w:lvl w:ilvl="0">
      <w:start w:val="1"/>
      <w:numFmt w:val="bullet"/>
      <w:pStyle w:val="Bullet3"/>
      <w:lvlText w:val="•"/>
      <w:lvlJc w:val="left"/>
      <w:pPr>
        <w:tabs>
          <w:tab w:val="num" w:pos="1928"/>
        </w:tabs>
        <w:ind w:left="1928" w:hanging="397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0ADB2063"/>
    <w:multiLevelType w:val="hybridMultilevel"/>
    <w:tmpl w:val="46E2BF74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98" w:hanging="360"/>
      </w:pPr>
    </w:lvl>
    <w:lvl w:ilvl="2" w:tplc="0809001B" w:tentative="1">
      <w:start w:val="1"/>
      <w:numFmt w:val="lowerRoman"/>
      <w:lvlText w:val="%3."/>
      <w:lvlJc w:val="right"/>
      <w:pPr>
        <w:ind w:left="1918" w:hanging="180"/>
      </w:pPr>
    </w:lvl>
    <w:lvl w:ilvl="3" w:tplc="0809000F" w:tentative="1">
      <w:start w:val="1"/>
      <w:numFmt w:val="decimal"/>
      <w:lvlText w:val="%4."/>
      <w:lvlJc w:val="left"/>
      <w:pPr>
        <w:ind w:left="2638" w:hanging="360"/>
      </w:pPr>
    </w:lvl>
    <w:lvl w:ilvl="4" w:tplc="08090019" w:tentative="1">
      <w:start w:val="1"/>
      <w:numFmt w:val="lowerLetter"/>
      <w:lvlText w:val="%5."/>
      <w:lvlJc w:val="left"/>
      <w:pPr>
        <w:ind w:left="3358" w:hanging="360"/>
      </w:pPr>
    </w:lvl>
    <w:lvl w:ilvl="5" w:tplc="0809001B" w:tentative="1">
      <w:start w:val="1"/>
      <w:numFmt w:val="lowerRoman"/>
      <w:lvlText w:val="%6."/>
      <w:lvlJc w:val="right"/>
      <w:pPr>
        <w:ind w:left="4078" w:hanging="180"/>
      </w:pPr>
    </w:lvl>
    <w:lvl w:ilvl="6" w:tplc="0809000F" w:tentative="1">
      <w:start w:val="1"/>
      <w:numFmt w:val="decimal"/>
      <w:lvlText w:val="%7."/>
      <w:lvlJc w:val="left"/>
      <w:pPr>
        <w:ind w:left="4798" w:hanging="360"/>
      </w:pPr>
    </w:lvl>
    <w:lvl w:ilvl="7" w:tplc="08090019" w:tentative="1">
      <w:start w:val="1"/>
      <w:numFmt w:val="lowerLetter"/>
      <w:lvlText w:val="%8."/>
      <w:lvlJc w:val="left"/>
      <w:pPr>
        <w:ind w:left="5518" w:hanging="360"/>
      </w:pPr>
    </w:lvl>
    <w:lvl w:ilvl="8" w:tplc="08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0E086C60"/>
    <w:multiLevelType w:val="hybridMultilevel"/>
    <w:tmpl w:val="F68AA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2D6648"/>
    <w:multiLevelType w:val="multilevel"/>
    <w:tmpl w:val="1C44A1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162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1360954"/>
    <w:multiLevelType w:val="hybridMultilevel"/>
    <w:tmpl w:val="F4DE97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977E9B"/>
    <w:multiLevelType w:val="hybridMultilevel"/>
    <w:tmpl w:val="ABEC1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F66EC"/>
    <w:multiLevelType w:val="hybridMultilevel"/>
    <w:tmpl w:val="6FB87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022A8"/>
    <w:multiLevelType w:val="hybridMultilevel"/>
    <w:tmpl w:val="74C4E60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97A46BA"/>
    <w:multiLevelType w:val="hybridMultilevel"/>
    <w:tmpl w:val="6D746D10"/>
    <w:lvl w:ilvl="0" w:tplc="5E5C5DD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7A0D7A"/>
    <w:multiLevelType w:val="hybridMultilevel"/>
    <w:tmpl w:val="85D81FF0"/>
    <w:lvl w:ilvl="0" w:tplc="28046B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 w:tplc="C4B61022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08E6516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4B5686CA">
      <w:start w:val="1"/>
      <w:numFmt w:val="decimal"/>
      <w:lvlText w:val="%4"/>
      <w:lvlJc w:val="left"/>
      <w:pPr>
        <w:ind w:left="643" w:hanging="360"/>
      </w:pPr>
      <w:rPr>
        <w:rFonts w:ascii="Times New Roman" w:hAnsi="Times New Roman" w:cs="Times New Roman" w:hint="default"/>
        <w:b/>
        <w:color w:val="auto"/>
      </w:rPr>
    </w:lvl>
    <w:lvl w:ilvl="4" w:tplc="55864CDA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AB36DED6">
      <w:start w:val="1"/>
      <w:numFmt w:val="decimal"/>
      <w:lvlText w:val="%6."/>
      <w:lvlJc w:val="left"/>
      <w:pPr>
        <w:ind w:left="1494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4547D"/>
    <w:multiLevelType w:val="hybridMultilevel"/>
    <w:tmpl w:val="0FF20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394"/>
    <w:multiLevelType w:val="hybridMultilevel"/>
    <w:tmpl w:val="02B2DD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B164EFF"/>
    <w:multiLevelType w:val="hybridMultilevel"/>
    <w:tmpl w:val="BF0476F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3BA5DD1"/>
    <w:multiLevelType w:val="multilevel"/>
    <w:tmpl w:val="4DA0663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55C698E"/>
    <w:multiLevelType w:val="hybridMultilevel"/>
    <w:tmpl w:val="A532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E4052"/>
    <w:multiLevelType w:val="hybridMultilevel"/>
    <w:tmpl w:val="959624C8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8" w15:restartNumberingAfterBreak="0">
    <w:nsid w:val="67113567"/>
    <w:multiLevelType w:val="hybridMultilevel"/>
    <w:tmpl w:val="0F1E4F0A"/>
    <w:lvl w:ilvl="0" w:tplc="95462F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E52E5C"/>
    <w:multiLevelType w:val="hybridMultilevel"/>
    <w:tmpl w:val="3594C0A0"/>
    <w:lvl w:ilvl="0" w:tplc="BDDC1FE0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1E1BDB"/>
    <w:multiLevelType w:val="hybridMultilevel"/>
    <w:tmpl w:val="5B4C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50B20"/>
    <w:multiLevelType w:val="hybridMultilevel"/>
    <w:tmpl w:val="D61CA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4A59D4"/>
    <w:multiLevelType w:val="hybridMultilevel"/>
    <w:tmpl w:val="BCF6B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751020">
    <w:abstractNumId w:val="11"/>
  </w:num>
  <w:num w:numId="2" w16cid:durableId="916011093">
    <w:abstractNumId w:val="3"/>
  </w:num>
  <w:num w:numId="3" w16cid:durableId="12522730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195257">
    <w:abstractNumId w:val="20"/>
  </w:num>
  <w:num w:numId="5" w16cid:durableId="982078560">
    <w:abstractNumId w:val="12"/>
  </w:num>
  <w:num w:numId="6" w16cid:durableId="488600894">
    <w:abstractNumId w:val="2"/>
  </w:num>
  <w:num w:numId="7" w16cid:durableId="477379279">
    <w:abstractNumId w:val="7"/>
  </w:num>
  <w:num w:numId="8" w16cid:durableId="723332454">
    <w:abstractNumId w:val="23"/>
  </w:num>
  <w:num w:numId="9" w16cid:durableId="11996235">
    <w:abstractNumId w:val="6"/>
  </w:num>
  <w:num w:numId="10" w16cid:durableId="56633431">
    <w:abstractNumId w:val="1"/>
  </w:num>
  <w:num w:numId="11" w16cid:durableId="1287545238">
    <w:abstractNumId w:val="5"/>
  </w:num>
  <w:num w:numId="12" w16cid:durableId="1188103786">
    <w:abstractNumId w:val="22"/>
  </w:num>
  <w:num w:numId="13" w16cid:durableId="75253104">
    <w:abstractNumId w:val="8"/>
  </w:num>
  <w:num w:numId="14" w16cid:durableId="1838114806">
    <w:abstractNumId w:val="0"/>
  </w:num>
  <w:num w:numId="15" w16cid:durableId="125970502">
    <w:abstractNumId w:val="4"/>
  </w:num>
  <w:num w:numId="16" w16cid:durableId="751313133">
    <w:abstractNumId w:val="13"/>
  </w:num>
  <w:num w:numId="17" w16cid:durableId="1155560913">
    <w:abstractNumId w:val="16"/>
  </w:num>
  <w:num w:numId="18" w16cid:durableId="16800819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1501110">
    <w:abstractNumId w:val="17"/>
  </w:num>
  <w:num w:numId="20" w16cid:durableId="976073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87978264">
    <w:abstractNumId w:val="15"/>
  </w:num>
  <w:num w:numId="22" w16cid:durableId="791098342">
    <w:abstractNumId w:val="10"/>
  </w:num>
  <w:num w:numId="23" w16cid:durableId="280112301">
    <w:abstractNumId w:val="9"/>
  </w:num>
  <w:num w:numId="24" w16cid:durableId="758991030">
    <w:abstractNumId w:val="18"/>
  </w:num>
  <w:num w:numId="25" w16cid:durableId="1102261236">
    <w:abstractNumId w:val="14"/>
  </w:num>
  <w:num w:numId="26" w16cid:durableId="1183588546">
    <w:abstractNumId w:val="19"/>
  </w:num>
  <w:num w:numId="27" w16cid:durableId="10088705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EF"/>
    <w:rsid w:val="000249E8"/>
    <w:rsid w:val="000412E7"/>
    <w:rsid w:val="00052FF9"/>
    <w:rsid w:val="000756DE"/>
    <w:rsid w:val="0009081B"/>
    <w:rsid w:val="000D1D27"/>
    <w:rsid w:val="000E16AB"/>
    <w:rsid w:val="000E6EAF"/>
    <w:rsid w:val="001024B0"/>
    <w:rsid w:val="0012720D"/>
    <w:rsid w:val="001343A0"/>
    <w:rsid w:val="00152E9F"/>
    <w:rsid w:val="00185AFE"/>
    <w:rsid w:val="001A1064"/>
    <w:rsid w:val="001E2771"/>
    <w:rsid w:val="001F2C8E"/>
    <w:rsid w:val="002054C5"/>
    <w:rsid w:val="00215B36"/>
    <w:rsid w:val="002233CD"/>
    <w:rsid w:val="002B5669"/>
    <w:rsid w:val="002D2928"/>
    <w:rsid w:val="002E2BAF"/>
    <w:rsid w:val="00306689"/>
    <w:rsid w:val="003C5D82"/>
    <w:rsid w:val="003D5621"/>
    <w:rsid w:val="003F2910"/>
    <w:rsid w:val="00417B6E"/>
    <w:rsid w:val="0044161C"/>
    <w:rsid w:val="00446FB7"/>
    <w:rsid w:val="0045019B"/>
    <w:rsid w:val="00453CB5"/>
    <w:rsid w:val="00485617"/>
    <w:rsid w:val="00486E12"/>
    <w:rsid w:val="004C6C1C"/>
    <w:rsid w:val="004D1115"/>
    <w:rsid w:val="00505F6A"/>
    <w:rsid w:val="00517696"/>
    <w:rsid w:val="00533F5C"/>
    <w:rsid w:val="00533FD4"/>
    <w:rsid w:val="00534860"/>
    <w:rsid w:val="005377C5"/>
    <w:rsid w:val="005678FB"/>
    <w:rsid w:val="005718C4"/>
    <w:rsid w:val="00580411"/>
    <w:rsid w:val="005B5398"/>
    <w:rsid w:val="005C7CE3"/>
    <w:rsid w:val="00651097"/>
    <w:rsid w:val="00671EEF"/>
    <w:rsid w:val="006E0A86"/>
    <w:rsid w:val="006E731A"/>
    <w:rsid w:val="00716C01"/>
    <w:rsid w:val="00744865"/>
    <w:rsid w:val="00766CDF"/>
    <w:rsid w:val="00775DCB"/>
    <w:rsid w:val="00777993"/>
    <w:rsid w:val="00792336"/>
    <w:rsid w:val="00821B9B"/>
    <w:rsid w:val="008312B1"/>
    <w:rsid w:val="00835881"/>
    <w:rsid w:val="008532A0"/>
    <w:rsid w:val="008556A4"/>
    <w:rsid w:val="00864727"/>
    <w:rsid w:val="008B7943"/>
    <w:rsid w:val="008D6C33"/>
    <w:rsid w:val="008E0FEB"/>
    <w:rsid w:val="008E4AE0"/>
    <w:rsid w:val="009064FE"/>
    <w:rsid w:val="0099117F"/>
    <w:rsid w:val="009A7F1C"/>
    <w:rsid w:val="009C0C35"/>
    <w:rsid w:val="009D1341"/>
    <w:rsid w:val="009D3AD9"/>
    <w:rsid w:val="009F6A03"/>
    <w:rsid w:val="00A02805"/>
    <w:rsid w:val="00A17D17"/>
    <w:rsid w:val="00A3057A"/>
    <w:rsid w:val="00A7163F"/>
    <w:rsid w:val="00A729DC"/>
    <w:rsid w:val="00AB084A"/>
    <w:rsid w:val="00AF7BBD"/>
    <w:rsid w:val="00B24485"/>
    <w:rsid w:val="00B360B6"/>
    <w:rsid w:val="00B44929"/>
    <w:rsid w:val="00B9200A"/>
    <w:rsid w:val="00BD07B3"/>
    <w:rsid w:val="00BE0AD8"/>
    <w:rsid w:val="00C256C6"/>
    <w:rsid w:val="00C332CC"/>
    <w:rsid w:val="00CB1EB3"/>
    <w:rsid w:val="00CF5BBF"/>
    <w:rsid w:val="00D06F25"/>
    <w:rsid w:val="00D22EFD"/>
    <w:rsid w:val="00D27698"/>
    <w:rsid w:val="00D4216D"/>
    <w:rsid w:val="00D46829"/>
    <w:rsid w:val="00D55A37"/>
    <w:rsid w:val="00D729E8"/>
    <w:rsid w:val="00DA6B40"/>
    <w:rsid w:val="00E03CC4"/>
    <w:rsid w:val="00E6720F"/>
    <w:rsid w:val="00E83164"/>
    <w:rsid w:val="00E93664"/>
    <w:rsid w:val="00F233A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C9248"/>
  <w15:chartTrackingRefBased/>
  <w15:docId w15:val="{E9AEEC9A-0641-4B7F-9FAB-435BCA1B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82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inorHAnsi" w:eastAsiaTheme="majorEastAsia" w:hAnsiTheme="minorHAnsi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829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inorHAnsi" w:eastAsiaTheme="majorEastAsia" w:hAnsiTheme="minorHAnsi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829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inorHAnsi" w:eastAsiaTheme="majorEastAsia" w:hAnsiTheme="minorHAnsi" w:cstheme="majorBidi"/>
      <w:bCs/>
      <w:color w:val="000000" w:themeColor="text1"/>
      <w:sz w:val="22"/>
      <w:szCs w:val="22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6829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inorHAnsi" w:eastAsiaTheme="majorEastAsia" w:hAnsiTheme="minorHAnsi" w:cstheme="majorBidi"/>
      <w:bCs/>
      <w:iCs/>
      <w:color w:val="000000" w:themeColor="text1"/>
      <w:sz w:val="22"/>
      <w:szCs w:val="22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6829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6829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6829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6829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829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71EEF"/>
    <w:rPr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671EEF"/>
    <w:pPr>
      <w:ind w:left="720"/>
    </w:pPr>
  </w:style>
  <w:style w:type="paragraph" w:customStyle="1" w:styleId="Bullet3">
    <w:name w:val="Bullet 3"/>
    <w:basedOn w:val="Normal"/>
    <w:rsid w:val="00A7163F"/>
    <w:pPr>
      <w:numPr>
        <w:numId w:val="6"/>
      </w:numPr>
      <w:spacing w:after="120"/>
    </w:pPr>
    <w:rPr>
      <w:color w:val="00000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46829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rsid w:val="00D46829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D46829"/>
    <w:rPr>
      <w:rFonts w:eastAsiaTheme="majorEastAsia" w:cstheme="majorBidi"/>
      <w:bCs/>
      <w:color w:val="000000" w:themeColor="text1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D46829"/>
    <w:rPr>
      <w:rFonts w:eastAsiaTheme="majorEastAsia" w:cstheme="majorBidi"/>
      <w:bCs/>
      <w:iCs/>
      <w:color w:val="000000" w:themeColor="text1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D46829"/>
    <w:rPr>
      <w:rFonts w:asciiTheme="majorHAnsi" w:eastAsiaTheme="majorEastAsia" w:hAnsiTheme="majorHAnsi" w:cstheme="majorBidi"/>
      <w:color w:val="323E4F" w:themeColor="text2" w:themeShade="BF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D46829"/>
    <w:rPr>
      <w:rFonts w:asciiTheme="majorHAnsi" w:eastAsiaTheme="majorEastAsia" w:hAnsiTheme="majorHAnsi" w:cstheme="majorBidi"/>
      <w:i/>
      <w:iCs/>
      <w:color w:val="323E4F" w:themeColor="text2" w:themeShade="BF"/>
      <w:lang w:val="en-IE"/>
    </w:rPr>
  </w:style>
  <w:style w:type="character" w:customStyle="1" w:styleId="Heading7Char">
    <w:name w:val="Heading 7 Char"/>
    <w:basedOn w:val="DefaultParagraphFont"/>
    <w:link w:val="Heading7"/>
    <w:uiPriority w:val="9"/>
    <w:rsid w:val="00D46829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rsid w:val="00D4682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8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4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716C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16C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17B6E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2D292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24B0"/>
    <w:pPr>
      <w:spacing w:after="0" w:line="240" w:lineRule="auto"/>
    </w:pPr>
    <w:rPr>
      <w:rFonts w:eastAsiaTheme="minorEastAsia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92CA778AA40488F90559E14B18931" ma:contentTypeVersion="14" ma:contentTypeDescription="Create a new document." ma:contentTypeScope="" ma:versionID="4a1dd85d9d19de544377e66beb17f030">
  <xsd:schema xmlns:xsd="http://www.w3.org/2001/XMLSchema" xmlns:xs="http://www.w3.org/2001/XMLSchema" xmlns:p="http://schemas.microsoft.com/office/2006/metadata/properties" xmlns:ns2="8bea38b8-78c5-4f48-8381-9d0d4f3fa17f" xmlns:ns3="fe982361-0c24-47c9-9eb4-92041be8c047" targetNamespace="http://schemas.microsoft.com/office/2006/metadata/properties" ma:root="true" ma:fieldsID="bd41d9beceb2725836d05442895727e1" ns2:_="" ns3:_="">
    <xsd:import namespace="8bea38b8-78c5-4f48-8381-9d0d4f3fa17f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a38b8-78c5-4f48-8381-9d0d4f3f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11a8fe-ead4-49af-8745-cf4d8430b8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f70317-abfa-4127-9870-dceea45278de}" ma:internalName="TaxCatchAll" ma:showField="CatchAllData" ma:web="fe982361-0c24-47c9-9eb4-92041be8c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982361-0c24-47c9-9eb4-92041be8c047" xsi:nil="true"/>
    <lcf76f155ced4ddcb4097134ff3c332f xmlns="8bea38b8-78c5-4f48-8381-9d0d4f3fa1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40E918-5650-43D2-AE45-F40DD3894424}"/>
</file>

<file path=customXml/itemProps2.xml><?xml version="1.0" encoding="utf-8"?>
<ds:datastoreItem xmlns:ds="http://schemas.openxmlformats.org/officeDocument/2006/customXml" ds:itemID="{1CA6D0CB-0C5A-4922-A2CC-B56506CAF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8811F-6AF7-454C-BA42-3D7F67D366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Fikru</dc:creator>
  <cp:keywords/>
  <dc:description/>
  <cp:lastModifiedBy>Ioulia Zagkana</cp:lastModifiedBy>
  <cp:revision>6</cp:revision>
  <cp:lastPrinted>2020-02-26T06:17:00Z</cp:lastPrinted>
  <dcterms:created xsi:type="dcterms:W3CDTF">2022-08-05T11:05:00Z</dcterms:created>
  <dcterms:modified xsi:type="dcterms:W3CDTF">2022-08-05T11:46:00Z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0x01010061B92CA778AA40488F90559E14B18931</vt:lpwstr>
  </property>
</Properties>
</file>