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1782" w14:textId="2B585262" w:rsidR="00EA7AC6" w:rsidRDefault="00EA7AC6" w:rsidP="001004A1">
      <w:bookmarkStart w:id="0" w:name="_Toc466022932"/>
      <w:bookmarkStart w:id="1" w:name="_Toc451341923"/>
      <w:r w:rsidRPr="00A744F9">
        <w:rPr>
          <w:noProof/>
          <w:lang w:val="en-US"/>
        </w:rPr>
        <w:drawing>
          <wp:anchor distT="0" distB="0" distL="114300" distR="114300" simplePos="0" relativeHeight="251658240" behindDoc="0" locked="0" layoutInCell="1" allowOverlap="1" wp14:anchorId="29F84ED9" wp14:editId="7E26F3DF">
            <wp:simplePos x="0" y="0"/>
            <wp:positionH relativeFrom="page">
              <wp:align>center</wp:align>
            </wp:positionH>
            <wp:positionV relativeFrom="paragraph">
              <wp:posOffset>6350</wp:posOffset>
            </wp:positionV>
            <wp:extent cx="2152650" cy="668332"/>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r w:rsidR="001004A1">
        <w:br w:type="textWrapping" w:clear="all"/>
      </w:r>
    </w:p>
    <w:p w14:paraId="2F157BBC" w14:textId="54F9FCC2" w:rsidR="00B84A87" w:rsidRPr="00BB6F64" w:rsidRDefault="00B84A87" w:rsidP="00671E21">
      <w:pPr>
        <w:jc w:val="center"/>
        <w:rPr>
          <w:b/>
          <w:bCs/>
          <w:sz w:val="32"/>
          <w:szCs w:val="32"/>
        </w:rPr>
      </w:pPr>
      <w:r w:rsidRPr="00BB6F64">
        <w:rPr>
          <w:b/>
          <w:bCs/>
          <w:sz w:val="32"/>
          <w:szCs w:val="32"/>
        </w:rPr>
        <w:t>NATIONAL TENDER</w:t>
      </w:r>
    </w:p>
    <w:p w14:paraId="41895736" w14:textId="564EFB8F" w:rsidR="00B1756D" w:rsidRDefault="00EC7023" w:rsidP="00671E21">
      <w:pPr>
        <w:jc w:val="center"/>
        <w:rPr>
          <w:b/>
          <w:bCs/>
          <w:sz w:val="32"/>
          <w:szCs w:val="32"/>
        </w:rPr>
      </w:pPr>
      <w:r w:rsidRPr="00EA7AC6">
        <w:rPr>
          <w:b/>
          <w:bCs/>
          <w:sz w:val="32"/>
          <w:szCs w:val="32"/>
        </w:rPr>
        <w:t>Invitation to Tender (</w:t>
      </w:r>
      <w:r w:rsidR="00322CE2" w:rsidRPr="00EA7AC6">
        <w:rPr>
          <w:b/>
          <w:bCs/>
          <w:sz w:val="32"/>
          <w:szCs w:val="32"/>
        </w:rPr>
        <w:t>ITT</w:t>
      </w:r>
      <w:r w:rsidRPr="00EA7AC6">
        <w:rPr>
          <w:b/>
          <w:bCs/>
          <w:sz w:val="32"/>
          <w:szCs w:val="32"/>
        </w:rPr>
        <w:t xml:space="preserve">) </w:t>
      </w:r>
      <w:r w:rsidR="002B171F">
        <w:rPr>
          <w:b/>
          <w:bCs/>
          <w:sz w:val="32"/>
          <w:szCs w:val="32"/>
        </w:rPr>
        <w:t>for</w:t>
      </w:r>
      <w:r w:rsidR="006C7799">
        <w:rPr>
          <w:b/>
          <w:bCs/>
          <w:sz w:val="32"/>
          <w:szCs w:val="32"/>
        </w:rPr>
        <w:t xml:space="preserve"> </w:t>
      </w:r>
    </w:p>
    <w:p w14:paraId="5F386A91" w14:textId="6E1C4CBE" w:rsidR="00862072" w:rsidRDefault="00BF7A61" w:rsidP="00671E21">
      <w:pPr>
        <w:jc w:val="center"/>
        <w:rPr>
          <w:b/>
          <w:bCs/>
          <w:sz w:val="32"/>
          <w:szCs w:val="32"/>
        </w:rPr>
      </w:pPr>
      <w:bookmarkStart w:id="2" w:name="_Hlk100759986"/>
      <w:r>
        <w:rPr>
          <w:b/>
          <w:bCs/>
          <w:sz w:val="32"/>
          <w:szCs w:val="32"/>
        </w:rPr>
        <w:t xml:space="preserve">Procurement of WASH Hygiene Kits </w:t>
      </w:r>
    </w:p>
    <w:bookmarkEnd w:id="2"/>
    <w:p w14:paraId="342CB362" w14:textId="3A54C2B5" w:rsidR="00A95B66" w:rsidRPr="00A95B66" w:rsidRDefault="00021513" w:rsidP="00671E21">
      <w:pPr>
        <w:jc w:val="center"/>
        <w:rPr>
          <w:b/>
          <w:bCs/>
          <w:sz w:val="32"/>
          <w:szCs w:val="32"/>
        </w:rPr>
      </w:pPr>
      <w:r>
        <w:rPr>
          <w:b/>
          <w:bCs/>
          <w:sz w:val="32"/>
          <w:szCs w:val="32"/>
        </w:rPr>
        <w:t xml:space="preserve">Ref: </w:t>
      </w:r>
      <w:r w:rsidR="003032C6" w:rsidRPr="003032C6">
        <w:rPr>
          <w:b/>
          <w:bCs/>
          <w:sz w:val="32"/>
          <w:szCs w:val="32"/>
        </w:rPr>
        <w:t>ZW-Z</w:t>
      </w:r>
      <w:r w:rsidR="009D5132">
        <w:rPr>
          <w:b/>
          <w:bCs/>
          <w:sz w:val="32"/>
          <w:szCs w:val="32"/>
        </w:rPr>
        <w:t>GS-HAR-247</w:t>
      </w:r>
      <w:r w:rsidR="00BF7A61">
        <w:rPr>
          <w:b/>
          <w:bCs/>
          <w:sz w:val="32"/>
          <w:szCs w:val="32"/>
        </w:rPr>
        <w:t>7</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00433873">
        <w:trPr>
          <w:trHeight w:val="871"/>
        </w:trPr>
        <w:tc>
          <w:tcPr>
            <w:tcW w:w="10184" w:type="dxa"/>
            <w:shd w:val="clear" w:color="auto" w:fill="F2F2F2" w:themeFill="background1" w:themeFillShade="F2"/>
          </w:tcPr>
          <w:p w14:paraId="4FB262E9" w14:textId="77777777" w:rsidR="00433873" w:rsidRDefault="00433873" w:rsidP="004B3C81">
            <w:pPr>
              <w:jc w:val="center"/>
              <w:rPr>
                <w:b/>
              </w:rPr>
            </w:pPr>
            <w:r w:rsidRPr="00433873">
              <w:rPr>
                <w:b/>
              </w:rPr>
              <w:t>GOAL is completely against fraud, bribery and corruption</w:t>
            </w:r>
          </w:p>
          <w:p w14:paraId="077A0603" w14:textId="77777777" w:rsidR="00433873" w:rsidRPr="00433873" w:rsidRDefault="00433873" w:rsidP="004B3C81">
            <w:pPr>
              <w:jc w:val="center"/>
              <w:rPr>
                <w:b/>
              </w:rPr>
            </w:pPr>
          </w:p>
          <w:p w14:paraId="098970C5" w14:textId="50F2D866" w:rsidR="00433873" w:rsidRPr="00433873" w:rsidRDefault="00433873" w:rsidP="00433873">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39E9144D" w14:textId="77777777" w:rsidR="00433873" w:rsidRDefault="00433873" w:rsidP="004B3C81">
            <w:pPr>
              <w:jc w:val="center"/>
              <w:rPr>
                <w:b/>
              </w:rPr>
            </w:pPr>
          </w:p>
          <w:p w14:paraId="449ACCC0" w14:textId="17359B40" w:rsidR="00433873" w:rsidRPr="00433873" w:rsidRDefault="00433873" w:rsidP="004B3C81">
            <w:pPr>
              <w:jc w:val="center"/>
              <w:rPr>
                <w:b/>
              </w:rPr>
            </w:pPr>
            <w:r w:rsidRPr="00433873">
              <w:rPr>
                <w:b/>
              </w:rPr>
              <w:t>Please provide as much detail as possible with any reports</w:t>
            </w:r>
          </w:p>
        </w:tc>
      </w:tr>
    </w:tbl>
    <w:p w14:paraId="1B7FF1F1" w14:textId="453184BE" w:rsidR="00FC6FEF" w:rsidRDefault="00FC6FEF" w:rsidP="00EC7023">
      <w:pPr>
        <w:pStyle w:val="Heading1"/>
      </w:pPr>
      <w:r w:rsidRPr="00805C27">
        <w:t>About GOAL</w:t>
      </w:r>
      <w:bookmarkEnd w:id="0"/>
    </w:p>
    <w:p w14:paraId="4D909670" w14:textId="308F228B" w:rsidR="00671573" w:rsidRDefault="00671573" w:rsidP="00671573">
      <w:pPr>
        <w:spacing w:after="0"/>
        <w:jc w:val="both"/>
      </w:pPr>
      <w:r w:rsidRPr="00253BA0">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w:t>
      </w:r>
      <w:r>
        <w:t xml:space="preserve">. </w:t>
      </w:r>
      <w:r w:rsidRPr="00805C27">
        <w:t>For more information on GOAL and its operations please visit</w:t>
      </w:r>
      <w:r>
        <w:t xml:space="preserve"> </w:t>
      </w:r>
      <w:hyperlink r:id="rId13" w:history="1">
        <w:r w:rsidRPr="002765A2">
          <w:rPr>
            <w:rStyle w:val="Hyperlink"/>
          </w:rPr>
          <w:t>https://www.goalglobal.org/</w:t>
        </w:r>
      </w:hyperlink>
      <w:r>
        <w:t>.</w:t>
      </w:r>
    </w:p>
    <w:p w14:paraId="7E2D05C9" w14:textId="2043E150" w:rsidR="00A60B96" w:rsidRDefault="00A60B96" w:rsidP="00671573">
      <w:pPr>
        <w:spacing w:after="0"/>
        <w:jc w:val="both"/>
      </w:pPr>
    </w:p>
    <w:p w14:paraId="6727861D" w14:textId="3BA7EFBD" w:rsidR="00A60B96" w:rsidRDefault="00A60B96" w:rsidP="00671573">
      <w:pPr>
        <w:spacing w:after="0"/>
        <w:jc w:val="both"/>
      </w:pPr>
      <w:r w:rsidRPr="00A60B96">
        <w:t>During emergencies, hygiene promotion and particularly handwashing with soap to prevent or mitigate water, sanitation, and hygiene related diseases has been recognized as a cornerstone of humanitarian response, a practice and link that is missing with most schools in Zimbabwe. GOAL with support from the SWEDISH fund, will support the construction of 8</w:t>
      </w:r>
      <w:r w:rsidR="00383299">
        <w:t>2</w:t>
      </w:r>
      <w:r w:rsidRPr="00A60B96">
        <w:t xml:space="preserve"> Group Hand Washing Stations to identified schools 4</w:t>
      </w:r>
      <w:r w:rsidR="00383299">
        <w:t>1</w:t>
      </w:r>
      <w:r w:rsidRPr="00A60B96">
        <w:t>, in Bulawayo and 4</w:t>
      </w:r>
      <w:r w:rsidR="00383299">
        <w:t>1</w:t>
      </w:r>
      <w:r w:rsidRPr="00A60B96">
        <w:t>, in Harare Metropolitan provinces. The schools have been identified by the local Education authorities in the two provinces. The construction of the Group Hand Washing Facilities aims to fill the above-mentioned gaps in schools in Harare and Bulawayo by enabling adequate hand washing to reduce the risk of Covid 19 and other diarrheal diseases that are caused by lack or inadequate hand washing practices.</w:t>
      </w:r>
    </w:p>
    <w:p w14:paraId="5793D386" w14:textId="7FE8411C" w:rsidR="0040589C" w:rsidRDefault="00334B91" w:rsidP="007C57B0">
      <w:pPr>
        <w:pStyle w:val="Heading1"/>
      </w:pPr>
      <w:bookmarkStart w:id="3" w:name="_Toc466022933"/>
      <w:bookmarkEnd w:id="1"/>
      <w:r w:rsidRPr="00805C27">
        <w:t>Proposed Timelines</w:t>
      </w:r>
      <w:bookmarkEnd w:id="3"/>
    </w:p>
    <w:p w14:paraId="477FBD59" w14:textId="77777777" w:rsidR="000E1703" w:rsidRPr="003C7464" w:rsidRDefault="000E1703" w:rsidP="000E1703">
      <w:pPr>
        <w:pStyle w:val="ACBody2"/>
        <w:tabs>
          <w:tab w:val="left" w:pos="7722"/>
        </w:tabs>
        <w:spacing w:after="0"/>
        <w:ind w:left="643"/>
        <w:rPr>
          <w:rFonts w:asciiTheme="minorHAnsi" w:hAnsiTheme="minorHAns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0E1703" w:rsidRPr="003C7464" w14:paraId="4B125E53" w14:textId="77777777" w:rsidTr="005B2930">
        <w:trPr>
          <w:trHeight w:val="261"/>
        </w:trPr>
        <w:tc>
          <w:tcPr>
            <w:tcW w:w="291" w:type="pct"/>
            <w:shd w:val="clear" w:color="auto" w:fill="D9D9D9" w:themeFill="background1" w:themeFillShade="D9"/>
          </w:tcPr>
          <w:p w14:paraId="0A8FDAF9" w14:textId="77777777" w:rsidR="000E1703" w:rsidRPr="003C7464" w:rsidRDefault="000E1703" w:rsidP="005B2930">
            <w:pPr>
              <w:spacing w:after="0" w:line="240" w:lineRule="auto"/>
              <w:jc w:val="center"/>
              <w:rPr>
                <w:rFonts w:eastAsia="Times New Roman" w:cs="Times New Roman"/>
                <w:b/>
                <w:bCs/>
                <w:color w:val="000000"/>
              </w:rPr>
            </w:pPr>
            <w:r w:rsidRPr="003C7464">
              <w:rPr>
                <w:rFonts w:eastAsia="Times New Roman" w:cs="Times New Roman"/>
                <w:b/>
                <w:bCs/>
                <w:color w:val="000000"/>
              </w:rPr>
              <w:t>Line</w:t>
            </w:r>
          </w:p>
        </w:tc>
        <w:tc>
          <w:tcPr>
            <w:tcW w:w="2212" w:type="pct"/>
            <w:shd w:val="clear" w:color="auto" w:fill="D9D9D9" w:themeFill="background1" w:themeFillShade="D9"/>
          </w:tcPr>
          <w:p w14:paraId="4BD03B8D" w14:textId="77777777" w:rsidR="000E1703" w:rsidRPr="003C7464" w:rsidRDefault="000E1703" w:rsidP="005B2930">
            <w:pPr>
              <w:spacing w:after="0" w:line="240" w:lineRule="auto"/>
              <w:rPr>
                <w:rFonts w:eastAsia="Times New Roman" w:cs="Times New Roman"/>
                <w:b/>
                <w:bCs/>
                <w:color w:val="000000"/>
              </w:rPr>
            </w:pPr>
            <w:r w:rsidRPr="003C7464">
              <w:rPr>
                <w:rFonts w:eastAsia="Times New Roman" w:cs="Times New Roman"/>
                <w:b/>
                <w:bCs/>
                <w:color w:val="000000"/>
              </w:rPr>
              <w:t>Item</w:t>
            </w:r>
          </w:p>
        </w:tc>
        <w:tc>
          <w:tcPr>
            <w:tcW w:w="2497" w:type="pct"/>
            <w:shd w:val="clear" w:color="auto" w:fill="D9D9D9" w:themeFill="background1" w:themeFillShade="D9"/>
          </w:tcPr>
          <w:p w14:paraId="0E8979CD" w14:textId="77777777" w:rsidR="000E1703" w:rsidRPr="003C7464" w:rsidRDefault="000E1703" w:rsidP="005B2930">
            <w:pPr>
              <w:spacing w:after="0" w:line="240" w:lineRule="auto"/>
              <w:rPr>
                <w:rFonts w:eastAsia="Times New Roman" w:cs="Times New Roman"/>
                <w:b/>
                <w:bCs/>
                <w:color w:val="000000"/>
              </w:rPr>
            </w:pPr>
            <w:r w:rsidRPr="003C7464">
              <w:rPr>
                <w:rFonts w:eastAsia="Times New Roman" w:cs="Times New Roman"/>
                <w:b/>
                <w:bCs/>
                <w:color w:val="000000"/>
              </w:rPr>
              <w:t xml:space="preserve">Date </w:t>
            </w:r>
          </w:p>
        </w:tc>
      </w:tr>
      <w:tr w:rsidR="000E1703" w:rsidRPr="003C7464" w14:paraId="4739C82B" w14:textId="77777777" w:rsidTr="005B2930">
        <w:trPr>
          <w:trHeight w:val="261"/>
        </w:trPr>
        <w:tc>
          <w:tcPr>
            <w:tcW w:w="291" w:type="pct"/>
            <w:shd w:val="clear" w:color="auto" w:fill="D9D9D9" w:themeFill="background1" w:themeFillShade="D9"/>
          </w:tcPr>
          <w:p w14:paraId="1AB9807A" w14:textId="77777777" w:rsidR="000E1703" w:rsidRPr="003C7464" w:rsidRDefault="000E1703" w:rsidP="005B2930">
            <w:pPr>
              <w:pStyle w:val="ACBody2"/>
              <w:tabs>
                <w:tab w:val="left" w:pos="7722"/>
              </w:tabs>
              <w:spacing w:after="0"/>
              <w:ind w:left="0"/>
              <w:jc w:val="left"/>
              <w:rPr>
                <w:rFonts w:asciiTheme="minorHAnsi" w:hAnsiTheme="minorHAnsi"/>
                <w:color w:val="000000"/>
                <w:sz w:val="22"/>
                <w:szCs w:val="22"/>
                <w:lang w:eastAsia="en-GB"/>
              </w:rPr>
            </w:pPr>
            <w:r w:rsidRPr="003C7464">
              <w:rPr>
                <w:rFonts w:asciiTheme="minorHAnsi" w:hAnsiTheme="minorHAnsi"/>
                <w:color w:val="000000"/>
                <w:sz w:val="22"/>
                <w:szCs w:val="22"/>
                <w:lang w:eastAsia="en-GB"/>
              </w:rPr>
              <w:t>1</w:t>
            </w:r>
          </w:p>
        </w:tc>
        <w:tc>
          <w:tcPr>
            <w:tcW w:w="2212" w:type="pct"/>
            <w:shd w:val="clear" w:color="auto" w:fill="F2F2F2" w:themeFill="background1" w:themeFillShade="F2"/>
          </w:tcPr>
          <w:p w14:paraId="5982987E" w14:textId="77777777" w:rsidR="000E1703" w:rsidRPr="003C7464" w:rsidRDefault="000E1703" w:rsidP="005B2930">
            <w:pPr>
              <w:pStyle w:val="ACBody2"/>
              <w:tabs>
                <w:tab w:val="left" w:pos="7722"/>
              </w:tabs>
              <w:spacing w:after="0"/>
              <w:ind w:left="0"/>
              <w:jc w:val="left"/>
              <w:rPr>
                <w:rFonts w:asciiTheme="minorHAnsi" w:hAnsiTheme="minorHAnsi"/>
                <w:color w:val="000000"/>
                <w:sz w:val="22"/>
                <w:szCs w:val="22"/>
                <w:lang w:eastAsia="en-GB"/>
              </w:rPr>
            </w:pPr>
            <w:r w:rsidRPr="003C7464">
              <w:rPr>
                <w:rFonts w:asciiTheme="minorHAnsi" w:hAnsiTheme="minorHAnsi"/>
                <w:color w:val="000000"/>
                <w:sz w:val="22"/>
                <w:szCs w:val="22"/>
                <w:lang w:eastAsia="en-GB"/>
              </w:rPr>
              <w:t xml:space="preserve">ITT published </w:t>
            </w:r>
          </w:p>
        </w:tc>
        <w:tc>
          <w:tcPr>
            <w:tcW w:w="2497" w:type="pct"/>
          </w:tcPr>
          <w:p w14:paraId="02210141" w14:textId="41135FB5" w:rsidR="000E1703" w:rsidRPr="003C7464" w:rsidRDefault="000E1703" w:rsidP="005B2930">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 xml:space="preserve">  </w:t>
            </w:r>
            <w:r w:rsidR="00996737">
              <w:rPr>
                <w:rFonts w:asciiTheme="minorHAnsi" w:hAnsiTheme="minorHAnsi"/>
                <w:color w:val="000000"/>
                <w:sz w:val="22"/>
                <w:szCs w:val="22"/>
                <w:lang w:eastAsia="en-GB"/>
              </w:rPr>
              <w:t>1</w:t>
            </w:r>
            <w:r w:rsidR="005F6FE5">
              <w:rPr>
                <w:rFonts w:asciiTheme="minorHAnsi" w:hAnsiTheme="minorHAnsi"/>
                <w:color w:val="000000"/>
                <w:sz w:val="22"/>
                <w:szCs w:val="22"/>
                <w:lang w:eastAsia="en-GB"/>
              </w:rPr>
              <w:t>8</w:t>
            </w:r>
            <w:r w:rsidR="00F61227" w:rsidRPr="00F61227">
              <w:rPr>
                <w:rFonts w:asciiTheme="minorHAnsi" w:hAnsiTheme="minorHAnsi"/>
                <w:color w:val="000000"/>
                <w:sz w:val="22"/>
                <w:szCs w:val="22"/>
                <w:vertAlign w:val="superscript"/>
                <w:lang w:eastAsia="en-GB"/>
              </w:rPr>
              <w:t>th</w:t>
            </w:r>
            <w:r w:rsidR="00F61227">
              <w:rPr>
                <w:rFonts w:asciiTheme="minorHAnsi" w:hAnsiTheme="minorHAnsi"/>
                <w:color w:val="000000"/>
                <w:sz w:val="22"/>
                <w:szCs w:val="22"/>
                <w:lang w:eastAsia="en-GB"/>
              </w:rPr>
              <w:t xml:space="preserve"> </w:t>
            </w:r>
            <w:r w:rsidR="002B6287">
              <w:rPr>
                <w:rFonts w:asciiTheme="minorHAnsi" w:hAnsiTheme="minorHAnsi"/>
                <w:color w:val="000000"/>
                <w:sz w:val="22"/>
                <w:szCs w:val="22"/>
                <w:lang w:eastAsia="en-GB"/>
              </w:rPr>
              <w:t xml:space="preserve">of </w:t>
            </w:r>
            <w:r w:rsidR="00F61227">
              <w:rPr>
                <w:rFonts w:asciiTheme="minorHAnsi" w:hAnsiTheme="minorHAnsi"/>
                <w:color w:val="000000"/>
                <w:sz w:val="22"/>
                <w:szCs w:val="22"/>
                <w:lang w:eastAsia="en-GB"/>
              </w:rPr>
              <w:t xml:space="preserve">August </w:t>
            </w:r>
            <w:r w:rsidR="00996737">
              <w:rPr>
                <w:rFonts w:asciiTheme="minorHAnsi" w:hAnsiTheme="minorHAnsi"/>
                <w:color w:val="000000"/>
                <w:sz w:val="22"/>
                <w:szCs w:val="22"/>
                <w:lang w:eastAsia="en-GB"/>
              </w:rPr>
              <w:t>202</w:t>
            </w:r>
            <w:r w:rsidR="002B6287">
              <w:rPr>
                <w:rFonts w:asciiTheme="minorHAnsi" w:hAnsiTheme="minorHAnsi"/>
                <w:color w:val="000000"/>
                <w:sz w:val="22"/>
                <w:szCs w:val="22"/>
                <w:lang w:eastAsia="en-GB"/>
              </w:rPr>
              <w:t>2</w:t>
            </w:r>
          </w:p>
        </w:tc>
      </w:tr>
      <w:tr w:rsidR="000E1703" w:rsidRPr="003C7464" w14:paraId="319F56C2" w14:textId="77777777" w:rsidTr="005B2930">
        <w:trPr>
          <w:trHeight w:val="261"/>
        </w:trPr>
        <w:tc>
          <w:tcPr>
            <w:tcW w:w="291" w:type="pct"/>
            <w:shd w:val="clear" w:color="auto" w:fill="D9D9D9" w:themeFill="background1" w:themeFillShade="D9"/>
          </w:tcPr>
          <w:p w14:paraId="0EC10440" w14:textId="772ED328" w:rsidR="000E1703" w:rsidRPr="003C7464" w:rsidRDefault="00996737" w:rsidP="005B2930">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2</w:t>
            </w:r>
          </w:p>
        </w:tc>
        <w:tc>
          <w:tcPr>
            <w:tcW w:w="2212" w:type="pct"/>
            <w:shd w:val="clear" w:color="auto" w:fill="F2F2F2" w:themeFill="background1" w:themeFillShade="F2"/>
          </w:tcPr>
          <w:p w14:paraId="1DCCC193" w14:textId="77777777" w:rsidR="000E1703" w:rsidRPr="003C7464" w:rsidRDefault="000E1703" w:rsidP="005B2930">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 xml:space="preserve">Close date for Clarification </w:t>
            </w:r>
          </w:p>
        </w:tc>
        <w:tc>
          <w:tcPr>
            <w:tcW w:w="2497" w:type="pct"/>
          </w:tcPr>
          <w:p w14:paraId="532AF254" w14:textId="28584757" w:rsidR="000E1703" w:rsidRDefault="000E1703" w:rsidP="005B2930">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 xml:space="preserve"> </w:t>
            </w:r>
            <w:r w:rsidR="005F6FE5">
              <w:rPr>
                <w:rFonts w:asciiTheme="minorHAnsi" w:hAnsiTheme="minorHAnsi"/>
                <w:color w:val="000000"/>
                <w:sz w:val="22"/>
                <w:szCs w:val="22"/>
                <w:lang w:eastAsia="en-GB"/>
              </w:rPr>
              <w:t>1</w:t>
            </w:r>
            <w:r w:rsidR="00BA1B81" w:rsidRPr="00BA1B81">
              <w:rPr>
                <w:rFonts w:asciiTheme="minorHAnsi" w:hAnsiTheme="minorHAnsi"/>
                <w:color w:val="000000"/>
                <w:sz w:val="22"/>
                <w:szCs w:val="22"/>
                <w:vertAlign w:val="superscript"/>
                <w:lang w:eastAsia="en-GB"/>
              </w:rPr>
              <w:t>st</w:t>
            </w:r>
            <w:r w:rsidR="00BA1B81">
              <w:rPr>
                <w:rFonts w:asciiTheme="minorHAnsi" w:hAnsiTheme="minorHAnsi"/>
                <w:color w:val="000000"/>
                <w:sz w:val="22"/>
                <w:szCs w:val="22"/>
                <w:lang w:eastAsia="en-GB"/>
              </w:rPr>
              <w:t xml:space="preserve"> of</w:t>
            </w:r>
            <w:r w:rsidR="005251E1">
              <w:rPr>
                <w:rFonts w:asciiTheme="minorHAnsi" w:hAnsiTheme="minorHAnsi"/>
                <w:color w:val="000000"/>
                <w:sz w:val="22"/>
                <w:szCs w:val="22"/>
                <w:lang w:eastAsia="en-GB"/>
              </w:rPr>
              <w:t xml:space="preserve"> </w:t>
            </w:r>
            <w:r w:rsidR="005F6FE5">
              <w:rPr>
                <w:rFonts w:asciiTheme="minorHAnsi" w:hAnsiTheme="minorHAnsi"/>
                <w:color w:val="000000"/>
                <w:sz w:val="22"/>
                <w:szCs w:val="22"/>
                <w:lang w:eastAsia="en-GB"/>
              </w:rPr>
              <w:t>September</w:t>
            </w:r>
            <w:r w:rsidR="00F61227">
              <w:rPr>
                <w:rFonts w:asciiTheme="minorHAnsi" w:hAnsiTheme="minorHAnsi"/>
                <w:color w:val="000000"/>
                <w:sz w:val="22"/>
                <w:szCs w:val="22"/>
                <w:lang w:eastAsia="en-GB"/>
              </w:rPr>
              <w:t xml:space="preserve"> </w:t>
            </w:r>
            <w:r w:rsidR="0045532D">
              <w:rPr>
                <w:rFonts w:asciiTheme="minorHAnsi" w:hAnsiTheme="minorHAnsi"/>
                <w:color w:val="000000"/>
                <w:sz w:val="22"/>
                <w:szCs w:val="22"/>
                <w:lang w:eastAsia="en-GB"/>
              </w:rPr>
              <w:t>2022 at 17.00 CAT</w:t>
            </w:r>
          </w:p>
        </w:tc>
      </w:tr>
      <w:tr w:rsidR="000E1703" w:rsidRPr="003C7464" w14:paraId="037F4E48" w14:textId="77777777" w:rsidTr="005B2930">
        <w:trPr>
          <w:trHeight w:val="278"/>
        </w:trPr>
        <w:tc>
          <w:tcPr>
            <w:tcW w:w="291" w:type="pct"/>
            <w:shd w:val="clear" w:color="auto" w:fill="D9D9D9" w:themeFill="background1" w:themeFillShade="D9"/>
          </w:tcPr>
          <w:p w14:paraId="48D02CF0" w14:textId="527C6F6E" w:rsidR="000E1703" w:rsidRPr="003C7464" w:rsidRDefault="00996737" w:rsidP="005B2930">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3</w:t>
            </w:r>
          </w:p>
        </w:tc>
        <w:tc>
          <w:tcPr>
            <w:tcW w:w="2212" w:type="pct"/>
            <w:shd w:val="clear" w:color="auto" w:fill="F2F2F2" w:themeFill="background1" w:themeFillShade="F2"/>
          </w:tcPr>
          <w:p w14:paraId="7558D291" w14:textId="77777777" w:rsidR="000E1703" w:rsidRPr="003C7464" w:rsidRDefault="000E1703" w:rsidP="005B2930">
            <w:pPr>
              <w:pStyle w:val="ACBody2"/>
              <w:tabs>
                <w:tab w:val="left" w:pos="7722"/>
              </w:tabs>
              <w:spacing w:after="0"/>
              <w:ind w:left="0"/>
              <w:jc w:val="left"/>
              <w:rPr>
                <w:rFonts w:asciiTheme="minorHAnsi" w:hAnsiTheme="minorHAnsi"/>
                <w:color w:val="000000"/>
                <w:sz w:val="22"/>
                <w:szCs w:val="22"/>
                <w:lang w:eastAsia="en-GB"/>
              </w:rPr>
            </w:pPr>
            <w:r w:rsidRPr="003C7464">
              <w:rPr>
                <w:rFonts w:asciiTheme="minorHAnsi" w:hAnsiTheme="minorHAnsi"/>
                <w:color w:val="000000"/>
                <w:sz w:val="22"/>
                <w:szCs w:val="22"/>
                <w:lang w:eastAsia="en-GB"/>
              </w:rPr>
              <w:t>Closing date and time for receipt of Tenders</w:t>
            </w:r>
          </w:p>
        </w:tc>
        <w:tc>
          <w:tcPr>
            <w:tcW w:w="2497" w:type="pct"/>
          </w:tcPr>
          <w:p w14:paraId="6B930DA4" w14:textId="1C9EEC59" w:rsidR="000E1703" w:rsidRPr="0057749D" w:rsidRDefault="000E1703" w:rsidP="005B2930">
            <w:pPr>
              <w:pStyle w:val="ACBody2"/>
              <w:tabs>
                <w:tab w:val="left" w:pos="7722"/>
              </w:tabs>
              <w:spacing w:after="0"/>
              <w:ind w:left="0"/>
              <w:jc w:val="left"/>
              <w:rPr>
                <w:rFonts w:asciiTheme="minorHAnsi" w:hAnsiTheme="minorHAnsi"/>
                <w:sz w:val="22"/>
                <w:szCs w:val="22"/>
                <w:lang w:eastAsia="en-GB"/>
              </w:rPr>
            </w:pPr>
            <w:r w:rsidRPr="00B84A87">
              <w:rPr>
                <w:rFonts w:asciiTheme="minorHAnsi" w:hAnsiTheme="minorHAnsi"/>
                <w:b/>
                <w:bCs/>
                <w:sz w:val="22"/>
                <w:szCs w:val="22"/>
                <w:lang w:eastAsia="en-GB"/>
              </w:rPr>
              <w:t xml:space="preserve">  </w:t>
            </w:r>
            <w:r w:rsidR="005F6FE5">
              <w:rPr>
                <w:rFonts w:asciiTheme="minorHAnsi" w:hAnsiTheme="minorHAnsi"/>
                <w:b/>
                <w:bCs/>
                <w:sz w:val="22"/>
                <w:szCs w:val="22"/>
                <w:lang w:eastAsia="en-GB"/>
              </w:rPr>
              <w:t>8</w:t>
            </w:r>
            <w:r w:rsidR="00F61227" w:rsidRPr="00F61227">
              <w:rPr>
                <w:rFonts w:asciiTheme="minorHAnsi" w:hAnsiTheme="minorHAnsi"/>
                <w:b/>
                <w:bCs/>
                <w:sz w:val="22"/>
                <w:szCs w:val="22"/>
                <w:vertAlign w:val="superscript"/>
                <w:lang w:eastAsia="en-GB"/>
              </w:rPr>
              <w:t>th</w:t>
            </w:r>
            <w:r w:rsidR="00F61227">
              <w:rPr>
                <w:rFonts w:asciiTheme="minorHAnsi" w:hAnsiTheme="minorHAnsi"/>
                <w:b/>
                <w:bCs/>
                <w:sz w:val="22"/>
                <w:szCs w:val="22"/>
                <w:lang w:eastAsia="en-GB"/>
              </w:rPr>
              <w:t xml:space="preserve"> </w:t>
            </w:r>
            <w:r w:rsidR="000D15EF">
              <w:rPr>
                <w:rFonts w:asciiTheme="minorHAnsi" w:hAnsiTheme="minorHAnsi"/>
                <w:b/>
                <w:bCs/>
                <w:sz w:val="22"/>
                <w:szCs w:val="22"/>
                <w:lang w:eastAsia="en-GB"/>
              </w:rPr>
              <w:t>of September</w:t>
            </w:r>
            <w:r w:rsidR="00F61227">
              <w:rPr>
                <w:rFonts w:asciiTheme="minorHAnsi" w:hAnsiTheme="minorHAnsi"/>
                <w:b/>
                <w:bCs/>
                <w:sz w:val="22"/>
                <w:szCs w:val="22"/>
                <w:lang w:eastAsia="en-GB"/>
              </w:rPr>
              <w:t xml:space="preserve"> 2022 </w:t>
            </w:r>
            <w:r w:rsidR="0057749D" w:rsidRPr="0057749D">
              <w:rPr>
                <w:rFonts w:asciiTheme="minorHAnsi" w:hAnsiTheme="minorHAnsi"/>
                <w:sz w:val="22"/>
                <w:szCs w:val="22"/>
                <w:lang w:eastAsia="en-GB"/>
              </w:rPr>
              <w:t xml:space="preserve">at </w:t>
            </w:r>
            <w:r w:rsidR="005251E1">
              <w:rPr>
                <w:rFonts w:asciiTheme="minorHAnsi" w:hAnsiTheme="minorHAnsi"/>
                <w:sz w:val="22"/>
                <w:szCs w:val="22"/>
                <w:lang w:eastAsia="en-GB"/>
              </w:rPr>
              <w:t>17.00 CAT</w:t>
            </w:r>
          </w:p>
        </w:tc>
      </w:tr>
      <w:tr w:rsidR="000E1703" w:rsidRPr="003C7464" w14:paraId="7803998F" w14:textId="77777777" w:rsidTr="005B2930">
        <w:trPr>
          <w:trHeight w:val="278"/>
        </w:trPr>
        <w:tc>
          <w:tcPr>
            <w:tcW w:w="291" w:type="pct"/>
            <w:shd w:val="clear" w:color="auto" w:fill="D9D9D9" w:themeFill="background1" w:themeFillShade="D9"/>
          </w:tcPr>
          <w:p w14:paraId="45EAE3D1" w14:textId="41CFB561" w:rsidR="000E1703" w:rsidRPr="003C7464" w:rsidRDefault="00996737" w:rsidP="005B2930">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4</w:t>
            </w:r>
          </w:p>
        </w:tc>
        <w:tc>
          <w:tcPr>
            <w:tcW w:w="2212" w:type="pct"/>
            <w:shd w:val="clear" w:color="auto" w:fill="F2F2F2" w:themeFill="background1" w:themeFillShade="F2"/>
          </w:tcPr>
          <w:p w14:paraId="5F32A396" w14:textId="77777777" w:rsidR="000E1703" w:rsidRPr="003C7464" w:rsidRDefault="000E1703" w:rsidP="005B2930">
            <w:pPr>
              <w:pStyle w:val="ACBody2"/>
              <w:tabs>
                <w:tab w:val="left" w:pos="7722"/>
              </w:tabs>
              <w:spacing w:after="0"/>
              <w:ind w:left="0"/>
              <w:jc w:val="left"/>
              <w:rPr>
                <w:rFonts w:asciiTheme="minorHAnsi" w:hAnsiTheme="minorHAnsi"/>
                <w:color w:val="000000"/>
                <w:sz w:val="22"/>
                <w:szCs w:val="22"/>
                <w:lang w:eastAsia="en-GB"/>
              </w:rPr>
            </w:pPr>
            <w:r w:rsidRPr="003C7464">
              <w:rPr>
                <w:rFonts w:asciiTheme="minorHAnsi" w:hAnsiTheme="minorHAnsi"/>
                <w:color w:val="000000"/>
                <w:sz w:val="22"/>
                <w:szCs w:val="22"/>
                <w:lang w:eastAsia="en-GB"/>
              </w:rPr>
              <w:t>Tender Opening Location</w:t>
            </w:r>
          </w:p>
        </w:tc>
        <w:tc>
          <w:tcPr>
            <w:tcW w:w="2497" w:type="pct"/>
          </w:tcPr>
          <w:p w14:paraId="34BAA974" w14:textId="155408C2" w:rsidR="000E1703" w:rsidRPr="003C7464" w:rsidRDefault="000E1703" w:rsidP="005B2930">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 xml:space="preserve">GOAL Zimbabwe, </w:t>
            </w:r>
            <w:r w:rsidR="005D7D24">
              <w:rPr>
                <w:rFonts w:asciiTheme="minorHAnsi" w:hAnsiTheme="minorHAnsi"/>
                <w:color w:val="000000"/>
                <w:sz w:val="22"/>
                <w:szCs w:val="22"/>
                <w:lang w:eastAsia="en-GB"/>
              </w:rPr>
              <w:t xml:space="preserve">73 </w:t>
            </w:r>
            <w:r>
              <w:rPr>
                <w:rFonts w:asciiTheme="minorHAnsi" w:hAnsiTheme="minorHAnsi"/>
                <w:color w:val="000000"/>
                <w:sz w:val="22"/>
                <w:szCs w:val="22"/>
                <w:lang w:eastAsia="en-GB"/>
              </w:rPr>
              <w:t xml:space="preserve">Harare </w:t>
            </w:r>
            <w:r w:rsidR="005D7D24">
              <w:rPr>
                <w:rFonts w:asciiTheme="minorHAnsi" w:hAnsiTheme="minorHAnsi"/>
                <w:color w:val="000000"/>
                <w:sz w:val="22"/>
                <w:szCs w:val="22"/>
                <w:lang w:eastAsia="en-GB"/>
              </w:rPr>
              <w:t xml:space="preserve">Drive, Mt Pleasant </w:t>
            </w:r>
          </w:p>
        </w:tc>
      </w:tr>
      <w:tr w:rsidR="000E1703" w:rsidRPr="003C7464" w14:paraId="1402D8FB" w14:textId="77777777" w:rsidTr="005B2930">
        <w:trPr>
          <w:trHeight w:val="278"/>
        </w:trPr>
        <w:tc>
          <w:tcPr>
            <w:tcW w:w="291" w:type="pct"/>
            <w:shd w:val="clear" w:color="auto" w:fill="D9D9D9" w:themeFill="background1" w:themeFillShade="D9"/>
          </w:tcPr>
          <w:p w14:paraId="3D26FBA9" w14:textId="128ADA8A" w:rsidR="000E1703" w:rsidRPr="003C7464" w:rsidRDefault="00996737" w:rsidP="005B2930">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5</w:t>
            </w:r>
          </w:p>
        </w:tc>
        <w:tc>
          <w:tcPr>
            <w:tcW w:w="2212" w:type="pct"/>
            <w:shd w:val="clear" w:color="auto" w:fill="F2F2F2" w:themeFill="background1" w:themeFillShade="F2"/>
          </w:tcPr>
          <w:p w14:paraId="1B914DDA" w14:textId="77777777" w:rsidR="000E1703" w:rsidRPr="003C7464" w:rsidRDefault="000E1703" w:rsidP="005B2930">
            <w:pPr>
              <w:pStyle w:val="ACBody2"/>
              <w:tabs>
                <w:tab w:val="left" w:pos="7722"/>
              </w:tabs>
              <w:spacing w:after="0"/>
              <w:ind w:left="0"/>
              <w:jc w:val="left"/>
              <w:rPr>
                <w:rFonts w:asciiTheme="minorHAnsi" w:hAnsiTheme="minorHAnsi"/>
                <w:color w:val="000000"/>
                <w:sz w:val="22"/>
                <w:szCs w:val="22"/>
                <w:lang w:eastAsia="en-GB"/>
              </w:rPr>
            </w:pPr>
            <w:r w:rsidRPr="003C7464">
              <w:rPr>
                <w:rFonts w:asciiTheme="minorHAnsi" w:hAnsiTheme="minorHAnsi"/>
                <w:color w:val="000000"/>
                <w:sz w:val="22"/>
                <w:szCs w:val="22"/>
                <w:lang w:eastAsia="en-GB"/>
              </w:rPr>
              <w:t xml:space="preserve">Tender Opening Date and time </w:t>
            </w:r>
          </w:p>
        </w:tc>
        <w:tc>
          <w:tcPr>
            <w:tcW w:w="2497" w:type="pct"/>
          </w:tcPr>
          <w:p w14:paraId="3064544D" w14:textId="35CBBBE7" w:rsidR="000E1703" w:rsidRPr="003C7464" w:rsidRDefault="000E1703" w:rsidP="005B2930">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 xml:space="preserve">  </w:t>
            </w:r>
            <w:r w:rsidR="005F6FE5">
              <w:rPr>
                <w:rFonts w:asciiTheme="minorHAnsi" w:hAnsiTheme="minorHAnsi"/>
                <w:color w:val="000000"/>
                <w:sz w:val="22"/>
                <w:szCs w:val="22"/>
                <w:lang w:eastAsia="en-GB"/>
              </w:rPr>
              <w:t>9</w:t>
            </w:r>
            <w:r w:rsidR="000D15EF" w:rsidRPr="000D15EF">
              <w:rPr>
                <w:rFonts w:asciiTheme="minorHAnsi" w:hAnsiTheme="minorHAnsi"/>
                <w:color w:val="000000"/>
                <w:sz w:val="22"/>
                <w:szCs w:val="22"/>
                <w:vertAlign w:val="superscript"/>
                <w:lang w:eastAsia="en-GB"/>
              </w:rPr>
              <w:t>th</w:t>
            </w:r>
            <w:r w:rsidR="000D15EF">
              <w:rPr>
                <w:rFonts w:asciiTheme="minorHAnsi" w:hAnsiTheme="minorHAnsi"/>
                <w:color w:val="000000"/>
                <w:sz w:val="22"/>
                <w:szCs w:val="22"/>
                <w:lang w:eastAsia="en-GB"/>
              </w:rPr>
              <w:t xml:space="preserve"> of </w:t>
            </w:r>
            <w:r w:rsidR="009C5CED">
              <w:rPr>
                <w:rFonts w:asciiTheme="minorHAnsi" w:hAnsiTheme="minorHAnsi"/>
                <w:color w:val="000000"/>
                <w:sz w:val="22"/>
                <w:szCs w:val="22"/>
                <w:lang w:eastAsia="en-GB"/>
              </w:rPr>
              <w:t xml:space="preserve">September </w:t>
            </w:r>
            <w:r>
              <w:rPr>
                <w:rFonts w:asciiTheme="minorHAnsi" w:hAnsiTheme="minorHAnsi"/>
                <w:color w:val="000000"/>
                <w:sz w:val="22"/>
                <w:szCs w:val="22"/>
                <w:lang w:eastAsia="en-GB"/>
              </w:rPr>
              <w:t>202</w:t>
            </w:r>
            <w:r w:rsidR="00B84A87">
              <w:rPr>
                <w:rFonts w:asciiTheme="minorHAnsi" w:hAnsiTheme="minorHAnsi"/>
                <w:color w:val="000000"/>
                <w:sz w:val="22"/>
                <w:szCs w:val="22"/>
                <w:lang w:eastAsia="en-GB"/>
              </w:rPr>
              <w:t>2</w:t>
            </w:r>
            <w:r w:rsidR="004E6E1E">
              <w:rPr>
                <w:rFonts w:asciiTheme="minorHAnsi" w:hAnsiTheme="minorHAnsi"/>
                <w:color w:val="000000"/>
                <w:sz w:val="22"/>
                <w:szCs w:val="22"/>
                <w:lang w:eastAsia="en-GB"/>
              </w:rPr>
              <w:t xml:space="preserve"> at 1</w:t>
            </w:r>
            <w:r w:rsidR="00641A1A">
              <w:rPr>
                <w:rFonts w:asciiTheme="minorHAnsi" w:hAnsiTheme="minorHAnsi"/>
                <w:color w:val="000000"/>
                <w:sz w:val="22"/>
                <w:szCs w:val="22"/>
                <w:lang w:eastAsia="en-GB"/>
              </w:rPr>
              <w:t>0</w:t>
            </w:r>
            <w:r w:rsidR="004E6E1E">
              <w:rPr>
                <w:rFonts w:asciiTheme="minorHAnsi" w:hAnsiTheme="minorHAnsi"/>
                <w:color w:val="000000"/>
                <w:sz w:val="22"/>
                <w:szCs w:val="22"/>
                <w:lang w:eastAsia="en-GB"/>
              </w:rPr>
              <w:t>.00hrs CAT</w:t>
            </w:r>
          </w:p>
        </w:tc>
      </w:tr>
    </w:tbl>
    <w:p w14:paraId="0E64F2D9" w14:textId="041F7D37" w:rsidR="00934939" w:rsidRPr="00934939" w:rsidRDefault="00934939" w:rsidP="00934939">
      <w:pPr>
        <w:tabs>
          <w:tab w:val="left" w:pos="3450"/>
        </w:tabs>
      </w:pPr>
      <w:r>
        <w:tab/>
      </w:r>
    </w:p>
    <w:p w14:paraId="21CB9A5B" w14:textId="7E728E68" w:rsidR="009218AC" w:rsidRPr="00805C27" w:rsidRDefault="009218AC" w:rsidP="00334B91">
      <w:pPr>
        <w:pStyle w:val="Heading1"/>
      </w:pPr>
      <w:bookmarkStart w:id="4" w:name="_Toc466022934"/>
      <w:r w:rsidRPr="00805C27">
        <w:lastRenderedPageBreak/>
        <w:t>Overview</w:t>
      </w:r>
      <w:r w:rsidR="006D1397" w:rsidRPr="00805C27">
        <w:t xml:space="preserve"> of require</w:t>
      </w:r>
      <w:bookmarkEnd w:id="4"/>
      <w:r w:rsidR="00700457">
        <w:t>ments</w:t>
      </w:r>
    </w:p>
    <w:p w14:paraId="2EAFFE1D" w14:textId="05A8D9ED" w:rsidR="00C91D16" w:rsidRPr="00DE589B" w:rsidRDefault="00BF7A61" w:rsidP="00C91D16">
      <w:pPr>
        <w:pStyle w:val="Heading2"/>
      </w:pPr>
      <w:r>
        <w:t>Supplies</w:t>
      </w:r>
      <w:r w:rsidR="00C91D16" w:rsidRPr="00DE589B">
        <w:t xml:space="preserve"> Specification</w:t>
      </w:r>
    </w:p>
    <w:p w14:paraId="5DFD16A6" w14:textId="23A3D59B" w:rsidR="00BF7A61" w:rsidRDefault="000D15EF" w:rsidP="00B86D50">
      <w:pPr>
        <w:jc w:val="both"/>
      </w:pPr>
      <w:bookmarkStart w:id="5" w:name="_Toc466022939"/>
      <w:r w:rsidRPr="000D15EF">
        <w:t xml:space="preserve">GOAL invites prospective </w:t>
      </w:r>
      <w:r w:rsidR="00BF7A61">
        <w:t xml:space="preserve">suppliers </w:t>
      </w:r>
      <w:r w:rsidRPr="000D15EF">
        <w:t xml:space="preserve">to submit tenders for </w:t>
      </w:r>
      <w:r>
        <w:t xml:space="preserve">the </w:t>
      </w:r>
      <w:r w:rsidR="00BF7A61">
        <w:t>supply of WASH Hygiene Kits.</w:t>
      </w:r>
    </w:p>
    <w:p w14:paraId="03D67BD6" w14:textId="4108B199" w:rsidR="00BF7A61" w:rsidRDefault="00BF7A61">
      <w:pPr>
        <w:pStyle w:val="ListParagraph"/>
        <w:numPr>
          <w:ilvl w:val="0"/>
          <w:numId w:val="28"/>
        </w:numPr>
        <w:jc w:val="both"/>
      </w:pPr>
      <w:r>
        <w:t xml:space="preserve">Below is the list of the WASH Hygiene </w:t>
      </w:r>
      <w:r w:rsidR="00EC2698">
        <w:t>Kits and</w:t>
      </w:r>
      <w:r w:rsidR="00BA1B81">
        <w:t xml:space="preserve"> their specifications </w:t>
      </w:r>
    </w:p>
    <w:tbl>
      <w:tblPr>
        <w:tblStyle w:val="TableGrid6"/>
        <w:tblW w:w="10915" w:type="dxa"/>
        <w:tblInd w:w="108" w:type="dxa"/>
        <w:tblLook w:val="04A0" w:firstRow="1" w:lastRow="0" w:firstColumn="1" w:lastColumn="0" w:noHBand="0" w:noVBand="1"/>
      </w:tblPr>
      <w:tblGrid>
        <w:gridCol w:w="851"/>
        <w:gridCol w:w="6834"/>
        <w:gridCol w:w="1529"/>
        <w:gridCol w:w="1701"/>
      </w:tblGrid>
      <w:tr w:rsidR="00BA1B81" w:rsidRPr="00BA1B81" w14:paraId="01C216EA" w14:textId="77777777" w:rsidTr="00BA1B81">
        <w:trPr>
          <w:trHeight w:val="360"/>
        </w:trPr>
        <w:tc>
          <w:tcPr>
            <w:tcW w:w="851" w:type="dxa"/>
            <w:shd w:val="clear" w:color="auto" w:fill="92D050"/>
          </w:tcPr>
          <w:p w14:paraId="31EA013B" w14:textId="77777777" w:rsidR="00BA1B81" w:rsidRPr="00BA1B81" w:rsidRDefault="00BA1B81" w:rsidP="00BA1B81">
            <w:pPr>
              <w:spacing w:line="252" w:lineRule="auto"/>
              <w:jc w:val="both"/>
              <w:rPr>
                <w:rFonts w:asciiTheme="minorHAnsi" w:hAnsiTheme="minorHAnsi" w:cstheme="minorHAnsi"/>
                <w:b/>
                <w:bCs/>
                <w:sz w:val="24"/>
                <w:szCs w:val="24"/>
              </w:rPr>
            </w:pPr>
            <w:r w:rsidRPr="00BA1B81">
              <w:rPr>
                <w:rFonts w:asciiTheme="minorHAnsi" w:hAnsiTheme="minorHAnsi" w:cstheme="minorHAnsi"/>
                <w:b/>
                <w:bCs/>
                <w:sz w:val="24"/>
                <w:szCs w:val="24"/>
              </w:rPr>
              <w:t>Item</w:t>
            </w:r>
          </w:p>
        </w:tc>
        <w:tc>
          <w:tcPr>
            <w:tcW w:w="6834" w:type="dxa"/>
            <w:shd w:val="clear" w:color="auto" w:fill="92D050"/>
            <w:noWrap/>
          </w:tcPr>
          <w:p w14:paraId="793E15B0" w14:textId="77777777" w:rsidR="00BA1B81" w:rsidRPr="00BA1B81" w:rsidRDefault="00BA1B81" w:rsidP="00BA1B81">
            <w:pPr>
              <w:spacing w:line="252" w:lineRule="auto"/>
              <w:jc w:val="both"/>
              <w:rPr>
                <w:rFonts w:asciiTheme="minorHAnsi" w:hAnsiTheme="minorHAnsi" w:cstheme="minorHAnsi"/>
                <w:b/>
                <w:bCs/>
                <w:sz w:val="24"/>
                <w:szCs w:val="24"/>
              </w:rPr>
            </w:pPr>
            <w:r w:rsidRPr="00BA1B81">
              <w:rPr>
                <w:rFonts w:asciiTheme="minorHAnsi" w:hAnsiTheme="minorHAnsi" w:cstheme="minorHAnsi"/>
                <w:b/>
                <w:bCs/>
                <w:sz w:val="24"/>
                <w:szCs w:val="24"/>
              </w:rPr>
              <w:t>Description</w:t>
            </w:r>
          </w:p>
        </w:tc>
        <w:tc>
          <w:tcPr>
            <w:tcW w:w="1529" w:type="dxa"/>
            <w:shd w:val="clear" w:color="auto" w:fill="92D050"/>
            <w:noWrap/>
          </w:tcPr>
          <w:p w14:paraId="5DD2F84C" w14:textId="77777777" w:rsidR="00BA1B81" w:rsidRPr="00BA1B81" w:rsidRDefault="00BA1B81" w:rsidP="00BA1B81">
            <w:pPr>
              <w:spacing w:line="252" w:lineRule="auto"/>
              <w:jc w:val="both"/>
              <w:rPr>
                <w:rFonts w:asciiTheme="minorHAnsi" w:hAnsiTheme="minorHAnsi" w:cstheme="minorHAnsi"/>
                <w:b/>
                <w:bCs/>
                <w:sz w:val="24"/>
                <w:szCs w:val="24"/>
              </w:rPr>
            </w:pPr>
            <w:r w:rsidRPr="00BA1B81">
              <w:rPr>
                <w:rFonts w:asciiTheme="minorHAnsi" w:hAnsiTheme="minorHAnsi" w:cstheme="minorHAnsi"/>
                <w:b/>
                <w:bCs/>
                <w:sz w:val="24"/>
                <w:szCs w:val="24"/>
              </w:rPr>
              <w:t xml:space="preserve"> Unit</w:t>
            </w:r>
          </w:p>
        </w:tc>
        <w:tc>
          <w:tcPr>
            <w:tcW w:w="1701" w:type="dxa"/>
            <w:shd w:val="clear" w:color="auto" w:fill="92D050"/>
            <w:noWrap/>
          </w:tcPr>
          <w:p w14:paraId="018C6317" w14:textId="77777777" w:rsidR="00BA1B81" w:rsidRPr="00BA1B81" w:rsidRDefault="00BA1B81" w:rsidP="00BA1B81">
            <w:pPr>
              <w:spacing w:line="252" w:lineRule="auto"/>
              <w:jc w:val="both"/>
              <w:rPr>
                <w:rFonts w:asciiTheme="minorHAnsi" w:hAnsiTheme="minorHAnsi" w:cstheme="minorHAnsi"/>
                <w:b/>
                <w:bCs/>
                <w:sz w:val="24"/>
                <w:szCs w:val="24"/>
              </w:rPr>
            </w:pPr>
            <w:r w:rsidRPr="00BA1B81">
              <w:rPr>
                <w:rFonts w:asciiTheme="minorHAnsi" w:hAnsiTheme="minorHAnsi" w:cstheme="minorHAnsi"/>
                <w:b/>
                <w:bCs/>
                <w:sz w:val="24"/>
                <w:szCs w:val="24"/>
              </w:rPr>
              <w:t xml:space="preserve">Quantity </w:t>
            </w:r>
          </w:p>
        </w:tc>
      </w:tr>
      <w:tr w:rsidR="00BA1B81" w:rsidRPr="00BA1B81" w14:paraId="4F6501AC" w14:textId="77777777" w:rsidTr="00BA1B81">
        <w:trPr>
          <w:trHeight w:val="360"/>
        </w:trPr>
        <w:tc>
          <w:tcPr>
            <w:tcW w:w="851" w:type="dxa"/>
          </w:tcPr>
          <w:p w14:paraId="0DF5D346" w14:textId="77777777" w:rsidR="00BA1B81" w:rsidRPr="00BA1B81" w:rsidRDefault="00BA1B81" w:rsidP="00BA1B81">
            <w:pPr>
              <w:spacing w:line="252" w:lineRule="auto"/>
              <w:jc w:val="both"/>
              <w:rPr>
                <w:rFonts w:asciiTheme="minorHAnsi" w:hAnsiTheme="minorHAnsi" w:cstheme="minorHAnsi"/>
                <w:sz w:val="24"/>
                <w:szCs w:val="24"/>
              </w:rPr>
            </w:pPr>
            <w:r w:rsidRPr="00BA1B81">
              <w:rPr>
                <w:rFonts w:asciiTheme="minorHAnsi" w:hAnsiTheme="minorHAnsi" w:cstheme="minorHAnsi"/>
                <w:sz w:val="24"/>
                <w:szCs w:val="24"/>
              </w:rPr>
              <w:t>1</w:t>
            </w:r>
          </w:p>
        </w:tc>
        <w:tc>
          <w:tcPr>
            <w:tcW w:w="6834" w:type="dxa"/>
            <w:noWrap/>
            <w:hideMark/>
          </w:tcPr>
          <w:p w14:paraId="2AB6CF40" w14:textId="77777777" w:rsidR="00BA1B81" w:rsidRPr="00BA1B81" w:rsidRDefault="00BA1B81" w:rsidP="00BA1B81">
            <w:pPr>
              <w:spacing w:line="252" w:lineRule="auto"/>
              <w:jc w:val="both"/>
              <w:rPr>
                <w:rFonts w:asciiTheme="minorHAnsi" w:hAnsiTheme="minorHAnsi" w:cstheme="minorHAnsi"/>
              </w:rPr>
            </w:pPr>
            <w:r w:rsidRPr="00BA1B81">
              <w:rPr>
                <w:rFonts w:asciiTheme="minorHAnsi" w:hAnsiTheme="minorHAnsi" w:cstheme="minorHAnsi"/>
                <w:sz w:val="24"/>
                <w:szCs w:val="24"/>
              </w:rPr>
              <w:t>Water purification tablets (NaDCC) 67mg tabs/BOX-16000).</w:t>
            </w:r>
            <w:r w:rsidRPr="00BA1B81">
              <w:rPr>
                <w:rFonts w:asciiTheme="minorHAnsi" w:hAnsiTheme="minorHAnsi" w:cstheme="minorHAnsi"/>
              </w:rPr>
              <w:t xml:space="preserve"> </w:t>
            </w:r>
          </w:p>
          <w:p w14:paraId="423998E3" w14:textId="77777777" w:rsidR="00BA1B81" w:rsidRPr="00BA1B81" w:rsidRDefault="00BA1B81" w:rsidP="00BA1B81">
            <w:pPr>
              <w:spacing w:line="252" w:lineRule="auto"/>
              <w:jc w:val="both"/>
              <w:rPr>
                <w:rFonts w:asciiTheme="minorHAnsi" w:hAnsiTheme="minorHAnsi" w:cstheme="minorHAnsi"/>
                <w:sz w:val="24"/>
                <w:szCs w:val="24"/>
              </w:rPr>
            </w:pPr>
            <w:r w:rsidRPr="00BA1B81">
              <w:rPr>
                <w:rFonts w:asciiTheme="minorHAnsi" w:hAnsiTheme="minorHAnsi" w:cstheme="minorHAnsi"/>
                <w:sz w:val="24"/>
                <w:szCs w:val="24"/>
              </w:rPr>
              <w:t>(16000 tablets per box)</w:t>
            </w:r>
          </w:p>
        </w:tc>
        <w:tc>
          <w:tcPr>
            <w:tcW w:w="1529" w:type="dxa"/>
            <w:noWrap/>
            <w:hideMark/>
          </w:tcPr>
          <w:p w14:paraId="36AB1B5D" w14:textId="77777777" w:rsidR="00BA1B81" w:rsidRPr="00BA1B81" w:rsidRDefault="00BA1B81" w:rsidP="00BA1B81">
            <w:pPr>
              <w:spacing w:line="252" w:lineRule="auto"/>
              <w:jc w:val="both"/>
              <w:rPr>
                <w:rFonts w:asciiTheme="minorHAnsi" w:hAnsiTheme="minorHAnsi" w:cstheme="minorHAnsi"/>
                <w:sz w:val="24"/>
                <w:szCs w:val="24"/>
              </w:rPr>
            </w:pPr>
            <w:r w:rsidRPr="00BA1B81">
              <w:rPr>
                <w:rFonts w:asciiTheme="minorHAnsi" w:hAnsiTheme="minorHAnsi" w:cstheme="minorHAnsi"/>
                <w:sz w:val="24"/>
                <w:szCs w:val="24"/>
              </w:rPr>
              <w:t>Box (16000 tablets per box</w:t>
            </w:r>
          </w:p>
        </w:tc>
        <w:tc>
          <w:tcPr>
            <w:tcW w:w="1701" w:type="dxa"/>
            <w:noWrap/>
            <w:hideMark/>
          </w:tcPr>
          <w:p w14:paraId="5D458750" w14:textId="77777777" w:rsidR="00BA1B81" w:rsidRPr="00BA1B81" w:rsidRDefault="00BA1B81" w:rsidP="00BA1B81">
            <w:pPr>
              <w:spacing w:line="252" w:lineRule="auto"/>
              <w:jc w:val="both"/>
              <w:rPr>
                <w:rFonts w:asciiTheme="minorHAnsi" w:hAnsiTheme="minorHAnsi" w:cstheme="minorHAnsi"/>
                <w:sz w:val="24"/>
                <w:szCs w:val="24"/>
              </w:rPr>
            </w:pPr>
            <w:r w:rsidRPr="00BA1B81">
              <w:rPr>
                <w:rFonts w:asciiTheme="minorHAnsi" w:hAnsiTheme="minorHAnsi" w:cstheme="minorHAnsi"/>
                <w:sz w:val="24"/>
                <w:szCs w:val="24"/>
              </w:rPr>
              <w:t>164 Boxes</w:t>
            </w:r>
          </w:p>
        </w:tc>
      </w:tr>
      <w:tr w:rsidR="00BA1B81" w:rsidRPr="00BA1B81" w14:paraId="38EA71CC" w14:textId="77777777" w:rsidTr="00BA1B81">
        <w:trPr>
          <w:trHeight w:val="360"/>
        </w:trPr>
        <w:tc>
          <w:tcPr>
            <w:tcW w:w="851" w:type="dxa"/>
          </w:tcPr>
          <w:p w14:paraId="70FDF5C1" w14:textId="77777777" w:rsidR="00BA1B81" w:rsidRPr="00BA1B81" w:rsidRDefault="00BA1B81" w:rsidP="00BA1B81">
            <w:pPr>
              <w:spacing w:line="252" w:lineRule="auto"/>
              <w:jc w:val="both"/>
              <w:rPr>
                <w:rFonts w:asciiTheme="minorHAnsi" w:hAnsiTheme="minorHAnsi" w:cstheme="minorHAnsi"/>
                <w:sz w:val="24"/>
                <w:szCs w:val="24"/>
              </w:rPr>
            </w:pPr>
            <w:r w:rsidRPr="00BA1B81">
              <w:rPr>
                <w:rFonts w:asciiTheme="minorHAnsi" w:hAnsiTheme="minorHAnsi" w:cstheme="minorHAnsi"/>
                <w:sz w:val="24"/>
                <w:szCs w:val="24"/>
              </w:rPr>
              <w:t>2</w:t>
            </w:r>
          </w:p>
        </w:tc>
        <w:tc>
          <w:tcPr>
            <w:tcW w:w="6834" w:type="dxa"/>
            <w:noWrap/>
            <w:hideMark/>
          </w:tcPr>
          <w:p w14:paraId="59C9D7E3" w14:textId="77777777" w:rsidR="00BA1B81" w:rsidRPr="00BA1B81" w:rsidRDefault="00BA1B81" w:rsidP="00BA1B81">
            <w:pPr>
              <w:numPr>
                <w:ilvl w:val="0"/>
                <w:numId w:val="30"/>
              </w:numPr>
              <w:spacing w:after="200" w:line="276" w:lineRule="auto"/>
              <w:contextualSpacing/>
              <w:jc w:val="both"/>
              <w:rPr>
                <w:rFonts w:asciiTheme="minorHAnsi" w:eastAsia="Calibri" w:hAnsiTheme="minorHAnsi" w:cstheme="minorHAnsi"/>
                <w:sz w:val="24"/>
                <w:szCs w:val="24"/>
                <w:lang w:val="en-ZW"/>
              </w:rPr>
            </w:pPr>
            <w:r w:rsidRPr="00BA1B81">
              <w:rPr>
                <w:rFonts w:asciiTheme="minorHAnsi" w:hAnsiTheme="minorHAnsi" w:cstheme="minorHAnsi"/>
                <w:sz w:val="24"/>
                <w:szCs w:val="24"/>
              </w:rPr>
              <w:t>Liquid handwashing soap (20 litre containers).</w:t>
            </w:r>
          </w:p>
          <w:p w14:paraId="2F6BF329" w14:textId="77777777" w:rsidR="00BA1B81" w:rsidRPr="00BA1B81" w:rsidRDefault="00BA1B81" w:rsidP="00BA1B81">
            <w:pPr>
              <w:numPr>
                <w:ilvl w:val="0"/>
                <w:numId w:val="30"/>
              </w:numPr>
              <w:spacing w:after="200" w:line="276" w:lineRule="auto"/>
              <w:contextualSpacing/>
              <w:jc w:val="both"/>
              <w:rPr>
                <w:rFonts w:asciiTheme="minorHAnsi" w:eastAsia="Calibri" w:hAnsiTheme="minorHAnsi" w:cstheme="minorHAnsi"/>
                <w:sz w:val="24"/>
                <w:szCs w:val="24"/>
                <w:lang w:val="en-ZW"/>
              </w:rPr>
            </w:pPr>
            <w:r w:rsidRPr="00BA1B81">
              <w:rPr>
                <w:rFonts w:asciiTheme="minorHAnsi" w:eastAsia="Calibri" w:hAnsiTheme="minorHAnsi" w:cstheme="minorHAnsi"/>
                <w:sz w:val="24"/>
                <w:szCs w:val="24"/>
                <w:lang w:val="en-ZW"/>
              </w:rPr>
              <w:t>The soap shall be in liquid form</w:t>
            </w:r>
          </w:p>
          <w:p w14:paraId="5B5C419C" w14:textId="77777777" w:rsidR="00BA1B81" w:rsidRPr="00BA1B81" w:rsidRDefault="00BA1B81" w:rsidP="00BA1B81">
            <w:pPr>
              <w:numPr>
                <w:ilvl w:val="0"/>
                <w:numId w:val="30"/>
              </w:numPr>
              <w:spacing w:after="200" w:line="276" w:lineRule="auto"/>
              <w:contextualSpacing/>
              <w:jc w:val="both"/>
              <w:rPr>
                <w:rFonts w:asciiTheme="minorHAnsi" w:eastAsia="Calibri" w:hAnsiTheme="minorHAnsi" w:cstheme="minorHAnsi"/>
                <w:sz w:val="24"/>
                <w:szCs w:val="24"/>
                <w:lang w:val="en-ZW"/>
              </w:rPr>
            </w:pPr>
            <w:r w:rsidRPr="00BA1B81">
              <w:rPr>
                <w:rFonts w:asciiTheme="minorHAnsi" w:eastAsia="Calibri" w:hAnsiTheme="minorHAnsi" w:cstheme="minorHAnsi"/>
                <w:sz w:val="24"/>
                <w:szCs w:val="24"/>
                <w:lang w:val="en-ZW"/>
              </w:rPr>
              <w:t xml:space="preserve">The soap shall be supplied in durable containers </w:t>
            </w:r>
          </w:p>
          <w:p w14:paraId="7D4DF614" w14:textId="77777777" w:rsidR="00BA1B81" w:rsidRPr="00BA1B81" w:rsidRDefault="00BA1B81" w:rsidP="00BA1B81">
            <w:pPr>
              <w:numPr>
                <w:ilvl w:val="0"/>
                <w:numId w:val="30"/>
              </w:numPr>
              <w:spacing w:after="200" w:line="276" w:lineRule="auto"/>
              <w:contextualSpacing/>
              <w:jc w:val="both"/>
              <w:rPr>
                <w:rFonts w:asciiTheme="minorHAnsi" w:eastAsia="Calibri" w:hAnsiTheme="minorHAnsi" w:cstheme="minorHAnsi"/>
                <w:sz w:val="24"/>
                <w:szCs w:val="24"/>
                <w:lang w:val="en-ZW"/>
              </w:rPr>
            </w:pPr>
            <w:r w:rsidRPr="00BA1B81">
              <w:rPr>
                <w:rFonts w:asciiTheme="minorHAnsi" w:eastAsia="Calibri" w:hAnsiTheme="minorHAnsi" w:cstheme="minorHAnsi"/>
                <w:sz w:val="24"/>
                <w:szCs w:val="24"/>
                <w:lang w:val="en-ZW"/>
              </w:rPr>
              <w:t>The soap should be of sufficient concentration such that 1 Litre of soap should be dissolved in 100 Litres (dilution ratio 1:100) of water without settling on the base of the tank, but completely dissolve into solution almost instantly</w:t>
            </w:r>
          </w:p>
          <w:p w14:paraId="32E6597F" w14:textId="77777777" w:rsidR="00BA1B81" w:rsidRPr="00BA1B81" w:rsidRDefault="00BA1B81" w:rsidP="00BA1B81">
            <w:pPr>
              <w:numPr>
                <w:ilvl w:val="0"/>
                <w:numId w:val="29"/>
              </w:numPr>
              <w:spacing w:after="200" w:line="276" w:lineRule="auto"/>
              <w:contextualSpacing/>
              <w:jc w:val="both"/>
              <w:rPr>
                <w:rFonts w:asciiTheme="minorHAnsi" w:eastAsia="Calibri" w:hAnsiTheme="minorHAnsi" w:cstheme="minorHAnsi"/>
                <w:sz w:val="24"/>
                <w:szCs w:val="24"/>
                <w:lang w:val="en-ZW"/>
              </w:rPr>
            </w:pPr>
            <w:r w:rsidRPr="00BA1B81">
              <w:rPr>
                <w:rFonts w:asciiTheme="minorHAnsi" w:eastAsia="Calibri" w:hAnsiTheme="minorHAnsi" w:cstheme="minorHAnsi"/>
                <w:sz w:val="24"/>
                <w:szCs w:val="24"/>
                <w:lang w:val="en-ZW"/>
              </w:rPr>
              <w:t xml:space="preserve">The soap lather should be of such low thickness (but still effective) taking note that there shall be no other water for rinsing when a person washes their hands using the soapy water </w:t>
            </w:r>
          </w:p>
          <w:p w14:paraId="4A043D45" w14:textId="77777777" w:rsidR="00BA1B81" w:rsidRPr="00BA1B81" w:rsidRDefault="00BA1B81" w:rsidP="00BA1B81">
            <w:pPr>
              <w:numPr>
                <w:ilvl w:val="0"/>
                <w:numId w:val="29"/>
              </w:numPr>
              <w:spacing w:after="200" w:line="276" w:lineRule="auto"/>
              <w:contextualSpacing/>
              <w:jc w:val="both"/>
              <w:rPr>
                <w:rFonts w:asciiTheme="minorHAnsi" w:eastAsia="Calibri" w:hAnsiTheme="minorHAnsi" w:cstheme="minorHAnsi"/>
                <w:b/>
                <w:bCs/>
                <w:i/>
                <w:iCs/>
                <w:sz w:val="24"/>
                <w:szCs w:val="24"/>
                <w:lang w:val="en-ZW"/>
              </w:rPr>
            </w:pPr>
            <w:r w:rsidRPr="00BA1B81">
              <w:rPr>
                <w:rFonts w:asciiTheme="minorHAnsi" w:eastAsia="Calibri" w:hAnsiTheme="minorHAnsi" w:cstheme="minorHAnsi"/>
                <w:b/>
                <w:bCs/>
                <w:i/>
                <w:iCs/>
                <w:sz w:val="24"/>
                <w:szCs w:val="24"/>
                <w:lang w:val="en-ZW"/>
              </w:rPr>
              <w:t>A jar test shall be conducted for the soap to determine its effectiveness</w:t>
            </w:r>
          </w:p>
          <w:p w14:paraId="1FAF5BA2" w14:textId="77777777" w:rsidR="00BA1B81" w:rsidRPr="00BA1B81" w:rsidRDefault="00BA1B81" w:rsidP="00BA1B81">
            <w:pPr>
              <w:numPr>
                <w:ilvl w:val="0"/>
                <w:numId w:val="29"/>
              </w:numPr>
              <w:spacing w:after="200" w:line="276" w:lineRule="auto"/>
              <w:contextualSpacing/>
              <w:jc w:val="both"/>
              <w:rPr>
                <w:rFonts w:asciiTheme="minorHAnsi" w:eastAsia="Calibri" w:hAnsiTheme="minorHAnsi" w:cstheme="minorHAnsi"/>
                <w:sz w:val="24"/>
                <w:szCs w:val="24"/>
                <w:lang w:val="en-ZW"/>
              </w:rPr>
            </w:pPr>
            <w:r w:rsidRPr="00BA1B81">
              <w:rPr>
                <w:rFonts w:asciiTheme="minorHAnsi" w:eastAsia="Calibri" w:hAnsiTheme="minorHAnsi" w:cstheme="minorHAnsi"/>
                <w:sz w:val="24"/>
                <w:szCs w:val="24"/>
                <w:lang w:val="en-ZW"/>
              </w:rPr>
              <w:t xml:space="preserve">The lathering should be able to clean hands resulting in the removal of dirt and consequently the disease-causing microorganisms (bacteria, viruses etc) </w:t>
            </w:r>
          </w:p>
        </w:tc>
        <w:tc>
          <w:tcPr>
            <w:tcW w:w="1529" w:type="dxa"/>
            <w:noWrap/>
            <w:hideMark/>
          </w:tcPr>
          <w:p w14:paraId="255B07FB" w14:textId="77777777" w:rsidR="00BA1B81" w:rsidRPr="00BA1B81" w:rsidRDefault="00BA1B81" w:rsidP="00BA1B81">
            <w:pPr>
              <w:spacing w:line="252" w:lineRule="auto"/>
              <w:jc w:val="both"/>
              <w:rPr>
                <w:rFonts w:asciiTheme="minorHAnsi" w:hAnsiTheme="minorHAnsi" w:cstheme="minorHAnsi"/>
                <w:sz w:val="24"/>
                <w:szCs w:val="24"/>
              </w:rPr>
            </w:pPr>
            <w:r w:rsidRPr="00BA1B81">
              <w:rPr>
                <w:rFonts w:asciiTheme="minorHAnsi" w:hAnsiTheme="minorHAnsi" w:cstheme="minorHAnsi"/>
                <w:sz w:val="24"/>
                <w:szCs w:val="24"/>
              </w:rPr>
              <w:t xml:space="preserve">20-Litre bucket </w:t>
            </w:r>
          </w:p>
        </w:tc>
        <w:tc>
          <w:tcPr>
            <w:tcW w:w="1701" w:type="dxa"/>
            <w:noWrap/>
            <w:hideMark/>
          </w:tcPr>
          <w:p w14:paraId="304DEF84" w14:textId="77777777" w:rsidR="00BA1B81" w:rsidRPr="00BA1B81" w:rsidRDefault="00BA1B81" w:rsidP="00BA1B81">
            <w:pPr>
              <w:spacing w:line="252" w:lineRule="auto"/>
              <w:jc w:val="both"/>
              <w:rPr>
                <w:rFonts w:asciiTheme="minorHAnsi" w:hAnsiTheme="minorHAnsi" w:cstheme="minorHAnsi"/>
                <w:sz w:val="24"/>
                <w:szCs w:val="24"/>
              </w:rPr>
            </w:pPr>
            <w:r w:rsidRPr="00BA1B81">
              <w:rPr>
                <w:rFonts w:asciiTheme="minorHAnsi" w:hAnsiTheme="minorHAnsi" w:cstheme="minorHAnsi"/>
                <w:sz w:val="24"/>
                <w:szCs w:val="24"/>
              </w:rPr>
              <w:t>2050 units x 20 L buckets</w:t>
            </w:r>
          </w:p>
        </w:tc>
      </w:tr>
      <w:tr w:rsidR="00BA1B81" w:rsidRPr="00BA1B81" w14:paraId="592EB4AE" w14:textId="77777777" w:rsidTr="00BA1B81">
        <w:trPr>
          <w:trHeight w:val="615"/>
        </w:trPr>
        <w:tc>
          <w:tcPr>
            <w:tcW w:w="851" w:type="dxa"/>
          </w:tcPr>
          <w:p w14:paraId="151C6698" w14:textId="77777777" w:rsidR="00BA1B81" w:rsidRPr="00BA1B81" w:rsidRDefault="00BA1B81" w:rsidP="00BA1B81">
            <w:pPr>
              <w:spacing w:line="252" w:lineRule="auto"/>
              <w:jc w:val="both"/>
              <w:rPr>
                <w:rFonts w:asciiTheme="minorHAnsi" w:hAnsiTheme="minorHAnsi" w:cstheme="minorHAnsi"/>
                <w:sz w:val="24"/>
                <w:szCs w:val="24"/>
              </w:rPr>
            </w:pPr>
            <w:r w:rsidRPr="00BA1B81">
              <w:rPr>
                <w:rFonts w:asciiTheme="minorHAnsi" w:hAnsiTheme="minorHAnsi" w:cstheme="minorHAnsi"/>
                <w:sz w:val="24"/>
                <w:szCs w:val="24"/>
              </w:rPr>
              <w:t>3</w:t>
            </w:r>
          </w:p>
        </w:tc>
        <w:tc>
          <w:tcPr>
            <w:tcW w:w="6834" w:type="dxa"/>
            <w:hideMark/>
          </w:tcPr>
          <w:p w14:paraId="7D9893A1" w14:textId="77777777" w:rsidR="00BA1B81" w:rsidRPr="00BA1B81" w:rsidRDefault="00BA1B81" w:rsidP="00BA1B81">
            <w:pPr>
              <w:spacing w:line="252" w:lineRule="auto"/>
              <w:jc w:val="both"/>
              <w:rPr>
                <w:rFonts w:asciiTheme="minorHAnsi" w:hAnsiTheme="minorHAnsi" w:cstheme="minorHAnsi"/>
                <w:sz w:val="24"/>
                <w:szCs w:val="24"/>
              </w:rPr>
            </w:pPr>
            <w:r w:rsidRPr="00BA1B81">
              <w:rPr>
                <w:rFonts w:asciiTheme="minorHAnsi" w:hAnsiTheme="minorHAnsi" w:cstheme="minorHAnsi"/>
                <w:sz w:val="24"/>
                <w:szCs w:val="24"/>
              </w:rPr>
              <w:t xml:space="preserve">Lightweight metal bucket with handle (with a volume of 20 litres) suitable for toilet cleaning.  </w:t>
            </w:r>
          </w:p>
        </w:tc>
        <w:tc>
          <w:tcPr>
            <w:tcW w:w="1529" w:type="dxa"/>
            <w:noWrap/>
            <w:hideMark/>
          </w:tcPr>
          <w:p w14:paraId="61649374" w14:textId="77777777" w:rsidR="00BA1B81" w:rsidRPr="00BA1B81" w:rsidRDefault="00BA1B81" w:rsidP="00BA1B81">
            <w:pPr>
              <w:spacing w:line="252" w:lineRule="auto"/>
              <w:jc w:val="both"/>
              <w:rPr>
                <w:rFonts w:asciiTheme="minorHAnsi" w:hAnsiTheme="minorHAnsi" w:cstheme="minorHAnsi"/>
                <w:sz w:val="24"/>
                <w:szCs w:val="24"/>
              </w:rPr>
            </w:pPr>
            <w:r w:rsidRPr="00BA1B81">
              <w:rPr>
                <w:rFonts w:asciiTheme="minorHAnsi" w:hAnsiTheme="minorHAnsi" w:cstheme="minorHAnsi"/>
                <w:sz w:val="24"/>
                <w:szCs w:val="24"/>
              </w:rPr>
              <w:t xml:space="preserve">Buckets </w:t>
            </w:r>
          </w:p>
        </w:tc>
        <w:tc>
          <w:tcPr>
            <w:tcW w:w="1701" w:type="dxa"/>
            <w:noWrap/>
            <w:hideMark/>
          </w:tcPr>
          <w:p w14:paraId="6A79AEAB" w14:textId="77777777" w:rsidR="00BA1B81" w:rsidRPr="00BA1B81" w:rsidRDefault="00BA1B81" w:rsidP="00BA1B81">
            <w:pPr>
              <w:spacing w:line="252" w:lineRule="auto"/>
              <w:jc w:val="both"/>
              <w:rPr>
                <w:rFonts w:asciiTheme="minorHAnsi" w:hAnsiTheme="minorHAnsi" w:cstheme="minorHAnsi"/>
                <w:sz w:val="24"/>
                <w:szCs w:val="24"/>
              </w:rPr>
            </w:pPr>
            <w:r w:rsidRPr="00BA1B81">
              <w:rPr>
                <w:rFonts w:asciiTheme="minorHAnsi" w:hAnsiTheme="minorHAnsi" w:cstheme="minorHAnsi"/>
                <w:sz w:val="24"/>
                <w:szCs w:val="24"/>
              </w:rPr>
              <w:t>328 Buckets</w:t>
            </w:r>
          </w:p>
        </w:tc>
      </w:tr>
      <w:tr w:rsidR="00BA1B81" w:rsidRPr="00BA1B81" w14:paraId="4979E886" w14:textId="77777777" w:rsidTr="00BA1B81">
        <w:trPr>
          <w:trHeight w:val="315"/>
        </w:trPr>
        <w:tc>
          <w:tcPr>
            <w:tcW w:w="851" w:type="dxa"/>
          </w:tcPr>
          <w:p w14:paraId="6FD659E4" w14:textId="77777777" w:rsidR="00BA1B81" w:rsidRPr="00BA1B81" w:rsidRDefault="00BA1B81" w:rsidP="00BA1B81">
            <w:pPr>
              <w:spacing w:line="252" w:lineRule="auto"/>
              <w:jc w:val="both"/>
              <w:rPr>
                <w:rFonts w:asciiTheme="minorHAnsi" w:hAnsiTheme="minorHAnsi" w:cstheme="minorHAnsi"/>
                <w:sz w:val="24"/>
                <w:szCs w:val="24"/>
              </w:rPr>
            </w:pPr>
            <w:r w:rsidRPr="00BA1B81">
              <w:rPr>
                <w:rFonts w:asciiTheme="minorHAnsi" w:hAnsiTheme="minorHAnsi" w:cstheme="minorHAnsi"/>
                <w:sz w:val="24"/>
                <w:szCs w:val="24"/>
              </w:rPr>
              <w:t>4</w:t>
            </w:r>
          </w:p>
        </w:tc>
        <w:tc>
          <w:tcPr>
            <w:tcW w:w="6834" w:type="dxa"/>
            <w:noWrap/>
            <w:hideMark/>
          </w:tcPr>
          <w:p w14:paraId="0D436223" w14:textId="77777777" w:rsidR="00BA1B81" w:rsidRPr="00BA1B81" w:rsidRDefault="00BA1B81" w:rsidP="00BA1B81">
            <w:pPr>
              <w:spacing w:line="252" w:lineRule="auto"/>
              <w:jc w:val="both"/>
              <w:rPr>
                <w:rFonts w:asciiTheme="minorHAnsi" w:hAnsiTheme="minorHAnsi" w:cstheme="minorHAnsi"/>
                <w:sz w:val="24"/>
                <w:szCs w:val="24"/>
              </w:rPr>
            </w:pPr>
            <w:r w:rsidRPr="00BA1B81">
              <w:rPr>
                <w:rFonts w:asciiTheme="minorHAnsi" w:hAnsiTheme="minorHAnsi" w:cstheme="minorHAnsi"/>
                <w:sz w:val="24"/>
                <w:szCs w:val="24"/>
              </w:rPr>
              <w:t>Gumboots for utilization by School Caretakers</w:t>
            </w:r>
          </w:p>
          <w:p w14:paraId="6D18982D" w14:textId="0D77851E" w:rsidR="00BA1B81" w:rsidRPr="00BA1B81" w:rsidRDefault="00BA1B81" w:rsidP="00BA1B81">
            <w:pPr>
              <w:spacing w:line="252" w:lineRule="auto"/>
              <w:jc w:val="both"/>
              <w:rPr>
                <w:rFonts w:asciiTheme="minorHAnsi" w:hAnsiTheme="minorHAnsi" w:cstheme="minorHAnsi"/>
                <w:sz w:val="24"/>
                <w:szCs w:val="24"/>
              </w:rPr>
            </w:pPr>
            <w:r w:rsidRPr="00BA1B81">
              <w:rPr>
                <w:rFonts w:asciiTheme="minorHAnsi" w:hAnsiTheme="minorHAnsi" w:cstheme="minorHAnsi"/>
                <w:sz w:val="24"/>
                <w:szCs w:val="24"/>
              </w:rPr>
              <w:t>(Size 7 -50 pairs, Size 8 -80 pairs, Size 9- 15</w:t>
            </w:r>
            <w:r w:rsidR="007A7F13">
              <w:rPr>
                <w:rFonts w:asciiTheme="minorHAnsi" w:hAnsiTheme="minorHAnsi" w:cstheme="minorHAnsi"/>
                <w:sz w:val="24"/>
                <w:szCs w:val="24"/>
              </w:rPr>
              <w:t>0</w:t>
            </w:r>
            <w:r w:rsidRPr="00BA1B81">
              <w:rPr>
                <w:rFonts w:asciiTheme="minorHAnsi" w:hAnsiTheme="minorHAnsi" w:cstheme="minorHAnsi"/>
                <w:sz w:val="24"/>
                <w:szCs w:val="24"/>
              </w:rPr>
              <w:t xml:space="preserve"> pairs, Size 10-</w:t>
            </w:r>
            <w:r w:rsidR="007A7F13">
              <w:rPr>
                <w:rFonts w:asciiTheme="minorHAnsi" w:hAnsiTheme="minorHAnsi" w:cstheme="minorHAnsi"/>
                <w:sz w:val="24"/>
                <w:szCs w:val="24"/>
              </w:rPr>
              <w:t>48</w:t>
            </w:r>
            <w:r w:rsidRPr="00BA1B81">
              <w:rPr>
                <w:rFonts w:asciiTheme="minorHAnsi" w:hAnsiTheme="minorHAnsi" w:cstheme="minorHAnsi"/>
                <w:sz w:val="24"/>
                <w:szCs w:val="24"/>
              </w:rPr>
              <w:t xml:space="preserve"> pairs).</w:t>
            </w:r>
            <w:r w:rsidRPr="00BA1B81">
              <w:rPr>
                <w:rFonts w:asciiTheme="minorHAnsi" w:hAnsiTheme="minorHAnsi" w:cstheme="minorHAnsi"/>
              </w:rPr>
              <w:t xml:space="preserve"> </w:t>
            </w:r>
          </w:p>
        </w:tc>
        <w:tc>
          <w:tcPr>
            <w:tcW w:w="1529" w:type="dxa"/>
            <w:noWrap/>
            <w:hideMark/>
          </w:tcPr>
          <w:p w14:paraId="6392F0C7" w14:textId="77777777" w:rsidR="00BA1B81" w:rsidRPr="00BA1B81" w:rsidRDefault="00BA1B81" w:rsidP="00BA1B81">
            <w:pPr>
              <w:spacing w:line="252" w:lineRule="auto"/>
              <w:jc w:val="both"/>
              <w:rPr>
                <w:rFonts w:asciiTheme="minorHAnsi" w:hAnsiTheme="minorHAnsi" w:cstheme="minorHAnsi"/>
                <w:sz w:val="24"/>
                <w:szCs w:val="24"/>
              </w:rPr>
            </w:pPr>
            <w:r w:rsidRPr="00BA1B81">
              <w:rPr>
                <w:rFonts w:asciiTheme="minorHAnsi" w:hAnsiTheme="minorHAnsi" w:cstheme="minorHAnsi"/>
                <w:sz w:val="24"/>
                <w:szCs w:val="24"/>
              </w:rPr>
              <w:t>Pair</w:t>
            </w:r>
          </w:p>
        </w:tc>
        <w:tc>
          <w:tcPr>
            <w:tcW w:w="1701" w:type="dxa"/>
            <w:noWrap/>
            <w:hideMark/>
          </w:tcPr>
          <w:p w14:paraId="172BFB01" w14:textId="77777777" w:rsidR="00BA1B81" w:rsidRPr="00BA1B81" w:rsidRDefault="00BA1B81" w:rsidP="00BA1B81">
            <w:pPr>
              <w:spacing w:line="252" w:lineRule="auto"/>
              <w:jc w:val="both"/>
              <w:rPr>
                <w:rFonts w:asciiTheme="minorHAnsi" w:hAnsiTheme="minorHAnsi" w:cstheme="minorHAnsi"/>
                <w:sz w:val="24"/>
                <w:szCs w:val="24"/>
              </w:rPr>
            </w:pPr>
            <w:r w:rsidRPr="00BA1B81">
              <w:rPr>
                <w:rFonts w:asciiTheme="minorHAnsi" w:hAnsiTheme="minorHAnsi" w:cstheme="minorHAnsi"/>
                <w:sz w:val="24"/>
                <w:szCs w:val="24"/>
              </w:rPr>
              <w:t>328 Pairs</w:t>
            </w:r>
          </w:p>
          <w:p w14:paraId="0D4920BF" w14:textId="77777777" w:rsidR="00BA1B81" w:rsidRPr="00BA1B81" w:rsidRDefault="00BA1B81" w:rsidP="00BA1B81">
            <w:pPr>
              <w:spacing w:line="252" w:lineRule="auto"/>
              <w:jc w:val="both"/>
              <w:rPr>
                <w:rFonts w:asciiTheme="minorHAnsi" w:hAnsiTheme="minorHAnsi" w:cstheme="minorHAnsi"/>
                <w:sz w:val="24"/>
                <w:szCs w:val="24"/>
              </w:rPr>
            </w:pPr>
          </w:p>
        </w:tc>
      </w:tr>
      <w:tr w:rsidR="00BA1B81" w:rsidRPr="00BA1B81" w14:paraId="19B20684" w14:textId="77777777" w:rsidTr="00BA1B81">
        <w:trPr>
          <w:trHeight w:val="285"/>
        </w:trPr>
        <w:tc>
          <w:tcPr>
            <w:tcW w:w="851" w:type="dxa"/>
          </w:tcPr>
          <w:p w14:paraId="64DA2BCD" w14:textId="77777777" w:rsidR="00BA1B81" w:rsidRPr="00BA1B81" w:rsidRDefault="00BA1B81" w:rsidP="00BA1B81">
            <w:pPr>
              <w:spacing w:line="252" w:lineRule="auto"/>
              <w:jc w:val="both"/>
              <w:rPr>
                <w:rFonts w:asciiTheme="minorHAnsi" w:hAnsiTheme="minorHAnsi" w:cstheme="minorHAnsi"/>
                <w:sz w:val="24"/>
                <w:szCs w:val="24"/>
              </w:rPr>
            </w:pPr>
            <w:r w:rsidRPr="00BA1B81">
              <w:rPr>
                <w:rFonts w:asciiTheme="minorHAnsi" w:hAnsiTheme="minorHAnsi" w:cstheme="minorHAnsi"/>
                <w:sz w:val="24"/>
                <w:szCs w:val="24"/>
              </w:rPr>
              <w:t>5</w:t>
            </w:r>
          </w:p>
        </w:tc>
        <w:tc>
          <w:tcPr>
            <w:tcW w:w="6834" w:type="dxa"/>
            <w:noWrap/>
            <w:hideMark/>
          </w:tcPr>
          <w:p w14:paraId="20CF507C" w14:textId="77777777" w:rsidR="00BA1B81" w:rsidRPr="00BA1B81" w:rsidRDefault="00BA1B81" w:rsidP="00BA1B81">
            <w:pPr>
              <w:spacing w:line="252" w:lineRule="auto"/>
              <w:jc w:val="both"/>
              <w:rPr>
                <w:rFonts w:asciiTheme="minorHAnsi" w:hAnsiTheme="minorHAnsi" w:cstheme="minorHAnsi"/>
                <w:sz w:val="24"/>
                <w:szCs w:val="24"/>
              </w:rPr>
            </w:pPr>
            <w:r w:rsidRPr="00BA1B81">
              <w:rPr>
                <w:rFonts w:asciiTheme="minorHAnsi" w:hAnsiTheme="minorHAnsi" w:cstheme="minorHAnsi"/>
                <w:sz w:val="24"/>
                <w:szCs w:val="24"/>
              </w:rPr>
              <w:t xml:space="preserve">Elbow length Rubber Gloves </w:t>
            </w:r>
          </w:p>
        </w:tc>
        <w:tc>
          <w:tcPr>
            <w:tcW w:w="1529" w:type="dxa"/>
            <w:noWrap/>
            <w:hideMark/>
          </w:tcPr>
          <w:p w14:paraId="4C4F65EF" w14:textId="77777777" w:rsidR="00BA1B81" w:rsidRPr="00BA1B81" w:rsidRDefault="00BA1B81" w:rsidP="00BA1B81">
            <w:pPr>
              <w:spacing w:line="252" w:lineRule="auto"/>
              <w:jc w:val="both"/>
              <w:rPr>
                <w:rFonts w:asciiTheme="minorHAnsi" w:hAnsiTheme="minorHAnsi" w:cstheme="minorHAnsi"/>
                <w:sz w:val="24"/>
                <w:szCs w:val="24"/>
              </w:rPr>
            </w:pPr>
            <w:r w:rsidRPr="00BA1B81">
              <w:rPr>
                <w:rFonts w:asciiTheme="minorHAnsi" w:hAnsiTheme="minorHAnsi" w:cstheme="minorHAnsi"/>
                <w:sz w:val="24"/>
                <w:szCs w:val="24"/>
              </w:rPr>
              <w:t>Pair</w:t>
            </w:r>
          </w:p>
        </w:tc>
        <w:tc>
          <w:tcPr>
            <w:tcW w:w="1701" w:type="dxa"/>
            <w:noWrap/>
            <w:hideMark/>
          </w:tcPr>
          <w:p w14:paraId="1D066734" w14:textId="77777777" w:rsidR="00BA1B81" w:rsidRPr="00BA1B81" w:rsidRDefault="00BA1B81" w:rsidP="00BA1B81">
            <w:pPr>
              <w:spacing w:line="252" w:lineRule="auto"/>
              <w:jc w:val="both"/>
              <w:rPr>
                <w:rFonts w:asciiTheme="minorHAnsi" w:hAnsiTheme="minorHAnsi" w:cstheme="minorHAnsi"/>
                <w:sz w:val="24"/>
                <w:szCs w:val="24"/>
              </w:rPr>
            </w:pPr>
            <w:r w:rsidRPr="00BA1B81">
              <w:rPr>
                <w:rFonts w:asciiTheme="minorHAnsi" w:hAnsiTheme="minorHAnsi" w:cstheme="minorHAnsi"/>
                <w:sz w:val="24"/>
                <w:szCs w:val="24"/>
              </w:rPr>
              <w:t>328 Gloves (Pairs)</w:t>
            </w:r>
          </w:p>
        </w:tc>
      </w:tr>
      <w:tr w:rsidR="00BA1B81" w:rsidRPr="00BA1B81" w14:paraId="4DB9B3A2" w14:textId="77777777" w:rsidTr="00BA1B81">
        <w:trPr>
          <w:trHeight w:val="345"/>
        </w:trPr>
        <w:tc>
          <w:tcPr>
            <w:tcW w:w="851" w:type="dxa"/>
          </w:tcPr>
          <w:p w14:paraId="5DB0BA83" w14:textId="77777777" w:rsidR="00BA1B81" w:rsidRPr="00BA1B81" w:rsidRDefault="00BA1B81" w:rsidP="00BA1B81">
            <w:pPr>
              <w:spacing w:line="252" w:lineRule="auto"/>
              <w:jc w:val="both"/>
              <w:rPr>
                <w:rFonts w:asciiTheme="minorHAnsi" w:hAnsiTheme="minorHAnsi" w:cstheme="minorHAnsi"/>
                <w:sz w:val="24"/>
                <w:szCs w:val="24"/>
              </w:rPr>
            </w:pPr>
            <w:r w:rsidRPr="00BA1B81">
              <w:rPr>
                <w:rFonts w:asciiTheme="minorHAnsi" w:hAnsiTheme="minorHAnsi" w:cstheme="minorHAnsi"/>
                <w:sz w:val="24"/>
                <w:szCs w:val="24"/>
              </w:rPr>
              <w:t>6</w:t>
            </w:r>
          </w:p>
        </w:tc>
        <w:tc>
          <w:tcPr>
            <w:tcW w:w="6834" w:type="dxa"/>
            <w:noWrap/>
            <w:hideMark/>
          </w:tcPr>
          <w:p w14:paraId="5FF01525" w14:textId="77777777" w:rsidR="00BA1B81" w:rsidRPr="00BA1B81" w:rsidRDefault="00BA1B81" w:rsidP="00BA1B81">
            <w:pPr>
              <w:spacing w:line="252" w:lineRule="auto"/>
              <w:jc w:val="both"/>
              <w:rPr>
                <w:rFonts w:asciiTheme="minorHAnsi" w:hAnsiTheme="minorHAnsi" w:cstheme="minorHAnsi"/>
                <w:sz w:val="24"/>
                <w:szCs w:val="24"/>
              </w:rPr>
            </w:pPr>
            <w:r w:rsidRPr="00BA1B81">
              <w:rPr>
                <w:rFonts w:asciiTheme="minorHAnsi" w:hAnsiTheme="minorHAnsi" w:cstheme="minorHAnsi"/>
                <w:sz w:val="24"/>
                <w:szCs w:val="24"/>
              </w:rPr>
              <w:t>Rubber brooms/ Squeegee broom (1.5m handle length).</w:t>
            </w:r>
          </w:p>
        </w:tc>
        <w:tc>
          <w:tcPr>
            <w:tcW w:w="1529" w:type="dxa"/>
            <w:noWrap/>
            <w:hideMark/>
          </w:tcPr>
          <w:p w14:paraId="18681951" w14:textId="77777777" w:rsidR="00BA1B81" w:rsidRPr="00BA1B81" w:rsidRDefault="00BA1B81" w:rsidP="00BA1B81">
            <w:pPr>
              <w:spacing w:line="252" w:lineRule="auto"/>
              <w:jc w:val="both"/>
              <w:rPr>
                <w:rFonts w:asciiTheme="minorHAnsi" w:hAnsiTheme="minorHAnsi" w:cstheme="minorHAnsi"/>
                <w:sz w:val="24"/>
                <w:szCs w:val="24"/>
              </w:rPr>
            </w:pPr>
            <w:r w:rsidRPr="00BA1B81">
              <w:rPr>
                <w:rFonts w:asciiTheme="minorHAnsi" w:hAnsiTheme="minorHAnsi" w:cstheme="minorHAnsi"/>
                <w:sz w:val="24"/>
                <w:szCs w:val="24"/>
              </w:rPr>
              <w:t>Broom</w:t>
            </w:r>
          </w:p>
        </w:tc>
        <w:tc>
          <w:tcPr>
            <w:tcW w:w="1701" w:type="dxa"/>
            <w:noWrap/>
            <w:hideMark/>
          </w:tcPr>
          <w:p w14:paraId="6C9FE8FA" w14:textId="77777777" w:rsidR="00BA1B81" w:rsidRPr="00BA1B81" w:rsidRDefault="00BA1B81" w:rsidP="00BA1B81">
            <w:pPr>
              <w:spacing w:line="252" w:lineRule="auto"/>
              <w:jc w:val="both"/>
              <w:rPr>
                <w:rFonts w:asciiTheme="minorHAnsi" w:hAnsiTheme="minorHAnsi" w:cstheme="minorHAnsi"/>
                <w:sz w:val="24"/>
                <w:szCs w:val="24"/>
              </w:rPr>
            </w:pPr>
            <w:r w:rsidRPr="00BA1B81">
              <w:rPr>
                <w:rFonts w:asciiTheme="minorHAnsi" w:hAnsiTheme="minorHAnsi" w:cstheme="minorHAnsi"/>
                <w:sz w:val="24"/>
                <w:szCs w:val="24"/>
              </w:rPr>
              <w:t>328 Brooms</w:t>
            </w:r>
          </w:p>
        </w:tc>
      </w:tr>
      <w:tr w:rsidR="00BA1B81" w:rsidRPr="00BA1B81" w14:paraId="20975327" w14:textId="77777777" w:rsidTr="00BA1B81">
        <w:trPr>
          <w:trHeight w:val="315"/>
        </w:trPr>
        <w:tc>
          <w:tcPr>
            <w:tcW w:w="851" w:type="dxa"/>
          </w:tcPr>
          <w:p w14:paraId="682D2E95" w14:textId="77777777" w:rsidR="00BA1B81" w:rsidRPr="00BA1B81" w:rsidRDefault="00BA1B81" w:rsidP="00BA1B81">
            <w:pPr>
              <w:spacing w:line="252" w:lineRule="auto"/>
              <w:jc w:val="both"/>
              <w:rPr>
                <w:rFonts w:asciiTheme="minorHAnsi" w:hAnsiTheme="minorHAnsi" w:cstheme="minorHAnsi"/>
                <w:sz w:val="24"/>
                <w:szCs w:val="24"/>
              </w:rPr>
            </w:pPr>
            <w:r w:rsidRPr="00BA1B81">
              <w:rPr>
                <w:rFonts w:asciiTheme="minorHAnsi" w:hAnsiTheme="minorHAnsi" w:cstheme="minorHAnsi"/>
                <w:sz w:val="24"/>
                <w:szCs w:val="24"/>
              </w:rPr>
              <w:t>7</w:t>
            </w:r>
          </w:p>
        </w:tc>
        <w:tc>
          <w:tcPr>
            <w:tcW w:w="6834" w:type="dxa"/>
            <w:noWrap/>
            <w:hideMark/>
          </w:tcPr>
          <w:p w14:paraId="2860F714" w14:textId="77777777" w:rsidR="00BA1B81" w:rsidRPr="00BA1B81" w:rsidRDefault="00BA1B81" w:rsidP="00BA1B81">
            <w:pPr>
              <w:spacing w:line="252" w:lineRule="auto"/>
              <w:jc w:val="both"/>
              <w:rPr>
                <w:rFonts w:asciiTheme="minorHAnsi" w:hAnsiTheme="minorHAnsi" w:cstheme="minorHAnsi"/>
                <w:sz w:val="24"/>
                <w:szCs w:val="24"/>
              </w:rPr>
            </w:pPr>
            <w:r w:rsidRPr="00BA1B81">
              <w:rPr>
                <w:rFonts w:asciiTheme="minorHAnsi" w:hAnsiTheme="minorHAnsi" w:cstheme="minorHAnsi"/>
                <w:sz w:val="24"/>
                <w:szCs w:val="24"/>
              </w:rPr>
              <w:t>Hard brooms (for toilets cleaning, 1.5m)</w:t>
            </w:r>
          </w:p>
        </w:tc>
        <w:tc>
          <w:tcPr>
            <w:tcW w:w="1529" w:type="dxa"/>
            <w:noWrap/>
            <w:hideMark/>
          </w:tcPr>
          <w:p w14:paraId="2AF371CA" w14:textId="77777777" w:rsidR="00BA1B81" w:rsidRPr="00BA1B81" w:rsidRDefault="00BA1B81" w:rsidP="00BA1B81">
            <w:pPr>
              <w:spacing w:line="252" w:lineRule="auto"/>
              <w:jc w:val="both"/>
              <w:rPr>
                <w:rFonts w:asciiTheme="minorHAnsi" w:hAnsiTheme="minorHAnsi" w:cstheme="minorHAnsi"/>
                <w:sz w:val="24"/>
                <w:szCs w:val="24"/>
              </w:rPr>
            </w:pPr>
            <w:r w:rsidRPr="00BA1B81">
              <w:rPr>
                <w:rFonts w:asciiTheme="minorHAnsi" w:hAnsiTheme="minorHAnsi" w:cstheme="minorHAnsi"/>
                <w:sz w:val="24"/>
                <w:szCs w:val="24"/>
              </w:rPr>
              <w:t xml:space="preserve">Broom </w:t>
            </w:r>
          </w:p>
        </w:tc>
        <w:tc>
          <w:tcPr>
            <w:tcW w:w="1701" w:type="dxa"/>
            <w:noWrap/>
            <w:hideMark/>
          </w:tcPr>
          <w:p w14:paraId="58611CB6" w14:textId="77777777" w:rsidR="00BA1B81" w:rsidRPr="00BA1B81" w:rsidRDefault="00BA1B81" w:rsidP="00BA1B81">
            <w:pPr>
              <w:spacing w:line="252" w:lineRule="auto"/>
              <w:jc w:val="both"/>
              <w:rPr>
                <w:rFonts w:asciiTheme="minorHAnsi" w:hAnsiTheme="minorHAnsi" w:cstheme="minorHAnsi"/>
                <w:sz w:val="24"/>
                <w:szCs w:val="24"/>
              </w:rPr>
            </w:pPr>
            <w:r w:rsidRPr="00BA1B81">
              <w:rPr>
                <w:rFonts w:asciiTheme="minorHAnsi" w:hAnsiTheme="minorHAnsi" w:cstheme="minorHAnsi"/>
                <w:sz w:val="24"/>
                <w:szCs w:val="24"/>
              </w:rPr>
              <w:t>328 Brooms</w:t>
            </w:r>
          </w:p>
        </w:tc>
      </w:tr>
      <w:tr w:rsidR="00BA1B81" w:rsidRPr="00BA1B81" w14:paraId="211449D8" w14:textId="77777777" w:rsidTr="00BA1B81">
        <w:trPr>
          <w:trHeight w:val="345"/>
        </w:trPr>
        <w:tc>
          <w:tcPr>
            <w:tcW w:w="851" w:type="dxa"/>
          </w:tcPr>
          <w:p w14:paraId="685DBB42" w14:textId="77777777" w:rsidR="00BA1B81" w:rsidRPr="00BA1B81" w:rsidRDefault="00BA1B81" w:rsidP="00BA1B81">
            <w:pPr>
              <w:spacing w:line="252" w:lineRule="auto"/>
              <w:jc w:val="both"/>
              <w:rPr>
                <w:rFonts w:asciiTheme="minorHAnsi" w:hAnsiTheme="minorHAnsi" w:cstheme="minorHAnsi"/>
                <w:sz w:val="24"/>
                <w:szCs w:val="24"/>
              </w:rPr>
            </w:pPr>
            <w:r w:rsidRPr="00BA1B81">
              <w:rPr>
                <w:rFonts w:asciiTheme="minorHAnsi" w:hAnsiTheme="minorHAnsi" w:cstheme="minorHAnsi"/>
                <w:sz w:val="24"/>
                <w:szCs w:val="24"/>
              </w:rPr>
              <w:t>8</w:t>
            </w:r>
          </w:p>
        </w:tc>
        <w:tc>
          <w:tcPr>
            <w:tcW w:w="6834" w:type="dxa"/>
            <w:hideMark/>
          </w:tcPr>
          <w:p w14:paraId="6EE5C6BD" w14:textId="77777777" w:rsidR="00BA1B81" w:rsidRPr="00BA1B81" w:rsidRDefault="00BA1B81" w:rsidP="00BA1B81">
            <w:pPr>
              <w:spacing w:line="252" w:lineRule="auto"/>
              <w:jc w:val="both"/>
              <w:rPr>
                <w:rFonts w:asciiTheme="minorHAnsi" w:hAnsiTheme="minorHAnsi" w:cstheme="minorHAnsi"/>
                <w:sz w:val="24"/>
                <w:szCs w:val="24"/>
              </w:rPr>
            </w:pPr>
            <w:r w:rsidRPr="00BA1B81">
              <w:rPr>
                <w:rFonts w:asciiTheme="minorHAnsi" w:hAnsiTheme="minorHAnsi" w:cstheme="minorHAnsi"/>
                <w:sz w:val="24"/>
                <w:szCs w:val="24"/>
              </w:rPr>
              <w:t>5.25% Chlorine based solution for</w:t>
            </w:r>
            <w:r w:rsidRPr="00BA1B81">
              <w:rPr>
                <w:rFonts w:asciiTheme="minorHAnsi" w:hAnsiTheme="minorHAnsi" w:cstheme="minorHAnsi"/>
              </w:rPr>
              <w:t xml:space="preserve"> </w:t>
            </w:r>
            <w:r w:rsidRPr="00BA1B81">
              <w:rPr>
                <w:rFonts w:asciiTheme="minorHAnsi" w:hAnsiTheme="minorHAnsi" w:cstheme="minorHAnsi"/>
                <w:sz w:val="24"/>
                <w:szCs w:val="24"/>
              </w:rPr>
              <w:t>detergent/disinfectant (20 Liter Containers)</w:t>
            </w:r>
          </w:p>
        </w:tc>
        <w:tc>
          <w:tcPr>
            <w:tcW w:w="1529" w:type="dxa"/>
            <w:noWrap/>
            <w:hideMark/>
          </w:tcPr>
          <w:p w14:paraId="000632DB" w14:textId="77777777" w:rsidR="00BA1B81" w:rsidRPr="00BA1B81" w:rsidRDefault="00BA1B81" w:rsidP="00BA1B81">
            <w:pPr>
              <w:spacing w:line="252" w:lineRule="auto"/>
              <w:jc w:val="both"/>
              <w:rPr>
                <w:rFonts w:asciiTheme="minorHAnsi" w:hAnsiTheme="minorHAnsi" w:cstheme="minorHAnsi"/>
                <w:sz w:val="24"/>
                <w:szCs w:val="24"/>
              </w:rPr>
            </w:pPr>
            <w:r w:rsidRPr="00BA1B81">
              <w:rPr>
                <w:rFonts w:asciiTheme="minorHAnsi" w:hAnsiTheme="minorHAnsi" w:cstheme="minorHAnsi"/>
                <w:sz w:val="24"/>
                <w:szCs w:val="24"/>
              </w:rPr>
              <w:t>20-liter Container</w:t>
            </w:r>
          </w:p>
        </w:tc>
        <w:tc>
          <w:tcPr>
            <w:tcW w:w="1701" w:type="dxa"/>
            <w:noWrap/>
            <w:hideMark/>
          </w:tcPr>
          <w:p w14:paraId="08D9A825" w14:textId="77777777" w:rsidR="00BA1B81" w:rsidRPr="00BA1B81" w:rsidRDefault="00BA1B81" w:rsidP="00BA1B81">
            <w:pPr>
              <w:spacing w:line="252" w:lineRule="auto"/>
              <w:jc w:val="both"/>
              <w:rPr>
                <w:rFonts w:asciiTheme="minorHAnsi" w:hAnsiTheme="minorHAnsi" w:cstheme="minorHAnsi"/>
                <w:sz w:val="24"/>
                <w:szCs w:val="24"/>
              </w:rPr>
            </w:pPr>
            <w:r w:rsidRPr="00BA1B81">
              <w:rPr>
                <w:rFonts w:asciiTheme="minorHAnsi" w:hAnsiTheme="minorHAnsi" w:cstheme="minorHAnsi"/>
                <w:sz w:val="24"/>
                <w:szCs w:val="24"/>
              </w:rPr>
              <w:t xml:space="preserve">828 x 20L Units </w:t>
            </w:r>
          </w:p>
        </w:tc>
      </w:tr>
      <w:tr w:rsidR="00BA1B81" w:rsidRPr="00BA1B81" w14:paraId="1EB2A0DE" w14:textId="77777777" w:rsidTr="00BA1B81">
        <w:trPr>
          <w:trHeight w:val="405"/>
        </w:trPr>
        <w:tc>
          <w:tcPr>
            <w:tcW w:w="851" w:type="dxa"/>
          </w:tcPr>
          <w:p w14:paraId="22619FA8" w14:textId="77777777" w:rsidR="00BA1B81" w:rsidRPr="00BA1B81" w:rsidRDefault="00BA1B81" w:rsidP="00BA1B81">
            <w:pPr>
              <w:spacing w:line="252" w:lineRule="auto"/>
              <w:jc w:val="both"/>
              <w:rPr>
                <w:rFonts w:asciiTheme="minorHAnsi" w:hAnsiTheme="minorHAnsi" w:cstheme="minorHAnsi"/>
                <w:sz w:val="24"/>
                <w:szCs w:val="24"/>
              </w:rPr>
            </w:pPr>
            <w:r w:rsidRPr="00BA1B81">
              <w:rPr>
                <w:rFonts w:asciiTheme="minorHAnsi" w:hAnsiTheme="minorHAnsi" w:cstheme="minorHAnsi"/>
                <w:sz w:val="24"/>
                <w:szCs w:val="24"/>
              </w:rPr>
              <w:t>9</w:t>
            </w:r>
          </w:p>
        </w:tc>
        <w:tc>
          <w:tcPr>
            <w:tcW w:w="6834" w:type="dxa"/>
            <w:noWrap/>
            <w:hideMark/>
          </w:tcPr>
          <w:p w14:paraId="1636BC89" w14:textId="77777777" w:rsidR="00BA1B81" w:rsidRPr="00BA1B81" w:rsidRDefault="00BA1B81" w:rsidP="00BA1B81">
            <w:pPr>
              <w:spacing w:line="252" w:lineRule="auto"/>
              <w:jc w:val="both"/>
              <w:rPr>
                <w:rFonts w:asciiTheme="minorHAnsi" w:hAnsiTheme="minorHAnsi" w:cstheme="minorHAnsi"/>
                <w:sz w:val="24"/>
                <w:szCs w:val="24"/>
              </w:rPr>
            </w:pPr>
            <w:r w:rsidRPr="00BA1B81">
              <w:rPr>
                <w:rFonts w:asciiTheme="minorHAnsi" w:hAnsiTheme="minorHAnsi" w:cstheme="minorHAnsi"/>
                <w:sz w:val="24"/>
                <w:szCs w:val="24"/>
              </w:rPr>
              <w:t>Toilet hard brushes (0.5m length)</w:t>
            </w:r>
          </w:p>
        </w:tc>
        <w:tc>
          <w:tcPr>
            <w:tcW w:w="1529" w:type="dxa"/>
            <w:noWrap/>
            <w:hideMark/>
          </w:tcPr>
          <w:p w14:paraId="4CEB98B4" w14:textId="77777777" w:rsidR="00BA1B81" w:rsidRPr="00BA1B81" w:rsidRDefault="00BA1B81" w:rsidP="00BA1B81">
            <w:pPr>
              <w:spacing w:line="252" w:lineRule="auto"/>
              <w:jc w:val="both"/>
              <w:rPr>
                <w:rFonts w:asciiTheme="minorHAnsi" w:hAnsiTheme="minorHAnsi" w:cstheme="minorHAnsi"/>
                <w:sz w:val="24"/>
                <w:szCs w:val="24"/>
              </w:rPr>
            </w:pPr>
            <w:r w:rsidRPr="00BA1B81">
              <w:rPr>
                <w:rFonts w:asciiTheme="minorHAnsi" w:hAnsiTheme="minorHAnsi" w:cstheme="minorHAnsi"/>
                <w:sz w:val="24"/>
                <w:szCs w:val="24"/>
              </w:rPr>
              <w:t xml:space="preserve">Brushes </w:t>
            </w:r>
          </w:p>
        </w:tc>
        <w:tc>
          <w:tcPr>
            <w:tcW w:w="1701" w:type="dxa"/>
            <w:noWrap/>
            <w:hideMark/>
          </w:tcPr>
          <w:p w14:paraId="054E0F6E" w14:textId="77777777" w:rsidR="00BA1B81" w:rsidRPr="00BA1B81" w:rsidRDefault="00BA1B81" w:rsidP="00BA1B81">
            <w:pPr>
              <w:spacing w:line="252" w:lineRule="auto"/>
              <w:jc w:val="both"/>
              <w:rPr>
                <w:rFonts w:asciiTheme="minorHAnsi" w:hAnsiTheme="minorHAnsi" w:cstheme="minorHAnsi"/>
                <w:sz w:val="24"/>
                <w:szCs w:val="24"/>
              </w:rPr>
            </w:pPr>
            <w:r w:rsidRPr="00BA1B81">
              <w:rPr>
                <w:rFonts w:asciiTheme="minorHAnsi" w:hAnsiTheme="minorHAnsi" w:cstheme="minorHAnsi"/>
                <w:sz w:val="24"/>
                <w:szCs w:val="24"/>
              </w:rPr>
              <w:t>328 Brushes</w:t>
            </w:r>
          </w:p>
        </w:tc>
      </w:tr>
      <w:tr w:rsidR="00BA1B81" w:rsidRPr="00BA1B81" w14:paraId="5FC319A8" w14:textId="77777777" w:rsidTr="00BA1B81">
        <w:trPr>
          <w:trHeight w:val="405"/>
        </w:trPr>
        <w:tc>
          <w:tcPr>
            <w:tcW w:w="851" w:type="dxa"/>
          </w:tcPr>
          <w:p w14:paraId="45D21713" w14:textId="77777777" w:rsidR="00BA1B81" w:rsidRPr="00BA1B81" w:rsidRDefault="00BA1B81" w:rsidP="00BA1B81">
            <w:pPr>
              <w:spacing w:line="252" w:lineRule="auto"/>
              <w:jc w:val="both"/>
              <w:rPr>
                <w:rFonts w:asciiTheme="minorHAnsi" w:hAnsiTheme="minorHAnsi" w:cstheme="minorHAnsi"/>
                <w:b/>
                <w:bCs/>
                <w:sz w:val="24"/>
                <w:szCs w:val="24"/>
              </w:rPr>
            </w:pPr>
          </w:p>
        </w:tc>
        <w:tc>
          <w:tcPr>
            <w:tcW w:w="6834" w:type="dxa"/>
            <w:noWrap/>
          </w:tcPr>
          <w:p w14:paraId="27CC171C" w14:textId="77777777" w:rsidR="00BA1B81" w:rsidRPr="00BA1B81" w:rsidRDefault="00BA1B81" w:rsidP="00BA1B81">
            <w:pPr>
              <w:spacing w:line="252" w:lineRule="auto"/>
              <w:jc w:val="both"/>
              <w:rPr>
                <w:rFonts w:asciiTheme="minorHAnsi" w:hAnsiTheme="minorHAnsi" w:cstheme="minorHAnsi"/>
                <w:b/>
                <w:bCs/>
                <w:sz w:val="24"/>
                <w:szCs w:val="24"/>
              </w:rPr>
            </w:pPr>
            <w:r w:rsidRPr="00BA1B81">
              <w:rPr>
                <w:rFonts w:asciiTheme="minorHAnsi" w:hAnsiTheme="minorHAnsi" w:cstheme="minorHAnsi"/>
                <w:b/>
                <w:bCs/>
                <w:sz w:val="24"/>
                <w:szCs w:val="24"/>
              </w:rPr>
              <w:t>Grand Total</w:t>
            </w:r>
          </w:p>
        </w:tc>
        <w:tc>
          <w:tcPr>
            <w:tcW w:w="1529" w:type="dxa"/>
            <w:noWrap/>
          </w:tcPr>
          <w:p w14:paraId="5B9F5387" w14:textId="77777777" w:rsidR="00BA1B81" w:rsidRPr="00BA1B81" w:rsidRDefault="00BA1B81" w:rsidP="00BA1B81">
            <w:pPr>
              <w:spacing w:line="252" w:lineRule="auto"/>
              <w:jc w:val="both"/>
              <w:rPr>
                <w:rFonts w:asciiTheme="minorHAnsi" w:hAnsiTheme="minorHAnsi" w:cstheme="minorHAnsi"/>
                <w:b/>
                <w:bCs/>
                <w:sz w:val="24"/>
                <w:szCs w:val="24"/>
              </w:rPr>
            </w:pPr>
          </w:p>
        </w:tc>
        <w:tc>
          <w:tcPr>
            <w:tcW w:w="1701" w:type="dxa"/>
            <w:noWrap/>
          </w:tcPr>
          <w:p w14:paraId="0A545164" w14:textId="77777777" w:rsidR="00BA1B81" w:rsidRPr="00BA1B81" w:rsidRDefault="00BA1B81" w:rsidP="00BA1B81">
            <w:pPr>
              <w:spacing w:line="252" w:lineRule="auto"/>
              <w:jc w:val="both"/>
              <w:rPr>
                <w:rFonts w:asciiTheme="minorHAnsi" w:hAnsiTheme="minorHAnsi" w:cstheme="minorHAnsi"/>
                <w:b/>
                <w:bCs/>
                <w:sz w:val="24"/>
                <w:szCs w:val="24"/>
              </w:rPr>
            </w:pPr>
          </w:p>
        </w:tc>
      </w:tr>
    </w:tbl>
    <w:p w14:paraId="064057A1" w14:textId="6C8C67FB" w:rsidR="009C5912" w:rsidRDefault="000D15EF" w:rsidP="00B86D50">
      <w:pPr>
        <w:jc w:val="both"/>
      </w:pPr>
      <w:r>
        <w:t xml:space="preserve"> </w:t>
      </w:r>
    </w:p>
    <w:p w14:paraId="617DFF8B" w14:textId="2F609DFD" w:rsidR="00BA1B81" w:rsidRDefault="00266E87" w:rsidP="00B86D50">
      <w:pPr>
        <w:jc w:val="both"/>
      </w:pPr>
      <w:r w:rsidRPr="00714D50">
        <w:rPr>
          <w:b/>
          <w:bCs/>
        </w:rPr>
        <w:t>Annex 1</w:t>
      </w:r>
      <w:r>
        <w:t xml:space="preserve"> – </w:t>
      </w:r>
      <w:r w:rsidR="00714D50">
        <w:t>List of</w:t>
      </w:r>
      <w:r>
        <w:t xml:space="preserve"> schools w</w:t>
      </w:r>
      <w:r w:rsidR="002A39A5">
        <w:t>he</w:t>
      </w:r>
      <w:r>
        <w:t>re the</w:t>
      </w:r>
      <w:r w:rsidR="002A39A5">
        <w:t xml:space="preserve"> WASH</w:t>
      </w:r>
      <w:r>
        <w:t xml:space="preserve"> hygiene kits </w:t>
      </w:r>
      <w:r w:rsidR="002A39A5">
        <w:t xml:space="preserve">will be distributed </w:t>
      </w:r>
    </w:p>
    <w:p w14:paraId="217C0F9B" w14:textId="0135618F" w:rsidR="00293505" w:rsidRPr="00805C27" w:rsidRDefault="00293505" w:rsidP="00334B91">
      <w:pPr>
        <w:pStyle w:val="Heading1"/>
      </w:pPr>
      <w:r w:rsidRPr="00805C27">
        <w:lastRenderedPageBreak/>
        <w:t xml:space="preserve">Terms of </w:t>
      </w:r>
      <w:bookmarkEnd w:id="5"/>
      <w:r w:rsidR="00034C4D">
        <w:t xml:space="preserve">the Procurement </w:t>
      </w:r>
    </w:p>
    <w:p w14:paraId="3BADA2BC" w14:textId="586C8053" w:rsidR="00293505" w:rsidRPr="00805C27" w:rsidRDefault="00293505" w:rsidP="00E249FC">
      <w:pPr>
        <w:pStyle w:val="Heading2"/>
        <w:keepNext w:val="0"/>
      </w:pPr>
      <w:bookmarkStart w:id="6" w:name="_Toc115690175"/>
      <w:bookmarkStart w:id="7" w:name="_Toc118102638"/>
      <w:bookmarkStart w:id="8" w:name="_Toc118102814"/>
      <w:bookmarkStart w:id="9" w:name="_Toc229548505"/>
      <w:bookmarkStart w:id="10" w:name="_Toc231810369"/>
      <w:bookmarkStart w:id="11" w:name="_Toc466022941"/>
      <w:bookmarkEnd w:id="6"/>
      <w:bookmarkEnd w:id="7"/>
      <w:bookmarkEnd w:id="8"/>
      <w:r w:rsidRPr="00805C27">
        <w:t>Procurement Process</w:t>
      </w:r>
      <w:bookmarkEnd w:id="9"/>
      <w:bookmarkEnd w:id="10"/>
      <w:bookmarkEnd w:id="11"/>
    </w:p>
    <w:p w14:paraId="39D5B233" w14:textId="4154644A" w:rsidR="003444DA" w:rsidRDefault="003444DA" w:rsidP="00037098">
      <w:pPr>
        <w:pStyle w:val="Heading3"/>
        <w:jc w:val="both"/>
      </w:pPr>
      <w:r w:rsidRPr="003444DA">
        <w:t xml:space="preserve">This invitation to tender (ITT) is under an </w:t>
      </w:r>
      <w:r w:rsidR="00383299">
        <w:t xml:space="preserve">Open </w:t>
      </w:r>
      <w:r w:rsidR="005F6FE5">
        <w:t>National T</w:t>
      </w:r>
      <w:r w:rsidRPr="003444DA">
        <w:t>ender, the basic requirements with which proposals must comply with are detailed in section 5 of this ITT</w:t>
      </w:r>
      <w:r>
        <w:t>.</w:t>
      </w:r>
    </w:p>
    <w:p w14:paraId="500216C7" w14:textId="7E706B6A" w:rsidR="0094399F" w:rsidRDefault="003444DA" w:rsidP="00037098">
      <w:pPr>
        <w:pStyle w:val="Heading3"/>
        <w:jc w:val="both"/>
      </w:pPr>
      <w:r w:rsidRPr="003444DA">
        <w:t xml:space="preserve"> </w:t>
      </w:r>
      <w:r w:rsidR="0094399F">
        <w:t>The Contracting Authority for this procurement is GOAL.</w:t>
      </w:r>
    </w:p>
    <w:p w14:paraId="246EF8FA" w14:textId="77777777" w:rsidR="00293505" w:rsidRPr="00805C27" w:rsidRDefault="00334B91" w:rsidP="00037098">
      <w:pPr>
        <w:pStyle w:val="Heading2"/>
        <w:keepNext w:val="0"/>
        <w:jc w:val="both"/>
      </w:pPr>
      <w:bookmarkStart w:id="12" w:name="_Toc229548506"/>
      <w:bookmarkStart w:id="13" w:name="_Toc231810370"/>
      <w:bookmarkStart w:id="14" w:name="_Toc466022942"/>
      <w:r w:rsidRPr="00805C27">
        <w:rPr>
          <w:sz w:val="24"/>
        </w:rPr>
        <w:t>C</w:t>
      </w:r>
      <w:r w:rsidR="00293505" w:rsidRPr="00805C27">
        <w:t>larifications and Query Handling</w:t>
      </w:r>
      <w:bookmarkEnd w:id="12"/>
      <w:bookmarkEnd w:id="13"/>
      <w:bookmarkEnd w:id="14"/>
    </w:p>
    <w:p w14:paraId="6D49194D" w14:textId="57E3EC00" w:rsidR="0094399F" w:rsidRPr="0094399F" w:rsidRDefault="0094399F" w:rsidP="00037098">
      <w:pPr>
        <w:pStyle w:val="Heading3"/>
        <w:keepNext w:val="0"/>
        <w:jc w:val="both"/>
        <w:rPr>
          <w:color w:val="auto"/>
        </w:rPr>
      </w:pPr>
      <w:r w:rsidRPr="0094399F">
        <w:rPr>
          <w:color w:val="auto"/>
        </w:rPr>
        <w:t>GOAL has taken care to be as clear as possible in the language and terms it has used in compiling this ITT.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5989E20B" w14:textId="2A54F6A4" w:rsidR="0094399F" w:rsidRPr="0094399F" w:rsidRDefault="0094399F" w:rsidP="00037098">
      <w:pPr>
        <w:pStyle w:val="Heading3"/>
        <w:jc w:val="both"/>
      </w:pPr>
      <w:r w:rsidRPr="0094399F">
        <w:t>Requests for additional information or clarifications can be made up to</w:t>
      </w:r>
      <w:r w:rsidR="00BA79AA">
        <w:t xml:space="preserve"> </w:t>
      </w:r>
      <w:r w:rsidR="00B3646E">
        <w:t>5</w:t>
      </w:r>
      <w:r w:rsidRPr="0094399F">
        <w:t xml:space="preserve"> working days (as outlined in section 2-Proposed timelines) before the deadline, and no later.  Any queries about this ITT should be addressed in writing to GOAL via email on</w:t>
      </w:r>
      <w:r w:rsidR="003D4291">
        <w:t xml:space="preserve"> </w:t>
      </w:r>
      <w:hyperlink r:id="rId14" w:history="1">
        <w:r w:rsidR="00002927" w:rsidRPr="00987511">
          <w:rPr>
            <w:rStyle w:val="Hyperlink"/>
          </w:rPr>
          <w:t>clarifications@goal.ie</w:t>
        </w:r>
      </w:hyperlink>
      <w:r w:rsidR="003D4291" w:rsidRPr="00987511">
        <w:t xml:space="preserve"> </w:t>
      </w:r>
      <w:r w:rsidRPr="00987511">
        <w:t>and</w:t>
      </w:r>
      <w:r w:rsidRPr="0094399F">
        <w:t xml:space="preserve"> answers shall be collated and published online at </w:t>
      </w:r>
      <w:hyperlink r:id="rId15" w:history="1">
        <w:r w:rsidRPr="0094399F">
          <w:rPr>
            <w:rStyle w:val="Hyperlink"/>
          </w:rPr>
          <w:t>https://www.goalglobal.org/tenders</w:t>
        </w:r>
      </w:hyperlink>
      <w:r w:rsidRPr="0094399F">
        <w:t xml:space="preserve"> in a timely manner.</w:t>
      </w:r>
    </w:p>
    <w:p w14:paraId="6A669E46" w14:textId="77777777" w:rsidR="00293505" w:rsidRPr="00805C27" w:rsidRDefault="00673AD0" w:rsidP="00847C30">
      <w:pPr>
        <w:pStyle w:val="Heading2"/>
        <w:keepNext w:val="0"/>
        <w:jc w:val="both"/>
      </w:pPr>
      <w:bookmarkStart w:id="15" w:name="_Toc229548507"/>
      <w:bookmarkStart w:id="16" w:name="_Toc231810371"/>
      <w:bookmarkStart w:id="17" w:name="_Toc466022943"/>
      <w:r w:rsidRPr="00805C27">
        <w:t>Co</w:t>
      </w:r>
      <w:r w:rsidR="00293505" w:rsidRPr="00805C27">
        <w:t>nditions of Tender Submission</w:t>
      </w:r>
      <w:bookmarkEnd w:id="15"/>
      <w:bookmarkEnd w:id="16"/>
      <w:bookmarkEnd w:id="17"/>
    </w:p>
    <w:p w14:paraId="3A31C333" w14:textId="77777777" w:rsidR="00CE0893" w:rsidRPr="00805C27" w:rsidRDefault="00CE0893" w:rsidP="00D34B07">
      <w:pPr>
        <w:pStyle w:val="Heading3"/>
        <w:keepNext w:val="0"/>
        <w:spacing w:before="0"/>
        <w:jc w:val="both"/>
      </w:pPr>
      <w:bookmarkStart w:id="18" w:name="_Toc466022944"/>
      <w:bookmarkEnd w:id="18"/>
      <w:r w:rsidRPr="00805C27">
        <w:t xml:space="preserve">Tenders must be completed in English. </w:t>
      </w:r>
    </w:p>
    <w:p w14:paraId="221A5BE3" w14:textId="77777777" w:rsidR="00CE0893" w:rsidRPr="00805C27" w:rsidRDefault="00CE0893" w:rsidP="00D34B07">
      <w:pPr>
        <w:pStyle w:val="Heading3"/>
        <w:keepNext w:val="0"/>
        <w:spacing w:before="0"/>
        <w:jc w:val="both"/>
      </w:pPr>
      <w:r w:rsidRPr="00805C27">
        <w:t xml:space="preserve">Tenders must respond to all requirements set out in this </w:t>
      </w:r>
      <w:r>
        <w:t xml:space="preserve">ITT </w:t>
      </w:r>
      <w:r w:rsidRPr="00805C27">
        <w:t xml:space="preserve">and complete their offer in the </w:t>
      </w:r>
      <w:r>
        <w:t>Response Format.</w:t>
      </w:r>
    </w:p>
    <w:p w14:paraId="6843DD91" w14:textId="77777777" w:rsidR="00CE0893" w:rsidRPr="00805C27" w:rsidRDefault="00CE0893" w:rsidP="00D34B07">
      <w:pPr>
        <w:pStyle w:val="Heading3"/>
        <w:keepNext w:val="0"/>
        <w:spacing w:before="0"/>
        <w:jc w:val="both"/>
      </w:pPr>
      <w:r w:rsidRPr="00805C27">
        <w:t>Failure to submit tenders in the required format will, in almost all circumstances, result in the rejection of the tender.  Failure to resubmit a correctly formatted tender</w:t>
      </w:r>
      <w:r>
        <w:t xml:space="preserve"> </w:t>
      </w:r>
      <w:r w:rsidRPr="00805C27">
        <w:t>within 3 (three) working days of such a request will result in disqualification.</w:t>
      </w:r>
    </w:p>
    <w:p w14:paraId="0E97F62B" w14:textId="77777777" w:rsidR="00CE0893" w:rsidRPr="00805C27" w:rsidRDefault="00CE0893" w:rsidP="00D34B07">
      <w:pPr>
        <w:pStyle w:val="Heading3"/>
        <w:keepNext w:val="0"/>
        <w:spacing w:before="0"/>
        <w:jc w:val="both"/>
      </w:pPr>
      <w:r w:rsidRPr="00805C27">
        <w:t>Tenderers</w:t>
      </w:r>
      <w:r>
        <w:t xml:space="preserve"> </w:t>
      </w:r>
      <w:r w:rsidRPr="00805C27">
        <w:t>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w:t>
      </w:r>
      <w:r>
        <w:t xml:space="preserve">. </w:t>
      </w:r>
      <w:r w:rsidRPr="00805C27">
        <w:t>Any attempt to withhold any information that the tenderer</w:t>
      </w:r>
      <w:r>
        <w:t xml:space="preserve"> </w:t>
      </w:r>
      <w:r w:rsidRPr="00805C27">
        <w:t>knows to be relevant or to mislead GOAL and/or its evaluation team in any way will result in the disqualification of the tender</w:t>
      </w:r>
      <w:r>
        <w:t>.</w:t>
      </w:r>
    </w:p>
    <w:p w14:paraId="76CB9813" w14:textId="77777777" w:rsidR="00CE0893" w:rsidRPr="00805C27" w:rsidRDefault="00CE0893" w:rsidP="00D34B07">
      <w:pPr>
        <w:pStyle w:val="Heading3"/>
        <w:keepNext w:val="0"/>
        <w:spacing w:before="0"/>
        <w:jc w:val="both"/>
      </w:pPr>
      <w:r w:rsidRPr="00805C27">
        <w:t xml:space="preserve">Tenders must detail all costs identified in this </w:t>
      </w:r>
      <w:r>
        <w:t>ITT</w:t>
      </w:r>
      <w:r w:rsidRPr="00805C27">
        <w:t xml:space="preserve">.  Additionally, tenders must detail any other costs whatsoever that could be incurred by GOAL in the usage of services and/or the availing of options that may not be explicitly identified/requested in this </w:t>
      </w:r>
      <w:r>
        <w:t>ITT</w:t>
      </w:r>
      <w:r w:rsidRPr="00805C27">
        <w:t>.  Tenderers’</w:t>
      </w:r>
      <w:r>
        <w:t xml:space="preserve"> </w:t>
      </w:r>
      <w:r w:rsidRPr="00805C27">
        <w:t xml:space="preserve">attention is drawn to the fact that, in the event of a </w:t>
      </w:r>
      <w:r>
        <w:t xml:space="preserve">Contract/ </w:t>
      </w:r>
      <w:r w:rsidRPr="00805C27">
        <w:t>Framework Agreement being awarded to them, the attempted imposition of undeclared costs will be considered a condition for default.</w:t>
      </w:r>
    </w:p>
    <w:p w14:paraId="7B96038A" w14:textId="77777777" w:rsidR="00CE0893" w:rsidRPr="00A45905" w:rsidRDefault="00CE0893" w:rsidP="00D34B07">
      <w:pPr>
        <w:pStyle w:val="Heading3"/>
        <w:keepNext w:val="0"/>
        <w:spacing w:before="0"/>
        <w:jc w:val="both"/>
      </w:pPr>
      <w:r w:rsidRPr="00A45905">
        <w:t>Any conflicts of interest (including any family relations to GOAL staff) involving a tenderer must be fully disclosed to GOAL particularly where there is a conflict of interest in relation to any recommendations or proposals put forward by the tenderer.</w:t>
      </w:r>
    </w:p>
    <w:p w14:paraId="4512C20A" w14:textId="77777777" w:rsidR="00CE0893" w:rsidRPr="00805C27" w:rsidRDefault="00CE0893" w:rsidP="00D34B07">
      <w:pPr>
        <w:pStyle w:val="Heading3"/>
        <w:keepNext w:val="0"/>
        <w:spacing w:before="0"/>
        <w:jc w:val="both"/>
      </w:pPr>
      <w:r w:rsidRPr="00805C27">
        <w:t>GOAL will not be liable in respect of any costs incurred by respondents in the preparation and submission of tenders or any associated work effort</w:t>
      </w:r>
      <w:r>
        <w:t xml:space="preserve">. </w:t>
      </w:r>
    </w:p>
    <w:p w14:paraId="7BAACBAD" w14:textId="77777777" w:rsidR="00CE0893" w:rsidRPr="00805C27" w:rsidRDefault="00CE0893" w:rsidP="00D34B07">
      <w:pPr>
        <w:pStyle w:val="Heading3"/>
        <w:keepNext w:val="0"/>
        <w:spacing w:before="0"/>
        <w:jc w:val="both"/>
      </w:pPr>
      <w:r w:rsidRPr="00805C27">
        <w:t>GOAL will conduct this tender, including the evaluation of responses and final awards in accordance with the detail set out at</w:t>
      </w:r>
      <w:r>
        <w:t xml:space="preserve"> in the Evaluation process</w:t>
      </w:r>
      <w:r w:rsidRPr="00805C27">
        <w:t>. Tenders will be opened by at least three designated officers of GOAL.</w:t>
      </w:r>
    </w:p>
    <w:p w14:paraId="6254A814" w14:textId="77777777" w:rsidR="00CE0893" w:rsidRPr="009A00A2" w:rsidRDefault="00CE0893" w:rsidP="00D34B07">
      <w:pPr>
        <w:pStyle w:val="Heading3"/>
        <w:keepNext w:val="0"/>
        <w:spacing w:before="0"/>
        <w:jc w:val="both"/>
      </w:pPr>
      <w:r w:rsidRPr="00805C27">
        <w:t>GOAL is not bound to accept the lowest, or any tender</w:t>
      </w:r>
      <w:r>
        <w:t xml:space="preserve"> </w:t>
      </w:r>
      <w:r w:rsidRPr="00805C27">
        <w:t>subm</w:t>
      </w:r>
      <w:r>
        <w:t>itt</w:t>
      </w:r>
      <w:r w:rsidRPr="00805C27">
        <w:t xml:space="preserve">ed. </w:t>
      </w:r>
    </w:p>
    <w:p w14:paraId="64C0E766" w14:textId="77777777" w:rsidR="00CE0893" w:rsidRDefault="00CE0893" w:rsidP="00D34B07">
      <w:pPr>
        <w:pStyle w:val="Heading3"/>
        <w:keepNext w:val="0"/>
        <w:spacing w:before="0"/>
        <w:jc w:val="both"/>
      </w:pPr>
      <w:r>
        <w:t>GOAL reserves the right to split the award of this contract between different bidders in any combination it deems appropriate, at its sole discretion.</w:t>
      </w:r>
    </w:p>
    <w:p w14:paraId="577A0F9E" w14:textId="28F1A16B" w:rsidR="00CE0893" w:rsidRDefault="00CE0893" w:rsidP="00D34B07">
      <w:pPr>
        <w:pStyle w:val="Heading3"/>
        <w:keepNext w:val="0"/>
        <w:spacing w:before="0"/>
        <w:jc w:val="both"/>
      </w:pPr>
      <w:r>
        <w:lastRenderedPageBreak/>
        <w:t xml:space="preserve">The </w:t>
      </w:r>
      <w:r w:rsidR="008F36CE">
        <w:t>Supplier</w:t>
      </w:r>
      <w:r>
        <w:t xml:space="preserve"> shall seek written approval from GOAL </w:t>
      </w:r>
      <w:r w:rsidRPr="00060AAD">
        <w:t>before</w:t>
      </w:r>
      <w:r>
        <w:t xml:space="preserve"> entering into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w:t>
      </w:r>
      <w:r w:rsidR="002B2236">
        <w:t xml:space="preserve"> 1.1 of the contract</w:t>
      </w:r>
    </w:p>
    <w:p w14:paraId="00B5F8E5" w14:textId="670E778E" w:rsidR="00CE0893" w:rsidRPr="00060AAD" w:rsidRDefault="00CE0893" w:rsidP="00D34B07">
      <w:pPr>
        <w:pStyle w:val="Heading3"/>
        <w:keepNext w:val="0"/>
        <w:spacing w:before="0"/>
        <w:jc w:val="both"/>
      </w:pPr>
      <w:r>
        <w:t xml:space="preserve">GOAL reserves the right to refuse any subcontractor that is proposed by the </w:t>
      </w:r>
      <w:r w:rsidR="008F36CE">
        <w:t>Supplier</w:t>
      </w:r>
      <w:r w:rsidR="00A24182">
        <w:t>.</w:t>
      </w:r>
    </w:p>
    <w:p w14:paraId="601A0A29" w14:textId="02C7D96C" w:rsidR="00CE0893" w:rsidRDefault="00CE0893" w:rsidP="00D34B07">
      <w:pPr>
        <w:pStyle w:val="Heading3"/>
        <w:keepNext w:val="0"/>
        <w:spacing w:before="0"/>
        <w:jc w:val="both"/>
      </w:pPr>
      <w:r>
        <w:t xml:space="preserve">GOAL reserves the right to negotiate with the </w:t>
      </w:r>
      <w:r w:rsidR="008F36CE">
        <w:t>Supplier</w:t>
      </w:r>
      <w:r>
        <w:t xml:space="preserve"> who has submitted the lowest Bid that fully meets the technical requirements, for the purpose of seeking revisions of such Bid to enhance its technical aspects and/or to reduce the price. </w:t>
      </w:r>
    </w:p>
    <w:p w14:paraId="62049DBC" w14:textId="77777777" w:rsidR="00CE0893" w:rsidRPr="00805C27" w:rsidRDefault="00CE0893" w:rsidP="00D34B07">
      <w:pPr>
        <w:pStyle w:val="Heading3"/>
        <w:keepNext w:val="0"/>
        <w:spacing w:before="0"/>
        <w:jc w:val="both"/>
      </w:pPr>
      <w:r w:rsidRPr="00805C27">
        <w:t>Information supplied by respondents will be treated as contractually binding.  However, GOAL reserves the right to seek clarification or verification of any such information</w:t>
      </w:r>
      <w:r>
        <w:t xml:space="preserve">. </w:t>
      </w:r>
    </w:p>
    <w:p w14:paraId="66242E9B" w14:textId="77777777" w:rsidR="00CE0893" w:rsidRPr="00805C27" w:rsidRDefault="00CE0893" w:rsidP="00D34B07">
      <w:pPr>
        <w:pStyle w:val="Heading3"/>
        <w:keepNext w:val="0"/>
        <w:spacing w:before="0"/>
        <w:jc w:val="both"/>
      </w:pPr>
      <w:r w:rsidRPr="00805C27">
        <w:t>GOAL reserves the right to terminate this competition at any stage.</w:t>
      </w:r>
    </w:p>
    <w:p w14:paraId="151CCD13" w14:textId="77777777" w:rsidR="00CE0893" w:rsidRPr="00805C27" w:rsidRDefault="00CE0893" w:rsidP="00D34B07">
      <w:pPr>
        <w:pStyle w:val="Heading3"/>
        <w:keepNext w:val="0"/>
        <w:spacing w:before="0"/>
        <w:jc w:val="both"/>
      </w:pPr>
      <w:r w:rsidRPr="00805C27">
        <w:t xml:space="preserve">Unsuccessful </w:t>
      </w:r>
      <w:r>
        <w:t>tenderers will be notified</w:t>
      </w:r>
      <w:r w:rsidRPr="00805C27">
        <w:t xml:space="preserve">.  </w:t>
      </w:r>
    </w:p>
    <w:p w14:paraId="0CF40070" w14:textId="77777777" w:rsidR="00CE0893" w:rsidRPr="00805C27" w:rsidRDefault="00CE0893" w:rsidP="00D34B07">
      <w:pPr>
        <w:pStyle w:val="Heading3"/>
        <w:spacing w:before="0"/>
        <w:jc w:val="both"/>
        <w:rPr>
          <w:rFonts w:eastAsia="Arial Unicode MS"/>
        </w:rPr>
      </w:pPr>
      <w:r w:rsidRPr="00805C27">
        <w:t>GOAL’</w:t>
      </w:r>
      <w:r w:rsidRPr="00805C27">
        <w:rPr>
          <w:rFonts w:eastAsia="Arial Unicode MS"/>
        </w:rPr>
        <w:t>s standard payment terms are by bank transfer within 30 days after satisfactory implementation and receipt of documents in order.</w:t>
      </w:r>
      <w:r>
        <w:rPr>
          <w:rFonts w:eastAsia="Arial Unicode MS"/>
        </w:rPr>
        <w:t xml:space="preserve"> Satisfactory implementation is decided solely by GOAL.</w:t>
      </w:r>
    </w:p>
    <w:p w14:paraId="52019A59" w14:textId="77777777" w:rsidR="00CE0893" w:rsidRPr="00CE0893" w:rsidRDefault="00CE0893" w:rsidP="00D34B07">
      <w:pPr>
        <w:pStyle w:val="Heading3"/>
        <w:keepNext w:val="0"/>
        <w:spacing w:before="0"/>
        <w:jc w:val="both"/>
        <w:rPr>
          <w:lang w:val="en-GB"/>
        </w:rPr>
      </w:pPr>
      <w:r w:rsidRPr="00CE0893">
        <w:rPr>
          <w:rFonts w:eastAsia="Arial Unicode MS"/>
        </w:rPr>
        <w:t>This document is not construed in any way as an offer to contract.</w:t>
      </w:r>
    </w:p>
    <w:p w14:paraId="5B819FA2" w14:textId="77777777" w:rsidR="00CE0893" w:rsidRDefault="00CE0893" w:rsidP="00D34B07">
      <w:pPr>
        <w:pStyle w:val="Heading3"/>
        <w:keepNext w:val="0"/>
        <w:spacing w:before="0"/>
        <w:jc w:val="both"/>
        <w:rPr>
          <w:lang w:val="en-GB"/>
        </w:rPr>
      </w:pPr>
      <w:r w:rsidRPr="00805C27">
        <w:t xml:space="preserve">GOAL and all contracted </w:t>
      </w:r>
      <w:r>
        <w:t>suppliers</w:t>
      </w:r>
      <w:r w:rsidRPr="00805C27">
        <w:t xml:space="preserve"> must act in all its procurement and other activities in full compliance with donor </w:t>
      </w:r>
      <w:r w:rsidRPr="00CE0893">
        <w:rPr>
          <w:color w:val="auto"/>
        </w:rPr>
        <w:t xml:space="preserve">requirements. </w:t>
      </w:r>
      <w:r w:rsidRPr="00805C27">
        <w:t xml:space="preserve">Any </w:t>
      </w:r>
      <w:r w:rsidRPr="00CE0893">
        <w:rPr>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69B72C0F" w14:textId="4E235E94" w:rsidR="004C65FE" w:rsidRDefault="00CE0893" w:rsidP="00D34B07">
      <w:pPr>
        <w:pStyle w:val="Heading3"/>
        <w:jc w:val="both"/>
      </w:pPr>
      <w:r w:rsidRPr="00CE0893">
        <w:rPr>
          <w:b/>
          <w:u w:val="single"/>
        </w:rPr>
        <w:t>Terrorism and Sanctions:</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r w:rsidR="004C65FE" w:rsidRPr="004C65FE">
        <w:t xml:space="preserve"> </w:t>
      </w:r>
      <w:r w:rsidR="004C65FE">
        <w:t xml:space="preserve">Tenders must be completed in English. </w:t>
      </w:r>
    </w:p>
    <w:p w14:paraId="788C410D" w14:textId="4208A580" w:rsidR="00CB6559" w:rsidRPr="00CB6559" w:rsidRDefault="00CB6559" w:rsidP="00D34B07">
      <w:pPr>
        <w:pStyle w:val="Heading3"/>
        <w:keepNext w:val="0"/>
        <w:spacing w:before="0"/>
        <w:jc w:val="both"/>
      </w:pPr>
      <w:r w:rsidRPr="00CB6559">
        <w:t xml:space="preserve"> Any contract(s) awarded from this procurement procedure are likely to be subject to the EU General Data Processing Regulation (GDPR). Winning service provider(s) will be considered Data Processors, and GOAL will be the Data Controller. Any such contract(s) will contain appropriate instructions and clauses, and the Data Processor will be required to provide information on their Data Protection &amp; Security procedures. GOAL reserves the right to rescind the award of contract should the Data Protection &amp; Security procedures be considered (in GOAL’s sole opinion) inadequate, or if GOAL and the service provider cannot agree to minimum GDPR compliant contract terms</w:t>
      </w:r>
    </w:p>
    <w:p w14:paraId="5744D295" w14:textId="77777777" w:rsidR="002414B2" w:rsidRPr="002414B2" w:rsidRDefault="002414B2" w:rsidP="002414B2">
      <w:pPr>
        <w:pStyle w:val="Heading2"/>
      </w:pPr>
      <w:bookmarkStart w:id="19" w:name="_Toc466022938"/>
      <w:bookmarkStart w:id="20" w:name="_Toc5363460"/>
      <w:r w:rsidRPr="002414B2">
        <w:t>Quality Control</w:t>
      </w:r>
      <w:bookmarkEnd w:id="19"/>
      <w:bookmarkEnd w:id="20"/>
    </w:p>
    <w:p w14:paraId="064F91D2" w14:textId="2B065BD0" w:rsidR="002414B2" w:rsidRPr="002414B2" w:rsidRDefault="002414B2" w:rsidP="002414B2">
      <w:pPr>
        <w:jc w:val="both"/>
      </w:pPr>
      <w:r w:rsidRPr="002414B2">
        <w:t>3</w:t>
      </w:r>
      <w:r w:rsidRPr="002414B2">
        <w:rPr>
          <w:vertAlign w:val="superscript"/>
        </w:rPr>
        <w:t>rd</w:t>
      </w:r>
      <w:r w:rsidRPr="002414B2">
        <w:t xml:space="preserve"> party companies may be contracted by GOAL to carry out random quality inspections of </w:t>
      </w:r>
      <w:r w:rsidR="00326689">
        <w:t>supplies</w:t>
      </w:r>
      <w:r w:rsidRPr="002414B2">
        <w:t xml:space="preserve"> carried out by the contracted party. The cost of the quality control inspections will be covered by GOAL.</w:t>
      </w:r>
    </w:p>
    <w:p w14:paraId="3599EA26" w14:textId="77777777" w:rsidR="002414B2" w:rsidRPr="002414B2" w:rsidRDefault="002414B2" w:rsidP="002414B2">
      <w:pPr>
        <w:jc w:val="both"/>
      </w:pPr>
      <w:r w:rsidRPr="002414B2">
        <w:t xml:space="preserve">In cases of supplier’s quality default in addition to Liquidated Damages section 21 of GOAL Standard Terms and Conditions the costs of the quality inspections and loading surveyor will be charged to the </w:t>
      </w:r>
      <w:r w:rsidRPr="002414B2">
        <w:rPr>
          <w:rFonts w:ascii="Calibri" w:hAnsi="Calibri" w:cs="Arial"/>
          <w:lang w:val="en-US"/>
        </w:rPr>
        <w:t>Contractor</w:t>
      </w:r>
      <w:r w:rsidRPr="002414B2">
        <w:t>.</w:t>
      </w:r>
    </w:p>
    <w:p w14:paraId="6CB88ADE" w14:textId="77777777" w:rsidR="002414B2" w:rsidRPr="002414B2" w:rsidRDefault="002414B2" w:rsidP="002414B2">
      <w:pPr>
        <w:jc w:val="both"/>
      </w:pPr>
      <w:r w:rsidRPr="002414B2">
        <w:t xml:space="preserve">Sub-contracting: note section 3 in GOAL Standard Terms and Conditions. GOAL may choose to visit vendors, including sub-contractors (if any) as per of the evaluation process. </w:t>
      </w:r>
    </w:p>
    <w:p w14:paraId="7EB46965" w14:textId="77777777" w:rsidR="002414B2" w:rsidRPr="002414B2" w:rsidRDefault="002414B2" w:rsidP="002414B2">
      <w:pPr>
        <w:pStyle w:val="Heading2"/>
      </w:pPr>
      <w:bookmarkStart w:id="21" w:name="_Toc5363461"/>
      <w:r w:rsidRPr="002414B2">
        <w:t>Submission of Tenders</w:t>
      </w:r>
      <w:bookmarkEnd w:id="21"/>
    </w:p>
    <w:p w14:paraId="256B3045" w14:textId="49396E8E" w:rsidR="002414B2" w:rsidRPr="002414B2" w:rsidRDefault="002414B2" w:rsidP="00175EE9">
      <w:pPr>
        <w:jc w:val="both"/>
        <w:rPr>
          <w:b/>
          <w:smallCaps/>
        </w:rPr>
      </w:pPr>
      <w:r w:rsidRPr="002414B2">
        <w:t xml:space="preserve">Tenders must be delivered Electronically </w:t>
      </w:r>
      <w:r w:rsidRPr="002414B2">
        <w:rPr>
          <w:u w:val="single"/>
        </w:rPr>
        <w:t>with your offers in same email</w:t>
      </w:r>
      <w:r w:rsidRPr="002414B2">
        <w:t xml:space="preserve"> </w:t>
      </w:r>
      <w:r w:rsidR="00F77671">
        <w:t xml:space="preserve">to </w:t>
      </w:r>
      <w:r w:rsidR="00996737" w:rsidRPr="00996737">
        <w:rPr>
          <w:rStyle w:val="Hyperlink"/>
        </w:rPr>
        <w:t>tenders@goal.ie</w:t>
      </w:r>
      <w:r w:rsidR="00F77671">
        <w:t xml:space="preserve"> </w:t>
      </w:r>
      <w:r w:rsidRPr="002414B2">
        <w:t>and in the subject field state:</w:t>
      </w:r>
    </w:p>
    <w:p w14:paraId="4A3365AB" w14:textId="3786B445" w:rsidR="00A24182" w:rsidRPr="00A24182" w:rsidRDefault="00A24182" w:rsidP="002414B2">
      <w:pPr>
        <w:numPr>
          <w:ilvl w:val="1"/>
          <w:numId w:val="4"/>
        </w:numPr>
        <w:contextualSpacing/>
        <w:jc w:val="both"/>
        <w:rPr>
          <w:b/>
        </w:rPr>
      </w:pPr>
      <w:r w:rsidRPr="00A24182">
        <w:rPr>
          <w:b/>
          <w:iCs/>
        </w:rPr>
        <w:t>ZW-ZGS-HAR-247</w:t>
      </w:r>
      <w:r w:rsidR="008F36CE">
        <w:rPr>
          <w:b/>
          <w:iCs/>
        </w:rPr>
        <w:t>7</w:t>
      </w:r>
      <w:r w:rsidRPr="00A24182">
        <w:rPr>
          <w:b/>
          <w:iCs/>
        </w:rPr>
        <w:t xml:space="preserve"> </w:t>
      </w:r>
      <w:r w:rsidR="008F36CE">
        <w:rPr>
          <w:b/>
          <w:iCs/>
        </w:rPr>
        <w:t>–</w:t>
      </w:r>
      <w:r w:rsidRPr="00A24182">
        <w:rPr>
          <w:b/>
          <w:iCs/>
        </w:rPr>
        <w:t xml:space="preserve"> </w:t>
      </w:r>
      <w:r w:rsidR="008F36CE">
        <w:rPr>
          <w:b/>
          <w:iCs/>
        </w:rPr>
        <w:t xml:space="preserve">Supply </w:t>
      </w:r>
      <w:r w:rsidRPr="00A24182">
        <w:rPr>
          <w:b/>
          <w:iCs/>
        </w:rPr>
        <w:t xml:space="preserve">of </w:t>
      </w:r>
      <w:r w:rsidR="008F36CE">
        <w:rPr>
          <w:b/>
          <w:iCs/>
        </w:rPr>
        <w:t xml:space="preserve">WASH Hygiene kits </w:t>
      </w:r>
    </w:p>
    <w:p w14:paraId="322D5151" w14:textId="1607F44A" w:rsidR="002414B2" w:rsidRPr="002414B2" w:rsidRDefault="002414B2" w:rsidP="002414B2">
      <w:pPr>
        <w:numPr>
          <w:ilvl w:val="1"/>
          <w:numId w:val="4"/>
        </w:numPr>
        <w:contextualSpacing/>
        <w:jc w:val="both"/>
        <w:rPr>
          <w:b/>
        </w:rPr>
      </w:pPr>
      <w:r w:rsidRPr="002414B2">
        <w:rPr>
          <w:b/>
          <w:i/>
        </w:rPr>
        <w:t xml:space="preserve">Name of your </w:t>
      </w:r>
      <w:r w:rsidR="00F77671">
        <w:rPr>
          <w:b/>
          <w:i/>
        </w:rPr>
        <w:t>company</w:t>
      </w:r>
      <w:r w:rsidRPr="002414B2">
        <w:rPr>
          <w:b/>
          <w:i/>
        </w:rPr>
        <w:t xml:space="preserve"> with the title of the attachment</w:t>
      </w:r>
    </w:p>
    <w:p w14:paraId="34497CFC" w14:textId="5EF3FA59" w:rsidR="004C65FE" w:rsidRDefault="002414B2" w:rsidP="004C65FE">
      <w:pPr>
        <w:numPr>
          <w:ilvl w:val="1"/>
          <w:numId w:val="4"/>
        </w:numPr>
        <w:contextualSpacing/>
        <w:jc w:val="both"/>
        <w:rPr>
          <w:b/>
          <w:i/>
        </w:rPr>
      </w:pPr>
      <w:r w:rsidRPr="002414B2">
        <w:rPr>
          <w:b/>
          <w:i/>
        </w:rPr>
        <w:lastRenderedPageBreak/>
        <w:t xml:space="preserve">Number of emails that are sent </w:t>
      </w:r>
      <w:r w:rsidR="00A60B96" w:rsidRPr="002414B2">
        <w:rPr>
          <w:b/>
          <w:i/>
        </w:rPr>
        <w:t>e.g.,</w:t>
      </w:r>
      <w:r w:rsidRPr="002414B2">
        <w:rPr>
          <w:b/>
          <w:i/>
        </w:rPr>
        <w:t xml:space="preserve"> 1 of 3, 2 of 3, 3 of 3.</w:t>
      </w:r>
    </w:p>
    <w:p w14:paraId="2AE7CB80" w14:textId="4D333F00" w:rsidR="00DF7560" w:rsidRDefault="00DF7560" w:rsidP="00DF7560">
      <w:pPr>
        <w:contextualSpacing/>
        <w:jc w:val="both"/>
        <w:rPr>
          <w:b/>
          <w:i/>
        </w:rPr>
      </w:pPr>
    </w:p>
    <w:p w14:paraId="380F6FD5" w14:textId="55A01F10" w:rsidR="00F77671" w:rsidRDefault="00DF7560" w:rsidP="00F77671">
      <w:pPr>
        <w:jc w:val="both"/>
        <w:rPr>
          <w:b/>
          <w:iCs/>
        </w:rPr>
      </w:pPr>
      <w:r w:rsidRPr="00D52F1B">
        <w:rPr>
          <w:b/>
          <w:iCs/>
        </w:rPr>
        <w:t>All documents attached to emails must be in PDF or scan form</w:t>
      </w:r>
      <w:r w:rsidR="00F77671">
        <w:rPr>
          <w:b/>
          <w:iCs/>
        </w:rPr>
        <w:t xml:space="preserve"> of hard copy documents</w:t>
      </w:r>
      <w:r w:rsidRPr="00D52F1B">
        <w:rPr>
          <w:b/>
          <w:iCs/>
        </w:rPr>
        <w:t xml:space="preserve">. </w:t>
      </w:r>
      <w:r w:rsidR="00F77671">
        <w:rPr>
          <w:b/>
          <w:iCs/>
        </w:rPr>
        <w:t>No</w:t>
      </w:r>
      <w:r w:rsidRPr="00D52F1B">
        <w:rPr>
          <w:b/>
          <w:iCs/>
        </w:rPr>
        <w:t xml:space="preserve"> excel or word documents </w:t>
      </w:r>
      <w:r w:rsidR="00F77671">
        <w:rPr>
          <w:b/>
          <w:iCs/>
        </w:rPr>
        <w:t>will</w:t>
      </w:r>
      <w:r w:rsidRPr="00D52F1B">
        <w:rPr>
          <w:b/>
          <w:iCs/>
        </w:rPr>
        <w:t xml:space="preserve"> be </w:t>
      </w:r>
      <w:r w:rsidR="008A2A84" w:rsidRPr="00D52F1B">
        <w:rPr>
          <w:b/>
          <w:iCs/>
        </w:rPr>
        <w:t>a</w:t>
      </w:r>
      <w:r w:rsidR="008A2A84">
        <w:rPr>
          <w:b/>
          <w:iCs/>
        </w:rPr>
        <w:t>ccepted,</w:t>
      </w:r>
      <w:r w:rsidR="00F77671">
        <w:rPr>
          <w:b/>
          <w:iCs/>
        </w:rPr>
        <w:t xml:space="preserve"> and bids submitted using soft copy documents may be rejected</w:t>
      </w:r>
    </w:p>
    <w:p w14:paraId="3484BC5E" w14:textId="20336DC5" w:rsidR="00FD2451" w:rsidRDefault="008A2A84" w:rsidP="00F77671">
      <w:pPr>
        <w:jc w:val="both"/>
        <w:rPr>
          <w:b/>
          <w:bCs/>
        </w:rPr>
      </w:pPr>
      <w:r>
        <w:rPr>
          <w:b/>
          <w:bCs/>
        </w:rPr>
        <w:t>(</w:t>
      </w:r>
      <w:r w:rsidR="00FD2451">
        <w:rPr>
          <w:b/>
          <w:bCs/>
        </w:rPr>
        <w:t xml:space="preserve">Proof of sending is not proof of reception. Late delivery will result in your bid being rejected. All information provided must be perfectly legible. </w:t>
      </w:r>
      <w:r>
        <w:rPr>
          <w:b/>
          <w:bCs/>
        </w:rPr>
        <w:t>GOAL is not responsible for any technical faults that may prevent reception of your email)</w:t>
      </w:r>
    </w:p>
    <w:p w14:paraId="2D1C2AFB" w14:textId="1B96633B" w:rsidR="00316DF2" w:rsidRDefault="00316DF2" w:rsidP="00322CE2">
      <w:pPr>
        <w:pStyle w:val="Heading2"/>
      </w:pPr>
      <w:r>
        <w:t>Tender</w:t>
      </w:r>
      <w:r w:rsidR="00322CE2">
        <w:t xml:space="preserve"> </w:t>
      </w:r>
      <w:r>
        <w:t>Opening Meeting</w:t>
      </w:r>
    </w:p>
    <w:p w14:paraId="01F42A3F" w14:textId="79C8C7D2" w:rsidR="00B20CE2" w:rsidRDefault="00B20CE2" w:rsidP="00B20CE2">
      <w:pPr>
        <w:tabs>
          <w:tab w:val="left" w:pos="-142"/>
        </w:tabs>
        <w:spacing w:before="100" w:beforeAutospacing="1" w:after="120"/>
        <w:jc w:val="both"/>
      </w:pPr>
      <w:bookmarkStart w:id="22" w:name="_Toc466022947"/>
      <w:r w:rsidRPr="00762829">
        <w:t xml:space="preserve">Tenders will be opened </w:t>
      </w:r>
      <w:r w:rsidRPr="008913A5">
        <w:t>on</w:t>
      </w:r>
      <w:r w:rsidR="00CE67B4">
        <w:t xml:space="preserve"> </w:t>
      </w:r>
      <w:r w:rsidR="005F6FE5">
        <w:t>9</w:t>
      </w:r>
      <w:r w:rsidR="00A24182" w:rsidRPr="00A24182">
        <w:rPr>
          <w:vertAlign w:val="superscript"/>
        </w:rPr>
        <w:t>th</w:t>
      </w:r>
      <w:r w:rsidR="00A24182">
        <w:t xml:space="preserve"> of September 2022 </w:t>
      </w:r>
      <w:r w:rsidR="00155B3D" w:rsidRPr="009E7085">
        <w:t>at 1</w:t>
      </w:r>
      <w:r w:rsidR="00641A1A">
        <w:t>0</w:t>
      </w:r>
      <w:r w:rsidR="00155B3D" w:rsidRPr="00155B3D">
        <w:t xml:space="preserve">:00hrs </w:t>
      </w:r>
      <w:r w:rsidR="001A19C4">
        <w:t>C</w:t>
      </w:r>
      <w:r w:rsidR="00155B3D" w:rsidRPr="00155B3D">
        <w:t xml:space="preserve">AT </w:t>
      </w:r>
      <w:r w:rsidRPr="008913A5">
        <w:t>at the</w:t>
      </w:r>
      <w:r w:rsidRPr="00762829">
        <w:t xml:space="preserve"> following location:</w:t>
      </w:r>
    </w:p>
    <w:p w14:paraId="0F05683D" w14:textId="6F9D4003" w:rsidR="00B20CE2" w:rsidRPr="00311CE4" w:rsidRDefault="00B20CE2" w:rsidP="00671E21">
      <w:pPr>
        <w:pBdr>
          <w:top w:val="single" w:sz="6" w:space="0" w:color="auto"/>
          <w:left w:val="single" w:sz="6" w:space="1" w:color="auto"/>
          <w:bottom w:val="single" w:sz="6" w:space="0" w:color="auto"/>
          <w:right w:val="single" w:sz="6" w:space="1" w:color="auto"/>
        </w:pBdr>
        <w:tabs>
          <w:tab w:val="left" w:pos="-142"/>
        </w:tabs>
        <w:jc w:val="center"/>
        <w:rPr>
          <w:b/>
        </w:rPr>
      </w:pPr>
      <w:r w:rsidRPr="00311CE4">
        <w:rPr>
          <w:b/>
        </w:rPr>
        <w:t xml:space="preserve">GOAL </w:t>
      </w:r>
      <w:r w:rsidR="00F96BC4">
        <w:rPr>
          <w:b/>
        </w:rPr>
        <w:t>Z</w:t>
      </w:r>
      <w:r w:rsidR="005676D3">
        <w:rPr>
          <w:b/>
        </w:rPr>
        <w:t>imbabwe</w:t>
      </w:r>
      <w:r w:rsidR="009C63FC">
        <w:rPr>
          <w:b/>
        </w:rPr>
        <w:t xml:space="preserve">, </w:t>
      </w:r>
      <w:r w:rsidR="004F7CDB">
        <w:rPr>
          <w:b/>
        </w:rPr>
        <w:t>Harare</w:t>
      </w:r>
      <w:r w:rsidRPr="00311CE4">
        <w:rPr>
          <w:b/>
        </w:rPr>
        <w:t xml:space="preserve"> office</w:t>
      </w:r>
    </w:p>
    <w:p w14:paraId="12E8032A" w14:textId="7EADAB92" w:rsidR="00B20CE2" w:rsidRPr="00311CE4" w:rsidRDefault="004F7CDB" w:rsidP="00671E21">
      <w:pPr>
        <w:pBdr>
          <w:top w:val="single" w:sz="6" w:space="0" w:color="auto"/>
          <w:left w:val="single" w:sz="6" w:space="1" w:color="auto"/>
          <w:bottom w:val="single" w:sz="6" w:space="0" w:color="auto"/>
          <w:right w:val="single" w:sz="6" w:space="1" w:color="auto"/>
        </w:pBdr>
        <w:tabs>
          <w:tab w:val="left" w:pos="-142"/>
        </w:tabs>
        <w:jc w:val="center"/>
        <w:rPr>
          <w:b/>
        </w:rPr>
      </w:pPr>
      <w:r>
        <w:rPr>
          <w:b/>
        </w:rPr>
        <w:t xml:space="preserve">73 Harare Drive, </w:t>
      </w:r>
      <w:r w:rsidR="005676D3">
        <w:rPr>
          <w:b/>
        </w:rPr>
        <w:t xml:space="preserve">Harare </w:t>
      </w:r>
      <w:r>
        <w:rPr>
          <w:b/>
        </w:rPr>
        <w:t>Mt Pleasant</w:t>
      </w:r>
    </w:p>
    <w:p w14:paraId="43571E47" w14:textId="182D89E6" w:rsidR="00CE691A" w:rsidRDefault="00B32B67" w:rsidP="00B32B67">
      <w:pPr>
        <w:jc w:val="both"/>
      </w:pPr>
      <w:r>
        <w:t xml:space="preserve">One authorised representative of each tenderer may attend the opening of the bids. Companies wishing to attend are requested to notify their intention by sending an e-mail at least 48 hours in advance to the following e-mail address: </w:t>
      </w:r>
      <w:hyperlink r:id="rId16" w:history="1">
        <w:r w:rsidR="00F96BC4" w:rsidRPr="009F4C04">
          <w:rPr>
            <w:rStyle w:val="Hyperlink"/>
          </w:rPr>
          <w:t>procurementzimbabwe@zw.goal.ie</w:t>
        </w:r>
      </w:hyperlink>
      <w:r w:rsidR="00827C7F">
        <w:t xml:space="preserve"> </w:t>
      </w:r>
      <w:r>
        <w:t xml:space="preserve"> </w:t>
      </w:r>
      <w:r w:rsidR="00F03910">
        <w:t>Tender</w:t>
      </w:r>
      <w:r>
        <w:t xml:space="preserve">ers are invited to attend the Tender Opening Meeting at their own cost. </w:t>
      </w:r>
    </w:p>
    <w:p w14:paraId="380C07DC" w14:textId="6EB45DDA" w:rsidR="00B32B67" w:rsidRPr="00BA039C" w:rsidRDefault="00B32B67" w:rsidP="00B32B67">
      <w:pPr>
        <w:jc w:val="both"/>
        <w:rPr>
          <w:b/>
          <w:bCs/>
          <w:color w:val="FF0000"/>
        </w:rPr>
      </w:pPr>
      <w:r w:rsidRPr="00BA039C">
        <w:rPr>
          <w:b/>
          <w:bCs/>
          <w:color w:val="FF0000"/>
        </w:rPr>
        <w:t>Note: Due to the evolving nature of the Covid19 situation, companies who send an email to notify their intention to attend will be informed by return of email whether the tender public opening will proceed. This decision will be in line with local government regulations and GOAL’s health and safety decision at that time.</w:t>
      </w:r>
    </w:p>
    <w:p w14:paraId="6CBF0E36" w14:textId="6DDEFFDE" w:rsidR="00EE1801" w:rsidRDefault="00636464" w:rsidP="00E249FC">
      <w:pPr>
        <w:pStyle w:val="Heading1"/>
        <w:keepNext w:val="0"/>
      </w:pPr>
      <w:r w:rsidRPr="00805C27">
        <w:t xml:space="preserve">Evaluation Process </w:t>
      </w:r>
      <w:bookmarkEnd w:id="22"/>
    </w:p>
    <w:p w14:paraId="56A9D443" w14:textId="27F162DA" w:rsidR="004E748E" w:rsidRDefault="00D6489C" w:rsidP="004E748E">
      <w:pPr>
        <w:jc w:val="both"/>
      </w:pPr>
      <w:r>
        <w:t xml:space="preserve">Evaluation </w:t>
      </w:r>
      <w:r w:rsidR="00C61CAB">
        <w:t>stages</w:t>
      </w:r>
      <w:r w:rsidR="004E748E" w:rsidRPr="004E748E">
        <w:t xml:space="preserve"> 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137B46" w14:paraId="1C8D16F6" w14:textId="77777777" w:rsidTr="00D74F3C">
        <w:tc>
          <w:tcPr>
            <w:tcW w:w="759" w:type="dxa"/>
            <w:shd w:val="clear" w:color="auto" w:fill="D9D9D9" w:themeFill="background1" w:themeFillShade="D9"/>
          </w:tcPr>
          <w:p w14:paraId="4A2AAC0E" w14:textId="77777777" w:rsidR="00DB2251" w:rsidRPr="00C4717E" w:rsidRDefault="00DB2251" w:rsidP="00D74F3C">
            <w:pPr>
              <w:rPr>
                <w:b/>
              </w:rPr>
            </w:pPr>
            <w:r>
              <w:rPr>
                <w:b/>
              </w:rPr>
              <w:t>Phase</w:t>
            </w:r>
            <w:r w:rsidRPr="00C4717E">
              <w:rPr>
                <w:b/>
              </w:rPr>
              <w:t xml:space="preserve"> #</w:t>
            </w:r>
          </w:p>
        </w:tc>
        <w:tc>
          <w:tcPr>
            <w:tcW w:w="2117" w:type="dxa"/>
            <w:shd w:val="clear" w:color="auto" w:fill="D9D9D9" w:themeFill="background1" w:themeFillShade="D9"/>
          </w:tcPr>
          <w:p w14:paraId="621773B8" w14:textId="77777777" w:rsidR="00DB2251" w:rsidRPr="00C61CAB" w:rsidRDefault="00DB2251" w:rsidP="00D74F3C">
            <w:pPr>
              <w:rPr>
                <w:b/>
              </w:rPr>
            </w:pPr>
            <w:r w:rsidRPr="00C61CAB">
              <w:rPr>
                <w:b/>
              </w:rPr>
              <w:t xml:space="preserve">Evaluation Process Stage </w:t>
            </w:r>
          </w:p>
        </w:tc>
        <w:tc>
          <w:tcPr>
            <w:tcW w:w="7308" w:type="dxa"/>
            <w:shd w:val="clear" w:color="auto" w:fill="D9D9D9" w:themeFill="background1" w:themeFillShade="D9"/>
          </w:tcPr>
          <w:p w14:paraId="38BF437E" w14:textId="77777777" w:rsidR="00DB2251" w:rsidRPr="00C61CAB" w:rsidRDefault="00DB2251" w:rsidP="00D74F3C">
            <w:pPr>
              <w:rPr>
                <w:b/>
              </w:rPr>
            </w:pPr>
            <w:r w:rsidRPr="00C61CAB">
              <w:rPr>
                <w:rFonts w:ascii="Calibri" w:hAnsi="Calibri"/>
                <w:b/>
              </w:rPr>
              <w:t>The basic requirements with which proposals must comply with</w:t>
            </w:r>
          </w:p>
        </w:tc>
      </w:tr>
      <w:tr w:rsidR="00DB2251" w14:paraId="576D10CD" w14:textId="77777777" w:rsidTr="00D74F3C">
        <w:tc>
          <w:tcPr>
            <w:tcW w:w="10184" w:type="dxa"/>
            <w:gridSpan w:val="3"/>
            <w:shd w:val="clear" w:color="auto" w:fill="D9D9D9" w:themeFill="background1" w:themeFillShade="D9"/>
          </w:tcPr>
          <w:p w14:paraId="6BB69B34" w14:textId="77777777" w:rsidR="00DB2251" w:rsidRPr="00A73AED" w:rsidRDefault="00DB2251" w:rsidP="00D74F3C">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Pr>
                <w:i/>
                <w:shd w:val="clear" w:color="auto" w:fill="D9D9D9" w:themeFill="background1" w:themeFillShade="D9"/>
              </w:rPr>
              <w:t xml:space="preserve">has been submitted in line with the administrative instructions and </w:t>
            </w:r>
            <w:r w:rsidRPr="00A73AED">
              <w:rPr>
                <w:i/>
                <w:shd w:val="clear" w:color="auto" w:fill="D9D9D9" w:themeFill="background1" w:themeFillShade="D9"/>
              </w:rPr>
              <w:t>meets the essential criteria</w:t>
            </w:r>
            <w:r>
              <w:rPr>
                <w:i/>
                <w:shd w:val="clear" w:color="auto" w:fill="D9D9D9" w:themeFill="background1" w:themeFillShade="D9"/>
              </w:rPr>
              <w:t>.</w:t>
            </w:r>
            <w:r w:rsidRPr="00A73AED">
              <w:rPr>
                <w:i/>
                <w:shd w:val="clear" w:color="auto" w:fill="D9D9D9" w:themeFill="background1" w:themeFillShade="D9"/>
              </w:rPr>
              <w:t xml:space="preserve"> </w:t>
            </w:r>
            <w:r>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137B46" w14:paraId="4A21B65B" w14:textId="77777777" w:rsidTr="00D74F3C">
        <w:tc>
          <w:tcPr>
            <w:tcW w:w="759" w:type="dxa"/>
            <w:shd w:val="clear" w:color="auto" w:fill="D9D9D9" w:themeFill="background1" w:themeFillShade="D9"/>
          </w:tcPr>
          <w:p w14:paraId="0E2A6C81" w14:textId="77777777" w:rsidR="00DB2251" w:rsidRPr="00304072" w:rsidRDefault="00DB2251" w:rsidP="00D74F3C">
            <w:pPr>
              <w:rPr>
                <w:iCs/>
                <w:shd w:val="clear" w:color="auto" w:fill="D9D9D9" w:themeFill="background1" w:themeFillShade="D9"/>
              </w:rPr>
            </w:pPr>
            <w:r>
              <w:rPr>
                <w:iCs/>
                <w:shd w:val="clear" w:color="auto" w:fill="D9D9D9" w:themeFill="background1" w:themeFillShade="D9"/>
              </w:rPr>
              <w:t>1</w:t>
            </w:r>
          </w:p>
        </w:tc>
        <w:tc>
          <w:tcPr>
            <w:tcW w:w="2117" w:type="dxa"/>
            <w:shd w:val="clear" w:color="auto" w:fill="F2F2F2" w:themeFill="background1" w:themeFillShade="F2"/>
          </w:tcPr>
          <w:p w14:paraId="0C915726" w14:textId="77777777" w:rsidR="00DB2251" w:rsidRPr="008A58D3" w:rsidRDefault="00DB2251" w:rsidP="00D74F3C">
            <w:pPr>
              <w:rPr>
                <w:b/>
                <w:bCs/>
              </w:rPr>
            </w:pPr>
            <w:r w:rsidRPr="008A58D3">
              <w:rPr>
                <w:b/>
                <w:bCs/>
              </w:rPr>
              <w:t>Administrative instructions</w:t>
            </w:r>
          </w:p>
        </w:tc>
        <w:tc>
          <w:tcPr>
            <w:tcW w:w="7308" w:type="dxa"/>
            <w:shd w:val="clear" w:color="auto" w:fill="F2F2F2" w:themeFill="background1" w:themeFillShade="F2"/>
          </w:tcPr>
          <w:p w14:paraId="3EC90ED1" w14:textId="77777777" w:rsidR="00DB2251" w:rsidRPr="003F1BBC" w:rsidRDefault="00DB2251" w:rsidP="00D74F3C">
            <w:pPr>
              <w:pStyle w:val="ListParagraph"/>
              <w:numPr>
                <w:ilvl w:val="0"/>
                <w:numId w:val="7"/>
              </w:numPr>
              <w:ind w:left="318"/>
              <w:rPr>
                <w:b/>
              </w:rPr>
            </w:pPr>
            <w:r w:rsidRPr="003F1BBC">
              <w:rPr>
                <w:b/>
              </w:rPr>
              <w:t xml:space="preserve">Closing Date: </w:t>
            </w:r>
          </w:p>
          <w:p w14:paraId="424A42BD" w14:textId="77777777" w:rsidR="00DB2251" w:rsidRPr="00805C27" w:rsidRDefault="00DB2251" w:rsidP="00D74F3C">
            <w:pPr>
              <w:ind w:left="318"/>
            </w:pPr>
            <w:r w:rsidRPr="00805C27">
              <w:t>Proposals must have met the deadline stated in section 2 of these Instructions to Tenderers, or such revised deadline as may be notified to Tenderers by GOAL. Tenderers must note that GOAL is prohibited from accepting any proposals after that deadline.</w:t>
            </w:r>
          </w:p>
          <w:p w14:paraId="35EF2C32" w14:textId="77777777" w:rsidR="00DB2251" w:rsidRPr="003F1BBC" w:rsidRDefault="00DB2251" w:rsidP="00D74F3C">
            <w:pPr>
              <w:pStyle w:val="ListParagraph"/>
              <w:numPr>
                <w:ilvl w:val="0"/>
                <w:numId w:val="7"/>
              </w:numPr>
              <w:ind w:left="318"/>
              <w:rPr>
                <w:b/>
              </w:rPr>
            </w:pPr>
            <w:r>
              <w:rPr>
                <w:b/>
              </w:rPr>
              <w:t>Submission</w:t>
            </w:r>
            <w:r w:rsidRPr="003F1BBC">
              <w:rPr>
                <w:b/>
              </w:rPr>
              <w:t xml:space="preserve"> Method: </w:t>
            </w:r>
          </w:p>
          <w:p w14:paraId="337F4458" w14:textId="6666F719" w:rsidR="00DB2251" w:rsidRDefault="00DB2251" w:rsidP="00D74F3C">
            <w:pPr>
              <w:ind w:left="318"/>
            </w:pPr>
            <w:r w:rsidRPr="00805C27">
              <w:t xml:space="preserve">Proposals must be delivered in the method specified in </w:t>
            </w:r>
            <w:r>
              <w:t xml:space="preserve">section </w:t>
            </w:r>
            <w:r w:rsidR="00F33C76">
              <w:t>4</w:t>
            </w:r>
            <w:r>
              <w:t xml:space="preserve">.5 </w:t>
            </w:r>
            <w:r w:rsidRPr="00805C27">
              <w:t xml:space="preserve">of </w:t>
            </w:r>
            <w:r>
              <w:t>this document</w:t>
            </w:r>
            <w:r w:rsidRPr="00805C27">
              <w:t xml:space="preserve">. GOAL will not accept responsibility for tenders delivered by any other method. </w:t>
            </w:r>
            <w:r>
              <w:t>Responses</w:t>
            </w:r>
            <w:r w:rsidRPr="00805C27">
              <w:t xml:space="preserve"> delivered in any other method may be rejected.</w:t>
            </w:r>
          </w:p>
          <w:p w14:paraId="346DB711" w14:textId="77777777" w:rsidR="00DB2251" w:rsidRPr="003F1BBC" w:rsidRDefault="00DB2251" w:rsidP="00D74F3C">
            <w:pPr>
              <w:pStyle w:val="ListParagraph"/>
              <w:numPr>
                <w:ilvl w:val="0"/>
                <w:numId w:val="7"/>
              </w:numPr>
              <w:ind w:left="318"/>
              <w:rPr>
                <w:b/>
              </w:rPr>
            </w:pPr>
            <w:r w:rsidRPr="003F1BBC">
              <w:rPr>
                <w:b/>
              </w:rPr>
              <w:t xml:space="preserve">Format and Structure of the Proposals: </w:t>
            </w:r>
          </w:p>
          <w:p w14:paraId="7014CB82" w14:textId="28829A6B" w:rsidR="00DB2251" w:rsidRPr="00DD097B" w:rsidRDefault="00DB2251" w:rsidP="00D74F3C">
            <w:pPr>
              <w:ind w:left="318"/>
              <w:rPr>
                <w:rFonts w:ascii="Calibri" w:hAnsi="Calibri"/>
                <w:sz w:val="24"/>
              </w:rPr>
            </w:pPr>
            <w:r w:rsidRPr="00805C27">
              <w:t xml:space="preserve">Proposals must conform to the </w:t>
            </w:r>
            <w:r w:rsidRPr="009A1571">
              <w:t>Response Format</w:t>
            </w:r>
            <w:r>
              <w:t xml:space="preserve"> laid </w:t>
            </w:r>
            <w:r w:rsidRPr="00DB2251">
              <w:t xml:space="preserve">out in section 6 </w:t>
            </w:r>
            <w:r w:rsidRPr="00805C27">
              <w:t xml:space="preserve">of these Instructions to Tenderers or such revised format and structure as may be notified to Tenderers by GOAL. </w:t>
            </w:r>
            <w:r w:rsidRPr="00805C27">
              <w:rPr>
                <w:b/>
                <w:u w:val="single"/>
              </w:rPr>
              <w:t xml:space="preserve">Failure to comply with the prescribed format and structure may result in </w:t>
            </w:r>
            <w:r>
              <w:rPr>
                <w:b/>
                <w:u w:val="single"/>
              </w:rPr>
              <w:t>your</w:t>
            </w:r>
            <w:r w:rsidRPr="00805C27">
              <w:rPr>
                <w:b/>
                <w:u w:val="single"/>
              </w:rPr>
              <w:t xml:space="preserve"> </w:t>
            </w:r>
            <w:r>
              <w:rPr>
                <w:b/>
                <w:u w:val="single"/>
              </w:rPr>
              <w:t>response</w:t>
            </w:r>
            <w:r w:rsidRPr="00805C27">
              <w:rPr>
                <w:b/>
                <w:u w:val="single"/>
              </w:rPr>
              <w:t xml:space="preserve"> being rejected at this stage</w:t>
            </w:r>
            <w:r w:rsidRPr="00805C27">
              <w:rPr>
                <w:rFonts w:ascii="Calibri" w:hAnsi="Calibri"/>
                <w:b/>
                <w:sz w:val="24"/>
                <w:u w:val="single"/>
              </w:rPr>
              <w:t>.</w:t>
            </w:r>
            <w:r w:rsidRPr="00805C27">
              <w:rPr>
                <w:rFonts w:ascii="Calibri" w:hAnsi="Calibri"/>
                <w:sz w:val="24"/>
              </w:rPr>
              <w:t xml:space="preserve"> </w:t>
            </w:r>
          </w:p>
          <w:p w14:paraId="68D02D3D" w14:textId="77777777" w:rsidR="00DB2251" w:rsidRPr="003F1BBC" w:rsidRDefault="00DB2251" w:rsidP="00D74F3C">
            <w:pPr>
              <w:pStyle w:val="ListParagraph"/>
              <w:numPr>
                <w:ilvl w:val="0"/>
                <w:numId w:val="7"/>
              </w:numPr>
              <w:ind w:left="318"/>
              <w:rPr>
                <w:b/>
              </w:rPr>
            </w:pPr>
            <w:r w:rsidRPr="003F1BBC">
              <w:rPr>
                <w:b/>
              </w:rPr>
              <w:t xml:space="preserve">Confirmation of validity of your proposal: </w:t>
            </w:r>
          </w:p>
          <w:p w14:paraId="15647679" w14:textId="77777777" w:rsidR="00DB2251" w:rsidRPr="00304072" w:rsidRDefault="00DB2251" w:rsidP="00D74F3C">
            <w:pPr>
              <w:ind w:left="318"/>
              <w:rPr>
                <w:rFonts w:ascii="Calibri" w:hAnsi="Calibri"/>
                <w:lang w:val="en-GB"/>
              </w:rPr>
            </w:pPr>
            <w:r w:rsidRPr="00805C27">
              <w:rPr>
                <w:rFonts w:ascii="Calibri" w:hAnsi="Calibri"/>
                <w:lang w:val="en-GB"/>
              </w:rPr>
              <w:t>The Tenderers must confirm that the period of validity of their proposal is not less than 90 (ninety) days.</w:t>
            </w:r>
          </w:p>
        </w:tc>
      </w:tr>
      <w:tr w:rsidR="00137B46" w14:paraId="6A5AC81E" w14:textId="77777777" w:rsidTr="00D74F3C">
        <w:tc>
          <w:tcPr>
            <w:tcW w:w="759" w:type="dxa"/>
            <w:shd w:val="clear" w:color="auto" w:fill="D9D9D9" w:themeFill="background1" w:themeFillShade="D9"/>
          </w:tcPr>
          <w:p w14:paraId="0A5D95F5" w14:textId="77777777" w:rsidR="00DB2251" w:rsidRPr="00EF3D37" w:rsidRDefault="00DB2251" w:rsidP="00D74F3C">
            <w:pPr>
              <w:rPr>
                <w:b/>
              </w:rPr>
            </w:pPr>
            <w:r>
              <w:rPr>
                <w:b/>
              </w:rPr>
              <w:lastRenderedPageBreak/>
              <w:t>2</w:t>
            </w:r>
          </w:p>
        </w:tc>
        <w:tc>
          <w:tcPr>
            <w:tcW w:w="2117" w:type="dxa"/>
            <w:shd w:val="clear" w:color="auto" w:fill="F2F2F2" w:themeFill="background1" w:themeFillShade="F2"/>
          </w:tcPr>
          <w:p w14:paraId="434E83C3" w14:textId="77777777" w:rsidR="00DB2251" w:rsidRPr="00EF3D37" w:rsidRDefault="00DB2251" w:rsidP="00D74F3C">
            <w:pPr>
              <w:pStyle w:val="Heading4"/>
              <w:numPr>
                <w:ilvl w:val="0"/>
                <w:numId w:val="0"/>
              </w:numPr>
              <w:spacing w:before="0"/>
              <w:ind w:left="864" w:hanging="864"/>
              <w:outlineLvl w:val="3"/>
              <w:rPr>
                <w:b/>
              </w:rPr>
            </w:pPr>
            <w:r w:rsidRPr="002F0D86">
              <w:rPr>
                <w:b/>
              </w:rPr>
              <w:t>Essential Criteria</w:t>
            </w:r>
          </w:p>
          <w:p w14:paraId="3621ACAD" w14:textId="77777777" w:rsidR="00DB2251" w:rsidRDefault="00DB2251" w:rsidP="00D74F3C"/>
        </w:tc>
        <w:tc>
          <w:tcPr>
            <w:tcW w:w="7308" w:type="dxa"/>
            <w:shd w:val="clear" w:color="auto" w:fill="F2F2F2" w:themeFill="background1" w:themeFillShade="F2"/>
          </w:tcPr>
          <w:p w14:paraId="380E14CD" w14:textId="1696F81D" w:rsidR="0078692C" w:rsidRDefault="0018412B">
            <w:pPr>
              <w:pStyle w:val="paragraph"/>
              <w:numPr>
                <w:ilvl w:val="0"/>
                <w:numId w:val="21"/>
              </w:numPr>
              <w:spacing w:before="0" w:beforeAutospacing="0" w:after="0" w:afterAutospacing="0"/>
              <w:textAlignment w:val="baseline"/>
              <w:rPr>
                <w:rStyle w:val="normaltextrun"/>
                <w:rFonts w:ascii="Calibri" w:eastAsiaTheme="majorEastAsia" w:hAnsi="Calibri" w:cs="Calibri"/>
                <w:sz w:val="22"/>
                <w:szCs w:val="22"/>
                <w:lang w:val="en-IE"/>
              </w:rPr>
            </w:pPr>
            <w:r>
              <w:rPr>
                <w:rStyle w:val="normaltextrun"/>
                <w:rFonts w:ascii="Calibri" w:eastAsiaTheme="majorEastAsia" w:hAnsi="Calibri" w:cs="Calibri"/>
                <w:sz w:val="22"/>
                <w:szCs w:val="22"/>
                <w:lang w:val="en-IE"/>
              </w:rPr>
              <w:t>Must be a registered </w:t>
            </w:r>
            <w:r w:rsidR="008E62E5">
              <w:rPr>
                <w:rStyle w:val="normaltextrun"/>
                <w:rFonts w:ascii="Calibri" w:eastAsiaTheme="majorEastAsia" w:hAnsi="Calibri" w:cs="Calibri"/>
                <w:sz w:val="22"/>
                <w:szCs w:val="22"/>
                <w:lang w:val="en-IE"/>
              </w:rPr>
              <w:t xml:space="preserve">company </w:t>
            </w:r>
            <w:r>
              <w:rPr>
                <w:rStyle w:val="normaltextrun"/>
                <w:rFonts w:ascii="Calibri" w:eastAsiaTheme="majorEastAsia" w:hAnsi="Calibri" w:cs="Calibri"/>
                <w:sz w:val="22"/>
                <w:szCs w:val="22"/>
                <w:lang w:val="en-IE"/>
              </w:rPr>
              <w:t>under the Zimbabwe laws. </w:t>
            </w:r>
          </w:p>
          <w:p w14:paraId="4F58ABE2" w14:textId="5352DD63" w:rsidR="0078692C" w:rsidRPr="009A2529" w:rsidRDefault="0078692C">
            <w:pPr>
              <w:pStyle w:val="ListParagraph"/>
              <w:numPr>
                <w:ilvl w:val="0"/>
                <w:numId w:val="21"/>
              </w:numPr>
              <w:rPr>
                <w:rStyle w:val="eop"/>
                <w:rFonts w:ascii="Calibri" w:eastAsiaTheme="majorEastAsia" w:hAnsi="Calibri" w:cs="Calibri"/>
                <w:lang w:val="en-ZW" w:eastAsia="en-ZW"/>
              </w:rPr>
            </w:pPr>
            <w:r w:rsidRPr="009A2529">
              <w:rPr>
                <w:rStyle w:val="eop"/>
                <w:rFonts w:ascii="Calibri" w:eastAsiaTheme="majorEastAsia" w:hAnsi="Calibri" w:cs="Calibri"/>
                <w:lang w:val="en-ZW" w:eastAsia="en-ZW"/>
              </w:rPr>
              <w:t xml:space="preserve">Must </w:t>
            </w:r>
            <w:r w:rsidR="008E62E5" w:rsidRPr="009A2529">
              <w:rPr>
                <w:rStyle w:val="eop"/>
                <w:rFonts w:ascii="Calibri" w:eastAsiaTheme="majorEastAsia" w:hAnsi="Calibri" w:cs="Calibri"/>
                <w:lang w:val="en-ZW" w:eastAsia="en-ZW"/>
              </w:rPr>
              <w:t>provide at least t</w:t>
            </w:r>
            <w:r w:rsidR="00752C3A" w:rsidRPr="009A2529">
              <w:rPr>
                <w:rStyle w:val="eop"/>
                <w:rFonts w:ascii="Calibri" w:eastAsiaTheme="majorEastAsia" w:hAnsi="Calibri" w:cs="Calibri"/>
                <w:lang w:val="en-ZW" w:eastAsia="en-ZW"/>
              </w:rPr>
              <w:t xml:space="preserve">hree </w:t>
            </w:r>
            <w:r w:rsidR="008E62E5" w:rsidRPr="009A2529">
              <w:rPr>
                <w:rStyle w:val="eop"/>
                <w:rFonts w:ascii="Calibri" w:eastAsiaTheme="majorEastAsia" w:hAnsi="Calibri" w:cs="Calibri"/>
                <w:lang w:val="en-ZW" w:eastAsia="en-ZW"/>
              </w:rPr>
              <w:t>(</w:t>
            </w:r>
            <w:r w:rsidR="00752C3A" w:rsidRPr="009A2529">
              <w:rPr>
                <w:rStyle w:val="eop"/>
                <w:rFonts w:ascii="Calibri" w:eastAsiaTheme="majorEastAsia" w:hAnsi="Calibri" w:cs="Calibri"/>
                <w:lang w:val="en-ZW" w:eastAsia="en-ZW"/>
              </w:rPr>
              <w:t>3</w:t>
            </w:r>
            <w:r w:rsidR="008E62E5" w:rsidRPr="009A2529">
              <w:rPr>
                <w:rStyle w:val="eop"/>
                <w:rFonts w:ascii="Calibri" w:eastAsiaTheme="majorEastAsia" w:hAnsi="Calibri" w:cs="Calibri"/>
                <w:lang w:val="en-ZW" w:eastAsia="en-ZW"/>
              </w:rPr>
              <w:t xml:space="preserve">) traceable references where </w:t>
            </w:r>
            <w:r w:rsidR="00752C3A" w:rsidRPr="009A2529">
              <w:rPr>
                <w:rStyle w:val="eop"/>
                <w:rFonts w:ascii="Calibri" w:eastAsiaTheme="majorEastAsia" w:hAnsi="Calibri" w:cs="Calibri"/>
                <w:lang w:val="en-ZW" w:eastAsia="en-ZW"/>
              </w:rPr>
              <w:t>similar</w:t>
            </w:r>
            <w:r w:rsidR="009A2529" w:rsidRPr="009A2529">
              <w:rPr>
                <w:rStyle w:val="eop"/>
                <w:rFonts w:ascii="Calibri" w:eastAsiaTheme="majorEastAsia" w:hAnsi="Calibri" w:cs="Calibri"/>
                <w:lang w:val="en-ZW" w:eastAsia="en-ZW"/>
              </w:rPr>
              <w:t xml:space="preserve"> </w:t>
            </w:r>
            <w:r w:rsidR="008F36CE">
              <w:rPr>
                <w:rStyle w:val="eop"/>
                <w:rFonts w:ascii="Calibri" w:eastAsiaTheme="majorEastAsia" w:hAnsi="Calibri" w:cs="Calibri"/>
                <w:lang w:val="en-ZW" w:eastAsia="en-ZW"/>
              </w:rPr>
              <w:t xml:space="preserve">supplies have been done </w:t>
            </w:r>
          </w:p>
          <w:p w14:paraId="5B947A07" w14:textId="75AE6977" w:rsidR="008F36CE" w:rsidRDefault="008F36CE">
            <w:pPr>
              <w:pStyle w:val="ListParagraph"/>
              <w:numPr>
                <w:ilvl w:val="0"/>
                <w:numId w:val="21"/>
              </w:numPr>
              <w:rPr>
                <w:rStyle w:val="eop"/>
                <w:rFonts w:ascii="Calibri" w:eastAsiaTheme="majorEastAsia" w:hAnsi="Calibri" w:cs="Calibri"/>
                <w:lang w:val="en-ZW" w:eastAsia="en-ZW"/>
              </w:rPr>
            </w:pPr>
            <w:r w:rsidRPr="008F36CE">
              <w:rPr>
                <w:rStyle w:val="eop"/>
                <w:rFonts w:ascii="Calibri" w:eastAsiaTheme="majorEastAsia" w:hAnsi="Calibri" w:cs="Calibri"/>
                <w:lang w:val="en-ZW" w:eastAsia="en-ZW"/>
              </w:rPr>
              <w:t xml:space="preserve">Provide a time schedule </w:t>
            </w:r>
            <w:r>
              <w:rPr>
                <w:rStyle w:val="eop"/>
                <w:rFonts w:ascii="Calibri" w:eastAsiaTheme="majorEastAsia" w:hAnsi="Calibri" w:cs="Calibri"/>
                <w:lang w:val="en-ZW" w:eastAsia="en-ZW"/>
              </w:rPr>
              <w:t xml:space="preserve">for the delivery </w:t>
            </w:r>
            <w:r w:rsidR="00641A1A">
              <w:rPr>
                <w:rStyle w:val="eop"/>
                <w:rFonts w:ascii="Calibri" w:eastAsiaTheme="majorEastAsia" w:hAnsi="Calibri" w:cs="Calibri"/>
                <w:lang w:val="en-ZW" w:eastAsia="en-ZW"/>
              </w:rPr>
              <w:t>the WASH Hygiene kits</w:t>
            </w:r>
            <w:r w:rsidRPr="008F36CE">
              <w:rPr>
                <w:rStyle w:val="eop"/>
                <w:rFonts w:ascii="Calibri" w:eastAsiaTheme="majorEastAsia" w:hAnsi="Calibri" w:cs="Calibri"/>
                <w:lang w:val="en-ZW" w:eastAsia="en-ZW"/>
              </w:rPr>
              <w:t xml:space="preserve">. </w:t>
            </w:r>
          </w:p>
          <w:p w14:paraId="3F10EE98" w14:textId="19DDDD03" w:rsidR="00396CAF" w:rsidRPr="008F36CE" w:rsidRDefault="00396CAF">
            <w:pPr>
              <w:pStyle w:val="ListParagraph"/>
              <w:numPr>
                <w:ilvl w:val="0"/>
                <w:numId w:val="21"/>
              </w:numPr>
              <w:rPr>
                <w:rStyle w:val="eop"/>
                <w:rFonts w:ascii="Calibri" w:eastAsiaTheme="majorEastAsia" w:hAnsi="Calibri" w:cs="Calibri"/>
                <w:lang w:val="en-ZW" w:eastAsia="en-ZW"/>
              </w:rPr>
            </w:pPr>
            <w:r>
              <w:rPr>
                <w:rStyle w:val="eop"/>
                <w:rFonts w:ascii="Calibri" w:eastAsiaTheme="majorEastAsia" w:hAnsi="Calibri" w:cs="Calibri"/>
                <w:lang w:val="en-ZW" w:eastAsia="en-ZW"/>
              </w:rPr>
              <w:t xml:space="preserve">Specification for the water </w:t>
            </w:r>
            <w:r w:rsidR="00D73121">
              <w:rPr>
                <w:rStyle w:val="eop"/>
                <w:rFonts w:ascii="Calibri" w:eastAsiaTheme="majorEastAsia" w:hAnsi="Calibri" w:cs="Calibri"/>
                <w:lang w:val="en-ZW" w:eastAsia="en-ZW"/>
              </w:rPr>
              <w:t xml:space="preserve">tablets </w:t>
            </w:r>
            <w:r w:rsidR="00EC2698">
              <w:rPr>
                <w:rStyle w:val="eop"/>
                <w:rFonts w:ascii="Calibri" w:eastAsiaTheme="majorEastAsia" w:hAnsi="Calibri" w:cs="Calibri"/>
                <w:lang w:val="en-ZW" w:eastAsia="en-ZW"/>
              </w:rPr>
              <w:t>must meet</w:t>
            </w:r>
            <w:r w:rsidR="00A72F3C">
              <w:rPr>
                <w:rStyle w:val="eop"/>
                <w:rFonts w:ascii="Calibri" w:eastAsiaTheme="majorEastAsia" w:hAnsi="Calibri" w:cs="Calibri"/>
                <w:lang w:val="en-ZW" w:eastAsia="en-ZW"/>
              </w:rPr>
              <w:t xml:space="preserve"> WHO standards </w:t>
            </w:r>
          </w:p>
          <w:p w14:paraId="73C00B7C" w14:textId="6D1B18D4" w:rsidR="0018412B" w:rsidRDefault="0018412B" w:rsidP="0018412B">
            <w:pPr>
              <w:pStyle w:val="paragraph"/>
              <w:spacing w:before="0" w:beforeAutospacing="0" w:after="0" w:afterAutospacing="0"/>
              <w:textAlignment w:val="baseline"/>
              <w:rPr>
                <w:rFonts w:ascii="Segoe UI" w:hAnsi="Segoe UI" w:cs="Segoe UI"/>
                <w:sz w:val="18"/>
                <w:szCs w:val="18"/>
              </w:rPr>
            </w:pPr>
          </w:p>
          <w:p w14:paraId="44EA44B6" w14:textId="66F85DBE" w:rsidR="00DB2251" w:rsidRPr="00DB2251" w:rsidRDefault="0018412B" w:rsidP="00A23ADE">
            <w:pPr>
              <w:pStyle w:val="paragraph"/>
              <w:spacing w:before="0" w:beforeAutospacing="0" w:after="0" w:afterAutospacing="0"/>
              <w:textAlignment w:val="baseline"/>
              <w:rPr>
                <w:rFonts w:ascii="Calibri" w:hAnsi="Calibri"/>
                <w:b/>
                <w:bCs/>
                <w:lang w:val="en-GB"/>
              </w:rPr>
            </w:pPr>
            <w:r>
              <w:rPr>
                <w:rStyle w:val="normaltextrun"/>
                <w:rFonts w:ascii="Calibri" w:eastAsiaTheme="majorEastAsia" w:hAnsi="Calibri" w:cs="Calibri"/>
                <w:b/>
                <w:bCs/>
                <w:sz w:val="22"/>
                <w:szCs w:val="22"/>
                <w:lang w:val="en-IE"/>
              </w:rPr>
              <w:t>NB: Non-compliance with these criteria will lead to the tender being automatically rejected.</w:t>
            </w:r>
            <w:r>
              <w:rPr>
                <w:rStyle w:val="eop"/>
                <w:rFonts w:ascii="Calibri" w:eastAsiaTheme="majorEastAsia" w:hAnsi="Calibri" w:cs="Calibri"/>
                <w:sz w:val="22"/>
                <w:szCs w:val="22"/>
              </w:rPr>
              <w:t> </w:t>
            </w:r>
          </w:p>
        </w:tc>
      </w:tr>
      <w:tr w:rsidR="00DB2251" w14:paraId="08F01845" w14:textId="77777777" w:rsidTr="00D74F3C">
        <w:tc>
          <w:tcPr>
            <w:tcW w:w="10184" w:type="dxa"/>
            <w:gridSpan w:val="3"/>
            <w:shd w:val="clear" w:color="auto" w:fill="D9D9D9" w:themeFill="background1" w:themeFillShade="D9"/>
          </w:tcPr>
          <w:p w14:paraId="45D7F573" w14:textId="77777777" w:rsidR="00DB2251" w:rsidRPr="00A73AED" w:rsidRDefault="00DB2251" w:rsidP="00D74F3C">
            <w:pPr>
              <w:rPr>
                <w:i/>
              </w:rPr>
            </w:pPr>
            <w:r w:rsidRPr="00A73AED">
              <w:rPr>
                <w:i/>
              </w:rPr>
              <w:t xml:space="preserve">Each proposal that conforms to the Essential and Qualification Criteria will be evaluated according to the Award Criteria given below by GOAL. </w:t>
            </w:r>
          </w:p>
        </w:tc>
      </w:tr>
      <w:tr w:rsidR="00137B46" w14:paraId="43967E0B" w14:textId="77777777" w:rsidTr="00D74F3C">
        <w:tc>
          <w:tcPr>
            <w:tcW w:w="759" w:type="dxa"/>
            <w:shd w:val="clear" w:color="auto" w:fill="D9D9D9" w:themeFill="background1" w:themeFillShade="D9"/>
          </w:tcPr>
          <w:p w14:paraId="7DDFBA39" w14:textId="0E59D436" w:rsidR="00DB2251" w:rsidRPr="00EF3D37" w:rsidRDefault="0018412B" w:rsidP="00D74F3C">
            <w:pPr>
              <w:rPr>
                <w:b/>
              </w:rPr>
            </w:pPr>
            <w:r>
              <w:rPr>
                <w:b/>
              </w:rPr>
              <w:t>3</w:t>
            </w:r>
          </w:p>
        </w:tc>
        <w:tc>
          <w:tcPr>
            <w:tcW w:w="2117" w:type="dxa"/>
            <w:shd w:val="clear" w:color="auto" w:fill="F2F2F2" w:themeFill="background1" w:themeFillShade="F2"/>
          </w:tcPr>
          <w:p w14:paraId="0AF80E87" w14:textId="77777777" w:rsidR="00DB2251" w:rsidRPr="00EF3D37" w:rsidRDefault="00DB2251" w:rsidP="00D74F3C">
            <w:pPr>
              <w:rPr>
                <w:b/>
              </w:rPr>
            </w:pPr>
            <w:r w:rsidRPr="00EF3D37">
              <w:rPr>
                <w:b/>
              </w:rPr>
              <w:t>Award Criteria</w:t>
            </w:r>
          </w:p>
        </w:tc>
        <w:tc>
          <w:tcPr>
            <w:tcW w:w="7308" w:type="dxa"/>
            <w:shd w:val="clear" w:color="auto" w:fill="F2F2F2" w:themeFill="background1" w:themeFillShade="F2"/>
          </w:tcPr>
          <w:p w14:paraId="69520138" w14:textId="77777777" w:rsidR="00DB2251" w:rsidRPr="00805C27" w:rsidRDefault="00DB2251" w:rsidP="00D74F3C">
            <w:r w:rsidRPr="00805C27">
              <w:t>Tenders will be awarded marks under each of the award criteria listed in this section to determine the most economically advantageous tenders.</w:t>
            </w:r>
          </w:p>
          <w:p w14:paraId="1F9153DE" w14:textId="230EBA4C" w:rsidR="00487CF9" w:rsidRDefault="00E10F10" w:rsidP="0018412B">
            <w:pPr>
              <w:numPr>
                <w:ilvl w:val="0"/>
                <w:numId w:val="8"/>
              </w:numPr>
              <w:spacing w:after="160" w:line="259" w:lineRule="auto"/>
              <w:contextualSpacing/>
            </w:pPr>
            <w:r>
              <w:t>Financial Offer (</w:t>
            </w:r>
            <w:r w:rsidR="00641A1A">
              <w:t>80</w:t>
            </w:r>
            <w:r w:rsidR="00752C3A">
              <w:t>%)</w:t>
            </w:r>
          </w:p>
          <w:p w14:paraId="2A1E64C0" w14:textId="348F2679" w:rsidR="00752C3A" w:rsidRDefault="00752C3A" w:rsidP="0018412B">
            <w:pPr>
              <w:numPr>
                <w:ilvl w:val="0"/>
                <w:numId w:val="8"/>
              </w:numPr>
              <w:spacing w:after="160" w:line="259" w:lineRule="auto"/>
              <w:contextualSpacing/>
            </w:pPr>
            <w:r>
              <w:t>Lead time (</w:t>
            </w:r>
            <w:r w:rsidR="00641A1A">
              <w:t>2</w:t>
            </w:r>
            <w:r>
              <w:t>0%)</w:t>
            </w:r>
          </w:p>
          <w:p w14:paraId="5CD07146" w14:textId="66BA9920" w:rsidR="00DB2251" w:rsidRDefault="00DB2251" w:rsidP="00487CF9">
            <w:r>
              <w:t xml:space="preserve">Review of the quality and content of the technical offers further to minimum requirements met will be conducted by the Tender Committee. </w:t>
            </w:r>
          </w:p>
        </w:tc>
      </w:tr>
      <w:tr w:rsidR="00DB2251" w14:paraId="75DDDEC5" w14:textId="77777777" w:rsidTr="00D74F3C">
        <w:tc>
          <w:tcPr>
            <w:tcW w:w="10184" w:type="dxa"/>
            <w:gridSpan w:val="3"/>
            <w:shd w:val="clear" w:color="auto" w:fill="D9D9D9" w:themeFill="background1" w:themeFillShade="D9"/>
          </w:tcPr>
          <w:p w14:paraId="46098270" w14:textId="77777777" w:rsidR="00DB2251" w:rsidRPr="00805C27" w:rsidRDefault="00DB2251" w:rsidP="00D74F3C"/>
        </w:tc>
      </w:tr>
      <w:tr w:rsidR="00137B46" w14:paraId="10721942" w14:textId="77777777" w:rsidTr="00A23ADE">
        <w:trPr>
          <w:trHeight w:val="531"/>
        </w:trPr>
        <w:tc>
          <w:tcPr>
            <w:tcW w:w="759" w:type="dxa"/>
            <w:shd w:val="clear" w:color="auto" w:fill="D9D9D9" w:themeFill="background1" w:themeFillShade="D9"/>
          </w:tcPr>
          <w:p w14:paraId="5BB834D5" w14:textId="6A4BCE54" w:rsidR="00DB2251" w:rsidRPr="00EF3D37" w:rsidRDefault="0018412B" w:rsidP="00D74F3C">
            <w:pPr>
              <w:rPr>
                <w:b/>
              </w:rPr>
            </w:pPr>
            <w:r>
              <w:rPr>
                <w:b/>
              </w:rPr>
              <w:t>4</w:t>
            </w:r>
          </w:p>
        </w:tc>
        <w:tc>
          <w:tcPr>
            <w:tcW w:w="2117" w:type="dxa"/>
            <w:shd w:val="clear" w:color="auto" w:fill="F2F2F2" w:themeFill="background1" w:themeFillShade="F2"/>
          </w:tcPr>
          <w:p w14:paraId="44CFC697" w14:textId="77777777" w:rsidR="00DB2251" w:rsidRPr="00EF3D37" w:rsidRDefault="00DB2251" w:rsidP="00D74F3C">
            <w:pPr>
              <w:rPr>
                <w:b/>
              </w:rPr>
            </w:pPr>
            <w:r>
              <w:rPr>
                <w:b/>
              </w:rPr>
              <w:t xml:space="preserve">Post selection </w:t>
            </w:r>
          </w:p>
        </w:tc>
        <w:tc>
          <w:tcPr>
            <w:tcW w:w="7308" w:type="dxa"/>
            <w:shd w:val="clear" w:color="auto" w:fill="F2F2F2" w:themeFill="background1" w:themeFillShade="F2"/>
          </w:tcPr>
          <w:p w14:paraId="6168E6FB" w14:textId="5A618024" w:rsidR="00DB2251" w:rsidRPr="00805C27" w:rsidRDefault="00DB2251" w:rsidP="00A23ADE">
            <w:r>
              <w:t>Refe</w:t>
            </w:r>
            <w:r w:rsidR="00C0704C">
              <w:t xml:space="preserve">rences </w:t>
            </w:r>
            <w:r w:rsidR="00CF19DE">
              <w:t>and Anti-Terrorist Check</w:t>
            </w:r>
            <w:r w:rsidR="001B2BFF">
              <w:t xml:space="preserve"> </w:t>
            </w:r>
            <w:r w:rsidR="00CF19DE">
              <w:t>(ATCS) checks are found</w:t>
            </w:r>
            <w:r w:rsidR="001B2BFF">
              <w:t xml:space="preserve"> to be </w:t>
            </w:r>
            <w:r w:rsidR="003074DA">
              <w:t>clear,</w:t>
            </w:r>
            <w:r w:rsidR="001B2BFF">
              <w:t xml:space="preserve"> and quality is assessed</w:t>
            </w:r>
            <w:r>
              <w:t>.</w:t>
            </w:r>
          </w:p>
        </w:tc>
      </w:tr>
    </w:tbl>
    <w:p w14:paraId="6F6B3FA7" w14:textId="77777777" w:rsidR="004E748E" w:rsidRPr="004E748E" w:rsidRDefault="004E748E" w:rsidP="003074DA">
      <w:pPr>
        <w:keepNext/>
        <w:keepLines/>
        <w:spacing w:before="360" w:after="0"/>
        <w:jc w:val="both"/>
        <w:outlineLvl w:val="1"/>
        <w:rPr>
          <w:rFonts w:eastAsiaTheme="majorEastAsia" w:cstheme="majorBidi"/>
          <w:b/>
          <w:bCs/>
          <w:smallCaps/>
          <w:color w:val="000000" w:themeColor="text1"/>
          <w:sz w:val="28"/>
          <w:szCs w:val="28"/>
        </w:rPr>
      </w:pPr>
      <w:bookmarkStart w:id="23" w:name="_Toc5363465"/>
      <w:r w:rsidRPr="004E748E">
        <w:rPr>
          <w:rFonts w:eastAsiaTheme="majorEastAsia" w:cstheme="majorBidi"/>
          <w:b/>
          <w:bCs/>
          <w:smallCaps/>
          <w:color w:val="000000" w:themeColor="text1"/>
          <w:sz w:val="28"/>
          <w:szCs w:val="28"/>
        </w:rPr>
        <w:t>Tender Evaluation</w:t>
      </w:r>
      <w:bookmarkEnd w:id="23"/>
    </w:p>
    <w:p w14:paraId="0075EC6C" w14:textId="6E04CE39" w:rsidR="004E748E" w:rsidRPr="004E748E" w:rsidRDefault="004E748E" w:rsidP="004E748E">
      <w:pPr>
        <w:jc w:val="both"/>
      </w:pPr>
      <w:r w:rsidRPr="004E748E">
        <w:t xml:space="preserve">GOAL will convene an evaluation team which may include members of the Finance, Logistics, Programmes, Donor </w:t>
      </w:r>
      <w:r w:rsidR="00F6490F" w:rsidRPr="004E748E">
        <w:t>Compliance</w:t>
      </w:r>
      <w:r w:rsidR="00F6490F">
        <w:t>,</w:t>
      </w:r>
      <w:r w:rsidR="00F6490F" w:rsidRPr="004E748E">
        <w:t xml:space="preserve"> Internal</w:t>
      </w:r>
      <w:r w:rsidRPr="004E748E">
        <w:t xml:space="preserve"> Audit</w:t>
      </w:r>
      <w:r w:rsidR="00BA48F9">
        <w:t xml:space="preserve"> and </w:t>
      </w:r>
      <w:r w:rsidR="003074DA">
        <w:t>Government stakeholders.</w:t>
      </w:r>
    </w:p>
    <w:p w14:paraId="46FB9D5C" w14:textId="26091295" w:rsidR="004E748E" w:rsidRPr="004E748E" w:rsidRDefault="004E748E" w:rsidP="004E748E">
      <w:pPr>
        <w:jc w:val="both"/>
      </w:pPr>
      <w:r w:rsidRPr="004E748E">
        <w:t xml:space="preserve">During the evaluation period clarifications may be sought by e-mail from tenderers. Clarifications may include testimonials from customers in support of </w:t>
      </w:r>
      <w:r w:rsidR="00F6490F" w:rsidRPr="004E748E">
        <w:t>aspects</w:t>
      </w:r>
      <w:r w:rsidRPr="004E748E">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tenderer or loss of marks.  Responses to requests for clarification shall not materially change any of the elements of the proposals submitted. Unsolicited communications from Tenderers will not be entertained during the evaluation period.</w:t>
      </w:r>
    </w:p>
    <w:p w14:paraId="3DD0C01E" w14:textId="561B6C39" w:rsidR="004E748E" w:rsidRDefault="004E748E" w:rsidP="00E10F10">
      <w:pPr>
        <w:keepNext/>
        <w:keepLines/>
        <w:spacing w:before="360" w:after="0"/>
        <w:jc w:val="both"/>
        <w:outlineLvl w:val="1"/>
        <w:rPr>
          <w:rFonts w:eastAsiaTheme="majorEastAsia" w:cstheme="majorBidi"/>
          <w:b/>
          <w:bCs/>
          <w:smallCaps/>
          <w:color w:val="000000" w:themeColor="text1"/>
          <w:sz w:val="28"/>
          <w:szCs w:val="28"/>
        </w:rPr>
      </w:pPr>
      <w:bookmarkStart w:id="24" w:name="_Toc118102667"/>
      <w:bookmarkStart w:id="25" w:name="_Toc118102843"/>
      <w:bookmarkStart w:id="26" w:name="_Toc231810399"/>
      <w:bookmarkStart w:id="27" w:name="_Toc466022951"/>
      <w:bookmarkStart w:id="28" w:name="_Toc5363466"/>
      <w:r w:rsidRPr="004E748E">
        <w:rPr>
          <w:rFonts w:eastAsiaTheme="majorEastAsia" w:cstheme="majorBidi"/>
          <w:b/>
          <w:bCs/>
          <w:smallCaps/>
          <w:color w:val="000000" w:themeColor="text1"/>
          <w:sz w:val="28"/>
          <w:szCs w:val="28"/>
        </w:rPr>
        <w:t>Award Criteria</w:t>
      </w:r>
      <w:bookmarkEnd w:id="24"/>
      <w:bookmarkEnd w:id="25"/>
      <w:bookmarkEnd w:id="26"/>
      <w:bookmarkEnd w:id="27"/>
      <w:bookmarkEnd w:id="28"/>
    </w:p>
    <w:p w14:paraId="161BC7D7" w14:textId="42CE3010" w:rsidR="00E10F10" w:rsidRPr="004E748E" w:rsidRDefault="00E10F10" w:rsidP="00E10F10">
      <w:pPr>
        <w:keepNext/>
        <w:keepLines/>
        <w:spacing w:before="360" w:after="0"/>
        <w:jc w:val="both"/>
        <w:outlineLvl w:val="1"/>
        <w:rPr>
          <w:rFonts w:eastAsiaTheme="majorEastAsia" w:cstheme="majorBidi"/>
          <w:b/>
          <w:bCs/>
          <w:smallCaps/>
          <w:color w:val="000000" w:themeColor="text1"/>
          <w:sz w:val="28"/>
          <w:szCs w:val="28"/>
        </w:rPr>
      </w:pPr>
      <w:r>
        <w:rPr>
          <w:rFonts w:eastAsiaTheme="majorEastAsia" w:cstheme="majorBidi"/>
          <w:b/>
          <w:bCs/>
          <w:smallCaps/>
          <w:color w:val="000000" w:themeColor="text1"/>
          <w:sz w:val="28"/>
          <w:szCs w:val="28"/>
        </w:rPr>
        <w:t>Financial Offer</w:t>
      </w:r>
    </w:p>
    <w:p w14:paraId="7D0C7DC4" w14:textId="61BB3000" w:rsidR="007565F6" w:rsidRDefault="007565F6" w:rsidP="004E748E">
      <w:pPr>
        <w:jc w:val="both"/>
      </w:pPr>
      <w:r>
        <w:t xml:space="preserve">This is the </w:t>
      </w:r>
      <w:r w:rsidR="00056A23">
        <w:t xml:space="preserve">total cost of the </w:t>
      </w:r>
      <w:r w:rsidR="003074DA">
        <w:t xml:space="preserve">construction of the handwash stations in Bulawayo and </w:t>
      </w:r>
      <w:r w:rsidR="00641A1A">
        <w:t>Harare to</w:t>
      </w:r>
      <w:r w:rsidR="00666A66">
        <w:t xml:space="preserve"> the sites identified in section 3.1 </w:t>
      </w:r>
    </w:p>
    <w:p w14:paraId="0C672135" w14:textId="77B557A9" w:rsidR="004E748E" w:rsidRPr="004E748E" w:rsidRDefault="00326689" w:rsidP="004E748E">
      <w:pPr>
        <w:jc w:val="both"/>
      </w:pPr>
      <w:r>
        <w:t>P</w:t>
      </w:r>
      <w:r w:rsidR="004E748E" w:rsidRPr="004E748E">
        <w:t>rices m</w:t>
      </w:r>
      <w:r>
        <w:t>ight</w:t>
      </w:r>
      <w:r w:rsidR="004E748E" w:rsidRPr="004E748E">
        <w:t xml:space="preserve"> be in </w:t>
      </w:r>
      <w:r w:rsidR="00E174F3">
        <w:t>USD</w:t>
      </w:r>
      <w:r w:rsidR="004E748E" w:rsidRPr="004E748E">
        <w:t xml:space="preserve"> comprehensive and clear breakdown of prices must be shown as part of the financial offer – any transport fees, taxes, customs charges, component parts, packing fees etc. must be shown separately. </w:t>
      </w:r>
    </w:p>
    <w:p w14:paraId="6B71ADB7" w14:textId="77777777" w:rsidR="004E748E" w:rsidRPr="004E748E" w:rsidRDefault="004E748E" w:rsidP="004E748E">
      <w:pPr>
        <w:jc w:val="both"/>
      </w:pPr>
      <w:r w:rsidRPr="004E748E">
        <w:t xml:space="preserve">Prices offered will be evaluated on full cost basis (including all fees and taxes). </w:t>
      </w:r>
    </w:p>
    <w:p w14:paraId="03223FEB" w14:textId="77777777" w:rsidR="004E748E" w:rsidRPr="004E748E" w:rsidRDefault="004E748E" w:rsidP="004E748E">
      <w:pPr>
        <w:jc w:val="both"/>
      </w:pPr>
      <w:r w:rsidRPr="004E748E">
        <w:t>Marks for cost will be awarded on the inverse proportion principle (shown below):</w:t>
      </w:r>
    </w:p>
    <w:p w14:paraId="53FAC65A" w14:textId="299DFE78" w:rsidR="004E748E" w:rsidRDefault="00F6490F" w:rsidP="004E748E">
      <w:pPr>
        <w:jc w:val="both"/>
        <w:rPr>
          <w:rFonts w:ascii="Calibri" w:hAnsi="Calibri"/>
          <w:b/>
        </w:rPr>
      </w:pPr>
      <w:r w:rsidRPr="004E748E">
        <w:rPr>
          <w:rFonts w:ascii="Calibri" w:hAnsi="Calibri"/>
          <w:b/>
        </w:rPr>
        <w:t>Score</w:t>
      </w:r>
      <w:r w:rsidRPr="004E748E">
        <w:rPr>
          <w:b/>
          <w:sz w:val="18"/>
          <w:vertAlign w:val="superscript"/>
        </w:rPr>
        <w:t xml:space="preserve"> vendor</w:t>
      </w:r>
      <w:r w:rsidR="004E748E" w:rsidRPr="004E748E">
        <w:rPr>
          <w:rFonts w:ascii="Calibri" w:hAnsi="Calibri"/>
          <w:b/>
        </w:rPr>
        <w:t xml:space="preserve"> = </w:t>
      </w:r>
      <w:r w:rsidR="001B1079">
        <w:rPr>
          <w:rFonts w:ascii="Calibri" w:hAnsi="Calibri"/>
          <w:b/>
        </w:rPr>
        <w:t>maximum score</w:t>
      </w:r>
      <w:r w:rsidR="004E748E" w:rsidRPr="004E748E">
        <w:rPr>
          <w:rFonts w:ascii="Calibri" w:hAnsi="Calibri"/>
          <w:b/>
        </w:rPr>
        <w:t xml:space="preserve"> x (</w:t>
      </w:r>
      <w:r w:rsidR="004E748E" w:rsidRPr="004E748E">
        <w:rPr>
          <w:b/>
        </w:rPr>
        <w:t>price</w:t>
      </w:r>
      <w:r w:rsidR="004E748E" w:rsidRPr="004E748E">
        <w:rPr>
          <w:b/>
          <w:sz w:val="18"/>
          <w:vertAlign w:val="superscript"/>
        </w:rPr>
        <w:t>min</w:t>
      </w:r>
      <w:r w:rsidR="004E748E" w:rsidRPr="004E748E">
        <w:rPr>
          <w:rFonts w:ascii="Calibri" w:hAnsi="Calibri"/>
          <w:b/>
        </w:rPr>
        <w:t xml:space="preserve"> / </w:t>
      </w:r>
      <w:r w:rsidR="004E748E" w:rsidRPr="004E748E">
        <w:rPr>
          <w:b/>
        </w:rPr>
        <w:t>price</w:t>
      </w:r>
      <w:r w:rsidR="004E748E" w:rsidRPr="004E748E">
        <w:rPr>
          <w:b/>
          <w:sz w:val="18"/>
          <w:vertAlign w:val="superscript"/>
        </w:rPr>
        <w:t>vendor</w:t>
      </w:r>
      <w:r w:rsidR="004E748E" w:rsidRPr="004E748E">
        <w:rPr>
          <w:rFonts w:ascii="Calibri" w:hAnsi="Calibri"/>
          <w:b/>
        </w:rPr>
        <w:t>)</w:t>
      </w:r>
    </w:p>
    <w:p w14:paraId="5908F756" w14:textId="13C70999" w:rsidR="00666A66" w:rsidRPr="003074DA" w:rsidRDefault="003074DA" w:rsidP="00E10F10">
      <w:pPr>
        <w:pStyle w:val="paragraph"/>
        <w:spacing w:before="0" w:beforeAutospacing="0" w:after="0" w:afterAutospacing="0"/>
        <w:jc w:val="both"/>
        <w:textAlignment w:val="baseline"/>
        <w:rPr>
          <w:rStyle w:val="normaltextrun"/>
          <w:rFonts w:ascii="Calibri" w:eastAsiaTheme="majorEastAsia" w:hAnsi="Calibri" w:cs="Calibri"/>
          <w:b/>
          <w:bCs/>
          <w:sz w:val="22"/>
          <w:szCs w:val="22"/>
          <w:lang w:val="en-IE"/>
        </w:rPr>
      </w:pPr>
      <w:r w:rsidRPr="003074DA">
        <w:rPr>
          <w:rStyle w:val="normaltextrun"/>
          <w:rFonts w:ascii="Calibri" w:eastAsiaTheme="majorEastAsia" w:hAnsi="Calibri" w:cs="Calibri"/>
          <w:b/>
          <w:bCs/>
          <w:sz w:val="22"/>
          <w:szCs w:val="22"/>
          <w:lang w:val="en-IE"/>
        </w:rPr>
        <w:t xml:space="preserve">Summary of Award Criteria </w:t>
      </w:r>
    </w:p>
    <w:tbl>
      <w:tblPr>
        <w:tblW w:w="101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3523"/>
      </w:tblGrid>
      <w:tr w:rsidR="00087327" w:rsidRPr="00C31975" w14:paraId="25D62803" w14:textId="77777777" w:rsidTr="00087226">
        <w:trPr>
          <w:cantSplit/>
          <w:trHeight w:val="295"/>
          <w:jc w:val="center"/>
        </w:trPr>
        <w:tc>
          <w:tcPr>
            <w:tcW w:w="900" w:type="dxa"/>
            <w:tcBorders>
              <w:top w:val="double" w:sz="6" w:space="0" w:color="auto"/>
              <w:left w:val="double" w:sz="6" w:space="0" w:color="auto"/>
              <w:bottom w:val="nil"/>
            </w:tcBorders>
            <w:shd w:val="pct20" w:color="auto" w:fill="auto"/>
          </w:tcPr>
          <w:p w14:paraId="16FDA2A6" w14:textId="77777777" w:rsidR="00087327" w:rsidRPr="00C31975" w:rsidRDefault="00087327" w:rsidP="00D74F3C">
            <w:pPr>
              <w:keepNext/>
              <w:keepLines/>
              <w:tabs>
                <w:tab w:val="left" w:pos="-142"/>
                <w:tab w:val="num" w:pos="720"/>
              </w:tabs>
              <w:spacing w:before="100" w:beforeAutospacing="1" w:after="120"/>
              <w:jc w:val="both"/>
              <w:rPr>
                <w:b/>
              </w:rPr>
            </w:pPr>
            <w:r w:rsidRPr="00C31975">
              <w:rPr>
                <w:b/>
              </w:rPr>
              <w:lastRenderedPageBreak/>
              <w:t>No</w:t>
            </w:r>
          </w:p>
        </w:tc>
        <w:tc>
          <w:tcPr>
            <w:tcW w:w="5760" w:type="dxa"/>
            <w:tcBorders>
              <w:top w:val="double" w:sz="6" w:space="0" w:color="auto"/>
              <w:bottom w:val="nil"/>
            </w:tcBorders>
            <w:shd w:val="pct20" w:color="auto" w:fill="auto"/>
          </w:tcPr>
          <w:p w14:paraId="1B558037" w14:textId="77777777" w:rsidR="00087327" w:rsidRPr="00C31975" w:rsidRDefault="00087327" w:rsidP="00D74F3C">
            <w:pPr>
              <w:keepNext/>
              <w:keepLines/>
              <w:tabs>
                <w:tab w:val="left" w:pos="-142"/>
              </w:tabs>
              <w:spacing w:before="100" w:beforeAutospacing="1" w:after="120"/>
              <w:jc w:val="center"/>
              <w:rPr>
                <w:b/>
              </w:rPr>
            </w:pPr>
            <w:r w:rsidRPr="00C31975">
              <w:rPr>
                <w:b/>
              </w:rPr>
              <w:t>Qualitative award criteria</w:t>
            </w:r>
          </w:p>
        </w:tc>
        <w:tc>
          <w:tcPr>
            <w:tcW w:w="3523" w:type="dxa"/>
            <w:tcBorders>
              <w:top w:val="double" w:sz="6" w:space="0" w:color="auto"/>
              <w:bottom w:val="nil"/>
              <w:right w:val="double" w:sz="6" w:space="0" w:color="auto"/>
            </w:tcBorders>
            <w:shd w:val="pct20" w:color="auto" w:fill="auto"/>
          </w:tcPr>
          <w:p w14:paraId="3A248384" w14:textId="77777777" w:rsidR="00087327" w:rsidRPr="00C31975" w:rsidRDefault="00087327" w:rsidP="00D74F3C">
            <w:pPr>
              <w:keepNext/>
              <w:keepLines/>
              <w:tabs>
                <w:tab w:val="left" w:pos="-142"/>
              </w:tabs>
              <w:spacing w:before="100" w:beforeAutospacing="1" w:after="120"/>
              <w:ind w:left="36"/>
              <w:jc w:val="center"/>
              <w:rPr>
                <w:b/>
              </w:rPr>
            </w:pPr>
            <w:r w:rsidRPr="00C31975">
              <w:rPr>
                <w:b/>
              </w:rPr>
              <w:t>Weighting (maximum points)</w:t>
            </w:r>
          </w:p>
        </w:tc>
      </w:tr>
      <w:tr w:rsidR="00087327" w:rsidRPr="00C31975" w14:paraId="6F35E6C5" w14:textId="77777777" w:rsidTr="009C63FC">
        <w:trPr>
          <w:cantSplit/>
          <w:trHeight w:val="302"/>
          <w:jc w:val="center"/>
        </w:trPr>
        <w:tc>
          <w:tcPr>
            <w:tcW w:w="900" w:type="dxa"/>
            <w:tcBorders>
              <w:left w:val="double" w:sz="6" w:space="0" w:color="auto"/>
            </w:tcBorders>
          </w:tcPr>
          <w:p w14:paraId="23C9B264" w14:textId="77777777" w:rsidR="00087327" w:rsidRPr="00C31975" w:rsidRDefault="00087327" w:rsidP="00D74F3C">
            <w:pPr>
              <w:keepNext/>
              <w:keepLines/>
              <w:tabs>
                <w:tab w:val="left" w:pos="-142"/>
                <w:tab w:val="num" w:pos="720"/>
              </w:tabs>
              <w:spacing w:before="100" w:beforeAutospacing="1" w:after="120"/>
              <w:jc w:val="both"/>
            </w:pPr>
            <w:r w:rsidRPr="00C31975">
              <w:t>1.</w:t>
            </w:r>
          </w:p>
        </w:tc>
        <w:tc>
          <w:tcPr>
            <w:tcW w:w="5760" w:type="dxa"/>
          </w:tcPr>
          <w:p w14:paraId="0BCD5BC1" w14:textId="04FB8304" w:rsidR="00472470" w:rsidRPr="00472470" w:rsidRDefault="008E62E5" w:rsidP="007565F6">
            <w:pPr>
              <w:jc w:val="both"/>
            </w:pPr>
            <w:r>
              <w:t xml:space="preserve">Price </w:t>
            </w:r>
          </w:p>
        </w:tc>
        <w:tc>
          <w:tcPr>
            <w:tcW w:w="3523" w:type="dxa"/>
            <w:tcBorders>
              <w:right w:val="double" w:sz="6" w:space="0" w:color="auto"/>
            </w:tcBorders>
          </w:tcPr>
          <w:p w14:paraId="6045C225" w14:textId="173C5FB8" w:rsidR="00087327" w:rsidRPr="00C31975" w:rsidRDefault="00641A1A" w:rsidP="00D74F3C">
            <w:pPr>
              <w:keepNext/>
              <w:keepLines/>
              <w:tabs>
                <w:tab w:val="left" w:pos="-142"/>
              </w:tabs>
              <w:spacing w:before="100" w:beforeAutospacing="1" w:after="120"/>
              <w:ind w:left="36"/>
              <w:jc w:val="center"/>
            </w:pPr>
            <w:r>
              <w:t>80</w:t>
            </w:r>
          </w:p>
        </w:tc>
      </w:tr>
      <w:tr w:rsidR="00087327" w:rsidRPr="00C31975" w14:paraId="290CDA6E" w14:textId="77777777" w:rsidTr="009C63FC">
        <w:trPr>
          <w:cantSplit/>
          <w:trHeight w:val="267"/>
          <w:jc w:val="center"/>
        </w:trPr>
        <w:tc>
          <w:tcPr>
            <w:tcW w:w="900" w:type="dxa"/>
            <w:tcBorders>
              <w:left w:val="double" w:sz="6" w:space="0" w:color="auto"/>
            </w:tcBorders>
          </w:tcPr>
          <w:p w14:paraId="349076FF" w14:textId="5099B0DF" w:rsidR="00087327" w:rsidRDefault="00641A1A" w:rsidP="00D74F3C">
            <w:pPr>
              <w:keepNext/>
              <w:keepLines/>
              <w:tabs>
                <w:tab w:val="left" w:pos="-142"/>
                <w:tab w:val="num" w:pos="720"/>
              </w:tabs>
              <w:spacing w:before="100" w:beforeAutospacing="1" w:after="120"/>
              <w:jc w:val="both"/>
            </w:pPr>
            <w:r>
              <w:t>2</w:t>
            </w:r>
            <w:r w:rsidR="00087327">
              <w:t>.</w:t>
            </w:r>
          </w:p>
        </w:tc>
        <w:tc>
          <w:tcPr>
            <w:tcW w:w="5760" w:type="dxa"/>
          </w:tcPr>
          <w:p w14:paraId="2531D1DB" w14:textId="723D3491" w:rsidR="00087327" w:rsidRDefault="007565F6" w:rsidP="00D74F3C">
            <w:pPr>
              <w:keepNext/>
              <w:keepLines/>
              <w:spacing w:before="100" w:beforeAutospacing="1" w:after="120"/>
              <w:jc w:val="both"/>
            </w:pPr>
            <w:r>
              <w:t xml:space="preserve">Leadtime </w:t>
            </w:r>
          </w:p>
        </w:tc>
        <w:tc>
          <w:tcPr>
            <w:tcW w:w="3523" w:type="dxa"/>
            <w:tcBorders>
              <w:right w:val="double" w:sz="6" w:space="0" w:color="auto"/>
            </w:tcBorders>
          </w:tcPr>
          <w:p w14:paraId="034C8166" w14:textId="282EB7DB" w:rsidR="00087327" w:rsidRDefault="00641A1A" w:rsidP="00D74F3C">
            <w:pPr>
              <w:keepNext/>
              <w:keepLines/>
              <w:tabs>
                <w:tab w:val="left" w:pos="-142"/>
              </w:tabs>
              <w:spacing w:before="100" w:beforeAutospacing="1" w:after="120"/>
              <w:ind w:left="36"/>
              <w:jc w:val="center"/>
            </w:pPr>
            <w:r>
              <w:t>2</w:t>
            </w:r>
            <w:r w:rsidR="003074DA">
              <w:t>0</w:t>
            </w:r>
          </w:p>
        </w:tc>
      </w:tr>
      <w:tr w:rsidR="00087327" w:rsidRPr="00C31975" w14:paraId="1252B398" w14:textId="77777777" w:rsidTr="00056A23">
        <w:trPr>
          <w:cantSplit/>
          <w:jc w:val="center"/>
        </w:trPr>
        <w:tc>
          <w:tcPr>
            <w:tcW w:w="900" w:type="dxa"/>
            <w:tcBorders>
              <w:top w:val="double" w:sz="6" w:space="0" w:color="auto"/>
              <w:left w:val="double" w:sz="6" w:space="0" w:color="auto"/>
              <w:bottom w:val="double" w:sz="6" w:space="0" w:color="auto"/>
              <w:right w:val="nil"/>
            </w:tcBorders>
          </w:tcPr>
          <w:p w14:paraId="6D248687" w14:textId="77777777" w:rsidR="00087327" w:rsidRPr="00C31975" w:rsidRDefault="00087327" w:rsidP="00D74F3C">
            <w:pPr>
              <w:keepNext/>
              <w:keepLines/>
              <w:tabs>
                <w:tab w:val="left" w:pos="-142"/>
                <w:tab w:val="num" w:pos="720"/>
              </w:tabs>
              <w:spacing w:before="100" w:beforeAutospacing="1" w:after="120"/>
              <w:jc w:val="both"/>
            </w:pPr>
          </w:p>
        </w:tc>
        <w:tc>
          <w:tcPr>
            <w:tcW w:w="5760" w:type="dxa"/>
            <w:tcBorders>
              <w:top w:val="double" w:sz="6" w:space="0" w:color="auto"/>
              <w:left w:val="nil"/>
              <w:bottom w:val="double" w:sz="6" w:space="0" w:color="auto"/>
              <w:right w:val="nil"/>
            </w:tcBorders>
          </w:tcPr>
          <w:p w14:paraId="2D49CE59" w14:textId="77777777" w:rsidR="00087327" w:rsidRPr="00C31975" w:rsidRDefault="00087327" w:rsidP="00D74F3C">
            <w:pPr>
              <w:keepNext/>
              <w:keepLines/>
              <w:tabs>
                <w:tab w:val="left" w:pos="-142"/>
                <w:tab w:val="num" w:pos="720"/>
              </w:tabs>
              <w:spacing w:before="100" w:beforeAutospacing="1" w:after="120"/>
              <w:ind w:left="540"/>
              <w:jc w:val="both"/>
              <w:rPr>
                <w:b/>
              </w:rPr>
            </w:pPr>
            <w:r w:rsidRPr="00C31975">
              <w:rPr>
                <w:b/>
              </w:rPr>
              <w:t>Total number of points</w:t>
            </w:r>
          </w:p>
        </w:tc>
        <w:tc>
          <w:tcPr>
            <w:tcW w:w="3523" w:type="dxa"/>
            <w:tcBorders>
              <w:top w:val="double" w:sz="6" w:space="0" w:color="auto"/>
              <w:left w:val="nil"/>
              <w:bottom w:val="double" w:sz="6" w:space="0" w:color="auto"/>
              <w:right w:val="double" w:sz="6" w:space="0" w:color="auto"/>
            </w:tcBorders>
          </w:tcPr>
          <w:p w14:paraId="037DF5FE" w14:textId="77777777" w:rsidR="00087327" w:rsidRPr="00C31975" w:rsidRDefault="00087327" w:rsidP="00D74F3C">
            <w:pPr>
              <w:keepNext/>
              <w:keepLines/>
              <w:tabs>
                <w:tab w:val="left" w:pos="-142"/>
              </w:tabs>
              <w:spacing w:before="100" w:beforeAutospacing="1" w:after="120"/>
              <w:ind w:left="36"/>
              <w:jc w:val="center"/>
              <w:rPr>
                <w:b/>
              </w:rPr>
            </w:pPr>
            <w:r w:rsidRPr="00C31975">
              <w:rPr>
                <w:b/>
              </w:rPr>
              <w:t>100</w:t>
            </w:r>
          </w:p>
        </w:tc>
      </w:tr>
    </w:tbl>
    <w:p w14:paraId="567C65ED" w14:textId="00E875F4" w:rsidR="00270EEB" w:rsidRPr="00270EEB" w:rsidRDefault="00270EEB" w:rsidP="00270EEB">
      <w:pPr>
        <w:pStyle w:val="Heading1"/>
      </w:pPr>
      <w:bookmarkStart w:id="29" w:name="_Toc5363467"/>
      <w:r w:rsidRPr="00270EEB">
        <w:t>Response Format</w:t>
      </w:r>
      <w:bookmarkEnd w:id="29"/>
    </w:p>
    <w:p w14:paraId="7D5F1B5F" w14:textId="77777777" w:rsidR="00270EEB" w:rsidRPr="00270EEB" w:rsidRDefault="00270EEB" w:rsidP="00270EEB">
      <w:pPr>
        <w:pStyle w:val="Heading2"/>
      </w:pPr>
      <w:bookmarkStart w:id="30" w:name="_Toc115690190"/>
      <w:bookmarkStart w:id="31" w:name="_Toc115693452"/>
      <w:bookmarkStart w:id="32" w:name="_Toc115694784"/>
      <w:bookmarkStart w:id="33" w:name="_Toc118102670"/>
      <w:bookmarkStart w:id="34" w:name="_Toc118102846"/>
      <w:bookmarkStart w:id="35" w:name="_Toc231810402"/>
      <w:bookmarkStart w:id="36" w:name="_Toc466022953"/>
      <w:bookmarkStart w:id="37" w:name="_Toc5363468"/>
      <w:r w:rsidRPr="00270EEB">
        <w:t>Introduction</w:t>
      </w:r>
      <w:bookmarkEnd w:id="30"/>
      <w:bookmarkEnd w:id="31"/>
      <w:bookmarkEnd w:id="32"/>
      <w:bookmarkEnd w:id="33"/>
      <w:bookmarkEnd w:id="34"/>
      <w:bookmarkEnd w:id="35"/>
      <w:bookmarkEnd w:id="36"/>
      <w:bookmarkEnd w:id="37"/>
    </w:p>
    <w:p w14:paraId="44AA0964" w14:textId="77777777" w:rsidR="00270EEB" w:rsidRPr="00270EEB" w:rsidRDefault="00270EEB" w:rsidP="00270EEB">
      <w:pPr>
        <w:jc w:val="both"/>
        <w:rPr>
          <w:rFonts w:ascii="Calibri" w:hAnsi="Calibri"/>
        </w:rPr>
      </w:pPr>
      <w:r w:rsidRPr="00270EEB">
        <w:rPr>
          <w:rFonts w:ascii="Calibri" w:hAnsi="Calibri"/>
        </w:rPr>
        <w:t xml:space="preserve">All proposals must conform to the response format laid out below. Where a tender does not conform to the required format the Tenderer may be requested to resubmit it in the correct format, on the understanding that the resubmission cannot contain any material change from the original. Failure to resubmit in the correct format within 3 (three) working days may result in disqualification.  </w:t>
      </w:r>
    </w:p>
    <w:p w14:paraId="4A372129" w14:textId="77777777" w:rsidR="00270EEB" w:rsidRPr="00270EEB" w:rsidRDefault="00270EEB" w:rsidP="00270EEB">
      <w:pPr>
        <w:jc w:val="both"/>
      </w:pPr>
      <w:r w:rsidRPr="00270EEB">
        <w:t>By responding to this ITT, each Tenderer is required to accept the terms and conditions of this ITT and to acknowledge and confirm their acceptance by returning a signed copy with its response.  Should a Tenderer not comply with these requirements, GOAL may, at their sole discretion, reject the response.</w:t>
      </w:r>
    </w:p>
    <w:p w14:paraId="30466C60" w14:textId="626579B6" w:rsidR="00E10F10" w:rsidRDefault="00270EEB" w:rsidP="00270EEB">
      <w:pPr>
        <w:jc w:val="both"/>
      </w:pPr>
      <w:r w:rsidRPr="00270EEB">
        <w:t>If the Tenderer wishes to supplement their Response to any section of the ITT specifications with a reference to further supporting material, this reference must be clearly identified, including section and page number.</w:t>
      </w:r>
    </w:p>
    <w:p w14:paraId="29CF9C47" w14:textId="685CFEF6" w:rsidR="00AA094B" w:rsidRDefault="00270EEB" w:rsidP="00AA094B">
      <w:pPr>
        <w:pStyle w:val="Heading2"/>
      </w:pPr>
      <w:bookmarkStart w:id="38" w:name="_Toc466022956"/>
      <w:bookmarkStart w:id="39" w:name="_Toc466022957"/>
      <w:bookmarkStart w:id="40" w:name="_Toc5363469"/>
      <w:bookmarkEnd w:id="38"/>
      <w:bookmarkEnd w:id="39"/>
      <w:r w:rsidRPr="00270EEB">
        <w:t>Submission Checklist</w:t>
      </w:r>
      <w:bookmarkEnd w:id="40"/>
    </w:p>
    <w:tbl>
      <w:tblPr>
        <w:tblW w:w="101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1"/>
        <w:gridCol w:w="5540"/>
        <w:gridCol w:w="2883"/>
        <w:gridCol w:w="974"/>
      </w:tblGrid>
      <w:tr w:rsidR="00E10F10" w:rsidRPr="00E10F10" w14:paraId="68CBED87" w14:textId="77777777" w:rsidTr="00283358">
        <w:trPr>
          <w:trHeight w:val="510"/>
        </w:trPr>
        <w:tc>
          <w:tcPr>
            <w:tcW w:w="781" w:type="dxa"/>
            <w:vMerge w:val="restart"/>
            <w:tcBorders>
              <w:top w:val="single" w:sz="6" w:space="0" w:color="auto"/>
              <w:left w:val="single" w:sz="6" w:space="0" w:color="auto"/>
              <w:bottom w:val="single" w:sz="6" w:space="0" w:color="auto"/>
              <w:right w:val="single" w:sz="6" w:space="0" w:color="auto"/>
            </w:tcBorders>
            <w:shd w:val="clear" w:color="auto" w:fill="D9D9D9"/>
            <w:hideMark/>
          </w:tcPr>
          <w:p w14:paraId="176E2EE8"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b/>
                <w:bCs/>
                <w:sz w:val="20"/>
                <w:szCs w:val="20"/>
                <w:lang w:eastAsia="en-ZW"/>
              </w:rPr>
              <w:t>Line</w:t>
            </w:r>
            <w:r w:rsidRPr="00E10F10">
              <w:rPr>
                <w:rFonts w:ascii="Calibri" w:eastAsia="Times New Roman" w:hAnsi="Calibri" w:cs="Calibri"/>
                <w:sz w:val="20"/>
                <w:szCs w:val="20"/>
                <w:lang w:val="en-ZW" w:eastAsia="en-ZW"/>
              </w:rPr>
              <w:t> </w:t>
            </w:r>
          </w:p>
          <w:p w14:paraId="790A420F"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c>
          <w:tcPr>
            <w:tcW w:w="5540" w:type="dxa"/>
            <w:vMerge w:val="restart"/>
            <w:tcBorders>
              <w:top w:val="single" w:sz="6" w:space="0" w:color="auto"/>
              <w:left w:val="nil"/>
              <w:bottom w:val="single" w:sz="6" w:space="0" w:color="auto"/>
              <w:right w:val="single" w:sz="6" w:space="0" w:color="auto"/>
            </w:tcBorders>
            <w:shd w:val="clear" w:color="auto" w:fill="D9D9D9"/>
            <w:hideMark/>
          </w:tcPr>
          <w:p w14:paraId="19953A1B"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b/>
                <w:bCs/>
                <w:sz w:val="20"/>
                <w:szCs w:val="20"/>
                <w:lang w:eastAsia="en-ZW"/>
              </w:rPr>
              <w:t>Item</w:t>
            </w:r>
            <w:r w:rsidRPr="00E10F10">
              <w:rPr>
                <w:rFonts w:ascii="Calibri" w:eastAsia="Times New Roman" w:hAnsi="Calibri" w:cs="Calibri"/>
                <w:sz w:val="20"/>
                <w:szCs w:val="20"/>
                <w:lang w:val="en-ZW" w:eastAsia="en-ZW"/>
              </w:rPr>
              <w:t> </w:t>
            </w:r>
          </w:p>
          <w:p w14:paraId="0CE2CCA4"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c>
          <w:tcPr>
            <w:tcW w:w="2883" w:type="dxa"/>
            <w:tcBorders>
              <w:top w:val="single" w:sz="6" w:space="0" w:color="auto"/>
              <w:left w:val="nil"/>
              <w:bottom w:val="single" w:sz="6" w:space="0" w:color="auto"/>
              <w:right w:val="single" w:sz="6" w:space="0" w:color="auto"/>
            </w:tcBorders>
            <w:shd w:val="clear" w:color="auto" w:fill="D9D9D9"/>
            <w:hideMark/>
          </w:tcPr>
          <w:p w14:paraId="73D17735"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How to submit </w:t>
            </w:r>
            <w:r w:rsidRPr="00E10F10">
              <w:rPr>
                <w:rFonts w:ascii="Calibri" w:eastAsia="Times New Roman" w:hAnsi="Calibri" w:cs="Calibri"/>
                <w:sz w:val="20"/>
                <w:szCs w:val="20"/>
                <w:lang w:val="en-ZW" w:eastAsia="en-ZW"/>
              </w:rPr>
              <w:t> </w:t>
            </w:r>
          </w:p>
        </w:tc>
        <w:tc>
          <w:tcPr>
            <w:tcW w:w="974" w:type="dxa"/>
            <w:tcBorders>
              <w:top w:val="single" w:sz="6" w:space="0" w:color="auto"/>
              <w:left w:val="nil"/>
              <w:bottom w:val="single" w:sz="6" w:space="0" w:color="auto"/>
              <w:right w:val="single" w:sz="6" w:space="0" w:color="auto"/>
            </w:tcBorders>
            <w:shd w:val="clear" w:color="auto" w:fill="D9D9D9"/>
            <w:hideMark/>
          </w:tcPr>
          <w:p w14:paraId="45D71EF8"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b/>
                <w:bCs/>
                <w:sz w:val="20"/>
                <w:szCs w:val="20"/>
                <w:lang w:eastAsia="en-ZW"/>
              </w:rPr>
              <w:t>Tick attached </w:t>
            </w:r>
            <w:r w:rsidRPr="00E10F10">
              <w:rPr>
                <w:rFonts w:ascii="Calibri" w:eastAsia="Times New Roman" w:hAnsi="Calibri" w:cs="Calibri"/>
                <w:sz w:val="20"/>
                <w:szCs w:val="20"/>
                <w:lang w:val="en-ZW" w:eastAsia="en-ZW"/>
              </w:rPr>
              <w:t> </w:t>
            </w:r>
          </w:p>
        </w:tc>
      </w:tr>
      <w:tr w:rsidR="00E10F10" w:rsidRPr="00E10F10" w14:paraId="52D400AA" w14:textId="77777777" w:rsidTr="00283358">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2644149" w14:textId="77777777" w:rsidR="00E10F10" w:rsidRPr="00E10F10" w:rsidRDefault="00E10F10" w:rsidP="00E10F10">
            <w:pPr>
              <w:spacing w:after="0" w:line="240" w:lineRule="auto"/>
              <w:rPr>
                <w:rFonts w:ascii="Segoe UI" w:eastAsia="Times New Roman" w:hAnsi="Segoe UI" w:cs="Segoe UI"/>
                <w:sz w:val="18"/>
                <w:szCs w:val="18"/>
                <w:lang w:val="en-ZW" w:eastAsia="en-ZW"/>
              </w:rPr>
            </w:pP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0B298748" w14:textId="77777777" w:rsidR="00E10F10" w:rsidRPr="00E10F10" w:rsidRDefault="00E10F10" w:rsidP="00E10F10">
            <w:pPr>
              <w:spacing w:after="0" w:line="240" w:lineRule="auto"/>
              <w:rPr>
                <w:rFonts w:ascii="Segoe UI" w:eastAsia="Times New Roman" w:hAnsi="Segoe UI" w:cs="Segoe UI"/>
                <w:sz w:val="18"/>
                <w:szCs w:val="18"/>
                <w:lang w:val="en-ZW" w:eastAsia="en-ZW"/>
              </w:rPr>
            </w:pPr>
          </w:p>
        </w:tc>
        <w:tc>
          <w:tcPr>
            <w:tcW w:w="2883" w:type="dxa"/>
            <w:tcBorders>
              <w:top w:val="nil"/>
              <w:left w:val="nil"/>
              <w:bottom w:val="single" w:sz="6" w:space="0" w:color="auto"/>
              <w:right w:val="single" w:sz="6" w:space="0" w:color="auto"/>
            </w:tcBorders>
            <w:shd w:val="clear" w:color="auto" w:fill="D9D9D9"/>
            <w:hideMark/>
          </w:tcPr>
          <w:p w14:paraId="53378F13"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Physical submission</w:t>
            </w:r>
            <w:r w:rsidRPr="00E10F10">
              <w:rPr>
                <w:rFonts w:ascii="Calibri" w:eastAsia="Times New Roman" w:hAnsi="Calibri" w:cs="Calibri"/>
                <w:sz w:val="20"/>
                <w:szCs w:val="20"/>
                <w:lang w:val="en-ZW" w:eastAsia="en-ZW"/>
              </w:rPr>
              <w:t> </w:t>
            </w:r>
          </w:p>
        </w:tc>
        <w:tc>
          <w:tcPr>
            <w:tcW w:w="974" w:type="dxa"/>
            <w:tcBorders>
              <w:top w:val="nil"/>
              <w:left w:val="nil"/>
              <w:bottom w:val="single" w:sz="6" w:space="0" w:color="auto"/>
              <w:right w:val="single" w:sz="6" w:space="0" w:color="auto"/>
            </w:tcBorders>
            <w:shd w:val="clear" w:color="auto" w:fill="D9D9D9"/>
            <w:hideMark/>
          </w:tcPr>
          <w:p w14:paraId="1578B568"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r>
      <w:tr w:rsidR="00E10F10" w:rsidRPr="00E10F10" w14:paraId="4AEC7815" w14:textId="77777777" w:rsidTr="00283358">
        <w:trPr>
          <w:trHeight w:val="495"/>
        </w:trPr>
        <w:tc>
          <w:tcPr>
            <w:tcW w:w="781" w:type="dxa"/>
            <w:tcBorders>
              <w:top w:val="nil"/>
              <w:left w:val="single" w:sz="6" w:space="0" w:color="auto"/>
              <w:bottom w:val="single" w:sz="6" w:space="0" w:color="auto"/>
              <w:right w:val="single" w:sz="6" w:space="0" w:color="auto"/>
            </w:tcBorders>
            <w:shd w:val="clear" w:color="auto" w:fill="D9D9D9"/>
            <w:hideMark/>
          </w:tcPr>
          <w:p w14:paraId="2A2A6834" w14:textId="71935B32" w:rsidR="00E10F10" w:rsidRPr="00E10F10" w:rsidRDefault="00E10F10">
            <w:pPr>
              <w:numPr>
                <w:ilvl w:val="0"/>
                <w:numId w:val="14"/>
              </w:numPr>
              <w:spacing w:after="0" w:line="240" w:lineRule="auto"/>
              <w:ind w:left="360" w:firstLine="0"/>
              <w:textAlignment w:val="baseline"/>
              <w:rPr>
                <w:rFonts w:ascii="Calibri" w:eastAsia="Times New Roman" w:hAnsi="Calibri" w:cs="Calibri"/>
                <w:sz w:val="20"/>
                <w:szCs w:val="20"/>
                <w:lang w:val="en-ZW" w:eastAsia="en-ZW"/>
              </w:rPr>
            </w:pPr>
            <w:r w:rsidRPr="00E10F10">
              <w:rPr>
                <w:rFonts w:ascii="Calibri" w:eastAsia="Times New Roman" w:hAnsi="Calibri" w:cs="Calibri"/>
                <w:sz w:val="20"/>
                <w:szCs w:val="20"/>
                <w:lang w:val="en-ZW" w:eastAsia="en-ZW"/>
              </w:rPr>
              <w:t> </w:t>
            </w:r>
          </w:p>
        </w:tc>
        <w:tc>
          <w:tcPr>
            <w:tcW w:w="5540" w:type="dxa"/>
            <w:tcBorders>
              <w:top w:val="nil"/>
              <w:left w:val="nil"/>
              <w:bottom w:val="single" w:sz="6" w:space="0" w:color="auto"/>
              <w:right w:val="single" w:sz="6" w:space="0" w:color="auto"/>
            </w:tcBorders>
            <w:shd w:val="clear" w:color="auto" w:fill="F2F2F2"/>
            <w:hideMark/>
          </w:tcPr>
          <w:p w14:paraId="37EC62B1"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This checklist</w:t>
            </w:r>
            <w:r w:rsidRPr="00E10F10">
              <w:rPr>
                <w:rFonts w:ascii="Calibri" w:eastAsia="Times New Roman" w:hAnsi="Calibri" w:cs="Calibri"/>
                <w:sz w:val="20"/>
                <w:szCs w:val="20"/>
                <w:lang w:val="en-ZW" w:eastAsia="en-ZW"/>
              </w:rPr>
              <w:t> </w:t>
            </w:r>
          </w:p>
        </w:tc>
        <w:tc>
          <w:tcPr>
            <w:tcW w:w="2883" w:type="dxa"/>
            <w:tcBorders>
              <w:top w:val="nil"/>
              <w:left w:val="nil"/>
              <w:bottom w:val="single" w:sz="6" w:space="0" w:color="auto"/>
              <w:right w:val="single" w:sz="6" w:space="0" w:color="auto"/>
            </w:tcBorders>
            <w:shd w:val="clear" w:color="auto" w:fill="F2F2F2"/>
            <w:hideMark/>
          </w:tcPr>
          <w:p w14:paraId="0292E4F0"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Tick and submit. </w:t>
            </w:r>
            <w:r w:rsidRPr="00E10F10">
              <w:rPr>
                <w:rFonts w:ascii="Calibri" w:eastAsia="Times New Roman" w:hAnsi="Calibri" w:cs="Calibri"/>
                <w:sz w:val="20"/>
                <w:szCs w:val="20"/>
                <w:lang w:val="en-ZW" w:eastAsia="en-ZW"/>
              </w:rPr>
              <w:t> </w:t>
            </w:r>
          </w:p>
        </w:tc>
        <w:tc>
          <w:tcPr>
            <w:tcW w:w="974" w:type="dxa"/>
            <w:tcBorders>
              <w:top w:val="nil"/>
              <w:left w:val="nil"/>
              <w:bottom w:val="single" w:sz="6" w:space="0" w:color="auto"/>
              <w:right w:val="single" w:sz="6" w:space="0" w:color="auto"/>
            </w:tcBorders>
            <w:shd w:val="clear" w:color="auto" w:fill="auto"/>
            <w:hideMark/>
          </w:tcPr>
          <w:p w14:paraId="58658D59"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r>
      <w:tr w:rsidR="00E10F10" w:rsidRPr="00E10F10" w14:paraId="2804554B" w14:textId="77777777" w:rsidTr="00283358">
        <w:trPr>
          <w:trHeight w:val="525"/>
        </w:trPr>
        <w:tc>
          <w:tcPr>
            <w:tcW w:w="781" w:type="dxa"/>
            <w:tcBorders>
              <w:top w:val="nil"/>
              <w:left w:val="single" w:sz="6" w:space="0" w:color="auto"/>
              <w:bottom w:val="single" w:sz="6" w:space="0" w:color="auto"/>
              <w:right w:val="single" w:sz="6" w:space="0" w:color="auto"/>
            </w:tcBorders>
            <w:shd w:val="clear" w:color="auto" w:fill="D9D9D9"/>
            <w:hideMark/>
          </w:tcPr>
          <w:p w14:paraId="6CC7ABEC" w14:textId="31A066C5" w:rsidR="00E10F10" w:rsidRPr="00E10F10" w:rsidRDefault="00E10F10">
            <w:pPr>
              <w:numPr>
                <w:ilvl w:val="0"/>
                <w:numId w:val="15"/>
              </w:numPr>
              <w:spacing w:after="0" w:line="240" w:lineRule="auto"/>
              <w:ind w:left="360" w:firstLine="0"/>
              <w:textAlignment w:val="baseline"/>
              <w:rPr>
                <w:rFonts w:ascii="Calibri" w:eastAsia="Times New Roman" w:hAnsi="Calibri" w:cs="Calibri"/>
                <w:sz w:val="20"/>
                <w:szCs w:val="20"/>
                <w:lang w:val="en-ZW" w:eastAsia="en-ZW"/>
              </w:rPr>
            </w:pPr>
            <w:r w:rsidRPr="00E10F10">
              <w:rPr>
                <w:rFonts w:ascii="Calibri" w:eastAsia="Times New Roman" w:hAnsi="Calibri" w:cs="Calibri"/>
                <w:sz w:val="20"/>
                <w:szCs w:val="20"/>
                <w:lang w:val="en-ZW" w:eastAsia="en-ZW"/>
              </w:rPr>
              <w:t> </w:t>
            </w:r>
          </w:p>
        </w:tc>
        <w:tc>
          <w:tcPr>
            <w:tcW w:w="5540" w:type="dxa"/>
            <w:tcBorders>
              <w:top w:val="nil"/>
              <w:left w:val="nil"/>
              <w:bottom w:val="single" w:sz="6" w:space="0" w:color="auto"/>
              <w:right w:val="single" w:sz="6" w:space="0" w:color="auto"/>
            </w:tcBorders>
            <w:shd w:val="clear" w:color="auto" w:fill="F2F2F2"/>
            <w:hideMark/>
          </w:tcPr>
          <w:p w14:paraId="431B64F6"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Company Details (Appendix 1)</w:t>
            </w:r>
            <w:r w:rsidRPr="00E10F10">
              <w:rPr>
                <w:rFonts w:ascii="Calibri" w:eastAsia="Times New Roman" w:hAnsi="Calibri" w:cs="Calibri"/>
                <w:sz w:val="20"/>
                <w:szCs w:val="20"/>
                <w:lang w:val="en-ZW" w:eastAsia="en-ZW"/>
              </w:rPr>
              <w:t> </w:t>
            </w:r>
          </w:p>
        </w:tc>
        <w:tc>
          <w:tcPr>
            <w:tcW w:w="2883" w:type="dxa"/>
            <w:tcBorders>
              <w:top w:val="nil"/>
              <w:left w:val="nil"/>
              <w:bottom w:val="single" w:sz="6" w:space="0" w:color="auto"/>
              <w:right w:val="single" w:sz="6" w:space="0" w:color="auto"/>
            </w:tcBorders>
            <w:shd w:val="clear" w:color="auto" w:fill="F2F2F2"/>
            <w:hideMark/>
          </w:tcPr>
          <w:p w14:paraId="0CFCFE52"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Complete, sign, stamp and submit. </w:t>
            </w:r>
            <w:r w:rsidRPr="00E10F10">
              <w:rPr>
                <w:rFonts w:ascii="Calibri" w:eastAsia="Times New Roman" w:hAnsi="Calibri" w:cs="Calibri"/>
                <w:sz w:val="20"/>
                <w:szCs w:val="20"/>
                <w:lang w:val="en-ZW" w:eastAsia="en-ZW"/>
              </w:rPr>
              <w:t> </w:t>
            </w:r>
          </w:p>
        </w:tc>
        <w:tc>
          <w:tcPr>
            <w:tcW w:w="974" w:type="dxa"/>
            <w:tcBorders>
              <w:top w:val="nil"/>
              <w:left w:val="nil"/>
              <w:bottom w:val="single" w:sz="6" w:space="0" w:color="auto"/>
              <w:right w:val="single" w:sz="6" w:space="0" w:color="auto"/>
            </w:tcBorders>
            <w:shd w:val="clear" w:color="auto" w:fill="auto"/>
            <w:hideMark/>
          </w:tcPr>
          <w:p w14:paraId="60B5582B"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r>
      <w:tr w:rsidR="00E10F10" w:rsidRPr="00E10F10" w14:paraId="2A1F44FB" w14:textId="77777777" w:rsidTr="00283358">
        <w:trPr>
          <w:trHeight w:val="555"/>
        </w:trPr>
        <w:tc>
          <w:tcPr>
            <w:tcW w:w="781" w:type="dxa"/>
            <w:tcBorders>
              <w:top w:val="nil"/>
              <w:left w:val="single" w:sz="6" w:space="0" w:color="auto"/>
              <w:bottom w:val="single" w:sz="6" w:space="0" w:color="auto"/>
              <w:right w:val="single" w:sz="6" w:space="0" w:color="auto"/>
            </w:tcBorders>
            <w:shd w:val="clear" w:color="auto" w:fill="D9D9D9"/>
            <w:hideMark/>
          </w:tcPr>
          <w:p w14:paraId="4948F8C2" w14:textId="1B1938B0" w:rsidR="00E10F10" w:rsidRPr="00E10F10" w:rsidRDefault="00E10F10">
            <w:pPr>
              <w:numPr>
                <w:ilvl w:val="0"/>
                <w:numId w:val="16"/>
              </w:numPr>
              <w:spacing w:after="0" w:line="240" w:lineRule="auto"/>
              <w:ind w:left="360" w:firstLine="0"/>
              <w:textAlignment w:val="baseline"/>
              <w:rPr>
                <w:rFonts w:ascii="Calibri" w:eastAsia="Times New Roman" w:hAnsi="Calibri" w:cs="Calibri"/>
                <w:sz w:val="20"/>
                <w:szCs w:val="20"/>
                <w:lang w:val="en-ZW" w:eastAsia="en-ZW"/>
              </w:rPr>
            </w:pPr>
            <w:r w:rsidRPr="00E10F10">
              <w:rPr>
                <w:rFonts w:ascii="Calibri" w:eastAsia="Times New Roman" w:hAnsi="Calibri" w:cs="Calibri"/>
                <w:sz w:val="20"/>
                <w:szCs w:val="20"/>
                <w:lang w:val="en-ZW" w:eastAsia="en-ZW"/>
              </w:rPr>
              <w:t> </w:t>
            </w:r>
          </w:p>
        </w:tc>
        <w:tc>
          <w:tcPr>
            <w:tcW w:w="5540" w:type="dxa"/>
            <w:tcBorders>
              <w:top w:val="nil"/>
              <w:left w:val="nil"/>
              <w:bottom w:val="single" w:sz="6" w:space="0" w:color="auto"/>
              <w:right w:val="single" w:sz="6" w:space="0" w:color="auto"/>
            </w:tcBorders>
            <w:shd w:val="clear" w:color="auto" w:fill="F2F2F2"/>
            <w:hideMark/>
          </w:tcPr>
          <w:p w14:paraId="0F7C1481"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b/>
                <w:bCs/>
                <w:sz w:val="20"/>
                <w:szCs w:val="20"/>
                <w:lang w:eastAsia="en-ZW"/>
              </w:rPr>
              <w:t>Financial Offer</w:t>
            </w:r>
            <w:r w:rsidRPr="00E10F10">
              <w:rPr>
                <w:rFonts w:ascii="Calibri" w:eastAsia="Times New Roman" w:hAnsi="Calibri" w:cs="Calibri"/>
                <w:sz w:val="20"/>
                <w:szCs w:val="20"/>
                <w:lang w:eastAsia="en-ZW"/>
              </w:rPr>
              <w:t> (Appendix 2)</w:t>
            </w:r>
            <w:r w:rsidRPr="00E10F10">
              <w:rPr>
                <w:rFonts w:ascii="Calibri" w:eastAsia="Times New Roman" w:hAnsi="Calibri" w:cs="Calibri"/>
                <w:sz w:val="20"/>
                <w:szCs w:val="20"/>
                <w:lang w:val="en-ZW" w:eastAsia="en-ZW"/>
              </w:rPr>
              <w:t> </w:t>
            </w:r>
          </w:p>
        </w:tc>
        <w:tc>
          <w:tcPr>
            <w:tcW w:w="2883" w:type="dxa"/>
            <w:tcBorders>
              <w:top w:val="nil"/>
              <w:left w:val="nil"/>
              <w:bottom w:val="single" w:sz="6" w:space="0" w:color="auto"/>
              <w:right w:val="single" w:sz="6" w:space="0" w:color="auto"/>
            </w:tcBorders>
            <w:shd w:val="clear" w:color="auto" w:fill="F2F2F2"/>
            <w:hideMark/>
          </w:tcPr>
          <w:p w14:paraId="262B4D2A" w14:textId="07BD80A9"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 xml:space="preserve">Complete, sign, stamp and submit (in separate </w:t>
            </w:r>
            <w:r w:rsidR="00272E8C">
              <w:rPr>
                <w:rFonts w:ascii="Calibri" w:eastAsia="Times New Roman" w:hAnsi="Calibri" w:cs="Calibri"/>
                <w:sz w:val="20"/>
                <w:szCs w:val="20"/>
                <w:lang w:eastAsia="en-ZW"/>
              </w:rPr>
              <w:t>email</w:t>
            </w:r>
            <w:r w:rsidRPr="00E10F10">
              <w:rPr>
                <w:rFonts w:ascii="Calibri" w:eastAsia="Times New Roman" w:hAnsi="Calibri" w:cs="Calibri"/>
                <w:sz w:val="20"/>
                <w:szCs w:val="20"/>
                <w:lang w:eastAsia="en-ZW"/>
              </w:rPr>
              <w:t>) </w:t>
            </w:r>
            <w:r w:rsidRPr="00E10F10">
              <w:rPr>
                <w:rFonts w:ascii="Calibri" w:eastAsia="Times New Roman" w:hAnsi="Calibri" w:cs="Calibri"/>
                <w:sz w:val="20"/>
                <w:szCs w:val="20"/>
                <w:lang w:val="en-ZW" w:eastAsia="en-ZW"/>
              </w:rPr>
              <w:t> </w:t>
            </w:r>
          </w:p>
        </w:tc>
        <w:tc>
          <w:tcPr>
            <w:tcW w:w="974" w:type="dxa"/>
            <w:tcBorders>
              <w:top w:val="nil"/>
              <w:left w:val="nil"/>
              <w:bottom w:val="single" w:sz="6" w:space="0" w:color="auto"/>
              <w:right w:val="single" w:sz="6" w:space="0" w:color="auto"/>
            </w:tcBorders>
            <w:shd w:val="clear" w:color="auto" w:fill="auto"/>
            <w:hideMark/>
          </w:tcPr>
          <w:p w14:paraId="663C15DA"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r>
      <w:tr w:rsidR="00FD3130" w:rsidRPr="00E10F10" w14:paraId="529BEC4B" w14:textId="77777777" w:rsidTr="00283358">
        <w:trPr>
          <w:trHeight w:val="555"/>
        </w:trPr>
        <w:tc>
          <w:tcPr>
            <w:tcW w:w="781" w:type="dxa"/>
            <w:tcBorders>
              <w:top w:val="nil"/>
              <w:left w:val="single" w:sz="6" w:space="0" w:color="auto"/>
              <w:bottom w:val="single" w:sz="6" w:space="0" w:color="auto"/>
              <w:right w:val="single" w:sz="6" w:space="0" w:color="auto"/>
            </w:tcBorders>
            <w:shd w:val="clear" w:color="auto" w:fill="D9D9D9"/>
          </w:tcPr>
          <w:p w14:paraId="4CA63AE1" w14:textId="77777777" w:rsidR="00FD3130" w:rsidRPr="00E10F10" w:rsidRDefault="00FD3130">
            <w:pPr>
              <w:numPr>
                <w:ilvl w:val="0"/>
                <w:numId w:val="16"/>
              </w:numPr>
              <w:spacing w:after="0" w:line="240" w:lineRule="auto"/>
              <w:ind w:left="360" w:firstLine="0"/>
              <w:textAlignment w:val="baseline"/>
              <w:rPr>
                <w:rFonts w:ascii="Calibri" w:eastAsia="Times New Roman" w:hAnsi="Calibri" w:cs="Calibri"/>
                <w:sz w:val="20"/>
                <w:szCs w:val="20"/>
                <w:lang w:val="en-ZW" w:eastAsia="en-ZW"/>
              </w:rPr>
            </w:pPr>
          </w:p>
        </w:tc>
        <w:tc>
          <w:tcPr>
            <w:tcW w:w="5540" w:type="dxa"/>
            <w:tcBorders>
              <w:top w:val="nil"/>
              <w:left w:val="nil"/>
              <w:bottom w:val="single" w:sz="6" w:space="0" w:color="auto"/>
              <w:right w:val="single" w:sz="6" w:space="0" w:color="auto"/>
            </w:tcBorders>
            <w:shd w:val="clear" w:color="auto" w:fill="F2F2F2"/>
          </w:tcPr>
          <w:p w14:paraId="202DA90D" w14:textId="3EE498E4" w:rsidR="00FD3130" w:rsidRPr="00FD3130" w:rsidRDefault="00FD3130" w:rsidP="00E10F10">
            <w:pPr>
              <w:spacing w:after="0" w:line="240" w:lineRule="auto"/>
              <w:textAlignment w:val="baseline"/>
              <w:rPr>
                <w:rFonts w:ascii="Calibri" w:eastAsia="Times New Roman" w:hAnsi="Calibri" w:cs="Calibri"/>
                <w:sz w:val="20"/>
                <w:szCs w:val="20"/>
                <w:lang w:eastAsia="en-ZW"/>
              </w:rPr>
            </w:pPr>
            <w:r>
              <w:rPr>
                <w:rFonts w:ascii="Calibri" w:eastAsia="Times New Roman" w:hAnsi="Calibri" w:cs="Calibri"/>
                <w:b/>
                <w:bCs/>
                <w:sz w:val="20"/>
                <w:szCs w:val="20"/>
                <w:lang w:eastAsia="en-ZW"/>
              </w:rPr>
              <w:t xml:space="preserve">Lead time </w:t>
            </w:r>
            <w:r>
              <w:rPr>
                <w:rFonts w:ascii="Calibri" w:eastAsia="Times New Roman" w:hAnsi="Calibri" w:cs="Calibri"/>
                <w:sz w:val="20"/>
                <w:szCs w:val="20"/>
                <w:lang w:eastAsia="en-ZW"/>
              </w:rPr>
              <w:t xml:space="preserve">(Appendix </w:t>
            </w:r>
            <w:r w:rsidR="005F6FE5">
              <w:rPr>
                <w:rFonts w:ascii="Calibri" w:eastAsia="Times New Roman" w:hAnsi="Calibri" w:cs="Calibri"/>
                <w:sz w:val="20"/>
                <w:szCs w:val="20"/>
                <w:lang w:eastAsia="en-ZW"/>
              </w:rPr>
              <w:t>3</w:t>
            </w:r>
            <w:r>
              <w:rPr>
                <w:rFonts w:ascii="Calibri" w:eastAsia="Times New Roman" w:hAnsi="Calibri" w:cs="Calibri"/>
                <w:sz w:val="20"/>
                <w:szCs w:val="20"/>
                <w:lang w:eastAsia="en-ZW"/>
              </w:rPr>
              <w:t>)</w:t>
            </w:r>
          </w:p>
        </w:tc>
        <w:tc>
          <w:tcPr>
            <w:tcW w:w="2883" w:type="dxa"/>
            <w:tcBorders>
              <w:top w:val="nil"/>
              <w:left w:val="nil"/>
              <w:bottom w:val="single" w:sz="6" w:space="0" w:color="auto"/>
              <w:right w:val="single" w:sz="6" w:space="0" w:color="auto"/>
            </w:tcBorders>
            <w:shd w:val="clear" w:color="auto" w:fill="F2F2F2"/>
          </w:tcPr>
          <w:p w14:paraId="180A8582" w14:textId="77777777" w:rsidR="00FD3130" w:rsidRPr="00E10F10" w:rsidRDefault="00FD3130" w:rsidP="00FD313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Complete, sign, stamp and submit </w:t>
            </w:r>
            <w:r w:rsidRPr="00E10F10">
              <w:rPr>
                <w:rFonts w:ascii="Calibri" w:eastAsia="Times New Roman" w:hAnsi="Calibri" w:cs="Calibri"/>
                <w:sz w:val="20"/>
                <w:szCs w:val="20"/>
                <w:lang w:val="en-ZW" w:eastAsia="en-ZW"/>
              </w:rPr>
              <w:t> </w:t>
            </w:r>
          </w:p>
          <w:p w14:paraId="12BB0D00" w14:textId="77777777" w:rsidR="00FD3130" w:rsidRPr="00E10F10" w:rsidRDefault="00FD3130" w:rsidP="00E10F10">
            <w:pPr>
              <w:spacing w:after="0" w:line="240" w:lineRule="auto"/>
              <w:textAlignment w:val="baseline"/>
              <w:rPr>
                <w:rFonts w:ascii="Calibri" w:eastAsia="Times New Roman" w:hAnsi="Calibri" w:cs="Calibri"/>
                <w:sz w:val="20"/>
                <w:szCs w:val="20"/>
                <w:lang w:eastAsia="en-ZW"/>
              </w:rPr>
            </w:pPr>
          </w:p>
        </w:tc>
        <w:tc>
          <w:tcPr>
            <w:tcW w:w="974" w:type="dxa"/>
            <w:tcBorders>
              <w:top w:val="nil"/>
              <w:left w:val="nil"/>
              <w:bottom w:val="single" w:sz="6" w:space="0" w:color="auto"/>
              <w:right w:val="single" w:sz="6" w:space="0" w:color="auto"/>
            </w:tcBorders>
            <w:shd w:val="clear" w:color="auto" w:fill="auto"/>
          </w:tcPr>
          <w:p w14:paraId="2CEE7219" w14:textId="77777777" w:rsidR="00FD3130" w:rsidRPr="00E10F10" w:rsidRDefault="00FD3130" w:rsidP="00E10F10">
            <w:pPr>
              <w:spacing w:after="0" w:line="240" w:lineRule="auto"/>
              <w:textAlignment w:val="baseline"/>
              <w:rPr>
                <w:rFonts w:ascii="Calibri" w:eastAsia="Times New Roman" w:hAnsi="Calibri" w:cs="Calibri"/>
                <w:sz w:val="20"/>
                <w:szCs w:val="20"/>
                <w:lang w:val="en-ZW" w:eastAsia="en-ZW"/>
              </w:rPr>
            </w:pPr>
          </w:p>
        </w:tc>
      </w:tr>
      <w:tr w:rsidR="00E10F10" w:rsidRPr="00E10F10" w14:paraId="54004F16" w14:textId="77777777" w:rsidTr="00283358">
        <w:trPr>
          <w:trHeight w:val="435"/>
        </w:trPr>
        <w:tc>
          <w:tcPr>
            <w:tcW w:w="781" w:type="dxa"/>
            <w:tcBorders>
              <w:top w:val="nil"/>
              <w:left w:val="single" w:sz="6" w:space="0" w:color="auto"/>
              <w:bottom w:val="single" w:sz="6" w:space="0" w:color="auto"/>
              <w:right w:val="single" w:sz="6" w:space="0" w:color="auto"/>
            </w:tcBorders>
            <w:shd w:val="clear" w:color="auto" w:fill="D9D9D9"/>
            <w:hideMark/>
          </w:tcPr>
          <w:p w14:paraId="4D22DDAF" w14:textId="11639C77" w:rsidR="00E10F10" w:rsidRPr="00E10F10" w:rsidRDefault="00383299" w:rsidP="0022776A">
            <w:pPr>
              <w:spacing w:after="0" w:line="240" w:lineRule="auto"/>
              <w:ind w:left="360"/>
              <w:textAlignment w:val="baseline"/>
              <w:rPr>
                <w:rFonts w:ascii="Calibri" w:eastAsia="Times New Roman" w:hAnsi="Calibri" w:cs="Calibri"/>
                <w:sz w:val="20"/>
                <w:szCs w:val="20"/>
                <w:lang w:val="en-ZW" w:eastAsia="en-ZW"/>
              </w:rPr>
            </w:pPr>
            <w:r>
              <w:rPr>
                <w:rFonts w:ascii="Calibri" w:eastAsia="Times New Roman" w:hAnsi="Calibri" w:cs="Calibri"/>
                <w:sz w:val="20"/>
                <w:szCs w:val="20"/>
                <w:lang w:val="en-ZW" w:eastAsia="en-ZW"/>
              </w:rPr>
              <w:t>5.</w:t>
            </w:r>
          </w:p>
        </w:tc>
        <w:tc>
          <w:tcPr>
            <w:tcW w:w="5540" w:type="dxa"/>
            <w:tcBorders>
              <w:top w:val="nil"/>
              <w:left w:val="nil"/>
              <w:bottom w:val="single" w:sz="6" w:space="0" w:color="auto"/>
              <w:right w:val="single" w:sz="6" w:space="0" w:color="auto"/>
            </w:tcBorders>
            <w:shd w:val="clear" w:color="auto" w:fill="F2F2F2"/>
            <w:hideMark/>
          </w:tcPr>
          <w:p w14:paraId="4D9F5991" w14:textId="009ADF6C"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 xml:space="preserve">GOAL Terms and Conditions (Appendix </w:t>
            </w:r>
            <w:r w:rsidR="005F6FE5">
              <w:rPr>
                <w:rFonts w:ascii="Calibri" w:eastAsia="Times New Roman" w:hAnsi="Calibri" w:cs="Calibri"/>
                <w:sz w:val="20"/>
                <w:szCs w:val="20"/>
                <w:lang w:eastAsia="en-ZW"/>
              </w:rPr>
              <w:t>4</w:t>
            </w:r>
            <w:r w:rsidRPr="00E10F10">
              <w:rPr>
                <w:rFonts w:ascii="Calibri" w:eastAsia="Times New Roman" w:hAnsi="Calibri" w:cs="Calibri"/>
                <w:sz w:val="20"/>
                <w:szCs w:val="20"/>
                <w:lang w:eastAsia="en-ZW"/>
              </w:rPr>
              <w:t>)</w:t>
            </w:r>
            <w:r w:rsidRPr="00E10F10">
              <w:rPr>
                <w:rFonts w:ascii="Calibri" w:eastAsia="Times New Roman" w:hAnsi="Calibri" w:cs="Calibri"/>
                <w:sz w:val="20"/>
                <w:szCs w:val="20"/>
                <w:lang w:val="en-ZW" w:eastAsia="en-ZW"/>
              </w:rPr>
              <w:t> </w:t>
            </w:r>
          </w:p>
          <w:p w14:paraId="753BE517" w14:textId="01C57234"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p>
        </w:tc>
        <w:tc>
          <w:tcPr>
            <w:tcW w:w="2883" w:type="dxa"/>
            <w:tcBorders>
              <w:top w:val="nil"/>
              <w:left w:val="nil"/>
              <w:bottom w:val="single" w:sz="6" w:space="0" w:color="auto"/>
              <w:right w:val="single" w:sz="6" w:space="0" w:color="auto"/>
            </w:tcBorders>
            <w:shd w:val="clear" w:color="auto" w:fill="F2F2F2"/>
            <w:hideMark/>
          </w:tcPr>
          <w:p w14:paraId="15D0A642"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Sign, stamp and submit.</w:t>
            </w:r>
            <w:r w:rsidRPr="00E10F10">
              <w:rPr>
                <w:rFonts w:ascii="Calibri" w:eastAsia="Times New Roman" w:hAnsi="Calibri" w:cs="Calibri"/>
                <w:sz w:val="20"/>
                <w:szCs w:val="20"/>
                <w:lang w:val="en-ZW" w:eastAsia="en-ZW"/>
              </w:rPr>
              <w:t> </w:t>
            </w:r>
          </w:p>
        </w:tc>
        <w:tc>
          <w:tcPr>
            <w:tcW w:w="974" w:type="dxa"/>
            <w:tcBorders>
              <w:top w:val="nil"/>
              <w:left w:val="nil"/>
              <w:bottom w:val="single" w:sz="6" w:space="0" w:color="auto"/>
              <w:right w:val="single" w:sz="6" w:space="0" w:color="auto"/>
            </w:tcBorders>
            <w:shd w:val="clear" w:color="auto" w:fill="auto"/>
            <w:hideMark/>
          </w:tcPr>
          <w:p w14:paraId="0086F20B"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r>
      <w:tr w:rsidR="009070D2" w:rsidRPr="00E10F10" w14:paraId="5E554DDA" w14:textId="77777777" w:rsidTr="00283358">
        <w:trPr>
          <w:trHeight w:val="435"/>
        </w:trPr>
        <w:tc>
          <w:tcPr>
            <w:tcW w:w="781" w:type="dxa"/>
            <w:tcBorders>
              <w:top w:val="nil"/>
              <w:left w:val="single" w:sz="6" w:space="0" w:color="auto"/>
              <w:bottom w:val="single" w:sz="6" w:space="0" w:color="auto"/>
              <w:right w:val="single" w:sz="6" w:space="0" w:color="auto"/>
            </w:tcBorders>
            <w:shd w:val="clear" w:color="auto" w:fill="D9D9D9"/>
          </w:tcPr>
          <w:p w14:paraId="6590ECFD" w14:textId="0BFE047D" w:rsidR="009070D2" w:rsidRPr="00E10F10" w:rsidRDefault="00383299" w:rsidP="0022776A">
            <w:pPr>
              <w:spacing w:after="0" w:line="240" w:lineRule="auto"/>
              <w:ind w:left="360"/>
              <w:textAlignment w:val="baseline"/>
              <w:rPr>
                <w:rFonts w:ascii="Calibri" w:eastAsia="Times New Roman" w:hAnsi="Calibri" w:cs="Calibri"/>
                <w:sz w:val="20"/>
                <w:szCs w:val="20"/>
                <w:lang w:val="en-ZW" w:eastAsia="en-ZW"/>
              </w:rPr>
            </w:pPr>
            <w:r>
              <w:rPr>
                <w:rFonts w:ascii="Calibri" w:eastAsia="Times New Roman" w:hAnsi="Calibri" w:cs="Calibri"/>
                <w:sz w:val="20"/>
                <w:szCs w:val="20"/>
                <w:lang w:val="en-ZW" w:eastAsia="en-ZW"/>
              </w:rPr>
              <w:t>6.</w:t>
            </w:r>
          </w:p>
        </w:tc>
        <w:tc>
          <w:tcPr>
            <w:tcW w:w="5540" w:type="dxa"/>
            <w:tcBorders>
              <w:top w:val="nil"/>
              <w:left w:val="nil"/>
              <w:bottom w:val="single" w:sz="6" w:space="0" w:color="auto"/>
              <w:right w:val="single" w:sz="6" w:space="0" w:color="auto"/>
            </w:tcBorders>
            <w:shd w:val="clear" w:color="auto" w:fill="F2F2F2"/>
          </w:tcPr>
          <w:p w14:paraId="03E092C9" w14:textId="6EF58E38" w:rsidR="009070D2" w:rsidRPr="00E10F10" w:rsidRDefault="009070D2" w:rsidP="00E10F10">
            <w:pPr>
              <w:spacing w:after="0" w:line="240" w:lineRule="auto"/>
              <w:textAlignment w:val="baseline"/>
              <w:rPr>
                <w:rFonts w:ascii="Calibri" w:eastAsia="Times New Roman" w:hAnsi="Calibri" w:cs="Calibri"/>
                <w:sz w:val="20"/>
                <w:szCs w:val="20"/>
                <w:lang w:eastAsia="en-ZW"/>
              </w:rPr>
            </w:pPr>
            <w:r>
              <w:rPr>
                <w:rFonts w:ascii="Calibri" w:eastAsia="Times New Roman" w:hAnsi="Calibri" w:cs="Calibri"/>
                <w:sz w:val="20"/>
                <w:szCs w:val="20"/>
                <w:lang w:eastAsia="en-ZW"/>
              </w:rPr>
              <w:t xml:space="preserve"> GOAL Supplier Code of Conduct (Appendix </w:t>
            </w:r>
            <w:r w:rsidR="005F6FE5">
              <w:rPr>
                <w:rFonts w:ascii="Calibri" w:eastAsia="Times New Roman" w:hAnsi="Calibri" w:cs="Calibri"/>
                <w:sz w:val="20"/>
                <w:szCs w:val="20"/>
                <w:lang w:eastAsia="en-ZW"/>
              </w:rPr>
              <w:t>5</w:t>
            </w:r>
            <w:r>
              <w:rPr>
                <w:rFonts w:ascii="Calibri" w:eastAsia="Times New Roman" w:hAnsi="Calibri" w:cs="Calibri"/>
                <w:sz w:val="20"/>
                <w:szCs w:val="20"/>
                <w:lang w:eastAsia="en-ZW"/>
              </w:rPr>
              <w:t>)</w:t>
            </w:r>
          </w:p>
        </w:tc>
        <w:tc>
          <w:tcPr>
            <w:tcW w:w="2883" w:type="dxa"/>
            <w:tcBorders>
              <w:top w:val="nil"/>
              <w:left w:val="nil"/>
              <w:bottom w:val="single" w:sz="6" w:space="0" w:color="auto"/>
              <w:right w:val="single" w:sz="6" w:space="0" w:color="auto"/>
            </w:tcBorders>
            <w:shd w:val="clear" w:color="auto" w:fill="F2F2F2"/>
          </w:tcPr>
          <w:p w14:paraId="596BD992" w14:textId="7E725804" w:rsidR="009070D2" w:rsidRPr="00E10F10" w:rsidRDefault="009070D2" w:rsidP="00E10F10">
            <w:pPr>
              <w:spacing w:after="0" w:line="240" w:lineRule="auto"/>
              <w:textAlignment w:val="baseline"/>
              <w:rPr>
                <w:rFonts w:ascii="Calibri" w:eastAsia="Times New Roman" w:hAnsi="Calibri" w:cs="Calibri"/>
                <w:sz w:val="20"/>
                <w:szCs w:val="20"/>
                <w:lang w:eastAsia="en-ZW"/>
              </w:rPr>
            </w:pPr>
            <w:r>
              <w:rPr>
                <w:rFonts w:ascii="Calibri" w:eastAsia="Times New Roman" w:hAnsi="Calibri" w:cs="Calibri"/>
                <w:sz w:val="20"/>
                <w:szCs w:val="20"/>
                <w:lang w:eastAsia="en-ZW"/>
              </w:rPr>
              <w:t xml:space="preserve">Sign, stamp and submit </w:t>
            </w:r>
          </w:p>
        </w:tc>
        <w:tc>
          <w:tcPr>
            <w:tcW w:w="974" w:type="dxa"/>
            <w:tcBorders>
              <w:top w:val="nil"/>
              <w:left w:val="nil"/>
              <w:bottom w:val="single" w:sz="6" w:space="0" w:color="auto"/>
              <w:right w:val="single" w:sz="6" w:space="0" w:color="auto"/>
            </w:tcBorders>
            <w:shd w:val="clear" w:color="auto" w:fill="auto"/>
          </w:tcPr>
          <w:p w14:paraId="1986AADB" w14:textId="77777777" w:rsidR="009070D2" w:rsidRPr="00E10F10" w:rsidRDefault="009070D2" w:rsidP="00E10F10">
            <w:pPr>
              <w:spacing w:after="0" w:line="240" w:lineRule="auto"/>
              <w:textAlignment w:val="baseline"/>
              <w:rPr>
                <w:rFonts w:ascii="Calibri" w:eastAsia="Times New Roman" w:hAnsi="Calibri" w:cs="Calibri"/>
                <w:sz w:val="20"/>
                <w:szCs w:val="20"/>
                <w:lang w:val="en-ZW" w:eastAsia="en-ZW"/>
              </w:rPr>
            </w:pPr>
          </w:p>
        </w:tc>
      </w:tr>
      <w:tr w:rsidR="00E10F10" w:rsidRPr="00E10F10" w14:paraId="33A55065" w14:textId="77777777" w:rsidTr="008F6FEE">
        <w:trPr>
          <w:trHeight w:val="1097"/>
        </w:trPr>
        <w:tc>
          <w:tcPr>
            <w:tcW w:w="781" w:type="dxa"/>
            <w:tcBorders>
              <w:top w:val="nil"/>
              <w:left w:val="single" w:sz="6" w:space="0" w:color="auto"/>
              <w:bottom w:val="single" w:sz="6" w:space="0" w:color="auto"/>
              <w:right w:val="single" w:sz="6" w:space="0" w:color="auto"/>
            </w:tcBorders>
            <w:shd w:val="clear" w:color="auto" w:fill="D9D9D9"/>
            <w:hideMark/>
          </w:tcPr>
          <w:p w14:paraId="2AE6D696" w14:textId="14F2234F" w:rsidR="00E10F10" w:rsidRPr="00E10F10" w:rsidRDefault="00383299" w:rsidP="0057749D">
            <w:pPr>
              <w:spacing w:after="0" w:line="240" w:lineRule="auto"/>
              <w:ind w:left="360"/>
              <w:textAlignment w:val="baseline"/>
              <w:rPr>
                <w:rFonts w:ascii="Calibri" w:eastAsia="Times New Roman" w:hAnsi="Calibri" w:cs="Calibri"/>
                <w:sz w:val="20"/>
                <w:szCs w:val="20"/>
                <w:lang w:val="en-ZW" w:eastAsia="en-ZW"/>
              </w:rPr>
            </w:pPr>
            <w:r>
              <w:rPr>
                <w:rFonts w:ascii="Calibri" w:eastAsia="Times New Roman" w:hAnsi="Calibri" w:cs="Calibri"/>
                <w:sz w:val="20"/>
                <w:szCs w:val="20"/>
                <w:lang w:val="en-ZW" w:eastAsia="en-ZW"/>
              </w:rPr>
              <w:t>7.</w:t>
            </w:r>
          </w:p>
        </w:tc>
        <w:tc>
          <w:tcPr>
            <w:tcW w:w="5540" w:type="dxa"/>
            <w:tcBorders>
              <w:top w:val="nil"/>
              <w:left w:val="nil"/>
              <w:bottom w:val="single" w:sz="6" w:space="0" w:color="auto"/>
              <w:right w:val="single" w:sz="6" w:space="0" w:color="auto"/>
            </w:tcBorders>
            <w:shd w:val="clear" w:color="auto" w:fill="F2F2F2"/>
            <w:hideMark/>
          </w:tcPr>
          <w:p w14:paraId="74C30464"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GB" w:eastAsia="en-ZW"/>
              </w:rPr>
              <w:t>Company Registration Documents – includes the following</w:t>
            </w:r>
            <w:r w:rsidRPr="00E10F10">
              <w:rPr>
                <w:rFonts w:ascii="Calibri" w:eastAsia="Times New Roman" w:hAnsi="Calibri" w:cs="Calibri"/>
                <w:sz w:val="20"/>
                <w:szCs w:val="20"/>
                <w:lang w:val="en-ZW" w:eastAsia="en-ZW"/>
              </w:rPr>
              <w:t> </w:t>
            </w:r>
          </w:p>
          <w:p w14:paraId="788C709A" w14:textId="77777777" w:rsidR="00E10F10" w:rsidRPr="00E10F10" w:rsidRDefault="00E10F10">
            <w:pPr>
              <w:numPr>
                <w:ilvl w:val="0"/>
                <w:numId w:val="18"/>
              </w:numPr>
              <w:spacing w:after="0" w:line="240" w:lineRule="auto"/>
              <w:ind w:left="360" w:firstLine="0"/>
              <w:textAlignment w:val="baseline"/>
              <w:rPr>
                <w:rFonts w:ascii="Calibri" w:eastAsia="Times New Roman" w:hAnsi="Calibri" w:cs="Calibri"/>
                <w:sz w:val="20"/>
                <w:szCs w:val="20"/>
                <w:lang w:val="en-ZW" w:eastAsia="en-ZW"/>
              </w:rPr>
            </w:pPr>
            <w:r w:rsidRPr="00E10F10">
              <w:rPr>
                <w:rFonts w:ascii="Calibri" w:eastAsia="Times New Roman" w:hAnsi="Calibri" w:cs="Calibri"/>
                <w:sz w:val="20"/>
                <w:szCs w:val="20"/>
                <w:lang w:val="en-GB" w:eastAsia="en-ZW"/>
              </w:rPr>
              <w:t>Certification of incorporation</w:t>
            </w:r>
            <w:r w:rsidRPr="00E10F10">
              <w:rPr>
                <w:rFonts w:ascii="Calibri" w:eastAsia="Times New Roman" w:hAnsi="Calibri" w:cs="Calibri"/>
                <w:sz w:val="20"/>
                <w:szCs w:val="20"/>
                <w:lang w:val="en-ZW" w:eastAsia="en-ZW"/>
              </w:rPr>
              <w:t> </w:t>
            </w:r>
          </w:p>
          <w:p w14:paraId="3EC8C2F3" w14:textId="77777777" w:rsidR="00E10F10" w:rsidRPr="00E10F10" w:rsidRDefault="00E10F10">
            <w:pPr>
              <w:numPr>
                <w:ilvl w:val="0"/>
                <w:numId w:val="18"/>
              </w:numPr>
              <w:spacing w:after="0" w:line="240" w:lineRule="auto"/>
              <w:ind w:left="360" w:firstLine="0"/>
              <w:textAlignment w:val="baseline"/>
              <w:rPr>
                <w:rFonts w:ascii="Calibri" w:eastAsia="Times New Roman" w:hAnsi="Calibri" w:cs="Calibri"/>
                <w:sz w:val="20"/>
                <w:szCs w:val="20"/>
                <w:lang w:val="en-ZW" w:eastAsia="en-ZW"/>
              </w:rPr>
            </w:pPr>
            <w:r w:rsidRPr="00E10F10">
              <w:rPr>
                <w:rFonts w:ascii="Calibri" w:eastAsia="Times New Roman" w:hAnsi="Calibri" w:cs="Calibri"/>
                <w:sz w:val="20"/>
                <w:szCs w:val="20"/>
                <w:lang w:val="en-GB" w:eastAsia="en-ZW"/>
              </w:rPr>
              <w:t>CR14 and CR6</w:t>
            </w:r>
            <w:r w:rsidRPr="00E10F10">
              <w:rPr>
                <w:rFonts w:ascii="Calibri" w:eastAsia="Times New Roman" w:hAnsi="Calibri" w:cs="Calibri"/>
                <w:sz w:val="20"/>
                <w:szCs w:val="20"/>
                <w:lang w:val="en-ZW" w:eastAsia="en-ZW"/>
              </w:rPr>
              <w:t> </w:t>
            </w:r>
          </w:p>
          <w:p w14:paraId="162A26FE" w14:textId="00F1FA9E" w:rsidR="00E10F10" w:rsidRPr="00E10F10" w:rsidRDefault="00E10F10" w:rsidP="008F6FEE">
            <w:pPr>
              <w:numPr>
                <w:ilvl w:val="0"/>
                <w:numId w:val="18"/>
              </w:numPr>
              <w:spacing w:after="0" w:line="240" w:lineRule="auto"/>
              <w:ind w:left="360" w:firstLine="0"/>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GB" w:eastAsia="en-ZW"/>
              </w:rPr>
              <w:t>Valid tax clearance certificates</w:t>
            </w:r>
            <w:r w:rsidRPr="00E10F10">
              <w:rPr>
                <w:rFonts w:ascii="Calibri" w:eastAsia="Times New Roman" w:hAnsi="Calibri" w:cs="Calibri"/>
                <w:sz w:val="20"/>
                <w:szCs w:val="20"/>
                <w:lang w:val="en-ZW" w:eastAsia="en-ZW"/>
              </w:rPr>
              <w:t> </w:t>
            </w:r>
          </w:p>
        </w:tc>
        <w:tc>
          <w:tcPr>
            <w:tcW w:w="2883" w:type="dxa"/>
            <w:tcBorders>
              <w:top w:val="nil"/>
              <w:left w:val="nil"/>
              <w:bottom w:val="single" w:sz="6" w:space="0" w:color="auto"/>
              <w:right w:val="single" w:sz="6" w:space="0" w:color="auto"/>
            </w:tcBorders>
            <w:shd w:val="clear" w:color="auto" w:fill="F2F2F2"/>
            <w:hideMark/>
          </w:tcPr>
          <w:p w14:paraId="6A269605" w14:textId="5CEDEF54"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 xml:space="preserve">Stamp and </w:t>
            </w:r>
            <w:r w:rsidR="003074DA" w:rsidRPr="00E10F10">
              <w:rPr>
                <w:rFonts w:ascii="Calibri" w:eastAsia="Times New Roman" w:hAnsi="Calibri" w:cs="Calibri"/>
                <w:sz w:val="20"/>
                <w:szCs w:val="20"/>
                <w:lang w:eastAsia="en-ZW"/>
              </w:rPr>
              <w:t>submit</w:t>
            </w:r>
            <w:r w:rsidRPr="00E10F10">
              <w:rPr>
                <w:rFonts w:ascii="Calibri" w:eastAsia="Times New Roman" w:hAnsi="Calibri" w:cs="Calibri"/>
                <w:sz w:val="20"/>
                <w:szCs w:val="20"/>
                <w:lang w:val="en-ZW" w:eastAsia="en-ZW"/>
              </w:rPr>
              <w:t> </w:t>
            </w:r>
          </w:p>
        </w:tc>
        <w:tc>
          <w:tcPr>
            <w:tcW w:w="974" w:type="dxa"/>
            <w:tcBorders>
              <w:top w:val="nil"/>
              <w:left w:val="nil"/>
              <w:bottom w:val="single" w:sz="6" w:space="0" w:color="auto"/>
              <w:right w:val="single" w:sz="6" w:space="0" w:color="auto"/>
            </w:tcBorders>
            <w:shd w:val="clear" w:color="auto" w:fill="auto"/>
            <w:hideMark/>
          </w:tcPr>
          <w:p w14:paraId="65561D0C"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r>
      <w:tr w:rsidR="00E10F10" w:rsidRPr="00E10F10" w14:paraId="21903C69" w14:textId="77777777" w:rsidTr="00283358">
        <w:trPr>
          <w:trHeight w:val="405"/>
        </w:trPr>
        <w:tc>
          <w:tcPr>
            <w:tcW w:w="781" w:type="dxa"/>
            <w:tcBorders>
              <w:top w:val="nil"/>
              <w:left w:val="single" w:sz="6" w:space="0" w:color="auto"/>
              <w:bottom w:val="single" w:sz="6" w:space="0" w:color="auto"/>
              <w:right w:val="single" w:sz="6" w:space="0" w:color="auto"/>
            </w:tcBorders>
            <w:shd w:val="clear" w:color="auto" w:fill="D9D9D9"/>
            <w:hideMark/>
          </w:tcPr>
          <w:p w14:paraId="13B598A8" w14:textId="153DFB58" w:rsidR="00E10F10" w:rsidRPr="00E10F10" w:rsidRDefault="00E10F10" w:rsidP="0022776A">
            <w:pPr>
              <w:spacing w:after="0" w:line="240" w:lineRule="auto"/>
              <w:textAlignment w:val="baseline"/>
              <w:rPr>
                <w:rFonts w:ascii="Calibri" w:eastAsia="Times New Roman" w:hAnsi="Calibri" w:cs="Calibri"/>
                <w:sz w:val="20"/>
                <w:szCs w:val="20"/>
                <w:lang w:val="en-ZW" w:eastAsia="en-ZW"/>
              </w:rPr>
            </w:pPr>
            <w:r w:rsidRPr="00E10F10">
              <w:rPr>
                <w:rFonts w:ascii="Calibri" w:eastAsia="Times New Roman" w:hAnsi="Calibri" w:cs="Calibri"/>
                <w:sz w:val="20"/>
                <w:szCs w:val="20"/>
                <w:lang w:val="en-ZW" w:eastAsia="en-ZW"/>
              </w:rPr>
              <w:t> </w:t>
            </w:r>
            <w:r w:rsidR="0022776A">
              <w:rPr>
                <w:rFonts w:ascii="Calibri" w:eastAsia="Times New Roman" w:hAnsi="Calibri" w:cs="Calibri"/>
                <w:sz w:val="20"/>
                <w:szCs w:val="20"/>
                <w:lang w:val="en-ZW" w:eastAsia="en-ZW"/>
              </w:rPr>
              <w:t xml:space="preserve">       </w:t>
            </w:r>
            <w:r w:rsidR="00383299">
              <w:rPr>
                <w:rFonts w:ascii="Calibri" w:eastAsia="Times New Roman" w:hAnsi="Calibri" w:cs="Calibri"/>
                <w:sz w:val="20"/>
                <w:szCs w:val="20"/>
                <w:lang w:val="en-ZW" w:eastAsia="en-ZW"/>
              </w:rPr>
              <w:t>8.</w:t>
            </w:r>
          </w:p>
        </w:tc>
        <w:tc>
          <w:tcPr>
            <w:tcW w:w="5540" w:type="dxa"/>
            <w:tcBorders>
              <w:top w:val="nil"/>
              <w:left w:val="nil"/>
              <w:bottom w:val="single" w:sz="6" w:space="0" w:color="auto"/>
              <w:right w:val="single" w:sz="6" w:space="0" w:color="auto"/>
            </w:tcBorders>
            <w:shd w:val="clear" w:color="auto" w:fill="F2F2F2"/>
            <w:hideMark/>
          </w:tcPr>
          <w:p w14:paraId="38AE14E9"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Any licenses and certificates that may support you tender  </w:t>
            </w:r>
            <w:r w:rsidRPr="00E10F10">
              <w:rPr>
                <w:rFonts w:ascii="Calibri" w:eastAsia="Times New Roman" w:hAnsi="Calibri" w:cs="Calibri"/>
                <w:sz w:val="20"/>
                <w:szCs w:val="20"/>
                <w:lang w:val="en-ZW" w:eastAsia="en-ZW"/>
              </w:rPr>
              <w:t> </w:t>
            </w:r>
          </w:p>
        </w:tc>
        <w:tc>
          <w:tcPr>
            <w:tcW w:w="2883" w:type="dxa"/>
            <w:tcBorders>
              <w:top w:val="nil"/>
              <w:left w:val="nil"/>
              <w:bottom w:val="single" w:sz="6" w:space="0" w:color="auto"/>
              <w:right w:val="single" w:sz="6" w:space="0" w:color="auto"/>
            </w:tcBorders>
            <w:shd w:val="clear" w:color="auto" w:fill="F2F2F2"/>
            <w:hideMark/>
          </w:tcPr>
          <w:p w14:paraId="09650B1C" w14:textId="3012B3FE"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 xml:space="preserve">Stamp and </w:t>
            </w:r>
            <w:r w:rsidR="003074DA" w:rsidRPr="00E10F10">
              <w:rPr>
                <w:rFonts w:ascii="Calibri" w:eastAsia="Times New Roman" w:hAnsi="Calibri" w:cs="Calibri"/>
                <w:sz w:val="20"/>
                <w:szCs w:val="20"/>
                <w:lang w:eastAsia="en-ZW"/>
              </w:rPr>
              <w:t>submit</w:t>
            </w:r>
            <w:r w:rsidRPr="00E10F10">
              <w:rPr>
                <w:rFonts w:ascii="Calibri" w:eastAsia="Times New Roman" w:hAnsi="Calibri" w:cs="Calibri"/>
                <w:sz w:val="20"/>
                <w:szCs w:val="20"/>
                <w:lang w:val="en-ZW" w:eastAsia="en-ZW"/>
              </w:rPr>
              <w:t> </w:t>
            </w:r>
          </w:p>
        </w:tc>
        <w:tc>
          <w:tcPr>
            <w:tcW w:w="974" w:type="dxa"/>
            <w:tcBorders>
              <w:top w:val="nil"/>
              <w:left w:val="nil"/>
              <w:bottom w:val="single" w:sz="6" w:space="0" w:color="auto"/>
              <w:right w:val="single" w:sz="6" w:space="0" w:color="auto"/>
            </w:tcBorders>
            <w:shd w:val="clear" w:color="auto" w:fill="auto"/>
            <w:hideMark/>
          </w:tcPr>
          <w:p w14:paraId="0467EA32"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r>
      <w:tr w:rsidR="00E10F10" w:rsidRPr="00E10F10" w14:paraId="29FCC7E3" w14:textId="77777777" w:rsidTr="00283358">
        <w:trPr>
          <w:trHeight w:val="405"/>
        </w:trPr>
        <w:tc>
          <w:tcPr>
            <w:tcW w:w="781" w:type="dxa"/>
            <w:tcBorders>
              <w:top w:val="nil"/>
              <w:left w:val="single" w:sz="6" w:space="0" w:color="auto"/>
              <w:bottom w:val="single" w:sz="6" w:space="0" w:color="auto"/>
              <w:right w:val="single" w:sz="6" w:space="0" w:color="auto"/>
            </w:tcBorders>
            <w:shd w:val="clear" w:color="auto" w:fill="D9D9D9"/>
            <w:hideMark/>
          </w:tcPr>
          <w:p w14:paraId="356A3D1F" w14:textId="3031BB57" w:rsidR="00E10F10" w:rsidRPr="00E10F10" w:rsidRDefault="00383299" w:rsidP="0022776A">
            <w:pPr>
              <w:spacing w:after="0" w:line="240" w:lineRule="auto"/>
              <w:ind w:left="360"/>
              <w:textAlignment w:val="baseline"/>
              <w:rPr>
                <w:rFonts w:ascii="Calibri" w:eastAsia="Times New Roman" w:hAnsi="Calibri" w:cs="Calibri"/>
                <w:sz w:val="20"/>
                <w:szCs w:val="20"/>
                <w:lang w:val="en-ZW" w:eastAsia="en-ZW"/>
              </w:rPr>
            </w:pPr>
            <w:r>
              <w:rPr>
                <w:rFonts w:ascii="Calibri" w:eastAsia="Times New Roman" w:hAnsi="Calibri" w:cs="Calibri"/>
                <w:sz w:val="20"/>
                <w:szCs w:val="20"/>
                <w:lang w:val="en-ZW" w:eastAsia="en-ZW"/>
              </w:rPr>
              <w:t>9.</w:t>
            </w:r>
          </w:p>
        </w:tc>
        <w:tc>
          <w:tcPr>
            <w:tcW w:w="5540" w:type="dxa"/>
            <w:tcBorders>
              <w:top w:val="nil"/>
              <w:left w:val="nil"/>
              <w:bottom w:val="single" w:sz="6" w:space="0" w:color="auto"/>
              <w:right w:val="single" w:sz="6" w:space="0" w:color="auto"/>
            </w:tcBorders>
            <w:shd w:val="clear" w:color="auto" w:fill="F2F2F2"/>
            <w:hideMark/>
          </w:tcPr>
          <w:p w14:paraId="47B791D9"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Bidders Signature and stamping (All Pages)</w:t>
            </w:r>
            <w:r w:rsidRPr="00E10F10">
              <w:rPr>
                <w:rFonts w:ascii="Calibri" w:eastAsia="Times New Roman" w:hAnsi="Calibri" w:cs="Calibri"/>
                <w:sz w:val="20"/>
                <w:szCs w:val="20"/>
                <w:lang w:val="en-ZW" w:eastAsia="en-ZW"/>
              </w:rPr>
              <w:t> </w:t>
            </w:r>
          </w:p>
        </w:tc>
        <w:tc>
          <w:tcPr>
            <w:tcW w:w="2883" w:type="dxa"/>
            <w:tcBorders>
              <w:top w:val="nil"/>
              <w:left w:val="nil"/>
              <w:bottom w:val="single" w:sz="6" w:space="0" w:color="auto"/>
              <w:right w:val="single" w:sz="6" w:space="0" w:color="auto"/>
            </w:tcBorders>
            <w:shd w:val="clear" w:color="auto" w:fill="F2F2F2"/>
            <w:hideMark/>
          </w:tcPr>
          <w:p w14:paraId="68630586"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Sign and submit</w:t>
            </w:r>
            <w:r w:rsidRPr="00E10F10">
              <w:rPr>
                <w:rFonts w:ascii="Calibri" w:eastAsia="Times New Roman" w:hAnsi="Calibri" w:cs="Calibri"/>
                <w:sz w:val="20"/>
                <w:szCs w:val="20"/>
                <w:lang w:val="en-ZW" w:eastAsia="en-ZW"/>
              </w:rPr>
              <w:t> </w:t>
            </w:r>
          </w:p>
        </w:tc>
        <w:tc>
          <w:tcPr>
            <w:tcW w:w="974" w:type="dxa"/>
            <w:tcBorders>
              <w:top w:val="nil"/>
              <w:left w:val="nil"/>
              <w:bottom w:val="single" w:sz="6" w:space="0" w:color="auto"/>
              <w:right w:val="single" w:sz="6" w:space="0" w:color="auto"/>
            </w:tcBorders>
            <w:shd w:val="clear" w:color="auto" w:fill="auto"/>
            <w:hideMark/>
          </w:tcPr>
          <w:p w14:paraId="39D7E1C3"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r>
    </w:tbl>
    <w:p w14:paraId="210550EF" w14:textId="77777777" w:rsidR="001C5FB3" w:rsidRDefault="001C5FB3" w:rsidP="00283358">
      <w:pPr>
        <w:tabs>
          <w:tab w:val="left" w:pos="-720"/>
          <w:tab w:val="left" w:pos="0"/>
          <w:tab w:val="left" w:pos="3402"/>
        </w:tabs>
        <w:suppressAutoHyphens/>
        <w:jc w:val="both"/>
        <w:rPr>
          <w:rFonts w:eastAsia="Calibri" w:cs="Calibri"/>
        </w:rPr>
      </w:pPr>
    </w:p>
    <w:p w14:paraId="7C84AEE9" w14:textId="25A0B325" w:rsidR="00283358" w:rsidRPr="00270EEB" w:rsidRDefault="00283358" w:rsidP="00283358">
      <w:pPr>
        <w:tabs>
          <w:tab w:val="left" w:pos="-720"/>
          <w:tab w:val="left" w:pos="0"/>
          <w:tab w:val="left" w:pos="3402"/>
        </w:tabs>
        <w:suppressAutoHyphens/>
        <w:jc w:val="both"/>
        <w:rPr>
          <w:spacing w:val="-3"/>
        </w:rPr>
      </w:pPr>
      <w:r w:rsidRPr="00270EEB">
        <w:rPr>
          <w:rFonts w:eastAsia="Calibri" w:cs="Calibri"/>
        </w:rPr>
        <w:t xml:space="preserve">Signed: (Director) </w:t>
      </w:r>
      <w:r w:rsidRPr="00270EEB">
        <w:rPr>
          <w:rFonts w:eastAsia="Calibri" w:cs="Calibri"/>
        </w:rPr>
        <w:tab/>
      </w:r>
      <w:r w:rsidRPr="00270EEB">
        <w:rPr>
          <w:rFonts w:eastAsia="Calibri" w:cs="Calibri"/>
          <w:color w:val="C0C0C0"/>
          <w:spacing w:val="-3"/>
        </w:rPr>
        <w:t>_________________________________________</w:t>
      </w:r>
    </w:p>
    <w:p w14:paraId="09371EE7" w14:textId="77777777" w:rsidR="00283358" w:rsidRPr="00270EEB" w:rsidRDefault="00283358" w:rsidP="00283358">
      <w:pPr>
        <w:tabs>
          <w:tab w:val="left" w:pos="-720"/>
          <w:tab w:val="left" w:pos="0"/>
          <w:tab w:val="left" w:pos="3402"/>
        </w:tabs>
        <w:suppressAutoHyphens/>
        <w:jc w:val="both"/>
        <w:rPr>
          <w:spacing w:val="-3"/>
        </w:rPr>
      </w:pPr>
      <w:r w:rsidRPr="00270EEB">
        <w:rPr>
          <w:rFonts w:eastAsia="Calibri" w:cs="Calibri"/>
        </w:rPr>
        <w:t xml:space="preserve">Date:  </w:t>
      </w:r>
      <w:r w:rsidRPr="00270EEB">
        <w:tab/>
      </w:r>
      <w:r w:rsidRPr="00270EEB">
        <w:rPr>
          <w:rFonts w:eastAsia="Calibri" w:cs="Calibri"/>
          <w:color w:val="C0C0C0"/>
          <w:spacing w:val="-3"/>
        </w:rPr>
        <w:t>_________________________________________</w:t>
      </w:r>
    </w:p>
    <w:p w14:paraId="5120AAF7" w14:textId="77777777" w:rsidR="00283358" w:rsidRPr="00270EEB" w:rsidRDefault="00283358" w:rsidP="00283358">
      <w:pPr>
        <w:tabs>
          <w:tab w:val="left" w:pos="-720"/>
          <w:tab w:val="left" w:pos="0"/>
          <w:tab w:val="left" w:pos="3402"/>
        </w:tabs>
        <w:suppressAutoHyphens/>
        <w:jc w:val="both"/>
        <w:rPr>
          <w:spacing w:val="-3"/>
        </w:rPr>
      </w:pPr>
      <w:r w:rsidRPr="00270EEB">
        <w:rPr>
          <w:rFonts w:eastAsia="Calibri" w:cs="Calibri"/>
        </w:rPr>
        <w:t xml:space="preserve">Company Name:  </w:t>
      </w:r>
      <w:r w:rsidRPr="00270EEB">
        <w:tab/>
      </w:r>
      <w:r w:rsidRPr="00270EEB">
        <w:rPr>
          <w:rFonts w:eastAsia="Calibri" w:cs="Calibri"/>
          <w:color w:val="C0C0C0"/>
          <w:spacing w:val="-3"/>
        </w:rPr>
        <w:t>_________________________________________</w:t>
      </w:r>
    </w:p>
    <w:p w14:paraId="6D4BAC74" w14:textId="77777777" w:rsidR="00283358" w:rsidRPr="00270EEB" w:rsidRDefault="00283358" w:rsidP="00283358">
      <w:pPr>
        <w:tabs>
          <w:tab w:val="left" w:pos="-720"/>
          <w:tab w:val="left" w:pos="0"/>
          <w:tab w:val="left" w:pos="3402"/>
        </w:tabs>
        <w:suppressAutoHyphens/>
        <w:jc w:val="both"/>
        <w:rPr>
          <w:spacing w:val="-3"/>
        </w:rPr>
      </w:pPr>
      <w:r w:rsidRPr="00270EEB">
        <w:rPr>
          <w:rFonts w:eastAsia="Calibri" w:cs="Calibri"/>
        </w:rPr>
        <w:t>Address:</w:t>
      </w:r>
      <w:r w:rsidRPr="00270EEB">
        <w:tab/>
      </w:r>
      <w:r w:rsidRPr="00270EEB">
        <w:rPr>
          <w:rFonts w:eastAsia="Calibri" w:cs="Calibri"/>
          <w:color w:val="C0C0C0"/>
          <w:spacing w:val="-3"/>
        </w:rPr>
        <w:t>_________________________________________</w:t>
      </w:r>
    </w:p>
    <w:p w14:paraId="650916BC" w14:textId="69974497" w:rsidR="009A3309" w:rsidRDefault="00270EEB" w:rsidP="004C07E8">
      <w:pPr>
        <w:keepNext/>
        <w:keepLines/>
        <w:pageBreakBefore/>
        <w:pBdr>
          <w:bottom w:val="single" w:sz="4" w:space="1" w:color="595959" w:themeColor="text1" w:themeTint="A6"/>
        </w:pBdr>
        <w:spacing w:before="360"/>
        <w:ind w:left="431" w:hanging="431"/>
        <w:jc w:val="both"/>
        <w:outlineLvl w:val="0"/>
        <w:rPr>
          <w:rFonts w:eastAsiaTheme="majorEastAsia" w:cstheme="majorBidi"/>
          <w:b/>
          <w:bCs/>
          <w:smallCaps/>
          <w:color w:val="000000" w:themeColor="text1"/>
          <w:sz w:val="36"/>
          <w:szCs w:val="36"/>
        </w:rPr>
      </w:pPr>
      <w:bookmarkStart w:id="41" w:name="_Toc5363471"/>
      <w:bookmarkStart w:id="42" w:name="_Hlk36743056"/>
      <w:r w:rsidRPr="00270EEB">
        <w:rPr>
          <w:rFonts w:eastAsiaTheme="majorEastAsia" w:cstheme="majorBidi"/>
          <w:b/>
          <w:bCs/>
          <w:smallCaps/>
          <w:color w:val="000000" w:themeColor="text1"/>
          <w:sz w:val="36"/>
          <w:szCs w:val="36"/>
        </w:rPr>
        <w:lastRenderedPageBreak/>
        <w:t xml:space="preserve">Appendix 1. </w:t>
      </w:r>
      <w:bookmarkStart w:id="43" w:name="_Toc466022958"/>
      <w:r w:rsidR="00581B62">
        <w:rPr>
          <w:rFonts w:eastAsiaTheme="majorEastAsia" w:cstheme="majorBidi"/>
          <w:b/>
          <w:bCs/>
          <w:smallCaps/>
          <w:color w:val="000000" w:themeColor="text1"/>
          <w:sz w:val="36"/>
          <w:szCs w:val="36"/>
        </w:rPr>
        <w:t>Company details</w:t>
      </w:r>
    </w:p>
    <w:p w14:paraId="7CBD1239" w14:textId="17C1132B" w:rsidR="00270EEB" w:rsidRPr="00270EEB" w:rsidRDefault="00270EEB" w:rsidP="00270EEB">
      <w:pPr>
        <w:keepNext/>
        <w:keepLines/>
        <w:pBdr>
          <w:bottom w:val="single" w:sz="4" w:space="1" w:color="595959" w:themeColor="text1" w:themeTint="A6"/>
        </w:pBdr>
        <w:spacing w:before="360"/>
        <w:ind w:left="432" w:hanging="432"/>
        <w:jc w:val="both"/>
        <w:outlineLvl w:val="0"/>
        <w:rPr>
          <w:rFonts w:eastAsiaTheme="majorEastAsia" w:cstheme="majorBidi"/>
          <w:b/>
          <w:bCs/>
          <w:smallCaps/>
          <w:color w:val="000000" w:themeColor="text1"/>
          <w:sz w:val="36"/>
          <w:szCs w:val="36"/>
        </w:rPr>
      </w:pPr>
      <w:r w:rsidRPr="00270EEB">
        <w:rPr>
          <w:rFonts w:eastAsiaTheme="majorEastAsia" w:cstheme="majorBidi"/>
          <w:b/>
          <w:bCs/>
          <w:smallCaps/>
          <w:color w:val="000000" w:themeColor="text1"/>
          <w:sz w:val="36"/>
          <w:szCs w:val="36"/>
        </w:rPr>
        <w:t>Contact Details</w:t>
      </w:r>
      <w:bookmarkEnd w:id="41"/>
      <w:bookmarkEnd w:id="43"/>
    </w:p>
    <w:bookmarkEnd w:id="42"/>
    <w:p w14:paraId="7C710D0A" w14:textId="1281517B" w:rsidR="00270EEB" w:rsidRDefault="00270EEB" w:rsidP="00270EEB">
      <w:pPr>
        <w:jc w:val="both"/>
      </w:pPr>
      <w:r w:rsidRPr="00270EEB">
        <w:t>This section must include the following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1601E3" w:rsidRPr="00D62B07" w14:paraId="0D31E694" w14:textId="77777777" w:rsidTr="00055684">
        <w:tc>
          <w:tcPr>
            <w:tcW w:w="1667" w:type="pct"/>
            <w:shd w:val="clear" w:color="auto" w:fill="D9D9D9" w:themeFill="background1" w:themeFillShade="D9"/>
          </w:tcPr>
          <w:p w14:paraId="6DD314D2" w14:textId="77777777" w:rsidR="001601E3" w:rsidRPr="00D62B07" w:rsidRDefault="001601E3" w:rsidP="00D74F3C">
            <w:pPr>
              <w:keepLines/>
              <w:spacing w:after="0" w:line="240" w:lineRule="auto"/>
              <w:outlineLvl w:val="2"/>
              <w:rPr>
                <w:rFonts w:eastAsiaTheme="majorEastAsia" w:cstheme="majorBidi"/>
                <w:bCs/>
                <w:color w:val="000000" w:themeColor="text1"/>
                <w:sz w:val="20"/>
                <w:szCs w:val="20"/>
              </w:rPr>
            </w:pPr>
            <w:r w:rsidRPr="00D62B07">
              <w:rPr>
                <w:rFonts w:eastAsiaTheme="majorEastAsia" w:cstheme="majorBidi"/>
                <w:bCs/>
                <w:color w:val="000000" w:themeColor="text1"/>
                <w:sz w:val="20"/>
                <w:szCs w:val="20"/>
              </w:rPr>
              <w:t>Name of the prime Tenderer</w:t>
            </w:r>
          </w:p>
        </w:tc>
        <w:tc>
          <w:tcPr>
            <w:tcW w:w="3333" w:type="pct"/>
            <w:gridSpan w:val="3"/>
          </w:tcPr>
          <w:p w14:paraId="55D2A5DD"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4B852255" w14:textId="77777777" w:rsidTr="00055684">
        <w:tc>
          <w:tcPr>
            <w:tcW w:w="1667" w:type="pct"/>
            <w:shd w:val="clear" w:color="auto" w:fill="D9D9D9" w:themeFill="background1" w:themeFillShade="D9"/>
          </w:tcPr>
          <w:p w14:paraId="4E6786B2"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Registered address of the prime Tenderer</w:t>
            </w:r>
          </w:p>
        </w:tc>
        <w:tc>
          <w:tcPr>
            <w:tcW w:w="3333" w:type="pct"/>
            <w:gridSpan w:val="3"/>
          </w:tcPr>
          <w:p w14:paraId="74A726B7"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24881AE7" w14:textId="77777777" w:rsidTr="00055684">
        <w:tc>
          <w:tcPr>
            <w:tcW w:w="1667" w:type="pct"/>
            <w:shd w:val="clear" w:color="auto" w:fill="D9D9D9" w:themeFill="background1" w:themeFillShade="D9"/>
          </w:tcPr>
          <w:p w14:paraId="4D82E76D"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Company Name</w:t>
            </w:r>
          </w:p>
        </w:tc>
        <w:tc>
          <w:tcPr>
            <w:tcW w:w="3333" w:type="pct"/>
            <w:gridSpan w:val="3"/>
          </w:tcPr>
          <w:p w14:paraId="31F5248E"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0BE386F4" w14:textId="77777777" w:rsidTr="00055684">
        <w:tc>
          <w:tcPr>
            <w:tcW w:w="1667" w:type="pct"/>
            <w:shd w:val="clear" w:color="auto" w:fill="D9D9D9" w:themeFill="background1" w:themeFillShade="D9"/>
          </w:tcPr>
          <w:p w14:paraId="147CD60E"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Address</w:t>
            </w:r>
          </w:p>
        </w:tc>
        <w:tc>
          <w:tcPr>
            <w:tcW w:w="3333" w:type="pct"/>
            <w:gridSpan w:val="3"/>
          </w:tcPr>
          <w:p w14:paraId="142C8B2A"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53781936" w14:textId="77777777" w:rsidTr="00055684">
        <w:tc>
          <w:tcPr>
            <w:tcW w:w="1667" w:type="pct"/>
            <w:shd w:val="clear" w:color="auto" w:fill="D9D9D9" w:themeFill="background1" w:themeFillShade="D9"/>
          </w:tcPr>
          <w:p w14:paraId="32BCF710"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Previous Name(s) if applicable</w:t>
            </w:r>
          </w:p>
        </w:tc>
        <w:tc>
          <w:tcPr>
            <w:tcW w:w="3333" w:type="pct"/>
            <w:gridSpan w:val="3"/>
          </w:tcPr>
          <w:p w14:paraId="165EF20A"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70D7629A" w14:textId="77777777" w:rsidTr="00055684">
        <w:tc>
          <w:tcPr>
            <w:tcW w:w="1667" w:type="pct"/>
            <w:shd w:val="clear" w:color="auto" w:fill="D9D9D9" w:themeFill="background1" w:themeFillShade="D9"/>
          </w:tcPr>
          <w:p w14:paraId="416C1392"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Registered Address if different from above</w:t>
            </w:r>
          </w:p>
        </w:tc>
        <w:tc>
          <w:tcPr>
            <w:tcW w:w="3333" w:type="pct"/>
            <w:gridSpan w:val="3"/>
          </w:tcPr>
          <w:p w14:paraId="6A37918B"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598C77D1" w14:textId="77777777" w:rsidTr="00055684">
        <w:tc>
          <w:tcPr>
            <w:tcW w:w="1667" w:type="pct"/>
            <w:shd w:val="clear" w:color="auto" w:fill="D9D9D9" w:themeFill="background1" w:themeFillShade="D9"/>
          </w:tcPr>
          <w:p w14:paraId="11EE975F"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Registration Number </w:t>
            </w:r>
          </w:p>
        </w:tc>
        <w:tc>
          <w:tcPr>
            <w:tcW w:w="3333" w:type="pct"/>
            <w:gridSpan w:val="3"/>
          </w:tcPr>
          <w:p w14:paraId="0931E0DF"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503C79FF" w14:textId="77777777" w:rsidTr="00055684">
        <w:tc>
          <w:tcPr>
            <w:tcW w:w="1667" w:type="pct"/>
            <w:shd w:val="clear" w:color="auto" w:fill="D9D9D9" w:themeFill="background1" w:themeFillShade="D9"/>
          </w:tcPr>
          <w:p w14:paraId="7CDD7E97"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Telephone</w:t>
            </w:r>
          </w:p>
        </w:tc>
        <w:tc>
          <w:tcPr>
            <w:tcW w:w="3333" w:type="pct"/>
            <w:gridSpan w:val="3"/>
          </w:tcPr>
          <w:p w14:paraId="584E55C0"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1A0B24B5" w14:textId="77777777" w:rsidTr="00055684">
        <w:trPr>
          <w:trHeight w:val="507"/>
        </w:trPr>
        <w:tc>
          <w:tcPr>
            <w:tcW w:w="1667" w:type="pct"/>
            <w:shd w:val="clear" w:color="auto" w:fill="D9D9D9" w:themeFill="background1" w:themeFillShade="D9"/>
          </w:tcPr>
          <w:p w14:paraId="3B20FDE9"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E-mail address</w:t>
            </w:r>
          </w:p>
        </w:tc>
        <w:tc>
          <w:tcPr>
            <w:tcW w:w="3333" w:type="pct"/>
            <w:gridSpan w:val="3"/>
          </w:tcPr>
          <w:p w14:paraId="7BB9980D"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7D873965" w14:textId="77777777" w:rsidTr="00055684">
        <w:tc>
          <w:tcPr>
            <w:tcW w:w="1667" w:type="pct"/>
            <w:shd w:val="clear" w:color="auto" w:fill="D9D9D9" w:themeFill="background1" w:themeFillShade="D9"/>
          </w:tcPr>
          <w:p w14:paraId="388C0281"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Website address</w:t>
            </w:r>
          </w:p>
        </w:tc>
        <w:tc>
          <w:tcPr>
            <w:tcW w:w="3333" w:type="pct"/>
            <w:gridSpan w:val="3"/>
          </w:tcPr>
          <w:p w14:paraId="6E48E507"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797AC654" w14:textId="77777777" w:rsidTr="00055684">
        <w:tc>
          <w:tcPr>
            <w:tcW w:w="1667" w:type="pct"/>
            <w:shd w:val="clear" w:color="auto" w:fill="D9D9D9" w:themeFill="background1" w:themeFillShade="D9"/>
          </w:tcPr>
          <w:p w14:paraId="47B1E1A2"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Year Established</w:t>
            </w:r>
          </w:p>
        </w:tc>
        <w:tc>
          <w:tcPr>
            <w:tcW w:w="3333" w:type="pct"/>
            <w:gridSpan w:val="3"/>
          </w:tcPr>
          <w:p w14:paraId="0E29ED21"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7F19B38B" w14:textId="77777777" w:rsidTr="00055684">
        <w:trPr>
          <w:trHeight w:val="936"/>
        </w:trPr>
        <w:tc>
          <w:tcPr>
            <w:tcW w:w="1667" w:type="pct"/>
            <w:shd w:val="clear" w:color="auto" w:fill="D9D9D9" w:themeFill="background1" w:themeFillShade="D9"/>
          </w:tcPr>
          <w:p w14:paraId="76177F52"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Legal Form. Tick the relevant box</w:t>
            </w:r>
          </w:p>
        </w:tc>
        <w:tc>
          <w:tcPr>
            <w:tcW w:w="1876" w:type="pct"/>
            <w:gridSpan w:val="2"/>
          </w:tcPr>
          <w:p w14:paraId="7E7C61E6"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Company</w:t>
            </w:r>
          </w:p>
          <w:p w14:paraId="04C4B12A"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Partnership</w:t>
            </w:r>
          </w:p>
        </w:tc>
        <w:tc>
          <w:tcPr>
            <w:tcW w:w="1457" w:type="pct"/>
          </w:tcPr>
          <w:p w14:paraId="08CD4E6F"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Joint Venture</w:t>
            </w:r>
          </w:p>
          <w:p w14:paraId="4746B850"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Other (specify):</w:t>
            </w:r>
          </w:p>
        </w:tc>
      </w:tr>
      <w:tr w:rsidR="001601E3" w:rsidRPr="00D62B07" w14:paraId="2B328AAF" w14:textId="77777777" w:rsidTr="00055684">
        <w:tc>
          <w:tcPr>
            <w:tcW w:w="1667" w:type="pct"/>
            <w:shd w:val="clear" w:color="auto" w:fill="D9D9D9" w:themeFill="background1" w:themeFillShade="D9"/>
          </w:tcPr>
          <w:p w14:paraId="1809DD93"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VAT/TVA/Tax Registration Number </w:t>
            </w:r>
          </w:p>
        </w:tc>
        <w:tc>
          <w:tcPr>
            <w:tcW w:w="3333" w:type="pct"/>
            <w:gridSpan w:val="3"/>
          </w:tcPr>
          <w:p w14:paraId="4D861077"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p>
        </w:tc>
      </w:tr>
      <w:tr w:rsidR="001601E3" w:rsidRPr="00D62B07" w14:paraId="347A5662" w14:textId="77777777" w:rsidTr="00055684">
        <w:tc>
          <w:tcPr>
            <w:tcW w:w="1667" w:type="pct"/>
            <w:shd w:val="clear" w:color="auto" w:fill="D9D9D9" w:themeFill="background1" w:themeFillShade="D9"/>
          </w:tcPr>
          <w:p w14:paraId="4CFF332A"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Directors names and titles and any other key personnel </w:t>
            </w:r>
          </w:p>
        </w:tc>
        <w:tc>
          <w:tcPr>
            <w:tcW w:w="3333" w:type="pct"/>
            <w:gridSpan w:val="3"/>
          </w:tcPr>
          <w:p w14:paraId="755AB90E"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p>
        </w:tc>
      </w:tr>
      <w:tr w:rsidR="001601E3" w:rsidRPr="00D62B07" w14:paraId="3B30D2D6" w14:textId="77777777" w:rsidTr="00055684">
        <w:tc>
          <w:tcPr>
            <w:tcW w:w="1667" w:type="pct"/>
            <w:shd w:val="clear" w:color="auto" w:fill="D9D9D9" w:themeFill="background1" w:themeFillShade="D9"/>
          </w:tcPr>
          <w:p w14:paraId="5450B0A9"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r w:rsidRPr="00B13C67">
              <w:rPr>
                <w:sz w:val="20"/>
                <w:szCs w:val="20"/>
                <w:highlight w:val="lightGray"/>
                <w:lang w:val="en-GB" w:eastAsia="en-GB"/>
              </w:rPr>
              <w:t>Please state name of any other persons/organisations (except tenderer) who will benefit from this contract (GOAL compliance matter)</w:t>
            </w:r>
          </w:p>
        </w:tc>
        <w:tc>
          <w:tcPr>
            <w:tcW w:w="3333" w:type="pct"/>
            <w:gridSpan w:val="3"/>
          </w:tcPr>
          <w:p w14:paraId="3696330A"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p>
        </w:tc>
      </w:tr>
      <w:tr w:rsidR="001601E3" w:rsidRPr="00D62B07" w14:paraId="04FA2110" w14:textId="77777777" w:rsidTr="00055684">
        <w:trPr>
          <w:trHeight w:val="544"/>
        </w:trPr>
        <w:tc>
          <w:tcPr>
            <w:tcW w:w="1667" w:type="pct"/>
            <w:shd w:val="clear" w:color="auto" w:fill="D9D9D9" w:themeFill="background1" w:themeFillShade="D9"/>
          </w:tcPr>
          <w:p w14:paraId="5B152B2A"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Parent company</w:t>
            </w:r>
          </w:p>
        </w:tc>
        <w:tc>
          <w:tcPr>
            <w:tcW w:w="3333" w:type="pct"/>
            <w:gridSpan w:val="3"/>
          </w:tcPr>
          <w:p w14:paraId="5625D8C7"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p>
        </w:tc>
      </w:tr>
      <w:tr w:rsidR="001601E3" w:rsidRPr="00D62B07" w14:paraId="3417A7F4" w14:textId="77777777" w:rsidTr="00055684">
        <w:trPr>
          <w:trHeight w:val="301"/>
        </w:trPr>
        <w:tc>
          <w:tcPr>
            <w:tcW w:w="1667" w:type="pct"/>
            <w:shd w:val="clear" w:color="auto" w:fill="D9D9D9" w:themeFill="background1" w:themeFillShade="D9"/>
          </w:tcPr>
          <w:p w14:paraId="0AD32354"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Ownership</w:t>
            </w:r>
          </w:p>
        </w:tc>
        <w:tc>
          <w:tcPr>
            <w:tcW w:w="3333" w:type="pct"/>
            <w:gridSpan w:val="3"/>
          </w:tcPr>
          <w:p w14:paraId="60FF100D"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p>
        </w:tc>
      </w:tr>
      <w:tr w:rsidR="001601E3" w:rsidRPr="00D62B07" w14:paraId="0CF3693D" w14:textId="77777777" w:rsidTr="00055684">
        <w:trPr>
          <w:trHeight w:val="301"/>
        </w:trPr>
        <w:tc>
          <w:tcPr>
            <w:tcW w:w="1667" w:type="pct"/>
            <w:shd w:val="clear" w:color="auto" w:fill="D9D9D9" w:themeFill="background1" w:themeFillShade="D9"/>
          </w:tcPr>
          <w:p w14:paraId="0A92FE55" w14:textId="77777777" w:rsidR="001601E3" w:rsidRPr="00D62B07" w:rsidRDefault="001601E3" w:rsidP="00D74F3C">
            <w:pPr>
              <w:spacing w:after="0" w:line="240" w:lineRule="auto"/>
              <w:rPr>
                <w:sz w:val="20"/>
                <w:szCs w:val="20"/>
              </w:rPr>
            </w:pPr>
            <w:r w:rsidRPr="00D62B07">
              <w:rPr>
                <w:sz w:val="20"/>
                <w:szCs w:val="20"/>
              </w:rPr>
              <w:t xml:space="preserve">Do you have associated companies? Tick relevant box. If YES – provide details for each company in the form of additional table as per </w:t>
            </w:r>
            <w:r w:rsidRPr="00D62B07">
              <w:rPr>
                <w:b/>
                <w:sz w:val="20"/>
                <w:szCs w:val="20"/>
              </w:rPr>
              <w:t>Contact Details</w:t>
            </w:r>
          </w:p>
        </w:tc>
        <w:tc>
          <w:tcPr>
            <w:tcW w:w="3333" w:type="pct"/>
            <w:gridSpan w:val="3"/>
          </w:tcPr>
          <w:p w14:paraId="4433A951"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Yes                                                             </w:t>
            </w: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No</w:t>
            </w:r>
          </w:p>
        </w:tc>
      </w:tr>
      <w:tr w:rsidR="001601E3" w:rsidRPr="00D62B07" w14:paraId="5284E145" w14:textId="77777777" w:rsidTr="00055684">
        <w:tblPrEx>
          <w:tblLook w:val="01E0" w:firstRow="1" w:lastRow="1" w:firstColumn="1" w:lastColumn="1" w:noHBand="0" w:noVBand="0"/>
        </w:tblPrEx>
        <w:tc>
          <w:tcPr>
            <w:tcW w:w="1667" w:type="pct"/>
            <w:shd w:val="clear" w:color="auto" w:fill="D9D9D9" w:themeFill="background1" w:themeFillShade="D9"/>
          </w:tcPr>
          <w:p w14:paraId="7118F058" w14:textId="77777777" w:rsidR="001601E3" w:rsidRPr="00D62B07" w:rsidRDefault="001601E3" w:rsidP="00D74F3C">
            <w:pPr>
              <w:spacing w:after="0" w:line="240" w:lineRule="auto"/>
              <w:rPr>
                <w:b/>
                <w:sz w:val="20"/>
                <w:szCs w:val="20"/>
              </w:rPr>
            </w:pPr>
          </w:p>
        </w:tc>
        <w:tc>
          <w:tcPr>
            <w:tcW w:w="1725" w:type="pct"/>
            <w:shd w:val="clear" w:color="auto" w:fill="D9D9D9" w:themeFill="background1" w:themeFillShade="D9"/>
          </w:tcPr>
          <w:p w14:paraId="64C96018" w14:textId="77777777" w:rsidR="001601E3" w:rsidRPr="00D62B07" w:rsidRDefault="001601E3" w:rsidP="00D74F3C">
            <w:pPr>
              <w:spacing w:after="0" w:line="240" w:lineRule="auto"/>
              <w:jc w:val="center"/>
              <w:rPr>
                <w:b/>
                <w:sz w:val="20"/>
                <w:szCs w:val="20"/>
              </w:rPr>
            </w:pPr>
            <w:r w:rsidRPr="00D62B07">
              <w:rPr>
                <w:b/>
                <w:sz w:val="20"/>
                <w:szCs w:val="20"/>
              </w:rPr>
              <w:t>Primary Contact</w:t>
            </w:r>
          </w:p>
        </w:tc>
        <w:tc>
          <w:tcPr>
            <w:tcW w:w="1608" w:type="pct"/>
            <w:gridSpan w:val="2"/>
            <w:shd w:val="clear" w:color="auto" w:fill="D9D9D9" w:themeFill="background1" w:themeFillShade="D9"/>
          </w:tcPr>
          <w:p w14:paraId="1C7869F0" w14:textId="77777777" w:rsidR="001601E3" w:rsidRPr="00D62B07" w:rsidRDefault="001601E3" w:rsidP="00D74F3C">
            <w:pPr>
              <w:spacing w:after="0" w:line="240" w:lineRule="auto"/>
              <w:jc w:val="center"/>
              <w:rPr>
                <w:b/>
                <w:sz w:val="20"/>
                <w:szCs w:val="20"/>
              </w:rPr>
            </w:pPr>
            <w:r w:rsidRPr="00D62B07">
              <w:rPr>
                <w:b/>
                <w:sz w:val="20"/>
                <w:szCs w:val="20"/>
              </w:rPr>
              <w:t>Secondary Contact</w:t>
            </w:r>
          </w:p>
        </w:tc>
      </w:tr>
      <w:tr w:rsidR="001601E3" w:rsidRPr="00D62B07" w14:paraId="3E34F234" w14:textId="77777777" w:rsidTr="00055684">
        <w:tblPrEx>
          <w:tblLook w:val="01E0" w:firstRow="1" w:lastRow="1" w:firstColumn="1" w:lastColumn="1" w:noHBand="0" w:noVBand="0"/>
        </w:tblPrEx>
        <w:tc>
          <w:tcPr>
            <w:tcW w:w="1667" w:type="pct"/>
            <w:shd w:val="clear" w:color="auto" w:fill="D9D9D9" w:themeFill="background1" w:themeFillShade="D9"/>
          </w:tcPr>
          <w:p w14:paraId="4EC3000A" w14:textId="77777777" w:rsidR="001601E3" w:rsidRPr="00D62B07" w:rsidRDefault="001601E3" w:rsidP="00D74F3C">
            <w:pPr>
              <w:spacing w:after="0" w:line="240" w:lineRule="auto"/>
              <w:rPr>
                <w:sz w:val="20"/>
                <w:szCs w:val="20"/>
              </w:rPr>
            </w:pPr>
            <w:r w:rsidRPr="00D62B07">
              <w:rPr>
                <w:sz w:val="20"/>
                <w:szCs w:val="20"/>
              </w:rPr>
              <w:t>Name</w:t>
            </w:r>
          </w:p>
        </w:tc>
        <w:tc>
          <w:tcPr>
            <w:tcW w:w="1725" w:type="pct"/>
            <w:shd w:val="clear" w:color="auto" w:fill="auto"/>
          </w:tcPr>
          <w:p w14:paraId="29E54FA8" w14:textId="77777777" w:rsidR="001601E3" w:rsidRPr="00D62B07" w:rsidRDefault="001601E3" w:rsidP="00D74F3C">
            <w:pPr>
              <w:spacing w:after="0" w:line="240" w:lineRule="auto"/>
              <w:rPr>
                <w:sz w:val="20"/>
                <w:szCs w:val="20"/>
              </w:rPr>
            </w:pPr>
          </w:p>
        </w:tc>
        <w:tc>
          <w:tcPr>
            <w:tcW w:w="1608" w:type="pct"/>
            <w:gridSpan w:val="2"/>
            <w:shd w:val="clear" w:color="auto" w:fill="auto"/>
          </w:tcPr>
          <w:p w14:paraId="5D2DB992" w14:textId="77777777" w:rsidR="001601E3" w:rsidRPr="00D62B07" w:rsidRDefault="001601E3" w:rsidP="00D74F3C">
            <w:pPr>
              <w:spacing w:after="0" w:line="240" w:lineRule="auto"/>
              <w:rPr>
                <w:sz w:val="20"/>
                <w:szCs w:val="20"/>
              </w:rPr>
            </w:pPr>
          </w:p>
        </w:tc>
      </w:tr>
      <w:tr w:rsidR="001601E3" w:rsidRPr="00D62B07" w14:paraId="0829C0E8" w14:textId="77777777" w:rsidTr="00055684">
        <w:tblPrEx>
          <w:tblLook w:val="01E0" w:firstRow="1" w:lastRow="1" w:firstColumn="1" w:lastColumn="1" w:noHBand="0" w:noVBand="0"/>
        </w:tblPrEx>
        <w:tc>
          <w:tcPr>
            <w:tcW w:w="1667" w:type="pct"/>
            <w:shd w:val="clear" w:color="auto" w:fill="D9D9D9" w:themeFill="background1" w:themeFillShade="D9"/>
          </w:tcPr>
          <w:p w14:paraId="103C7867" w14:textId="77777777" w:rsidR="001601E3" w:rsidRPr="00D62B07" w:rsidRDefault="001601E3" w:rsidP="00D74F3C">
            <w:pPr>
              <w:spacing w:after="0" w:line="240" w:lineRule="auto"/>
              <w:rPr>
                <w:sz w:val="20"/>
                <w:szCs w:val="20"/>
              </w:rPr>
            </w:pPr>
            <w:r w:rsidRPr="00D62B07">
              <w:rPr>
                <w:spacing w:val="-3"/>
                <w:sz w:val="20"/>
                <w:szCs w:val="20"/>
              </w:rPr>
              <w:t>Current Position in the Organisation:</w:t>
            </w:r>
          </w:p>
        </w:tc>
        <w:tc>
          <w:tcPr>
            <w:tcW w:w="1725" w:type="pct"/>
            <w:shd w:val="clear" w:color="auto" w:fill="auto"/>
          </w:tcPr>
          <w:p w14:paraId="7AE3D424" w14:textId="77777777" w:rsidR="001601E3" w:rsidRPr="00D62B07" w:rsidRDefault="001601E3" w:rsidP="00D74F3C">
            <w:pPr>
              <w:spacing w:after="0" w:line="240" w:lineRule="auto"/>
              <w:rPr>
                <w:sz w:val="20"/>
                <w:szCs w:val="20"/>
              </w:rPr>
            </w:pPr>
          </w:p>
        </w:tc>
        <w:tc>
          <w:tcPr>
            <w:tcW w:w="1608" w:type="pct"/>
            <w:gridSpan w:val="2"/>
            <w:shd w:val="clear" w:color="auto" w:fill="auto"/>
          </w:tcPr>
          <w:p w14:paraId="114E6949" w14:textId="77777777" w:rsidR="001601E3" w:rsidRPr="00D62B07" w:rsidRDefault="001601E3" w:rsidP="00D74F3C">
            <w:pPr>
              <w:spacing w:after="0" w:line="240" w:lineRule="auto"/>
              <w:rPr>
                <w:sz w:val="20"/>
                <w:szCs w:val="20"/>
              </w:rPr>
            </w:pPr>
          </w:p>
        </w:tc>
      </w:tr>
      <w:tr w:rsidR="001601E3" w:rsidRPr="00D62B07" w14:paraId="55D52407" w14:textId="77777777" w:rsidTr="00055684">
        <w:tblPrEx>
          <w:tblLook w:val="01E0" w:firstRow="1" w:lastRow="1" w:firstColumn="1" w:lastColumn="1" w:noHBand="0" w:noVBand="0"/>
        </w:tblPrEx>
        <w:tc>
          <w:tcPr>
            <w:tcW w:w="1667" w:type="pct"/>
            <w:shd w:val="clear" w:color="auto" w:fill="D9D9D9" w:themeFill="background1" w:themeFillShade="D9"/>
          </w:tcPr>
          <w:p w14:paraId="44DA3E47" w14:textId="77777777" w:rsidR="001601E3" w:rsidRPr="00D62B07" w:rsidRDefault="001601E3" w:rsidP="00D74F3C">
            <w:pPr>
              <w:spacing w:after="0" w:line="240" w:lineRule="auto"/>
              <w:rPr>
                <w:spacing w:val="-3"/>
                <w:sz w:val="20"/>
                <w:szCs w:val="20"/>
              </w:rPr>
            </w:pPr>
            <w:r w:rsidRPr="00D62B07">
              <w:rPr>
                <w:spacing w:val="-3"/>
                <w:sz w:val="20"/>
                <w:szCs w:val="20"/>
              </w:rPr>
              <w:t>No. of years working with the Organisation:</w:t>
            </w:r>
          </w:p>
        </w:tc>
        <w:tc>
          <w:tcPr>
            <w:tcW w:w="1725" w:type="pct"/>
            <w:shd w:val="clear" w:color="auto" w:fill="auto"/>
          </w:tcPr>
          <w:p w14:paraId="0393F3E7" w14:textId="77777777" w:rsidR="001601E3" w:rsidRPr="00D62B07" w:rsidRDefault="001601E3" w:rsidP="00D74F3C">
            <w:pPr>
              <w:spacing w:after="0" w:line="240" w:lineRule="auto"/>
              <w:rPr>
                <w:sz w:val="20"/>
                <w:szCs w:val="20"/>
              </w:rPr>
            </w:pPr>
          </w:p>
        </w:tc>
        <w:tc>
          <w:tcPr>
            <w:tcW w:w="1608" w:type="pct"/>
            <w:gridSpan w:val="2"/>
            <w:shd w:val="clear" w:color="auto" w:fill="auto"/>
          </w:tcPr>
          <w:p w14:paraId="5E008AAE" w14:textId="77777777" w:rsidR="001601E3" w:rsidRPr="00D62B07" w:rsidRDefault="001601E3" w:rsidP="00D74F3C">
            <w:pPr>
              <w:spacing w:after="0" w:line="240" w:lineRule="auto"/>
              <w:rPr>
                <w:sz w:val="20"/>
                <w:szCs w:val="20"/>
              </w:rPr>
            </w:pPr>
          </w:p>
        </w:tc>
      </w:tr>
      <w:tr w:rsidR="001601E3" w:rsidRPr="00D62B07" w14:paraId="4C624280" w14:textId="77777777" w:rsidTr="00055684">
        <w:tblPrEx>
          <w:tblLook w:val="01E0" w:firstRow="1" w:lastRow="1" w:firstColumn="1" w:lastColumn="1" w:noHBand="0" w:noVBand="0"/>
        </w:tblPrEx>
        <w:tc>
          <w:tcPr>
            <w:tcW w:w="1667" w:type="pct"/>
            <w:shd w:val="clear" w:color="auto" w:fill="D9D9D9" w:themeFill="background1" w:themeFillShade="D9"/>
          </w:tcPr>
          <w:p w14:paraId="6CD4132E" w14:textId="77777777" w:rsidR="001601E3" w:rsidRPr="00D62B07" w:rsidRDefault="001601E3" w:rsidP="00D74F3C">
            <w:pPr>
              <w:spacing w:after="0" w:line="240" w:lineRule="auto"/>
              <w:rPr>
                <w:sz w:val="20"/>
                <w:szCs w:val="20"/>
              </w:rPr>
            </w:pPr>
            <w:r w:rsidRPr="00D62B07">
              <w:rPr>
                <w:sz w:val="20"/>
                <w:szCs w:val="20"/>
              </w:rPr>
              <w:t>Email address</w:t>
            </w:r>
          </w:p>
        </w:tc>
        <w:tc>
          <w:tcPr>
            <w:tcW w:w="1725" w:type="pct"/>
            <w:shd w:val="clear" w:color="auto" w:fill="auto"/>
          </w:tcPr>
          <w:p w14:paraId="1EF0C878" w14:textId="77777777" w:rsidR="001601E3" w:rsidRPr="00D62B07" w:rsidRDefault="001601E3" w:rsidP="00D74F3C">
            <w:pPr>
              <w:spacing w:after="0" w:line="240" w:lineRule="auto"/>
              <w:rPr>
                <w:sz w:val="20"/>
                <w:szCs w:val="20"/>
              </w:rPr>
            </w:pPr>
          </w:p>
        </w:tc>
        <w:tc>
          <w:tcPr>
            <w:tcW w:w="1608" w:type="pct"/>
            <w:gridSpan w:val="2"/>
            <w:shd w:val="clear" w:color="auto" w:fill="auto"/>
          </w:tcPr>
          <w:p w14:paraId="164767B5" w14:textId="77777777" w:rsidR="001601E3" w:rsidRPr="00D62B07" w:rsidRDefault="001601E3" w:rsidP="00D74F3C">
            <w:pPr>
              <w:spacing w:after="0" w:line="240" w:lineRule="auto"/>
              <w:rPr>
                <w:sz w:val="20"/>
                <w:szCs w:val="20"/>
              </w:rPr>
            </w:pPr>
          </w:p>
        </w:tc>
      </w:tr>
      <w:tr w:rsidR="001601E3" w:rsidRPr="00D62B07" w14:paraId="6A488DB6" w14:textId="77777777" w:rsidTr="00055684">
        <w:tblPrEx>
          <w:tblLook w:val="01E0" w:firstRow="1" w:lastRow="1" w:firstColumn="1" w:lastColumn="1" w:noHBand="0" w:noVBand="0"/>
        </w:tblPrEx>
        <w:tc>
          <w:tcPr>
            <w:tcW w:w="1667" w:type="pct"/>
            <w:shd w:val="clear" w:color="auto" w:fill="D9D9D9" w:themeFill="background1" w:themeFillShade="D9"/>
          </w:tcPr>
          <w:p w14:paraId="709E07BB" w14:textId="77777777" w:rsidR="001601E3" w:rsidRPr="00D62B07" w:rsidRDefault="001601E3" w:rsidP="00D74F3C">
            <w:pPr>
              <w:spacing w:after="0" w:line="240" w:lineRule="auto"/>
              <w:rPr>
                <w:sz w:val="20"/>
                <w:szCs w:val="20"/>
              </w:rPr>
            </w:pPr>
            <w:r w:rsidRPr="00D62B07">
              <w:rPr>
                <w:sz w:val="20"/>
                <w:szCs w:val="20"/>
              </w:rPr>
              <w:t>Telephone</w:t>
            </w:r>
          </w:p>
        </w:tc>
        <w:tc>
          <w:tcPr>
            <w:tcW w:w="1725" w:type="pct"/>
            <w:shd w:val="clear" w:color="auto" w:fill="auto"/>
          </w:tcPr>
          <w:p w14:paraId="799B8BF6" w14:textId="77777777" w:rsidR="001601E3" w:rsidRPr="00D62B07" w:rsidRDefault="001601E3" w:rsidP="00D74F3C">
            <w:pPr>
              <w:spacing w:after="0" w:line="240" w:lineRule="auto"/>
              <w:rPr>
                <w:sz w:val="20"/>
                <w:szCs w:val="20"/>
              </w:rPr>
            </w:pPr>
          </w:p>
        </w:tc>
        <w:tc>
          <w:tcPr>
            <w:tcW w:w="1608" w:type="pct"/>
            <w:gridSpan w:val="2"/>
            <w:shd w:val="clear" w:color="auto" w:fill="auto"/>
          </w:tcPr>
          <w:p w14:paraId="5F556675" w14:textId="77777777" w:rsidR="001601E3" w:rsidRPr="00D62B07" w:rsidRDefault="001601E3" w:rsidP="00D74F3C">
            <w:pPr>
              <w:spacing w:after="0" w:line="240" w:lineRule="auto"/>
              <w:rPr>
                <w:sz w:val="20"/>
                <w:szCs w:val="20"/>
              </w:rPr>
            </w:pPr>
          </w:p>
        </w:tc>
      </w:tr>
      <w:tr w:rsidR="001601E3" w:rsidRPr="00D62B07" w14:paraId="27F8170F" w14:textId="77777777" w:rsidTr="00055684">
        <w:tblPrEx>
          <w:tblLook w:val="01E0" w:firstRow="1" w:lastRow="1" w:firstColumn="1" w:lastColumn="1" w:noHBand="0" w:noVBand="0"/>
        </w:tblPrEx>
        <w:tc>
          <w:tcPr>
            <w:tcW w:w="1667" w:type="pct"/>
            <w:shd w:val="clear" w:color="auto" w:fill="D9D9D9" w:themeFill="background1" w:themeFillShade="D9"/>
          </w:tcPr>
          <w:p w14:paraId="7C717EF1" w14:textId="77777777" w:rsidR="001601E3" w:rsidRPr="00D62B07" w:rsidRDefault="001601E3" w:rsidP="00D74F3C">
            <w:pPr>
              <w:spacing w:after="0" w:line="240" w:lineRule="auto"/>
              <w:rPr>
                <w:sz w:val="20"/>
                <w:szCs w:val="20"/>
              </w:rPr>
            </w:pPr>
            <w:r w:rsidRPr="00D62B07">
              <w:rPr>
                <w:sz w:val="20"/>
                <w:szCs w:val="20"/>
              </w:rPr>
              <w:t>Mobile</w:t>
            </w:r>
          </w:p>
        </w:tc>
        <w:tc>
          <w:tcPr>
            <w:tcW w:w="1725" w:type="pct"/>
            <w:shd w:val="clear" w:color="auto" w:fill="auto"/>
          </w:tcPr>
          <w:p w14:paraId="291FDF1C" w14:textId="77777777" w:rsidR="001601E3" w:rsidRPr="00D62B07" w:rsidRDefault="001601E3" w:rsidP="00D74F3C">
            <w:pPr>
              <w:spacing w:after="0" w:line="240" w:lineRule="auto"/>
              <w:rPr>
                <w:sz w:val="20"/>
                <w:szCs w:val="20"/>
              </w:rPr>
            </w:pPr>
          </w:p>
        </w:tc>
        <w:tc>
          <w:tcPr>
            <w:tcW w:w="1608" w:type="pct"/>
            <w:gridSpan w:val="2"/>
            <w:shd w:val="clear" w:color="auto" w:fill="auto"/>
          </w:tcPr>
          <w:p w14:paraId="46BEFCE1" w14:textId="77777777" w:rsidR="001601E3" w:rsidRPr="00D62B07" w:rsidRDefault="001601E3" w:rsidP="00D74F3C">
            <w:pPr>
              <w:spacing w:after="0" w:line="240" w:lineRule="auto"/>
              <w:rPr>
                <w:sz w:val="20"/>
                <w:szCs w:val="20"/>
              </w:rPr>
            </w:pPr>
          </w:p>
        </w:tc>
      </w:tr>
      <w:tr w:rsidR="001601E3" w:rsidRPr="00D62B07" w14:paraId="31A78F2A" w14:textId="77777777" w:rsidTr="00055684">
        <w:tblPrEx>
          <w:tblLook w:val="01E0" w:firstRow="1" w:lastRow="1" w:firstColumn="1" w:lastColumn="1" w:noHBand="0" w:noVBand="0"/>
        </w:tblPrEx>
        <w:tc>
          <w:tcPr>
            <w:tcW w:w="1667" w:type="pct"/>
            <w:shd w:val="clear" w:color="auto" w:fill="D9D9D9" w:themeFill="background1" w:themeFillShade="D9"/>
          </w:tcPr>
          <w:p w14:paraId="739973B0" w14:textId="77777777" w:rsidR="001601E3" w:rsidRPr="00D62B07" w:rsidRDefault="001601E3" w:rsidP="00D74F3C">
            <w:pPr>
              <w:spacing w:after="0" w:line="240" w:lineRule="auto"/>
              <w:rPr>
                <w:sz w:val="20"/>
                <w:szCs w:val="20"/>
              </w:rPr>
            </w:pPr>
            <w:r w:rsidRPr="00D62B07">
              <w:rPr>
                <w:spacing w:val="-3"/>
                <w:sz w:val="20"/>
                <w:szCs w:val="20"/>
              </w:rPr>
              <w:t>Other Relevant Skills:</w:t>
            </w:r>
          </w:p>
        </w:tc>
        <w:tc>
          <w:tcPr>
            <w:tcW w:w="1725" w:type="pct"/>
            <w:shd w:val="clear" w:color="auto" w:fill="auto"/>
          </w:tcPr>
          <w:p w14:paraId="60F80D96" w14:textId="77777777" w:rsidR="001601E3" w:rsidRPr="00D62B07" w:rsidRDefault="001601E3" w:rsidP="00D74F3C">
            <w:pPr>
              <w:spacing w:after="0" w:line="240" w:lineRule="auto"/>
              <w:rPr>
                <w:sz w:val="20"/>
                <w:szCs w:val="20"/>
              </w:rPr>
            </w:pPr>
          </w:p>
        </w:tc>
        <w:tc>
          <w:tcPr>
            <w:tcW w:w="1608" w:type="pct"/>
            <w:gridSpan w:val="2"/>
            <w:shd w:val="clear" w:color="auto" w:fill="auto"/>
          </w:tcPr>
          <w:p w14:paraId="272E2E00" w14:textId="77777777" w:rsidR="001601E3" w:rsidRPr="00D62B07" w:rsidRDefault="001601E3" w:rsidP="00D74F3C">
            <w:pPr>
              <w:spacing w:after="0" w:line="240" w:lineRule="auto"/>
              <w:rPr>
                <w:sz w:val="20"/>
                <w:szCs w:val="20"/>
              </w:rPr>
            </w:pPr>
          </w:p>
        </w:tc>
      </w:tr>
      <w:tr w:rsidR="001601E3" w:rsidRPr="00D62B07" w14:paraId="67B8ABE7" w14:textId="77777777" w:rsidTr="00055684">
        <w:tblPrEx>
          <w:tblLook w:val="01E0" w:firstRow="1" w:lastRow="1" w:firstColumn="1" w:lastColumn="1" w:noHBand="0" w:noVBand="0"/>
        </w:tblPrEx>
        <w:tc>
          <w:tcPr>
            <w:tcW w:w="1667" w:type="pct"/>
            <w:shd w:val="clear" w:color="auto" w:fill="D9D9D9" w:themeFill="background1" w:themeFillShade="D9"/>
          </w:tcPr>
          <w:p w14:paraId="042C1DF2" w14:textId="77777777" w:rsidR="001601E3" w:rsidRPr="00D62B07" w:rsidRDefault="001601E3" w:rsidP="00D74F3C">
            <w:pPr>
              <w:spacing w:after="0" w:line="240" w:lineRule="auto"/>
              <w:rPr>
                <w:sz w:val="20"/>
                <w:szCs w:val="20"/>
              </w:rPr>
            </w:pPr>
            <w:r w:rsidRPr="00D62B07">
              <w:rPr>
                <w:spacing w:val="-3"/>
                <w:sz w:val="20"/>
                <w:szCs w:val="20"/>
              </w:rPr>
              <w:t>Institution (Date from – to)</w:t>
            </w:r>
          </w:p>
        </w:tc>
        <w:tc>
          <w:tcPr>
            <w:tcW w:w="1725" w:type="pct"/>
            <w:shd w:val="clear" w:color="auto" w:fill="auto"/>
          </w:tcPr>
          <w:p w14:paraId="2B857EAB" w14:textId="77777777" w:rsidR="001601E3" w:rsidRPr="00D62B07" w:rsidRDefault="001601E3" w:rsidP="00D74F3C">
            <w:pPr>
              <w:spacing w:after="0" w:line="240" w:lineRule="auto"/>
              <w:rPr>
                <w:sz w:val="20"/>
                <w:szCs w:val="20"/>
              </w:rPr>
            </w:pPr>
          </w:p>
        </w:tc>
        <w:tc>
          <w:tcPr>
            <w:tcW w:w="1608" w:type="pct"/>
            <w:gridSpan w:val="2"/>
            <w:shd w:val="clear" w:color="auto" w:fill="auto"/>
          </w:tcPr>
          <w:p w14:paraId="3B5930FA" w14:textId="77777777" w:rsidR="001601E3" w:rsidRPr="00D62B07" w:rsidRDefault="001601E3" w:rsidP="00D74F3C">
            <w:pPr>
              <w:spacing w:after="0" w:line="240" w:lineRule="auto"/>
              <w:rPr>
                <w:sz w:val="20"/>
                <w:szCs w:val="20"/>
              </w:rPr>
            </w:pPr>
          </w:p>
        </w:tc>
      </w:tr>
      <w:tr w:rsidR="001601E3" w:rsidRPr="00D62B07" w14:paraId="39448E76" w14:textId="77777777" w:rsidTr="00055684">
        <w:tblPrEx>
          <w:tblLook w:val="01E0" w:firstRow="1" w:lastRow="1" w:firstColumn="1" w:lastColumn="1" w:noHBand="0" w:noVBand="0"/>
        </w:tblPrEx>
        <w:tc>
          <w:tcPr>
            <w:tcW w:w="1667" w:type="pct"/>
            <w:shd w:val="clear" w:color="auto" w:fill="D9D9D9" w:themeFill="background1" w:themeFillShade="D9"/>
          </w:tcPr>
          <w:p w14:paraId="32A7A8E4" w14:textId="77777777" w:rsidR="001601E3" w:rsidRPr="00D62B07" w:rsidRDefault="001601E3" w:rsidP="00D74F3C">
            <w:pPr>
              <w:spacing w:after="0" w:line="240" w:lineRule="auto"/>
              <w:rPr>
                <w:sz w:val="20"/>
                <w:szCs w:val="20"/>
              </w:rPr>
            </w:pPr>
            <w:r w:rsidRPr="00D62B07">
              <w:rPr>
                <w:spacing w:val="-3"/>
                <w:sz w:val="20"/>
                <w:szCs w:val="20"/>
              </w:rPr>
              <w:t>Degrees or Diplomas</w:t>
            </w:r>
          </w:p>
        </w:tc>
        <w:tc>
          <w:tcPr>
            <w:tcW w:w="1725" w:type="pct"/>
            <w:shd w:val="clear" w:color="auto" w:fill="auto"/>
          </w:tcPr>
          <w:p w14:paraId="650702D9" w14:textId="77777777" w:rsidR="001601E3" w:rsidRPr="00D62B07" w:rsidRDefault="001601E3" w:rsidP="00D74F3C">
            <w:pPr>
              <w:spacing w:after="0" w:line="240" w:lineRule="auto"/>
              <w:rPr>
                <w:sz w:val="20"/>
                <w:szCs w:val="20"/>
              </w:rPr>
            </w:pPr>
          </w:p>
        </w:tc>
        <w:tc>
          <w:tcPr>
            <w:tcW w:w="1608" w:type="pct"/>
            <w:gridSpan w:val="2"/>
            <w:shd w:val="clear" w:color="auto" w:fill="auto"/>
          </w:tcPr>
          <w:p w14:paraId="59053EBC" w14:textId="77777777" w:rsidR="001601E3" w:rsidRPr="00D62B07" w:rsidRDefault="001601E3" w:rsidP="00D74F3C">
            <w:pPr>
              <w:spacing w:after="0" w:line="240" w:lineRule="auto"/>
              <w:rPr>
                <w:sz w:val="20"/>
                <w:szCs w:val="20"/>
              </w:rPr>
            </w:pPr>
          </w:p>
        </w:tc>
      </w:tr>
    </w:tbl>
    <w:p w14:paraId="061F8892" w14:textId="12F39388" w:rsidR="00324E6E" w:rsidRDefault="00324E6E" w:rsidP="00270EEB">
      <w:pPr>
        <w:jc w:val="both"/>
      </w:pPr>
    </w:p>
    <w:p w14:paraId="062E2A49" w14:textId="77777777" w:rsidR="003F00B2" w:rsidRPr="003F00B2" w:rsidRDefault="003F00B2" w:rsidP="003F00B2">
      <w:pPr>
        <w:keepNext/>
        <w:keepLines/>
        <w:spacing w:before="360" w:after="0"/>
        <w:ind w:left="576" w:hanging="576"/>
        <w:outlineLvl w:val="1"/>
        <w:rPr>
          <w:rFonts w:eastAsiaTheme="majorEastAsia" w:cstheme="majorBidi"/>
          <w:b/>
          <w:bCs/>
          <w:smallCaps/>
          <w:color w:val="000000" w:themeColor="text1"/>
          <w:sz w:val="28"/>
          <w:szCs w:val="28"/>
        </w:rPr>
      </w:pPr>
      <w:r w:rsidRPr="003F00B2">
        <w:rPr>
          <w:rFonts w:eastAsiaTheme="majorEastAsia" w:cstheme="majorBidi"/>
          <w:b/>
          <w:bCs/>
          <w:smallCaps/>
          <w:color w:val="000000" w:themeColor="text1"/>
          <w:sz w:val="28"/>
          <w:szCs w:val="28"/>
        </w:rPr>
        <w:lastRenderedPageBreak/>
        <w:t xml:space="preserve">Professional or Corporate Memberships </w:t>
      </w:r>
    </w:p>
    <w:p w14:paraId="3418F774" w14:textId="77777777" w:rsidR="003F00B2" w:rsidRPr="003F00B2" w:rsidRDefault="003F00B2" w:rsidP="003F00B2">
      <w:r w:rsidRPr="003F00B2">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3"/>
        <w:tblW w:w="0" w:type="auto"/>
        <w:tblLook w:val="04A0" w:firstRow="1" w:lastRow="0" w:firstColumn="1" w:lastColumn="0" w:noHBand="0" w:noVBand="1"/>
      </w:tblPr>
      <w:tblGrid>
        <w:gridCol w:w="851"/>
        <w:gridCol w:w="4821"/>
        <w:gridCol w:w="2095"/>
        <w:gridCol w:w="2417"/>
      </w:tblGrid>
      <w:tr w:rsidR="00BA0F97" w:rsidRPr="00D62B07" w14:paraId="1625FFA6" w14:textId="77777777" w:rsidTr="00055684">
        <w:tc>
          <w:tcPr>
            <w:tcW w:w="851" w:type="dxa"/>
            <w:shd w:val="clear" w:color="auto" w:fill="D9D9D9" w:themeFill="background1" w:themeFillShade="D9"/>
          </w:tcPr>
          <w:p w14:paraId="40201F43" w14:textId="77777777" w:rsidR="00BA0F97" w:rsidRPr="00D62B07" w:rsidRDefault="00BA0F97" w:rsidP="00055684">
            <w:pPr>
              <w:spacing w:after="160" w:line="259" w:lineRule="auto"/>
              <w:rPr>
                <w:b/>
                <w:sz w:val="20"/>
              </w:rPr>
            </w:pPr>
            <w:r w:rsidRPr="00D62B07">
              <w:rPr>
                <w:sz w:val="20"/>
              </w:rPr>
              <w:t>No</w:t>
            </w:r>
          </w:p>
        </w:tc>
        <w:tc>
          <w:tcPr>
            <w:tcW w:w="4821" w:type="dxa"/>
            <w:shd w:val="clear" w:color="auto" w:fill="D9D9D9" w:themeFill="background1" w:themeFillShade="D9"/>
          </w:tcPr>
          <w:p w14:paraId="2B5C157F" w14:textId="77777777" w:rsidR="00BA0F97" w:rsidRPr="00D62B07" w:rsidRDefault="00BA0F97" w:rsidP="00055684">
            <w:pPr>
              <w:spacing w:after="160" w:line="259" w:lineRule="auto"/>
              <w:rPr>
                <w:sz w:val="20"/>
              </w:rPr>
            </w:pPr>
            <w:r w:rsidRPr="00D62B07">
              <w:rPr>
                <w:sz w:val="20"/>
              </w:rPr>
              <w:t>Name of the body</w:t>
            </w:r>
          </w:p>
        </w:tc>
        <w:tc>
          <w:tcPr>
            <w:tcW w:w="2095" w:type="dxa"/>
            <w:shd w:val="clear" w:color="auto" w:fill="D9D9D9" w:themeFill="background1" w:themeFillShade="D9"/>
          </w:tcPr>
          <w:p w14:paraId="06B17FE8" w14:textId="77777777" w:rsidR="00BA0F97" w:rsidRPr="00D62B07" w:rsidRDefault="00BA0F97" w:rsidP="00055684">
            <w:pPr>
              <w:spacing w:after="160" w:line="259" w:lineRule="auto"/>
              <w:rPr>
                <w:sz w:val="20"/>
              </w:rPr>
            </w:pPr>
            <w:r w:rsidRPr="00D62B07">
              <w:rPr>
                <w:sz w:val="20"/>
              </w:rPr>
              <w:t>Year of registration</w:t>
            </w:r>
          </w:p>
        </w:tc>
        <w:tc>
          <w:tcPr>
            <w:tcW w:w="2417" w:type="dxa"/>
            <w:shd w:val="clear" w:color="auto" w:fill="D9D9D9" w:themeFill="background1" w:themeFillShade="D9"/>
          </w:tcPr>
          <w:p w14:paraId="6284A7CB" w14:textId="77777777" w:rsidR="00BA0F97" w:rsidRPr="00D62B07" w:rsidRDefault="00BA0F97" w:rsidP="00055684">
            <w:pPr>
              <w:spacing w:after="160" w:line="259" w:lineRule="auto"/>
              <w:rPr>
                <w:sz w:val="20"/>
              </w:rPr>
            </w:pPr>
            <w:r w:rsidRPr="00D62B07">
              <w:rPr>
                <w:sz w:val="20"/>
              </w:rPr>
              <w:t>Membership Number</w:t>
            </w:r>
          </w:p>
        </w:tc>
      </w:tr>
      <w:tr w:rsidR="00BA0F97" w:rsidRPr="00D62B07" w14:paraId="2F686011" w14:textId="77777777" w:rsidTr="00055684">
        <w:tc>
          <w:tcPr>
            <w:tcW w:w="851" w:type="dxa"/>
            <w:shd w:val="clear" w:color="auto" w:fill="D9D9D9" w:themeFill="background1" w:themeFillShade="D9"/>
          </w:tcPr>
          <w:p w14:paraId="4ACD422B" w14:textId="77777777" w:rsidR="00BA0F97" w:rsidRPr="00D62B07" w:rsidRDefault="00BA0F97" w:rsidP="00055684">
            <w:pPr>
              <w:spacing w:after="160" w:line="259" w:lineRule="auto"/>
              <w:rPr>
                <w:rFonts w:ascii="Calibri" w:hAnsi="Calibri"/>
                <w:sz w:val="20"/>
              </w:rPr>
            </w:pPr>
            <w:r w:rsidRPr="00D62B07">
              <w:rPr>
                <w:rFonts w:ascii="Calibri" w:hAnsi="Calibri"/>
                <w:sz w:val="20"/>
              </w:rPr>
              <w:t>1</w:t>
            </w:r>
          </w:p>
        </w:tc>
        <w:tc>
          <w:tcPr>
            <w:tcW w:w="4821" w:type="dxa"/>
          </w:tcPr>
          <w:p w14:paraId="3F7054AC" w14:textId="77777777" w:rsidR="00BA0F97" w:rsidRPr="00D62B07" w:rsidRDefault="00BA0F97" w:rsidP="00055684">
            <w:pPr>
              <w:spacing w:after="160" w:line="259" w:lineRule="auto"/>
              <w:rPr>
                <w:rFonts w:ascii="Calibri" w:hAnsi="Calibri"/>
                <w:b/>
                <w:sz w:val="20"/>
              </w:rPr>
            </w:pPr>
          </w:p>
        </w:tc>
        <w:tc>
          <w:tcPr>
            <w:tcW w:w="2095" w:type="dxa"/>
          </w:tcPr>
          <w:p w14:paraId="536D1749" w14:textId="77777777" w:rsidR="00BA0F97" w:rsidRPr="00D62B07" w:rsidRDefault="00BA0F97" w:rsidP="00055684">
            <w:pPr>
              <w:spacing w:after="160" w:line="259" w:lineRule="auto"/>
              <w:rPr>
                <w:rFonts w:ascii="Calibri" w:hAnsi="Calibri"/>
                <w:b/>
                <w:sz w:val="20"/>
              </w:rPr>
            </w:pPr>
          </w:p>
        </w:tc>
        <w:tc>
          <w:tcPr>
            <w:tcW w:w="2417" w:type="dxa"/>
          </w:tcPr>
          <w:p w14:paraId="1B232C54" w14:textId="77777777" w:rsidR="00BA0F97" w:rsidRPr="00D62B07" w:rsidRDefault="00BA0F97" w:rsidP="00055684">
            <w:pPr>
              <w:spacing w:after="160" w:line="259" w:lineRule="auto"/>
              <w:rPr>
                <w:rFonts w:ascii="Calibri" w:hAnsi="Calibri"/>
                <w:b/>
                <w:sz w:val="20"/>
              </w:rPr>
            </w:pPr>
          </w:p>
        </w:tc>
      </w:tr>
      <w:tr w:rsidR="00BA0F97" w:rsidRPr="00D62B07" w14:paraId="4FF23C98" w14:textId="77777777" w:rsidTr="00055684">
        <w:tc>
          <w:tcPr>
            <w:tcW w:w="851" w:type="dxa"/>
            <w:shd w:val="clear" w:color="auto" w:fill="D9D9D9" w:themeFill="background1" w:themeFillShade="D9"/>
          </w:tcPr>
          <w:p w14:paraId="523A45F0" w14:textId="77777777" w:rsidR="00BA0F97" w:rsidRPr="00D62B07" w:rsidRDefault="00BA0F97" w:rsidP="00055684">
            <w:pPr>
              <w:spacing w:after="160" w:line="259" w:lineRule="auto"/>
              <w:rPr>
                <w:rFonts w:ascii="Calibri" w:hAnsi="Calibri"/>
                <w:sz w:val="20"/>
              </w:rPr>
            </w:pPr>
            <w:r w:rsidRPr="00D62B07">
              <w:rPr>
                <w:rFonts w:ascii="Calibri" w:hAnsi="Calibri"/>
                <w:sz w:val="20"/>
              </w:rPr>
              <w:t>2</w:t>
            </w:r>
          </w:p>
        </w:tc>
        <w:tc>
          <w:tcPr>
            <w:tcW w:w="4821" w:type="dxa"/>
          </w:tcPr>
          <w:p w14:paraId="2099F942" w14:textId="77777777" w:rsidR="00BA0F97" w:rsidRPr="00D62B07" w:rsidRDefault="00BA0F97" w:rsidP="00055684">
            <w:pPr>
              <w:spacing w:after="160" w:line="259" w:lineRule="auto"/>
              <w:rPr>
                <w:rFonts w:ascii="Calibri" w:hAnsi="Calibri"/>
                <w:b/>
                <w:sz w:val="20"/>
              </w:rPr>
            </w:pPr>
          </w:p>
        </w:tc>
        <w:tc>
          <w:tcPr>
            <w:tcW w:w="2095" w:type="dxa"/>
          </w:tcPr>
          <w:p w14:paraId="4DFC1020" w14:textId="77777777" w:rsidR="00BA0F97" w:rsidRPr="00D62B07" w:rsidRDefault="00BA0F97" w:rsidP="00055684">
            <w:pPr>
              <w:spacing w:after="160" w:line="259" w:lineRule="auto"/>
              <w:rPr>
                <w:rFonts w:ascii="Calibri" w:hAnsi="Calibri"/>
                <w:b/>
                <w:sz w:val="20"/>
              </w:rPr>
            </w:pPr>
          </w:p>
        </w:tc>
        <w:tc>
          <w:tcPr>
            <w:tcW w:w="2417" w:type="dxa"/>
          </w:tcPr>
          <w:p w14:paraId="5A036979" w14:textId="77777777" w:rsidR="00BA0F97" w:rsidRPr="00D62B07" w:rsidRDefault="00BA0F97" w:rsidP="00055684">
            <w:pPr>
              <w:spacing w:after="160" w:line="259" w:lineRule="auto"/>
              <w:rPr>
                <w:rFonts w:ascii="Calibri" w:hAnsi="Calibri"/>
                <w:b/>
                <w:sz w:val="20"/>
              </w:rPr>
            </w:pPr>
          </w:p>
        </w:tc>
      </w:tr>
      <w:tr w:rsidR="00BA0F97" w:rsidRPr="00D62B07" w14:paraId="3375184E" w14:textId="77777777" w:rsidTr="00055684">
        <w:tc>
          <w:tcPr>
            <w:tcW w:w="851" w:type="dxa"/>
            <w:shd w:val="clear" w:color="auto" w:fill="D9D9D9" w:themeFill="background1" w:themeFillShade="D9"/>
          </w:tcPr>
          <w:p w14:paraId="1B0B73CE" w14:textId="77777777" w:rsidR="00BA0F97" w:rsidRPr="00D62B07" w:rsidRDefault="00BA0F97" w:rsidP="00055684">
            <w:pPr>
              <w:spacing w:after="160" w:line="259" w:lineRule="auto"/>
              <w:rPr>
                <w:rFonts w:ascii="Calibri" w:hAnsi="Calibri"/>
                <w:sz w:val="20"/>
              </w:rPr>
            </w:pPr>
            <w:r w:rsidRPr="00D62B07">
              <w:rPr>
                <w:rFonts w:ascii="Calibri" w:hAnsi="Calibri"/>
                <w:sz w:val="20"/>
              </w:rPr>
              <w:t>3</w:t>
            </w:r>
          </w:p>
        </w:tc>
        <w:tc>
          <w:tcPr>
            <w:tcW w:w="4821" w:type="dxa"/>
          </w:tcPr>
          <w:p w14:paraId="21665E7C" w14:textId="77777777" w:rsidR="00BA0F97" w:rsidRPr="00D62B07" w:rsidRDefault="00BA0F97" w:rsidP="00055684">
            <w:pPr>
              <w:spacing w:after="160" w:line="259" w:lineRule="auto"/>
              <w:rPr>
                <w:rFonts w:ascii="Calibri" w:hAnsi="Calibri"/>
                <w:b/>
                <w:sz w:val="20"/>
              </w:rPr>
            </w:pPr>
          </w:p>
        </w:tc>
        <w:tc>
          <w:tcPr>
            <w:tcW w:w="2095" w:type="dxa"/>
          </w:tcPr>
          <w:p w14:paraId="6F437ACF" w14:textId="77777777" w:rsidR="00BA0F97" w:rsidRPr="00D62B07" w:rsidRDefault="00BA0F97" w:rsidP="00055684">
            <w:pPr>
              <w:spacing w:after="160" w:line="259" w:lineRule="auto"/>
              <w:rPr>
                <w:rFonts w:ascii="Calibri" w:hAnsi="Calibri"/>
                <w:b/>
                <w:sz w:val="20"/>
              </w:rPr>
            </w:pPr>
          </w:p>
        </w:tc>
        <w:tc>
          <w:tcPr>
            <w:tcW w:w="2417" w:type="dxa"/>
          </w:tcPr>
          <w:p w14:paraId="0ACB4725" w14:textId="77777777" w:rsidR="00BA0F97" w:rsidRPr="00D62B07" w:rsidRDefault="00BA0F97" w:rsidP="00055684">
            <w:pPr>
              <w:spacing w:after="160" w:line="259" w:lineRule="auto"/>
              <w:rPr>
                <w:rFonts w:ascii="Calibri" w:hAnsi="Calibri"/>
                <w:b/>
                <w:sz w:val="20"/>
              </w:rPr>
            </w:pPr>
          </w:p>
        </w:tc>
      </w:tr>
      <w:tr w:rsidR="00BA0F97" w:rsidRPr="00D62B07" w14:paraId="296AE5AD" w14:textId="77777777" w:rsidTr="00055684">
        <w:tc>
          <w:tcPr>
            <w:tcW w:w="851" w:type="dxa"/>
            <w:shd w:val="clear" w:color="auto" w:fill="D9D9D9" w:themeFill="background1" w:themeFillShade="D9"/>
          </w:tcPr>
          <w:p w14:paraId="2E323537" w14:textId="77777777" w:rsidR="00BA0F97" w:rsidRPr="00D62B07" w:rsidRDefault="00BA0F97" w:rsidP="00055684">
            <w:pPr>
              <w:spacing w:after="160" w:line="259" w:lineRule="auto"/>
              <w:rPr>
                <w:rFonts w:ascii="Calibri" w:hAnsi="Calibri"/>
                <w:sz w:val="20"/>
              </w:rPr>
            </w:pPr>
            <w:r w:rsidRPr="00D62B07">
              <w:rPr>
                <w:rFonts w:ascii="Calibri" w:hAnsi="Calibri"/>
                <w:sz w:val="20"/>
              </w:rPr>
              <w:t>4</w:t>
            </w:r>
          </w:p>
        </w:tc>
        <w:tc>
          <w:tcPr>
            <w:tcW w:w="4821" w:type="dxa"/>
          </w:tcPr>
          <w:p w14:paraId="57304064" w14:textId="77777777" w:rsidR="00BA0F97" w:rsidRPr="00D62B07" w:rsidRDefault="00BA0F97" w:rsidP="00055684">
            <w:pPr>
              <w:spacing w:after="160" w:line="259" w:lineRule="auto"/>
              <w:rPr>
                <w:rFonts w:ascii="Calibri" w:hAnsi="Calibri"/>
                <w:b/>
                <w:sz w:val="20"/>
              </w:rPr>
            </w:pPr>
          </w:p>
        </w:tc>
        <w:tc>
          <w:tcPr>
            <w:tcW w:w="2095" w:type="dxa"/>
          </w:tcPr>
          <w:p w14:paraId="71232C1E" w14:textId="77777777" w:rsidR="00BA0F97" w:rsidRPr="00D62B07" w:rsidRDefault="00BA0F97" w:rsidP="00055684">
            <w:pPr>
              <w:spacing w:after="160" w:line="259" w:lineRule="auto"/>
              <w:rPr>
                <w:rFonts w:ascii="Calibri" w:hAnsi="Calibri"/>
                <w:b/>
                <w:sz w:val="20"/>
              </w:rPr>
            </w:pPr>
          </w:p>
        </w:tc>
        <w:tc>
          <w:tcPr>
            <w:tcW w:w="2417" w:type="dxa"/>
          </w:tcPr>
          <w:p w14:paraId="6D607B66" w14:textId="77777777" w:rsidR="00BA0F97" w:rsidRPr="00D62B07" w:rsidRDefault="00BA0F97" w:rsidP="00055684">
            <w:pPr>
              <w:spacing w:after="160" w:line="259" w:lineRule="auto"/>
              <w:rPr>
                <w:rFonts w:ascii="Calibri" w:hAnsi="Calibri"/>
                <w:b/>
                <w:sz w:val="20"/>
              </w:rPr>
            </w:pPr>
          </w:p>
        </w:tc>
      </w:tr>
    </w:tbl>
    <w:p w14:paraId="256F7A2A" w14:textId="77777777" w:rsidR="001601E3" w:rsidRPr="00270EEB" w:rsidRDefault="001601E3" w:rsidP="00270EEB">
      <w:pPr>
        <w:jc w:val="both"/>
      </w:pPr>
    </w:p>
    <w:p w14:paraId="7AA522A5" w14:textId="77777777" w:rsidR="00BD6830" w:rsidRPr="00BD6830" w:rsidRDefault="00BD6830" w:rsidP="00BD6830">
      <w:pPr>
        <w:keepNext/>
        <w:keepLines/>
        <w:spacing w:before="360" w:after="0"/>
        <w:outlineLvl w:val="1"/>
        <w:rPr>
          <w:rFonts w:eastAsiaTheme="majorEastAsia" w:cstheme="majorBidi"/>
          <w:b/>
          <w:bCs/>
          <w:smallCaps/>
          <w:color w:val="000000" w:themeColor="text1"/>
          <w:sz w:val="28"/>
          <w:szCs w:val="28"/>
        </w:rPr>
      </w:pPr>
      <w:r w:rsidRPr="00BD6830">
        <w:rPr>
          <w:rFonts w:eastAsiaTheme="majorEastAsia" w:cstheme="majorBidi"/>
          <w:b/>
          <w:bCs/>
          <w:smallCaps/>
          <w:color w:val="000000" w:themeColor="text1"/>
          <w:sz w:val="28"/>
          <w:szCs w:val="28"/>
        </w:rPr>
        <w:t>Profile</w:t>
      </w:r>
    </w:p>
    <w:p w14:paraId="2C2F1AD0" w14:textId="77777777" w:rsidR="00BD6830" w:rsidRPr="00BD6830" w:rsidRDefault="00BD6830" w:rsidP="00BD6830">
      <w:r w:rsidRPr="00BD6830">
        <w:t>Tenderers should note that the information requested below will be required under the Essential Criteria. In total the answers to these questions should take no more than 2 pages</w:t>
      </w:r>
    </w:p>
    <w:tbl>
      <w:tblPr>
        <w:tblStyle w:val="TableGrid3"/>
        <w:tblW w:w="0" w:type="auto"/>
        <w:tblLook w:val="04A0" w:firstRow="1" w:lastRow="0" w:firstColumn="1" w:lastColumn="0" w:noHBand="0" w:noVBand="1"/>
      </w:tblPr>
      <w:tblGrid>
        <w:gridCol w:w="561"/>
        <w:gridCol w:w="4112"/>
        <w:gridCol w:w="2835"/>
        <w:gridCol w:w="2676"/>
      </w:tblGrid>
      <w:tr w:rsidR="00BD6830" w:rsidRPr="00BD6830" w14:paraId="00E983C0" w14:textId="77777777" w:rsidTr="00055684">
        <w:tc>
          <w:tcPr>
            <w:tcW w:w="561" w:type="dxa"/>
            <w:shd w:val="clear" w:color="auto" w:fill="D9D9D9" w:themeFill="background1" w:themeFillShade="D9"/>
          </w:tcPr>
          <w:p w14:paraId="2624759B" w14:textId="77777777" w:rsidR="00BD6830" w:rsidRPr="00BD6830" w:rsidRDefault="00BD6830" w:rsidP="00BD6830">
            <w:pPr>
              <w:rPr>
                <w:b/>
                <w:sz w:val="20"/>
                <w:szCs w:val="20"/>
              </w:rPr>
            </w:pPr>
            <w:r w:rsidRPr="00BD6830">
              <w:rPr>
                <w:b/>
                <w:sz w:val="20"/>
                <w:szCs w:val="20"/>
              </w:rPr>
              <w:t>No</w:t>
            </w:r>
          </w:p>
        </w:tc>
        <w:tc>
          <w:tcPr>
            <w:tcW w:w="4112" w:type="dxa"/>
            <w:shd w:val="clear" w:color="auto" w:fill="D9D9D9" w:themeFill="background1" w:themeFillShade="D9"/>
          </w:tcPr>
          <w:p w14:paraId="5FC07F31" w14:textId="77777777" w:rsidR="00BD6830" w:rsidRPr="00BD6830" w:rsidRDefault="00BD6830" w:rsidP="00BD6830">
            <w:pPr>
              <w:rPr>
                <w:b/>
                <w:sz w:val="20"/>
                <w:szCs w:val="20"/>
              </w:rPr>
            </w:pPr>
            <w:r w:rsidRPr="00BD6830">
              <w:rPr>
                <w:b/>
                <w:sz w:val="20"/>
                <w:szCs w:val="20"/>
              </w:rPr>
              <w:t>Description</w:t>
            </w:r>
          </w:p>
        </w:tc>
        <w:tc>
          <w:tcPr>
            <w:tcW w:w="5511" w:type="dxa"/>
            <w:gridSpan w:val="2"/>
            <w:shd w:val="clear" w:color="auto" w:fill="D9D9D9" w:themeFill="background1" w:themeFillShade="D9"/>
          </w:tcPr>
          <w:p w14:paraId="76DC6A5E" w14:textId="77777777" w:rsidR="00BD6830" w:rsidRPr="00BD6830" w:rsidRDefault="00BD6830" w:rsidP="00BD6830">
            <w:pPr>
              <w:rPr>
                <w:b/>
                <w:sz w:val="20"/>
                <w:szCs w:val="20"/>
              </w:rPr>
            </w:pPr>
            <w:r w:rsidRPr="00BD6830">
              <w:rPr>
                <w:b/>
                <w:sz w:val="20"/>
                <w:szCs w:val="20"/>
              </w:rPr>
              <w:t>Response</w:t>
            </w:r>
          </w:p>
        </w:tc>
      </w:tr>
      <w:tr w:rsidR="00BD6830" w:rsidRPr="00BD6830" w14:paraId="6687C7F6" w14:textId="77777777" w:rsidTr="00055684">
        <w:tc>
          <w:tcPr>
            <w:tcW w:w="561" w:type="dxa"/>
            <w:shd w:val="clear" w:color="auto" w:fill="D9D9D9" w:themeFill="background1" w:themeFillShade="D9"/>
          </w:tcPr>
          <w:p w14:paraId="197009EF" w14:textId="77777777" w:rsidR="00BD6830" w:rsidRPr="00BD6830" w:rsidRDefault="00BD6830" w:rsidP="00BD6830">
            <w:pPr>
              <w:rPr>
                <w:sz w:val="20"/>
                <w:szCs w:val="20"/>
              </w:rPr>
            </w:pPr>
            <w:r w:rsidRPr="00BD6830">
              <w:rPr>
                <w:sz w:val="20"/>
                <w:szCs w:val="20"/>
              </w:rPr>
              <w:t>1</w:t>
            </w:r>
          </w:p>
        </w:tc>
        <w:tc>
          <w:tcPr>
            <w:tcW w:w="4112" w:type="dxa"/>
            <w:shd w:val="clear" w:color="auto" w:fill="F2F2F2" w:themeFill="background1" w:themeFillShade="F2"/>
          </w:tcPr>
          <w:p w14:paraId="7A39DD9A" w14:textId="77777777" w:rsidR="00BD6830" w:rsidRPr="00BD6830" w:rsidRDefault="00BD6830" w:rsidP="00BD6830">
            <w:pPr>
              <w:rPr>
                <w:sz w:val="20"/>
                <w:szCs w:val="20"/>
              </w:rPr>
            </w:pPr>
            <w:r w:rsidRPr="00BD6830">
              <w:rPr>
                <w:sz w:val="20"/>
                <w:szCs w:val="20"/>
              </w:rPr>
              <w:t>An outline of the scope of business activities, and in particular details of relevant experience regarding contracts of this nature</w:t>
            </w:r>
          </w:p>
        </w:tc>
        <w:tc>
          <w:tcPr>
            <w:tcW w:w="5511" w:type="dxa"/>
            <w:gridSpan w:val="2"/>
          </w:tcPr>
          <w:p w14:paraId="18F7691A" w14:textId="77777777" w:rsidR="00BD6830" w:rsidRPr="00BD6830" w:rsidRDefault="00BD6830" w:rsidP="00BD6830">
            <w:pPr>
              <w:rPr>
                <w:sz w:val="20"/>
                <w:szCs w:val="20"/>
              </w:rPr>
            </w:pPr>
          </w:p>
        </w:tc>
      </w:tr>
      <w:tr w:rsidR="00BD6830" w:rsidRPr="00BD6830" w14:paraId="3E4122D2" w14:textId="77777777" w:rsidTr="00055684">
        <w:tc>
          <w:tcPr>
            <w:tcW w:w="561" w:type="dxa"/>
            <w:shd w:val="clear" w:color="auto" w:fill="D9D9D9" w:themeFill="background1" w:themeFillShade="D9"/>
          </w:tcPr>
          <w:p w14:paraId="020F0715" w14:textId="77777777" w:rsidR="00BD6830" w:rsidRPr="00BD6830" w:rsidRDefault="00BD6830" w:rsidP="00BD6830">
            <w:pPr>
              <w:rPr>
                <w:sz w:val="20"/>
                <w:szCs w:val="20"/>
              </w:rPr>
            </w:pPr>
            <w:r w:rsidRPr="00BD6830">
              <w:rPr>
                <w:sz w:val="20"/>
                <w:szCs w:val="20"/>
              </w:rPr>
              <w:t>2</w:t>
            </w:r>
          </w:p>
        </w:tc>
        <w:tc>
          <w:tcPr>
            <w:tcW w:w="4112" w:type="dxa"/>
            <w:shd w:val="clear" w:color="auto" w:fill="F2F2F2" w:themeFill="background1" w:themeFillShade="F2"/>
          </w:tcPr>
          <w:p w14:paraId="158F5486" w14:textId="77777777" w:rsidR="00BD6830" w:rsidRPr="00BD6830" w:rsidRDefault="00BD6830" w:rsidP="00BD6830">
            <w:pPr>
              <w:rPr>
                <w:sz w:val="20"/>
                <w:szCs w:val="20"/>
              </w:rPr>
            </w:pPr>
            <w:r w:rsidRPr="00BD6830">
              <w:rPr>
                <w:sz w:val="20"/>
                <w:szCs w:val="20"/>
              </w:rPr>
              <w:t>Provide details of two contracts of a similar nature carried out in the last two years (please state customer name, delivery location, value of contract, and dates)</w:t>
            </w:r>
          </w:p>
        </w:tc>
        <w:tc>
          <w:tcPr>
            <w:tcW w:w="5511" w:type="dxa"/>
            <w:gridSpan w:val="2"/>
          </w:tcPr>
          <w:p w14:paraId="36AA4C62" w14:textId="77777777" w:rsidR="00BD6830" w:rsidRPr="00BD6830" w:rsidRDefault="00BD6830" w:rsidP="00BD6830">
            <w:pPr>
              <w:rPr>
                <w:sz w:val="20"/>
                <w:szCs w:val="20"/>
              </w:rPr>
            </w:pPr>
          </w:p>
        </w:tc>
      </w:tr>
      <w:tr w:rsidR="00BD6830" w:rsidRPr="00BD6830" w14:paraId="4036E50A" w14:textId="77777777" w:rsidTr="00055684">
        <w:tc>
          <w:tcPr>
            <w:tcW w:w="561" w:type="dxa"/>
            <w:shd w:val="clear" w:color="auto" w:fill="D9D9D9" w:themeFill="background1" w:themeFillShade="D9"/>
          </w:tcPr>
          <w:p w14:paraId="63E1963F" w14:textId="77777777" w:rsidR="00BD6830" w:rsidRPr="00BD6830" w:rsidRDefault="00BD6830" w:rsidP="00BD6830">
            <w:pPr>
              <w:rPr>
                <w:sz w:val="20"/>
                <w:szCs w:val="20"/>
              </w:rPr>
            </w:pPr>
            <w:r w:rsidRPr="00BD6830">
              <w:rPr>
                <w:sz w:val="20"/>
                <w:szCs w:val="20"/>
              </w:rPr>
              <w:t>3</w:t>
            </w:r>
          </w:p>
        </w:tc>
        <w:tc>
          <w:tcPr>
            <w:tcW w:w="4112" w:type="dxa"/>
            <w:shd w:val="clear" w:color="auto" w:fill="F2F2F2" w:themeFill="background1" w:themeFillShade="F2"/>
          </w:tcPr>
          <w:p w14:paraId="604DE56C" w14:textId="77777777" w:rsidR="00BD6830" w:rsidRPr="00BD6830" w:rsidRDefault="00BD6830" w:rsidP="00BD6830">
            <w:pPr>
              <w:rPr>
                <w:sz w:val="20"/>
                <w:szCs w:val="20"/>
              </w:rPr>
            </w:pPr>
            <w:r w:rsidRPr="00BD6830">
              <w:rPr>
                <w:sz w:val="20"/>
                <w:szCs w:val="20"/>
              </w:rPr>
              <w:t>The number of years the Tenderer has been in business in its present form</w:t>
            </w:r>
          </w:p>
        </w:tc>
        <w:tc>
          <w:tcPr>
            <w:tcW w:w="5511" w:type="dxa"/>
            <w:gridSpan w:val="2"/>
          </w:tcPr>
          <w:p w14:paraId="276747B6" w14:textId="77777777" w:rsidR="00BD6830" w:rsidRPr="00BD6830" w:rsidRDefault="00BD6830" w:rsidP="00BD6830">
            <w:pPr>
              <w:rPr>
                <w:sz w:val="20"/>
                <w:szCs w:val="20"/>
              </w:rPr>
            </w:pPr>
          </w:p>
        </w:tc>
      </w:tr>
      <w:tr w:rsidR="00BD6830" w:rsidRPr="00BD6830" w14:paraId="1E317A5E" w14:textId="77777777" w:rsidTr="00055684">
        <w:tc>
          <w:tcPr>
            <w:tcW w:w="561" w:type="dxa"/>
            <w:vMerge w:val="restart"/>
            <w:shd w:val="clear" w:color="auto" w:fill="D9D9D9" w:themeFill="background1" w:themeFillShade="D9"/>
          </w:tcPr>
          <w:p w14:paraId="14FD74E5" w14:textId="77777777" w:rsidR="00BD6830" w:rsidRPr="00BD6830" w:rsidRDefault="00BD6830" w:rsidP="00BD6830">
            <w:pPr>
              <w:rPr>
                <w:sz w:val="20"/>
                <w:szCs w:val="20"/>
              </w:rPr>
            </w:pPr>
            <w:r w:rsidRPr="00BD6830">
              <w:rPr>
                <w:sz w:val="20"/>
                <w:szCs w:val="20"/>
              </w:rPr>
              <w:t>4</w:t>
            </w:r>
          </w:p>
        </w:tc>
        <w:tc>
          <w:tcPr>
            <w:tcW w:w="9623" w:type="dxa"/>
            <w:gridSpan w:val="3"/>
            <w:shd w:val="clear" w:color="auto" w:fill="F2F2F2" w:themeFill="background1" w:themeFillShade="F2"/>
          </w:tcPr>
          <w:p w14:paraId="5A7A3AE0" w14:textId="77777777" w:rsidR="00BD6830" w:rsidRPr="00BD6830" w:rsidRDefault="00BD6830" w:rsidP="00BD6830">
            <w:pPr>
              <w:rPr>
                <w:sz w:val="20"/>
                <w:szCs w:val="20"/>
              </w:rPr>
            </w:pPr>
            <w:r w:rsidRPr="00BD6830">
              <w:rPr>
                <w:sz w:val="20"/>
                <w:szCs w:val="20"/>
              </w:rPr>
              <w:t>A statement of overall turnover and turnover in respect to the goods and services offered under the proposed agreement for the last three years as per the following table:</w:t>
            </w:r>
          </w:p>
        </w:tc>
      </w:tr>
      <w:tr w:rsidR="00BD6830" w:rsidRPr="00BD6830" w14:paraId="6A9BC05E" w14:textId="77777777" w:rsidTr="00055684">
        <w:trPr>
          <w:trHeight w:val="58"/>
        </w:trPr>
        <w:tc>
          <w:tcPr>
            <w:tcW w:w="561" w:type="dxa"/>
            <w:vMerge/>
            <w:shd w:val="clear" w:color="auto" w:fill="D9D9D9" w:themeFill="background1" w:themeFillShade="D9"/>
          </w:tcPr>
          <w:p w14:paraId="6B303D90" w14:textId="77777777" w:rsidR="00BD6830" w:rsidRPr="00BD6830" w:rsidRDefault="00BD6830" w:rsidP="00BD6830">
            <w:pPr>
              <w:rPr>
                <w:sz w:val="20"/>
                <w:szCs w:val="20"/>
              </w:rPr>
            </w:pPr>
          </w:p>
        </w:tc>
        <w:tc>
          <w:tcPr>
            <w:tcW w:w="4112" w:type="dxa"/>
            <w:shd w:val="clear" w:color="auto" w:fill="F2F2F2" w:themeFill="background1" w:themeFillShade="F2"/>
          </w:tcPr>
          <w:p w14:paraId="34B6C037" w14:textId="77777777" w:rsidR="00BD6830" w:rsidRPr="00BD6830" w:rsidRDefault="00BD6830" w:rsidP="00BD6830">
            <w:pPr>
              <w:jc w:val="center"/>
              <w:rPr>
                <w:b/>
                <w:sz w:val="20"/>
                <w:szCs w:val="20"/>
              </w:rPr>
            </w:pPr>
            <w:r w:rsidRPr="00BD6830">
              <w:rPr>
                <w:b/>
                <w:sz w:val="20"/>
                <w:szCs w:val="20"/>
              </w:rPr>
              <w:t>Year</w:t>
            </w:r>
          </w:p>
        </w:tc>
        <w:tc>
          <w:tcPr>
            <w:tcW w:w="2835" w:type="dxa"/>
            <w:shd w:val="clear" w:color="auto" w:fill="D9D9D9" w:themeFill="background1" w:themeFillShade="D9"/>
          </w:tcPr>
          <w:p w14:paraId="61F8BE0B" w14:textId="080D3BC8" w:rsidR="00BD6830" w:rsidRPr="00BD6830" w:rsidRDefault="00BD6830" w:rsidP="00BD6830">
            <w:pPr>
              <w:jc w:val="center"/>
              <w:rPr>
                <w:sz w:val="20"/>
                <w:szCs w:val="20"/>
              </w:rPr>
            </w:pPr>
            <w:r w:rsidRPr="00BD6830">
              <w:rPr>
                <w:b/>
                <w:sz w:val="20"/>
                <w:szCs w:val="20"/>
              </w:rPr>
              <w:t xml:space="preserve">Overall Turnover </w:t>
            </w:r>
            <w:r w:rsidRPr="00BD6830">
              <w:rPr>
                <w:b/>
              </w:rPr>
              <w:t>USD, UGX or EUR</w:t>
            </w:r>
            <w:r w:rsidR="00B818CE">
              <w:rPr>
                <w:b/>
              </w:rPr>
              <w:t>,</w:t>
            </w:r>
            <w:r w:rsidR="00EF32B5">
              <w:rPr>
                <w:b/>
              </w:rPr>
              <w:t xml:space="preserve"> </w:t>
            </w:r>
            <w:r w:rsidR="00B818CE">
              <w:rPr>
                <w:b/>
              </w:rPr>
              <w:t>RTGS</w:t>
            </w:r>
          </w:p>
        </w:tc>
        <w:tc>
          <w:tcPr>
            <w:tcW w:w="2676" w:type="dxa"/>
            <w:shd w:val="clear" w:color="auto" w:fill="D9D9D9" w:themeFill="background1" w:themeFillShade="D9"/>
          </w:tcPr>
          <w:p w14:paraId="1E9F9174" w14:textId="7D5DB979" w:rsidR="00BD6830" w:rsidRPr="00BD6830" w:rsidRDefault="00BD6830" w:rsidP="00BD6830">
            <w:pPr>
              <w:jc w:val="center"/>
              <w:rPr>
                <w:sz w:val="20"/>
                <w:szCs w:val="20"/>
              </w:rPr>
            </w:pPr>
            <w:r w:rsidRPr="00BD6830">
              <w:rPr>
                <w:b/>
                <w:sz w:val="20"/>
                <w:szCs w:val="20"/>
              </w:rPr>
              <w:t xml:space="preserve">Offered Goods Turnover </w:t>
            </w:r>
            <w:r w:rsidRPr="00BD6830">
              <w:rPr>
                <w:b/>
              </w:rPr>
              <w:t xml:space="preserve">USD, UGX or </w:t>
            </w:r>
            <w:r w:rsidR="00F6490F" w:rsidRPr="00BD6830">
              <w:rPr>
                <w:b/>
              </w:rPr>
              <w:t>EUR</w:t>
            </w:r>
            <w:r w:rsidR="00F6490F">
              <w:rPr>
                <w:b/>
              </w:rPr>
              <w:t>, RTGS</w:t>
            </w:r>
          </w:p>
        </w:tc>
      </w:tr>
      <w:tr w:rsidR="00BD6830" w:rsidRPr="00BD6830" w14:paraId="4A29BBFA" w14:textId="77777777" w:rsidTr="00055684">
        <w:trPr>
          <w:trHeight w:val="58"/>
        </w:trPr>
        <w:tc>
          <w:tcPr>
            <w:tcW w:w="561" w:type="dxa"/>
            <w:vMerge/>
            <w:shd w:val="clear" w:color="auto" w:fill="D9D9D9" w:themeFill="background1" w:themeFillShade="D9"/>
          </w:tcPr>
          <w:p w14:paraId="742FBCF2" w14:textId="77777777" w:rsidR="00BD6830" w:rsidRPr="00BD6830" w:rsidRDefault="00BD6830" w:rsidP="00BD6830">
            <w:pPr>
              <w:rPr>
                <w:sz w:val="20"/>
                <w:szCs w:val="20"/>
              </w:rPr>
            </w:pPr>
          </w:p>
        </w:tc>
        <w:tc>
          <w:tcPr>
            <w:tcW w:w="4112" w:type="dxa"/>
            <w:shd w:val="clear" w:color="auto" w:fill="F2F2F2" w:themeFill="background1" w:themeFillShade="F2"/>
          </w:tcPr>
          <w:p w14:paraId="66709835" w14:textId="24DCFFE6" w:rsidR="00BD6830" w:rsidRPr="00BD6830" w:rsidRDefault="00BD6830" w:rsidP="00BD6830">
            <w:pPr>
              <w:jc w:val="center"/>
              <w:rPr>
                <w:b/>
                <w:sz w:val="20"/>
                <w:szCs w:val="20"/>
              </w:rPr>
            </w:pPr>
            <w:r w:rsidRPr="00BD6830">
              <w:rPr>
                <w:b/>
                <w:sz w:val="20"/>
                <w:szCs w:val="20"/>
              </w:rPr>
              <w:t>20</w:t>
            </w:r>
            <w:r w:rsidR="00ED617A">
              <w:rPr>
                <w:b/>
                <w:sz w:val="20"/>
                <w:szCs w:val="20"/>
              </w:rPr>
              <w:t>2</w:t>
            </w:r>
            <w:r w:rsidR="00056A23">
              <w:rPr>
                <w:b/>
                <w:sz w:val="20"/>
                <w:szCs w:val="20"/>
              </w:rPr>
              <w:t>1</w:t>
            </w:r>
          </w:p>
        </w:tc>
        <w:tc>
          <w:tcPr>
            <w:tcW w:w="2835" w:type="dxa"/>
          </w:tcPr>
          <w:p w14:paraId="088C12AF" w14:textId="77777777" w:rsidR="00BD6830" w:rsidRPr="00BD6830" w:rsidRDefault="00BD6830" w:rsidP="00BD6830">
            <w:pPr>
              <w:rPr>
                <w:sz w:val="20"/>
                <w:szCs w:val="20"/>
              </w:rPr>
            </w:pPr>
          </w:p>
        </w:tc>
        <w:tc>
          <w:tcPr>
            <w:tcW w:w="2676" w:type="dxa"/>
          </w:tcPr>
          <w:p w14:paraId="00B5667F" w14:textId="77777777" w:rsidR="00BD6830" w:rsidRPr="00BD6830" w:rsidRDefault="00BD6830" w:rsidP="00BD6830">
            <w:pPr>
              <w:rPr>
                <w:sz w:val="20"/>
                <w:szCs w:val="20"/>
              </w:rPr>
            </w:pPr>
          </w:p>
        </w:tc>
      </w:tr>
      <w:tr w:rsidR="00BD6830" w:rsidRPr="00BD6830" w14:paraId="1BB950E8" w14:textId="77777777" w:rsidTr="00055684">
        <w:tc>
          <w:tcPr>
            <w:tcW w:w="561" w:type="dxa"/>
            <w:vMerge/>
            <w:shd w:val="clear" w:color="auto" w:fill="D9D9D9" w:themeFill="background1" w:themeFillShade="D9"/>
          </w:tcPr>
          <w:p w14:paraId="3E1D353F" w14:textId="77777777" w:rsidR="00BD6830" w:rsidRPr="00BD6830" w:rsidRDefault="00BD6830" w:rsidP="00BD6830">
            <w:pPr>
              <w:rPr>
                <w:sz w:val="20"/>
                <w:szCs w:val="20"/>
              </w:rPr>
            </w:pPr>
          </w:p>
        </w:tc>
        <w:tc>
          <w:tcPr>
            <w:tcW w:w="4112" w:type="dxa"/>
            <w:shd w:val="clear" w:color="auto" w:fill="F2F2F2" w:themeFill="background1" w:themeFillShade="F2"/>
          </w:tcPr>
          <w:p w14:paraId="01908583" w14:textId="7F5A89E7" w:rsidR="00BD6830" w:rsidRPr="00BD6830" w:rsidRDefault="00BD6830" w:rsidP="00BD6830">
            <w:pPr>
              <w:jc w:val="center"/>
              <w:rPr>
                <w:b/>
                <w:sz w:val="20"/>
                <w:szCs w:val="20"/>
              </w:rPr>
            </w:pPr>
            <w:r w:rsidRPr="00BD6830">
              <w:rPr>
                <w:b/>
                <w:sz w:val="20"/>
                <w:szCs w:val="20"/>
              </w:rPr>
              <w:t>20</w:t>
            </w:r>
            <w:r w:rsidR="00056A23">
              <w:rPr>
                <w:b/>
                <w:sz w:val="20"/>
                <w:szCs w:val="20"/>
              </w:rPr>
              <w:t>20</w:t>
            </w:r>
          </w:p>
        </w:tc>
        <w:tc>
          <w:tcPr>
            <w:tcW w:w="2835" w:type="dxa"/>
          </w:tcPr>
          <w:p w14:paraId="205E9AFA" w14:textId="77777777" w:rsidR="00BD6830" w:rsidRPr="00BD6830" w:rsidRDefault="00BD6830" w:rsidP="00BD6830">
            <w:pPr>
              <w:rPr>
                <w:sz w:val="20"/>
                <w:szCs w:val="20"/>
              </w:rPr>
            </w:pPr>
          </w:p>
        </w:tc>
        <w:tc>
          <w:tcPr>
            <w:tcW w:w="2676" w:type="dxa"/>
          </w:tcPr>
          <w:p w14:paraId="686C3EFD" w14:textId="77777777" w:rsidR="00BD6830" w:rsidRPr="00BD6830" w:rsidRDefault="00BD6830" w:rsidP="00BD6830">
            <w:pPr>
              <w:rPr>
                <w:sz w:val="20"/>
                <w:szCs w:val="20"/>
              </w:rPr>
            </w:pPr>
          </w:p>
        </w:tc>
      </w:tr>
      <w:tr w:rsidR="00BD6830" w:rsidRPr="00BD6830" w14:paraId="00049D02" w14:textId="77777777" w:rsidTr="00055684">
        <w:tc>
          <w:tcPr>
            <w:tcW w:w="561" w:type="dxa"/>
            <w:vMerge/>
            <w:shd w:val="clear" w:color="auto" w:fill="D9D9D9" w:themeFill="background1" w:themeFillShade="D9"/>
          </w:tcPr>
          <w:p w14:paraId="2F61A01C" w14:textId="77777777" w:rsidR="00BD6830" w:rsidRPr="00BD6830" w:rsidRDefault="00BD6830" w:rsidP="00BD6830">
            <w:pPr>
              <w:rPr>
                <w:sz w:val="20"/>
                <w:szCs w:val="20"/>
              </w:rPr>
            </w:pPr>
          </w:p>
        </w:tc>
        <w:tc>
          <w:tcPr>
            <w:tcW w:w="4112" w:type="dxa"/>
            <w:shd w:val="clear" w:color="auto" w:fill="F2F2F2" w:themeFill="background1" w:themeFillShade="F2"/>
          </w:tcPr>
          <w:p w14:paraId="4F48251E" w14:textId="38A0B4BA" w:rsidR="00BD6830" w:rsidRPr="00BD6830" w:rsidRDefault="00BD6830" w:rsidP="00BD6830">
            <w:pPr>
              <w:jc w:val="center"/>
              <w:rPr>
                <w:b/>
                <w:sz w:val="20"/>
                <w:szCs w:val="20"/>
              </w:rPr>
            </w:pPr>
            <w:r w:rsidRPr="00BD6830">
              <w:rPr>
                <w:b/>
                <w:sz w:val="20"/>
                <w:szCs w:val="20"/>
              </w:rPr>
              <w:t>20</w:t>
            </w:r>
            <w:r w:rsidR="00056A23">
              <w:rPr>
                <w:b/>
                <w:sz w:val="20"/>
                <w:szCs w:val="20"/>
              </w:rPr>
              <w:t>19</w:t>
            </w:r>
          </w:p>
        </w:tc>
        <w:tc>
          <w:tcPr>
            <w:tcW w:w="2835" w:type="dxa"/>
          </w:tcPr>
          <w:p w14:paraId="1DC4CCA9" w14:textId="77777777" w:rsidR="00BD6830" w:rsidRPr="00BD6830" w:rsidRDefault="00BD6830" w:rsidP="00BD6830">
            <w:pPr>
              <w:rPr>
                <w:sz w:val="20"/>
                <w:szCs w:val="20"/>
              </w:rPr>
            </w:pPr>
          </w:p>
        </w:tc>
        <w:tc>
          <w:tcPr>
            <w:tcW w:w="2676" w:type="dxa"/>
          </w:tcPr>
          <w:p w14:paraId="21EC444A" w14:textId="77777777" w:rsidR="00BD6830" w:rsidRPr="00BD6830" w:rsidRDefault="00BD6830" w:rsidP="00BD6830">
            <w:pPr>
              <w:rPr>
                <w:sz w:val="20"/>
                <w:szCs w:val="20"/>
              </w:rPr>
            </w:pPr>
          </w:p>
        </w:tc>
      </w:tr>
      <w:tr w:rsidR="00BD6830" w:rsidRPr="00BD6830" w14:paraId="256259F4" w14:textId="77777777" w:rsidTr="00055684">
        <w:tc>
          <w:tcPr>
            <w:tcW w:w="561" w:type="dxa"/>
            <w:shd w:val="clear" w:color="auto" w:fill="D9D9D9" w:themeFill="background1" w:themeFillShade="D9"/>
          </w:tcPr>
          <w:p w14:paraId="4C080C33" w14:textId="77777777" w:rsidR="00BD6830" w:rsidRPr="00BD6830" w:rsidRDefault="00BD6830" w:rsidP="00BD6830">
            <w:pPr>
              <w:rPr>
                <w:sz w:val="20"/>
                <w:szCs w:val="20"/>
              </w:rPr>
            </w:pPr>
            <w:r w:rsidRPr="00BD6830">
              <w:rPr>
                <w:sz w:val="20"/>
                <w:szCs w:val="20"/>
              </w:rPr>
              <w:t>5</w:t>
            </w:r>
          </w:p>
        </w:tc>
        <w:tc>
          <w:tcPr>
            <w:tcW w:w="4112" w:type="dxa"/>
            <w:shd w:val="clear" w:color="auto" w:fill="F2F2F2" w:themeFill="background1" w:themeFillShade="F2"/>
          </w:tcPr>
          <w:p w14:paraId="6BC8DC63" w14:textId="77777777" w:rsidR="00BD6830" w:rsidRPr="00BD6830" w:rsidRDefault="00BD6830" w:rsidP="00BD6830">
            <w:pPr>
              <w:rPr>
                <w:sz w:val="20"/>
                <w:szCs w:val="20"/>
              </w:rPr>
            </w:pPr>
            <w:r w:rsidRPr="00BD6830">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tc>
        <w:tc>
          <w:tcPr>
            <w:tcW w:w="5511" w:type="dxa"/>
            <w:gridSpan w:val="2"/>
          </w:tcPr>
          <w:p w14:paraId="13BBC431" w14:textId="77777777" w:rsidR="00BD6830" w:rsidRPr="00BD6830" w:rsidRDefault="00BD6830" w:rsidP="00BD6830">
            <w:pPr>
              <w:rPr>
                <w:sz w:val="20"/>
                <w:szCs w:val="20"/>
              </w:rPr>
            </w:pPr>
          </w:p>
        </w:tc>
      </w:tr>
      <w:tr w:rsidR="00BD6830" w:rsidRPr="00BD6830" w14:paraId="190B0807" w14:textId="77777777" w:rsidTr="00055684">
        <w:tc>
          <w:tcPr>
            <w:tcW w:w="561" w:type="dxa"/>
            <w:shd w:val="clear" w:color="auto" w:fill="D9D9D9" w:themeFill="background1" w:themeFillShade="D9"/>
          </w:tcPr>
          <w:p w14:paraId="4921AA6D" w14:textId="77777777" w:rsidR="00BD6830" w:rsidRPr="00BD6830" w:rsidRDefault="00BD6830" w:rsidP="00BD6830">
            <w:pPr>
              <w:rPr>
                <w:sz w:val="20"/>
                <w:szCs w:val="20"/>
              </w:rPr>
            </w:pPr>
            <w:r w:rsidRPr="00BD6830">
              <w:rPr>
                <w:sz w:val="20"/>
                <w:szCs w:val="20"/>
              </w:rPr>
              <w:t>6</w:t>
            </w:r>
          </w:p>
        </w:tc>
        <w:tc>
          <w:tcPr>
            <w:tcW w:w="4112" w:type="dxa"/>
            <w:shd w:val="clear" w:color="auto" w:fill="F2F2F2" w:themeFill="background1" w:themeFillShade="F2"/>
          </w:tcPr>
          <w:p w14:paraId="2B93E7B3" w14:textId="77777777" w:rsidR="00BD6830" w:rsidRPr="00BD6830" w:rsidRDefault="00BD6830" w:rsidP="00BD6830">
            <w:pPr>
              <w:rPr>
                <w:sz w:val="20"/>
                <w:szCs w:val="20"/>
              </w:rPr>
            </w:pPr>
            <w:r w:rsidRPr="00BD6830">
              <w:rPr>
                <w:sz w:val="20"/>
                <w:szCs w:val="20"/>
              </w:rPr>
              <w:t>Any other relevant information</w:t>
            </w:r>
          </w:p>
        </w:tc>
        <w:tc>
          <w:tcPr>
            <w:tcW w:w="5511" w:type="dxa"/>
            <w:gridSpan w:val="2"/>
          </w:tcPr>
          <w:p w14:paraId="642C782B" w14:textId="77777777" w:rsidR="00BD6830" w:rsidRPr="00BD6830" w:rsidRDefault="00BD6830" w:rsidP="00BD6830">
            <w:pPr>
              <w:rPr>
                <w:sz w:val="20"/>
                <w:szCs w:val="20"/>
              </w:rPr>
            </w:pPr>
          </w:p>
        </w:tc>
      </w:tr>
    </w:tbl>
    <w:p w14:paraId="573FB86D" w14:textId="77777777" w:rsidR="00BD6830" w:rsidRPr="00BD6830" w:rsidRDefault="00BD6830" w:rsidP="00BD6830">
      <w:pPr>
        <w:keepLines/>
        <w:spacing w:before="360" w:after="0"/>
        <w:outlineLvl w:val="1"/>
        <w:rPr>
          <w:rFonts w:eastAsiaTheme="majorEastAsia" w:cstheme="majorBidi"/>
          <w:b/>
          <w:bCs/>
          <w:smallCaps/>
          <w:color w:val="000000" w:themeColor="text1"/>
          <w:sz w:val="28"/>
          <w:szCs w:val="28"/>
        </w:rPr>
      </w:pPr>
      <w:bookmarkStart w:id="44" w:name="_Toc466022960"/>
      <w:r w:rsidRPr="00BD6830">
        <w:rPr>
          <w:rFonts w:eastAsiaTheme="majorEastAsia" w:cstheme="majorBidi"/>
          <w:b/>
          <w:bCs/>
          <w:smallCaps/>
          <w:color w:val="000000" w:themeColor="text1"/>
          <w:sz w:val="28"/>
          <w:szCs w:val="28"/>
        </w:rPr>
        <w:t>References</w:t>
      </w:r>
      <w:bookmarkEnd w:id="44"/>
    </w:p>
    <w:p w14:paraId="42931D2B" w14:textId="65F624A9" w:rsidR="00BD6830" w:rsidRDefault="00BD6830" w:rsidP="00BD6830">
      <w:r w:rsidRPr="00BD6830">
        <w:t>At least 2 (two)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p w14:paraId="2EE9595D" w14:textId="77777777" w:rsidR="00996737" w:rsidRPr="00BD6830" w:rsidRDefault="00996737" w:rsidP="00BD683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BD6830" w:rsidRPr="00BD6830" w14:paraId="4A8F6A25" w14:textId="77777777" w:rsidTr="00055684">
        <w:tc>
          <w:tcPr>
            <w:tcW w:w="276" w:type="pct"/>
            <w:vMerge w:val="restart"/>
            <w:shd w:val="clear" w:color="auto" w:fill="D9D9D9" w:themeFill="background1" w:themeFillShade="D9"/>
          </w:tcPr>
          <w:p w14:paraId="20D2BFDB" w14:textId="77777777" w:rsidR="00BD6830" w:rsidRPr="00BD6830" w:rsidRDefault="00BD6830" w:rsidP="00BD6830">
            <w:pPr>
              <w:spacing w:after="0" w:line="240" w:lineRule="auto"/>
              <w:rPr>
                <w:rFonts w:eastAsia="Times New Roman" w:cs="Times New Roman"/>
                <w:spacing w:val="-3"/>
                <w:sz w:val="20"/>
                <w:szCs w:val="20"/>
              </w:rPr>
            </w:pPr>
            <w:r w:rsidRPr="00BD6830">
              <w:rPr>
                <w:rFonts w:eastAsia="Times New Roman" w:cs="Times New Roman"/>
                <w:spacing w:val="-3"/>
                <w:sz w:val="20"/>
                <w:szCs w:val="20"/>
              </w:rPr>
              <w:t>1</w:t>
            </w:r>
          </w:p>
        </w:tc>
        <w:tc>
          <w:tcPr>
            <w:tcW w:w="2018" w:type="pct"/>
            <w:shd w:val="clear" w:color="auto" w:fill="F2F2F2" w:themeFill="background1" w:themeFillShade="F2"/>
          </w:tcPr>
          <w:p w14:paraId="5017081A"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Name</w:t>
            </w:r>
          </w:p>
        </w:tc>
        <w:tc>
          <w:tcPr>
            <w:tcW w:w="2706" w:type="pct"/>
          </w:tcPr>
          <w:p w14:paraId="1E9EBB98"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9F8231B" w14:textId="77777777" w:rsidTr="00055684">
        <w:tc>
          <w:tcPr>
            <w:tcW w:w="276" w:type="pct"/>
            <w:vMerge/>
            <w:shd w:val="clear" w:color="auto" w:fill="D9D9D9" w:themeFill="background1" w:themeFillShade="D9"/>
          </w:tcPr>
          <w:p w14:paraId="7AE7E28F"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CEB6EFA"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Organisation</w:t>
            </w:r>
          </w:p>
        </w:tc>
        <w:tc>
          <w:tcPr>
            <w:tcW w:w="2706" w:type="pct"/>
          </w:tcPr>
          <w:p w14:paraId="5F0D3D5E"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7AE0130F" w14:textId="77777777" w:rsidTr="00055684">
        <w:tc>
          <w:tcPr>
            <w:tcW w:w="276" w:type="pct"/>
            <w:vMerge/>
            <w:shd w:val="clear" w:color="auto" w:fill="D9D9D9" w:themeFill="background1" w:themeFillShade="D9"/>
          </w:tcPr>
          <w:p w14:paraId="5F67821F"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0F7CBC3"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Address</w:t>
            </w:r>
          </w:p>
        </w:tc>
        <w:tc>
          <w:tcPr>
            <w:tcW w:w="2706" w:type="pct"/>
          </w:tcPr>
          <w:p w14:paraId="5D50ABEA"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3260979A" w14:textId="77777777" w:rsidTr="00055684">
        <w:tc>
          <w:tcPr>
            <w:tcW w:w="276" w:type="pct"/>
            <w:vMerge/>
            <w:shd w:val="clear" w:color="auto" w:fill="D9D9D9" w:themeFill="background1" w:themeFillShade="D9"/>
          </w:tcPr>
          <w:p w14:paraId="01482B9A"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8BD5DE1"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Phone</w:t>
            </w:r>
          </w:p>
        </w:tc>
        <w:tc>
          <w:tcPr>
            <w:tcW w:w="2706" w:type="pct"/>
          </w:tcPr>
          <w:p w14:paraId="23C75DA7"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688EEA5" w14:textId="77777777" w:rsidTr="00055684">
        <w:tc>
          <w:tcPr>
            <w:tcW w:w="276" w:type="pct"/>
            <w:vMerge/>
            <w:shd w:val="clear" w:color="auto" w:fill="D9D9D9" w:themeFill="background1" w:themeFillShade="D9"/>
          </w:tcPr>
          <w:p w14:paraId="3EA4B0CF"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F1FC213"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Fax</w:t>
            </w:r>
          </w:p>
        </w:tc>
        <w:tc>
          <w:tcPr>
            <w:tcW w:w="2706" w:type="pct"/>
          </w:tcPr>
          <w:p w14:paraId="10653AAE"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9528581" w14:textId="77777777" w:rsidTr="00055684">
        <w:tc>
          <w:tcPr>
            <w:tcW w:w="276" w:type="pct"/>
            <w:vMerge/>
            <w:shd w:val="clear" w:color="auto" w:fill="D9D9D9" w:themeFill="background1" w:themeFillShade="D9"/>
          </w:tcPr>
          <w:p w14:paraId="1E37E3B8"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127D106"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Email</w:t>
            </w:r>
          </w:p>
        </w:tc>
        <w:tc>
          <w:tcPr>
            <w:tcW w:w="2706" w:type="pct"/>
          </w:tcPr>
          <w:p w14:paraId="4F8AC273"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8728DE1" w14:textId="77777777" w:rsidTr="00055684">
        <w:tc>
          <w:tcPr>
            <w:tcW w:w="276" w:type="pct"/>
            <w:vMerge/>
            <w:shd w:val="clear" w:color="auto" w:fill="D9D9D9" w:themeFill="background1" w:themeFillShade="D9"/>
          </w:tcPr>
          <w:p w14:paraId="0DD86388"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16F1EB0"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Nature of supply</w:t>
            </w:r>
          </w:p>
        </w:tc>
        <w:tc>
          <w:tcPr>
            <w:tcW w:w="2706" w:type="pct"/>
          </w:tcPr>
          <w:p w14:paraId="5EF92E50"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3B1AF7D4" w14:textId="77777777" w:rsidTr="00055684">
        <w:tc>
          <w:tcPr>
            <w:tcW w:w="276" w:type="pct"/>
            <w:vMerge/>
            <w:shd w:val="clear" w:color="auto" w:fill="D9D9D9" w:themeFill="background1" w:themeFillShade="D9"/>
          </w:tcPr>
          <w:p w14:paraId="7DB9A9E8"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56B819D3"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Approximate value of contract</w:t>
            </w:r>
          </w:p>
        </w:tc>
        <w:tc>
          <w:tcPr>
            <w:tcW w:w="2706" w:type="pct"/>
          </w:tcPr>
          <w:p w14:paraId="6FC386E5"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3E641B4B" w14:textId="77777777" w:rsidTr="00055684">
        <w:tc>
          <w:tcPr>
            <w:tcW w:w="276" w:type="pct"/>
            <w:vMerge w:val="restart"/>
            <w:shd w:val="clear" w:color="auto" w:fill="D9D9D9" w:themeFill="background1" w:themeFillShade="D9"/>
          </w:tcPr>
          <w:p w14:paraId="14A24494" w14:textId="77777777" w:rsidR="00BD6830" w:rsidRPr="00BD6830" w:rsidRDefault="00BD6830" w:rsidP="00BD6830">
            <w:pPr>
              <w:spacing w:after="0" w:line="240" w:lineRule="auto"/>
              <w:rPr>
                <w:rFonts w:eastAsia="Times New Roman" w:cs="Times New Roman"/>
                <w:spacing w:val="-3"/>
                <w:sz w:val="20"/>
                <w:szCs w:val="20"/>
              </w:rPr>
            </w:pPr>
            <w:r w:rsidRPr="00BD6830">
              <w:rPr>
                <w:rFonts w:eastAsia="Times New Roman" w:cs="Times New Roman"/>
                <w:spacing w:val="-3"/>
                <w:sz w:val="20"/>
                <w:szCs w:val="20"/>
              </w:rPr>
              <w:t>2</w:t>
            </w:r>
          </w:p>
        </w:tc>
        <w:tc>
          <w:tcPr>
            <w:tcW w:w="2018" w:type="pct"/>
            <w:shd w:val="clear" w:color="auto" w:fill="F2F2F2" w:themeFill="background1" w:themeFillShade="F2"/>
          </w:tcPr>
          <w:p w14:paraId="302D9CF6"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Name</w:t>
            </w:r>
          </w:p>
        </w:tc>
        <w:tc>
          <w:tcPr>
            <w:tcW w:w="2706" w:type="pct"/>
          </w:tcPr>
          <w:p w14:paraId="60EB4FDF"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60184B35" w14:textId="77777777" w:rsidTr="00055684">
        <w:tc>
          <w:tcPr>
            <w:tcW w:w="276" w:type="pct"/>
            <w:vMerge/>
            <w:shd w:val="clear" w:color="auto" w:fill="D9D9D9" w:themeFill="background1" w:themeFillShade="D9"/>
          </w:tcPr>
          <w:p w14:paraId="2177DAB3"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E0DBF53"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Organisation</w:t>
            </w:r>
          </w:p>
        </w:tc>
        <w:tc>
          <w:tcPr>
            <w:tcW w:w="2706" w:type="pct"/>
          </w:tcPr>
          <w:p w14:paraId="407192C4"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8782AE7" w14:textId="77777777" w:rsidTr="00055684">
        <w:tc>
          <w:tcPr>
            <w:tcW w:w="276" w:type="pct"/>
            <w:vMerge/>
            <w:shd w:val="clear" w:color="auto" w:fill="D9D9D9" w:themeFill="background1" w:themeFillShade="D9"/>
          </w:tcPr>
          <w:p w14:paraId="1F0A2093"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2906597"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Address</w:t>
            </w:r>
          </w:p>
        </w:tc>
        <w:tc>
          <w:tcPr>
            <w:tcW w:w="2706" w:type="pct"/>
          </w:tcPr>
          <w:p w14:paraId="589648EA"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593F0E4E" w14:textId="77777777" w:rsidTr="00055684">
        <w:tc>
          <w:tcPr>
            <w:tcW w:w="276" w:type="pct"/>
            <w:vMerge/>
            <w:shd w:val="clear" w:color="auto" w:fill="D9D9D9" w:themeFill="background1" w:themeFillShade="D9"/>
          </w:tcPr>
          <w:p w14:paraId="551296FD"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5375528"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Phone</w:t>
            </w:r>
          </w:p>
        </w:tc>
        <w:tc>
          <w:tcPr>
            <w:tcW w:w="2706" w:type="pct"/>
          </w:tcPr>
          <w:p w14:paraId="76CAB2EC"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0262DC01" w14:textId="77777777" w:rsidTr="00055684">
        <w:tc>
          <w:tcPr>
            <w:tcW w:w="276" w:type="pct"/>
            <w:vMerge/>
            <w:shd w:val="clear" w:color="auto" w:fill="D9D9D9" w:themeFill="background1" w:themeFillShade="D9"/>
          </w:tcPr>
          <w:p w14:paraId="6314A8DD"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A9F2105"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Fax</w:t>
            </w:r>
          </w:p>
        </w:tc>
        <w:tc>
          <w:tcPr>
            <w:tcW w:w="2706" w:type="pct"/>
          </w:tcPr>
          <w:p w14:paraId="35C28486"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2A1C077A" w14:textId="77777777" w:rsidTr="00055684">
        <w:tc>
          <w:tcPr>
            <w:tcW w:w="276" w:type="pct"/>
            <w:vMerge/>
            <w:shd w:val="clear" w:color="auto" w:fill="D9D9D9" w:themeFill="background1" w:themeFillShade="D9"/>
          </w:tcPr>
          <w:p w14:paraId="259EC53E"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57019BD0"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Email</w:t>
            </w:r>
          </w:p>
        </w:tc>
        <w:tc>
          <w:tcPr>
            <w:tcW w:w="2706" w:type="pct"/>
          </w:tcPr>
          <w:p w14:paraId="73C3658F"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46F4E623" w14:textId="77777777" w:rsidTr="00055684">
        <w:tc>
          <w:tcPr>
            <w:tcW w:w="276" w:type="pct"/>
            <w:vMerge/>
            <w:shd w:val="clear" w:color="auto" w:fill="D9D9D9" w:themeFill="background1" w:themeFillShade="D9"/>
          </w:tcPr>
          <w:p w14:paraId="105795C9"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B19F7EB"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Nature of supply</w:t>
            </w:r>
          </w:p>
        </w:tc>
        <w:tc>
          <w:tcPr>
            <w:tcW w:w="2706" w:type="pct"/>
          </w:tcPr>
          <w:p w14:paraId="7E48B92D"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69F648C2" w14:textId="77777777" w:rsidTr="00055684">
        <w:tc>
          <w:tcPr>
            <w:tcW w:w="276" w:type="pct"/>
            <w:vMerge/>
            <w:shd w:val="clear" w:color="auto" w:fill="D9D9D9" w:themeFill="background1" w:themeFillShade="D9"/>
          </w:tcPr>
          <w:p w14:paraId="3C2DB10B"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3FEDD527"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Approximate value of contract</w:t>
            </w:r>
          </w:p>
        </w:tc>
        <w:tc>
          <w:tcPr>
            <w:tcW w:w="2706" w:type="pct"/>
          </w:tcPr>
          <w:p w14:paraId="22171110"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71A73A5C" w14:textId="77777777" w:rsidTr="00055684">
        <w:tc>
          <w:tcPr>
            <w:tcW w:w="276" w:type="pct"/>
            <w:vMerge w:val="restart"/>
            <w:shd w:val="clear" w:color="auto" w:fill="D9D9D9" w:themeFill="background1" w:themeFillShade="D9"/>
          </w:tcPr>
          <w:p w14:paraId="2852324A" w14:textId="77777777" w:rsidR="00BD6830" w:rsidRPr="00BD6830" w:rsidRDefault="00BD6830" w:rsidP="00BD6830">
            <w:pPr>
              <w:spacing w:after="0" w:line="240" w:lineRule="auto"/>
              <w:rPr>
                <w:rFonts w:eastAsia="Times New Roman" w:cs="Times New Roman"/>
                <w:spacing w:val="-3"/>
                <w:sz w:val="20"/>
                <w:szCs w:val="20"/>
              </w:rPr>
            </w:pPr>
            <w:r w:rsidRPr="00BD6830">
              <w:rPr>
                <w:rFonts w:eastAsia="Times New Roman" w:cs="Times New Roman"/>
                <w:spacing w:val="-3"/>
                <w:sz w:val="20"/>
                <w:szCs w:val="20"/>
              </w:rPr>
              <w:t>3</w:t>
            </w:r>
          </w:p>
        </w:tc>
        <w:tc>
          <w:tcPr>
            <w:tcW w:w="2018" w:type="pct"/>
            <w:shd w:val="clear" w:color="auto" w:fill="F2F2F2" w:themeFill="background1" w:themeFillShade="F2"/>
          </w:tcPr>
          <w:p w14:paraId="7460055D"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Name</w:t>
            </w:r>
          </w:p>
        </w:tc>
        <w:tc>
          <w:tcPr>
            <w:tcW w:w="2706" w:type="pct"/>
          </w:tcPr>
          <w:p w14:paraId="22BAC1BD"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6D8FDFA9" w14:textId="77777777" w:rsidTr="00055684">
        <w:tc>
          <w:tcPr>
            <w:tcW w:w="276" w:type="pct"/>
            <w:vMerge/>
            <w:shd w:val="clear" w:color="auto" w:fill="D9D9D9" w:themeFill="background1" w:themeFillShade="D9"/>
          </w:tcPr>
          <w:p w14:paraId="3776DF4C"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6613475"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Organisation</w:t>
            </w:r>
          </w:p>
        </w:tc>
        <w:tc>
          <w:tcPr>
            <w:tcW w:w="2706" w:type="pct"/>
          </w:tcPr>
          <w:p w14:paraId="3A266224"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6276AAC3" w14:textId="77777777" w:rsidTr="00055684">
        <w:tc>
          <w:tcPr>
            <w:tcW w:w="276" w:type="pct"/>
            <w:vMerge/>
            <w:shd w:val="clear" w:color="auto" w:fill="D9D9D9" w:themeFill="background1" w:themeFillShade="D9"/>
          </w:tcPr>
          <w:p w14:paraId="43843567"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201968C"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Address</w:t>
            </w:r>
          </w:p>
        </w:tc>
        <w:tc>
          <w:tcPr>
            <w:tcW w:w="2706" w:type="pct"/>
          </w:tcPr>
          <w:p w14:paraId="51F94270"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23E721F8" w14:textId="77777777" w:rsidTr="00055684">
        <w:tc>
          <w:tcPr>
            <w:tcW w:w="276" w:type="pct"/>
            <w:vMerge/>
            <w:shd w:val="clear" w:color="auto" w:fill="D9D9D9" w:themeFill="background1" w:themeFillShade="D9"/>
          </w:tcPr>
          <w:p w14:paraId="7D81E024"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A80B518"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Phone</w:t>
            </w:r>
          </w:p>
        </w:tc>
        <w:tc>
          <w:tcPr>
            <w:tcW w:w="2706" w:type="pct"/>
          </w:tcPr>
          <w:p w14:paraId="36B048D7"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6A0A510" w14:textId="77777777" w:rsidTr="00055684">
        <w:tc>
          <w:tcPr>
            <w:tcW w:w="276" w:type="pct"/>
            <w:vMerge/>
            <w:shd w:val="clear" w:color="auto" w:fill="D9D9D9" w:themeFill="background1" w:themeFillShade="D9"/>
          </w:tcPr>
          <w:p w14:paraId="750EF3F8"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59B258DE"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Fax</w:t>
            </w:r>
          </w:p>
        </w:tc>
        <w:tc>
          <w:tcPr>
            <w:tcW w:w="2706" w:type="pct"/>
          </w:tcPr>
          <w:p w14:paraId="2A082C85"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62C36938" w14:textId="77777777" w:rsidTr="00055684">
        <w:tc>
          <w:tcPr>
            <w:tcW w:w="276" w:type="pct"/>
            <w:vMerge/>
            <w:shd w:val="clear" w:color="auto" w:fill="D9D9D9" w:themeFill="background1" w:themeFillShade="D9"/>
          </w:tcPr>
          <w:p w14:paraId="2BE919E0"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8926FA8"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Email</w:t>
            </w:r>
          </w:p>
        </w:tc>
        <w:tc>
          <w:tcPr>
            <w:tcW w:w="2706" w:type="pct"/>
          </w:tcPr>
          <w:p w14:paraId="14D24C3C"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59FD1B39" w14:textId="77777777" w:rsidTr="00055684">
        <w:tc>
          <w:tcPr>
            <w:tcW w:w="276" w:type="pct"/>
            <w:vMerge/>
            <w:shd w:val="clear" w:color="auto" w:fill="D9D9D9" w:themeFill="background1" w:themeFillShade="D9"/>
          </w:tcPr>
          <w:p w14:paraId="7DA877DC"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30B300D"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Nature of supply</w:t>
            </w:r>
          </w:p>
        </w:tc>
        <w:tc>
          <w:tcPr>
            <w:tcW w:w="2706" w:type="pct"/>
          </w:tcPr>
          <w:p w14:paraId="1F3F49C0"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3B8EC5DA" w14:textId="77777777" w:rsidTr="00055684">
        <w:tc>
          <w:tcPr>
            <w:tcW w:w="276" w:type="pct"/>
            <w:vMerge/>
            <w:shd w:val="clear" w:color="auto" w:fill="D9D9D9" w:themeFill="background1" w:themeFillShade="D9"/>
          </w:tcPr>
          <w:p w14:paraId="5E0A36B1"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8E10E19"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Approximate value of contract</w:t>
            </w:r>
          </w:p>
        </w:tc>
        <w:tc>
          <w:tcPr>
            <w:tcW w:w="2706" w:type="pct"/>
          </w:tcPr>
          <w:p w14:paraId="7CE6C133"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3FDF5ACF" w14:textId="77777777" w:rsidTr="00055684">
        <w:tc>
          <w:tcPr>
            <w:tcW w:w="276" w:type="pct"/>
            <w:vMerge w:val="restart"/>
            <w:shd w:val="clear" w:color="auto" w:fill="D9D9D9" w:themeFill="background1" w:themeFillShade="D9"/>
          </w:tcPr>
          <w:p w14:paraId="6F490DA4" w14:textId="77777777" w:rsidR="00BD6830" w:rsidRPr="00BD6830" w:rsidRDefault="00BD6830" w:rsidP="00BD6830">
            <w:pPr>
              <w:spacing w:after="0" w:line="240" w:lineRule="auto"/>
              <w:rPr>
                <w:rFonts w:eastAsia="Times New Roman" w:cs="Times New Roman"/>
                <w:spacing w:val="-3"/>
                <w:sz w:val="20"/>
                <w:szCs w:val="20"/>
              </w:rPr>
            </w:pPr>
            <w:r w:rsidRPr="00BD6830">
              <w:rPr>
                <w:rFonts w:eastAsia="Times New Roman" w:cs="Times New Roman"/>
                <w:spacing w:val="-3"/>
                <w:sz w:val="20"/>
                <w:szCs w:val="20"/>
              </w:rPr>
              <w:t>4</w:t>
            </w:r>
          </w:p>
        </w:tc>
        <w:tc>
          <w:tcPr>
            <w:tcW w:w="2018" w:type="pct"/>
            <w:shd w:val="clear" w:color="auto" w:fill="F2F2F2" w:themeFill="background1" w:themeFillShade="F2"/>
          </w:tcPr>
          <w:p w14:paraId="609D376D"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Name</w:t>
            </w:r>
          </w:p>
        </w:tc>
        <w:tc>
          <w:tcPr>
            <w:tcW w:w="2706" w:type="pct"/>
          </w:tcPr>
          <w:p w14:paraId="0A642B57"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382CA192" w14:textId="77777777" w:rsidTr="00055684">
        <w:tc>
          <w:tcPr>
            <w:tcW w:w="276" w:type="pct"/>
            <w:vMerge/>
            <w:shd w:val="clear" w:color="auto" w:fill="D9D9D9" w:themeFill="background1" w:themeFillShade="D9"/>
          </w:tcPr>
          <w:p w14:paraId="76AB857F"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D2D5239"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Organisation</w:t>
            </w:r>
          </w:p>
        </w:tc>
        <w:tc>
          <w:tcPr>
            <w:tcW w:w="2706" w:type="pct"/>
          </w:tcPr>
          <w:p w14:paraId="3EB81C90"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7F572311" w14:textId="77777777" w:rsidTr="00055684">
        <w:tc>
          <w:tcPr>
            <w:tcW w:w="276" w:type="pct"/>
            <w:vMerge/>
            <w:shd w:val="clear" w:color="auto" w:fill="D9D9D9" w:themeFill="background1" w:themeFillShade="D9"/>
          </w:tcPr>
          <w:p w14:paraId="233F2F0A"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9FC53AC"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Address</w:t>
            </w:r>
          </w:p>
        </w:tc>
        <w:tc>
          <w:tcPr>
            <w:tcW w:w="2706" w:type="pct"/>
          </w:tcPr>
          <w:p w14:paraId="7022BA6F"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583873C" w14:textId="77777777" w:rsidTr="00055684">
        <w:tc>
          <w:tcPr>
            <w:tcW w:w="276" w:type="pct"/>
            <w:vMerge/>
            <w:shd w:val="clear" w:color="auto" w:fill="D9D9D9" w:themeFill="background1" w:themeFillShade="D9"/>
          </w:tcPr>
          <w:p w14:paraId="4CE92EFF"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8BCD52A"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Phone</w:t>
            </w:r>
          </w:p>
        </w:tc>
        <w:tc>
          <w:tcPr>
            <w:tcW w:w="2706" w:type="pct"/>
          </w:tcPr>
          <w:p w14:paraId="6F4A6EA4"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C16F8A3" w14:textId="77777777" w:rsidTr="00055684">
        <w:tc>
          <w:tcPr>
            <w:tcW w:w="276" w:type="pct"/>
            <w:vMerge/>
            <w:shd w:val="clear" w:color="auto" w:fill="D9D9D9" w:themeFill="background1" w:themeFillShade="D9"/>
          </w:tcPr>
          <w:p w14:paraId="71E7D3CC"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5B5327E"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Fax</w:t>
            </w:r>
          </w:p>
        </w:tc>
        <w:tc>
          <w:tcPr>
            <w:tcW w:w="2706" w:type="pct"/>
          </w:tcPr>
          <w:p w14:paraId="735EEF80"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25DEF369" w14:textId="77777777" w:rsidTr="00055684">
        <w:tc>
          <w:tcPr>
            <w:tcW w:w="276" w:type="pct"/>
            <w:vMerge/>
            <w:shd w:val="clear" w:color="auto" w:fill="D9D9D9" w:themeFill="background1" w:themeFillShade="D9"/>
          </w:tcPr>
          <w:p w14:paraId="384D57DD"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A307A2D"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Email</w:t>
            </w:r>
          </w:p>
        </w:tc>
        <w:tc>
          <w:tcPr>
            <w:tcW w:w="2706" w:type="pct"/>
          </w:tcPr>
          <w:p w14:paraId="00CBCF5E"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6F76117" w14:textId="77777777" w:rsidTr="00055684">
        <w:tc>
          <w:tcPr>
            <w:tcW w:w="276" w:type="pct"/>
            <w:vMerge/>
            <w:shd w:val="clear" w:color="auto" w:fill="D9D9D9" w:themeFill="background1" w:themeFillShade="D9"/>
          </w:tcPr>
          <w:p w14:paraId="752CC7B4"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51F63173"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Nature of supply</w:t>
            </w:r>
          </w:p>
        </w:tc>
        <w:tc>
          <w:tcPr>
            <w:tcW w:w="2706" w:type="pct"/>
          </w:tcPr>
          <w:p w14:paraId="6CD3DDF8"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54909514" w14:textId="77777777" w:rsidTr="00055684">
        <w:tc>
          <w:tcPr>
            <w:tcW w:w="276" w:type="pct"/>
            <w:vMerge/>
            <w:shd w:val="clear" w:color="auto" w:fill="D9D9D9" w:themeFill="background1" w:themeFillShade="D9"/>
          </w:tcPr>
          <w:p w14:paraId="2B547BB6"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31AAC1D"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Approximate value of contract</w:t>
            </w:r>
          </w:p>
        </w:tc>
        <w:tc>
          <w:tcPr>
            <w:tcW w:w="2706" w:type="pct"/>
          </w:tcPr>
          <w:p w14:paraId="1149BAD1" w14:textId="77777777" w:rsidR="00BD6830" w:rsidRPr="00BD6830" w:rsidRDefault="00BD6830" w:rsidP="00BD6830">
            <w:pPr>
              <w:spacing w:after="0" w:line="240" w:lineRule="auto"/>
              <w:rPr>
                <w:rFonts w:eastAsia="Times New Roman" w:cs="Times New Roman"/>
                <w:color w:val="000000"/>
                <w:w w:val="0"/>
                <w:sz w:val="20"/>
                <w:szCs w:val="20"/>
              </w:rPr>
            </w:pPr>
          </w:p>
        </w:tc>
      </w:tr>
    </w:tbl>
    <w:p w14:paraId="49B40019" w14:textId="77777777" w:rsidR="00BD6830" w:rsidRPr="00BD6830" w:rsidRDefault="00BD6830" w:rsidP="00BD6830">
      <w:pPr>
        <w:keepLines/>
        <w:spacing w:before="360" w:after="0"/>
        <w:outlineLvl w:val="1"/>
        <w:rPr>
          <w:rFonts w:eastAsiaTheme="majorEastAsia" w:cstheme="majorBidi"/>
          <w:b/>
          <w:bCs/>
          <w:smallCaps/>
          <w:color w:val="000000" w:themeColor="text1"/>
          <w:sz w:val="28"/>
          <w:szCs w:val="28"/>
        </w:rPr>
      </w:pPr>
      <w:bookmarkStart w:id="45" w:name="_Toc466022961"/>
    </w:p>
    <w:p w14:paraId="1974A523" w14:textId="5886461F" w:rsidR="00BD6830" w:rsidRDefault="00BD6830" w:rsidP="00BD6830">
      <w:r w:rsidRPr="00BD6830">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323CFE7D" w14:textId="77777777" w:rsidR="0057749D" w:rsidRPr="00BD6830" w:rsidRDefault="0057749D" w:rsidP="00BD6830"/>
    <w:tbl>
      <w:tblPr>
        <w:tblStyle w:val="TableGrid2"/>
        <w:tblW w:w="0" w:type="auto"/>
        <w:tblLook w:val="04A0" w:firstRow="1" w:lastRow="0" w:firstColumn="1" w:lastColumn="0" w:noHBand="0" w:noVBand="1"/>
      </w:tblPr>
      <w:tblGrid>
        <w:gridCol w:w="1062"/>
        <w:gridCol w:w="4039"/>
        <w:gridCol w:w="997"/>
        <w:gridCol w:w="4096"/>
      </w:tblGrid>
      <w:tr w:rsidR="0057749D" w:rsidRPr="008C7693" w14:paraId="746989DA" w14:textId="77777777" w:rsidTr="005B2930">
        <w:trPr>
          <w:trHeight w:val="479"/>
        </w:trPr>
        <w:tc>
          <w:tcPr>
            <w:tcW w:w="1062" w:type="dxa"/>
            <w:tcBorders>
              <w:top w:val="nil"/>
              <w:left w:val="nil"/>
              <w:bottom w:val="nil"/>
              <w:right w:val="nil"/>
            </w:tcBorders>
            <w:vAlign w:val="center"/>
          </w:tcPr>
          <w:p w14:paraId="6BD55466" w14:textId="77777777" w:rsidR="0057749D" w:rsidRPr="008C7693" w:rsidRDefault="0057749D" w:rsidP="005B2930">
            <w:pPr>
              <w:tabs>
                <w:tab w:val="left" w:pos="-720"/>
                <w:tab w:val="left" w:pos="0"/>
                <w:tab w:val="left" w:pos="3402"/>
              </w:tabs>
              <w:suppressAutoHyphens/>
              <w:rPr>
                <w:rFonts w:cstheme="minorHAnsi"/>
                <w:spacing w:val="-3"/>
              </w:rPr>
            </w:pPr>
            <w:r w:rsidRPr="008C7693">
              <w:rPr>
                <w:rFonts w:cstheme="minorHAns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7213C383" w14:textId="77777777" w:rsidR="0057749D" w:rsidRPr="008C7693" w:rsidRDefault="0057749D" w:rsidP="005B2930">
            <w:pPr>
              <w:tabs>
                <w:tab w:val="left" w:pos="-720"/>
                <w:tab w:val="left" w:pos="0"/>
                <w:tab w:val="left" w:pos="3402"/>
              </w:tabs>
              <w:suppressAutoHyphens/>
              <w:rPr>
                <w:rFonts w:cstheme="minorHAnsi"/>
              </w:rPr>
            </w:pPr>
          </w:p>
          <w:p w14:paraId="7B407F88" w14:textId="77777777" w:rsidR="0057749D" w:rsidRPr="008C7693" w:rsidRDefault="0057749D" w:rsidP="005B2930">
            <w:pPr>
              <w:tabs>
                <w:tab w:val="left" w:pos="-720"/>
                <w:tab w:val="left" w:pos="0"/>
                <w:tab w:val="left" w:pos="3402"/>
              </w:tabs>
              <w:suppressAutoHyphens/>
              <w:rPr>
                <w:rFonts w:cstheme="minorHAnsi"/>
              </w:rPr>
            </w:pPr>
          </w:p>
        </w:tc>
      </w:tr>
      <w:tr w:rsidR="0057749D" w:rsidRPr="008C7693" w14:paraId="3459BC86" w14:textId="77777777" w:rsidTr="005B2930">
        <w:trPr>
          <w:trHeight w:val="569"/>
        </w:trPr>
        <w:tc>
          <w:tcPr>
            <w:tcW w:w="1062" w:type="dxa"/>
            <w:tcBorders>
              <w:top w:val="nil"/>
              <w:left w:val="nil"/>
              <w:bottom w:val="nil"/>
              <w:right w:val="nil"/>
            </w:tcBorders>
            <w:vAlign w:val="center"/>
          </w:tcPr>
          <w:p w14:paraId="0FDA5D5E" w14:textId="77777777" w:rsidR="0057749D" w:rsidRPr="008C7693" w:rsidRDefault="0057749D" w:rsidP="005B2930">
            <w:pPr>
              <w:tabs>
                <w:tab w:val="left" w:pos="-720"/>
                <w:tab w:val="left" w:pos="0"/>
                <w:tab w:val="left" w:pos="3402"/>
              </w:tabs>
              <w:suppressAutoHyphens/>
              <w:rPr>
                <w:rFonts w:cstheme="minorHAnsi"/>
                <w:spacing w:val="-3"/>
              </w:rPr>
            </w:pPr>
            <w:r w:rsidRPr="008C7693">
              <w:rPr>
                <w:rFonts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473CABA6" w14:textId="77777777" w:rsidR="0057749D" w:rsidRPr="008C7693" w:rsidRDefault="0057749D" w:rsidP="005B2930">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7D91EA99" w14:textId="77777777" w:rsidR="0057749D" w:rsidRPr="008C7693" w:rsidRDefault="0057749D" w:rsidP="005B2930">
            <w:pPr>
              <w:tabs>
                <w:tab w:val="left" w:pos="-720"/>
                <w:tab w:val="left" w:pos="0"/>
                <w:tab w:val="left" w:pos="3402"/>
              </w:tabs>
              <w:suppressAutoHyphens/>
              <w:rPr>
                <w:rFonts w:cstheme="minorHAnsi"/>
              </w:rPr>
            </w:pPr>
            <w:r w:rsidRPr="008C7693">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61E1F3FB" w14:textId="77777777" w:rsidR="0057749D" w:rsidRPr="008C7693" w:rsidRDefault="0057749D" w:rsidP="005B2930">
            <w:pPr>
              <w:tabs>
                <w:tab w:val="left" w:pos="-720"/>
                <w:tab w:val="left" w:pos="0"/>
                <w:tab w:val="left" w:pos="3402"/>
              </w:tabs>
              <w:suppressAutoHyphens/>
              <w:rPr>
                <w:rFonts w:cstheme="minorHAnsi"/>
              </w:rPr>
            </w:pPr>
          </w:p>
        </w:tc>
      </w:tr>
      <w:tr w:rsidR="0057749D" w:rsidRPr="008C7693" w14:paraId="305D5831" w14:textId="77777777" w:rsidTr="005B2930">
        <w:trPr>
          <w:trHeight w:val="690"/>
        </w:trPr>
        <w:tc>
          <w:tcPr>
            <w:tcW w:w="1062" w:type="dxa"/>
            <w:tcBorders>
              <w:top w:val="nil"/>
              <w:left w:val="nil"/>
              <w:bottom w:val="nil"/>
              <w:right w:val="nil"/>
            </w:tcBorders>
            <w:vAlign w:val="center"/>
          </w:tcPr>
          <w:p w14:paraId="71A2406F" w14:textId="77777777" w:rsidR="0057749D" w:rsidRPr="008C7693" w:rsidRDefault="0057749D" w:rsidP="005B2930">
            <w:pPr>
              <w:tabs>
                <w:tab w:val="left" w:pos="-720"/>
                <w:tab w:val="left" w:pos="0"/>
                <w:tab w:val="left" w:pos="3402"/>
              </w:tabs>
              <w:suppressAutoHyphens/>
              <w:rPr>
                <w:rFonts w:cstheme="minorHAnsi"/>
              </w:rPr>
            </w:pPr>
            <w:r w:rsidRPr="008C7693">
              <w:rPr>
                <w:rFonts w:cstheme="minorHAns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788EE7C5" w14:textId="77777777" w:rsidR="0057749D" w:rsidRPr="008C7693" w:rsidRDefault="0057749D" w:rsidP="005B2930">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1D5E5DBD" w14:textId="77777777" w:rsidR="0057749D" w:rsidRPr="008C7693" w:rsidRDefault="0057749D" w:rsidP="005B2930">
            <w:pPr>
              <w:tabs>
                <w:tab w:val="left" w:pos="-720"/>
                <w:tab w:val="left" w:pos="0"/>
                <w:tab w:val="left" w:pos="3402"/>
              </w:tabs>
              <w:suppressAutoHyphens/>
              <w:rPr>
                <w:rFonts w:cstheme="minorHAnsi"/>
              </w:rPr>
            </w:pPr>
            <w:r w:rsidRPr="008C7693">
              <w:rPr>
                <w:rFonts w:cstheme="minorHAns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483EE829" w14:textId="77777777" w:rsidR="0057749D" w:rsidRPr="008C7693" w:rsidRDefault="0057749D" w:rsidP="005B2930">
            <w:pPr>
              <w:tabs>
                <w:tab w:val="left" w:pos="-720"/>
                <w:tab w:val="left" w:pos="0"/>
                <w:tab w:val="left" w:pos="3402"/>
              </w:tabs>
              <w:suppressAutoHyphens/>
              <w:rPr>
                <w:rFonts w:cstheme="minorHAnsi"/>
              </w:rPr>
            </w:pPr>
          </w:p>
        </w:tc>
      </w:tr>
      <w:tr w:rsidR="0057749D" w:rsidRPr="008C7693" w14:paraId="01D4B73D" w14:textId="77777777" w:rsidTr="005B2930">
        <w:trPr>
          <w:trHeight w:val="559"/>
        </w:trPr>
        <w:tc>
          <w:tcPr>
            <w:tcW w:w="1062" w:type="dxa"/>
            <w:tcBorders>
              <w:top w:val="nil"/>
              <w:left w:val="nil"/>
              <w:bottom w:val="nil"/>
              <w:right w:val="nil"/>
            </w:tcBorders>
            <w:vAlign w:val="center"/>
          </w:tcPr>
          <w:p w14:paraId="080D2DD7" w14:textId="77777777" w:rsidR="0057749D" w:rsidRPr="008C7693" w:rsidRDefault="0057749D" w:rsidP="005B2930">
            <w:pPr>
              <w:tabs>
                <w:tab w:val="left" w:pos="-720"/>
                <w:tab w:val="left" w:pos="0"/>
                <w:tab w:val="left" w:pos="3402"/>
              </w:tabs>
              <w:suppressAutoHyphens/>
              <w:rPr>
                <w:rFonts w:cstheme="minorHAnsi"/>
                <w:spacing w:val="-3"/>
              </w:rPr>
            </w:pPr>
            <w:r w:rsidRPr="008C7693">
              <w:rPr>
                <w:rFonts w:cstheme="minorHAns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7CA44301" w14:textId="77777777" w:rsidR="0057749D" w:rsidRPr="008C7693" w:rsidRDefault="0057749D" w:rsidP="005B2930">
            <w:pPr>
              <w:tabs>
                <w:tab w:val="left" w:pos="-720"/>
                <w:tab w:val="left" w:pos="0"/>
                <w:tab w:val="left" w:pos="3402"/>
              </w:tabs>
              <w:suppressAutoHyphens/>
              <w:rPr>
                <w:rFonts w:cstheme="minorHAnsi"/>
              </w:rPr>
            </w:pPr>
          </w:p>
          <w:p w14:paraId="44AB7C84" w14:textId="77777777" w:rsidR="0057749D" w:rsidRPr="008C7693" w:rsidRDefault="0057749D" w:rsidP="005B2930">
            <w:pPr>
              <w:tabs>
                <w:tab w:val="left" w:pos="-720"/>
                <w:tab w:val="left" w:pos="0"/>
                <w:tab w:val="left" w:pos="3402"/>
              </w:tabs>
              <w:suppressAutoHyphens/>
              <w:rPr>
                <w:rFonts w:cstheme="minorHAnsi"/>
              </w:rPr>
            </w:pPr>
          </w:p>
        </w:tc>
      </w:tr>
    </w:tbl>
    <w:p w14:paraId="2AEFF254" w14:textId="77777777" w:rsidR="00BD6830" w:rsidRPr="00BD6830" w:rsidRDefault="00BD6830" w:rsidP="00BD6830">
      <w:pPr>
        <w:rPr>
          <w:rFonts w:eastAsiaTheme="majorEastAsia" w:cstheme="majorBidi"/>
          <w:color w:val="000000" w:themeColor="text1"/>
          <w:sz w:val="28"/>
          <w:szCs w:val="28"/>
        </w:rPr>
      </w:pPr>
      <w:r w:rsidRPr="00BD6830">
        <w:br w:type="page"/>
      </w:r>
    </w:p>
    <w:p w14:paraId="52304659" w14:textId="77777777" w:rsidR="00BD6830" w:rsidRPr="00BD6830" w:rsidRDefault="00BD6830">
      <w:pPr>
        <w:keepNext/>
        <w:keepLines/>
        <w:numPr>
          <w:ilvl w:val="0"/>
          <w:numId w:val="12"/>
        </w:numPr>
        <w:pBdr>
          <w:bottom w:val="single" w:sz="4" w:space="1" w:color="595959" w:themeColor="text1" w:themeTint="A6"/>
        </w:pBdr>
        <w:tabs>
          <w:tab w:val="num" w:pos="360"/>
        </w:tabs>
        <w:spacing w:before="360"/>
        <w:outlineLvl w:val="0"/>
        <w:rPr>
          <w:rFonts w:eastAsiaTheme="majorEastAsia" w:cstheme="majorBidi"/>
          <w:b/>
          <w:bCs/>
          <w:smallCaps/>
          <w:color w:val="000000" w:themeColor="text1"/>
          <w:sz w:val="36"/>
          <w:szCs w:val="36"/>
        </w:rPr>
      </w:pPr>
      <w:r w:rsidRPr="00BD6830">
        <w:rPr>
          <w:rFonts w:eastAsiaTheme="majorEastAsia" w:cstheme="majorBidi"/>
          <w:b/>
          <w:bCs/>
          <w:smallCaps/>
          <w:color w:val="000000" w:themeColor="text1"/>
          <w:sz w:val="36"/>
          <w:szCs w:val="36"/>
        </w:rPr>
        <w:lastRenderedPageBreak/>
        <w:t>Declaration re Personal and Legal circumstances</w:t>
      </w:r>
      <w:bookmarkEnd w:id="45"/>
    </w:p>
    <w:p w14:paraId="2107A943" w14:textId="77777777" w:rsidR="00BD6830" w:rsidRPr="00BD6830" w:rsidRDefault="00BD6830" w:rsidP="00BD6830">
      <w:pPr>
        <w:spacing w:after="0" w:line="240" w:lineRule="auto"/>
        <w:rPr>
          <w:rFonts w:ascii="Calibri" w:eastAsia="Times New Roman" w:hAnsi="Calibri" w:cs="Times New Roman"/>
          <w:b/>
          <w:sz w:val="24"/>
          <w:szCs w:val="24"/>
        </w:rPr>
      </w:pPr>
    </w:p>
    <w:tbl>
      <w:tblPr>
        <w:tblStyle w:val="TableGrid3"/>
        <w:tblW w:w="0" w:type="auto"/>
        <w:tblLook w:val="04A0" w:firstRow="1" w:lastRow="0" w:firstColumn="1" w:lastColumn="0" w:noHBand="0" w:noVBand="1"/>
      </w:tblPr>
      <w:tblGrid>
        <w:gridCol w:w="583"/>
        <w:gridCol w:w="2097"/>
        <w:gridCol w:w="5960"/>
        <w:gridCol w:w="711"/>
        <w:gridCol w:w="833"/>
      </w:tblGrid>
      <w:tr w:rsidR="00BD6830" w:rsidRPr="00BD6830" w14:paraId="78ACA73A" w14:textId="77777777" w:rsidTr="00055684">
        <w:tc>
          <w:tcPr>
            <w:tcW w:w="8640" w:type="dxa"/>
            <w:gridSpan w:val="3"/>
            <w:shd w:val="clear" w:color="auto" w:fill="D9D9D9" w:themeFill="background1" w:themeFillShade="D9"/>
          </w:tcPr>
          <w:p w14:paraId="3DF53C84" w14:textId="77777777" w:rsidR="00BD6830" w:rsidRPr="00BD6830" w:rsidRDefault="00BD6830" w:rsidP="00BD6830">
            <w:pPr>
              <w:rPr>
                <w:sz w:val="20"/>
                <w:szCs w:val="20"/>
              </w:rPr>
            </w:pPr>
            <w:r w:rsidRPr="00BD6830">
              <w:rPr>
                <w:sz w:val="20"/>
                <w:szCs w:val="20"/>
              </w:rPr>
              <w:t>THIS FORM MUST BE COMPLETED AND SIGNED BY A DULY AUTHORISED OFFICER OF THE TENDERERS’ ORGANISATION. Please tick Yes or No as appropriate to the following statements relating to the current status of your organisation</w:t>
            </w:r>
          </w:p>
        </w:tc>
        <w:tc>
          <w:tcPr>
            <w:tcW w:w="711" w:type="dxa"/>
            <w:shd w:val="clear" w:color="auto" w:fill="D9D9D9" w:themeFill="background1" w:themeFillShade="D9"/>
          </w:tcPr>
          <w:p w14:paraId="041F713E"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Yes</w:t>
            </w:r>
          </w:p>
        </w:tc>
        <w:tc>
          <w:tcPr>
            <w:tcW w:w="833" w:type="dxa"/>
            <w:shd w:val="clear" w:color="auto" w:fill="D9D9D9" w:themeFill="background1" w:themeFillShade="D9"/>
          </w:tcPr>
          <w:p w14:paraId="45481078"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No</w:t>
            </w:r>
          </w:p>
        </w:tc>
      </w:tr>
      <w:tr w:rsidR="00BD6830" w:rsidRPr="00BD6830" w14:paraId="4F5546BE" w14:textId="77777777" w:rsidTr="00055684">
        <w:trPr>
          <w:trHeight w:val="827"/>
        </w:trPr>
        <w:tc>
          <w:tcPr>
            <w:tcW w:w="583" w:type="dxa"/>
            <w:shd w:val="clear" w:color="auto" w:fill="D9D9D9" w:themeFill="background1" w:themeFillShade="D9"/>
          </w:tcPr>
          <w:p w14:paraId="129861E5"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1</w:t>
            </w:r>
          </w:p>
        </w:tc>
        <w:tc>
          <w:tcPr>
            <w:tcW w:w="8057" w:type="dxa"/>
            <w:gridSpan w:val="2"/>
            <w:shd w:val="clear" w:color="auto" w:fill="F2F2F2" w:themeFill="background1" w:themeFillShade="F2"/>
          </w:tcPr>
          <w:p w14:paraId="7AF0518C"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The Tenderer 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70757360"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64D80C1B"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6B7D6952" w14:textId="77777777" w:rsidTr="00055684">
        <w:tc>
          <w:tcPr>
            <w:tcW w:w="583" w:type="dxa"/>
            <w:shd w:val="clear" w:color="auto" w:fill="D9D9D9" w:themeFill="background1" w:themeFillShade="D9"/>
          </w:tcPr>
          <w:p w14:paraId="1587C62F"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2</w:t>
            </w:r>
          </w:p>
        </w:tc>
        <w:tc>
          <w:tcPr>
            <w:tcW w:w="8057" w:type="dxa"/>
            <w:gridSpan w:val="2"/>
            <w:shd w:val="clear" w:color="auto" w:fill="F2F2F2" w:themeFill="background1" w:themeFillShade="F2"/>
          </w:tcPr>
          <w:p w14:paraId="14CAC6C7"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423881A1"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0CD1E651"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656BBE8A" w14:textId="77777777" w:rsidTr="00055684">
        <w:tc>
          <w:tcPr>
            <w:tcW w:w="583" w:type="dxa"/>
            <w:shd w:val="clear" w:color="auto" w:fill="D9D9D9" w:themeFill="background1" w:themeFillShade="D9"/>
          </w:tcPr>
          <w:p w14:paraId="453E5BF6"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3</w:t>
            </w:r>
          </w:p>
        </w:tc>
        <w:tc>
          <w:tcPr>
            <w:tcW w:w="8057" w:type="dxa"/>
            <w:gridSpan w:val="2"/>
            <w:shd w:val="clear" w:color="auto" w:fill="F2F2F2" w:themeFill="background1" w:themeFillShade="F2"/>
          </w:tcPr>
          <w:p w14:paraId="045AB8DF" w14:textId="445C4FBA"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 xml:space="preserve">The Tenderer, a Director or Partner, has been convicted of an offence concerning his professional conduct by a judgement which has the force of res judicata or been guilty of grave professional misconduct </w:t>
            </w:r>
            <w:r w:rsidR="00F6490F" w:rsidRPr="00BD6830">
              <w:rPr>
                <w:rFonts w:eastAsia="Times New Roman" w:cs="Times New Roman"/>
                <w:sz w:val="20"/>
                <w:szCs w:val="20"/>
                <w:lang w:val="en-GB" w:eastAsia="en-GB"/>
              </w:rPr>
              <w:t>during</w:t>
            </w:r>
            <w:r w:rsidRPr="00BD6830">
              <w:rPr>
                <w:rFonts w:eastAsia="Times New Roman" w:cs="Times New Roman"/>
                <w:sz w:val="20"/>
                <w:szCs w:val="20"/>
                <w:lang w:val="en-GB" w:eastAsia="en-GB"/>
              </w:rPr>
              <w:t xml:space="preserve"> their business</w:t>
            </w:r>
          </w:p>
        </w:tc>
        <w:tc>
          <w:tcPr>
            <w:tcW w:w="711" w:type="dxa"/>
          </w:tcPr>
          <w:p w14:paraId="277307F3"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0304ACF4"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07FDF409" w14:textId="77777777" w:rsidTr="00055684">
        <w:tc>
          <w:tcPr>
            <w:tcW w:w="583" w:type="dxa"/>
            <w:shd w:val="clear" w:color="auto" w:fill="D9D9D9" w:themeFill="background1" w:themeFillShade="D9"/>
          </w:tcPr>
          <w:p w14:paraId="7179B349"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4</w:t>
            </w:r>
          </w:p>
        </w:tc>
        <w:tc>
          <w:tcPr>
            <w:tcW w:w="8057" w:type="dxa"/>
            <w:gridSpan w:val="2"/>
            <w:shd w:val="clear" w:color="auto" w:fill="F2F2F2" w:themeFill="background1" w:themeFillShade="F2"/>
          </w:tcPr>
          <w:p w14:paraId="64DFF1BA"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The Tenderer has not fulfilled its obligations relating to the payment of taxes or social security contributions in Ireland or any other State in which the tenderer is located</w:t>
            </w:r>
          </w:p>
        </w:tc>
        <w:tc>
          <w:tcPr>
            <w:tcW w:w="711" w:type="dxa"/>
          </w:tcPr>
          <w:p w14:paraId="7E49504C"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5D9A6ABE"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1D0F0AC2" w14:textId="77777777" w:rsidTr="00055684">
        <w:tc>
          <w:tcPr>
            <w:tcW w:w="583" w:type="dxa"/>
            <w:shd w:val="clear" w:color="auto" w:fill="D9D9D9" w:themeFill="background1" w:themeFillShade="D9"/>
          </w:tcPr>
          <w:p w14:paraId="3487BE29"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5</w:t>
            </w:r>
          </w:p>
        </w:tc>
        <w:tc>
          <w:tcPr>
            <w:tcW w:w="8057" w:type="dxa"/>
            <w:gridSpan w:val="2"/>
            <w:shd w:val="clear" w:color="auto" w:fill="F2F2F2" w:themeFill="background1" w:themeFillShade="F2"/>
          </w:tcPr>
          <w:p w14:paraId="5696E9E8"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The Tenderer, a Director or Partner has been found guilty of fraud</w:t>
            </w:r>
          </w:p>
        </w:tc>
        <w:tc>
          <w:tcPr>
            <w:tcW w:w="711" w:type="dxa"/>
          </w:tcPr>
          <w:p w14:paraId="76986044"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4EB1FBA0"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6EDC4604" w14:textId="77777777" w:rsidTr="00055684">
        <w:tc>
          <w:tcPr>
            <w:tcW w:w="583" w:type="dxa"/>
            <w:shd w:val="clear" w:color="auto" w:fill="D9D9D9" w:themeFill="background1" w:themeFillShade="D9"/>
          </w:tcPr>
          <w:p w14:paraId="651C81F3"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6</w:t>
            </w:r>
          </w:p>
        </w:tc>
        <w:tc>
          <w:tcPr>
            <w:tcW w:w="8057" w:type="dxa"/>
            <w:gridSpan w:val="2"/>
            <w:shd w:val="clear" w:color="auto" w:fill="F2F2F2" w:themeFill="background1" w:themeFillShade="F2"/>
          </w:tcPr>
          <w:p w14:paraId="11B24071"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The Tenderer, a Director or Partner has been found guilty of money laundering</w:t>
            </w:r>
          </w:p>
        </w:tc>
        <w:tc>
          <w:tcPr>
            <w:tcW w:w="711" w:type="dxa"/>
          </w:tcPr>
          <w:p w14:paraId="7E5ED782"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177E99BB"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171F0319" w14:textId="77777777" w:rsidTr="00055684">
        <w:tc>
          <w:tcPr>
            <w:tcW w:w="583" w:type="dxa"/>
            <w:shd w:val="clear" w:color="auto" w:fill="D9D9D9" w:themeFill="background1" w:themeFillShade="D9"/>
          </w:tcPr>
          <w:p w14:paraId="1376F24E"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7</w:t>
            </w:r>
          </w:p>
        </w:tc>
        <w:tc>
          <w:tcPr>
            <w:tcW w:w="8057" w:type="dxa"/>
            <w:gridSpan w:val="2"/>
            <w:shd w:val="clear" w:color="auto" w:fill="F2F2F2" w:themeFill="background1" w:themeFillShade="F2"/>
          </w:tcPr>
          <w:p w14:paraId="553A4EB6"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The Tenderer, a Director or Partner has been found guilty of corruption</w:t>
            </w:r>
          </w:p>
        </w:tc>
        <w:tc>
          <w:tcPr>
            <w:tcW w:w="711" w:type="dxa"/>
          </w:tcPr>
          <w:p w14:paraId="38EA74AF"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158B2BE1"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1B07F9D0" w14:textId="77777777" w:rsidTr="00055684">
        <w:trPr>
          <w:trHeight w:val="509"/>
        </w:trPr>
        <w:tc>
          <w:tcPr>
            <w:tcW w:w="583" w:type="dxa"/>
            <w:shd w:val="clear" w:color="auto" w:fill="D9D9D9" w:themeFill="background1" w:themeFillShade="D9"/>
          </w:tcPr>
          <w:p w14:paraId="1BC69DF1"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8</w:t>
            </w:r>
          </w:p>
        </w:tc>
        <w:tc>
          <w:tcPr>
            <w:tcW w:w="8057" w:type="dxa"/>
            <w:gridSpan w:val="2"/>
            <w:shd w:val="clear" w:color="auto" w:fill="F2F2F2" w:themeFill="background1" w:themeFillShade="F2"/>
          </w:tcPr>
          <w:p w14:paraId="2DA5E172"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The Tenderer, a Director or Partner has been convicted of being a member of a criminal organisation</w:t>
            </w:r>
          </w:p>
        </w:tc>
        <w:tc>
          <w:tcPr>
            <w:tcW w:w="711" w:type="dxa"/>
          </w:tcPr>
          <w:p w14:paraId="4FC6A369"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1277DA8C"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24AAA8D0" w14:textId="77777777" w:rsidTr="00055684">
        <w:trPr>
          <w:trHeight w:val="877"/>
        </w:trPr>
        <w:tc>
          <w:tcPr>
            <w:tcW w:w="583" w:type="dxa"/>
            <w:shd w:val="clear" w:color="auto" w:fill="D9D9D9" w:themeFill="background1" w:themeFillShade="D9"/>
          </w:tcPr>
          <w:p w14:paraId="1C0768F2"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9</w:t>
            </w:r>
          </w:p>
        </w:tc>
        <w:tc>
          <w:tcPr>
            <w:tcW w:w="8057" w:type="dxa"/>
            <w:gridSpan w:val="2"/>
            <w:shd w:val="clear" w:color="auto" w:fill="F2F2F2" w:themeFill="background1" w:themeFillShade="F2"/>
          </w:tcPr>
          <w:p w14:paraId="6351D139" w14:textId="77777777" w:rsidR="00BD6830" w:rsidRPr="00BD6830" w:rsidRDefault="00BD6830" w:rsidP="00BD6830">
            <w:pPr>
              <w:rPr>
                <w:sz w:val="20"/>
                <w:szCs w:val="20"/>
              </w:rPr>
            </w:pPr>
            <w:r w:rsidRPr="00BD6830">
              <w:rPr>
                <w:sz w:val="20"/>
                <w:szCs w:val="20"/>
              </w:rPr>
              <w:t xml:space="preserve">The Tenderer, a Director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54D45238"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7063185D"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3753D4F0" w14:textId="77777777" w:rsidTr="00055684">
        <w:trPr>
          <w:trHeight w:val="447"/>
        </w:trPr>
        <w:tc>
          <w:tcPr>
            <w:tcW w:w="583" w:type="dxa"/>
            <w:shd w:val="clear" w:color="auto" w:fill="D9D9D9" w:themeFill="background1" w:themeFillShade="D9"/>
          </w:tcPr>
          <w:p w14:paraId="421B054F"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10</w:t>
            </w:r>
          </w:p>
        </w:tc>
        <w:tc>
          <w:tcPr>
            <w:tcW w:w="8057" w:type="dxa"/>
            <w:gridSpan w:val="2"/>
            <w:shd w:val="clear" w:color="auto" w:fill="F2F2F2" w:themeFill="background1" w:themeFillShade="F2"/>
          </w:tcPr>
          <w:p w14:paraId="21A7880F"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The Tenderer has been guilty of serious misrepresentation in providing information to a public buying agency</w:t>
            </w:r>
          </w:p>
        </w:tc>
        <w:tc>
          <w:tcPr>
            <w:tcW w:w="711" w:type="dxa"/>
          </w:tcPr>
          <w:p w14:paraId="331B718E"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3EE020B7"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743BC49F" w14:textId="77777777" w:rsidTr="00055684">
        <w:tc>
          <w:tcPr>
            <w:tcW w:w="583" w:type="dxa"/>
            <w:shd w:val="clear" w:color="auto" w:fill="D9D9D9" w:themeFill="background1" w:themeFillShade="D9"/>
          </w:tcPr>
          <w:p w14:paraId="261CC777"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11</w:t>
            </w:r>
          </w:p>
        </w:tc>
        <w:tc>
          <w:tcPr>
            <w:tcW w:w="8057" w:type="dxa"/>
            <w:gridSpan w:val="2"/>
            <w:shd w:val="clear" w:color="auto" w:fill="F2F2F2" w:themeFill="background1" w:themeFillShade="F2"/>
          </w:tcPr>
          <w:p w14:paraId="391CF6A0" w14:textId="77777777" w:rsidR="00BD6830" w:rsidRPr="00BD6830" w:rsidRDefault="00BD6830" w:rsidP="00BD6830">
            <w:pPr>
              <w:tabs>
                <w:tab w:val="left" w:pos="6946"/>
                <w:tab w:val="left" w:pos="7938"/>
              </w:tabs>
              <w:rPr>
                <w:sz w:val="20"/>
                <w:szCs w:val="20"/>
              </w:rPr>
            </w:pPr>
            <w:r w:rsidRPr="00BD6830">
              <w:rPr>
                <w:sz w:val="20"/>
                <w:szCs w:val="20"/>
              </w:rPr>
              <w:t>The Tenderer has contrived to misrepresent its Health &amp; Safety information, Quality Assurance information, or any other information relevant to this application</w:t>
            </w:r>
          </w:p>
        </w:tc>
        <w:tc>
          <w:tcPr>
            <w:tcW w:w="711" w:type="dxa"/>
          </w:tcPr>
          <w:p w14:paraId="272E1C29"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2EFB280A"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0D203F53" w14:textId="77777777" w:rsidTr="00055684">
        <w:tc>
          <w:tcPr>
            <w:tcW w:w="583" w:type="dxa"/>
            <w:shd w:val="clear" w:color="auto" w:fill="D9D9D9" w:themeFill="background1" w:themeFillShade="D9"/>
          </w:tcPr>
          <w:p w14:paraId="33F3026C"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12</w:t>
            </w:r>
          </w:p>
        </w:tc>
        <w:tc>
          <w:tcPr>
            <w:tcW w:w="8057" w:type="dxa"/>
            <w:gridSpan w:val="2"/>
            <w:shd w:val="clear" w:color="auto" w:fill="F2F2F2" w:themeFill="background1" w:themeFillShade="F2"/>
          </w:tcPr>
          <w:p w14:paraId="0CB0AA0D" w14:textId="77777777" w:rsidR="00BD6830" w:rsidRPr="00BD6830" w:rsidRDefault="00BD6830" w:rsidP="00BD6830">
            <w:pPr>
              <w:tabs>
                <w:tab w:val="left" w:pos="6946"/>
                <w:tab w:val="left" w:pos="7938"/>
              </w:tabs>
              <w:rPr>
                <w:sz w:val="20"/>
                <w:szCs w:val="20"/>
              </w:rPr>
            </w:pPr>
            <w:r w:rsidRPr="00BD6830">
              <w:rPr>
                <w:sz w:val="20"/>
                <w:szCs w:val="20"/>
              </w:rPr>
              <w:t>The Tenderer has colluded between themselves and other bidders (a bidding ring), and/or the Tenderer has had improper contact or discussions with any member of GOAL staff and/or members of their family</w:t>
            </w:r>
          </w:p>
        </w:tc>
        <w:tc>
          <w:tcPr>
            <w:tcW w:w="711" w:type="dxa"/>
          </w:tcPr>
          <w:p w14:paraId="70786CC4"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56F1964F"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2B9AEDE2" w14:textId="77777777" w:rsidTr="00055684">
        <w:tc>
          <w:tcPr>
            <w:tcW w:w="583" w:type="dxa"/>
            <w:shd w:val="clear" w:color="auto" w:fill="D9D9D9" w:themeFill="background1" w:themeFillShade="D9"/>
          </w:tcPr>
          <w:p w14:paraId="292A18D6"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13</w:t>
            </w:r>
          </w:p>
        </w:tc>
        <w:tc>
          <w:tcPr>
            <w:tcW w:w="8057" w:type="dxa"/>
            <w:gridSpan w:val="2"/>
            <w:shd w:val="clear" w:color="auto" w:fill="F2F2F2" w:themeFill="background1" w:themeFillShade="F2"/>
          </w:tcPr>
          <w:p w14:paraId="4F07A0BC" w14:textId="77777777" w:rsidR="00BD6830" w:rsidRPr="00BD6830" w:rsidRDefault="00BD6830" w:rsidP="00BD6830">
            <w:pPr>
              <w:jc w:val="both"/>
              <w:rPr>
                <w:sz w:val="20"/>
                <w:szCs w:val="20"/>
              </w:rPr>
            </w:pPr>
            <w:r w:rsidRPr="00BD6830">
              <w:rPr>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72AE21B6"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1D504605"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168DED9D" w14:textId="77777777" w:rsidTr="00055684">
        <w:tc>
          <w:tcPr>
            <w:tcW w:w="583" w:type="dxa"/>
            <w:shd w:val="clear" w:color="auto" w:fill="D9D9D9" w:themeFill="background1" w:themeFillShade="D9"/>
          </w:tcPr>
          <w:p w14:paraId="71A4B630"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14</w:t>
            </w:r>
          </w:p>
        </w:tc>
        <w:tc>
          <w:tcPr>
            <w:tcW w:w="8057" w:type="dxa"/>
            <w:gridSpan w:val="2"/>
            <w:shd w:val="clear" w:color="auto" w:fill="F2F2F2" w:themeFill="background1" w:themeFillShade="F2"/>
          </w:tcPr>
          <w:p w14:paraId="56EE4D64" w14:textId="77777777" w:rsidR="00BD6830" w:rsidRPr="00BD6830" w:rsidRDefault="00BD6830" w:rsidP="00BD6830">
            <w:pPr>
              <w:jc w:val="both"/>
              <w:rPr>
                <w:sz w:val="20"/>
                <w:szCs w:val="20"/>
              </w:rPr>
            </w:pPr>
            <w:r w:rsidRPr="00BD6830">
              <w:rPr>
                <w:sz w:val="20"/>
                <w:szCs w:val="20"/>
              </w:rPr>
              <w:t>The Tenderer has procedures in place to ensure that subcontractors, if any are used for this contract, apply the same standards.</w:t>
            </w:r>
          </w:p>
        </w:tc>
        <w:tc>
          <w:tcPr>
            <w:tcW w:w="711" w:type="dxa"/>
          </w:tcPr>
          <w:p w14:paraId="0F1BDC35"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3ADB9FCA"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294DF98E" w14:textId="77777777" w:rsidTr="00055684">
        <w:trPr>
          <w:trHeight w:val="1753"/>
        </w:trPr>
        <w:tc>
          <w:tcPr>
            <w:tcW w:w="583" w:type="dxa"/>
            <w:shd w:val="clear" w:color="auto" w:fill="D9D9D9" w:themeFill="background1" w:themeFillShade="D9"/>
          </w:tcPr>
          <w:p w14:paraId="5DE162B8"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15</w:t>
            </w:r>
          </w:p>
        </w:tc>
        <w:tc>
          <w:tcPr>
            <w:tcW w:w="8057" w:type="dxa"/>
            <w:gridSpan w:val="2"/>
            <w:shd w:val="clear" w:color="auto" w:fill="F2F2F2" w:themeFill="background1" w:themeFillShade="F2"/>
          </w:tcPr>
          <w:p w14:paraId="2A952003" w14:textId="77777777" w:rsidR="00BD6830" w:rsidRPr="00BD6830" w:rsidRDefault="00BD6830" w:rsidP="00BD6830">
            <w:pPr>
              <w:rPr>
                <w:sz w:val="20"/>
                <w:szCs w:val="20"/>
              </w:rPr>
            </w:pPr>
            <w:r w:rsidRPr="00BD6830">
              <w:rPr>
                <w:sz w:val="20"/>
                <w:szCs w:val="20"/>
                <w:lang w:val="en-GB"/>
              </w:rPr>
              <w:t xml:space="preserve">Consistent with numerous United Nations Security Council resolutions including S/RES/1269 (1999), S/RES/1368 (2001) and S/RES/1373 (2001), GOAL is firmly committed to the international fight against terrorism, and in particular, against the financing of terrorism. It is the policy of GOAL to seek to ensure that none of its funds are used, directly or indirectly, to provide support to individuals or entities associated with terrorism. In accordance with this policy, </w:t>
            </w:r>
            <w:r w:rsidRPr="00BD6830">
              <w:rPr>
                <w:b/>
                <w:bCs/>
                <w:sz w:val="20"/>
                <w:szCs w:val="20"/>
                <w:lang w:val="en-GB"/>
              </w:rPr>
              <w:t>the Tenderer undertakes to use all reasonable efforts to ensure that it does not provide support to individuals or entities associated with terrorism.</w:t>
            </w:r>
          </w:p>
        </w:tc>
        <w:tc>
          <w:tcPr>
            <w:tcW w:w="711" w:type="dxa"/>
          </w:tcPr>
          <w:p w14:paraId="35F9CD89"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4B4ECE52"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581F938A" w14:textId="77777777" w:rsidTr="00055684">
        <w:tc>
          <w:tcPr>
            <w:tcW w:w="10184" w:type="dxa"/>
            <w:gridSpan w:val="5"/>
            <w:shd w:val="clear" w:color="auto" w:fill="D9D9D9" w:themeFill="background1" w:themeFillShade="D9"/>
          </w:tcPr>
          <w:p w14:paraId="2F6B874A"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 xml:space="preserve">I certify that the information provided above is accurate and complete to the best of my knowledge and belief. </w:t>
            </w:r>
          </w:p>
          <w:p w14:paraId="4B31FF65" w14:textId="77777777" w:rsidR="00BD6830" w:rsidRPr="00BD6830" w:rsidRDefault="00BD6830" w:rsidP="00BD6830">
            <w:pPr>
              <w:ind w:right="-125"/>
              <w:rPr>
                <w:rFonts w:eastAsia="Times New Roman" w:cs="Times New Roman"/>
                <w:sz w:val="20"/>
                <w:szCs w:val="20"/>
                <w:lang w:val="en-GB" w:eastAsia="en-GB"/>
              </w:rPr>
            </w:pPr>
            <w:r w:rsidRPr="00BD6830">
              <w:rPr>
                <w:rFonts w:eastAsia="Times New Roman" w:cs="Times New Roman"/>
                <w:sz w:val="20"/>
                <w:szCs w:val="20"/>
                <w:lang w:val="en-GB" w:eastAsia="en-GB"/>
              </w:rPr>
              <w:t>I understand that the provision of inaccurate or misleading information in this declaration may lead to my organisation being excluded from participation in future tenders.</w:t>
            </w:r>
          </w:p>
        </w:tc>
      </w:tr>
      <w:tr w:rsidR="00BD6830" w:rsidRPr="00BD6830" w14:paraId="10D378D1" w14:textId="77777777" w:rsidTr="00055684">
        <w:trPr>
          <w:trHeight w:val="388"/>
        </w:trPr>
        <w:tc>
          <w:tcPr>
            <w:tcW w:w="2680" w:type="dxa"/>
            <w:gridSpan w:val="2"/>
            <w:shd w:val="clear" w:color="auto" w:fill="D9D9D9" w:themeFill="background1" w:themeFillShade="D9"/>
          </w:tcPr>
          <w:p w14:paraId="4E6C0AC5" w14:textId="77777777" w:rsidR="00BD6830" w:rsidRPr="00BD6830" w:rsidRDefault="00BD6830" w:rsidP="00BD6830">
            <w:pPr>
              <w:rPr>
                <w:sz w:val="20"/>
                <w:szCs w:val="20"/>
              </w:rPr>
            </w:pPr>
            <w:r w:rsidRPr="00BD6830">
              <w:rPr>
                <w:sz w:val="20"/>
                <w:szCs w:val="20"/>
              </w:rPr>
              <w:t>Date</w:t>
            </w:r>
          </w:p>
        </w:tc>
        <w:tc>
          <w:tcPr>
            <w:tcW w:w="7504" w:type="dxa"/>
            <w:gridSpan w:val="3"/>
          </w:tcPr>
          <w:p w14:paraId="21E60827" w14:textId="77777777" w:rsidR="00BD6830" w:rsidRPr="00BD6830" w:rsidRDefault="00BD6830" w:rsidP="00BD6830">
            <w:pPr>
              <w:rPr>
                <w:sz w:val="20"/>
                <w:szCs w:val="20"/>
              </w:rPr>
            </w:pPr>
          </w:p>
        </w:tc>
      </w:tr>
      <w:tr w:rsidR="00BD6830" w:rsidRPr="00BD6830" w14:paraId="4D3803D0" w14:textId="77777777" w:rsidTr="00055684">
        <w:trPr>
          <w:trHeight w:val="388"/>
        </w:trPr>
        <w:tc>
          <w:tcPr>
            <w:tcW w:w="2680" w:type="dxa"/>
            <w:gridSpan w:val="2"/>
            <w:shd w:val="clear" w:color="auto" w:fill="D9D9D9" w:themeFill="background1" w:themeFillShade="D9"/>
          </w:tcPr>
          <w:p w14:paraId="1BCEA9B1" w14:textId="77777777" w:rsidR="00BD6830" w:rsidRPr="00BD6830" w:rsidRDefault="00BD6830" w:rsidP="00BD6830">
            <w:pPr>
              <w:rPr>
                <w:sz w:val="20"/>
                <w:szCs w:val="20"/>
              </w:rPr>
            </w:pPr>
            <w:r w:rsidRPr="00BD6830">
              <w:rPr>
                <w:sz w:val="20"/>
                <w:szCs w:val="20"/>
              </w:rPr>
              <w:t>Name</w:t>
            </w:r>
          </w:p>
        </w:tc>
        <w:tc>
          <w:tcPr>
            <w:tcW w:w="7504" w:type="dxa"/>
            <w:gridSpan w:val="3"/>
          </w:tcPr>
          <w:p w14:paraId="6250B4E1" w14:textId="77777777" w:rsidR="00BD6830" w:rsidRPr="00BD6830" w:rsidRDefault="00BD6830" w:rsidP="00BD6830">
            <w:pPr>
              <w:rPr>
                <w:sz w:val="20"/>
                <w:szCs w:val="20"/>
              </w:rPr>
            </w:pPr>
          </w:p>
        </w:tc>
      </w:tr>
      <w:tr w:rsidR="00BD6830" w:rsidRPr="00BD6830" w14:paraId="5BC02E17" w14:textId="77777777" w:rsidTr="00055684">
        <w:trPr>
          <w:trHeight w:val="388"/>
        </w:trPr>
        <w:tc>
          <w:tcPr>
            <w:tcW w:w="2680" w:type="dxa"/>
            <w:gridSpan w:val="2"/>
            <w:shd w:val="clear" w:color="auto" w:fill="D9D9D9" w:themeFill="background1" w:themeFillShade="D9"/>
          </w:tcPr>
          <w:p w14:paraId="78F727DD" w14:textId="77777777" w:rsidR="00BD6830" w:rsidRPr="00BD6830" w:rsidRDefault="00BD6830" w:rsidP="00BD6830">
            <w:pPr>
              <w:rPr>
                <w:sz w:val="20"/>
                <w:szCs w:val="20"/>
              </w:rPr>
            </w:pPr>
            <w:r w:rsidRPr="00BD6830">
              <w:rPr>
                <w:sz w:val="20"/>
                <w:szCs w:val="20"/>
              </w:rPr>
              <w:t>Position</w:t>
            </w:r>
          </w:p>
        </w:tc>
        <w:tc>
          <w:tcPr>
            <w:tcW w:w="7504" w:type="dxa"/>
            <w:gridSpan w:val="3"/>
          </w:tcPr>
          <w:p w14:paraId="3CC1394E" w14:textId="77777777" w:rsidR="00BD6830" w:rsidRPr="00BD6830" w:rsidRDefault="00BD6830" w:rsidP="00BD6830">
            <w:pPr>
              <w:rPr>
                <w:sz w:val="20"/>
                <w:szCs w:val="20"/>
              </w:rPr>
            </w:pPr>
          </w:p>
        </w:tc>
      </w:tr>
      <w:tr w:rsidR="00BD6830" w:rsidRPr="00BD6830" w14:paraId="10693154" w14:textId="77777777" w:rsidTr="00055684">
        <w:trPr>
          <w:trHeight w:val="388"/>
        </w:trPr>
        <w:tc>
          <w:tcPr>
            <w:tcW w:w="2680" w:type="dxa"/>
            <w:gridSpan w:val="2"/>
            <w:shd w:val="clear" w:color="auto" w:fill="D9D9D9" w:themeFill="background1" w:themeFillShade="D9"/>
          </w:tcPr>
          <w:p w14:paraId="76B51081" w14:textId="77777777" w:rsidR="00BD6830" w:rsidRPr="00BD6830" w:rsidRDefault="00BD6830" w:rsidP="00BD6830">
            <w:pPr>
              <w:rPr>
                <w:sz w:val="20"/>
                <w:szCs w:val="20"/>
              </w:rPr>
            </w:pPr>
            <w:r w:rsidRPr="00BD6830">
              <w:rPr>
                <w:sz w:val="20"/>
                <w:szCs w:val="20"/>
              </w:rPr>
              <w:t xml:space="preserve">Telephone number </w:t>
            </w:r>
          </w:p>
        </w:tc>
        <w:tc>
          <w:tcPr>
            <w:tcW w:w="7504" w:type="dxa"/>
            <w:gridSpan w:val="3"/>
          </w:tcPr>
          <w:p w14:paraId="1B471123" w14:textId="77777777" w:rsidR="00BD6830" w:rsidRPr="00BD6830" w:rsidRDefault="00BD6830" w:rsidP="00BD6830">
            <w:pPr>
              <w:rPr>
                <w:sz w:val="20"/>
                <w:szCs w:val="20"/>
              </w:rPr>
            </w:pPr>
          </w:p>
        </w:tc>
      </w:tr>
      <w:tr w:rsidR="00BD6830" w:rsidRPr="00BD6830" w14:paraId="681FF0A0" w14:textId="77777777" w:rsidTr="00055684">
        <w:trPr>
          <w:trHeight w:val="388"/>
        </w:trPr>
        <w:tc>
          <w:tcPr>
            <w:tcW w:w="2680" w:type="dxa"/>
            <w:gridSpan w:val="2"/>
            <w:shd w:val="clear" w:color="auto" w:fill="D9D9D9" w:themeFill="background1" w:themeFillShade="D9"/>
          </w:tcPr>
          <w:p w14:paraId="2E960D2D" w14:textId="77777777" w:rsidR="00BD6830" w:rsidRPr="00BD6830" w:rsidRDefault="00BD6830" w:rsidP="00BD6830">
            <w:pPr>
              <w:rPr>
                <w:sz w:val="20"/>
                <w:szCs w:val="20"/>
              </w:rPr>
            </w:pPr>
            <w:r w:rsidRPr="00BD6830">
              <w:rPr>
                <w:sz w:val="20"/>
                <w:szCs w:val="20"/>
              </w:rPr>
              <w:t>Signature and full name</w:t>
            </w:r>
          </w:p>
        </w:tc>
        <w:tc>
          <w:tcPr>
            <w:tcW w:w="7504" w:type="dxa"/>
            <w:gridSpan w:val="3"/>
          </w:tcPr>
          <w:p w14:paraId="4D8450E3" w14:textId="77777777" w:rsidR="00BD6830" w:rsidRPr="00BD6830" w:rsidRDefault="00BD6830" w:rsidP="00BD6830">
            <w:pPr>
              <w:rPr>
                <w:sz w:val="20"/>
                <w:szCs w:val="20"/>
              </w:rPr>
            </w:pPr>
          </w:p>
        </w:tc>
      </w:tr>
    </w:tbl>
    <w:p w14:paraId="2C5F1400" w14:textId="77777777" w:rsidR="00BD6830" w:rsidRPr="00BD6830" w:rsidRDefault="00BD6830" w:rsidP="00BD6830">
      <w:pPr>
        <w:rPr>
          <w:rFonts w:eastAsiaTheme="majorEastAsia" w:cstheme="majorBidi"/>
          <w:color w:val="000000" w:themeColor="text1"/>
          <w:sz w:val="28"/>
          <w:szCs w:val="28"/>
        </w:rPr>
      </w:pPr>
      <w:r w:rsidRPr="00BD6830">
        <w:br w:type="page"/>
      </w:r>
    </w:p>
    <w:p w14:paraId="568F10BA" w14:textId="77777777" w:rsidR="00BD6830" w:rsidRPr="00BD6830" w:rsidRDefault="00BD6830" w:rsidP="00BD6830">
      <w:pPr>
        <w:keepNext/>
        <w:keepLines/>
        <w:numPr>
          <w:ilvl w:val="0"/>
          <w:numId w:val="5"/>
        </w:numPr>
        <w:pBdr>
          <w:bottom w:val="single" w:sz="4" w:space="1" w:color="595959" w:themeColor="text1" w:themeTint="A6"/>
        </w:pBdr>
        <w:tabs>
          <w:tab w:val="num" w:pos="360"/>
        </w:tabs>
        <w:spacing w:before="360"/>
        <w:ind w:left="0" w:firstLine="0"/>
        <w:outlineLvl w:val="0"/>
        <w:rPr>
          <w:rFonts w:eastAsiaTheme="majorEastAsia" w:cstheme="majorBidi"/>
          <w:b/>
          <w:bCs/>
          <w:smallCaps/>
          <w:color w:val="000000" w:themeColor="text1"/>
          <w:sz w:val="36"/>
          <w:szCs w:val="36"/>
        </w:rPr>
      </w:pPr>
      <w:r w:rsidRPr="00BD6830">
        <w:rPr>
          <w:rFonts w:eastAsiaTheme="majorEastAsia" w:cstheme="majorBidi"/>
          <w:b/>
          <w:bCs/>
          <w:smallCaps/>
          <w:color w:val="000000" w:themeColor="text1"/>
          <w:sz w:val="36"/>
          <w:szCs w:val="36"/>
        </w:rPr>
        <w:lastRenderedPageBreak/>
        <w:t>self-declaration of finance and tax</w:t>
      </w:r>
    </w:p>
    <w:tbl>
      <w:tblPr>
        <w:tblStyle w:val="TableGrid3"/>
        <w:tblW w:w="4933" w:type="pct"/>
        <w:tblInd w:w="137" w:type="dxa"/>
        <w:tblLook w:val="04A0" w:firstRow="1" w:lastRow="0" w:firstColumn="1" w:lastColumn="0" w:noHBand="0" w:noVBand="1"/>
      </w:tblPr>
      <w:tblGrid>
        <w:gridCol w:w="3305"/>
        <w:gridCol w:w="3377"/>
        <w:gridCol w:w="3375"/>
      </w:tblGrid>
      <w:tr w:rsidR="00BD6830" w:rsidRPr="00BD6830" w14:paraId="4152F551" w14:textId="77777777" w:rsidTr="00055684">
        <w:tc>
          <w:tcPr>
            <w:tcW w:w="5000" w:type="pct"/>
            <w:gridSpan w:val="3"/>
            <w:tcBorders>
              <w:top w:val="nil"/>
              <w:left w:val="nil"/>
              <w:bottom w:val="nil"/>
              <w:right w:val="nil"/>
            </w:tcBorders>
          </w:tcPr>
          <w:p w14:paraId="49818969" w14:textId="77777777" w:rsidR="00BD6830" w:rsidRPr="00BD6830" w:rsidRDefault="00BD6830" w:rsidP="00BD6830">
            <w:pPr>
              <w:numPr>
                <w:ilvl w:val="6"/>
                <w:numId w:val="8"/>
              </w:numPr>
              <w:ind w:left="426"/>
              <w:contextualSpacing/>
              <w:rPr>
                <w:b/>
                <w:bCs/>
              </w:rPr>
            </w:pPr>
            <w:r w:rsidRPr="00BD6830">
              <w:rPr>
                <w:b/>
                <w:bCs/>
              </w:rPr>
              <w:t>Turnover history</w:t>
            </w:r>
          </w:p>
          <w:p w14:paraId="098152D2" w14:textId="77777777" w:rsidR="00BD6830" w:rsidRPr="00BD6830" w:rsidRDefault="00BD6830" w:rsidP="00BD6830">
            <w:pPr>
              <w:rPr>
                <w:b/>
                <w:bCs/>
              </w:rPr>
            </w:pPr>
          </w:p>
        </w:tc>
      </w:tr>
      <w:tr w:rsidR="00BD6830" w:rsidRPr="00BD6830" w14:paraId="28ABC3A7" w14:textId="77777777" w:rsidTr="00055684">
        <w:tc>
          <w:tcPr>
            <w:tcW w:w="5000" w:type="pct"/>
            <w:gridSpan w:val="3"/>
            <w:tcBorders>
              <w:top w:val="nil"/>
              <w:left w:val="nil"/>
              <w:right w:val="nil"/>
            </w:tcBorders>
          </w:tcPr>
          <w:p w14:paraId="2699F2A7" w14:textId="246B6841" w:rsidR="00BD6830" w:rsidRPr="00BD6830" w:rsidRDefault="00BD6830" w:rsidP="00BD6830">
            <w:pPr>
              <w:rPr>
                <w:b/>
                <w:bCs/>
              </w:rPr>
            </w:pPr>
            <w:r w:rsidRPr="00BD6830">
              <w:rPr>
                <w:b/>
                <w:bCs/>
              </w:rPr>
              <w:t xml:space="preserve">Turnover figures </w:t>
            </w:r>
            <w:r w:rsidR="00F6490F" w:rsidRPr="00BD6830">
              <w:rPr>
                <w:b/>
                <w:bCs/>
              </w:rPr>
              <w:t>entered</w:t>
            </w:r>
            <w:r w:rsidRPr="00BD6830">
              <w:rPr>
                <w:b/>
                <w:bCs/>
              </w:rPr>
              <w:t xml:space="preserve"> the table must be the total sales value before any deductions</w:t>
            </w:r>
          </w:p>
          <w:p w14:paraId="7AFEBC6B" w14:textId="77777777" w:rsidR="00BD6830" w:rsidRPr="00BD6830" w:rsidRDefault="00BD6830" w:rsidP="00BD6830">
            <w:r w:rsidRPr="00BD6830">
              <w:t xml:space="preserve">‘Turnover of related products’ is for companies that provide items or services in multiple sectors. Please enter information on turnover of items or services that are similar in nature to the items or services requested under this tender. </w:t>
            </w:r>
          </w:p>
          <w:p w14:paraId="198F4737" w14:textId="77777777" w:rsidR="00BD6830" w:rsidRPr="00BD6830" w:rsidRDefault="00BD6830" w:rsidP="00BD6830"/>
        </w:tc>
      </w:tr>
      <w:tr w:rsidR="00BD6830" w:rsidRPr="00BD6830" w14:paraId="2ACD00A4" w14:textId="77777777" w:rsidTr="00055684">
        <w:tc>
          <w:tcPr>
            <w:tcW w:w="1643" w:type="pct"/>
            <w:shd w:val="clear" w:color="auto" w:fill="D9D9D9" w:themeFill="background1" w:themeFillShade="D9"/>
          </w:tcPr>
          <w:p w14:paraId="607D99C2" w14:textId="77777777" w:rsidR="00BD6830" w:rsidRPr="00BD6830" w:rsidRDefault="00BD6830" w:rsidP="00BD6830">
            <w:pPr>
              <w:rPr>
                <w:b/>
                <w:bCs/>
              </w:rPr>
            </w:pPr>
            <w:r w:rsidRPr="00BD6830">
              <w:rPr>
                <w:b/>
                <w:bCs/>
              </w:rPr>
              <w:t>Trading year</w:t>
            </w:r>
          </w:p>
        </w:tc>
        <w:tc>
          <w:tcPr>
            <w:tcW w:w="1679" w:type="pct"/>
            <w:shd w:val="clear" w:color="auto" w:fill="F2F2F2" w:themeFill="background1" w:themeFillShade="F2"/>
          </w:tcPr>
          <w:p w14:paraId="4D809B3E" w14:textId="77777777" w:rsidR="00BD6830" w:rsidRPr="00BD6830" w:rsidRDefault="00BD6830" w:rsidP="00BD6830">
            <w:pPr>
              <w:rPr>
                <w:b/>
                <w:bCs/>
              </w:rPr>
            </w:pPr>
            <w:r w:rsidRPr="00BD6830">
              <w:rPr>
                <w:b/>
                <w:bCs/>
              </w:rPr>
              <w:t>Total turnover</w:t>
            </w:r>
          </w:p>
        </w:tc>
        <w:tc>
          <w:tcPr>
            <w:tcW w:w="1678" w:type="pct"/>
            <w:shd w:val="clear" w:color="auto" w:fill="F2F2F2" w:themeFill="background1" w:themeFillShade="F2"/>
          </w:tcPr>
          <w:p w14:paraId="59D0655A" w14:textId="77777777" w:rsidR="00BD6830" w:rsidRPr="00BD6830" w:rsidRDefault="00BD6830" w:rsidP="00BD6830">
            <w:pPr>
              <w:rPr>
                <w:b/>
                <w:bCs/>
              </w:rPr>
            </w:pPr>
            <w:r w:rsidRPr="00BD6830">
              <w:rPr>
                <w:b/>
                <w:bCs/>
              </w:rPr>
              <w:t>Turnover of related products</w:t>
            </w:r>
          </w:p>
        </w:tc>
      </w:tr>
      <w:tr w:rsidR="00BD6830" w:rsidRPr="00BD6830" w14:paraId="3B922E99" w14:textId="77777777" w:rsidTr="00055684">
        <w:tc>
          <w:tcPr>
            <w:tcW w:w="1643" w:type="pct"/>
            <w:shd w:val="clear" w:color="auto" w:fill="D9D9D9" w:themeFill="background1" w:themeFillShade="D9"/>
          </w:tcPr>
          <w:p w14:paraId="159E7058" w14:textId="644F460D" w:rsidR="00BD6830" w:rsidRPr="00BD6830" w:rsidRDefault="00BD6830" w:rsidP="00BD6830">
            <w:pPr>
              <w:rPr>
                <w:b/>
                <w:bCs/>
              </w:rPr>
            </w:pPr>
            <w:r w:rsidRPr="00BD6830">
              <w:rPr>
                <w:b/>
                <w:bCs/>
              </w:rPr>
              <w:t>20</w:t>
            </w:r>
            <w:r w:rsidR="008C044D">
              <w:rPr>
                <w:b/>
                <w:bCs/>
              </w:rPr>
              <w:t>20</w:t>
            </w:r>
          </w:p>
        </w:tc>
        <w:tc>
          <w:tcPr>
            <w:tcW w:w="1679" w:type="pct"/>
          </w:tcPr>
          <w:p w14:paraId="7A488E7F" w14:textId="77777777" w:rsidR="00BD6830" w:rsidRPr="00BD6830" w:rsidRDefault="00BD6830" w:rsidP="00BD6830"/>
        </w:tc>
        <w:tc>
          <w:tcPr>
            <w:tcW w:w="1678" w:type="pct"/>
          </w:tcPr>
          <w:p w14:paraId="4C8F969F" w14:textId="77777777" w:rsidR="00BD6830" w:rsidRPr="00BD6830" w:rsidRDefault="00BD6830" w:rsidP="00BD6830"/>
        </w:tc>
      </w:tr>
      <w:tr w:rsidR="00BD6830" w:rsidRPr="00BD6830" w14:paraId="4B99640E" w14:textId="77777777" w:rsidTr="00055684">
        <w:tc>
          <w:tcPr>
            <w:tcW w:w="1643" w:type="pct"/>
            <w:shd w:val="clear" w:color="auto" w:fill="D9D9D9" w:themeFill="background1" w:themeFillShade="D9"/>
          </w:tcPr>
          <w:p w14:paraId="72127F71" w14:textId="19C758C9" w:rsidR="00BD6830" w:rsidRPr="00BD6830" w:rsidRDefault="00BD6830" w:rsidP="00BD6830">
            <w:pPr>
              <w:rPr>
                <w:b/>
                <w:bCs/>
              </w:rPr>
            </w:pPr>
            <w:r w:rsidRPr="00BD6830">
              <w:rPr>
                <w:b/>
                <w:bCs/>
              </w:rPr>
              <w:t>201</w:t>
            </w:r>
            <w:r w:rsidR="008C044D">
              <w:rPr>
                <w:b/>
                <w:bCs/>
              </w:rPr>
              <w:t>9</w:t>
            </w:r>
          </w:p>
        </w:tc>
        <w:tc>
          <w:tcPr>
            <w:tcW w:w="1679" w:type="pct"/>
          </w:tcPr>
          <w:p w14:paraId="4AB0066A" w14:textId="77777777" w:rsidR="00BD6830" w:rsidRPr="00BD6830" w:rsidRDefault="00BD6830" w:rsidP="00BD6830"/>
        </w:tc>
        <w:tc>
          <w:tcPr>
            <w:tcW w:w="1678" w:type="pct"/>
          </w:tcPr>
          <w:p w14:paraId="5DF2EDCB" w14:textId="77777777" w:rsidR="00BD6830" w:rsidRPr="00BD6830" w:rsidRDefault="00BD6830" w:rsidP="00BD6830"/>
        </w:tc>
      </w:tr>
      <w:tr w:rsidR="00BD6830" w:rsidRPr="00BD6830" w14:paraId="1F364B19" w14:textId="77777777" w:rsidTr="00055684">
        <w:tc>
          <w:tcPr>
            <w:tcW w:w="1643" w:type="pct"/>
            <w:tcBorders>
              <w:bottom w:val="single" w:sz="4" w:space="0" w:color="auto"/>
            </w:tcBorders>
            <w:shd w:val="clear" w:color="auto" w:fill="D9D9D9" w:themeFill="background1" w:themeFillShade="D9"/>
          </w:tcPr>
          <w:p w14:paraId="56A048B9" w14:textId="4FAF60A0" w:rsidR="00BD6830" w:rsidRPr="00BD6830" w:rsidRDefault="00BD6830" w:rsidP="00BD6830">
            <w:pPr>
              <w:rPr>
                <w:b/>
                <w:bCs/>
              </w:rPr>
            </w:pPr>
            <w:r w:rsidRPr="00BD6830">
              <w:rPr>
                <w:b/>
                <w:bCs/>
              </w:rPr>
              <w:t>201</w:t>
            </w:r>
            <w:r w:rsidR="008C044D">
              <w:rPr>
                <w:b/>
                <w:bCs/>
              </w:rPr>
              <w:t>8</w:t>
            </w:r>
          </w:p>
        </w:tc>
        <w:tc>
          <w:tcPr>
            <w:tcW w:w="1679" w:type="pct"/>
            <w:tcBorders>
              <w:bottom w:val="single" w:sz="4" w:space="0" w:color="auto"/>
            </w:tcBorders>
          </w:tcPr>
          <w:p w14:paraId="5E12C0AA" w14:textId="77777777" w:rsidR="00BD6830" w:rsidRPr="00BD6830" w:rsidRDefault="00BD6830" w:rsidP="00BD6830"/>
        </w:tc>
        <w:tc>
          <w:tcPr>
            <w:tcW w:w="1678" w:type="pct"/>
            <w:tcBorders>
              <w:bottom w:val="single" w:sz="4" w:space="0" w:color="auto"/>
            </w:tcBorders>
          </w:tcPr>
          <w:p w14:paraId="10762356" w14:textId="77777777" w:rsidR="00BD6830" w:rsidRPr="00BD6830" w:rsidRDefault="00BD6830" w:rsidP="00BD6830"/>
        </w:tc>
      </w:tr>
      <w:tr w:rsidR="00BD6830" w:rsidRPr="00BD6830" w14:paraId="5FF1639D" w14:textId="77777777" w:rsidTr="00055684">
        <w:tc>
          <w:tcPr>
            <w:tcW w:w="5000" w:type="pct"/>
            <w:gridSpan w:val="3"/>
            <w:tcBorders>
              <w:left w:val="nil"/>
              <w:right w:val="nil"/>
            </w:tcBorders>
          </w:tcPr>
          <w:p w14:paraId="00EBC20C" w14:textId="77777777" w:rsidR="00BD6830" w:rsidRPr="00BD6830" w:rsidRDefault="00BD6830" w:rsidP="00BD6830"/>
          <w:p w14:paraId="6F7FF02B" w14:textId="77777777" w:rsidR="00BD6830" w:rsidRPr="00BD6830" w:rsidRDefault="00BD6830" w:rsidP="00BD6830">
            <w:r w:rsidRPr="00BD6830">
              <w:t>Include a short narrative below to explain any trends year to year</w:t>
            </w:r>
          </w:p>
          <w:p w14:paraId="1A2D891A" w14:textId="77777777" w:rsidR="00BD6830" w:rsidRPr="00BD6830" w:rsidRDefault="00BD6830" w:rsidP="00BD6830"/>
        </w:tc>
      </w:tr>
      <w:tr w:rsidR="00BD6830" w:rsidRPr="00BD6830" w14:paraId="62B62E7B" w14:textId="77777777" w:rsidTr="00055684">
        <w:tc>
          <w:tcPr>
            <w:tcW w:w="5000" w:type="pct"/>
            <w:gridSpan w:val="3"/>
            <w:tcBorders>
              <w:bottom w:val="single" w:sz="4" w:space="0" w:color="auto"/>
            </w:tcBorders>
          </w:tcPr>
          <w:p w14:paraId="4A876E94" w14:textId="77777777" w:rsidR="00BD6830" w:rsidRPr="00BD6830" w:rsidRDefault="00BD6830" w:rsidP="00BD6830"/>
          <w:p w14:paraId="48A9F6DC" w14:textId="77777777" w:rsidR="00BD6830" w:rsidRPr="00BD6830" w:rsidRDefault="00BD6830" w:rsidP="00BD6830"/>
          <w:p w14:paraId="3B70409F" w14:textId="77777777" w:rsidR="00BD6830" w:rsidRPr="00BD6830" w:rsidRDefault="00BD6830" w:rsidP="00BD6830"/>
          <w:p w14:paraId="5C6BE069" w14:textId="77777777" w:rsidR="00BD6830" w:rsidRPr="00BD6830" w:rsidRDefault="00BD6830" w:rsidP="00BD6830"/>
          <w:p w14:paraId="318D1561" w14:textId="77777777" w:rsidR="00BD6830" w:rsidRPr="00BD6830" w:rsidRDefault="00BD6830" w:rsidP="00BD6830"/>
          <w:p w14:paraId="0C7A0009" w14:textId="77777777" w:rsidR="00BD6830" w:rsidRPr="00BD6830" w:rsidRDefault="00BD6830" w:rsidP="00BD6830"/>
          <w:p w14:paraId="3F600BEC" w14:textId="77777777" w:rsidR="00BD6830" w:rsidRPr="00BD6830" w:rsidRDefault="00BD6830" w:rsidP="00BD6830"/>
        </w:tc>
      </w:tr>
      <w:tr w:rsidR="00BD6830" w:rsidRPr="00BD6830" w14:paraId="1F113CF0" w14:textId="77777777" w:rsidTr="00055684">
        <w:tc>
          <w:tcPr>
            <w:tcW w:w="5000" w:type="pct"/>
            <w:gridSpan w:val="3"/>
            <w:tcBorders>
              <w:left w:val="nil"/>
              <w:right w:val="nil"/>
            </w:tcBorders>
          </w:tcPr>
          <w:p w14:paraId="0222050C" w14:textId="77777777" w:rsidR="00BD6830" w:rsidRPr="00BD6830" w:rsidRDefault="00BD6830" w:rsidP="00BD6830">
            <w:pPr>
              <w:ind w:left="459"/>
              <w:contextualSpacing/>
              <w:rPr>
                <w:b/>
                <w:bCs/>
              </w:rPr>
            </w:pPr>
          </w:p>
          <w:p w14:paraId="6E284119" w14:textId="77777777" w:rsidR="00BD6830" w:rsidRPr="00BD6830" w:rsidRDefault="00BD6830" w:rsidP="00BD6830">
            <w:pPr>
              <w:numPr>
                <w:ilvl w:val="0"/>
                <w:numId w:val="8"/>
              </w:numPr>
              <w:ind w:left="459"/>
              <w:contextualSpacing/>
              <w:rPr>
                <w:b/>
                <w:bCs/>
              </w:rPr>
            </w:pPr>
            <w:r w:rsidRPr="00BD683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19564E94" w14:textId="77777777" w:rsidR="00BD6830" w:rsidRPr="00BD6830" w:rsidRDefault="00BD6830" w:rsidP="00BD6830">
            <w:pPr>
              <w:rPr>
                <w:b/>
                <w:bCs/>
              </w:rPr>
            </w:pPr>
          </w:p>
        </w:tc>
      </w:tr>
      <w:tr w:rsidR="00BD6830" w:rsidRPr="00BD6830" w14:paraId="39090DB3" w14:textId="77777777" w:rsidTr="00055684">
        <w:tc>
          <w:tcPr>
            <w:tcW w:w="5000" w:type="pct"/>
            <w:gridSpan w:val="3"/>
          </w:tcPr>
          <w:p w14:paraId="735B8D5D" w14:textId="77777777" w:rsidR="00BD6830" w:rsidRPr="00BD6830" w:rsidRDefault="00BD6830" w:rsidP="00BD6830"/>
          <w:p w14:paraId="1A4B223F" w14:textId="77777777" w:rsidR="00BD6830" w:rsidRPr="00BD6830" w:rsidRDefault="00BD6830" w:rsidP="00BD6830"/>
          <w:p w14:paraId="4F6D8F4C" w14:textId="77777777" w:rsidR="00BD6830" w:rsidRPr="00BD6830" w:rsidRDefault="00BD6830" w:rsidP="00BD6830"/>
          <w:p w14:paraId="391F2A3B" w14:textId="77777777" w:rsidR="00BD6830" w:rsidRPr="00BD6830" w:rsidRDefault="00BD6830" w:rsidP="00BD6830"/>
          <w:p w14:paraId="7BA3E82E" w14:textId="77777777" w:rsidR="00BD6830" w:rsidRPr="00BD6830" w:rsidRDefault="00BD6830" w:rsidP="00BD6830"/>
          <w:p w14:paraId="5A0F293E" w14:textId="77777777" w:rsidR="00BD6830" w:rsidRPr="00BD6830" w:rsidRDefault="00BD6830" w:rsidP="00BD6830"/>
          <w:p w14:paraId="12AE052B" w14:textId="4FF2C16F" w:rsidR="00BD6830" w:rsidRPr="00BD6830" w:rsidRDefault="00BD6830" w:rsidP="00BD6830">
            <w:pPr>
              <w:rPr>
                <w:i/>
                <w:iCs/>
              </w:rPr>
            </w:pPr>
            <w:r w:rsidRPr="00BD6830">
              <w:rPr>
                <w:i/>
                <w:iCs/>
              </w:rPr>
              <w:t xml:space="preserve">Please </w:t>
            </w:r>
            <w:r w:rsidR="00F6490F" w:rsidRPr="00BD6830">
              <w:rPr>
                <w:i/>
                <w:iCs/>
              </w:rPr>
              <w:t>continue</w:t>
            </w:r>
            <w:r w:rsidRPr="00BD6830">
              <w:rPr>
                <w:i/>
                <w:iCs/>
              </w:rPr>
              <w:t xml:space="preserve"> a separate sheet if necessary. </w:t>
            </w:r>
          </w:p>
        </w:tc>
      </w:tr>
    </w:tbl>
    <w:p w14:paraId="74416B35" w14:textId="77777777" w:rsidR="00270EEB" w:rsidRPr="00270EEB" w:rsidRDefault="00270EEB" w:rsidP="00BD6830"/>
    <w:p w14:paraId="0CBAD614" w14:textId="77777777" w:rsidR="00270EEB" w:rsidRPr="00270EEB" w:rsidRDefault="00270EEB" w:rsidP="00270EEB">
      <w:pPr>
        <w:jc w:val="both"/>
      </w:pPr>
      <w:r w:rsidRPr="00270EEB">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051F41F7" w14:textId="77777777" w:rsidR="00BD6830" w:rsidRPr="00BD6830" w:rsidRDefault="00BD6830" w:rsidP="00BD6830">
      <w:pPr>
        <w:jc w:val="both"/>
      </w:pPr>
    </w:p>
    <w:p w14:paraId="5F5A5F47" w14:textId="4F4F8975" w:rsidR="00270EEB" w:rsidRPr="00270EEB" w:rsidRDefault="00270EEB" w:rsidP="00270EEB">
      <w:pPr>
        <w:tabs>
          <w:tab w:val="left" w:pos="-720"/>
          <w:tab w:val="left" w:pos="0"/>
          <w:tab w:val="left" w:pos="3402"/>
        </w:tabs>
        <w:suppressAutoHyphens/>
        <w:jc w:val="both"/>
        <w:rPr>
          <w:spacing w:val="-3"/>
        </w:rPr>
      </w:pPr>
      <w:r w:rsidRPr="00270EEB">
        <w:rPr>
          <w:rFonts w:eastAsia="Calibri" w:cs="Calibri"/>
        </w:rPr>
        <w:t>Signed: (</w:t>
      </w:r>
      <w:r w:rsidR="00F6490F" w:rsidRPr="00270EEB">
        <w:rPr>
          <w:rFonts w:eastAsia="Calibri" w:cs="Calibri"/>
        </w:rPr>
        <w:t xml:space="preserve">Director) </w:t>
      </w:r>
      <w:r w:rsidR="00F6490F" w:rsidRPr="00270EEB">
        <w:rPr>
          <w:rFonts w:eastAsia="Calibri" w:cs="Calibri"/>
        </w:rPr>
        <w:tab/>
      </w:r>
      <w:r w:rsidRPr="00270EEB">
        <w:rPr>
          <w:rFonts w:eastAsia="Calibri" w:cs="Calibri"/>
          <w:color w:val="C0C0C0"/>
          <w:spacing w:val="-3"/>
        </w:rPr>
        <w:t>_________________________________________</w:t>
      </w:r>
    </w:p>
    <w:p w14:paraId="29060907" w14:textId="77777777" w:rsidR="00270EEB" w:rsidRPr="00270EEB" w:rsidRDefault="00270EEB" w:rsidP="00270EEB">
      <w:pPr>
        <w:tabs>
          <w:tab w:val="left" w:pos="-720"/>
          <w:tab w:val="left" w:pos="0"/>
          <w:tab w:val="left" w:pos="3402"/>
        </w:tabs>
        <w:suppressAutoHyphens/>
        <w:jc w:val="both"/>
        <w:rPr>
          <w:spacing w:val="-3"/>
        </w:rPr>
      </w:pPr>
      <w:r w:rsidRPr="00270EEB">
        <w:rPr>
          <w:rFonts w:eastAsia="Calibri" w:cs="Calibri"/>
        </w:rPr>
        <w:t xml:space="preserve">Date:  </w:t>
      </w:r>
      <w:r w:rsidRPr="00270EEB">
        <w:tab/>
      </w:r>
      <w:r w:rsidRPr="00270EEB">
        <w:rPr>
          <w:rFonts w:eastAsia="Calibri" w:cs="Calibri"/>
          <w:color w:val="C0C0C0"/>
          <w:spacing w:val="-3"/>
        </w:rPr>
        <w:t>_________________________________________</w:t>
      </w:r>
    </w:p>
    <w:p w14:paraId="67950A09" w14:textId="77777777" w:rsidR="00270EEB" w:rsidRPr="00270EEB" w:rsidRDefault="00270EEB" w:rsidP="00270EEB">
      <w:pPr>
        <w:tabs>
          <w:tab w:val="left" w:pos="-720"/>
          <w:tab w:val="left" w:pos="0"/>
          <w:tab w:val="left" w:pos="3402"/>
        </w:tabs>
        <w:suppressAutoHyphens/>
        <w:jc w:val="both"/>
        <w:rPr>
          <w:spacing w:val="-3"/>
        </w:rPr>
      </w:pPr>
      <w:r w:rsidRPr="00270EEB">
        <w:rPr>
          <w:rFonts w:eastAsia="Calibri" w:cs="Calibri"/>
        </w:rPr>
        <w:t>Print Name:</w:t>
      </w:r>
      <w:r w:rsidRPr="00270EEB">
        <w:tab/>
      </w:r>
      <w:r w:rsidRPr="00270EEB">
        <w:rPr>
          <w:rFonts w:eastAsia="Calibri" w:cs="Calibri"/>
          <w:color w:val="C0C0C0"/>
          <w:spacing w:val="-3"/>
        </w:rPr>
        <w:t>_________________________________________</w:t>
      </w:r>
    </w:p>
    <w:p w14:paraId="5BAEF9D2" w14:textId="77777777" w:rsidR="00270EEB" w:rsidRPr="00270EEB" w:rsidRDefault="00270EEB" w:rsidP="00270EEB">
      <w:pPr>
        <w:tabs>
          <w:tab w:val="left" w:pos="-720"/>
          <w:tab w:val="left" w:pos="0"/>
          <w:tab w:val="left" w:pos="3402"/>
        </w:tabs>
        <w:suppressAutoHyphens/>
        <w:jc w:val="both"/>
        <w:rPr>
          <w:spacing w:val="-3"/>
        </w:rPr>
      </w:pPr>
      <w:r w:rsidRPr="00270EEB">
        <w:rPr>
          <w:rFonts w:eastAsia="Calibri" w:cs="Calibri"/>
        </w:rPr>
        <w:t xml:space="preserve">Company Name:  </w:t>
      </w:r>
      <w:r w:rsidRPr="00270EEB">
        <w:tab/>
      </w:r>
      <w:r w:rsidRPr="00270EEB">
        <w:rPr>
          <w:rFonts w:eastAsia="Calibri" w:cs="Calibri"/>
          <w:color w:val="C0C0C0"/>
          <w:spacing w:val="-3"/>
        </w:rPr>
        <w:t>_________________________________________</w:t>
      </w:r>
    </w:p>
    <w:p w14:paraId="62B2E579" w14:textId="77777777" w:rsidR="00270EEB" w:rsidRDefault="00270EEB" w:rsidP="00270EEB">
      <w:pPr>
        <w:tabs>
          <w:tab w:val="left" w:pos="-720"/>
          <w:tab w:val="left" w:pos="0"/>
          <w:tab w:val="left" w:pos="3402"/>
        </w:tabs>
        <w:suppressAutoHyphens/>
        <w:jc w:val="both"/>
        <w:rPr>
          <w:rFonts w:eastAsia="Calibri" w:cs="Calibri"/>
          <w:color w:val="C0C0C0"/>
          <w:spacing w:val="-3"/>
        </w:rPr>
      </w:pPr>
      <w:r w:rsidRPr="00270EEB">
        <w:rPr>
          <w:rFonts w:eastAsia="Calibri" w:cs="Calibri"/>
        </w:rPr>
        <w:t>Address:</w:t>
      </w:r>
      <w:r w:rsidRPr="00270EEB">
        <w:tab/>
      </w:r>
      <w:r w:rsidRPr="00270EEB">
        <w:rPr>
          <w:rFonts w:eastAsia="Calibri" w:cs="Calibri"/>
          <w:color w:val="C0C0C0"/>
          <w:spacing w:val="-3"/>
        </w:rPr>
        <w:t>_________________________________________</w:t>
      </w:r>
    </w:p>
    <w:p w14:paraId="362B9966" w14:textId="77777777" w:rsidR="00022AB9" w:rsidRPr="00270EEB" w:rsidRDefault="00022AB9" w:rsidP="00270EEB">
      <w:pPr>
        <w:tabs>
          <w:tab w:val="left" w:pos="-720"/>
          <w:tab w:val="left" w:pos="0"/>
          <w:tab w:val="left" w:pos="3402"/>
        </w:tabs>
        <w:suppressAutoHyphens/>
        <w:jc w:val="both"/>
        <w:rPr>
          <w:spacing w:val="-3"/>
        </w:rPr>
      </w:pPr>
    </w:p>
    <w:p w14:paraId="39EB86AE" w14:textId="22AC2166" w:rsidR="00275E9F" w:rsidRDefault="000675A2" w:rsidP="00C63CB9">
      <w:pPr>
        <w:keepNext/>
        <w:keepLines/>
        <w:pBdr>
          <w:bottom w:val="single" w:sz="4" w:space="1" w:color="595959" w:themeColor="text1" w:themeTint="A6"/>
        </w:pBdr>
        <w:spacing w:before="360"/>
        <w:jc w:val="both"/>
        <w:outlineLvl w:val="0"/>
        <w:rPr>
          <w:rFonts w:eastAsiaTheme="majorEastAsia" w:cstheme="majorBidi"/>
          <w:b/>
          <w:bCs/>
          <w:smallCaps/>
          <w:color w:val="000000" w:themeColor="text1"/>
          <w:sz w:val="36"/>
          <w:szCs w:val="36"/>
        </w:rPr>
      </w:pPr>
      <w:bookmarkStart w:id="46" w:name="_Toc463016560"/>
      <w:bookmarkStart w:id="47" w:name="_Toc466022967"/>
      <w:bookmarkStart w:id="48" w:name="_Hlk36743184"/>
      <w:r w:rsidRPr="00270EEB">
        <w:rPr>
          <w:rFonts w:eastAsiaTheme="majorEastAsia" w:cstheme="majorBidi"/>
          <w:b/>
          <w:bCs/>
          <w:smallCaps/>
          <w:color w:val="000000" w:themeColor="text1"/>
          <w:sz w:val="36"/>
          <w:szCs w:val="36"/>
        </w:rPr>
        <w:lastRenderedPageBreak/>
        <w:t xml:space="preserve">Appendix </w:t>
      </w:r>
      <w:r w:rsidR="006F0130">
        <w:rPr>
          <w:rFonts w:eastAsiaTheme="majorEastAsia" w:cstheme="majorBidi"/>
          <w:b/>
          <w:bCs/>
          <w:smallCaps/>
          <w:color w:val="000000" w:themeColor="text1"/>
          <w:sz w:val="36"/>
          <w:szCs w:val="36"/>
        </w:rPr>
        <w:t>2.</w:t>
      </w:r>
      <w:r w:rsidRPr="00270EEB">
        <w:rPr>
          <w:rFonts w:eastAsiaTheme="majorEastAsia" w:cstheme="majorBidi"/>
          <w:b/>
          <w:bCs/>
          <w:smallCaps/>
          <w:color w:val="000000" w:themeColor="text1"/>
          <w:sz w:val="36"/>
          <w:szCs w:val="36"/>
        </w:rPr>
        <w:t xml:space="preserve"> </w:t>
      </w:r>
      <w:r>
        <w:rPr>
          <w:rFonts w:eastAsiaTheme="majorEastAsia" w:cstheme="majorBidi"/>
          <w:b/>
          <w:bCs/>
          <w:smallCaps/>
          <w:color w:val="000000" w:themeColor="text1"/>
          <w:sz w:val="36"/>
          <w:szCs w:val="36"/>
        </w:rPr>
        <w:t>Financial Offer</w:t>
      </w:r>
      <w:bookmarkStart w:id="49" w:name="_Toc5363477"/>
      <w:bookmarkStart w:id="50" w:name="_Hlk5357644"/>
      <w:bookmarkEnd w:id="46"/>
      <w:bookmarkEnd w:id="47"/>
      <w:bookmarkEnd w:id="48"/>
      <w:r w:rsidR="001F19E0">
        <w:rPr>
          <w:rFonts w:eastAsiaTheme="majorEastAsia" w:cstheme="majorBidi"/>
          <w:b/>
          <w:bCs/>
          <w:smallCaps/>
          <w:color w:val="000000" w:themeColor="text1"/>
          <w:sz w:val="36"/>
          <w:szCs w:val="36"/>
        </w:rPr>
        <w:t xml:space="preserve"> </w:t>
      </w:r>
    </w:p>
    <w:p w14:paraId="0B6AD565" w14:textId="2D04E41B" w:rsidR="00E97037" w:rsidRDefault="00E97037" w:rsidP="00E97037">
      <w:pPr>
        <w:pStyle w:val="MSGENFONTSTYLENAMETEMPLATEROLENUMBERMSGENFONTSTYLENAMEBYROLETEXT20"/>
        <w:shd w:val="clear" w:color="auto" w:fill="auto"/>
        <w:spacing w:after="0" w:line="259" w:lineRule="auto"/>
        <w:jc w:val="left"/>
        <w:rPr>
          <w:rFonts w:asciiTheme="minorHAnsi" w:eastAsia="Calibri" w:hAnsiTheme="minorHAnsi" w:cs="Calibri"/>
          <w:b/>
          <w:bCs/>
          <w:sz w:val="22"/>
          <w:szCs w:val="22"/>
          <w:u w:val="single"/>
        </w:rPr>
      </w:pPr>
      <w:r w:rsidRPr="006811ED">
        <w:rPr>
          <w:rFonts w:asciiTheme="minorHAnsi" w:eastAsia="Calibri" w:hAnsiTheme="minorHAnsi" w:cs="Calibri"/>
          <w:b/>
          <w:bCs/>
          <w:sz w:val="22"/>
          <w:szCs w:val="22"/>
          <w:u w:val="single"/>
        </w:rPr>
        <w:t xml:space="preserve">Please see </w:t>
      </w:r>
      <w:r w:rsidR="000A4C0D">
        <w:rPr>
          <w:rFonts w:asciiTheme="minorHAnsi" w:eastAsia="Calibri" w:hAnsiTheme="minorHAnsi" w:cs="Calibri"/>
          <w:b/>
          <w:bCs/>
          <w:sz w:val="22"/>
          <w:szCs w:val="22"/>
          <w:u w:val="single"/>
        </w:rPr>
        <w:t xml:space="preserve">embedded </w:t>
      </w:r>
      <w:r w:rsidR="007F572B">
        <w:rPr>
          <w:rFonts w:asciiTheme="minorHAnsi" w:eastAsia="Calibri" w:hAnsiTheme="minorHAnsi" w:cs="Calibri"/>
          <w:b/>
          <w:bCs/>
          <w:sz w:val="22"/>
          <w:szCs w:val="22"/>
          <w:u w:val="single"/>
        </w:rPr>
        <w:t xml:space="preserve">Extract </w:t>
      </w:r>
      <w:r w:rsidR="00F6490F">
        <w:rPr>
          <w:rFonts w:asciiTheme="minorHAnsi" w:eastAsia="Calibri" w:hAnsiTheme="minorHAnsi" w:cs="Calibri"/>
          <w:b/>
          <w:bCs/>
          <w:sz w:val="22"/>
          <w:szCs w:val="22"/>
          <w:u w:val="single"/>
        </w:rPr>
        <w:t xml:space="preserve">and </w:t>
      </w:r>
      <w:r w:rsidR="00F6490F" w:rsidRPr="006811ED">
        <w:rPr>
          <w:rFonts w:asciiTheme="minorHAnsi" w:eastAsia="Calibri" w:hAnsiTheme="minorHAnsi" w:cs="Calibri"/>
          <w:b/>
          <w:bCs/>
          <w:sz w:val="22"/>
          <w:szCs w:val="22"/>
          <w:u w:val="single"/>
        </w:rPr>
        <w:t>attached</w:t>
      </w:r>
      <w:r w:rsidR="00705017" w:rsidRPr="006811ED">
        <w:rPr>
          <w:rFonts w:asciiTheme="minorHAnsi" w:eastAsia="Calibri" w:hAnsiTheme="minorHAnsi" w:cs="Calibri"/>
          <w:b/>
          <w:bCs/>
          <w:sz w:val="22"/>
          <w:szCs w:val="22"/>
          <w:u w:val="single"/>
        </w:rPr>
        <w:t xml:space="preserve"> Excel Sheet</w:t>
      </w:r>
    </w:p>
    <w:p w14:paraId="48D3D475" w14:textId="73C2220A" w:rsidR="00BC2DCF" w:rsidRPr="00BC2DCF" w:rsidRDefault="00BC2DCF">
      <w:pPr>
        <w:pStyle w:val="MSGENFONTSTYLENAMETEMPLATEROLENUMBERMSGENFONTSTYLENAMEBYROLETEXT20"/>
        <w:numPr>
          <w:ilvl w:val="0"/>
          <w:numId w:val="13"/>
        </w:numPr>
        <w:shd w:val="clear" w:color="auto" w:fill="auto"/>
        <w:spacing w:after="0" w:line="259" w:lineRule="auto"/>
        <w:jc w:val="left"/>
        <w:rPr>
          <w:rFonts w:asciiTheme="minorHAnsi" w:eastAsia="Calibri" w:hAnsiTheme="minorHAnsi" w:cs="Calibri"/>
          <w:b/>
          <w:bCs/>
          <w:sz w:val="22"/>
          <w:szCs w:val="22"/>
          <w:u w:val="single"/>
        </w:rPr>
      </w:pPr>
      <w:r>
        <w:rPr>
          <w:rFonts w:asciiTheme="minorHAnsi" w:eastAsia="Calibri" w:hAnsiTheme="minorHAnsi" w:cs="Calibri"/>
          <w:sz w:val="22"/>
          <w:szCs w:val="22"/>
        </w:rPr>
        <w:t>Prices mu</w:t>
      </w:r>
      <w:r w:rsidR="00B06AE1">
        <w:rPr>
          <w:rFonts w:asciiTheme="minorHAnsi" w:eastAsia="Calibri" w:hAnsiTheme="minorHAnsi" w:cs="Calibri"/>
          <w:sz w:val="22"/>
          <w:szCs w:val="22"/>
        </w:rPr>
        <w:t>s</w:t>
      </w:r>
      <w:r>
        <w:rPr>
          <w:rFonts w:asciiTheme="minorHAnsi" w:eastAsia="Calibri" w:hAnsiTheme="minorHAnsi" w:cs="Calibri"/>
          <w:sz w:val="22"/>
          <w:szCs w:val="22"/>
        </w:rPr>
        <w:t xml:space="preserve">t </w:t>
      </w:r>
      <w:r w:rsidR="00E82FAF">
        <w:rPr>
          <w:rFonts w:asciiTheme="minorHAnsi" w:eastAsia="Calibri" w:hAnsiTheme="minorHAnsi" w:cs="Calibri"/>
          <w:sz w:val="22"/>
          <w:szCs w:val="22"/>
        </w:rPr>
        <w:t>include</w:t>
      </w:r>
      <w:r>
        <w:rPr>
          <w:rFonts w:asciiTheme="minorHAnsi" w:eastAsia="Calibri" w:hAnsiTheme="minorHAnsi" w:cs="Calibri"/>
          <w:sz w:val="22"/>
          <w:szCs w:val="22"/>
        </w:rPr>
        <w:t xml:space="preserve"> VAT (and any other cost that are necessary for</w:t>
      </w:r>
      <w:r w:rsidR="00F641FC">
        <w:rPr>
          <w:rFonts w:asciiTheme="minorHAnsi" w:eastAsia="Calibri" w:hAnsiTheme="minorHAnsi" w:cs="Calibri"/>
          <w:sz w:val="22"/>
          <w:szCs w:val="22"/>
        </w:rPr>
        <w:t xml:space="preserve"> the supply of the hygiene kits</w:t>
      </w:r>
      <w:r>
        <w:rPr>
          <w:rFonts w:asciiTheme="minorHAnsi" w:eastAsia="Calibri" w:hAnsiTheme="minorHAnsi" w:cs="Calibri"/>
          <w:sz w:val="22"/>
          <w:szCs w:val="22"/>
        </w:rPr>
        <w:t>)</w:t>
      </w:r>
    </w:p>
    <w:p w14:paraId="22D0D0E6" w14:textId="0FFD26FE" w:rsidR="00BC2DCF" w:rsidRPr="00BC2DCF" w:rsidRDefault="00BC2DCF">
      <w:pPr>
        <w:pStyle w:val="MSGENFONTSTYLENAMETEMPLATEROLENUMBERMSGENFONTSTYLENAMEBYROLETEXT20"/>
        <w:numPr>
          <w:ilvl w:val="0"/>
          <w:numId w:val="13"/>
        </w:numPr>
        <w:shd w:val="clear" w:color="auto" w:fill="auto"/>
        <w:spacing w:after="0" w:line="259" w:lineRule="auto"/>
        <w:jc w:val="left"/>
        <w:rPr>
          <w:rFonts w:asciiTheme="minorHAnsi" w:eastAsia="Calibri" w:hAnsiTheme="minorHAnsi" w:cs="Calibri"/>
          <w:b/>
          <w:bCs/>
          <w:sz w:val="22"/>
          <w:szCs w:val="22"/>
          <w:u w:val="single"/>
        </w:rPr>
      </w:pPr>
      <w:r>
        <w:rPr>
          <w:rFonts w:asciiTheme="minorHAnsi" w:eastAsia="Calibri" w:hAnsiTheme="minorHAnsi" w:cs="Calibri"/>
          <w:sz w:val="22"/>
          <w:szCs w:val="22"/>
        </w:rPr>
        <w:t>Ensure that your bid is stamped and signed</w:t>
      </w:r>
      <w:r w:rsidR="00F641FC">
        <w:rPr>
          <w:rFonts w:asciiTheme="minorHAnsi" w:eastAsia="Calibri" w:hAnsiTheme="minorHAnsi" w:cs="Calibri"/>
          <w:sz w:val="22"/>
          <w:szCs w:val="22"/>
        </w:rPr>
        <w:t xml:space="preserve">.  Offer must be </w:t>
      </w:r>
      <w:r w:rsidR="00F641FC" w:rsidRPr="00022828">
        <w:rPr>
          <w:rFonts w:asciiTheme="minorHAnsi" w:eastAsia="Calibri" w:hAnsiTheme="minorHAnsi" w:cs="Calibri"/>
          <w:b/>
          <w:bCs/>
          <w:sz w:val="22"/>
          <w:szCs w:val="22"/>
        </w:rPr>
        <w:t>‘best and final’</w:t>
      </w:r>
      <w:r w:rsidR="00F641FC">
        <w:rPr>
          <w:rFonts w:asciiTheme="minorHAnsi" w:eastAsia="Calibri" w:hAnsiTheme="minorHAnsi" w:cs="Calibri"/>
          <w:sz w:val="22"/>
          <w:szCs w:val="22"/>
        </w:rPr>
        <w:t xml:space="preserve"> and all </w:t>
      </w:r>
      <w:r w:rsidR="00022828">
        <w:rPr>
          <w:rFonts w:asciiTheme="minorHAnsi" w:eastAsia="Calibri" w:hAnsiTheme="minorHAnsi" w:cs="Calibri"/>
          <w:sz w:val="22"/>
          <w:szCs w:val="22"/>
        </w:rPr>
        <w:t>offers</w:t>
      </w:r>
      <w:r w:rsidR="00F641FC">
        <w:rPr>
          <w:rFonts w:asciiTheme="minorHAnsi" w:eastAsia="Calibri" w:hAnsiTheme="minorHAnsi" w:cs="Calibri"/>
          <w:sz w:val="22"/>
          <w:szCs w:val="22"/>
        </w:rPr>
        <w:t xml:space="preserve"> must be in</w:t>
      </w:r>
      <w:r w:rsidR="00F641FC" w:rsidRPr="00022828">
        <w:rPr>
          <w:rFonts w:asciiTheme="minorHAnsi" w:eastAsia="Calibri" w:hAnsiTheme="minorHAnsi" w:cs="Calibri"/>
          <w:b/>
          <w:bCs/>
          <w:sz w:val="22"/>
          <w:szCs w:val="22"/>
        </w:rPr>
        <w:t xml:space="preserve"> USD </w:t>
      </w:r>
    </w:p>
    <w:tbl>
      <w:tblPr>
        <w:tblW w:w="10410" w:type="dxa"/>
        <w:tblLayout w:type="fixed"/>
        <w:tblLook w:val="04A0" w:firstRow="1" w:lastRow="0" w:firstColumn="1" w:lastColumn="0" w:noHBand="0" w:noVBand="1"/>
      </w:tblPr>
      <w:tblGrid>
        <w:gridCol w:w="817"/>
        <w:gridCol w:w="1134"/>
        <w:gridCol w:w="992"/>
        <w:gridCol w:w="3945"/>
        <w:gridCol w:w="1527"/>
        <w:gridCol w:w="1995"/>
      </w:tblGrid>
      <w:tr w:rsidR="00143CD5" w:rsidRPr="00EC2698" w14:paraId="5B831729" w14:textId="77777777" w:rsidTr="00F641FC">
        <w:trPr>
          <w:trHeight w:val="435"/>
        </w:trPr>
        <w:tc>
          <w:tcPr>
            <w:tcW w:w="817" w:type="dxa"/>
            <w:tcBorders>
              <w:top w:val="single" w:sz="8" w:space="0" w:color="auto"/>
              <w:left w:val="single" w:sz="8" w:space="0" w:color="auto"/>
              <w:bottom w:val="single" w:sz="8" w:space="0" w:color="auto"/>
              <w:right w:val="single" w:sz="8" w:space="0" w:color="auto"/>
            </w:tcBorders>
            <w:shd w:val="clear" w:color="000000" w:fill="92D050"/>
            <w:vAlign w:val="center"/>
            <w:hideMark/>
          </w:tcPr>
          <w:p w14:paraId="7E930446" w14:textId="77777777" w:rsidR="00143CD5" w:rsidRPr="00EC2698" w:rsidRDefault="00143CD5" w:rsidP="00143CD5">
            <w:pPr>
              <w:spacing w:after="0" w:line="240" w:lineRule="auto"/>
              <w:jc w:val="both"/>
              <w:rPr>
                <w:rFonts w:ascii="Calibri Light" w:eastAsia="Times New Roman" w:hAnsi="Calibri Light" w:cs="Calibri Light"/>
                <w:b/>
                <w:bCs/>
                <w:color w:val="000000"/>
                <w:lang w:val="en-ZW" w:eastAsia="en-ZW"/>
              </w:rPr>
            </w:pPr>
            <w:r w:rsidRPr="00EC2698">
              <w:rPr>
                <w:rFonts w:ascii="Calibri Light" w:eastAsia="Times New Roman" w:hAnsi="Calibri Light" w:cs="Calibri Light"/>
                <w:b/>
                <w:bCs/>
                <w:color w:val="000000"/>
                <w:lang w:val="en-US" w:eastAsia="en-ZW"/>
              </w:rPr>
              <w:t>Item</w:t>
            </w:r>
          </w:p>
        </w:tc>
        <w:tc>
          <w:tcPr>
            <w:tcW w:w="1134" w:type="dxa"/>
            <w:tcBorders>
              <w:top w:val="single" w:sz="8" w:space="0" w:color="auto"/>
              <w:left w:val="nil"/>
              <w:bottom w:val="single" w:sz="8" w:space="0" w:color="auto"/>
              <w:right w:val="single" w:sz="8" w:space="0" w:color="auto"/>
            </w:tcBorders>
            <w:shd w:val="clear" w:color="000000" w:fill="92D050"/>
            <w:vAlign w:val="center"/>
            <w:hideMark/>
          </w:tcPr>
          <w:p w14:paraId="6917F347" w14:textId="77777777" w:rsidR="00143CD5" w:rsidRPr="00EC2698" w:rsidRDefault="00143CD5" w:rsidP="00143CD5">
            <w:pPr>
              <w:spacing w:after="0" w:line="240" w:lineRule="auto"/>
              <w:jc w:val="both"/>
              <w:rPr>
                <w:rFonts w:ascii="Calibri Light" w:eastAsia="Times New Roman" w:hAnsi="Calibri Light" w:cs="Calibri Light"/>
                <w:b/>
                <w:bCs/>
                <w:color w:val="000000"/>
                <w:lang w:val="en-ZW" w:eastAsia="en-ZW"/>
              </w:rPr>
            </w:pPr>
            <w:r w:rsidRPr="00EC2698">
              <w:rPr>
                <w:rFonts w:ascii="Calibri Light" w:eastAsia="Times New Roman" w:hAnsi="Calibri Light" w:cs="Calibri Light"/>
                <w:b/>
                <w:bCs/>
                <w:color w:val="000000"/>
                <w:lang w:val="en-ZW" w:eastAsia="en-ZW"/>
              </w:rPr>
              <w:t xml:space="preserve">Quantity </w:t>
            </w:r>
          </w:p>
        </w:tc>
        <w:tc>
          <w:tcPr>
            <w:tcW w:w="992" w:type="dxa"/>
            <w:tcBorders>
              <w:top w:val="single" w:sz="8" w:space="0" w:color="auto"/>
              <w:left w:val="nil"/>
              <w:bottom w:val="single" w:sz="8" w:space="0" w:color="auto"/>
              <w:right w:val="single" w:sz="8" w:space="0" w:color="auto"/>
            </w:tcBorders>
            <w:shd w:val="clear" w:color="000000" w:fill="92D050"/>
            <w:vAlign w:val="center"/>
            <w:hideMark/>
          </w:tcPr>
          <w:p w14:paraId="56DCE2C1" w14:textId="77777777" w:rsidR="00143CD5" w:rsidRPr="00EC2698" w:rsidRDefault="00143CD5" w:rsidP="00143CD5">
            <w:pPr>
              <w:spacing w:after="0" w:line="240" w:lineRule="auto"/>
              <w:jc w:val="both"/>
              <w:rPr>
                <w:rFonts w:ascii="Calibri Light" w:eastAsia="Times New Roman" w:hAnsi="Calibri Light" w:cs="Calibri Light"/>
                <w:b/>
                <w:bCs/>
                <w:color w:val="000000"/>
                <w:lang w:val="en-ZW" w:eastAsia="en-ZW"/>
              </w:rPr>
            </w:pPr>
            <w:r w:rsidRPr="00EC2698">
              <w:rPr>
                <w:rFonts w:ascii="Calibri Light" w:eastAsia="Times New Roman" w:hAnsi="Calibri Light" w:cs="Calibri Light"/>
                <w:b/>
                <w:bCs/>
                <w:color w:val="000000"/>
                <w:lang w:val="en-ZW" w:eastAsia="en-ZW"/>
              </w:rPr>
              <w:t>Unit</w:t>
            </w:r>
          </w:p>
        </w:tc>
        <w:tc>
          <w:tcPr>
            <w:tcW w:w="3945" w:type="dxa"/>
            <w:tcBorders>
              <w:top w:val="single" w:sz="8" w:space="0" w:color="auto"/>
              <w:left w:val="nil"/>
              <w:bottom w:val="single" w:sz="8" w:space="0" w:color="auto"/>
              <w:right w:val="single" w:sz="8" w:space="0" w:color="auto"/>
            </w:tcBorders>
            <w:shd w:val="clear" w:color="000000" w:fill="92D050"/>
            <w:noWrap/>
            <w:vAlign w:val="center"/>
            <w:hideMark/>
          </w:tcPr>
          <w:p w14:paraId="72F3D888" w14:textId="77777777" w:rsidR="00143CD5" w:rsidRPr="00EC2698" w:rsidRDefault="00143CD5" w:rsidP="00143CD5">
            <w:pPr>
              <w:spacing w:after="0" w:line="240" w:lineRule="auto"/>
              <w:jc w:val="both"/>
              <w:rPr>
                <w:rFonts w:ascii="Calibri Light" w:eastAsia="Times New Roman" w:hAnsi="Calibri Light" w:cs="Calibri Light"/>
                <w:b/>
                <w:bCs/>
                <w:color w:val="000000"/>
                <w:lang w:val="en-ZW" w:eastAsia="en-ZW"/>
              </w:rPr>
            </w:pPr>
            <w:r w:rsidRPr="00EC2698">
              <w:rPr>
                <w:rFonts w:ascii="Calibri Light" w:eastAsia="Times New Roman" w:hAnsi="Calibri Light" w:cs="Calibri Light"/>
                <w:b/>
                <w:bCs/>
                <w:color w:val="000000"/>
                <w:lang w:val="en-US" w:eastAsia="en-ZW"/>
              </w:rPr>
              <w:t>Description</w:t>
            </w:r>
          </w:p>
        </w:tc>
        <w:tc>
          <w:tcPr>
            <w:tcW w:w="1527" w:type="dxa"/>
            <w:tcBorders>
              <w:top w:val="single" w:sz="8" w:space="0" w:color="auto"/>
              <w:left w:val="nil"/>
              <w:bottom w:val="single" w:sz="8" w:space="0" w:color="auto"/>
              <w:right w:val="single" w:sz="8" w:space="0" w:color="auto"/>
            </w:tcBorders>
            <w:shd w:val="clear" w:color="000000" w:fill="92D050"/>
            <w:noWrap/>
            <w:vAlign w:val="center"/>
            <w:hideMark/>
          </w:tcPr>
          <w:p w14:paraId="0FC6D21E" w14:textId="77777777" w:rsidR="00143CD5" w:rsidRPr="00EC2698" w:rsidRDefault="00143CD5" w:rsidP="00143CD5">
            <w:pPr>
              <w:spacing w:after="0" w:line="240" w:lineRule="auto"/>
              <w:jc w:val="both"/>
              <w:rPr>
                <w:rFonts w:ascii="Calibri Light" w:eastAsia="Times New Roman" w:hAnsi="Calibri Light" w:cs="Calibri Light"/>
                <w:b/>
                <w:bCs/>
                <w:color w:val="000000"/>
                <w:lang w:val="en-ZW" w:eastAsia="en-ZW"/>
              </w:rPr>
            </w:pPr>
            <w:r w:rsidRPr="00EC2698">
              <w:rPr>
                <w:rFonts w:ascii="Calibri Light" w:eastAsia="Times New Roman" w:hAnsi="Calibri Light" w:cs="Calibri Light"/>
                <w:b/>
                <w:bCs/>
                <w:color w:val="000000"/>
                <w:lang w:val="en-US" w:eastAsia="en-ZW"/>
              </w:rPr>
              <w:t xml:space="preserve">Unit Price </w:t>
            </w:r>
          </w:p>
        </w:tc>
        <w:tc>
          <w:tcPr>
            <w:tcW w:w="1995" w:type="dxa"/>
            <w:tcBorders>
              <w:top w:val="single" w:sz="8" w:space="0" w:color="auto"/>
              <w:left w:val="nil"/>
              <w:bottom w:val="single" w:sz="8" w:space="0" w:color="auto"/>
              <w:right w:val="single" w:sz="8" w:space="0" w:color="auto"/>
            </w:tcBorders>
            <w:shd w:val="clear" w:color="000000" w:fill="92D050"/>
            <w:noWrap/>
            <w:vAlign w:val="center"/>
            <w:hideMark/>
          </w:tcPr>
          <w:p w14:paraId="5977945A" w14:textId="77777777" w:rsidR="00143CD5" w:rsidRPr="00EC2698" w:rsidRDefault="00143CD5" w:rsidP="00143CD5">
            <w:pPr>
              <w:spacing w:after="0" w:line="240" w:lineRule="auto"/>
              <w:jc w:val="both"/>
              <w:rPr>
                <w:rFonts w:ascii="Calibri Light" w:eastAsia="Times New Roman" w:hAnsi="Calibri Light" w:cs="Calibri Light"/>
                <w:b/>
                <w:bCs/>
                <w:color w:val="000000"/>
                <w:lang w:val="en-ZW" w:eastAsia="en-ZW"/>
              </w:rPr>
            </w:pPr>
            <w:r w:rsidRPr="00EC2698">
              <w:rPr>
                <w:rFonts w:ascii="Calibri Light" w:eastAsia="Times New Roman" w:hAnsi="Calibri Light" w:cs="Calibri Light"/>
                <w:b/>
                <w:bCs/>
                <w:color w:val="000000"/>
                <w:lang w:val="en-US" w:eastAsia="en-ZW"/>
              </w:rPr>
              <w:t xml:space="preserve">Total Price </w:t>
            </w:r>
          </w:p>
        </w:tc>
      </w:tr>
      <w:tr w:rsidR="00143CD5" w:rsidRPr="00EC2698" w14:paraId="54A03C1B" w14:textId="77777777" w:rsidTr="00EC2698">
        <w:trPr>
          <w:trHeight w:val="647"/>
        </w:trPr>
        <w:tc>
          <w:tcPr>
            <w:tcW w:w="817" w:type="dxa"/>
            <w:tcBorders>
              <w:top w:val="nil"/>
              <w:left w:val="single" w:sz="8" w:space="0" w:color="auto"/>
              <w:bottom w:val="single" w:sz="8" w:space="0" w:color="auto"/>
              <w:right w:val="single" w:sz="8" w:space="0" w:color="auto"/>
            </w:tcBorders>
            <w:shd w:val="clear" w:color="auto" w:fill="auto"/>
            <w:vAlign w:val="center"/>
            <w:hideMark/>
          </w:tcPr>
          <w:p w14:paraId="4F1C7143" w14:textId="77777777"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US" w:eastAsia="en-ZW"/>
              </w:rPr>
              <w:t>1</w:t>
            </w:r>
          </w:p>
        </w:tc>
        <w:tc>
          <w:tcPr>
            <w:tcW w:w="1134" w:type="dxa"/>
            <w:tcBorders>
              <w:top w:val="nil"/>
              <w:left w:val="nil"/>
              <w:bottom w:val="single" w:sz="8" w:space="0" w:color="auto"/>
              <w:right w:val="single" w:sz="8" w:space="0" w:color="auto"/>
            </w:tcBorders>
            <w:shd w:val="clear" w:color="auto" w:fill="auto"/>
            <w:vAlign w:val="center"/>
            <w:hideMark/>
          </w:tcPr>
          <w:p w14:paraId="1131EA5D" w14:textId="06B87B7B"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US" w:eastAsia="en-ZW"/>
              </w:rPr>
              <w:t>16</w:t>
            </w:r>
            <w:r w:rsidR="00EC2698" w:rsidRPr="00EC2698">
              <w:rPr>
                <w:rFonts w:ascii="Calibri Light" w:eastAsia="Times New Roman" w:hAnsi="Calibri Light" w:cs="Calibri Light"/>
                <w:color w:val="000000"/>
                <w:lang w:val="en-US" w:eastAsia="en-ZW"/>
              </w:rPr>
              <w:t>4</w:t>
            </w:r>
          </w:p>
        </w:tc>
        <w:tc>
          <w:tcPr>
            <w:tcW w:w="992" w:type="dxa"/>
            <w:tcBorders>
              <w:top w:val="nil"/>
              <w:left w:val="nil"/>
              <w:bottom w:val="single" w:sz="8" w:space="0" w:color="auto"/>
              <w:right w:val="single" w:sz="8" w:space="0" w:color="auto"/>
            </w:tcBorders>
            <w:shd w:val="clear" w:color="auto" w:fill="auto"/>
            <w:vAlign w:val="center"/>
            <w:hideMark/>
          </w:tcPr>
          <w:p w14:paraId="42F8AF27" w14:textId="77777777"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US" w:eastAsia="en-ZW"/>
              </w:rPr>
              <w:t>Box</w:t>
            </w:r>
          </w:p>
        </w:tc>
        <w:tc>
          <w:tcPr>
            <w:tcW w:w="3945" w:type="dxa"/>
            <w:tcBorders>
              <w:top w:val="nil"/>
              <w:left w:val="nil"/>
              <w:bottom w:val="single" w:sz="8" w:space="0" w:color="auto"/>
              <w:right w:val="single" w:sz="8" w:space="0" w:color="auto"/>
            </w:tcBorders>
            <w:shd w:val="clear" w:color="auto" w:fill="auto"/>
            <w:noWrap/>
            <w:vAlign w:val="center"/>
            <w:hideMark/>
          </w:tcPr>
          <w:p w14:paraId="59643BF0" w14:textId="77777777"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US" w:eastAsia="en-ZW"/>
              </w:rPr>
              <w:t>Water purification tablets (NaDCC) 67mg tabs/BOX-16000)</w:t>
            </w:r>
          </w:p>
        </w:tc>
        <w:tc>
          <w:tcPr>
            <w:tcW w:w="1527" w:type="dxa"/>
            <w:tcBorders>
              <w:top w:val="nil"/>
              <w:left w:val="nil"/>
              <w:bottom w:val="single" w:sz="8" w:space="0" w:color="auto"/>
              <w:right w:val="single" w:sz="8" w:space="0" w:color="auto"/>
            </w:tcBorders>
            <w:shd w:val="clear" w:color="auto" w:fill="auto"/>
            <w:noWrap/>
            <w:vAlign w:val="center"/>
            <w:hideMark/>
          </w:tcPr>
          <w:p w14:paraId="755C5F0B" w14:textId="77777777"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ZW" w:eastAsia="en-ZW"/>
              </w:rPr>
              <w:t> </w:t>
            </w:r>
          </w:p>
        </w:tc>
        <w:tc>
          <w:tcPr>
            <w:tcW w:w="1995" w:type="dxa"/>
            <w:tcBorders>
              <w:top w:val="nil"/>
              <w:left w:val="nil"/>
              <w:bottom w:val="single" w:sz="8" w:space="0" w:color="auto"/>
              <w:right w:val="single" w:sz="8" w:space="0" w:color="auto"/>
            </w:tcBorders>
            <w:shd w:val="clear" w:color="auto" w:fill="auto"/>
            <w:noWrap/>
            <w:vAlign w:val="center"/>
            <w:hideMark/>
          </w:tcPr>
          <w:p w14:paraId="73B728AC" w14:textId="77777777"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ZW" w:eastAsia="en-ZW"/>
              </w:rPr>
              <w:t> </w:t>
            </w:r>
          </w:p>
        </w:tc>
      </w:tr>
      <w:tr w:rsidR="00143CD5" w:rsidRPr="00EC2698" w14:paraId="12907D59" w14:textId="77777777" w:rsidTr="00EC2698">
        <w:trPr>
          <w:trHeight w:val="687"/>
        </w:trPr>
        <w:tc>
          <w:tcPr>
            <w:tcW w:w="817" w:type="dxa"/>
            <w:tcBorders>
              <w:top w:val="nil"/>
              <w:left w:val="single" w:sz="8" w:space="0" w:color="auto"/>
              <w:bottom w:val="single" w:sz="8" w:space="0" w:color="auto"/>
              <w:right w:val="single" w:sz="8" w:space="0" w:color="auto"/>
            </w:tcBorders>
            <w:shd w:val="clear" w:color="auto" w:fill="auto"/>
            <w:vAlign w:val="center"/>
            <w:hideMark/>
          </w:tcPr>
          <w:p w14:paraId="222EA7C2" w14:textId="77777777"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US" w:eastAsia="en-ZW"/>
              </w:rPr>
              <w:t>2</w:t>
            </w:r>
          </w:p>
        </w:tc>
        <w:tc>
          <w:tcPr>
            <w:tcW w:w="1134" w:type="dxa"/>
            <w:tcBorders>
              <w:top w:val="nil"/>
              <w:left w:val="nil"/>
              <w:bottom w:val="single" w:sz="8" w:space="0" w:color="auto"/>
              <w:right w:val="single" w:sz="8" w:space="0" w:color="auto"/>
            </w:tcBorders>
            <w:shd w:val="clear" w:color="auto" w:fill="auto"/>
            <w:vAlign w:val="center"/>
            <w:hideMark/>
          </w:tcPr>
          <w:p w14:paraId="72E6900B" w14:textId="573F21BB"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US" w:eastAsia="en-ZW"/>
              </w:rPr>
              <w:t>20</w:t>
            </w:r>
            <w:r w:rsidR="00EC2698" w:rsidRPr="00EC2698">
              <w:rPr>
                <w:rFonts w:ascii="Calibri Light" w:eastAsia="Times New Roman" w:hAnsi="Calibri Light" w:cs="Calibri Light"/>
                <w:color w:val="000000"/>
                <w:lang w:val="en-US" w:eastAsia="en-ZW"/>
              </w:rPr>
              <w:t>50</w:t>
            </w:r>
          </w:p>
        </w:tc>
        <w:tc>
          <w:tcPr>
            <w:tcW w:w="992" w:type="dxa"/>
            <w:tcBorders>
              <w:top w:val="nil"/>
              <w:left w:val="nil"/>
              <w:bottom w:val="single" w:sz="8" w:space="0" w:color="auto"/>
              <w:right w:val="single" w:sz="8" w:space="0" w:color="auto"/>
            </w:tcBorders>
            <w:shd w:val="clear" w:color="auto" w:fill="auto"/>
            <w:vAlign w:val="center"/>
            <w:hideMark/>
          </w:tcPr>
          <w:p w14:paraId="1230FCA5" w14:textId="1528D514" w:rsidR="00143CD5" w:rsidRPr="00EC2698" w:rsidRDefault="00EC2698"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US" w:eastAsia="en-ZW"/>
              </w:rPr>
              <w:t>20-liter</w:t>
            </w:r>
            <w:r w:rsidR="00143CD5" w:rsidRPr="00EC2698">
              <w:rPr>
                <w:rFonts w:ascii="Calibri Light" w:eastAsia="Times New Roman" w:hAnsi="Calibri Light" w:cs="Calibri Light"/>
                <w:color w:val="000000"/>
                <w:lang w:val="en-US" w:eastAsia="en-ZW"/>
              </w:rPr>
              <w:t xml:space="preserve"> </w:t>
            </w:r>
            <w:r w:rsidR="00645C1B" w:rsidRPr="00EC2698">
              <w:rPr>
                <w:rFonts w:ascii="Calibri Light" w:eastAsia="Times New Roman" w:hAnsi="Calibri Light" w:cs="Calibri Light"/>
                <w:color w:val="000000"/>
                <w:lang w:val="en-US" w:eastAsia="en-ZW"/>
              </w:rPr>
              <w:t>buckets</w:t>
            </w:r>
            <w:r w:rsidR="00143CD5" w:rsidRPr="00EC2698">
              <w:rPr>
                <w:rFonts w:ascii="Calibri Light" w:eastAsia="Times New Roman" w:hAnsi="Calibri Light" w:cs="Calibri Light"/>
                <w:color w:val="000000"/>
                <w:lang w:val="en-US" w:eastAsia="en-ZW"/>
              </w:rPr>
              <w:t xml:space="preserve"> </w:t>
            </w:r>
          </w:p>
        </w:tc>
        <w:tc>
          <w:tcPr>
            <w:tcW w:w="3945" w:type="dxa"/>
            <w:tcBorders>
              <w:top w:val="nil"/>
              <w:left w:val="nil"/>
              <w:bottom w:val="single" w:sz="8" w:space="0" w:color="auto"/>
              <w:right w:val="single" w:sz="8" w:space="0" w:color="auto"/>
            </w:tcBorders>
            <w:shd w:val="clear" w:color="auto" w:fill="auto"/>
            <w:noWrap/>
            <w:vAlign w:val="center"/>
            <w:hideMark/>
          </w:tcPr>
          <w:p w14:paraId="7C590926" w14:textId="19959A08"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US" w:eastAsia="en-ZW"/>
              </w:rPr>
              <w:t>Liquid handwashing soap (</w:t>
            </w:r>
            <w:r w:rsidR="00EC2698" w:rsidRPr="00EC2698">
              <w:rPr>
                <w:rFonts w:ascii="Calibri Light" w:eastAsia="Times New Roman" w:hAnsi="Calibri Light" w:cs="Calibri Light"/>
                <w:color w:val="000000"/>
                <w:lang w:val="en-US" w:eastAsia="en-ZW"/>
              </w:rPr>
              <w:t>20-liter containers)</w:t>
            </w:r>
          </w:p>
        </w:tc>
        <w:tc>
          <w:tcPr>
            <w:tcW w:w="1527" w:type="dxa"/>
            <w:tcBorders>
              <w:top w:val="nil"/>
              <w:left w:val="nil"/>
              <w:bottom w:val="single" w:sz="8" w:space="0" w:color="auto"/>
              <w:right w:val="single" w:sz="8" w:space="0" w:color="auto"/>
            </w:tcBorders>
            <w:shd w:val="clear" w:color="auto" w:fill="auto"/>
            <w:noWrap/>
            <w:vAlign w:val="center"/>
            <w:hideMark/>
          </w:tcPr>
          <w:p w14:paraId="7EC0F462" w14:textId="77777777"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ZW" w:eastAsia="en-ZW"/>
              </w:rPr>
              <w:t> </w:t>
            </w:r>
          </w:p>
        </w:tc>
        <w:tc>
          <w:tcPr>
            <w:tcW w:w="1995" w:type="dxa"/>
            <w:tcBorders>
              <w:top w:val="nil"/>
              <w:left w:val="nil"/>
              <w:bottom w:val="single" w:sz="8" w:space="0" w:color="auto"/>
              <w:right w:val="single" w:sz="8" w:space="0" w:color="auto"/>
            </w:tcBorders>
            <w:shd w:val="clear" w:color="auto" w:fill="auto"/>
            <w:noWrap/>
            <w:vAlign w:val="center"/>
            <w:hideMark/>
          </w:tcPr>
          <w:p w14:paraId="4B6C3DED" w14:textId="77777777"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ZW" w:eastAsia="en-ZW"/>
              </w:rPr>
              <w:t> </w:t>
            </w:r>
          </w:p>
        </w:tc>
      </w:tr>
      <w:tr w:rsidR="00143CD5" w:rsidRPr="00EC2698" w14:paraId="47E222B3" w14:textId="77777777" w:rsidTr="00EC2698">
        <w:trPr>
          <w:trHeight w:val="1008"/>
        </w:trPr>
        <w:tc>
          <w:tcPr>
            <w:tcW w:w="817" w:type="dxa"/>
            <w:tcBorders>
              <w:top w:val="nil"/>
              <w:left w:val="single" w:sz="8" w:space="0" w:color="auto"/>
              <w:bottom w:val="single" w:sz="8" w:space="0" w:color="auto"/>
              <w:right w:val="single" w:sz="8" w:space="0" w:color="auto"/>
            </w:tcBorders>
            <w:shd w:val="clear" w:color="auto" w:fill="auto"/>
            <w:vAlign w:val="center"/>
            <w:hideMark/>
          </w:tcPr>
          <w:p w14:paraId="4C25876A" w14:textId="77777777"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US" w:eastAsia="en-ZW"/>
              </w:rPr>
              <w:t>4</w:t>
            </w:r>
          </w:p>
        </w:tc>
        <w:tc>
          <w:tcPr>
            <w:tcW w:w="1134" w:type="dxa"/>
            <w:tcBorders>
              <w:top w:val="nil"/>
              <w:left w:val="nil"/>
              <w:bottom w:val="single" w:sz="8" w:space="0" w:color="auto"/>
              <w:right w:val="single" w:sz="8" w:space="0" w:color="auto"/>
            </w:tcBorders>
            <w:shd w:val="clear" w:color="auto" w:fill="auto"/>
            <w:vAlign w:val="center"/>
            <w:hideMark/>
          </w:tcPr>
          <w:p w14:paraId="56C8BD4E" w14:textId="11B6586C"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US" w:eastAsia="en-ZW"/>
              </w:rPr>
              <w:t>32</w:t>
            </w:r>
            <w:r w:rsidR="00EC2698">
              <w:rPr>
                <w:rFonts w:ascii="Calibri Light" w:eastAsia="Times New Roman" w:hAnsi="Calibri Light" w:cs="Calibri Light"/>
                <w:color w:val="000000"/>
                <w:lang w:val="en-US" w:eastAsia="en-ZW"/>
              </w:rPr>
              <w:t>8</w:t>
            </w:r>
          </w:p>
        </w:tc>
        <w:tc>
          <w:tcPr>
            <w:tcW w:w="992" w:type="dxa"/>
            <w:tcBorders>
              <w:top w:val="nil"/>
              <w:left w:val="nil"/>
              <w:bottom w:val="single" w:sz="8" w:space="0" w:color="auto"/>
              <w:right w:val="single" w:sz="8" w:space="0" w:color="auto"/>
            </w:tcBorders>
            <w:shd w:val="clear" w:color="auto" w:fill="auto"/>
            <w:vAlign w:val="center"/>
            <w:hideMark/>
          </w:tcPr>
          <w:p w14:paraId="6E134455" w14:textId="77777777"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US" w:eastAsia="en-ZW"/>
              </w:rPr>
              <w:t xml:space="preserve">Buckets </w:t>
            </w:r>
          </w:p>
        </w:tc>
        <w:tc>
          <w:tcPr>
            <w:tcW w:w="3945" w:type="dxa"/>
            <w:tcBorders>
              <w:top w:val="nil"/>
              <w:left w:val="nil"/>
              <w:bottom w:val="single" w:sz="8" w:space="0" w:color="auto"/>
              <w:right w:val="single" w:sz="8" w:space="0" w:color="auto"/>
            </w:tcBorders>
            <w:shd w:val="clear" w:color="auto" w:fill="auto"/>
            <w:vAlign w:val="center"/>
            <w:hideMark/>
          </w:tcPr>
          <w:p w14:paraId="74315967" w14:textId="5F879EF1"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US" w:eastAsia="en-ZW"/>
              </w:rPr>
              <w:t xml:space="preserve">Lightweight metal bucket with handle (with a volume of 20 </w:t>
            </w:r>
            <w:r w:rsidR="00EC2698" w:rsidRPr="00EC2698">
              <w:rPr>
                <w:rFonts w:ascii="Calibri Light" w:eastAsia="Times New Roman" w:hAnsi="Calibri Light" w:cs="Calibri Light"/>
                <w:color w:val="000000"/>
                <w:lang w:val="en-US" w:eastAsia="en-ZW"/>
              </w:rPr>
              <w:t>liters</w:t>
            </w:r>
            <w:r w:rsidRPr="00EC2698">
              <w:rPr>
                <w:rFonts w:ascii="Calibri Light" w:eastAsia="Times New Roman" w:hAnsi="Calibri Light" w:cs="Calibri Light"/>
                <w:color w:val="000000"/>
                <w:lang w:val="en-US" w:eastAsia="en-ZW"/>
              </w:rPr>
              <w:t xml:space="preserve">) suitable for toilet cleaning.  </w:t>
            </w:r>
          </w:p>
        </w:tc>
        <w:tc>
          <w:tcPr>
            <w:tcW w:w="1527" w:type="dxa"/>
            <w:tcBorders>
              <w:top w:val="nil"/>
              <w:left w:val="nil"/>
              <w:bottom w:val="single" w:sz="8" w:space="0" w:color="auto"/>
              <w:right w:val="single" w:sz="8" w:space="0" w:color="auto"/>
            </w:tcBorders>
            <w:shd w:val="clear" w:color="auto" w:fill="auto"/>
            <w:noWrap/>
            <w:vAlign w:val="center"/>
            <w:hideMark/>
          </w:tcPr>
          <w:p w14:paraId="243FAD3F" w14:textId="77777777"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ZW" w:eastAsia="en-ZW"/>
              </w:rPr>
              <w:t> </w:t>
            </w:r>
          </w:p>
        </w:tc>
        <w:tc>
          <w:tcPr>
            <w:tcW w:w="1995" w:type="dxa"/>
            <w:tcBorders>
              <w:top w:val="nil"/>
              <w:left w:val="nil"/>
              <w:bottom w:val="single" w:sz="8" w:space="0" w:color="auto"/>
              <w:right w:val="single" w:sz="8" w:space="0" w:color="auto"/>
            </w:tcBorders>
            <w:shd w:val="clear" w:color="auto" w:fill="auto"/>
            <w:noWrap/>
            <w:vAlign w:val="center"/>
            <w:hideMark/>
          </w:tcPr>
          <w:p w14:paraId="39E601DC" w14:textId="77777777"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ZW" w:eastAsia="en-ZW"/>
              </w:rPr>
              <w:t> </w:t>
            </w:r>
          </w:p>
        </w:tc>
      </w:tr>
      <w:tr w:rsidR="00143CD5" w:rsidRPr="00EC2698" w14:paraId="73906FC8" w14:textId="77777777" w:rsidTr="00EC2698">
        <w:trPr>
          <w:trHeight w:val="672"/>
        </w:trPr>
        <w:tc>
          <w:tcPr>
            <w:tcW w:w="817" w:type="dxa"/>
            <w:tcBorders>
              <w:top w:val="nil"/>
              <w:left w:val="single" w:sz="8" w:space="0" w:color="auto"/>
              <w:bottom w:val="single" w:sz="8" w:space="0" w:color="auto"/>
              <w:right w:val="single" w:sz="8" w:space="0" w:color="auto"/>
            </w:tcBorders>
            <w:shd w:val="clear" w:color="auto" w:fill="auto"/>
            <w:vAlign w:val="center"/>
            <w:hideMark/>
          </w:tcPr>
          <w:p w14:paraId="4959F555" w14:textId="77777777"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US" w:eastAsia="en-ZW"/>
              </w:rPr>
              <w:t>5</w:t>
            </w:r>
          </w:p>
        </w:tc>
        <w:tc>
          <w:tcPr>
            <w:tcW w:w="1134" w:type="dxa"/>
            <w:tcBorders>
              <w:top w:val="nil"/>
              <w:left w:val="nil"/>
              <w:bottom w:val="single" w:sz="8" w:space="0" w:color="auto"/>
              <w:right w:val="single" w:sz="8" w:space="0" w:color="auto"/>
            </w:tcBorders>
            <w:shd w:val="clear" w:color="auto" w:fill="auto"/>
            <w:vAlign w:val="center"/>
            <w:hideMark/>
          </w:tcPr>
          <w:p w14:paraId="1B25A296" w14:textId="6AC0D0F9" w:rsidR="00143CD5" w:rsidRPr="00EC2698" w:rsidRDefault="006D47A8" w:rsidP="00143CD5">
            <w:pPr>
              <w:spacing w:after="0" w:line="240" w:lineRule="auto"/>
              <w:jc w:val="both"/>
              <w:rPr>
                <w:rFonts w:ascii="Calibri Light" w:eastAsia="Times New Roman" w:hAnsi="Calibri Light" w:cs="Calibri Light"/>
                <w:color w:val="000000"/>
                <w:lang w:val="en-ZW" w:eastAsia="en-ZW"/>
              </w:rPr>
            </w:pPr>
            <w:r>
              <w:rPr>
                <w:rFonts w:ascii="Calibri Light" w:eastAsia="Times New Roman" w:hAnsi="Calibri Light" w:cs="Calibri Light"/>
                <w:color w:val="000000"/>
                <w:lang w:val="en-US" w:eastAsia="en-ZW"/>
              </w:rPr>
              <w:t>50</w:t>
            </w:r>
          </w:p>
        </w:tc>
        <w:tc>
          <w:tcPr>
            <w:tcW w:w="992" w:type="dxa"/>
            <w:tcBorders>
              <w:top w:val="nil"/>
              <w:left w:val="nil"/>
              <w:bottom w:val="single" w:sz="8" w:space="0" w:color="auto"/>
              <w:right w:val="single" w:sz="8" w:space="0" w:color="auto"/>
            </w:tcBorders>
            <w:shd w:val="clear" w:color="auto" w:fill="auto"/>
            <w:vAlign w:val="center"/>
            <w:hideMark/>
          </w:tcPr>
          <w:p w14:paraId="0DDB0CC4" w14:textId="77777777"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US" w:eastAsia="en-ZW"/>
              </w:rPr>
              <w:t>Pair</w:t>
            </w:r>
          </w:p>
        </w:tc>
        <w:tc>
          <w:tcPr>
            <w:tcW w:w="3945" w:type="dxa"/>
            <w:tcBorders>
              <w:top w:val="nil"/>
              <w:left w:val="nil"/>
              <w:bottom w:val="single" w:sz="8" w:space="0" w:color="auto"/>
              <w:right w:val="single" w:sz="8" w:space="0" w:color="auto"/>
            </w:tcBorders>
            <w:shd w:val="clear" w:color="auto" w:fill="auto"/>
            <w:noWrap/>
            <w:vAlign w:val="center"/>
            <w:hideMark/>
          </w:tcPr>
          <w:p w14:paraId="27857E7E" w14:textId="1566A528"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US" w:eastAsia="en-ZW"/>
              </w:rPr>
              <w:t>Gumboots for utilization by School Caretakers</w:t>
            </w:r>
            <w:r w:rsidR="00B849D0">
              <w:rPr>
                <w:rFonts w:ascii="Calibri Light" w:eastAsia="Times New Roman" w:hAnsi="Calibri Light" w:cs="Calibri Light"/>
                <w:color w:val="000000"/>
                <w:lang w:val="en-US" w:eastAsia="en-ZW"/>
              </w:rPr>
              <w:t xml:space="preserve"> -size 7</w:t>
            </w:r>
          </w:p>
        </w:tc>
        <w:tc>
          <w:tcPr>
            <w:tcW w:w="1527" w:type="dxa"/>
            <w:tcBorders>
              <w:top w:val="nil"/>
              <w:left w:val="nil"/>
              <w:bottom w:val="single" w:sz="8" w:space="0" w:color="auto"/>
              <w:right w:val="single" w:sz="8" w:space="0" w:color="auto"/>
            </w:tcBorders>
            <w:shd w:val="clear" w:color="auto" w:fill="auto"/>
            <w:noWrap/>
            <w:vAlign w:val="center"/>
            <w:hideMark/>
          </w:tcPr>
          <w:p w14:paraId="47525F98" w14:textId="0183FABA" w:rsidR="00143CD5" w:rsidRPr="006D47A8" w:rsidRDefault="00143CD5" w:rsidP="006D47A8">
            <w:pPr>
              <w:spacing w:after="0" w:line="240" w:lineRule="auto"/>
              <w:jc w:val="both"/>
              <w:rPr>
                <w:rFonts w:ascii="Calibri Light" w:eastAsia="Times New Roman" w:hAnsi="Calibri Light" w:cs="Calibri Light"/>
                <w:color w:val="000000"/>
                <w:lang w:val="en-ZW" w:eastAsia="en-ZW"/>
              </w:rPr>
            </w:pPr>
            <w:r w:rsidRPr="006D47A8">
              <w:rPr>
                <w:rFonts w:ascii="Calibri Light" w:eastAsia="Times New Roman" w:hAnsi="Calibri Light" w:cs="Calibri Light"/>
                <w:color w:val="000000"/>
                <w:lang w:val="en-ZW" w:eastAsia="en-ZW"/>
              </w:rPr>
              <w:t> </w:t>
            </w:r>
          </w:p>
        </w:tc>
        <w:tc>
          <w:tcPr>
            <w:tcW w:w="1995" w:type="dxa"/>
            <w:tcBorders>
              <w:top w:val="nil"/>
              <w:left w:val="nil"/>
              <w:bottom w:val="single" w:sz="8" w:space="0" w:color="auto"/>
              <w:right w:val="single" w:sz="8" w:space="0" w:color="auto"/>
            </w:tcBorders>
            <w:shd w:val="clear" w:color="auto" w:fill="auto"/>
            <w:noWrap/>
            <w:vAlign w:val="center"/>
            <w:hideMark/>
          </w:tcPr>
          <w:p w14:paraId="3E2A306C" w14:textId="77777777"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ZW" w:eastAsia="en-ZW"/>
              </w:rPr>
              <w:t> </w:t>
            </w:r>
          </w:p>
        </w:tc>
      </w:tr>
      <w:tr w:rsidR="006D47A8" w:rsidRPr="00EC2698" w14:paraId="58BC0A8C" w14:textId="77777777" w:rsidTr="00EC2698">
        <w:trPr>
          <w:trHeight w:val="672"/>
        </w:trPr>
        <w:tc>
          <w:tcPr>
            <w:tcW w:w="817" w:type="dxa"/>
            <w:tcBorders>
              <w:top w:val="nil"/>
              <w:left w:val="single" w:sz="8" w:space="0" w:color="auto"/>
              <w:bottom w:val="single" w:sz="8" w:space="0" w:color="auto"/>
              <w:right w:val="single" w:sz="8" w:space="0" w:color="auto"/>
            </w:tcBorders>
            <w:shd w:val="clear" w:color="auto" w:fill="auto"/>
            <w:vAlign w:val="center"/>
          </w:tcPr>
          <w:p w14:paraId="36A2F3B1" w14:textId="2CB2A4E4" w:rsidR="006D47A8" w:rsidRPr="00EC2698" w:rsidRDefault="006D47A8" w:rsidP="00143CD5">
            <w:pPr>
              <w:spacing w:after="0" w:line="240" w:lineRule="auto"/>
              <w:jc w:val="both"/>
              <w:rPr>
                <w:rFonts w:ascii="Calibri Light" w:eastAsia="Times New Roman" w:hAnsi="Calibri Light" w:cs="Calibri Light"/>
                <w:color w:val="000000"/>
                <w:lang w:val="en-US" w:eastAsia="en-ZW"/>
              </w:rPr>
            </w:pPr>
            <w:r>
              <w:rPr>
                <w:rFonts w:ascii="Calibri Light" w:eastAsia="Times New Roman" w:hAnsi="Calibri Light" w:cs="Calibri Light"/>
                <w:color w:val="000000"/>
                <w:lang w:val="en-US" w:eastAsia="en-ZW"/>
              </w:rPr>
              <w:t>6</w:t>
            </w:r>
          </w:p>
        </w:tc>
        <w:tc>
          <w:tcPr>
            <w:tcW w:w="1134" w:type="dxa"/>
            <w:tcBorders>
              <w:top w:val="nil"/>
              <w:left w:val="nil"/>
              <w:bottom w:val="single" w:sz="8" w:space="0" w:color="auto"/>
              <w:right w:val="single" w:sz="8" w:space="0" w:color="auto"/>
            </w:tcBorders>
            <w:shd w:val="clear" w:color="auto" w:fill="auto"/>
            <w:vAlign w:val="center"/>
          </w:tcPr>
          <w:p w14:paraId="246B995B" w14:textId="676245D3" w:rsidR="006D47A8" w:rsidRPr="00EC2698" w:rsidRDefault="00B849D0" w:rsidP="00143CD5">
            <w:pPr>
              <w:spacing w:after="0" w:line="240" w:lineRule="auto"/>
              <w:jc w:val="both"/>
              <w:rPr>
                <w:rFonts w:ascii="Calibri Light" w:eastAsia="Times New Roman" w:hAnsi="Calibri Light" w:cs="Calibri Light"/>
                <w:color w:val="000000"/>
                <w:lang w:val="en-US" w:eastAsia="en-ZW"/>
              </w:rPr>
            </w:pPr>
            <w:r>
              <w:rPr>
                <w:rFonts w:ascii="Calibri Light" w:eastAsia="Times New Roman" w:hAnsi="Calibri Light" w:cs="Calibri Light"/>
                <w:color w:val="000000"/>
                <w:lang w:val="en-US" w:eastAsia="en-ZW"/>
              </w:rPr>
              <w:t>80</w:t>
            </w:r>
          </w:p>
        </w:tc>
        <w:tc>
          <w:tcPr>
            <w:tcW w:w="992" w:type="dxa"/>
            <w:tcBorders>
              <w:top w:val="nil"/>
              <w:left w:val="nil"/>
              <w:bottom w:val="single" w:sz="8" w:space="0" w:color="auto"/>
              <w:right w:val="single" w:sz="8" w:space="0" w:color="auto"/>
            </w:tcBorders>
            <w:shd w:val="clear" w:color="auto" w:fill="auto"/>
            <w:vAlign w:val="center"/>
          </w:tcPr>
          <w:p w14:paraId="4EE6F98C" w14:textId="2F1E75EC" w:rsidR="006D47A8" w:rsidRPr="00EC2698" w:rsidRDefault="00B849D0" w:rsidP="00143CD5">
            <w:pPr>
              <w:spacing w:after="0" w:line="240" w:lineRule="auto"/>
              <w:jc w:val="both"/>
              <w:rPr>
                <w:rFonts w:ascii="Calibri Light" w:eastAsia="Times New Roman" w:hAnsi="Calibri Light" w:cs="Calibri Light"/>
                <w:color w:val="000000"/>
                <w:lang w:val="en-US" w:eastAsia="en-ZW"/>
              </w:rPr>
            </w:pPr>
            <w:r>
              <w:rPr>
                <w:rFonts w:ascii="Calibri Light" w:eastAsia="Times New Roman" w:hAnsi="Calibri Light" w:cs="Calibri Light"/>
                <w:color w:val="000000"/>
                <w:lang w:val="en-US" w:eastAsia="en-ZW"/>
              </w:rPr>
              <w:t>Pair</w:t>
            </w:r>
          </w:p>
        </w:tc>
        <w:tc>
          <w:tcPr>
            <w:tcW w:w="3945" w:type="dxa"/>
            <w:tcBorders>
              <w:top w:val="nil"/>
              <w:left w:val="nil"/>
              <w:bottom w:val="single" w:sz="8" w:space="0" w:color="auto"/>
              <w:right w:val="single" w:sz="8" w:space="0" w:color="auto"/>
            </w:tcBorders>
            <w:shd w:val="clear" w:color="auto" w:fill="auto"/>
            <w:noWrap/>
            <w:vAlign w:val="center"/>
          </w:tcPr>
          <w:p w14:paraId="0E004043" w14:textId="4D501987" w:rsidR="006D47A8" w:rsidRPr="00EC2698" w:rsidRDefault="006D47A8" w:rsidP="00143CD5">
            <w:pPr>
              <w:spacing w:after="0" w:line="240" w:lineRule="auto"/>
              <w:jc w:val="both"/>
              <w:rPr>
                <w:rFonts w:ascii="Calibri Light" w:eastAsia="Times New Roman" w:hAnsi="Calibri Light" w:cs="Calibri Light"/>
                <w:color w:val="000000"/>
                <w:lang w:val="en-US" w:eastAsia="en-ZW"/>
              </w:rPr>
            </w:pPr>
            <w:r w:rsidRPr="00EC2698">
              <w:rPr>
                <w:rFonts w:ascii="Calibri Light" w:eastAsia="Times New Roman" w:hAnsi="Calibri Light" w:cs="Calibri Light"/>
                <w:color w:val="000000"/>
                <w:lang w:val="en-US" w:eastAsia="en-ZW"/>
              </w:rPr>
              <w:t>Gumboots for utilization by School Caretakers</w:t>
            </w:r>
            <w:r w:rsidR="00B849D0">
              <w:rPr>
                <w:rFonts w:ascii="Calibri Light" w:eastAsia="Times New Roman" w:hAnsi="Calibri Light" w:cs="Calibri Light"/>
                <w:color w:val="000000"/>
                <w:lang w:val="en-US" w:eastAsia="en-ZW"/>
              </w:rPr>
              <w:t>- size 8</w:t>
            </w:r>
          </w:p>
        </w:tc>
        <w:tc>
          <w:tcPr>
            <w:tcW w:w="1527" w:type="dxa"/>
            <w:tcBorders>
              <w:top w:val="nil"/>
              <w:left w:val="nil"/>
              <w:bottom w:val="single" w:sz="8" w:space="0" w:color="auto"/>
              <w:right w:val="single" w:sz="8" w:space="0" w:color="auto"/>
            </w:tcBorders>
            <w:shd w:val="clear" w:color="auto" w:fill="auto"/>
            <w:noWrap/>
            <w:vAlign w:val="center"/>
          </w:tcPr>
          <w:p w14:paraId="3AADF9FF" w14:textId="77777777" w:rsidR="006D47A8" w:rsidRPr="00EC2698" w:rsidRDefault="006D47A8" w:rsidP="00143CD5">
            <w:pPr>
              <w:spacing w:after="0" w:line="240" w:lineRule="auto"/>
              <w:jc w:val="both"/>
              <w:rPr>
                <w:rFonts w:ascii="Calibri Light" w:eastAsia="Times New Roman" w:hAnsi="Calibri Light" w:cs="Calibri Light"/>
                <w:color w:val="000000"/>
                <w:lang w:val="en-ZW" w:eastAsia="en-ZW"/>
              </w:rPr>
            </w:pPr>
          </w:p>
        </w:tc>
        <w:tc>
          <w:tcPr>
            <w:tcW w:w="1995" w:type="dxa"/>
            <w:tcBorders>
              <w:top w:val="nil"/>
              <w:left w:val="nil"/>
              <w:bottom w:val="single" w:sz="8" w:space="0" w:color="auto"/>
              <w:right w:val="single" w:sz="8" w:space="0" w:color="auto"/>
            </w:tcBorders>
            <w:shd w:val="clear" w:color="auto" w:fill="auto"/>
            <w:noWrap/>
            <w:vAlign w:val="center"/>
          </w:tcPr>
          <w:p w14:paraId="3F5C7332" w14:textId="77777777" w:rsidR="006D47A8" w:rsidRPr="00EC2698" w:rsidRDefault="006D47A8" w:rsidP="00143CD5">
            <w:pPr>
              <w:spacing w:after="0" w:line="240" w:lineRule="auto"/>
              <w:jc w:val="both"/>
              <w:rPr>
                <w:rFonts w:ascii="Calibri Light" w:eastAsia="Times New Roman" w:hAnsi="Calibri Light" w:cs="Calibri Light"/>
                <w:color w:val="000000"/>
                <w:lang w:val="en-ZW" w:eastAsia="en-ZW"/>
              </w:rPr>
            </w:pPr>
          </w:p>
        </w:tc>
      </w:tr>
      <w:tr w:rsidR="006D47A8" w:rsidRPr="00EC2698" w14:paraId="02EBD763" w14:textId="77777777" w:rsidTr="00EC2698">
        <w:trPr>
          <w:trHeight w:val="672"/>
        </w:trPr>
        <w:tc>
          <w:tcPr>
            <w:tcW w:w="817" w:type="dxa"/>
            <w:tcBorders>
              <w:top w:val="nil"/>
              <w:left w:val="single" w:sz="8" w:space="0" w:color="auto"/>
              <w:bottom w:val="single" w:sz="8" w:space="0" w:color="auto"/>
              <w:right w:val="single" w:sz="8" w:space="0" w:color="auto"/>
            </w:tcBorders>
            <w:shd w:val="clear" w:color="auto" w:fill="auto"/>
            <w:vAlign w:val="center"/>
          </w:tcPr>
          <w:p w14:paraId="5004EFAF" w14:textId="5C6C93F3" w:rsidR="006D47A8" w:rsidRPr="00EC2698" w:rsidRDefault="006D47A8" w:rsidP="00143CD5">
            <w:pPr>
              <w:spacing w:after="0" w:line="240" w:lineRule="auto"/>
              <w:jc w:val="both"/>
              <w:rPr>
                <w:rFonts w:ascii="Calibri Light" w:eastAsia="Times New Roman" w:hAnsi="Calibri Light" w:cs="Calibri Light"/>
                <w:color w:val="000000"/>
                <w:lang w:val="en-US" w:eastAsia="en-ZW"/>
              </w:rPr>
            </w:pPr>
            <w:r>
              <w:rPr>
                <w:rFonts w:ascii="Calibri Light" w:eastAsia="Times New Roman" w:hAnsi="Calibri Light" w:cs="Calibri Light"/>
                <w:color w:val="000000"/>
                <w:lang w:val="en-US" w:eastAsia="en-ZW"/>
              </w:rPr>
              <w:t>7</w:t>
            </w:r>
          </w:p>
        </w:tc>
        <w:tc>
          <w:tcPr>
            <w:tcW w:w="1134" w:type="dxa"/>
            <w:tcBorders>
              <w:top w:val="nil"/>
              <w:left w:val="nil"/>
              <w:bottom w:val="single" w:sz="8" w:space="0" w:color="auto"/>
              <w:right w:val="single" w:sz="8" w:space="0" w:color="auto"/>
            </w:tcBorders>
            <w:shd w:val="clear" w:color="auto" w:fill="auto"/>
            <w:vAlign w:val="center"/>
          </w:tcPr>
          <w:p w14:paraId="686BE49D" w14:textId="249966F3" w:rsidR="006D47A8" w:rsidRPr="00EC2698" w:rsidRDefault="00B849D0" w:rsidP="00143CD5">
            <w:pPr>
              <w:spacing w:after="0" w:line="240" w:lineRule="auto"/>
              <w:jc w:val="both"/>
              <w:rPr>
                <w:rFonts w:ascii="Calibri Light" w:eastAsia="Times New Roman" w:hAnsi="Calibri Light" w:cs="Calibri Light"/>
                <w:color w:val="000000"/>
                <w:lang w:val="en-US" w:eastAsia="en-ZW"/>
              </w:rPr>
            </w:pPr>
            <w:r>
              <w:rPr>
                <w:rFonts w:ascii="Calibri Light" w:eastAsia="Times New Roman" w:hAnsi="Calibri Light" w:cs="Calibri Light"/>
                <w:color w:val="000000"/>
                <w:lang w:val="en-US" w:eastAsia="en-ZW"/>
              </w:rPr>
              <w:t>150</w:t>
            </w:r>
          </w:p>
        </w:tc>
        <w:tc>
          <w:tcPr>
            <w:tcW w:w="992" w:type="dxa"/>
            <w:tcBorders>
              <w:top w:val="nil"/>
              <w:left w:val="nil"/>
              <w:bottom w:val="single" w:sz="8" w:space="0" w:color="auto"/>
              <w:right w:val="single" w:sz="8" w:space="0" w:color="auto"/>
            </w:tcBorders>
            <w:shd w:val="clear" w:color="auto" w:fill="auto"/>
            <w:vAlign w:val="center"/>
          </w:tcPr>
          <w:p w14:paraId="0E2E4549" w14:textId="19C783C1" w:rsidR="006D47A8" w:rsidRPr="00EC2698" w:rsidRDefault="00B849D0" w:rsidP="00143CD5">
            <w:pPr>
              <w:spacing w:after="0" w:line="240" w:lineRule="auto"/>
              <w:jc w:val="both"/>
              <w:rPr>
                <w:rFonts w:ascii="Calibri Light" w:eastAsia="Times New Roman" w:hAnsi="Calibri Light" w:cs="Calibri Light"/>
                <w:color w:val="000000"/>
                <w:lang w:val="en-US" w:eastAsia="en-ZW"/>
              </w:rPr>
            </w:pPr>
            <w:r>
              <w:rPr>
                <w:rFonts w:ascii="Calibri Light" w:eastAsia="Times New Roman" w:hAnsi="Calibri Light" w:cs="Calibri Light"/>
                <w:color w:val="000000"/>
                <w:lang w:val="en-US" w:eastAsia="en-ZW"/>
              </w:rPr>
              <w:t>Pair</w:t>
            </w:r>
          </w:p>
        </w:tc>
        <w:tc>
          <w:tcPr>
            <w:tcW w:w="3945" w:type="dxa"/>
            <w:tcBorders>
              <w:top w:val="nil"/>
              <w:left w:val="nil"/>
              <w:bottom w:val="single" w:sz="8" w:space="0" w:color="auto"/>
              <w:right w:val="single" w:sz="8" w:space="0" w:color="auto"/>
            </w:tcBorders>
            <w:shd w:val="clear" w:color="auto" w:fill="auto"/>
            <w:noWrap/>
            <w:vAlign w:val="center"/>
          </w:tcPr>
          <w:p w14:paraId="2024CABA" w14:textId="14F020BE" w:rsidR="006D47A8" w:rsidRPr="00EC2698" w:rsidRDefault="006D47A8" w:rsidP="00143CD5">
            <w:pPr>
              <w:spacing w:after="0" w:line="240" w:lineRule="auto"/>
              <w:jc w:val="both"/>
              <w:rPr>
                <w:rFonts w:ascii="Calibri Light" w:eastAsia="Times New Roman" w:hAnsi="Calibri Light" w:cs="Calibri Light"/>
                <w:color w:val="000000"/>
                <w:lang w:val="en-US" w:eastAsia="en-ZW"/>
              </w:rPr>
            </w:pPr>
            <w:r w:rsidRPr="00EC2698">
              <w:rPr>
                <w:rFonts w:ascii="Calibri Light" w:eastAsia="Times New Roman" w:hAnsi="Calibri Light" w:cs="Calibri Light"/>
                <w:color w:val="000000"/>
                <w:lang w:val="en-US" w:eastAsia="en-ZW"/>
              </w:rPr>
              <w:t>Gumboots for utilization by School Caretakers</w:t>
            </w:r>
            <w:r w:rsidR="00B849D0">
              <w:rPr>
                <w:rFonts w:ascii="Calibri Light" w:eastAsia="Times New Roman" w:hAnsi="Calibri Light" w:cs="Calibri Light"/>
                <w:color w:val="000000"/>
                <w:lang w:val="en-US" w:eastAsia="en-ZW"/>
              </w:rPr>
              <w:t>- size 9</w:t>
            </w:r>
          </w:p>
        </w:tc>
        <w:tc>
          <w:tcPr>
            <w:tcW w:w="1527" w:type="dxa"/>
            <w:tcBorders>
              <w:top w:val="nil"/>
              <w:left w:val="nil"/>
              <w:bottom w:val="single" w:sz="8" w:space="0" w:color="auto"/>
              <w:right w:val="single" w:sz="8" w:space="0" w:color="auto"/>
            </w:tcBorders>
            <w:shd w:val="clear" w:color="auto" w:fill="auto"/>
            <w:noWrap/>
            <w:vAlign w:val="center"/>
          </w:tcPr>
          <w:p w14:paraId="3E8206CE" w14:textId="77777777" w:rsidR="006D47A8" w:rsidRPr="00EC2698" w:rsidRDefault="006D47A8" w:rsidP="00143CD5">
            <w:pPr>
              <w:spacing w:after="0" w:line="240" w:lineRule="auto"/>
              <w:jc w:val="both"/>
              <w:rPr>
                <w:rFonts w:ascii="Calibri Light" w:eastAsia="Times New Roman" w:hAnsi="Calibri Light" w:cs="Calibri Light"/>
                <w:color w:val="000000"/>
                <w:lang w:val="en-ZW" w:eastAsia="en-ZW"/>
              </w:rPr>
            </w:pPr>
          </w:p>
        </w:tc>
        <w:tc>
          <w:tcPr>
            <w:tcW w:w="1995" w:type="dxa"/>
            <w:tcBorders>
              <w:top w:val="nil"/>
              <w:left w:val="nil"/>
              <w:bottom w:val="single" w:sz="8" w:space="0" w:color="auto"/>
              <w:right w:val="single" w:sz="8" w:space="0" w:color="auto"/>
            </w:tcBorders>
            <w:shd w:val="clear" w:color="auto" w:fill="auto"/>
            <w:noWrap/>
            <w:vAlign w:val="center"/>
          </w:tcPr>
          <w:p w14:paraId="1D4BE062" w14:textId="77777777" w:rsidR="006D47A8" w:rsidRPr="00EC2698" w:rsidRDefault="006D47A8" w:rsidP="00143CD5">
            <w:pPr>
              <w:spacing w:after="0" w:line="240" w:lineRule="auto"/>
              <w:jc w:val="both"/>
              <w:rPr>
                <w:rFonts w:ascii="Calibri Light" w:eastAsia="Times New Roman" w:hAnsi="Calibri Light" w:cs="Calibri Light"/>
                <w:color w:val="000000"/>
                <w:lang w:val="en-ZW" w:eastAsia="en-ZW"/>
              </w:rPr>
            </w:pPr>
          </w:p>
        </w:tc>
      </w:tr>
      <w:tr w:rsidR="006D47A8" w:rsidRPr="00EC2698" w14:paraId="459C37DB" w14:textId="77777777" w:rsidTr="00EC2698">
        <w:trPr>
          <w:trHeight w:val="672"/>
        </w:trPr>
        <w:tc>
          <w:tcPr>
            <w:tcW w:w="817" w:type="dxa"/>
            <w:tcBorders>
              <w:top w:val="nil"/>
              <w:left w:val="single" w:sz="8" w:space="0" w:color="auto"/>
              <w:bottom w:val="single" w:sz="8" w:space="0" w:color="auto"/>
              <w:right w:val="single" w:sz="8" w:space="0" w:color="auto"/>
            </w:tcBorders>
            <w:shd w:val="clear" w:color="auto" w:fill="auto"/>
            <w:vAlign w:val="center"/>
          </w:tcPr>
          <w:p w14:paraId="7EA79257" w14:textId="4C74A8F1" w:rsidR="006D47A8" w:rsidRPr="00EC2698" w:rsidRDefault="006D47A8" w:rsidP="00143CD5">
            <w:pPr>
              <w:spacing w:after="0" w:line="240" w:lineRule="auto"/>
              <w:jc w:val="both"/>
              <w:rPr>
                <w:rFonts w:ascii="Calibri Light" w:eastAsia="Times New Roman" w:hAnsi="Calibri Light" w:cs="Calibri Light"/>
                <w:color w:val="000000"/>
                <w:lang w:val="en-US" w:eastAsia="en-ZW"/>
              </w:rPr>
            </w:pPr>
            <w:r>
              <w:rPr>
                <w:rFonts w:ascii="Calibri Light" w:eastAsia="Times New Roman" w:hAnsi="Calibri Light" w:cs="Calibri Light"/>
                <w:color w:val="000000"/>
                <w:lang w:val="en-US" w:eastAsia="en-ZW"/>
              </w:rPr>
              <w:t>8</w:t>
            </w:r>
          </w:p>
        </w:tc>
        <w:tc>
          <w:tcPr>
            <w:tcW w:w="1134" w:type="dxa"/>
            <w:tcBorders>
              <w:top w:val="nil"/>
              <w:left w:val="nil"/>
              <w:bottom w:val="single" w:sz="8" w:space="0" w:color="auto"/>
              <w:right w:val="single" w:sz="8" w:space="0" w:color="auto"/>
            </w:tcBorders>
            <w:shd w:val="clear" w:color="auto" w:fill="auto"/>
            <w:vAlign w:val="center"/>
          </w:tcPr>
          <w:p w14:paraId="7DA601AC" w14:textId="1CA3E3D9" w:rsidR="006D47A8" w:rsidRPr="00EC2698" w:rsidRDefault="00DE5E9B" w:rsidP="00143CD5">
            <w:pPr>
              <w:spacing w:after="0" w:line="240" w:lineRule="auto"/>
              <w:jc w:val="both"/>
              <w:rPr>
                <w:rFonts w:ascii="Calibri Light" w:eastAsia="Times New Roman" w:hAnsi="Calibri Light" w:cs="Calibri Light"/>
                <w:color w:val="000000"/>
                <w:lang w:val="en-US" w:eastAsia="en-ZW"/>
              </w:rPr>
            </w:pPr>
            <w:r>
              <w:rPr>
                <w:rFonts w:ascii="Calibri Light" w:eastAsia="Times New Roman" w:hAnsi="Calibri Light" w:cs="Calibri Light"/>
                <w:color w:val="000000"/>
                <w:lang w:val="en-US" w:eastAsia="en-ZW"/>
              </w:rPr>
              <w:t>48</w:t>
            </w:r>
          </w:p>
        </w:tc>
        <w:tc>
          <w:tcPr>
            <w:tcW w:w="992" w:type="dxa"/>
            <w:tcBorders>
              <w:top w:val="nil"/>
              <w:left w:val="nil"/>
              <w:bottom w:val="single" w:sz="8" w:space="0" w:color="auto"/>
              <w:right w:val="single" w:sz="8" w:space="0" w:color="auto"/>
            </w:tcBorders>
            <w:shd w:val="clear" w:color="auto" w:fill="auto"/>
            <w:vAlign w:val="center"/>
          </w:tcPr>
          <w:p w14:paraId="649B1D3E" w14:textId="3606B751" w:rsidR="006D47A8" w:rsidRPr="00EC2698" w:rsidRDefault="00B849D0" w:rsidP="00143CD5">
            <w:pPr>
              <w:spacing w:after="0" w:line="240" w:lineRule="auto"/>
              <w:jc w:val="both"/>
              <w:rPr>
                <w:rFonts w:ascii="Calibri Light" w:eastAsia="Times New Roman" w:hAnsi="Calibri Light" w:cs="Calibri Light"/>
                <w:color w:val="000000"/>
                <w:lang w:val="en-US" w:eastAsia="en-ZW"/>
              </w:rPr>
            </w:pPr>
            <w:r>
              <w:rPr>
                <w:rFonts w:ascii="Calibri Light" w:eastAsia="Times New Roman" w:hAnsi="Calibri Light" w:cs="Calibri Light"/>
                <w:color w:val="000000"/>
                <w:lang w:val="en-US" w:eastAsia="en-ZW"/>
              </w:rPr>
              <w:t xml:space="preserve">Pair </w:t>
            </w:r>
          </w:p>
        </w:tc>
        <w:tc>
          <w:tcPr>
            <w:tcW w:w="3945" w:type="dxa"/>
            <w:tcBorders>
              <w:top w:val="nil"/>
              <w:left w:val="nil"/>
              <w:bottom w:val="single" w:sz="8" w:space="0" w:color="auto"/>
              <w:right w:val="single" w:sz="8" w:space="0" w:color="auto"/>
            </w:tcBorders>
            <w:shd w:val="clear" w:color="auto" w:fill="auto"/>
            <w:noWrap/>
            <w:vAlign w:val="center"/>
          </w:tcPr>
          <w:p w14:paraId="2DBDB3CF" w14:textId="5FFDEFEB" w:rsidR="006D47A8" w:rsidRPr="00EC2698" w:rsidRDefault="006D47A8" w:rsidP="00143CD5">
            <w:pPr>
              <w:spacing w:after="0" w:line="240" w:lineRule="auto"/>
              <w:jc w:val="both"/>
              <w:rPr>
                <w:rFonts w:ascii="Calibri Light" w:eastAsia="Times New Roman" w:hAnsi="Calibri Light" w:cs="Calibri Light"/>
                <w:color w:val="000000"/>
                <w:lang w:val="en-US" w:eastAsia="en-ZW"/>
              </w:rPr>
            </w:pPr>
            <w:r w:rsidRPr="00EC2698">
              <w:rPr>
                <w:rFonts w:ascii="Calibri Light" w:eastAsia="Times New Roman" w:hAnsi="Calibri Light" w:cs="Calibri Light"/>
                <w:color w:val="000000"/>
                <w:lang w:val="en-US" w:eastAsia="en-ZW"/>
              </w:rPr>
              <w:t>Gumboots for utilization by School Caretakers</w:t>
            </w:r>
            <w:r w:rsidR="00B849D0">
              <w:rPr>
                <w:rFonts w:ascii="Calibri Light" w:eastAsia="Times New Roman" w:hAnsi="Calibri Light" w:cs="Calibri Light"/>
                <w:color w:val="000000"/>
                <w:lang w:val="en-US" w:eastAsia="en-ZW"/>
              </w:rPr>
              <w:t>- size 10</w:t>
            </w:r>
          </w:p>
        </w:tc>
        <w:tc>
          <w:tcPr>
            <w:tcW w:w="1527" w:type="dxa"/>
            <w:tcBorders>
              <w:top w:val="nil"/>
              <w:left w:val="nil"/>
              <w:bottom w:val="single" w:sz="8" w:space="0" w:color="auto"/>
              <w:right w:val="single" w:sz="8" w:space="0" w:color="auto"/>
            </w:tcBorders>
            <w:shd w:val="clear" w:color="auto" w:fill="auto"/>
            <w:noWrap/>
            <w:vAlign w:val="center"/>
          </w:tcPr>
          <w:p w14:paraId="61A7CF55" w14:textId="77777777" w:rsidR="006D47A8" w:rsidRPr="00EC2698" w:rsidRDefault="006D47A8" w:rsidP="00143CD5">
            <w:pPr>
              <w:spacing w:after="0" w:line="240" w:lineRule="auto"/>
              <w:jc w:val="both"/>
              <w:rPr>
                <w:rFonts w:ascii="Calibri Light" w:eastAsia="Times New Roman" w:hAnsi="Calibri Light" w:cs="Calibri Light"/>
                <w:color w:val="000000"/>
                <w:lang w:val="en-ZW" w:eastAsia="en-ZW"/>
              </w:rPr>
            </w:pPr>
          </w:p>
        </w:tc>
        <w:tc>
          <w:tcPr>
            <w:tcW w:w="1995" w:type="dxa"/>
            <w:tcBorders>
              <w:top w:val="nil"/>
              <w:left w:val="nil"/>
              <w:bottom w:val="single" w:sz="8" w:space="0" w:color="auto"/>
              <w:right w:val="single" w:sz="8" w:space="0" w:color="auto"/>
            </w:tcBorders>
            <w:shd w:val="clear" w:color="auto" w:fill="auto"/>
            <w:noWrap/>
            <w:vAlign w:val="center"/>
          </w:tcPr>
          <w:p w14:paraId="7DC9E67D" w14:textId="77777777" w:rsidR="006D47A8" w:rsidRPr="00EC2698" w:rsidRDefault="006D47A8" w:rsidP="00143CD5">
            <w:pPr>
              <w:spacing w:after="0" w:line="240" w:lineRule="auto"/>
              <w:jc w:val="both"/>
              <w:rPr>
                <w:rFonts w:ascii="Calibri Light" w:eastAsia="Times New Roman" w:hAnsi="Calibri Light" w:cs="Calibri Light"/>
                <w:color w:val="000000"/>
                <w:lang w:val="en-ZW" w:eastAsia="en-ZW"/>
              </w:rPr>
            </w:pPr>
          </w:p>
        </w:tc>
      </w:tr>
      <w:tr w:rsidR="00143CD5" w:rsidRPr="00EC2698" w14:paraId="33DBBC50" w14:textId="77777777" w:rsidTr="00EC2698">
        <w:trPr>
          <w:trHeight w:val="523"/>
        </w:trPr>
        <w:tc>
          <w:tcPr>
            <w:tcW w:w="817" w:type="dxa"/>
            <w:tcBorders>
              <w:top w:val="nil"/>
              <w:left w:val="single" w:sz="8" w:space="0" w:color="auto"/>
              <w:bottom w:val="single" w:sz="8" w:space="0" w:color="auto"/>
              <w:right w:val="single" w:sz="8" w:space="0" w:color="auto"/>
            </w:tcBorders>
            <w:shd w:val="clear" w:color="auto" w:fill="auto"/>
            <w:vAlign w:val="center"/>
            <w:hideMark/>
          </w:tcPr>
          <w:p w14:paraId="071D2F9D" w14:textId="432C0E99" w:rsidR="00143CD5" w:rsidRPr="00EC2698" w:rsidRDefault="006D47A8" w:rsidP="00143CD5">
            <w:pPr>
              <w:spacing w:after="0" w:line="240" w:lineRule="auto"/>
              <w:jc w:val="both"/>
              <w:rPr>
                <w:rFonts w:ascii="Calibri Light" w:eastAsia="Times New Roman" w:hAnsi="Calibri Light" w:cs="Calibri Light"/>
                <w:color w:val="000000"/>
                <w:lang w:val="en-ZW" w:eastAsia="en-ZW"/>
              </w:rPr>
            </w:pPr>
            <w:r>
              <w:rPr>
                <w:rFonts w:ascii="Calibri Light" w:eastAsia="Times New Roman" w:hAnsi="Calibri Light" w:cs="Calibri Light"/>
                <w:color w:val="000000"/>
                <w:lang w:val="en-US" w:eastAsia="en-ZW"/>
              </w:rPr>
              <w:t>9</w:t>
            </w:r>
          </w:p>
        </w:tc>
        <w:tc>
          <w:tcPr>
            <w:tcW w:w="1134" w:type="dxa"/>
            <w:tcBorders>
              <w:top w:val="nil"/>
              <w:left w:val="nil"/>
              <w:bottom w:val="single" w:sz="8" w:space="0" w:color="auto"/>
              <w:right w:val="single" w:sz="8" w:space="0" w:color="auto"/>
            </w:tcBorders>
            <w:shd w:val="clear" w:color="auto" w:fill="auto"/>
            <w:vAlign w:val="center"/>
            <w:hideMark/>
          </w:tcPr>
          <w:p w14:paraId="05B85981" w14:textId="2D3150CE"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US" w:eastAsia="en-ZW"/>
              </w:rPr>
              <w:t>32</w:t>
            </w:r>
            <w:r w:rsidR="00EC2698">
              <w:rPr>
                <w:rFonts w:ascii="Calibri Light" w:eastAsia="Times New Roman" w:hAnsi="Calibri Light" w:cs="Calibri Light"/>
                <w:color w:val="000000"/>
                <w:lang w:val="en-US" w:eastAsia="en-ZW"/>
              </w:rPr>
              <w:t>8</w:t>
            </w:r>
          </w:p>
        </w:tc>
        <w:tc>
          <w:tcPr>
            <w:tcW w:w="992" w:type="dxa"/>
            <w:tcBorders>
              <w:top w:val="nil"/>
              <w:left w:val="nil"/>
              <w:bottom w:val="single" w:sz="8" w:space="0" w:color="auto"/>
              <w:right w:val="single" w:sz="8" w:space="0" w:color="auto"/>
            </w:tcBorders>
            <w:shd w:val="clear" w:color="auto" w:fill="auto"/>
            <w:vAlign w:val="center"/>
            <w:hideMark/>
          </w:tcPr>
          <w:p w14:paraId="0C4E5793" w14:textId="77777777"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US" w:eastAsia="en-ZW"/>
              </w:rPr>
              <w:t>Pair</w:t>
            </w:r>
          </w:p>
        </w:tc>
        <w:tc>
          <w:tcPr>
            <w:tcW w:w="3945" w:type="dxa"/>
            <w:tcBorders>
              <w:top w:val="nil"/>
              <w:left w:val="nil"/>
              <w:bottom w:val="single" w:sz="8" w:space="0" w:color="auto"/>
              <w:right w:val="single" w:sz="8" w:space="0" w:color="auto"/>
            </w:tcBorders>
            <w:shd w:val="clear" w:color="auto" w:fill="auto"/>
            <w:noWrap/>
            <w:vAlign w:val="center"/>
            <w:hideMark/>
          </w:tcPr>
          <w:p w14:paraId="34824E3D" w14:textId="77777777"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US" w:eastAsia="en-ZW"/>
              </w:rPr>
              <w:t xml:space="preserve">Elbow length Rubber Gloves </w:t>
            </w:r>
          </w:p>
        </w:tc>
        <w:tc>
          <w:tcPr>
            <w:tcW w:w="1527" w:type="dxa"/>
            <w:tcBorders>
              <w:top w:val="nil"/>
              <w:left w:val="nil"/>
              <w:bottom w:val="single" w:sz="8" w:space="0" w:color="auto"/>
              <w:right w:val="single" w:sz="8" w:space="0" w:color="auto"/>
            </w:tcBorders>
            <w:shd w:val="clear" w:color="auto" w:fill="auto"/>
            <w:noWrap/>
            <w:vAlign w:val="center"/>
            <w:hideMark/>
          </w:tcPr>
          <w:p w14:paraId="0600379B" w14:textId="77777777"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ZW" w:eastAsia="en-ZW"/>
              </w:rPr>
              <w:t> </w:t>
            </w:r>
          </w:p>
        </w:tc>
        <w:tc>
          <w:tcPr>
            <w:tcW w:w="1995" w:type="dxa"/>
            <w:tcBorders>
              <w:top w:val="nil"/>
              <w:left w:val="nil"/>
              <w:bottom w:val="single" w:sz="8" w:space="0" w:color="auto"/>
              <w:right w:val="single" w:sz="8" w:space="0" w:color="auto"/>
            </w:tcBorders>
            <w:shd w:val="clear" w:color="auto" w:fill="auto"/>
            <w:noWrap/>
            <w:vAlign w:val="center"/>
            <w:hideMark/>
          </w:tcPr>
          <w:p w14:paraId="5161E6B0" w14:textId="77777777"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ZW" w:eastAsia="en-ZW"/>
              </w:rPr>
              <w:t> </w:t>
            </w:r>
          </w:p>
        </w:tc>
      </w:tr>
      <w:tr w:rsidR="00143CD5" w:rsidRPr="00EC2698" w14:paraId="53C2805D" w14:textId="77777777" w:rsidTr="00EC2698">
        <w:trPr>
          <w:trHeight w:val="651"/>
        </w:trPr>
        <w:tc>
          <w:tcPr>
            <w:tcW w:w="817" w:type="dxa"/>
            <w:tcBorders>
              <w:top w:val="nil"/>
              <w:left w:val="single" w:sz="8" w:space="0" w:color="auto"/>
              <w:bottom w:val="single" w:sz="8" w:space="0" w:color="auto"/>
              <w:right w:val="single" w:sz="8" w:space="0" w:color="auto"/>
            </w:tcBorders>
            <w:shd w:val="clear" w:color="auto" w:fill="auto"/>
            <w:vAlign w:val="center"/>
            <w:hideMark/>
          </w:tcPr>
          <w:p w14:paraId="0FD422C1" w14:textId="0BD6D37F" w:rsidR="00143CD5" w:rsidRPr="00EC2698" w:rsidRDefault="006D47A8" w:rsidP="00143CD5">
            <w:pPr>
              <w:spacing w:after="0" w:line="240" w:lineRule="auto"/>
              <w:jc w:val="both"/>
              <w:rPr>
                <w:rFonts w:ascii="Calibri Light" w:eastAsia="Times New Roman" w:hAnsi="Calibri Light" w:cs="Calibri Light"/>
                <w:color w:val="000000"/>
                <w:lang w:val="en-ZW" w:eastAsia="en-ZW"/>
              </w:rPr>
            </w:pPr>
            <w:r>
              <w:rPr>
                <w:rFonts w:ascii="Calibri Light" w:eastAsia="Times New Roman" w:hAnsi="Calibri Light" w:cs="Calibri Light"/>
                <w:color w:val="000000"/>
                <w:lang w:val="en-US" w:eastAsia="en-ZW"/>
              </w:rPr>
              <w:t>10</w:t>
            </w:r>
          </w:p>
        </w:tc>
        <w:tc>
          <w:tcPr>
            <w:tcW w:w="1134" w:type="dxa"/>
            <w:tcBorders>
              <w:top w:val="nil"/>
              <w:left w:val="nil"/>
              <w:bottom w:val="single" w:sz="8" w:space="0" w:color="auto"/>
              <w:right w:val="single" w:sz="8" w:space="0" w:color="auto"/>
            </w:tcBorders>
            <w:shd w:val="clear" w:color="auto" w:fill="auto"/>
            <w:vAlign w:val="center"/>
            <w:hideMark/>
          </w:tcPr>
          <w:p w14:paraId="584609D9" w14:textId="0B798284"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US" w:eastAsia="en-ZW"/>
              </w:rPr>
              <w:t>32</w:t>
            </w:r>
            <w:r w:rsidR="00EC2698">
              <w:rPr>
                <w:rFonts w:ascii="Calibri Light" w:eastAsia="Times New Roman" w:hAnsi="Calibri Light" w:cs="Calibri Light"/>
                <w:color w:val="000000"/>
                <w:lang w:val="en-US" w:eastAsia="en-ZW"/>
              </w:rPr>
              <w:t>8</w:t>
            </w:r>
          </w:p>
        </w:tc>
        <w:tc>
          <w:tcPr>
            <w:tcW w:w="992" w:type="dxa"/>
            <w:tcBorders>
              <w:top w:val="nil"/>
              <w:left w:val="nil"/>
              <w:bottom w:val="single" w:sz="8" w:space="0" w:color="auto"/>
              <w:right w:val="single" w:sz="8" w:space="0" w:color="auto"/>
            </w:tcBorders>
            <w:shd w:val="clear" w:color="auto" w:fill="auto"/>
            <w:vAlign w:val="center"/>
            <w:hideMark/>
          </w:tcPr>
          <w:p w14:paraId="11F4AB77" w14:textId="77777777"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US" w:eastAsia="en-ZW"/>
              </w:rPr>
              <w:t>Brooms</w:t>
            </w:r>
          </w:p>
        </w:tc>
        <w:tc>
          <w:tcPr>
            <w:tcW w:w="3945" w:type="dxa"/>
            <w:tcBorders>
              <w:top w:val="nil"/>
              <w:left w:val="nil"/>
              <w:bottom w:val="single" w:sz="8" w:space="0" w:color="auto"/>
              <w:right w:val="single" w:sz="8" w:space="0" w:color="auto"/>
            </w:tcBorders>
            <w:shd w:val="clear" w:color="auto" w:fill="auto"/>
            <w:noWrap/>
            <w:vAlign w:val="center"/>
            <w:hideMark/>
          </w:tcPr>
          <w:p w14:paraId="7262C1B4" w14:textId="77777777"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US" w:eastAsia="en-ZW"/>
              </w:rPr>
              <w:t>Rubber brooms/ Squeegee broom (1.5m handle length).</w:t>
            </w:r>
          </w:p>
        </w:tc>
        <w:tc>
          <w:tcPr>
            <w:tcW w:w="1527" w:type="dxa"/>
            <w:tcBorders>
              <w:top w:val="nil"/>
              <w:left w:val="nil"/>
              <w:bottom w:val="single" w:sz="8" w:space="0" w:color="auto"/>
              <w:right w:val="single" w:sz="8" w:space="0" w:color="auto"/>
            </w:tcBorders>
            <w:shd w:val="clear" w:color="auto" w:fill="auto"/>
            <w:noWrap/>
            <w:vAlign w:val="center"/>
            <w:hideMark/>
          </w:tcPr>
          <w:p w14:paraId="51AE0F8D" w14:textId="77777777"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ZW" w:eastAsia="en-ZW"/>
              </w:rPr>
              <w:t> </w:t>
            </w:r>
          </w:p>
        </w:tc>
        <w:tc>
          <w:tcPr>
            <w:tcW w:w="1995" w:type="dxa"/>
            <w:tcBorders>
              <w:top w:val="nil"/>
              <w:left w:val="nil"/>
              <w:bottom w:val="single" w:sz="8" w:space="0" w:color="auto"/>
              <w:right w:val="single" w:sz="8" w:space="0" w:color="auto"/>
            </w:tcBorders>
            <w:shd w:val="clear" w:color="auto" w:fill="auto"/>
            <w:noWrap/>
            <w:vAlign w:val="center"/>
            <w:hideMark/>
          </w:tcPr>
          <w:p w14:paraId="1D976320" w14:textId="77777777"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ZW" w:eastAsia="en-ZW"/>
              </w:rPr>
              <w:t> </w:t>
            </w:r>
          </w:p>
        </w:tc>
      </w:tr>
      <w:tr w:rsidR="00143CD5" w:rsidRPr="00EC2698" w14:paraId="1DB96E02" w14:textId="77777777" w:rsidTr="00EC2698">
        <w:trPr>
          <w:trHeight w:val="582"/>
        </w:trPr>
        <w:tc>
          <w:tcPr>
            <w:tcW w:w="817" w:type="dxa"/>
            <w:tcBorders>
              <w:top w:val="nil"/>
              <w:left w:val="single" w:sz="8" w:space="0" w:color="auto"/>
              <w:bottom w:val="single" w:sz="8" w:space="0" w:color="auto"/>
              <w:right w:val="single" w:sz="8" w:space="0" w:color="auto"/>
            </w:tcBorders>
            <w:shd w:val="clear" w:color="auto" w:fill="auto"/>
            <w:vAlign w:val="center"/>
            <w:hideMark/>
          </w:tcPr>
          <w:p w14:paraId="67C36366" w14:textId="3EFA140C" w:rsidR="00143CD5" w:rsidRPr="00EC2698" w:rsidRDefault="006D47A8" w:rsidP="00143CD5">
            <w:pPr>
              <w:spacing w:after="0" w:line="240" w:lineRule="auto"/>
              <w:jc w:val="both"/>
              <w:rPr>
                <w:rFonts w:ascii="Calibri Light" w:eastAsia="Times New Roman" w:hAnsi="Calibri Light" w:cs="Calibri Light"/>
                <w:color w:val="000000"/>
                <w:lang w:val="en-ZW" w:eastAsia="en-ZW"/>
              </w:rPr>
            </w:pPr>
            <w:r>
              <w:rPr>
                <w:rFonts w:ascii="Calibri Light" w:eastAsia="Times New Roman" w:hAnsi="Calibri Light" w:cs="Calibri Light"/>
                <w:color w:val="000000"/>
                <w:lang w:val="en-US" w:eastAsia="en-ZW"/>
              </w:rPr>
              <w:t>11</w:t>
            </w:r>
          </w:p>
        </w:tc>
        <w:tc>
          <w:tcPr>
            <w:tcW w:w="1134" w:type="dxa"/>
            <w:tcBorders>
              <w:top w:val="nil"/>
              <w:left w:val="nil"/>
              <w:bottom w:val="single" w:sz="8" w:space="0" w:color="auto"/>
              <w:right w:val="single" w:sz="8" w:space="0" w:color="auto"/>
            </w:tcBorders>
            <w:shd w:val="clear" w:color="auto" w:fill="auto"/>
            <w:vAlign w:val="center"/>
            <w:hideMark/>
          </w:tcPr>
          <w:p w14:paraId="4DC9244F" w14:textId="7B960543"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US" w:eastAsia="en-ZW"/>
              </w:rPr>
              <w:t>32</w:t>
            </w:r>
            <w:r w:rsidR="00EC2698">
              <w:rPr>
                <w:rFonts w:ascii="Calibri Light" w:eastAsia="Times New Roman" w:hAnsi="Calibri Light" w:cs="Calibri Light"/>
                <w:color w:val="000000"/>
                <w:lang w:val="en-US" w:eastAsia="en-ZW"/>
              </w:rPr>
              <w:t>8</w:t>
            </w:r>
          </w:p>
        </w:tc>
        <w:tc>
          <w:tcPr>
            <w:tcW w:w="992" w:type="dxa"/>
            <w:tcBorders>
              <w:top w:val="nil"/>
              <w:left w:val="nil"/>
              <w:bottom w:val="single" w:sz="8" w:space="0" w:color="auto"/>
              <w:right w:val="single" w:sz="8" w:space="0" w:color="auto"/>
            </w:tcBorders>
            <w:shd w:val="clear" w:color="auto" w:fill="auto"/>
            <w:vAlign w:val="center"/>
            <w:hideMark/>
          </w:tcPr>
          <w:p w14:paraId="3882C5E3" w14:textId="77777777"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US" w:eastAsia="en-ZW"/>
              </w:rPr>
              <w:t>Brooms</w:t>
            </w:r>
          </w:p>
        </w:tc>
        <w:tc>
          <w:tcPr>
            <w:tcW w:w="3945" w:type="dxa"/>
            <w:tcBorders>
              <w:top w:val="nil"/>
              <w:left w:val="nil"/>
              <w:bottom w:val="single" w:sz="8" w:space="0" w:color="auto"/>
              <w:right w:val="single" w:sz="8" w:space="0" w:color="auto"/>
            </w:tcBorders>
            <w:shd w:val="clear" w:color="auto" w:fill="auto"/>
            <w:noWrap/>
            <w:vAlign w:val="center"/>
            <w:hideMark/>
          </w:tcPr>
          <w:p w14:paraId="0BEE717B" w14:textId="77777777"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US" w:eastAsia="en-ZW"/>
              </w:rPr>
              <w:t>Hard brooms (for toilets cleaning, 1.5m)</w:t>
            </w:r>
          </w:p>
        </w:tc>
        <w:tc>
          <w:tcPr>
            <w:tcW w:w="1527" w:type="dxa"/>
            <w:tcBorders>
              <w:top w:val="nil"/>
              <w:left w:val="nil"/>
              <w:bottom w:val="single" w:sz="8" w:space="0" w:color="auto"/>
              <w:right w:val="single" w:sz="8" w:space="0" w:color="auto"/>
            </w:tcBorders>
            <w:shd w:val="clear" w:color="auto" w:fill="auto"/>
            <w:noWrap/>
            <w:vAlign w:val="center"/>
            <w:hideMark/>
          </w:tcPr>
          <w:p w14:paraId="55843142" w14:textId="77777777"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ZW" w:eastAsia="en-ZW"/>
              </w:rPr>
              <w:t> </w:t>
            </w:r>
          </w:p>
        </w:tc>
        <w:tc>
          <w:tcPr>
            <w:tcW w:w="1995" w:type="dxa"/>
            <w:tcBorders>
              <w:top w:val="nil"/>
              <w:left w:val="nil"/>
              <w:bottom w:val="single" w:sz="8" w:space="0" w:color="auto"/>
              <w:right w:val="single" w:sz="8" w:space="0" w:color="auto"/>
            </w:tcBorders>
            <w:shd w:val="clear" w:color="auto" w:fill="auto"/>
            <w:noWrap/>
            <w:vAlign w:val="center"/>
            <w:hideMark/>
          </w:tcPr>
          <w:p w14:paraId="4B6285F2" w14:textId="77777777"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ZW" w:eastAsia="en-ZW"/>
              </w:rPr>
              <w:t> </w:t>
            </w:r>
          </w:p>
        </w:tc>
      </w:tr>
      <w:tr w:rsidR="00143CD5" w:rsidRPr="00EC2698" w14:paraId="4164BC4F" w14:textId="77777777" w:rsidTr="00EC2698">
        <w:trPr>
          <w:trHeight w:val="690"/>
        </w:trPr>
        <w:tc>
          <w:tcPr>
            <w:tcW w:w="817" w:type="dxa"/>
            <w:tcBorders>
              <w:top w:val="nil"/>
              <w:left w:val="single" w:sz="8" w:space="0" w:color="auto"/>
              <w:bottom w:val="single" w:sz="8" w:space="0" w:color="auto"/>
              <w:right w:val="single" w:sz="8" w:space="0" w:color="auto"/>
            </w:tcBorders>
            <w:shd w:val="clear" w:color="auto" w:fill="auto"/>
            <w:vAlign w:val="center"/>
            <w:hideMark/>
          </w:tcPr>
          <w:p w14:paraId="6DBDF513" w14:textId="7FAB3363" w:rsidR="00143CD5" w:rsidRPr="00EC2698" w:rsidRDefault="006D47A8" w:rsidP="00143CD5">
            <w:pPr>
              <w:spacing w:after="0" w:line="240" w:lineRule="auto"/>
              <w:jc w:val="both"/>
              <w:rPr>
                <w:rFonts w:ascii="Calibri Light" w:eastAsia="Times New Roman" w:hAnsi="Calibri Light" w:cs="Calibri Light"/>
                <w:color w:val="000000"/>
                <w:lang w:val="en-ZW" w:eastAsia="en-ZW"/>
              </w:rPr>
            </w:pPr>
            <w:r>
              <w:rPr>
                <w:rFonts w:ascii="Calibri Light" w:eastAsia="Times New Roman" w:hAnsi="Calibri Light" w:cs="Calibri Light"/>
                <w:color w:val="000000"/>
                <w:lang w:val="en-US" w:eastAsia="en-ZW"/>
              </w:rPr>
              <w:t>12</w:t>
            </w:r>
          </w:p>
        </w:tc>
        <w:tc>
          <w:tcPr>
            <w:tcW w:w="1134" w:type="dxa"/>
            <w:tcBorders>
              <w:top w:val="nil"/>
              <w:left w:val="nil"/>
              <w:bottom w:val="single" w:sz="8" w:space="0" w:color="auto"/>
              <w:right w:val="single" w:sz="8" w:space="0" w:color="auto"/>
            </w:tcBorders>
            <w:shd w:val="clear" w:color="auto" w:fill="auto"/>
            <w:vAlign w:val="center"/>
            <w:hideMark/>
          </w:tcPr>
          <w:p w14:paraId="2B6FDC81" w14:textId="40C12998"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US" w:eastAsia="en-ZW"/>
              </w:rPr>
              <w:t>8</w:t>
            </w:r>
            <w:r w:rsidR="000678EB">
              <w:rPr>
                <w:rFonts w:ascii="Calibri Light" w:eastAsia="Times New Roman" w:hAnsi="Calibri Light" w:cs="Calibri Light"/>
                <w:color w:val="000000"/>
                <w:lang w:val="en-US" w:eastAsia="en-ZW"/>
              </w:rPr>
              <w:t>28</w:t>
            </w:r>
          </w:p>
        </w:tc>
        <w:tc>
          <w:tcPr>
            <w:tcW w:w="992" w:type="dxa"/>
            <w:tcBorders>
              <w:top w:val="nil"/>
              <w:left w:val="nil"/>
              <w:bottom w:val="single" w:sz="8" w:space="0" w:color="auto"/>
              <w:right w:val="single" w:sz="8" w:space="0" w:color="auto"/>
            </w:tcBorders>
            <w:shd w:val="clear" w:color="auto" w:fill="auto"/>
            <w:vAlign w:val="center"/>
            <w:hideMark/>
          </w:tcPr>
          <w:p w14:paraId="7D6B0B6A" w14:textId="77777777"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US" w:eastAsia="en-ZW"/>
              </w:rPr>
              <w:t>20-liter Container</w:t>
            </w:r>
          </w:p>
        </w:tc>
        <w:tc>
          <w:tcPr>
            <w:tcW w:w="3945" w:type="dxa"/>
            <w:tcBorders>
              <w:top w:val="nil"/>
              <w:left w:val="nil"/>
              <w:bottom w:val="single" w:sz="8" w:space="0" w:color="auto"/>
              <w:right w:val="single" w:sz="8" w:space="0" w:color="auto"/>
            </w:tcBorders>
            <w:shd w:val="clear" w:color="auto" w:fill="auto"/>
            <w:vAlign w:val="center"/>
            <w:hideMark/>
          </w:tcPr>
          <w:p w14:paraId="0EA1D773" w14:textId="5F31833A" w:rsidR="00143CD5" w:rsidRPr="00EC2698" w:rsidRDefault="00EC2698"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US" w:eastAsia="en-ZW"/>
              </w:rPr>
              <w:t>5.25% Chlorine based solution for detergent/disinfectant (20</w:t>
            </w:r>
            <w:r>
              <w:rPr>
                <w:rFonts w:ascii="Calibri Light" w:eastAsia="Times New Roman" w:hAnsi="Calibri Light" w:cs="Calibri Light"/>
                <w:color w:val="000000"/>
                <w:lang w:val="en-US" w:eastAsia="en-ZW"/>
              </w:rPr>
              <w:t xml:space="preserve"> </w:t>
            </w:r>
            <w:r w:rsidRPr="00EC2698">
              <w:rPr>
                <w:rFonts w:ascii="Calibri Light" w:eastAsia="Times New Roman" w:hAnsi="Calibri Light" w:cs="Calibri Light"/>
                <w:color w:val="000000"/>
                <w:lang w:val="en-US" w:eastAsia="en-ZW"/>
              </w:rPr>
              <w:t>Liter Containers)</w:t>
            </w:r>
          </w:p>
        </w:tc>
        <w:tc>
          <w:tcPr>
            <w:tcW w:w="1527" w:type="dxa"/>
            <w:tcBorders>
              <w:top w:val="nil"/>
              <w:left w:val="nil"/>
              <w:bottom w:val="single" w:sz="8" w:space="0" w:color="auto"/>
              <w:right w:val="single" w:sz="8" w:space="0" w:color="auto"/>
            </w:tcBorders>
            <w:shd w:val="clear" w:color="auto" w:fill="auto"/>
            <w:noWrap/>
            <w:vAlign w:val="center"/>
            <w:hideMark/>
          </w:tcPr>
          <w:p w14:paraId="71D306A7" w14:textId="77777777"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ZW" w:eastAsia="en-ZW"/>
              </w:rPr>
              <w:t> </w:t>
            </w:r>
          </w:p>
        </w:tc>
        <w:tc>
          <w:tcPr>
            <w:tcW w:w="1995" w:type="dxa"/>
            <w:tcBorders>
              <w:top w:val="nil"/>
              <w:left w:val="nil"/>
              <w:bottom w:val="single" w:sz="8" w:space="0" w:color="auto"/>
              <w:right w:val="single" w:sz="8" w:space="0" w:color="auto"/>
            </w:tcBorders>
            <w:shd w:val="clear" w:color="auto" w:fill="auto"/>
            <w:noWrap/>
            <w:vAlign w:val="center"/>
            <w:hideMark/>
          </w:tcPr>
          <w:p w14:paraId="47B3377E" w14:textId="77777777"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ZW" w:eastAsia="en-ZW"/>
              </w:rPr>
              <w:t> </w:t>
            </w:r>
          </w:p>
        </w:tc>
      </w:tr>
      <w:tr w:rsidR="00143CD5" w:rsidRPr="00EC2698" w14:paraId="07B4F172" w14:textId="77777777" w:rsidTr="00EC2698">
        <w:trPr>
          <w:trHeight w:val="308"/>
        </w:trPr>
        <w:tc>
          <w:tcPr>
            <w:tcW w:w="817" w:type="dxa"/>
            <w:tcBorders>
              <w:top w:val="nil"/>
              <w:left w:val="single" w:sz="8" w:space="0" w:color="auto"/>
              <w:bottom w:val="single" w:sz="8" w:space="0" w:color="auto"/>
              <w:right w:val="single" w:sz="8" w:space="0" w:color="auto"/>
            </w:tcBorders>
            <w:shd w:val="clear" w:color="auto" w:fill="auto"/>
            <w:vAlign w:val="center"/>
            <w:hideMark/>
          </w:tcPr>
          <w:p w14:paraId="5098ECE1" w14:textId="4702D567"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US" w:eastAsia="en-ZW"/>
              </w:rPr>
              <w:t>1</w:t>
            </w:r>
            <w:r w:rsidR="006D47A8">
              <w:rPr>
                <w:rFonts w:ascii="Calibri Light" w:eastAsia="Times New Roman" w:hAnsi="Calibri Light" w:cs="Calibri Light"/>
                <w:color w:val="000000"/>
                <w:lang w:val="en-US" w:eastAsia="en-ZW"/>
              </w:rPr>
              <w:t>3</w:t>
            </w:r>
          </w:p>
        </w:tc>
        <w:tc>
          <w:tcPr>
            <w:tcW w:w="1134" w:type="dxa"/>
            <w:tcBorders>
              <w:top w:val="nil"/>
              <w:left w:val="nil"/>
              <w:bottom w:val="single" w:sz="8" w:space="0" w:color="auto"/>
              <w:right w:val="single" w:sz="8" w:space="0" w:color="auto"/>
            </w:tcBorders>
            <w:shd w:val="clear" w:color="auto" w:fill="auto"/>
            <w:vAlign w:val="center"/>
            <w:hideMark/>
          </w:tcPr>
          <w:p w14:paraId="15C446D6" w14:textId="4995AD7A"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US" w:eastAsia="en-ZW"/>
              </w:rPr>
              <w:t>32</w:t>
            </w:r>
            <w:r w:rsidR="000678EB">
              <w:rPr>
                <w:rFonts w:ascii="Calibri Light" w:eastAsia="Times New Roman" w:hAnsi="Calibri Light" w:cs="Calibri Light"/>
                <w:color w:val="000000"/>
                <w:lang w:val="en-US" w:eastAsia="en-ZW"/>
              </w:rPr>
              <w:t>8</w:t>
            </w:r>
          </w:p>
        </w:tc>
        <w:tc>
          <w:tcPr>
            <w:tcW w:w="992" w:type="dxa"/>
            <w:tcBorders>
              <w:top w:val="nil"/>
              <w:left w:val="nil"/>
              <w:bottom w:val="single" w:sz="8" w:space="0" w:color="auto"/>
              <w:right w:val="single" w:sz="8" w:space="0" w:color="auto"/>
            </w:tcBorders>
            <w:shd w:val="clear" w:color="auto" w:fill="auto"/>
            <w:vAlign w:val="center"/>
            <w:hideMark/>
          </w:tcPr>
          <w:p w14:paraId="25DE4414" w14:textId="77777777"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US" w:eastAsia="en-ZW"/>
              </w:rPr>
              <w:t xml:space="preserve">Brushes </w:t>
            </w:r>
          </w:p>
        </w:tc>
        <w:tc>
          <w:tcPr>
            <w:tcW w:w="3945" w:type="dxa"/>
            <w:tcBorders>
              <w:top w:val="nil"/>
              <w:left w:val="nil"/>
              <w:bottom w:val="single" w:sz="8" w:space="0" w:color="auto"/>
              <w:right w:val="single" w:sz="8" w:space="0" w:color="auto"/>
            </w:tcBorders>
            <w:shd w:val="clear" w:color="auto" w:fill="auto"/>
            <w:noWrap/>
            <w:vAlign w:val="center"/>
            <w:hideMark/>
          </w:tcPr>
          <w:p w14:paraId="5AE67FEA" w14:textId="77777777"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US" w:eastAsia="en-ZW"/>
              </w:rPr>
              <w:t>Toilet hard brushes (0.5m length)</w:t>
            </w:r>
          </w:p>
        </w:tc>
        <w:tc>
          <w:tcPr>
            <w:tcW w:w="1527" w:type="dxa"/>
            <w:tcBorders>
              <w:top w:val="nil"/>
              <w:left w:val="nil"/>
              <w:bottom w:val="single" w:sz="8" w:space="0" w:color="auto"/>
              <w:right w:val="single" w:sz="8" w:space="0" w:color="auto"/>
            </w:tcBorders>
            <w:shd w:val="clear" w:color="auto" w:fill="auto"/>
            <w:noWrap/>
            <w:vAlign w:val="center"/>
            <w:hideMark/>
          </w:tcPr>
          <w:p w14:paraId="57C62D3E" w14:textId="77777777"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ZW" w:eastAsia="en-ZW"/>
              </w:rPr>
              <w:t> </w:t>
            </w:r>
          </w:p>
        </w:tc>
        <w:tc>
          <w:tcPr>
            <w:tcW w:w="1995" w:type="dxa"/>
            <w:tcBorders>
              <w:top w:val="nil"/>
              <w:left w:val="nil"/>
              <w:bottom w:val="single" w:sz="8" w:space="0" w:color="auto"/>
              <w:right w:val="single" w:sz="8" w:space="0" w:color="auto"/>
            </w:tcBorders>
            <w:shd w:val="clear" w:color="auto" w:fill="auto"/>
            <w:noWrap/>
            <w:vAlign w:val="center"/>
            <w:hideMark/>
          </w:tcPr>
          <w:p w14:paraId="68C27950" w14:textId="77777777" w:rsidR="00143CD5" w:rsidRPr="00EC2698" w:rsidRDefault="00143CD5" w:rsidP="00143CD5">
            <w:pPr>
              <w:spacing w:after="0" w:line="240" w:lineRule="auto"/>
              <w:jc w:val="both"/>
              <w:rPr>
                <w:rFonts w:ascii="Calibri Light" w:eastAsia="Times New Roman" w:hAnsi="Calibri Light" w:cs="Calibri Light"/>
                <w:color w:val="000000"/>
                <w:lang w:val="en-ZW" w:eastAsia="en-ZW"/>
              </w:rPr>
            </w:pPr>
            <w:r w:rsidRPr="00EC2698">
              <w:rPr>
                <w:rFonts w:ascii="Calibri Light" w:eastAsia="Times New Roman" w:hAnsi="Calibri Light" w:cs="Calibri Light"/>
                <w:color w:val="000000"/>
                <w:lang w:val="en-ZW" w:eastAsia="en-ZW"/>
              </w:rPr>
              <w:t> </w:t>
            </w:r>
          </w:p>
        </w:tc>
      </w:tr>
      <w:tr w:rsidR="00F6048C" w:rsidRPr="00EC2698" w14:paraId="2280A547" w14:textId="77777777" w:rsidTr="00EC2698">
        <w:trPr>
          <w:trHeight w:val="308"/>
        </w:trPr>
        <w:tc>
          <w:tcPr>
            <w:tcW w:w="817" w:type="dxa"/>
            <w:tcBorders>
              <w:top w:val="nil"/>
              <w:left w:val="single" w:sz="8" w:space="0" w:color="auto"/>
              <w:bottom w:val="single" w:sz="8" w:space="0" w:color="auto"/>
              <w:right w:val="single" w:sz="8" w:space="0" w:color="auto"/>
            </w:tcBorders>
            <w:shd w:val="clear" w:color="auto" w:fill="auto"/>
            <w:vAlign w:val="center"/>
          </w:tcPr>
          <w:p w14:paraId="150347C4" w14:textId="6A881954" w:rsidR="00F6048C" w:rsidRPr="00EC2698" w:rsidRDefault="00F6048C" w:rsidP="00143CD5">
            <w:pPr>
              <w:spacing w:after="0" w:line="240" w:lineRule="auto"/>
              <w:jc w:val="both"/>
              <w:rPr>
                <w:rFonts w:ascii="Calibri Light" w:eastAsia="Times New Roman" w:hAnsi="Calibri Light" w:cs="Calibri Light"/>
                <w:color w:val="000000"/>
                <w:lang w:val="en-US" w:eastAsia="en-ZW"/>
              </w:rPr>
            </w:pPr>
            <w:r>
              <w:rPr>
                <w:rFonts w:ascii="Calibri Light" w:eastAsia="Times New Roman" w:hAnsi="Calibri Light" w:cs="Calibri Light"/>
                <w:color w:val="000000"/>
                <w:lang w:val="en-US" w:eastAsia="en-ZW"/>
              </w:rPr>
              <w:t>1</w:t>
            </w:r>
            <w:r w:rsidR="006D47A8">
              <w:rPr>
                <w:rFonts w:ascii="Calibri Light" w:eastAsia="Times New Roman" w:hAnsi="Calibri Light" w:cs="Calibri Light"/>
                <w:color w:val="000000"/>
                <w:lang w:val="en-US" w:eastAsia="en-ZW"/>
              </w:rPr>
              <w:t>4</w:t>
            </w:r>
          </w:p>
        </w:tc>
        <w:tc>
          <w:tcPr>
            <w:tcW w:w="1134" w:type="dxa"/>
            <w:tcBorders>
              <w:top w:val="nil"/>
              <w:left w:val="nil"/>
              <w:bottom w:val="single" w:sz="8" w:space="0" w:color="auto"/>
              <w:right w:val="single" w:sz="8" w:space="0" w:color="auto"/>
            </w:tcBorders>
            <w:shd w:val="clear" w:color="auto" w:fill="auto"/>
            <w:vAlign w:val="center"/>
          </w:tcPr>
          <w:p w14:paraId="39E4E087" w14:textId="408EC9E9" w:rsidR="00F6048C" w:rsidRPr="00EC2698" w:rsidRDefault="00F6048C" w:rsidP="00143CD5">
            <w:pPr>
              <w:spacing w:after="0" w:line="240" w:lineRule="auto"/>
              <w:jc w:val="both"/>
              <w:rPr>
                <w:rFonts w:ascii="Calibri Light" w:eastAsia="Times New Roman" w:hAnsi="Calibri Light" w:cs="Calibri Light"/>
                <w:color w:val="000000"/>
                <w:lang w:val="en-US" w:eastAsia="en-ZW"/>
              </w:rPr>
            </w:pPr>
            <w:r>
              <w:rPr>
                <w:rFonts w:ascii="Calibri Light" w:eastAsia="Times New Roman" w:hAnsi="Calibri Light" w:cs="Calibri Light"/>
                <w:color w:val="000000"/>
                <w:lang w:val="en-US" w:eastAsia="en-ZW"/>
              </w:rPr>
              <w:t>1</w:t>
            </w:r>
          </w:p>
        </w:tc>
        <w:tc>
          <w:tcPr>
            <w:tcW w:w="992" w:type="dxa"/>
            <w:tcBorders>
              <w:top w:val="nil"/>
              <w:left w:val="nil"/>
              <w:bottom w:val="single" w:sz="8" w:space="0" w:color="auto"/>
              <w:right w:val="single" w:sz="8" w:space="0" w:color="auto"/>
            </w:tcBorders>
            <w:shd w:val="clear" w:color="auto" w:fill="auto"/>
            <w:vAlign w:val="center"/>
          </w:tcPr>
          <w:p w14:paraId="1C8668F9" w14:textId="0688E82B" w:rsidR="00F6048C" w:rsidRPr="00EC2698" w:rsidRDefault="00F6048C" w:rsidP="00143CD5">
            <w:pPr>
              <w:spacing w:after="0" w:line="240" w:lineRule="auto"/>
              <w:jc w:val="both"/>
              <w:rPr>
                <w:rFonts w:ascii="Calibri Light" w:eastAsia="Times New Roman" w:hAnsi="Calibri Light" w:cs="Calibri Light"/>
                <w:color w:val="000000"/>
                <w:lang w:val="en-US" w:eastAsia="en-ZW"/>
              </w:rPr>
            </w:pPr>
            <w:r>
              <w:rPr>
                <w:rFonts w:ascii="Calibri Light" w:eastAsia="Times New Roman" w:hAnsi="Calibri Light" w:cs="Calibri Light"/>
                <w:color w:val="000000"/>
                <w:lang w:val="en-US" w:eastAsia="en-ZW"/>
              </w:rPr>
              <w:t>load</w:t>
            </w:r>
          </w:p>
        </w:tc>
        <w:tc>
          <w:tcPr>
            <w:tcW w:w="3945" w:type="dxa"/>
            <w:tcBorders>
              <w:top w:val="nil"/>
              <w:left w:val="nil"/>
              <w:bottom w:val="single" w:sz="8" w:space="0" w:color="auto"/>
              <w:right w:val="single" w:sz="8" w:space="0" w:color="auto"/>
            </w:tcBorders>
            <w:shd w:val="clear" w:color="auto" w:fill="auto"/>
            <w:noWrap/>
            <w:vAlign w:val="center"/>
          </w:tcPr>
          <w:p w14:paraId="6B75C855" w14:textId="2AF01D89" w:rsidR="00F6048C" w:rsidRPr="00EC2698" w:rsidRDefault="00F6048C" w:rsidP="00143CD5">
            <w:pPr>
              <w:spacing w:after="0" w:line="240" w:lineRule="auto"/>
              <w:jc w:val="both"/>
              <w:rPr>
                <w:rFonts w:ascii="Calibri Light" w:eastAsia="Times New Roman" w:hAnsi="Calibri Light" w:cs="Calibri Light"/>
                <w:color w:val="000000"/>
                <w:lang w:val="en-US" w:eastAsia="en-ZW"/>
              </w:rPr>
            </w:pPr>
            <w:r>
              <w:rPr>
                <w:rFonts w:ascii="Calibri Light" w:eastAsia="Times New Roman" w:hAnsi="Calibri Light" w:cs="Calibri Light"/>
                <w:color w:val="000000"/>
                <w:lang w:val="en-US" w:eastAsia="en-ZW"/>
              </w:rPr>
              <w:t>Transport cost for distributing of WASH Hygiene kits to Harare &amp; Bulawayo schools (as per Annex 1)</w:t>
            </w:r>
          </w:p>
        </w:tc>
        <w:tc>
          <w:tcPr>
            <w:tcW w:w="1527" w:type="dxa"/>
            <w:tcBorders>
              <w:top w:val="nil"/>
              <w:left w:val="nil"/>
              <w:bottom w:val="single" w:sz="8" w:space="0" w:color="auto"/>
              <w:right w:val="single" w:sz="8" w:space="0" w:color="auto"/>
            </w:tcBorders>
            <w:shd w:val="clear" w:color="auto" w:fill="auto"/>
            <w:noWrap/>
            <w:vAlign w:val="center"/>
          </w:tcPr>
          <w:p w14:paraId="209367B5" w14:textId="77777777" w:rsidR="00F6048C" w:rsidRPr="00EC2698" w:rsidRDefault="00F6048C" w:rsidP="00143CD5">
            <w:pPr>
              <w:spacing w:after="0" w:line="240" w:lineRule="auto"/>
              <w:jc w:val="both"/>
              <w:rPr>
                <w:rFonts w:ascii="Calibri Light" w:eastAsia="Times New Roman" w:hAnsi="Calibri Light" w:cs="Calibri Light"/>
                <w:color w:val="000000"/>
                <w:lang w:val="en-ZW" w:eastAsia="en-ZW"/>
              </w:rPr>
            </w:pPr>
          </w:p>
        </w:tc>
        <w:tc>
          <w:tcPr>
            <w:tcW w:w="1995" w:type="dxa"/>
            <w:tcBorders>
              <w:top w:val="nil"/>
              <w:left w:val="nil"/>
              <w:bottom w:val="single" w:sz="8" w:space="0" w:color="auto"/>
              <w:right w:val="single" w:sz="8" w:space="0" w:color="auto"/>
            </w:tcBorders>
            <w:shd w:val="clear" w:color="auto" w:fill="auto"/>
            <w:noWrap/>
            <w:vAlign w:val="center"/>
          </w:tcPr>
          <w:p w14:paraId="51FE43EC" w14:textId="77777777" w:rsidR="00F6048C" w:rsidRPr="00EC2698" w:rsidRDefault="00F6048C" w:rsidP="00143CD5">
            <w:pPr>
              <w:spacing w:after="0" w:line="240" w:lineRule="auto"/>
              <w:jc w:val="both"/>
              <w:rPr>
                <w:rFonts w:ascii="Calibri Light" w:eastAsia="Times New Roman" w:hAnsi="Calibri Light" w:cs="Calibri Light"/>
                <w:color w:val="000000"/>
                <w:lang w:val="en-ZW" w:eastAsia="en-ZW"/>
              </w:rPr>
            </w:pPr>
          </w:p>
        </w:tc>
      </w:tr>
      <w:tr w:rsidR="00143CD5" w:rsidRPr="00143CD5" w14:paraId="1EDE9AD5" w14:textId="77777777" w:rsidTr="00EC2698">
        <w:trPr>
          <w:trHeight w:val="533"/>
        </w:trPr>
        <w:tc>
          <w:tcPr>
            <w:tcW w:w="817" w:type="dxa"/>
            <w:tcBorders>
              <w:top w:val="nil"/>
              <w:left w:val="single" w:sz="8" w:space="0" w:color="auto"/>
              <w:bottom w:val="single" w:sz="8" w:space="0" w:color="auto"/>
              <w:right w:val="single" w:sz="8" w:space="0" w:color="auto"/>
            </w:tcBorders>
            <w:shd w:val="clear" w:color="auto" w:fill="auto"/>
            <w:vAlign w:val="center"/>
            <w:hideMark/>
          </w:tcPr>
          <w:p w14:paraId="439F4DCC" w14:textId="77777777" w:rsidR="00143CD5" w:rsidRPr="00143CD5" w:rsidRDefault="00143CD5" w:rsidP="00143CD5">
            <w:pPr>
              <w:spacing w:after="0" w:line="240" w:lineRule="auto"/>
              <w:jc w:val="both"/>
              <w:rPr>
                <w:rFonts w:ascii="Times New Roman" w:eastAsia="Times New Roman" w:hAnsi="Times New Roman" w:cs="Times New Roman"/>
                <w:color w:val="000000"/>
                <w:sz w:val="24"/>
                <w:szCs w:val="24"/>
                <w:lang w:val="en-ZW" w:eastAsia="en-ZW"/>
              </w:rPr>
            </w:pPr>
            <w:r w:rsidRPr="00143CD5">
              <w:rPr>
                <w:rFonts w:ascii="Times New Roman" w:eastAsia="Times New Roman" w:hAnsi="Times New Roman" w:cs="Times New Roman"/>
                <w:color w:val="000000"/>
                <w:sz w:val="24"/>
                <w:szCs w:val="24"/>
                <w:lang w:val="en-US" w:eastAsia="en-ZW"/>
              </w:rPr>
              <w:t> </w:t>
            </w:r>
          </w:p>
        </w:tc>
        <w:tc>
          <w:tcPr>
            <w:tcW w:w="1134" w:type="dxa"/>
            <w:tcBorders>
              <w:top w:val="nil"/>
              <w:left w:val="nil"/>
              <w:bottom w:val="single" w:sz="8" w:space="0" w:color="auto"/>
              <w:right w:val="single" w:sz="8" w:space="0" w:color="auto"/>
            </w:tcBorders>
            <w:shd w:val="clear" w:color="auto" w:fill="auto"/>
            <w:vAlign w:val="center"/>
            <w:hideMark/>
          </w:tcPr>
          <w:p w14:paraId="51786B77" w14:textId="77777777" w:rsidR="00143CD5" w:rsidRPr="00143CD5" w:rsidRDefault="00143CD5" w:rsidP="00143CD5">
            <w:pPr>
              <w:spacing w:after="0" w:line="240" w:lineRule="auto"/>
              <w:jc w:val="both"/>
              <w:rPr>
                <w:rFonts w:ascii="Times New Roman" w:eastAsia="Times New Roman" w:hAnsi="Times New Roman" w:cs="Times New Roman"/>
                <w:color w:val="000000"/>
                <w:sz w:val="24"/>
                <w:szCs w:val="24"/>
                <w:lang w:val="en-ZW" w:eastAsia="en-ZW"/>
              </w:rPr>
            </w:pPr>
            <w:r w:rsidRPr="00143CD5">
              <w:rPr>
                <w:rFonts w:ascii="Times New Roman" w:eastAsia="Times New Roman" w:hAnsi="Times New Roman" w:cs="Times New Roman"/>
                <w:color w:val="000000"/>
                <w:sz w:val="24"/>
                <w:szCs w:val="24"/>
                <w:lang w:val="en-ZW" w:eastAsia="en-ZW"/>
              </w:rPr>
              <w:t> </w:t>
            </w:r>
          </w:p>
        </w:tc>
        <w:tc>
          <w:tcPr>
            <w:tcW w:w="992" w:type="dxa"/>
            <w:tcBorders>
              <w:top w:val="nil"/>
              <w:left w:val="nil"/>
              <w:bottom w:val="single" w:sz="8" w:space="0" w:color="auto"/>
              <w:right w:val="single" w:sz="8" w:space="0" w:color="auto"/>
            </w:tcBorders>
            <w:shd w:val="clear" w:color="auto" w:fill="auto"/>
            <w:vAlign w:val="center"/>
            <w:hideMark/>
          </w:tcPr>
          <w:p w14:paraId="13BFA4B3" w14:textId="77777777" w:rsidR="00143CD5" w:rsidRPr="00143CD5" w:rsidRDefault="00143CD5" w:rsidP="00143CD5">
            <w:pPr>
              <w:spacing w:after="0" w:line="240" w:lineRule="auto"/>
              <w:jc w:val="both"/>
              <w:rPr>
                <w:rFonts w:ascii="Times New Roman" w:eastAsia="Times New Roman" w:hAnsi="Times New Roman" w:cs="Times New Roman"/>
                <w:color w:val="000000"/>
                <w:sz w:val="24"/>
                <w:szCs w:val="24"/>
                <w:lang w:val="en-ZW" w:eastAsia="en-ZW"/>
              </w:rPr>
            </w:pPr>
            <w:r w:rsidRPr="00143CD5">
              <w:rPr>
                <w:rFonts w:ascii="Times New Roman" w:eastAsia="Times New Roman" w:hAnsi="Times New Roman" w:cs="Times New Roman"/>
                <w:color w:val="000000"/>
                <w:sz w:val="24"/>
                <w:szCs w:val="24"/>
                <w:lang w:val="en-ZW" w:eastAsia="en-ZW"/>
              </w:rPr>
              <w:t> </w:t>
            </w:r>
          </w:p>
        </w:tc>
        <w:tc>
          <w:tcPr>
            <w:tcW w:w="3945" w:type="dxa"/>
            <w:tcBorders>
              <w:top w:val="nil"/>
              <w:left w:val="nil"/>
              <w:bottom w:val="single" w:sz="8" w:space="0" w:color="auto"/>
              <w:right w:val="nil"/>
            </w:tcBorders>
            <w:shd w:val="clear" w:color="auto" w:fill="auto"/>
            <w:noWrap/>
            <w:vAlign w:val="center"/>
            <w:hideMark/>
          </w:tcPr>
          <w:p w14:paraId="3A1E3328" w14:textId="77777777" w:rsidR="00143CD5" w:rsidRPr="00143CD5" w:rsidRDefault="00143CD5" w:rsidP="00143CD5">
            <w:pPr>
              <w:spacing w:after="0" w:line="240" w:lineRule="auto"/>
              <w:rPr>
                <w:rFonts w:ascii="Calibri Light" w:eastAsia="Times New Roman" w:hAnsi="Calibri Light" w:cs="Calibri Light"/>
                <w:b/>
                <w:bCs/>
                <w:color w:val="000000"/>
                <w:sz w:val="24"/>
                <w:szCs w:val="24"/>
                <w:lang w:val="en-ZW" w:eastAsia="en-ZW"/>
              </w:rPr>
            </w:pPr>
            <w:r w:rsidRPr="00143CD5">
              <w:rPr>
                <w:rFonts w:ascii="Calibri Light" w:eastAsia="Times New Roman" w:hAnsi="Calibri Light" w:cs="Calibri Light"/>
                <w:b/>
                <w:bCs/>
                <w:color w:val="000000"/>
                <w:sz w:val="24"/>
                <w:szCs w:val="24"/>
                <w:lang w:val="en-US" w:eastAsia="en-ZW"/>
              </w:rPr>
              <w:t xml:space="preserve">Total Cost for the WASH Hygiene Kits </w:t>
            </w:r>
          </w:p>
        </w:tc>
        <w:tc>
          <w:tcPr>
            <w:tcW w:w="1527" w:type="dxa"/>
            <w:tcBorders>
              <w:top w:val="nil"/>
              <w:left w:val="nil"/>
              <w:bottom w:val="single" w:sz="8" w:space="0" w:color="auto"/>
              <w:right w:val="single" w:sz="8" w:space="0" w:color="auto"/>
            </w:tcBorders>
            <w:shd w:val="clear" w:color="auto" w:fill="auto"/>
            <w:noWrap/>
            <w:vAlign w:val="center"/>
            <w:hideMark/>
          </w:tcPr>
          <w:p w14:paraId="339D4DFD" w14:textId="77777777" w:rsidR="00143CD5" w:rsidRPr="00143CD5" w:rsidRDefault="00143CD5" w:rsidP="00143CD5">
            <w:pPr>
              <w:spacing w:after="0" w:line="240" w:lineRule="auto"/>
              <w:rPr>
                <w:rFonts w:ascii="Calibri Light" w:eastAsia="Times New Roman" w:hAnsi="Calibri Light" w:cs="Calibri Light"/>
                <w:b/>
                <w:bCs/>
                <w:color w:val="000000"/>
                <w:sz w:val="24"/>
                <w:szCs w:val="24"/>
                <w:lang w:val="en-ZW" w:eastAsia="en-ZW"/>
              </w:rPr>
            </w:pPr>
            <w:r w:rsidRPr="00143CD5">
              <w:rPr>
                <w:rFonts w:ascii="Calibri Light" w:eastAsia="Times New Roman" w:hAnsi="Calibri Light" w:cs="Calibri Light"/>
                <w:b/>
                <w:bCs/>
                <w:color w:val="000000"/>
                <w:sz w:val="24"/>
                <w:szCs w:val="24"/>
                <w:lang w:val="en-ZW" w:eastAsia="en-ZW"/>
              </w:rPr>
              <w:t> </w:t>
            </w:r>
          </w:p>
        </w:tc>
        <w:tc>
          <w:tcPr>
            <w:tcW w:w="1995" w:type="dxa"/>
            <w:tcBorders>
              <w:top w:val="nil"/>
              <w:left w:val="nil"/>
              <w:bottom w:val="single" w:sz="8" w:space="0" w:color="auto"/>
              <w:right w:val="single" w:sz="8" w:space="0" w:color="auto"/>
            </w:tcBorders>
            <w:shd w:val="clear" w:color="auto" w:fill="auto"/>
            <w:noWrap/>
            <w:vAlign w:val="center"/>
            <w:hideMark/>
          </w:tcPr>
          <w:p w14:paraId="34C5AF30" w14:textId="77777777" w:rsidR="00143CD5" w:rsidRPr="00143CD5" w:rsidRDefault="00143CD5" w:rsidP="00143CD5">
            <w:pPr>
              <w:spacing w:after="0" w:line="240" w:lineRule="auto"/>
              <w:jc w:val="both"/>
              <w:rPr>
                <w:rFonts w:ascii="Times New Roman" w:eastAsia="Times New Roman" w:hAnsi="Times New Roman" w:cs="Times New Roman"/>
                <w:color w:val="000000"/>
                <w:sz w:val="24"/>
                <w:szCs w:val="24"/>
                <w:lang w:val="en-ZW" w:eastAsia="en-ZW"/>
              </w:rPr>
            </w:pPr>
            <w:r w:rsidRPr="00143CD5">
              <w:rPr>
                <w:rFonts w:ascii="Times New Roman" w:eastAsia="Times New Roman" w:hAnsi="Times New Roman" w:cs="Times New Roman"/>
                <w:color w:val="000000"/>
                <w:sz w:val="24"/>
                <w:szCs w:val="24"/>
                <w:lang w:val="en-US" w:eastAsia="en-ZW"/>
              </w:rPr>
              <w:t> </w:t>
            </w:r>
          </w:p>
        </w:tc>
      </w:tr>
    </w:tbl>
    <w:p w14:paraId="742540D8" w14:textId="543588F1" w:rsidR="000E3D9C" w:rsidRDefault="000E3D9C" w:rsidP="00280D37">
      <w:pPr>
        <w:pStyle w:val="MSGENFONTSTYLENAMETEMPLATEROLENUMBERMSGENFONTSTYLENAMEBYROLETEXT20"/>
        <w:shd w:val="clear" w:color="auto" w:fill="auto"/>
        <w:spacing w:after="0" w:line="259" w:lineRule="auto"/>
        <w:rPr>
          <w:rFonts w:asciiTheme="minorHAnsi" w:eastAsia="Calibri" w:hAnsiTheme="minorHAnsi" w:cs="Calibri"/>
          <w:sz w:val="22"/>
          <w:szCs w:val="22"/>
        </w:rPr>
      </w:pPr>
    </w:p>
    <w:tbl>
      <w:tblPr>
        <w:tblStyle w:val="TableGrid2"/>
        <w:tblW w:w="9950" w:type="dxa"/>
        <w:tblLook w:val="04A0" w:firstRow="1" w:lastRow="0" w:firstColumn="1" w:lastColumn="0" w:noHBand="0" w:noVBand="1"/>
      </w:tblPr>
      <w:tblGrid>
        <w:gridCol w:w="1065"/>
        <w:gridCol w:w="3913"/>
        <w:gridCol w:w="1000"/>
        <w:gridCol w:w="3972"/>
      </w:tblGrid>
      <w:tr w:rsidR="000E3D9C" w:rsidRPr="008C7693" w14:paraId="3B3736BE" w14:textId="77777777" w:rsidTr="00F57EF9">
        <w:trPr>
          <w:trHeight w:val="232"/>
        </w:trPr>
        <w:tc>
          <w:tcPr>
            <w:tcW w:w="1065" w:type="dxa"/>
            <w:tcBorders>
              <w:top w:val="nil"/>
              <w:left w:val="nil"/>
              <w:bottom w:val="nil"/>
              <w:right w:val="nil"/>
            </w:tcBorders>
            <w:vAlign w:val="center"/>
          </w:tcPr>
          <w:p w14:paraId="5CA6097F" w14:textId="77777777" w:rsidR="000E3D9C" w:rsidRPr="008C7693" w:rsidRDefault="000E3D9C" w:rsidP="00D74F3C">
            <w:pPr>
              <w:tabs>
                <w:tab w:val="left" w:pos="-720"/>
                <w:tab w:val="left" w:pos="0"/>
                <w:tab w:val="left" w:pos="3402"/>
              </w:tabs>
              <w:suppressAutoHyphens/>
              <w:rPr>
                <w:rFonts w:cstheme="minorHAnsi"/>
                <w:spacing w:val="-3"/>
              </w:rPr>
            </w:pPr>
            <w:r w:rsidRPr="008C7693">
              <w:rPr>
                <w:rFonts w:cstheme="minorHAnsi"/>
              </w:rPr>
              <w:t>Signed:</w:t>
            </w:r>
          </w:p>
        </w:tc>
        <w:tc>
          <w:tcPr>
            <w:tcW w:w="8885" w:type="dxa"/>
            <w:gridSpan w:val="3"/>
            <w:tcBorders>
              <w:top w:val="nil"/>
              <w:left w:val="nil"/>
              <w:bottom w:val="single" w:sz="48" w:space="0" w:color="FFFFFF"/>
              <w:right w:val="nil"/>
            </w:tcBorders>
            <w:shd w:val="clear" w:color="auto" w:fill="F2F2F2" w:themeFill="background1" w:themeFillShade="F2"/>
            <w:vAlign w:val="center"/>
          </w:tcPr>
          <w:p w14:paraId="68C7440C" w14:textId="77777777" w:rsidR="000E3D9C" w:rsidRPr="008C7693" w:rsidRDefault="000E3D9C" w:rsidP="00D74F3C">
            <w:pPr>
              <w:tabs>
                <w:tab w:val="left" w:pos="-720"/>
                <w:tab w:val="left" w:pos="0"/>
                <w:tab w:val="left" w:pos="3402"/>
              </w:tabs>
              <w:suppressAutoHyphens/>
              <w:rPr>
                <w:rFonts w:cstheme="minorHAnsi"/>
              </w:rPr>
            </w:pPr>
          </w:p>
          <w:p w14:paraId="3F8A6450" w14:textId="77777777" w:rsidR="000E3D9C" w:rsidRPr="008C7693" w:rsidRDefault="000E3D9C" w:rsidP="00D74F3C">
            <w:pPr>
              <w:tabs>
                <w:tab w:val="left" w:pos="-720"/>
                <w:tab w:val="left" w:pos="0"/>
                <w:tab w:val="left" w:pos="3402"/>
              </w:tabs>
              <w:suppressAutoHyphens/>
              <w:rPr>
                <w:rFonts w:cstheme="minorHAnsi"/>
              </w:rPr>
            </w:pPr>
          </w:p>
        </w:tc>
      </w:tr>
      <w:tr w:rsidR="000E3D9C" w:rsidRPr="008C7693" w14:paraId="320F9C14" w14:textId="77777777" w:rsidTr="00F57EF9">
        <w:trPr>
          <w:trHeight w:val="276"/>
        </w:trPr>
        <w:tc>
          <w:tcPr>
            <w:tcW w:w="1065" w:type="dxa"/>
            <w:tcBorders>
              <w:top w:val="nil"/>
              <w:left w:val="nil"/>
              <w:bottom w:val="nil"/>
              <w:right w:val="nil"/>
            </w:tcBorders>
            <w:vAlign w:val="center"/>
          </w:tcPr>
          <w:p w14:paraId="503BDD28" w14:textId="77777777" w:rsidR="000E3D9C" w:rsidRPr="008C7693" w:rsidRDefault="000E3D9C" w:rsidP="00D74F3C">
            <w:pPr>
              <w:tabs>
                <w:tab w:val="left" w:pos="-720"/>
                <w:tab w:val="left" w:pos="0"/>
                <w:tab w:val="left" w:pos="3402"/>
              </w:tabs>
              <w:suppressAutoHyphens/>
              <w:rPr>
                <w:rFonts w:cstheme="minorHAnsi"/>
                <w:spacing w:val="-3"/>
              </w:rPr>
            </w:pPr>
            <w:r w:rsidRPr="008C7693">
              <w:rPr>
                <w:rFonts w:cstheme="minorHAnsi"/>
              </w:rPr>
              <w:t xml:space="preserve">Print name:  </w:t>
            </w:r>
          </w:p>
        </w:tc>
        <w:tc>
          <w:tcPr>
            <w:tcW w:w="3913" w:type="dxa"/>
            <w:tcBorders>
              <w:top w:val="single" w:sz="48" w:space="0" w:color="FFFFFF"/>
              <w:left w:val="nil"/>
              <w:bottom w:val="single" w:sz="48" w:space="0" w:color="FFFFFF"/>
              <w:right w:val="nil"/>
            </w:tcBorders>
            <w:shd w:val="clear" w:color="auto" w:fill="F2F2F2" w:themeFill="background1" w:themeFillShade="F2"/>
            <w:vAlign w:val="center"/>
          </w:tcPr>
          <w:p w14:paraId="23A021F9" w14:textId="77777777" w:rsidR="000E3D9C" w:rsidRPr="008C7693" w:rsidRDefault="000E3D9C" w:rsidP="00D74F3C">
            <w:pPr>
              <w:tabs>
                <w:tab w:val="left" w:pos="-720"/>
                <w:tab w:val="left" w:pos="0"/>
                <w:tab w:val="left" w:pos="3402"/>
              </w:tabs>
              <w:suppressAutoHyphens/>
              <w:rPr>
                <w:rFonts w:cstheme="minorHAnsi"/>
              </w:rPr>
            </w:pPr>
          </w:p>
        </w:tc>
        <w:tc>
          <w:tcPr>
            <w:tcW w:w="1000" w:type="dxa"/>
            <w:tcBorders>
              <w:top w:val="single" w:sz="48" w:space="0" w:color="FFFFFF"/>
              <w:left w:val="nil"/>
              <w:bottom w:val="single" w:sz="48" w:space="0" w:color="FFFFFF"/>
              <w:right w:val="nil"/>
            </w:tcBorders>
            <w:shd w:val="clear" w:color="auto" w:fill="auto"/>
            <w:vAlign w:val="center"/>
          </w:tcPr>
          <w:p w14:paraId="51440A26" w14:textId="77777777" w:rsidR="000E3D9C" w:rsidRPr="008C7693" w:rsidRDefault="000E3D9C" w:rsidP="00D74F3C">
            <w:pPr>
              <w:tabs>
                <w:tab w:val="left" w:pos="-720"/>
                <w:tab w:val="left" w:pos="0"/>
                <w:tab w:val="left" w:pos="3402"/>
              </w:tabs>
              <w:suppressAutoHyphens/>
              <w:rPr>
                <w:rFonts w:cstheme="minorHAnsi"/>
              </w:rPr>
            </w:pPr>
            <w:r w:rsidRPr="008C7693">
              <w:rPr>
                <w:rFonts w:cstheme="minorHAnsi"/>
              </w:rPr>
              <w:t>Position:</w:t>
            </w:r>
          </w:p>
        </w:tc>
        <w:tc>
          <w:tcPr>
            <w:tcW w:w="3971" w:type="dxa"/>
            <w:tcBorders>
              <w:top w:val="single" w:sz="48" w:space="0" w:color="FFFFFF"/>
              <w:left w:val="nil"/>
              <w:bottom w:val="single" w:sz="48" w:space="0" w:color="FFFFFF"/>
              <w:right w:val="nil"/>
            </w:tcBorders>
            <w:shd w:val="clear" w:color="auto" w:fill="F2F2F2" w:themeFill="background1" w:themeFillShade="F2"/>
            <w:vAlign w:val="center"/>
          </w:tcPr>
          <w:p w14:paraId="3A463297" w14:textId="77777777" w:rsidR="000E3D9C" w:rsidRPr="008C7693" w:rsidRDefault="000E3D9C" w:rsidP="00D74F3C">
            <w:pPr>
              <w:tabs>
                <w:tab w:val="left" w:pos="-720"/>
                <w:tab w:val="left" w:pos="0"/>
                <w:tab w:val="left" w:pos="3402"/>
              </w:tabs>
              <w:suppressAutoHyphens/>
              <w:rPr>
                <w:rFonts w:cstheme="minorHAnsi"/>
              </w:rPr>
            </w:pPr>
          </w:p>
        </w:tc>
      </w:tr>
      <w:tr w:rsidR="000E3D9C" w:rsidRPr="008C7693" w14:paraId="4FD62E8E" w14:textId="77777777" w:rsidTr="00F57EF9">
        <w:trPr>
          <w:trHeight w:val="336"/>
        </w:trPr>
        <w:tc>
          <w:tcPr>
            <w:tcW w:w="1065" w:type="dxa"/>
            <w:tcBorders>
              <w:top w:val="nil"/>
              <w:left w:val="nil"/>
              <w:bottom w:val="nil"/>
              <w:right w:val="nil"/>
            </w:tcBorders>
            <w:vAlign w:val="center"/>
          </w:tcPr>
          <w:p w14:paraId="1BE38136" w14:textId="77777777" w:rsidR="000E3D9C" w:rsidRPr="008C7693" w:rsidRDefault="000E3D9C" w:rsidP="00D74F3C">
            <w:pPr>
              <w:tabs>
                <w:tab w:val="left" w:pos="-720"/>
                <w:tab w:val="left" w:pos="0"/>
                <w:tab w:val="left" w:pos="3402"/>
              </w:tabs>
              <w:suppressAutoHyphens/>
              <w:rPr>
                <w:rFonts w:cstheme="minorHAnsi"/>
              </w:rPr>
            </w:pPr>
            <w:r w:rsidRPr="008C7693">
              <w:rPr>
                <w:rFonts w:cstheme="minorHAnsi"/>
              </w:rPr>
              <w:t>Company Name:</w:t>
            </w:r>
          </w:p>
        </w:tc>
        <w:tc>
          <w:tcPr>
            <w:tcW w:w="3913" w:type="dxa"/>
            <w:tcBorders>
              <w:top w:val="single" w:sz="48" w:space="0" w:color="FFFFFF"/>
              <w:left w:val="nil"/>
              <w:bottom w:val="single" w:sz="48" w:space="0" w:color="FFFFFF"/>
              <w:right w:val="nil"/>
            </w:tcBorders>
            <w:shd w:val="clear" w:color="auto" w:fill="F2F2F2" w:themeFill="background1" w:themeFillShade="F2"/>
            <w:vAlign w:val="center"/>
          </w:tcPr>
          <w:p w14:paraId="01E0B536" w14:textId="77777777" w:rsidR="000E3D9C" w:rsidRPr="008C7693" w:rsidRDefault="000E3D9C" w:rsidP="00D74F3C">
            <w:pPr>
              <w:tabs>
                <w:tab w:val="left" w:pos="-720"/>
                <w:tab w:val="left" w:pos="0"/>
                <w:tab w:val="left" w:pos="3402"/>
              </w:tabs>
              <w:suppressAutoHyphens/>
              <w:rPr>
                <w:rFonts w:cstheme="minorHAnsi"/>
              </w:rPr>
            </w:pPr>
          </w:p>
        </w:tc>
        <w:tc>
          <w:tcPr>
            <w:tcW w:w="1000" w:type="dxa"/>
            <w:tcBorders>
              <w:top w:val="single" w:sz="48" w:space="0" w:color="FFFFFF"/>
              <w:left w:val="nil"/>
              <w:bottom w:val="single" w:sz="48" w:space="0" w:color="FFFFFF"/>
              <w:right w:val="nil"/>
            </w:tcBorders>
            <w:shd w:val="clear" w:color="auto" w:fill="auto"/>
            <w:vAlign w:val="center"/>
          </w:tcPr>
          <w:p w14:paraId="24947BC3" w14:textId="77777777" w:rsidR="000E3D9C" w:rsidRPr="008C7693" w:rsidRDefault="000E3D9C" w:rsidP="00D74F3C">
            <w:pPr>
              <w:tabs>
                <w:tab w:val="left" w:pos="-720"/>
                <w:tab w:val="left" w:pos="0"/>
                <w:tab w:val="left" w:pos="3402"/>
              </w:tabs>
              <w:suppressAutoHyphens/>
              <w:rPr>
                <w:rFonts w:cstheme="minorHAnsi"/>
              </w:rPr>
            </w:pPr>
            <w:r w:rsidRPr="008C7693">
              <w:rPr>
                <w:rFonts w:cstheme="minorHAnsi"/>
              </w:rPr>
              <w:t>Date:</w:t>
            </w:r>
          </w:p>
        </w:tc>
        <w:tc>
          <w:tcPr>
            <w:tcW w:w="3971" w:type="dxa"/>
            <w:tcBorders>
              <w:top w:val="single" w:sz="48" w:space="0" w:color="FFFFFF"/>
              <w:left w:val="nil"/>
              <w:bottom w:val="single" w:sz="48" w:space="0" w:color="FFFFFF"/>
              <w:right w:val="nil"/>
            </w:tcBorders>
            <w:shd w:val="clear" w:color="auto" w:fill="F2F2F2" w:themeFill="background1" w:themeFillShade="F2"/>
            <w:vAlign w:val="center"/>
          </w:tcPr>
          <w:p w14:paraId="6F5CA295" w14:textId="77777777" w:rsidR="000E3D9C" w:rsidRPr="008C7693" w:rsidRDefault="000E3D9C" w:rsidP="00D74F3C">
            <w:pPr>
              <w:tabs>
                <w:tab w:val="left" w:pos="-720"/>
                <w:tab w:val="left" w:pos="0"/>
                <w:tab w:val="left" w:pos="3402"/>
              </w:tabs>
              <w:suppressAutoHyphens/>
              <w:rPr>
                <w:rFonts w:cstheme="minorHAnsi"/>
              </w:rPr>
            </w:pPr>
          </w:p>
        </w:tc>
      </w:tr>
      <w:tr w:rsidR="000E3D9C" w:rsidRPr="008C7693" w14:paraId="026F7B9C" w14:textId="77777777" w:rsidTr="00F57EF9">
        <w:trPr>
          <w:trHeight w:val="271"/>
        </w:trPr>
        <w:tc>
          <w:tcPr>
            <w:tcW w:w="1065" w:type="dxa"/>
            <w:tcBorders>
              <w:top w:val="nil"/>
              <w:left w:val="nil"/>
              <w:bottom w:val="nil"/>
              <w:right w:val="nil"/>
            </w:tcBorders>
            <w:vAlign w:val="center"/>
          </w:tcPr>
          <w:p w14:paraId="66C4E450" w14:textId="77777777" w:rsidR="000E3D9C" w:rsidRPr="008C7693" w:rsidRDefault="000E3D9C" w:rsidP="00D74F3C">
            <w:pPr>
              <w:tabs>
                <w:tab w:val="left" w:pos="-720"/>
                <w:tab w:val="left" w:pos="0"/>
                <w:tab w:val="left" w:pos="3402"/>
              </w:tabs>
              <w:suppressAutoHyphens/>
              <w:rPr>
                <w:rFonts w:cstheme="minorHAnsi"/>
                <w:spacing w:val="-3"/>
              </w:rPr>
            </w:pPr>
            <w:r w:rsidRPr="008C7693">
              <w:rPr>
                <w:rFonts w:cstheme="minorHAnsi"/>
              </w:rPr>
              <w:t>Address:</w:t>
            </w:r>
          </w:p>
        </w:tc>
        <w:tc>
          <w:tcPr>
            <w:tcW w:w="8885"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2A77AC07" w14:textId="77777777" w:rsidR="000E3D9C" w:rsidRPr="008C7693" w:rsidRDefault="000E3D9C" w:rsidP="00D74F3C">
            <w:pPr>
              <w:tabs>
                <w:tab w:val="left" w:pos="-720"/>
                <w:tab w:val="left" w:pos="0"/>
                <w:tab w:val="left" w:pos="3402"/>
              </w:tabs>
              <w:suppressAutoHyphens/>
              <w:rPr>
                <w:rFonts w:cstheme="minorHAnsi"/>
              </w:rPr>
            </w:pPr>
          </w:p>
          <w:p w14:paraId="4C0F4FA6" w14:textId="77777777" w:rsidR="000E3D9C" w:rsidRPr="008C7693" w:rsidRDefault="000E3D9C" w:rsidP="00D74F3C">
            <w:pPr>
              <w:tabs>
                <w:tab w:val="left" w:pos="-720"/>
                <w:tab w:val="left" w:pos="0"/>
                <w:tab w:val="left" w:pos="3402"/>
              </w:tabs>
              <w:suppressAutoHyphens/>
              <w:rPr>
                <w:rFonts w:cstheme="minorHAnsi"/>
              </w:rPr>
            </w:pPr>
          </w:p>
        </w:tc>
      </w:tr>
      <w:tr w:rsidR="00F57EF9" w:rsidRPr="008C7693" w14:paraId="2F7451F8" w14:textId="77777777" w:rsidTr="00F57EF9">
        <w:trPr>
          <w:trHeight w:val="271"/>
        </w:trPr>
        <w:tc>
          <w:tcPr>
            <w:tcW w:w="1065" w:type="dxa"/>
            <w:tcBorders>
              <w:top w:val="nil"/>
              <w:left w:val="nil"/>
              <w:bottom w:val="nil"/>
              <w:right w:val="nil"/>
            </w:tcBorders>
            <w:vAlign w:val="center"/>
          </w:tcPr>
          <w:p w14:paraId="4B6DD0C2" w14:textId="77777777" w:rsidR="00F57EF9" w:rsidRPr="008C7693" w:rsidRDefault="00F57EF9" w:rsidP="00D74F3C">
            <w:pPr>
              <w:tabs>
                <w:tab w:val="left" w:pos="-720"/>
                <w:tab w:val="left" w:pos="0"/>
                <w:tab w:val="left" w:pos="3402"/>
              </w:tabs>
              <w:suppressAutoHyphens/>
              <w:rPr>
                <w:rFonts w:cstheme="minorHAnsi"/>
              </w:rPr>
            </w:pPr>
          </w:p>
        </w:tc>
        <w:tc>
          <w:tcPr>
            <w:tcW w:w="8885"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4EEE8515" w14:textId="77777777" w:rsidR="00F57EF9" w:rsidRPr="008C7693" w:rsidRDefault="00F57EF9" w:rsidP="00D74F3C">
            <w:pPr>
              <w:tabs>
                <w:tab w:val="left" w:pos="-720"/>
                <w:tab w:val="left" w:pos="0"/>
                <w:tab w:val="left" w:pos="3402"/>
              </w:tabs>
              <w:suppressAutoHyphens/>
              <w:rPr>
                <w:rFonts w:cstheme="minorHAnsi"/>
              </w:rPr>
            </w:pPr>
          </w:p>
        </w:tc>
      </w:tr>
    </w:tbl>
    <w:p w14:paraId="45BE973E" w14:textId="4428EFE8" w:rsidR="004379E6" w:rsidRPr="001B10DD" w:rsidRDefault="004379E6" w:rsidP="001B10DD">
      <w:pPr>
        <w:keepNext/>
        <w:keepLines/>
        <w:pBdr>
          <w:bottom w:val="single" w:sz="4" w:space="1" w:color="595959" w:themeColor="text1" w:themeTint="A6"/>
        </w:pBdr>
        <w:spacing w:before="360"/>
        <w:jc w:val="both"/>
        <w:outlineLvl w:val="0"/>
        <w:rPr>
          <w:rFonts w:eastAsiaTheme="majorEastAsia" w:cstheme="majorBidi"/>
          <w:b/>
          <w:bCs/>
          <w:smallCaps/>
          <w:color w:val="000000" w:themeColor="text1"/>
          <w:sz w:val="36"/>
          <w:szCs w:val="36"/>
        </w:rPr>
      </w:pPr>
      <w:r w:rsidRPr="00270EEB">
        <w:rPr>
          <w:rFonts w:eastAsiaTheme="majorEastAsia" w:cstheme="majorBidi"/>
          <w:b/>
          <w:bCs/>
          <w:smallCaps/>
          <w:color w:val="000000" w:themeColor="text1"/>
          <w:sz w:val="36"/>
          <w:szCs w:val="36"/>
        </w:rPr>
        <w:lastRenderedPageBreak/>
        <w:t xml:space="preserve">Appendix </w:t>
      </w:r>
      <w:r w:rsidR="001935C4">
        <w:rPr>
          <w:rFonts w:eastAsiaTheme="majorEastAsia" w:cstheme="majorBidi"/>
          <w:b/>
          <w:bCs/>
          <w:smallCaps/>
          <w:color w:val="000000" w:themeColor="text1"/>
          <w:sz w:val="36"/>
          <w:szCs w:val="36"/>
        </w:rPr>
        <w:t>3</w:t>
      </w:r>
      <w:r w:rsidRPr="00270EEB">
        <w:rPr>
          <w:rFonts w:eastAsiaTheme="majorEastAsia" w:cstheme="majorBidi"/>
          <w:b/>
          <w:bCs/>
          <w:smallCaps/>
          <w:color w:val="000000" w:themeColor="text1"/>
          <w:sz w:val="36"/>
          <w:szCs w:val="36"/>
        </w:rPr>
        <w:t>.</w:t>
      </w:r>
      <w:r w:rsidR="00324BAF">
        <w:rPr>
          <w:rFonts w:eastAsiaTheme="majorEastAsia" w:cstheme="majorBidi"/>
          <w:b/>
          <w:bCs/>
          <w:smallCaps/>
          <w:color w:val="000000" w:themeColor="text1"/>
          <w:sz w:val="36"/>
          <w:szCs w:val="36"/>
        </w:rPr>
        <w:t xml:space="preserve"> Lead time </w:t>
      </w:r>
    </w:p>
    <w:p w14:paraId="26E3A0B5" w14:textId="72023DBB" w:rsidR="002664AB" w:rsidRDefault="00EB1F15">
      <w:pPr>
        <w:pStyle w:val="ListParagraph"/>
        <w:numPr>
          <w:ilvl w:val="0"/>
          <w:numId w:val="27"/>
        </w:numPr>
      </w:pPr>
      <w:r>
        <w:t>Contractor must</w:t>
      </w:r>
      <w:r w:rsidR="00FD3130">
        <w:t xml:space="preserve"> indicate the total lead time for the </w:t>
      </w:r>
      <w:r w:rsidR="00143CD5">
        <w:t xml:space="preserve">Supply of WASH Hygiene Kits </w:t>
      </w:r>
    </w:p>
    <w:p w14:paraId="5B072492" w14:textId="730AE0A5" w:rsidR="00F57EF9" w:rsidRDefault="00F57EF9" w:rsidP="00F57EF9">
      <w:pPr>
        <w:pStyle w:val="ListParagraph"/>
        <w:ind w:left="360"/>
      </w:pPr>
    </w:p>
    <w:p w14:paraId="03592157" w14:textId="77777777" w:rsidR="00F57EF9" w:rsidRDefault="00F57EF9" w:rsidP="00F57EF9">
      <w:pPr>
        <w:pStyle w:val="ListParagraph"/>
        <w:ind w:left="360"/>
      </w:pPr>
    </w:p>
    <w:tbl>
      <w:tblPr>
        <w:tblW w:w="10967" w:type="dxa"/>
        <w:tblLook w:val="04A0" w:firstRow="1" w:lastRow="0" w:firstColumn="1" w:lastColumn="0" w:noHBand="0" w:noVBand="1"/>
      </w:tblPr>
      <w:tblGrid>
        <w:gridCol w:w="7960"/>
        <w:gridCol w:w="2094"/>
        <w:gridCol w:w="913"/>
      </w:tblGrid>
      <w:tr w:rsidR="00324BAF" w:rsidRPr="00324BAF" w14:paraId="1D3F9F39" w14:textId="77777777" w:rsidTr="005B2930">
        <w:trPr>
          <w:trHeight w:val="887"/>
        </w:trPr>
        <w:tc>
          <w:tcPr>
            <w:tcW w:w="7960" w:type="dxa"/>
            <w:tcBorders>
              <w:top w:val="single" w:sz="8" w:space="0" w:color="auto"/>
              <w:left w:val="single" w:sz="8" w:space="0" w:color="auto"/>
              <w:bottom w:val="single" w:sz="8" w:space="0" w:color="auto"/>
              <w:right w:val="single" w:sz="8" w:space="0" w:color="000000"/>
            </w:tcBorders>
            <w:shd w:val="clear" w:color="auto" w:fill="auto"/>
            <w:vAlign w:val="center"/>
            <w:hideMark/>
          </w:tcPr>
          <w:bookmarkEnd w:id="49"/>
          <w:p w14:paraId="6F22384D" w14:textId="05EBB05A" w:rsidR="00324BAF" w:rsidRPr="00324BAF" w:rsidRDefault="00324BAF" w:rsidP="005B2930">
            <w:pPr>
              <w:spacing w:after="0" w:line="240" w:lineRule="auto"/>
              <w:rPr>
                <w:rFonts w:ascii="Calibri" w:eastAsia="Times New Roman" w:hAnsi="Calibri" w:cs="Calibri"/>
                <w:b/>
                <w:bCs/>
                <w:color w:val="000000"/>
                <w:lang w:val="en-ZW" w:eastAsia="en-ZW"/>
              </w:rPr>
            </w:pPr>
            <w:r w:rsidRPr="00324BAF">
              <w:rPr>
                <w:rFonts w:ascii="Calibri" w:eastAsia="Times New Roman" w:hAnsi="Calibri" w:cs="Calibri"/>
                <w:b/>
                <w:bCs/>
                <w:color w:val="000000"/>
                <w:lang w:val="en-ZW" w:eastAsia="en-ZW"/>
              </w:rPr>
              <w:t>Total</w:t>
            </w:r>
            <w:r w:rsidR="00FD3130">
              <w:rPr>
                <w:rFonts w:ascii="Calibri" w:eastAsia="Times New Roman" w:hAnsi="Calibri" w:cs="Calibri"/>
                <w:b/>
                <w:bCs/>
                <w:color w:val="000000"/>
                <w:lang w:val="en-ZW" w:eastAsia="en-ZW"/>
              </w:rPr>
              <w:t xml:space="preserve"> lead-time</w:t>
            </w:r>
            <w:r w:rsidR="00834E30">
              <w:rPr>
                <w:rFonts w:ascii="Calibri" w:eastAsia="Times New Roman" w:hAnsi="Calibri" w:cs="Calibri"/>
                <w:b/>
                <w:bCs/>
                <w:color w:val="000000"/>
                <w:lang w:val="en-ZW" w:eastAsia="en-ZW"/>
              </w:rPr>
              <w:t xml:space="preserve"> in days </w:t>
            </w:r>
            <w:r w:rsidR="00966E73">
              <w:rPr>
                <w:rFonts w:ascii="Calibri" w:eastAsia="Times New Roman" w:hAnsi="Calibri" w:cs="Calibri"/>
                <w:b/>
                <w:bCs/>
                <w:color w:val="000000"/>
                <w:lang w:val="en-ZW" w:eastAsia="en-ZW"/>
              </w:rPr>
              <w:t xml:space="preserve">for </w:t>
            </w:r>
            <w:r w:rsidR="00143CD5">
              <w:rPr>
                <w:rFonts w:ascii="Calibri" w:eastAsia="Times New Roman" w:hAnsi="Calibri" w:cs="Calibri"/>
                <w:b/>
                <w:bCs/>
                <w:color w:val="000000"/>
                <w:lang w:val="en-ZW" w:eastAsia="en-ZW"/>
              </w:rPr>
              <w:t xml:space="preserve">Supply of WASH Hygiene </w:t>
            </w:r>
            <w:r w:rsidR="00F6048C">
              <w:rPr>
                <w:rFonts w:ascii="Calibri" w:eastAsia="Times New Roman" w:hAnsi="Calibri" w:cs="Calibri"/>
                <w:b/>
                <w:bCs/>
                <w:color w:val="000000"/>
                <w:lang w:val="en-ZW" w:eastAsia="en-ZW"/>
              </w:rPr>
              <w:t>kits (including</w:t>
            </w:r>
            <w:r w:rsidR="00966E73">
              <w:rPr>
                <w:rFonts w:ascii="Calibri" w:eastAsia="Times New Roman" w:hAnsi="Calibri" w:cs="Calibri"/>
                <w:b/>
                <w:bCs/>
                <w:color w:val="000000"/>
                <w:lang w:val="en-ZW" w:eastAsia="en-ZW"/>
              </w:rPr>
              <w:t xml:space="preserve"> </w:t>
            </w:r>
            <w:r w:rsidR="00F6048C">
              <w:rPr>
                <w:rFonts w:ascii="Calibri" w:eastAsia="Times New Roman" w:hAnsi="Calibri" w:cs="Calibri"/>
                <w:b/>
                <w:bCs/>
                <w:color w:val="000000"/>
                <w:lang w:val="en-ZW" w:eastAsia="en-ZW"/>
              </w:rPr>
              <w:t>delivering to all schools as per Annex 1)</w:t>
            </w:r>
          </w:p>
        </w:tc>
        <w:tc>
          <w:tcPr>
            <w:tcW w:w="2094" w:type="dxa"/>
            <w:tcBorders>
              <w:top w:val="single" w:sz="8" w:space="0" w:color="auto"/>
              <w:left w:val="nil"/>
              <w:bottom w:val="single" w:sz="8" w:space="0" w:color="auto"/>
              <w:right w:val="single" w:sz="8" w:space="0" w:color="auto"/>
            </w:tcBorders>
            <w:shd w:val="clear" w:color="auto" w:fill="auto"/>
            <w:noWrap/>
            <w:vAlign w:val="bottom"/>
            <w:hideMark/>
          </w:tcPr>
          <w:p w14:paraId="0ED6CC26" w14:textId="77777777" w:rsidR="00324BAF" w:rsidRPr="00324BAF" w:rsidRDefault="00324BAF" w:rsidP="005B2930">
            <w:pPr>
              <w:spacing w:after="0" w:line="240" w:lineRule="auto"/>
              <w:rPr>
                <w:rFonts w:ascii="Calibri" w:eastAsia="Times New Roman" w:hAnsi="Calibri" w:cs="Calibri"/>
                <w:color w:val="000000"/>
                <w:lang w:val="en-ZW" w:eastAsia="en-ZW"/>
              </w:rPr>
            </w:pPr>
            <w:r w:rsidRPr="00324BAF">
              <w:rPr>
                <w:rFonts w:ascii="Calibri" w:eastAsia="Times New Roman" w:hAnsi="Calibri" w:cs="Calibri"/>
                <w:color w:val="000000"/>
                <w:lang w:val="en-ZW" w:eastAsia="en-ZW"/>
              </w:rPr>
              <w:t> </w:t>
            </w:r>
          </w:p>
        </w:tc>
        <w:tc>
          <w:tcPr>
            <w:tcW w:w="913" w:type="dxa"/>
            <w:tcBorders>
              <w:top w:val="nil"/>
              <w:left w:val="nil"/>
              <w:bottom w:val="nil"/>
              <w:right w:val="nil"/>
            </w:tcBorders>
            <w:shd w:val="clear" w:color="auto" w:fill="auto"/>
            <w:noWrap/>
            <w:vAlign w:val="bottom"/>
            <w:hideMark/>
          </w:tcPr>
          <w:p w14:paraId="6162901D" w14:textId="77777777" w:rsidR="00324BAF" w:rsidRPr="00324BAF" w:rsidRDefault="00324BAF" w:rsidP="005B2930">
            <w:pPr>
              <w:spacing w:after="0" w:line="240" w:lineRule="auto"/>
              <w:rPr>
                <w:rFonts w:ascii="Calibri" w:eastAsia="Times New Roman" w:hAnsi="Calibri" w:cs="Calibri"/>
                <w:color w:val="000000"/>
                <w:lang w:val="en-ZW" w:eastAsia="en-ZW"/>
              </w:rPr>
            </w:pPr>
          </w:p>
        </w:tc>
      </w:tr>
    </w:tbl>
    <w:p w14:paraId="1182C934" w14:textId="33504EA6" w:rsidR="00324BAF" w:rsidRDefault="00324BAF" w:rsidP="00FD3130">
      <w:pPr>
        <w:rPr>
          <w:rFonts w:eastAsiaTheme="majorEastAsia"/>
        </w:rPr>
      </w:pPr>
    </w:p>
    <w:p w14:paraId="2AE613AB" w14:textId="578D4709" w:rsidR="00F641FC" w:rsidRDefault="00F641FC" w:rsidP="00FD3130">
      <w:pPr>
        <w:rPr>
          <w:rFonts w:eastAsiaTheme="majorEastAsia"/>
        </w:rPr>
      </w:pPr>
    </w:p>
    <w:p w14:paraId="0ECA2DDB" w14:textId="77777777" w:rsidR="00F641FC" w:rsidRPr="00324BAF" w:rsidRDefault="00F641FC" w:rsidP="00F641FC">
      <w:pPr>
        <w:pStyle w:val="MSGENFONTSTYLENAMETEMPLATEROLENUMBERMSGENFONTSTYLENAMEBYROLETEXT20"/>
        <w:shd w:val="clear" w:color="auto" w:fill="auto"/>
        <w:spacing w:after="0" w:line="259" w:lineRule="auto"/>
        <w:rPr>
          <w:rFonts w:asciiTheme="minorHAnsi" w:eastAsia="Calibri" w:hAnsiTheme="minorHAnsi" w:cs="Calibri"/>
          <w:sz w:val="20"/>
          <w:szCs w:val="20"/>
        </w:rPr>
      </w:pPr>
      <w:r w:rsidRPr="00324BAF">
        <w:rPr>
          <w:rFonts w:asciiTheme="minorHAnsi" w:eastAsia="Calibri" w:hAnsiTheme="minorHAnsi" w:cs="Calibri"/>
          <w:sz w:val="20"/>
          <w:szCs w:val="20"/>
        </w:rPr>
        <w:t>By submitting this offer, I confirm 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p>
    <w:p w14:paraId="662BF797" w14:textId="77777777" w:rsidR="00F57EF9" w:rsidRDefault="00F57EF9" w:rsidP="00FD3130">
      <w:pPr>
        <w:rPr>
          <w:rFonts w:eastAsiaTheme="majorEastAsia"/>
        </w:rPr>
      </w:pPr>
    </w:p>
    <w:tbl>
      <w:tblPr>
        <w:tblStyle w:val="TableGrid2"/>
        <w:tblW w:w="0" w:type="auto"/>
        <w:tblLook w:val="04A0" w:firstRow="1" w:lastRow="0" w:firstColumn="1" w:lastColumn="0" w:noHBand="0" w:noVBand="1"/>
      </w:tblPr>
      <w:tblGrid>
        <w:gridCol w:w="1062"/>
        <w:gridCol w:w="4039"/>
        <w:gridCol w:w="997"/>
        <w:gridCol w:w="4096"/>
      </w:tblGrid>
      <w:tr w:rsidR="0041715A" w:rsidRPr="008C7693" w14:paraId="1E22A7A1" w14:textId="77777777" w:rsidTr="00D74F3C">
        <w:trPr>
          <w:trHeight w:val="479"/>
        </w:trPr>
        <w:tc>
          <w:tcPr>
            <w:tcW w:w="1062" w:type="dxa"/>
            <w:tcBorders>
              <w:top w:val="nil"/>
              <w:left w:val="nil"/>
              <w:bottom w:val="nil"/>
              <w:right w:val="nil"/>
            </w:tcBorders>
            <w:vAlign w:val="center"/>
          </w:tcPr>
          <w:p w14:paraId="78D0AEBA" w14:textId="77777777" w:rsidR="0041715A" w:rsidRPr="008C7693" w:rsidRDefault="0041715A" w:rsidP="00D74F3C">
            <w:pPr>
              <w:tabs>
                <w:tab w:val="left" w:pos="-720"/>
                <w:tab w:val="left" w:pos="0"/>
                <w:tab w:val="left" w:pos="3402"/>
              </w:tabs>
              <w:suppressAutoHyphens/>
              <w:rPr>
                <w:rFonts w:cstheme="minorHAnsi"/>
                <w:spacing w:val="-3"/>
              </w:rPr>
            </w:pPr>
            <w:r w:rsidRPr="008C7693">
              <w:rPr>
                <w:rFonts w:cstheme="minorHAns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78CC1B04" w14:textId="77777777" w:rsidR="0041715A" w:rsidRPr="008C7693" w:rsidRDefault="0041715A" w:rsidP="00D74F3C">
            <w:pPr>
              <w:tabs>
                <w:tab w:val="left" w:pos="-720"/>
                <w:tab w:val="left" w:pos="0"/>
                <w:tab w:val="left" w:pos="3402"/>
              </w:tabs>
              <w:suppressAutoHyphens/>
              <w:rPr>
                <w:rFonts w:cstheme="minorHAnsi"/>
              </w:rPr>
            </w:pPr>
          </w:p>
          <w:p w14:paraId="493555A0" w14:textId="77777777" w:rsidR="0041715A" w:rsidRPr="008C7693" w:rsidRDefault="0041715A" w:rsidP="00D74F3C">
            <w:pPr>
              <w:tabs>
                <w:tab w:val="left" w:pos="-720"/>
                <w:tab w:val="left" w:pos="0"/>
                <w:tab w:val="left" w:pos="3402"/>
              </w:tabs>
              <w:suppressAutoHyphens/>
              <w:rPr>
                <w:rFonts w:cstheme="minorHAnsi"/>
              </w:rPr>
            </w:pPr>
          </w:p>
        </w:tc>
      </w:tr>
      <w:tr w:rsidR="0041715A" w:rsidRPr="008C7693" w14:paraId="202A5C67" w14:textId="77777777" w:rsidTr="00D74F3C">
        <w:trPr>
          <w:trHeight w:val="569"/>
        </w:trPr>
        <w:tc>
          <w:tcPr>
            <w:tcW w:w="1062" w:type="dxa"/>
            <w:tcBorders>
              <w:top w:val="nil"/>
              <w:left w:val="nil"/>
              <w:bottom w:val="nil"/>
              <w:right w:val="nil"/>
            </w:tcBorders>
            <w:vAlign w:val="center"/>
          </w:tcPr>
          <w:p w14:paraId="3285906C" w14:textId="77777777" w:rsidR="0041715A" w:rsidRPr="008C7693" w:rsidRDefault="0041715A" w:rsidP="00D74F3C">
            <w:pPr>
              <w:tabs>
                <w:tab w:val="left" w:pos="-720"/>
                <w:tab w:val="left" w:pos="0"/>
                <w:tab w:val="left" w:pos="3402"/>
              </w:tabs>
              <w:suppressAutoHyphens/>
              <w:rPr>
                <w:rFonts w:cstheme="minorHAnsi"/>
                <w:spacing w:val="-3"/>
              </w:rPr>
            </w:pPr>
            <w:r w:rsidRPr="008C7693">
              <w:rPr>
                <w:rFonts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49025D45" w14:textId="77777777" w:rsidR="0041715A" w:rsidRPr="008C7693" w:rsidRDefault="0041715A" w:rsidP="00D74F3C">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7AC0F854" w14:textId="77777777" w:rsidR="0041715A" w:rsidRPr="008C7693" w:rsidRDefault="0041715A" w:rsidP="00D74F3C">
            <w:pPr>
              <w:tabs>
                <w:tab w:val="left" w:pos="-720"/>
                <w:tab w:val="left" w:pos="0"/>
                <w:tab w:val="left" w:pos="3402"/>
              </w:tabs>
              <w:suppressAutoHyphens/>
              <w:rPr>
                <w:rFonts w:cstheme="minorHAnsi"/>
              </w:rPr>
            </w:pPr>
            <w:r w:rsidRPr="008C7693">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5803ADAB" w14:textId="77777777" w:rsidR="0041715A" w:rsidRPr="008C7693" w:rsidRDefault="0041715A" w:rsidP="00D74F3C">
            <w:pPr>
              <w:tabs>
                <w:tab w:val="left" w:pos="-720"/>
                <w:tab w:val="left" w:pos="0"/>
                <w:tab w:val="left" w:pos="3402"/>
              </w:tabs>
              <w:suppressAutoHyphens/>
              <w:rPr>
                <w:rFonts w:cstheme="minorHAnsi"/>
              </w:rPr>
            </w:pPr>
          </w:p>
        </w:tc>
      </w:tr>
      <w:tr w:rsidR="0041715A" w:rsidRPr="008C7693" w14:paraId="350058F6" w14:textId="77777777" w:rsidTr="00D74F3C">
        <w:trPr>
          <w:trHeight w:val="690"/>
        </w:trPr>
        <w:tc>
          <w:tcPr>
            <w:tcW w:w="1062" w:type="dxa"/>
            <w:tcBorders>
              <w:top w:val="nil"/>
              <w:left w:val="nil"/>
              <w:bottom w:val="nil"/>
              <w:right w:val="nil"/>
            </w:tcBorders>
            <w:vAlign w:val="center"/>
          </w:tcPr>
          <w:p w14:paraId="1427A8BF" w14:textId="77777777" w:rsidR="0041715A" w:rsidRPr="008C7693" w:rsidRDefault="0041715A" w:rsidP="00D74F3C">
            <w:pPr>
              <w:tabs>
                <w:tab w:val="left" w:pos="-720"/>
                <w:tab w:val="left" w:pos="0"/>
                <w:tab w:val="left" w:pos="3402"/>
              </w:tabs>
              <w:suppressAutoHyphens/>
              <w:rPr>
                <w:rFonts w:cstheme="minorHAnsi"/>
              </w:rPr>
            </w:pPr>
            <w:r w:rsidRPr="008C7693">
              <w:rPr>
                <w:rFonts w:cstheme="minorHAns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50816C3F" w14:textId="77777777" w:rsidR="0041715A" w:rsidRPr="008C7693" w:rsidRDefault="0041715A" w:rsidP="00D74F3C">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102283F5" w14:textId="77777777" w:rsidR="0041715A" w:rsidRPr="008C7693" w:rsidRDefault="0041715A" w:rsidP="00D74F3C">
            <w:pPr>
              <w:tabs>
                <w:tab w:val="left" w:pos="-720"/>
                <w:tab w:val="left" w:pos="0"/>
                <w:tab w:val="left" w:pos="3402"/>
              </w:tabs>
              <w:suppressAutoHyphens/>
              <w:rPr>
                <w:rFonts w:cstheme="minorHAnsi"/>
              </w:rPr>
            </w:pPr>
            <w:r w:rsidRPr="008C7693">
              <w:rPr>
                <w:rFonts w:cstheme="minorHAns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172D0408" w14:textId="77777777" w:rsidR="0041715A" w:rsidRPr="008C7693" w:rsidRDefault="0041715A" w:rsidP="00D74F3C">
            <w:pPr>
              <w:tabs>
                <w:tab w:val="left" w:pos="-720"/>
                <w:tab w:val="left" w:pos="0"/>
                <w:tab w:val="left" w:pos="3402"/>
              </w:tabs>
              <w:suppressAutoHyphens/>
              <w:rPr>
                <w:rFonts w:cstheme="minorHAnsi"/>
              </w:rPr>
            </w:pPr>
          </w:p>
        </w:tc>
      </w:tr>
      <w:tr w:rsidR="0041715A" w:rsidRPr="008C7693" w14:paraId="394B8AB2" w14:textId="77777777" w:rsidTr="00D74F3C">
        <w:trPr>
          <w:trHeight w:val="559"/>
        </w:trPr>
        <w:tc>
          <w:tcPr>
            <w:tcW w:w="1062" w:type="dxa"/>
            <w:tcBorders>
              <w:top w:val="nil"/>
              <w:left w:val="nil"/>
              <w:bottom w:val="nil"/>
              <w:right w:val="nil"/>
            </w:tcBorders>
            <w:vAlign w:val="center"/>
          </w:tcPr>
          <w:p w14:paraId="696195BA" w14:textId="77777777" w:rsidR="0041715A" w:rsidRPr="008C7693" w:rsidRDefault="0041715A" w:rsidP="00D74F3C">
            <w:pPr>
              <w:tabs>
                <w:tab w:val="left" w:pos="-720"/>
                <w:tab w:val="left" w:pos="0"/>
                <w:tab w:val="left" w:pos="3402"/>
              </w:tabs>
              <w:suppressAutoHyphens/>
              <w:rPr>
                <w:rFonts w:cstheme="minorHAnsi"/>
                <w:spacing w:val="-3"/>
              </w:rPr>
            </w:pPr>
            <w:r w:rsidRPr="008C7693">
              <w:rPr>
                <w:rFonts w:cstheme="minorHAns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5FBA01E5" w14:textId="77777777" w:rsidR="0041715A" w:rsidRPr="008C7693" w:rsidRDefault="0041715A" w:rsidP="00D74F3C">
            <w:pPr>
              <w:tabs>
                <w:tab w:val="left" w:pos="-720"/>
                <w:tab w:val="left" w:pos="0"/>
                <w:tab w:val="left" w:pos="3402"/>
              </w:tabs>
              <w:suppressAutoHyphens/>
              <w:rPr>
                <w:rFonts w:cstheme="minorHAnsi"/>
              </w:rPr>
            </w:pPr>
          </w:p>
          <w:p w14:paraId="7DE79BA8" w14:textId="77777777" w:rsidR="0041715A" w:rsidRPr="008C7693" w:rsidRDefault="0041715A" w:rsidP="00D74F3C">
            <w:pPr>
              <w:tabs>
                <w:tab w:val="left" w:pos="-720"/>
                <w:tab w:val="left" w:pos="0"/>
                <w:tab w:val="left" w:pos="3402"/>
              </w:tabs>
              <w:suppressAutoHyphens/>
              <w:rPr>
                <w:rFonts w:cstheme="minorHAnsi"/>
              </w:rPr>
            </w:pPr>
          </w:p>
        </w:tc>
      </w:tr>
    </w:tbl>
    <w:p w14:paraId="107B5705" w14:textId="73052C32" w:rsidR="00C478ED" w:rsidRDefault="00C478ED" w:rsidP="00C478ED">
      <w:pPr>
        <w:contextualSpacing/>
        <w:rPr>
          <w:rFonts w:ascii="Calibri" w:eastAsia="Calibri" w:hAnsi="Calibri" w:cs="Times New Roman"/>
          <w:lang w:val="en-US"/>
        </w:rPr>
      </w:pPr>
    </w:p>
    <w:p w14:paraId="287D7114" w14:textId="6F67C9EE" w:rsidR="009070D2" w:rsidRDefault="009070D2" w:rsidP="00C478ED">
      <w:pPr>
        <w:contextualSpacing/>
        <w:rPr>
          <w:rFonts w:ascii="Calibri" w:eastAsia="Calibri" w:hAnsi="Calibri" w:cs="Times New Roman"/>
          <w:lang w:val="en-US"/>
        </w:rPr>
      </w:pPr>
    </w:p>
    <w:p w14:paraId="7BBA9C1B" w14:textId="4103A055" w:rsidR="009070D2" w:rsidRDefault="009070D2" w:rsidP="00C478ED">
      <w:pPr>
        <w:contextualSpacing/>
        <w:rPr>
          <w:rFonts w:ascii="Calibri" w:eastAsia="Calibri" w:hAnsi="Calibri" w:cs="Times New Roman"/>
          <w:lang w:val="en-US"/>
        </w:rPr>
      </w:pPr>
    </w:p>
    <w:p w14:paraId="432AC5B4" w14:textId="7780CE81" w:rsidR="009070D2" w:rsidRDefault="009070D2" w:rsidP="00C478ED">
      <w:pPr>
        <w:contextualSpacing/>
        <w:rPr>
          <w:rFonts w:ascii="Calibri" w:eastAsia="Calibri" w:hAnsi="Calibri" w:cs="Times New Roman"/>
          <w:lang w:val="en-US"/>
        </w:rPr>
      </w:pPr>
    </w:p>
    <w:p w14:paraId="237F0FA5" w14:textId="5C87EC41" w:rsidR="00834E30" w:rsidRDefault="00834E30" w:rsidP="00C478ED">
      <w:pPr>
        <w:contextualSpacing/>
        <w:rPr>
          <w:rFonts w:ascii="Calibri" w:eastAsia="Calibri" w:hAnsi="Calibri" w:cs="Times New Roman"/>
          <w:lang w:val="en-US"/>
        </w:rPr>
      </w:pPr>
    </w:p>
    <w:p w14:paraId="657F661C" w14:textId="637D1A9C" w:rsidR="00834E30" w:rsidRDefault="00834E30" w:rsidP="00C478ED">
      <w:pPr>
        <w:contextualSpacing/>
        <w:rPr>
          <w:rFonts w:ascii="Calibri" w:eastAsia="Calibri" w:hAnsi="Calibri" w:cs="Times New Roman"/>
          <w:lang w:val="en-US"/>
        </w:rPr>
      </w:pPr>
    </w:p>
    <w:p w14:paraId="5172B5BA" w14:textId="38B27F5B" w:rsidR="00834E30" w:rsidRDefault="00834E30" w:rsidP="00C478ED">
      <w:pPr>
        <w:contextualSpacing/>
        <w:rPr>
          <w:rFonts w:ascii="Calibri" w:eastAsia="Calibri" w:hAnsi="Calibri" w:cs="Times New Roman"/>
          <w:lang w:val="en-US"/>
        </w:rPr>
      </w:pPr>
    </w:p>
    <w:p w14:paraId="32CC9748" w14:textId="6DD47B19" w:rsidR="00834E30" w:rsidRDefault="00834E30" w:rsidP="00C478ED">
      <w:pPr>
        <w:contextualSpacing/>
        <w:rPr>
          <w:rFonts w:ascii="Calibri" w:eastAsia="Calibri" w:hAnsi="Calibri" w:cs="Times New Roman"/>
          <w:lang w:val="en-US"/>
        </w:rPr>
      </w:pPr>
    </w:p>
    <w:p w14:paraId="0B835509" w14:textId="486203ED" w:rsidR="00834E30" w:rsidRDefault="00834E30" w:rsidP="00C478ED">
      <w:pPr>
        <w:contextualSpacing/>
        <w:rPr>
          <w:rFonts w:ascii="Calibri" w:eastAsia="Calibri" w:hAnsi="Calibri" w:cs="Times New Roman"/>
          <w:lang w:val="en-US"/>
        </w:rPr>
      </w:pPr>
    </w:p>
    <w:p w14:paraId="733D63C6" w14:textId="1529AA7A" w:rsidR="00834E30" w:rsidRDefault="00834E30" w:rsidP="00C478ED">
      <w:pPr>
        <w:contextualSpacing/>
        <w:rPr>
          <w:rFonts w:ascii="Calibri" w:eastAsia="Calibri" w:hAnsi="Calibri" w:cs="Times New Roman"/>
          <w:lang w:val="en-US"/>
        </w:rPr>
      </w:pPr>
    </w:p>
    <w:p w14:paraId="7A7DD46C" w14:textId="484B25BA" w:rsidR="00834E30" w:rsidRDefault="00834E30" w:rsidP="00C478ED">
      <w:pPr>
        <w:contextualSpacing/>
        <w:rPr>
          <w:rFonts w:ascii="Calibri" w:eastAsia="Calibri" w:hAnsi="Calibri" w:cs="Times New Roman"/>
          <w:lang w:val="en-US"/>
        </w:rPr>
      </w:pPr>
    </w:p>
    <w:p w14:paraId="05F31908" w14:textId="5A13EDD2" w:rsidR="00834E30" w:rsidRDefault="00834E30" w:rsidP="00C478ED">
      <w:pPr>
        <w:contextualSpacing/>
        <w:rPr>
          <w:rFonts w:ascii="Calibri" w:eastAsia="Calibri" w:hAnsi="Calibri" w:cs="Times New Roman"/>
          <w:lang w:val="en-US"/>
        </w:rPr>
      </w:pPr>
    </w:p>
    <w:p w14:paraId="499767AE" w14:textId="5071689C" w:rsidR="00834E30" w:rsidRDefault="00834E30" w:rsidP="00C478ED">
      <w:pPr>
        <w:contextualSpacing/>
        <w:rPr>
          <w:rFonts w:ascii="Calibri" w:eastAsia="Calibri" w:hAnsi="Calibri" w:cs="Times New Roman"/>
          <w:lang w:val="en-US"/>
        </w:rPr>
      </w:pPr>
    </w:p>
    <w:p w14:paraId="29C6FFD1" w14:textId="5250B1EB" w:rsidR="00834E30" w:rsidRDefault="00834E30" w:rsidP="00C478ED">
      <w:pPr>
        <w:contextualSpacing/>
        <w:rPr>
          <w:rFonts w:ascii="Calibri" w:eastAsia="Calibri" w:hAnsi="Calibri" w:cs="Times New Roman"/>
          <w:lang w:val="en-US"/>
        </w:rPr>
      </w:pPr>
    </w:p>
    <w:p w14:paraId="7CC658A9" w14:textId="604458DC" w:rsidR="00834E30" w:rsidRDefault="00834E30" w:rsidP="00C478ED">
      <w:pPr>
        <w:contextualSpacing/>
        <w:rPr>
          <w:rFonts w:ascii="Calibri" w:eastAsia="Calibri" w:hAnsi="Calibri" w:cs="Times New Roman"/>
          <w:lang w:val="en-US"/>
        </w:rPr>
      </w:pPr>
    </w:p>
    <w:p w14:paraId="3911C75D" w14:textId="7A1A13A6" w:rsidR="00834E30" w:rsidRDefault="00834E30" w:rsidP="00C478ED">
      <w:pPr>
        <w:contextualSpacing/>
        <w:rPr>
          <w:rFonts w:ascii="Calibri" w:eastAsia="Calibri" w:hAnsi="Calibri" w:cs="Times New Roman"/>
          <w:lang w:val="en-US"/>
        </w:rPr>
      </w:pPr>
    </w:p>
    <w:p w14:paraId="5570B17A" w14:textId="5F557DFE" w:rsidR="00834E30" w:rsidRDefault="00834E30" w:rsidP="00C478ED">
      <w:pPr>
        <w:contextualSpacing/>
        <w:rPr>
          <w:rFonts w:ascii="Calibri" w:eastAsia="Calibri" w:hAnsi="Calibri" w:cs="Times New Roman"/>
          <w:lang w:val="en-US"/>
        </w:rPr>
      </w:pPr>
    </w:p>
    <w:p w14:paraId="6DCF6FF5" w14:textId="4A06FF6B" w:rsidR="00834E30" w:rsidRDefault="00834E30" w:rsidP="00C478ED">
      <w:pPr>
        <w:contextualSpacing/>
        <w:rPr>
          <w:rFonts w:ascii="Calibri" w:eastAsia="Calibri" w:hAnsi="Calibri" w:cs="Times New Roman"/>
          <w:lang w:val="en-US"/>
        </w:rPr>
      </w:pPr>
    </w:p>
    <w:p w14:paraId="098177A1" w14:textId="77777777" w:rsidR="00834E30" w:rsidRDefault="00834E30" w:rsidP="00C478ED">
      <w:pPr>
        <w:contextualSpacing/>
        <w:rPr>
          <w:rFonts w:ascii="Calibri" w:eastAsia="Calibri" w:hAnsi="Calibri" w:cs="Times New Roman"/>
          <w:lang w:val="en-US"/>
        </w:rPr>
      </w:pPr>
    </w:p>
    <w:p w14:paraId="438088EA" w14:textId="35114416" w:rsidR="00834E30" w:rsidRDefault="00834E30" w:rsidP="00C478ED">
      <w:pPr>
        <w:contextualSpacing/>
        <w:rPr>
          <w:rFonts w:ascii="Calibri" w:eastAsia="Calibri" w:hAnsi="Calibri" w:cs="Times New Roman"/>
          <w:lang w:val="en-US"/>
        </w:rPr>
      </w:pPr>
    </w:p>
    <w:p w14:paraId="726DD9FA" w14:textId="7B5051CA" w:rsidR="00834E30" w:rsidRDefault="00834E30" w:rsidP="00C478ED">
      <w:pPr>
        <w:contextualSpacing/>
        <w:rPr>
          <w:rFonts w:ascii="Calibri" w:eastAsia="Calibri" w:hAnsi="Calibri" w:cs="Times New Roman"/>
          <w:lang w:val="en-US"/>
        </w:rPr>
      </w:pPr>
    </w:p>
    <w:p w14:paraId="535EA9E5" w14:textId="71A8853D" w:rsidR="00834E30" w:rsidRDefault="00834E30" w:rsidP="00C478ED">
      <w:pPr>
        <w:contextualSpacing/>
        <w:rPr>
          <w:rFonts w:ascii="Calibri" w:eastAsia="Calibri" w:hAnsi="Calibri" w:cs="Times New Roman"/>
          <w:lang w:val="en-US"/>
        </w:rPr>
      </w:pPr>
    </w:p>
    <w:p w14:paraId="690C6733" w14:textId="1BDFFB0D" w:rsidR="00834E30" w:rsidRDefault="00834E30" w:rsidP="00C478ED">
      <w:pPr>
        <w:contextualSpacing/>
        <w:rPr>
          <w:rFonts w:ascii="Calibri" w:eastAsia="Calibri" w:hAnsi="Calibri" w:cs="Times New Roman"/>
          <w:lang w:val="en-US"/>
        </w:rPr>
      </w:pPr>
    </w:p>
    <w:p w14:paraId="7AAEEE4C" w14:textId="23F8CBE1" w:rsidR="00834E30" w:rsidRDefault="00834E30" w:rsidP="00C478ED">
      <w:pPr>
        <w:contextualSpacing/>
        <w:rPr>
          <w:rFonts w:ascii="Calibri" w:eastAsia="Calibri" w:hAnsi="Calibri" w:cs="Times New Roman"/>
          <w:lang w:val="en-US"/>
        </w:rPr>
      </w:pPr>
    </w:p>
    <w:p w14:paraId="1AB22A5E" w14:textId="40101165" w:rsidR="00834E30" w:rsidRDefault="00834E30" w:rsidP="00C478ED">
      <w:pPr>
        <w:contextualSpacing/>
        <w:rPr>
          <w:rFonts w:ascii="Calibri" w:eastAsia="Calibri" w:hAnsi="Calibri" w:cs="Times New Roman"/>
          <w:lang w:val="en-US"/>
        </w:rPr>
      </w:pPr>
    </w:p>
    <w:p w14:paraId="0BB255D4" w14:textId="5CD9101D" w:rsidR="00532887" w:rsidRDefault="00532887" w:rsidP="00C63CB9">
      <w:pPr>
        <w:keepNext/>
        <w:keepLines/>
        <w:pBdr>
          <w:bottom w:val="single" w:sz="4" w:space="1" w:color="595959" w:themeColor="text1" w:themeTint="A6"/>
        </w:pBdr>
        <w:spacing w:before="360"/>
        <w:jc w:val="both"/>
        <w:outlineLvl w:val="0"/>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t xml:space="preserve">Appendix </w:t>
      </w:r>
      <w:r w:rsidR="00CB57C7">
        <w:rPr>
          <w:rFonts w:eastAsiaTheme="majorEastAsia" w:cstheme="majorBidi"/>
          <w:b/>
          <w:bCs/>
          <w:smallCaps/>
          <w:color w:val="000000" w:themeColor="text1"/>
          <w:sz w:val="36"/>
          <w:szCs w:val="36"/>
        </w:rPr>
        <w:t>4</w:t>
      </w:r>
      <w:r>
        <w:rPr>
          <w:rFonts w:eastAsiaTheme="majorEastAsia" w:cstheme="majorBidi"/>
          <w:b/>
          <w:bCs/>
          <w:smallCaps/>
          <w:color w:val="000000" w:themeColor="text1"/>
          <w:sz w:val="36"/>
          <w:szCs w:val="36"/>
        </w:rPr>
        <w:t xml:space="preserve">. terms and conditions for contracts for procurement of </w:t>
      </w:r>
      <w:r w:rsidR="00022AB9">
        <w:rPr>
          <w:rFonts w:eastAsiaTheme="majorEastAsia" w:cstheme="majorBidi"/>
          <w:b/>
          <w:bCs/>
          <w:smallCaps/>
          <w:color w:val="000000" w:themeColor="text1"/>
          <w:sz w:val="36"/>
          <w:szCs w:val="36"/>
        </w:rPr>
        <w:t>goods</w:t>
      </w:r>
    </w:p>
    <w:bookmarkEnd w:id="50"/>
    <w:p w14:paraId="5F1EC926" w14:textId="77777777" w:rsidR="00935584" w:rsidRPr="00935584" w:rsidRDefault="00935584">
      <w:pPr>
        <w:numPr>
          <w:ilvl w:val="0"/>
          <w:numId w:val="9"/>
        </w:numPr>
        <w:spacing w:after="200" w:line="276" w:lineRule="auto"/>
        <w:contextualSpacing/>
        <w:jc w:val="both"/>
        <w:rPr>
          <w:rFonts w:cstheme="minorHAnsi"/>
          <w:u w:val="single"/>
          <w:lang w:eastAsia="en-AU"/>
        </w:rPr>
      </w:pPr>
      <w:r w:rsidRPr="00935584">
        <w:rPr>
          <w:rFonts w:cstheme="minorHAnsi"/>
          <w:u w:val="single"/>
          <w:lang w:eastAsia="en-AU"/>
        </w:rPr>
        <w:t>SCOPE AND APPLICABILITY</w:t>
      </w:r>
    </w:p>
    <w:p w14:paraId="3B179F1B" w14:textId="77777777" w:rsidR="00935584" w:rsidRPr="00935584" w:rsidRDefault="00935584" w:rsidP="00935584">
      <w:pPr>
        <w:ind w:left="720"/>
        <w:contextualSpacing/>
        <w:rPr>
          <w:rFonts w:cstheme="minorHAnsi"/>
          <w:lang w:eastAsia="en-AU"/>
        </w:rPr>
      </w:pPr>
      <w:r w:rsidRPr="00935584">
        <w:rPr>
          <w:rFonts w:cstheme="minorHAnsi"/>
          <w:lang w:eastAsia="en-AU"/>
        </w:rPr>
        <w:t>These Terms and Conditions of Contract for Procurement of Goods apply to all deliveries of goods made to GOAL notwithstanding any conflicting, contrary or additional terms and conditions in any purchase order or other communication from the Supplier. No such conflicting, contrary or additional terms and conditions shall be deemed accepted by us unless and until we expressly confirm our acceptance in writing.</w:t>
      </w:r>
    </w:p>
    <w:p w14:paraId="143FA2A8" w14:textId="77777777" w:rsidR="00935584" w:rsidRPr="00935584" w:rsidRDefault="00935584" w:rsidP="00935584">
      <w:pPr>
        <w:ind w:left="720"/>
        <w:contextualSpacing/>
        <w:rPr>
          <w:rFonts w:cstheme="minorHAnsi"/>
          <w:lang w:eastAsia="en-AU"/>
        </w:rPr>
      </w:pPr>
    </w:p>
    <w:p w14:paraId="684FC452" w14:textId="77777777" w:rsidR="00935584" w:rsidRPr="00935584" w:rsidRDefault="00935584">
      <w:pPr>
        <w:numPr>
          <w:ilvl w:val="0"/>
          <w:numId w:val="9"/>
        </w:numPr>
        <w:tabs>
          <w:tab w:val="left" w:pos="-90"/>
          <w:tab w:val="left" w:pos="622"/>
          <w:tab w:val="left" w:pos="1189"/>
          <w:tab w:val="left" w:pos="5668"/>
        </w:tabs>
        <w:spacing w:after="200" w:line="276" w:lineRule="auto"/>
        <w:contextualSpacing/>
        <w:jc w:val="both"/>
        <w:rPr>
          <w:rFonts w:cstheme="minorHAnsi"/>
          <w:u w:val="single"/>
        </w:rPr>
      </w:pPr>
      <w:r w:rsidRPr="00935584">
        <w:rPr>
          <w:rFonts w:cstheme="minorHAnsi"/>
        </w:rPr>
        <w:t xml:space="preserve">   </w:t>
      </w:r>
      <w:r w:rsidRPr="00935584">
        <w:rPr>
          <w:rFonts w:cstheme="minorHAnsi"/>
          <w:u w:val="single"/>
        </w:rPr>
        <w:t>LEGAL STATUS</w:t>
      </w:r>
    </w:p>
    <w:p w14:paraId="572B6DF5" w14:textId="77777777" w:rsidR="00935584" w:rsidRPr="00935584" w:rsidRDefault="00935584" w:rsidP="00935584">
      <w:pPr>
        <w:tabs>
          <w:tab w:val="left" w:pos="-90"/>
          <w:tab w:val="left" w:pos="622"/>
          <w:tab w:val="left" w:pos="1189"/>
          <w:tab w:val="left" w:pos="5668"/>
        </w:tabs>
        <w:spacing w:before="60"/>
        <w:ind w:left="720"/>
        <w:contextualSpacing/>
        <w:rPr>
          <w:rFonts w:cstheme="minorHAnsi"/>
        </w:rPr>
      </w:pPr>
      <w:r w:rsidRPr="00935584">
        <w:rPr>
          <w:rFonts w:cstheme="minorHAnsi"/>
        </w:rPr>
        <w:t>The Supplier shall be considered as having the legal status of an independent contractor vis-à-vis GOAL.  The Supplier, its employees, sub-contractors and associates shall not be considered in any respect as being the employees of GOAL. The Supplier shall be fully responsible for all work and services performed by its employees, subcontractors and associates, and for all acts and omissions of such employees, subcontractors and associates.</w:t>
      </w:r>
    </w:p>
    <w:p w14:paraId="3826269F" w14:textId="77777777" w:rsidR="00935584" w:rsidRPr="00935584" w:rsidRDefault="00935584" w:rsidP="00935584">
      <w:pPr>
        <w:tabs>
          <w:tab w:val="left" w:pos="-90"/>
          <w:tab w:val="left" w:pos="622"/>
          <w:tab w:val="left" w:pos="1189"/>
          <w:tab w:val="left" w:pos="5668"/>
        </w:tabs>
        <w:spacing w:before="60"/>
        <w:ind w:left="720"/>
        <w:contextualSpacing/>
        <w:rPr>
          <w:rFonts w:cstheme="minorHAnsi"/>
        </w:rPr>
      </w:pPr>
    </w:p>
    <w:p w14:paraId="2AA47AB4" w14:textId="77777777" w:rsidR="00935584" w:rsidRPr="00935584" w:rsidRDefault="00935584">
      <w:pPr>
        <w:numPr>
          <w:ilvl w:val="0"/>
          <w:numId w:val="9"/>
        </w:numPr>
        <w:tabs>
          <w:tab w:val="left" w:pos="-90"/>
          <w:tab w:val="left" w:pos="622"/>
          <w:tab w:val="left" w:pos="1189"/>
          <w:tab w:val="left" w:pos="5668"/>
        </w:tabs>
        <w:spacing w:after="200" w:line="276" w:lineRule="auto"/>
        <w:contextualSpacing/>
        <w:jc w:val="both"/>
        <w:rPr>
          <w:rFonts w:cstheme="minorHAnsi"/>
          <w:u w:val="single"/>
        </w:rPr>
      </w:pPr>
      <w:r w:rsidRPr="00935584">
        <w:rPr>
          <w:rFonts w:cstheme="minorHAnsi"/>
          <w:u w:val="single"/>
        </w:rPr>
        <w:t xml:space="preserve"> </w:t>
      </w:r>
      <w:r w:rsidRPr="00935584">
        <w:rPr>
          <w:rFonts w:cstheme="minorHAnsi"/>
        </w:rPr>
        <w:t xml:space="preserve">  </w:t>
      </w:r>
      <w:r w:rsidRPr="00935584">
        <w:rPr>
          <w:rFonts w:cstheme="minorHAnsi"/>
          <w:u w:val="single"/>
        </w:rPr>
        <w:t>SUB-CONTRACTING</w:t>
      </w:r>
    </w:p>
    <w:p w14:paraId="0304162C" w14:textId="77777777" w:rsidR="00935584" w:rsidRPr="00935584" w:rsidRDefault="00935584" w:rsidP="00935584">
      <w:pPr>
        <w:tabs>
          <w:tab w:val="left" w:pos="-90"/>
          <w:tab w:val="left" w:pos="622"/>
          <w:tab w:val="left" w:pos="1189"/>
          <w:tab w:val="left" w:pos="5668"/>
        </w:tabs>
        <w:ind w:left="720"/>
        <w:contextualSpacing/>
        <w:rPr>
          <w:rFonts w:cstheme="minorHAnsi"/>
        </w:rPr>
      </w:pPr>
      <w:r w:rsidRPr="00935584">
        <w:rPr>
          <w:rFonts w:cstheme="minorHAnsi"/>
        </w:rPr>
        <w:t>In the event the Supplier requires the services of a sub-contractor, the Supplier shall obtain the prior written approval of GOAL for all sub-contractors.  The Supplier shall be fully responsible for all work and services performed by its sub-contractors and suppliers, and for all acts and omissions of such sub-contractors and suppliers.  The approval of GOAL of a sub-contractor shall not relieve the Supplier of any of its obligations under this Contract.  The terms of any sub-contract shall be subject to and conform to the provisions of this Contract.</w:t>
      </w:r>
    </w:p>
    <w:p w14:paraId="4ED35419" w14:textId="77777777" w:rsidR="00935584" w:rsidRPr="00935584" w:rsidRDefault="00935584" w:rsidP="00935584">
      <w:pPr>
        <w:tabs>
          <w:tab w:val="left" w:pos="-90"/>
          <w:tab w:val="left" w:pos="622"/>
          <w:tab w:val="left" w:pos="1189"/>
          <w:tab w:val="left" w:pos="5668"/>
        </w:tabs>
        <w:ind w:left="720"/>
        <w:contextualSpacing/>
        <w:rPr>
          <w:rFonts w:cstheme="minorHAnsi"/>
        </w:rPr>
      </w:pPr>
    </w:p>
    <w:p w14:paraId="1C4E332E" w14:textId="77777777" w:rsidR="00935584" w:rsidRPr="00935584" w:rsidRDefault="00935584">
      <w:pPr>
        <w:numPr>
          <w:ilvl w:val="0"/>
          <w:numId w:val="9"/>
        </w:numPr>
        <w:tabs>
          <w:tab w:val="left" w:pos="-90"/>
          <w:tab w:val="left" w:pos="284"/>
        </w:tabs>
        <w:spacing w:after="200" w:line="276" w:lineRule="auto"/>
        <w:contextualSpacing/>
        <w:jc w:val="both"/>
        <w:rPr>
          <w:rFonts w:cstheme="minorHAnsi"/>
        </w:rPr>
      </w:pPr>
      <w:r w:rsidRPr="00935584">
        <w:rPr>
          <w:rFonts w:cstheme="minorHAnsi"/>
          <w:u w:val="single"/>
        </w:rPr>
        <w:t>OBLIGATIONS</w:t>
      </w:r>
    </w:p>
    <w:p w14:paraId="7F0E2BFF" w14:textId="77777777" w:rsidR="00935584" w:rsidRPr="00935584" w:rsidRDefault="00935584" w:rsidP="00935584">
      <w:pPr>
        <w:tabs>
          <w:tab w:val="left" w:pos="-90"/>
          <w:tab w:val="left" w:pos="284"/>
        </w:tabs>
        <w:ind w:left="720"/>
        <w:contextualSpacing/>
        <w:rPr>
          <w:rFonts w:cstheme="minorHAnsi"/>
        </w:rPr>
      </w:pPr>
      <w:r w:rsidRPr="00935584">
        <w:rPr>
          <w:rFonts w:cstheme="minorHAnsi"/>
        </w:rPr>
        <w:t>The Supplier shall neither seek nor accept instructions relating to this contract from any authority external to GOAL.  Suppliers may not communicate at any time to any other person, government or authority external to GOAL, any information known to them by reason of their association with GOAL which has not been made public, except in the course of their duties or by authorization of</w:t>
      </w:r>
      <w:r w:rsidRPr="00935584">
        <w:rPr>
          <w:rFonts w:cstheme="minorHAnsi"/>
          <w:strike/>
        </w:rPr>
        <w:t xml:space="preserve"> </w:t>
      </w:r>
      <w:r w:rsidRPr="00935584">
        <w:rPr>
          <w:rFonts w:cstheme="minorHAnsi"/>
        </w:rPr>
        <w:t>GOAL: nor shall Suppliers at any time use such information to private advantage.  These obligations do not lapse upon termination/expiration of their agreement with GOAL.</w:t>
      </w:r>
    </w:p>
    <w:p w14:paraId="5DBACFFE" w14:textId="77777777" w:rsidR="00935584" w:rsidRPr="00935584" w:rsidRDefault="00935584" w:rsidP="00935584">
      <w:pPr>
        <w:tabs>
          <w:tab w:val="left" w:pos="-90"/>
          <w:tab w:val="left" w:pos="284"/>
        </w:tabs>
        <w:ind w:left="720"/>
        <w:contextualSpacing/>
        <w:rPr>
          <w:rFonts w:cstheme="minorHAnsi"/>
        </w:rPr>
      </w:pPr>
    </w:p>
    <w:p w14:paraId="62CA34F0" w14:textId="77777777" w:rsidR="00935584" w:rsidRPr="00935584" w:rsidRDefault="00935584">
      <w:pPr>
        <w:numPr>
          <w:ilvl w:val="0"/>
          <w:numId w:val="9"/>
        </w:numPr>
        <w:tabs>
          <w:tab w:val="left" w:pos="-90"/>
        </w:tabs>
        <w:spacing w:after="200" w:line="276" w:lineRule="auto"/>
        <w:contextualSpacing/>
        <w:jc w:val="both"/>
        <w:rPr>
          <w:rFonts w:cstheme="minorHAnsi"/>
        </w:rPr>
      </w:pPr>
      <w:r w:rsidRPr="00935584">
        <w:rPr>
          <w:rFonts w:cstheme="minorHAnsi"/>
          <w:u w:val="single"/>
        </w:rPr>
        <w:t>ACCEPTANCE AND ACKNOWLEDGEMENT</w:t>
      </w:r>
    </w:p>
    <w:p w14:paraId="025DCA16" w14:textId="77777777" w:rsidR="00935584" w:rsidRPr="00935584" w:rsidRDefault="00935584" w:rsidP="00935584">
      <w:pPr>
        <w:tabs>
          <w:tab w:val="left" w:pos="-90"/>
        </w:tabs>
        <w:ind w:left="720"/>
        <w:contextualSpacing/>
        <w:rPr>
          <w:rFonts w:cstheme="minorHAnsi"/>
        </w:rPr>
      </w:pPr>
      <w:r w:rsidRPr="00935584">
        <w:rPr>
          <w:rFonts w:cstheme="minorHAnsi"/>
        </w:rPr>
        <w:t>Initiation of performance under this contract by the supplier shall constitute acceptance of the contract, including all terms and conditions herein contained or otherwise incorporated by reference.</w:t>
      </w:r>
    </w:p>
    <w:p w14:paraId="631E5ADF" w14:textId="77777777" w:rsidR="00935584" w:rsidRPr="00935584" w:rsidRDefault="00935584" w:rsidP="00935584">
      <w:pPr>
        <w:ind w:left="720"/>
        <w:contextualSpacing/>
        <w:rPr>
          <w:rFonts w:cstheme="minorHAnsi"/>
        </w:rPr>
      </w:pPr>
    </w:p>
    <w:p w14:paraId="1E9115A7" w14:textId="77777777" w:rsidR="00935584" w:rsidRPr="00935584" w:rsidRDefault="00935584">
      <w:pPr>
        <w:numPr>
          <w:ilvl w:val="0"/>
          <w:numId w:val="9"/>
        </w:numPr>
        <w:tabs>
          <w:tab w:val="left" w:pos="-90"/>
        </w:tabs>
        <w:spacing w:after="200" w:line="276" w:lineRule="auto"/>
        <w:contextualSpacing/>
        <w:jc w:val="both"/>
        <w:rPr>
          <w:rFonts w:cstheme="minorHAnsi"/>
          <w:u w:val="single"/>
        </w:rPr>
      </w:pPr>
      <w:r w:rsidRPr="00935584">
        <w:rPr>
          <w:rFonts w:cstheme="minorHAnsi"/>
          <w:u w:val="single"/>
        </w:rPr>
        <w:t>WARRANTY</w:t>
      </w:r>
    </w:p>
    <w:p w14:paraId="3EF85CB8" w14:textId="2854528F" w:rsidR="00935584" w:rsidRDefault="00935584" w:rsidP="00935584">
      <w:pPr>
        <w:tabs>
          <w:tab w:val="left" w:pos="-90"/>
        </w:tabs>
        <w:ind w:left="720"/>
        <w:contextualSpacing/>
        <w:rPr>
          <w:rFonts w:cstheme="minorHAnsi"/>
          <w:lang w:eastAsia="en-AU"/>
        </w:rPr>
      </w:pPr>
      <w:r w:rsidRPr="00935584">
        <w:rPr>
          <w:rFonts w:cstheme="minorHAnsi"/>
          <w:lang w:eastAsia="en-AU"/>
        </w:rPr>
        <w:t>The Supplier warrants upon delivery and for a period of twelve (12) months from the date of delivery that goods purchased under this Contract will conform in all material aspects to the applicable manufacturer's specifications, government or international standard or contractually agreed standard for such goods and will be free from material defects in workmanship, material and design under normal use. The warranty does not cover damage resulting from misuse, negligent handling, lack of reasonable maintenance and care, accident or abuse by anyone other than the Supplier.</w:t>
      </w:r>
    </w:p>
    <w:p w14:paraId="45EFF910" w14:textId="77777777" w:rsidR="0022776A" w:rsidRPr="00935584" w:rsidRDefault="0022776A" w:rsidP="00935584">
      <w:pPr>
        <w:tabs>
          <w:tab w:val="left" w:pos="-90"/>
        </w:tabs>
        <w:ind w:left="720"/>
        <w:contextualSpacing/>
        <w:rPr>
          <w:rFonts w:cstheme="minorHAnsi"/>
        </w:rPr>
      </w:pPr>
    </w:p>
    <w:p w14:paraId="5909C965" w14:textId="77777777" w:rsidR="00935584" w:rsidRPr="00935584" w:rsidRDefault="00935584">
      <w:pPr>
        <w:numPr>
          <w:ilvl w:val="0"/>
          <w:numId w:val="9"/>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cstheme="minorHAnsi"/>
          <w:u w:val="single"/>
        </w:rPr>
      </w:pPr>
      <w:r w:rsidRPr="00935584">
        <w:rPr>
          <w:rFonts w:cstheme="minorHAnsi"/>
          <w:u w:val="single"/>
        </w:rPr>
        <w:t>CHECKS AND AUDIT</w:t>
      </w:r>
    </w:p>
    <w:p w14:paraId="67801DA0" w14:textId="77777777" w:rsidR="00935584" w:rsidRPr="00935584" w:rsidRDefault="00935584" w:rsidP="00935584">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cstheme="minorHAnsi"/>
          <w:u w:val="single"/>
        </w:rPr>
      </w:pPr>
      <w:r w:rsidRPr="00935584">
        <w:rPr>
          <w:rFonts w:cstheme="minorHAnsi"/>
        </w:rPr>
        <w:t xml:space="preserve">The Supplier shall allow any external auditor authorised by GOAL to verify, by examining the documents and to make copies thereof or by means of on-the-spot checks of original documents, the implementation </w:t>
      </w:r>
      <w:r w:rsidRPr="00935584">
        <w:rPr>
          <w:rFonts w:cstheme="minorHAnsi"/>
        </w:rPr>
        <w:lastRenderedPageBreak/>
        <w:t>of the contract and conduct a full audit, if necessary, on the basis of supporting documents for the accounts, accounting documents and any other document relevant to the financing of the project. The Supplier shall ensure that on-the-spot access is available at all reasonable times. The Supplier shall ensure that the information is readily available at the moment of the audit and if so requested, that the data be handed over in an appropriate form. These inspections may take place up to 7 years after the final payment.</w:t>
      </w:r>
    </w:p>
    <w:p w14:paraId="38FD7F95" w14:textId="77777777" w:rsidR="00935584" w:rsidRPr="00935584" w:rsidRDefault="00935584" w:rsidP="00935584">
      <w:pPr>
        <w:ind w:left="720"/>
        <w:contextualSpacing/>
        <w:rPr>
          <w:rFonts w:cstheme="minorHAnsi"/>
        </w:rPr>
      </w:pPr>
      <w:r w:rsidRPr="00935584">
        <w:rPr>
          <w:rFonts w:cstheme="minorHAnsi"/>
        </w:rPr>
        <w:t>Furthermore, the Supplier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701445A7" w14:textId="77777777" w:rsidR="00935584" w:rsidRPr="00935584" w:rsidRDefault="00935584" w:rsidP="00935584">
      <w:pPr>
        <w:ind w:left="720"/>
        <w:contextualSpacing/>
        <w:rPr>
          <w:rFonts w:cstheme="minorHAnsi"/>
        </w:rPr>
      </w:pPr>
    </w:p>
    <w:p w14:paraId="54C0FF4B" w14:textId="77777777" w:rsidR="00935584" w:rsidRPr="00935584" w:rsidRDefault="00935584" w:rsidP="00935584">
      <w:pPr>
        <w:ind w:left="720"/>
        <w:contextualSpacing/>
        <w:rPr>
          <w:rFonts w:cstheme="minorHAnsi"/>
        </w:rPr>
      </w:pPr>
      <w:r w:rsidRPr="00935584">
        <w:rPr>
          <w:rFonts w:cstheme="minorHAnsi"/>
        </w:rPr>
        <w:t>To this end, the Supplier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Supplier must inform GOAL of their precise location.</w:t>
      </w:r>
    </w:p>
    <w:p w14:paraId="0B0EC22E" w14:textId="77777777" w:rsidR="00935584" w:rsidRPr="00935584" w:rsidRDefault="00935584" w:rsidP="00935584">
      <w:pPr>
        <w:ind w:left="720"/>
        <w:contextualSpacing/>
        <w:rPr>
          <w:rFonts w:cstheme="minorHAnsi"/>
        </w:rPr>
      </w:pPr>
    </w:p>
    <w:p w14:paraId="503C21B2" w14:textId="77777777" w:rsidR="00935584" w:rsidRPr="00935584" w:rsidRDefault="00935584" w:rsidP="00935584">
      <w:pPr>
        <w:ind w:left="720"/>
        <w:contextualSpacing/>
        <w:rPr>
          <w:rFonts w:cstheme="minorHAnsi"/>
        </w:rPr>
      </w:pPr>
      <w:r w:rsidRPr="00935584">
        <w:rPr>
          <w:rFonts w:cstheme="minorHAnsi"/>
        </w:rPr>
        <w:t>The Supplier guarantees that the rights of any external auditor authorised by GOAL carrying out verifications as required to carry out audits, checks and verification shall be equally applicable, under the same conditions and according to the same rules as those set out in this Article, to the Supplier's partners, and subcontractors. Where a partner or subcontractor is an international organisation, any verification agreement concluded between such organisation and the donor applies.</w:t>
      </w:r>
    </w:p>
    <w:p w14:paraId="2DE59257" w14:textId="77777777" w:rsidR="00935584" w:rsidRPr="00935584" w:rsidRDefault="00935584" w:rsidP="00935584">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cstheme="minorHAnsi"/>
        </w:rPr>
      </w:pPr>
    </w:p>
    <w:p w14:paraId="5B2BE3ED" w14:textId="77777777" w:rsidR="00935584" w:rsidRPr="00935584" w:rsidRDefault="00935584">
      <w:pPr>
        <w:numPr>
          <w:ilvl w:val="0"/>
          <w:numId w:val="9"/>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cstheme="minorHAnsi"/>
          <w:u w:val="single"/>
        </w:rPr>
      </w:pPr>
      <w:r w:rsidRPr="00935584">
        <w:rPr>
          <w:rFonts w:cstheme="minorHAnsi"/>
          <w:u w:val="single"/>
        </w:rPr>
        <w:t>RULE OF ORIGIN AND NATIONALITY</w:t>
      </w:r>
    </w:p>
    <w:p w14:paraId="3DD3F083" w14:textId="77777777" w:rsidR="00935584" w:rsidRPr="00935584" w:rsidRDefault="00935584" w:rsidP="00935584">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cstheme="minorHAnsi"/>
          <w:b/>
          <w:bCs/>
        </w:rPr>
      </w:pPr>
      <w:r w:rsidRPr="00935584">
        <w:rPr>
          <w:rFonts w:cstheme="minorHAnsi"/>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06BE9D45" w14:textId="77777777" w:rsidR="00935584" w:rsidRPr="00935584" w:rsidRDefault="00935584" w:rsidP="00935584">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cstheme="minorHAnsi"/>
        </w:rPr>
      </w:pPr>
      <w:r w:rsidRPr="00935584">
        <w:rPr>
          <w:rFonts w:cstheme="minorHAnsi"/>
        </w:rPr>
        <w:t>Failure to comply with this obligation shall lead, after formal notice, to termination of the contract, and GOAL is entitled to recover any loss from the Supplier and is not obliged to make any further payments to the Supplier.</w:t>
      </w:r>
    </w:p>
    <w:p w14:paraId="59A42513" w14:textId="77777777" w:rsidR="00935584" w:rsidRPr="00935584" w:rsidRDefault="00935584">
      <w:pPr>
        <w:numPr>
          <w:ilvl w:val="0"/>
          <w:numId w:val="9"/>
        </w:numPr>
        <w:tabs>
          <w:tab w:val="left" w:pos="-90"/>
        </w:tabs>
        <w:spacing w:after="200" w:line="276" w:lineRule="auto"/>
        <w:contextualSpacing/>
        <w:jc w:val="both"/>
        <w:rPr>
          <w:rFonts w:cstheme="minorHAnsi"/>
          <w:color w:val="000000" w:themeColor="text1"/>
        </w:rPr>
      </w:pPr>
      <w:r w:rsidRPr="00935584">
        <w:rPr>
          <w:rFonts w:cstheme="minorHAnsi"/>
          <w:u w:val="single"/>
        </w:rPr>
        <w:t>INSPECTION &amp; TESTING</w:t>
      </w:r>
    </w:p>
    <w:p w14:paraId="092F2EE9" w14:textId="77777777" w:rsidR="00935584" w:rsidRPr="00935584" w:rsidRDefault="00935584" w:rsidP="00935584">
      <w:pPr>
        <w:tabs>
          <w:tab w:val="left" w:pos="-90"/>
        </w:tabs>
        <w:ind w:left="720"/>
        <w:contextualSpacing/>
        <w:rPr>
          <w:rFonts w:cstheme="minorHAnsi"/>
        </w:rPr>
      </w:pPr>
      <w:r w:rsidRPr="00935584">
        <w:rPr>
          <w:rFonts w:cstheme="minorHAnsi"/>
        </w:rPr>
        <w:t xml:space="preserve">The duly accredited representatives of GOAL or the donor shall have the right to inspect/test the goods called for under this Contract at Supplier’s stores, during manufacture, in the ports or places of shipment, and the Supplier shall facilitate such inspections.  GOAL may issue a written waiver of inspection at its discretion.  Any inspection carried out by representatives of GOAL </w:t>
      </w:r>
      <w:r w:rsidRPr="00935584">
        <w:rPr>
          <w:rFonts w:cstheme="minorHAnsi"/>
          <w:u w:val="single"/>
        </w:rPr>
        <w:t>or the donor</w:t>
      </w:r>
      <w:r w:rsidRPr="00935584">
        <w:rPr>
          <w:rFonts w:cstheme="minorHAnsi"/>
        </w:rPr>
        <w:t xml:space="preserve"> or any waiver thereof shall not prejudice the implementation of the other relevant provisions of this Contract concerning obligations subscribed by the Supplier, such as warranty or specifications.</w:t>
      </w:r>
    </w:p>
    <w:p w14:paraId="72274E6C" w14:textId="77777777" w:rsidR="00935584" w:rsidRPr="00935584" w:rsidRDefault="00935584" w:rsidP="00935584">
      <w:pPr>
        <w:tabs>
          <w:tab w:val="left" w:pos="-90"/>
        </w:tabs>
        <w:ind w:left="720"/>
        <w:contextualSpacing/>
        <w:rPr>
          <w:rFonts w:cstheme="minorHAnsi"/>
        </w:rPr>
      </w:pPr>
    </w:p>
    <w:p w14:paraId="68F884C3" w14:textId="77777777" w:rsidR="00935584" w:rsidRPr="00935584" w:rsidRDefault="00935584">
      <w:pPr>
        <w:numPr>
          <w:ilvl w:val="0"/>
          <w:numId w:val="9"/>
        </w:numPr>
        <w:tabs>
          <w:tab w:val="left" w:pos="-90"/>
        </w:tabs>
        <w:spacing w:after="200" w:line="276" w:lineRule="auto"/>
        <w:contextualSpacing/>
        <w:jc w:val="both"/>
        <w:rPr>
          <w:rFonts w:cstheme="minorHAnsi"/>
          <w:color w:val="000000" w:themeColor="text1"/>
        </w:rPr>
      </w:pPr>
      <w:r w:rsidRPr="00935584">
        <w:rPr>
          <w:rFonts w:cstheme="minorHAnsi"/>
          <w:u w:val="single"/>
        </w:rPr>
        <w:t>LICENCE</w:t>
      </w:r>
    </w:p>
    <w:p w14:paraId="210A0CAD" w14:textId="77777777" w:rsidR="00935584" w:rsidRPr="00935584" w:rsidRDefault="00935584" w:rsidP="00935584">
      <w:pPr>
        <w:tabs>
          <w:tab w:val="left" w:pos="-90"/>
        </w:tabs>
        <w:ind w:left="720"/>
        <w:contextualSpacing/>
        <w:rPr>
          <w:rFonts w:cstheme="minorHAnsi"/>
        </w:rPr>
      </w:pPr>
      <w:r w:rsidRPr="00935584">
        <w:rPr>
          <w:rFonts w:cstheme="minorHAnsi"/>
        </w:rPr>
        <w:t>The Contract is subject to the obtaining or holding of any license or other governmental authorisation that may be required.  It shall be the responsibility of the Supplier to obtain such license or authorisation. GOAL may, at its discretion, use its best endeavours to assist.</w:t>
      </w:r>
    </w:p>
    <w:p w14:paraId="1995088A" w14:textId="77777777" w:rsidR="00935584" w:rsidRPr="00935584" w:rsidRDefault="00935584" w:rsidP="00935584">
      <w:pPr>
        <w:tabs>
          <w:tab w:val="left" w:pos="-90"/>
        </w:tabs>
        <w:ind w:left="720"/>
        <w:contextualSpacing/>
        <w:rPr>
          <w:rFonts w:cstheme="minorHAnsi"/>
        </w:rPr>
      </w:pPr>
    </w:p>
    <w:p w14:paraId="057558BF" w14:textId="77777777" w:rsidR="00935584" w:rsidRPr="00935584" w:rsidRDefault="00935584">
      <w:pPr>
        <w:numPr>
          <w:ilvl w:val="0"/>
          <w:numId w:val="9"/>
        </w:numPr>
        <w:spacing w:after="200" w:line="276" w:lineRule="auto"/>
        <w:contextualSpacing/>
        <w:jc w:val="both"/>
        <w:rPr>
          <w:rFonts w:cstheme="minorHAnsi"/>
          <w:color w:val="000000" w:themeColor="text1"/>
          <w:u w:val="single"/>
        </w:rPr>
      </w:pPr>
      <w:r w:rsidRPr="00935584">
        <w:rPr>
          <w:rFonts w:cstheme="minorHAnsi"/>
          <w:u w:val="single"/>
        </w:rPr>
        <w:t>FORCE MAJEURE</w:t>
      </w:r>
    </w:p>
    <w:p w14:paraId="01DA5D39" w14:textId="77777777" w:rsidR="00935584" w:rsidRPr="00935584" w:rsidRDefault="00935584" w:rsidP="0093558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cstheme="minorHAnsi"/>
        </w:rPr>
      </w:pPr>
      <w:r w:rsidRPr="00935584">
        <w:rPr>
          <w:rFonts w:cstheme="minorHAnsi"/>
        </w:rPr>
        <w:lastRenderedPageBreak/>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extreme weather events, civil disturbances, and any other similar unforeseeable events which are beyond the parties' control and cannot be overcome by due diligence.</w:t>
      </w:r>
    </w:p>
    <w:p w14:paraId="31371246" w14:textId="77777777" w:rsidR="00935584" w:rsidRPr="00935584" w:rsidRDefault="00935584" w:rsidP="0093558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cstheme="minorHAnsi"/>
        </w:rPr>
      </w:pPr>
      <w:r w:rsidRPr="00935584">
        <w:rPr>
          <w:rFonts w:cstheme="minorHAnsi"/>
        </w:rPr>
        <w:t>In the event of and as soon as possible and no later than fifteen (15) days after the occurrence of any cause constituting Force Majeure, the Supplier shall give notice and full particulars in writing to GOAL of such occurrence or change if the Supplier is thereby rendered unable, wholly or in part, to perform its obligations and meet its responsibilities under this Contract. The Supplier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Supplier of a reasonable extension of time in which to perform its obligations under this Contract, or termination of the Contract if any delay will force an extension to the delivery schedule.</w:t>
      </w:r>
    </w:p>
    <w:p w14:paraId="28C4D49C" w14:textId="77777777" w:rsidR="00935584" w:rsidRPr="00935584" w:rsidRDefault="00935584" w:rsidP="00935584">
      <w:pPr>
        <w:tabs>
          <w:tab w:val="left" w:pos="360"/>
        </w:tabs>
        <w:ind w:left="720"/>
        <w:contextualSpacing/>
        <w:rPr>
          <w:rFonts w:cstheme="minorHAnsi"/>
        </w:rPr>
      </w:pPr>
      <w:r w:rsidRPr="00935584">
        <w:rPr>
          <w:rFonts w:cstheme="minorHAnsi"/>
        </w:rPr>
        <w:t>Notwithstanding anything to the contrary in this Contract, the Supplier</w:t>
      </w:r>
      <w:r w:rsidRPr="00935584">
        <w:rPr>
          <w:rFonts w:cstheme="minorHAnsi"/>
          <w:b/>
          <w:bCs/>
        </w:rPr>
        <w:t xml:space="preserve"> </w:t>
      </w:r>
      <w:r w:rsidRPr="00935584">
        <w:rPr>
          <w:rFonts w:cstheme="minorHAnsi"/>
        </w:rPr>
        <w:t xml:space="preserve">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221D3299" w14:textId="77777777" w:rsidR="00935584" w:rsidRPr="00935584" w:rsidRDefault="00935584" w:rsidP="00935584">
      <w:pPr>
        <w:tabs>
          <w:tab w:val="left" w:pos="360"/>
        </w:tabs>
        <w:ind w:left="720"/>
        <w:contextualSpacing/>
        <w:rPr>
          <w:rFonts w:cstheme="minorHAnsi"/>
        </w:rPr>
      </w:pPr>
    </w:p>
    <w:p w14:paraId="552AEDD3" w14:textId="77777777" w:rsidR="00935584" w:rsidRPr="00935584" w:rsidRDefault="00935584">
      <w:pPr>
        <w:numPr>
          <w:ilvl w:val="0"/>
          <w:numId w:val="9"/>
        </w:numPr>
        <w:tabs>
          <w:tab w:val="left" w:pos="-90"/>
        </w:tabs>
        <w:spacing w:after="200" w:line="276" w:lineRule="auto"/>
        <w:contextualSpacing/>
        <w:jc w:val="both"/>
        <w:rPr>
          <w:rFonts w:cstheme="minorHAnsi"/>
        </w:rPr>
      </w:pPr>
      <w:r w:rsidRPr="00935584">
        <w:rPr>
          <w:rFonts w:cstheme="minorHAnsi"/>
          <w:u w:val="single"/>
        </w:rPr>
        <w:t>DEFAULT</w:t>
      </w:r>
    </w:p>
    <w:p w14:paraId="6AF2941D" w14:textId="77777777" w:rsidR="00935584" w:rsidRPr="00935584" w:rsidRDefault="00935584" w:rsidP="00935584">
      <w:pPr>
        <w:ind w:left="720"/>
        <w:contextualSpacing/>
        <w:rPr>
          <w:rFonts w:cstheme="minorHAnsi"/>
          <w:lang w:eastAsia="en-AU"/>
        </w:rPr>
      </w:pPr>
      <w:r w:rsidRPr="00935584">
        <w:rPr>
          <w:rFonts w:cstheme="minorHAnsi"/>
          <w:lang w:eastAsia="en-AU"/>
        </w:rPr>
        <w:t>In case the Supplier fails to comply with any term of the Contract, including but not limited to failure or refusal to make deliveries within the time limit specified, they shall be liable for all damages sustained by GOAL, and GOAL may procure the goods from other sources and hold the Supplier responsible for any excess cost occasioned thereby. GOAL may collect damages from the Supplier in lieu of purchasing the goods from other sources. GOAL may by written notice terminate the right of the Supplier to proceed with deliveries or such part or parts thereof as to which there has been default, or if any delivery is late, GOAL may cancel such delivery or the entire Contract.</w:t>
      </w:r>
    </w:p>
    <w:p w14:paraId="7728FBEA" w14:textId="77777777" w:rsidR="00935584" w:rsidRPr="00935584" w:rsidRDefault="00935584" w:rsidP="00935584">
      <w:pPr>
        <w:ind w:left="720"/>
        <w:contextualSpacing/>
        <w:rPr>
          <w:rFonts w:cstheme="minorHAnsi"/>
          <w:lang w:eastAsia="en-AU"/>
        </w:rPr>
      </w:pPr>
    </w:p>
    <w:p w14:paraId="7A55490C" w14:textId="77777777" w:rsidR="00935584" w:rsidRPr="00935584" w:rsidRDefault="00935584">
      <w:pPr>
        <w:numPr>
          <w:ilvl w:val="0"/>
          <w:numId w:val="9"/>
        </w:numPr>
        <w:tabs>
          <w:tab w:val="left" w:pos="-90"/>
        </w:tabs>
        <w:spacing w:after="200" w:line="276" w:lineRule="auto"/>
        <w:contextualSpacing/>
        <w:jc w:val="both"/>
        <w:rPr>
          <w:rFonts w:cstheme="minorHAnsi"/>
        </w:rPr>
      </w:pPr>
      <w:r w:rsidRPr="00935584">
        <w:rPr>
          <w:rFonts w:cstheme="minorHAnsi"/>
          <w:u w:val="single"/>
        </w:rPr>
        <w:t>REJECTION</w:t>
      </w:r>
    </w:p>
    <w:p w14:paraId="34E05A1B" w14:textId="77777777" w:rsidR="00935584" w:rsidRPr="00935584" w:rsidRDefault="00935584" w:rsidP="00935584">
      <w:pPr>
        <w:ind w:left="720"/>
        <w:contextualSpacing/>
        <w:rPr>
          <w:rFonts w:cstheme="minorHAnsi"/>
          <w:lang w:eastAsia="en-AU"/>
        </w:rPr>
      </w:pPr>
      <w:r w:rsidRPr="00935584">
        <w:rPr>
          <w:rFonts w:cstheme="minorHAnsi"/>
          <w:lang w:eastAsia="en-AU"/>
        </w:rPr>
        <w:t>In the case of goods purchased on the basis of specifications or samples or both, GOAL shall have the right to reject the goods or any part thereof if they do not conform with the specifications of the Contract in the opinion of GOAL or is not delivered in due time.</w:t>
      </w:r>
    </w:p>
    <w:p w14:paraId="1DED8452" w14:textId="77777777" w:rsidR="00935584" w:rsidRPr="00935584" w:rsidRDefault="00935584" w:rsidP="00935584">
      <w:pPr>
        <w:ind w:left="720"/>
        <w:contextualSpacing/>
        <w:rPr>
          <w:rFonts w:cstheme="minorHAnsi"/>
          <w:lang w:eastAsia="en-AU"/>
        </w:rPr>
      </w:pPr>
    </w:p>
    <w:p w14:paraId="3BF9EE58" w14:textId="77777777" w:rsidR="00935584" w:rsidRPr="00935584" w:rsidRDefault="00935584" w:rsidP="00935584">
      <w:pPr>
        <w:ind w:left="720"/>
        <w:contextualSpacing/>
        <w:rPr>
          <w:rFonts w:cstheme="minorHAnsi"/>
          <w:lang w:eastAsia="en-AU"/>
        </w:rPr>
      </w:pPr>
      <w:r w:rsidRPr="00935584">
        <w:rPr>
          <w:rFonts w:cstheme="minorHAnsi"/>
          <w:lang w:eastAsia="en-AU"/>
        </w:rPr>
        <w:t>GOAL shall have the right to reject the goods in the event that the packing is not in accordance with the terms of the Contract.</w:t>
      </w:r>
    </w:p>
    <w:p w14:paraId="7E39746A" w14:textId="77777777" w:rsidR="00935584" w:rsidRPr="00935584" w:rsidRDefault="00935584" w:rsidP="00935584">
      <w:pPr>
        <w:ind w:left="720"/>
        <w:contextualSpacing/>
        <w:rPr>
          <w:rFonts w:cstheme="minorHAnsi"/>
          <w:lang w:eastAsia="en-AU"/>
        </w:rPr>
      </w:pPr>
    </w:p>
    <w:p w14:paraId="7D340D86" w14:textId="77777777" w:rsidR="00935584" w:rsidRPr="00935584" w:rsidRDefault="00935584" w:rsidP="00935584">
      <w:pPr>
        <w:ind w:left="720"/>
        <w:contextualSpacing/>
        <w:rPr>
          <w:rFonts w:cstheme="minorHAnsi"/>
          <w:lang w:eastAsia="en-AU"/>
        </w:rPr>
      </w:pPr>
      <w:r w:rsidRPr="00935584">
        <w:rPr>
          <w:rFonts w:cstheme="minorHAnsi"/>
          <w:lang w:eastAsia="en-AU"/>
        </w:rPr>
        <w:t>When the goods or any part thereof have been rejected, GOAL shall have the right, without prejudice to the provisions of Article 9, to demand from the Supplier the immediate delivery of acceptable goods in replacement thereof in accordance with the contract or to purchase other similar goods elsewhere and to claim from the Supplier the amount of loss or damages sustained by reason of the default.</w:t>
      </w:r>
    </w:p>
    <w:p w14:paraId="50F7DA2B" w14:textId="77777777" w:rsidR="00935584" w:rsidRPr="00935584" w:rsidRDefault="00935584" w:rsidP="00935584">
      <w:pPr>
        <w:ind w:left="720"/>
        <w:contextualSpacing/>
        <w:rPr>
          <w:rFonts w:cstheme="minorHAnsi"/>
          <w:lang w:eastAsia="en-AU"/>
        </w:rPr>
      </w:pPr>
    </w:p>
    <w:p w14:paraId="4F7993A3" w14:textId="77777777" w:rsidR="00935584" w:rsidRPr="00935584" w:rsidRDefault="00935584" w:rsidP="00935584">
      <w:pPr>
        <w:ind w:left="720"/>
        <w:contextualSpacing/>
        <w:rPr>
          <w:rFonts w:cstheme="minorHAnsi"/>
          <w:lang w:eastAsia="en-AU"/>
        </w:rPr>
      </w:pPr>
      <w:r w:rsidRPr="00935584">
        <w:rPr>
          <w:rFonts w:cstheme="minorHAnsi"/>
          <w:lang w:eastAsia="en-AU"/>
        </w:rPr>
        <w:t xml:space="preserve">Goods or any part thereof in GOAL's possession which have been rejected by GOAL must be removed at the Supplier's expense within such period as GOAL may specify in its notice of rejection. </w:t>
      </w:r>
    </w:p>
    <w:p w14:paraId="0621C343" w14:textId="77777777" w:rsidR="00935584" w:rsidRPr="00935584" w:rsidRDefault="00935584" w:rsidP="00935584">
      <w:pPr>
        <w:ind w:left="720"/>
        <w:contextualSpacing/>
        <w:rPr>
          <w:rFonts w:cstheme="minorHAnsi"/>
          <w:lang w:eastAsia="en-AU"/>
        </w:rPr>
      </w:pPr>
    </w:p>
    <w:p w14:paraId="584C9C28" w14:textId="77777777" w:rsidR="00935584" w:rsidRPr="00935584" w:rsidRDefault="00935584" w:rsidP="00935584">
      <w:pPr>
        <w:ind w:left="720"/>
        <w:contextualSpacing/>
        <w:rPr>
          <w:rFonts w:cstheme="minorHAnsi"/>
          <w:lang w:eastAsia="en-AU"/>
        </w:rPr>
      </w:pPr>
      <w:r w:rsidRPr="00935584">
        <w:rPr>
          <w:rFonts w:cstheme="minorHAnsi"/>
          <w:lang w:eastAsia="en-AU"/>
        </w:rPr>
        <w:t>After such notice has been dispatched to the Supplier, the goods or any part thereof will be held at the latter's risk. Should the Supplier fail to remove the goods as required by the notice of rejection, GOAL may dispose of them, without any liability to the Supplier whatsoever, in such manner as it deems fit</w:t>
      </w:r>
    </w:p>
    <w:p w14:paraId="0E0F9AED" w14:textId="77777777" w:rsidR="00935584" w:rsidRPr="00935584" w:rsidRDefault="00935584" w:rsidP="00935584">
      <w:pPr>
        <w:ind w:left="720"/>
        <w:contextualSpacing/>
        <w:rPr>
          <w:rFonts w:cstheme="minorHAnsi"/>
          <w:lang w:eastAsia="en-AU"/>
        </w:rPr>
      </w:pPr>
    </w:p>
    <w:p w14:paraId="07B73B43" w14:textId="77777777" w:rsidR="00935584" w:rsidRPr="00935584" w:rsidRDefault="00935584">
      <w:pPr>
        <w:numPr>
          <w:ilvl w:val="0"/>
          <w:numId w:val="9"/>
        </w:numPr>
        <w:tabs>
          <w:tab w:val="left" w:pos="-90"/>
        </w:tabs>
        <w:spacing w:after="200" w:line="276" w:lineRule="auto"/>
        <w:contextualSpacing/>
        <w:jc w:val="both"/>
        <w:rPr>
          <w:rFonts w:cstheme="minorHAnsi"/>
        </w:rPr>
      </w:pPr>
      <w:r w:rsidRPr="00935584">
        <w:rPr>
          <w:rFonts w:cstheme="minorHAnsi"/>
          <w:u w:val="single"/>
        </w:rPr>
        <w:t>AMENDMENTS</w:t>
      </w:r>
    </w:p>
    <w:p w14:paraId="1B691F8E" w14:textId="77777777" w:rsidR="00935584" w:rsidRPr="00935584" w:rsidRDefault="00935584" w:rsidP="00935584">
      <w:pPr>
        <w:tabs>
          <w:tab w:val="left" w:pos="-90"/>
          <w:tab w:val="left" w:pos="284"/>
        </w:tabs>
        <w:ind w:left="720"/>
        <w:contextualSpacing/>
        <w:rPr>
          <w:rFonts w:cstheme="minorHAnsi"/>
        </w:rPr>
      </w:pPr>
      <w:r w:rsidRPr="00935584">
        <w:rPr>
          <w:rFonts w:cstheme="minorHAnsi"/>
        </w:rPr>
        <w:lastRenderedPageBreak/>
        <w:t>No change in or modification of this Contract shall be made except by prior agreement between the Responsible Buyer in GOAL in Ireland and the Supplier.</w:t>
      </w:r>
    </w:p>
    <w:p w14:paraId="2AEC567D" w14:textId="77777777" w:rsidR="00935584" w:rsidRPr="00935584" w:rsidRDefault="00935584" w:rsidP="00935584">
      <w:pPr>
        <w:tabs>
          <w:tab w:val="left" w:pos="-90"/>
          <w:tab w:val="left" w:pos="284"/>
        </w:tabs>
        <w:ind w:left="720"/>
        <w:contextualSpacing/>
        <w:rPr>
          <w:rFonts w:cstheme="minorHAnsi"/>
        </w:rPr>
      </w:pPr>
    </w:p>
    <w:p w14:paraId="47BED353" w14:textId="77777777" w:rsidR="00935584" w:rsidRPr="00935584" w:rsidRDefault="00935584">
      <w:pPr>
        <w:numPr>
          <w:ilvl w:val="0"/>
          <w:numId w:val="9"/>
        </w:numPr>
        <w:tabs>
          <w:tab w:val="left" w:pos="-90"/>
        </w:tabs>
        <w:spacing w:after="200" w:line="276" w:lineRule="auto"/>
        <w:contextualSpacing/>
        <w:jc w:val="both"/>
        <w:rPr>
          <w:rFonts w:cstheme="minorHAnsi"/>
        </w:rPr>
      </w:pPr>
      <w:r w:rsidRPr="00935584">
        <w:rPr>
          <w:rFonts w:cstheme="minorHAnsi"/>
          <w:u w:val="single"/>
        </w:rPr>
        <w:t>ASSIGNMENTS &amp; INSOLVENCY</w:t>
      </w:r>
    </w:p>
    <w:p w14:paraId="7EBDEFCA" w14:textId="77777777" w:rsidR="00935584" w:rsidRPr="00935584" w:rsidRDefault="00935584" w:rsidP="00935584">
      <w:pPr>
        <w:tabs>
          <w:tab w:val="left" w:pos="-90"/>
        </w:tabs>
        <w:ind w:left="720"/>
        <w:contextualSpacing/>
        <w:rPr>
          <w:rFonts w:cstheme="minorHAnsi"/>
        </w:rPr>
      </w:pPr>
      <w:r w:rsidRPr="00935584">
        <w:rPr>
          <w:rFonts w:cstheme="minorHAnsi"/>
        </w:rPr>
        <w:t>The Supplier shall not assign, transfer, pledge or make other disposition of this Contract or any part thereof or of any of the Supplier’s rights, claims or obligations under this Contract except with the prior written consent of GOAL.</w:t>
      </w:r>
      <w:r w:rsidRPr="00935584">
        <w:rPr>
          <w:rFonts w:cstheme="minorHAnsi"/>
        </w:rPr>
        <w:tab/>
      </w:r>
    </w:p>
    <w:p w14:paraId="57A51403" w14:textId="77777777" w:rsidR="00935584" w:rsidRPr="00935584" w:rsidRDefault="00935584" w:rsidP="00935584">
      <w:pPr>
        <w:tabs>
          <w:tab w:val="left" w:pos="-90"/>
        </w:tabs>
        <w:ind w:left="720"/>
        <w:contextualSpacing/>
        <w:rPr>
          <w:rFonts w:cstheme="minorHAnsi"/>
        </w:rPr>
      </w:pPr>
    </w:p>
    <w:p w14:paraId="72FDAC33" w14:textId="77777777" w:rsidR="00935584" w:rsidRPr="00935584" w:rsidRDefault="00935584" w:rsidP="00935584">
      <w:pPr>
        <w:ind w:left="720"/>
        <w:contextualSpacing/>
        <w:rPr>
          <w:rFonts w:cstheme="minorHAnsi"/>
          <w:lang w:eastAsia="en-AU"/>
        </w:rPr>
      </w:pPr>
      <w:r w:rsidRPr="00935584">
        <w:rPr>
          <w:rFonts w:cstheme="minorHAnsi"/>
          <w:lang w:eastAsia="en-AU"/>
        </w:rPr>
        <w:t>Should the Supplier become insolvent or should control of the Supplier change by virtue of insolvency, GOAL may without prejudice to any other rights or remedies, terminate this Contract by giving the Supplier written notice of termination.</w:t>
      </w:r>
    </w:p>
    <w:p w14:paraId="08C41D10" w14:textId="77777777" w:rsidR="00935584" w:rsidRPr="00935584" w:rsidRDefault="00935584" w:rsidP="00935584">
      <w:pPr>
        <w:ind w:left="720"/>
        <w:contextualSpacing/>
        <w:rPr>
          <w:rFonts w:cstheme="minorHAnsi"/>
          <w:lang w:eastAsia="en-AU"/>
        </w:rPr>
      </w:pPr>
    </w:p>
    <w:p w14:paraId="669B9E17" w14:textId="77777777" w:rsidR="00935584" w:rsidRPr="00935584" w:rsidRDefault="00935584">
      <w:pPr>
        <w:numPr>
          <w:ilvl w:val="0"/>
          <w:numId w:val="9"/>
        </w:numPr>
        <w:spacing w:after="200" w:line="276" w:lineRule="auto"/>
        <w:contextualSpacing/>
        <w:jc w:val="both"/>
        <w:rPr>
          <w:rFonts w:cstheme="minorHAnsi"/>
          <w:u w:val="single"/>
          <w:lang w:eastAsia="en-AU"/>
        </w:rPr>
      </w:pPr>
      <w:r w:rsidRPr="00935584">
        <w:rPr>
          <w:rFonts w:cstheme="minorHAnsi"/>
          <w:u w:val="single"/>
          <w:lang w:eastAsia="en-AU"/>
        </w:rPr>
        <w:t>PAYMENT</w:t>
      </w:r>
    </w:p>
    <w:p w14:paraId="7B0CC9CB" w14:textId="77777777" w:rsidR="00935584" w:rsidRPr="00935584" w:rsidRDefault="00935584" w:rsidP="00935584">
      <w:pPr>
        <w:ind w:left="720"/>
        <w:contextualSpacing/>
        <w:rPr>
          <w:rFonts w:cstheme="minorHAnsi"/>
          <w:lang w:eastAsia="en-AU"/>
        </w:rPr>
      </w:pPr>
      <w:r w:rsidRPr="00935584">
        <w:rPr>
          <w:rFonts w:cstheme="minorHAnsi"/>
          <w:lang w:eastAsia="en-AU"/>
        </w:rPr>
        <w:t>The Supplier shall invoice GOAL and the terms of payment shall be thirty (30) working days after presentation of a legal invoice and signed waybill or other documents showing delivery has been made.</w:t>
      </w:r>
    </w:p>
    <w:p w14:paraId="34A67119" w14:textId="77777777" w:rsidR="00935584" w:rsidRPr="00935584" w:rsidRDefault="00935584" w:rsidP="00935584">
      <w:pPr>
        <w:ind w:left="720"/>
        <w:contextualSpacing/>
        <w:rPr>
          <w:rFonts w:cstheme="minorHAnsi"/>
          <w:lang w:eastAsia="en-AU"/>
        </w:rPr>
      </w:pPr>
    </w:p>
    <w:p w14:paraId="704DABC3" w14:textId="77777777" w:rsidR="00935584" w:rsidRPr="00935584" w:rsidRDefault="00935584">
      <w:pPr>
        <w:numPr>
          <w:ilvl w:val="0"/>
          <w:numId w:val="9"/>
        </w:numPr>
        <w:tabs>
          <w:tab w:val="left" w:pos="-90"/>
          <w:tab w:val="left" w:pos="284"/>
        </w:tabs>
        <w:spacing w:after="200" w:line="276" w:lineRule="auto"/>
        <w:contextualSpacing/>
        <w:jc w:val="both"/>
        <w:rPr>
          <w:rFonts w:cstheme="minorHAnsi"/>
          <w:u w:val="single"/>
        </w:rPr>
      </w:pPr>
      <w:r w:rsidRPr="00935584">
        <w:rPr>
          <w:rFonts w:cstheme="minorHAnsi"/>
          <w:u w:val="single"/>
        </w:rPr>
        <w:t>INDEMNIFICATION</w:t>
      </w:r>
    </w:p>
    <w:p w14:paraId="6EC35651" w14:textId="77777777" w:rsidR="00935584" w:rsidRPr="00935584" w:rsidRDefault="00935584" w:rsidP="00935584">
      <w:pPr>
        <w:tabs>
          <w:tab w:val="left" w:pos="-90"/>
          <w:tab w:val="left" w:pos="284"/>
        </w:tabs>
        <w:spacing w:before="60"/>
        <w:ind w:left="720"/>
        <w:contextualSpacing/>
        <w:rPr>
          <w:rFonts w:cstheme="minorHAnsi"/>
        </w:rPr>
      </w:pPr>
      <w:r w:rsidRPr="00935584">
        <w:rPr>
          <w:rFonts w:cstheme="minorHAnsi"/>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56D352A4" w14:textId="77777777" w:rsidR="00935584" w:rsidRPr="00935584" w:rsidRDefault="00935584" w:rsidP="00935584">
      <w:pPr>
        <w:tabs>
          <w:tab w:val="left" w:pos="-90"/>
          <w:tab w:val="left" w:pos="284"/>
        </w:tabs>
        <w:spacing w:before="60"/>
        <w:ind w:left="720"/>
        <w:contextualSpacing/>
        <w:rPr>
          <w:rFonts w:cstheme="minorHAnsi"/>
        </w:rPr>
      </w:pPr>
    </w:p>
    <w:p w14:paraId="0416491B" w14:textId="77777777" w:rsidR="00935584" w:rsidRPr="00935584" w:rsidRDefault="00935584" w:rsidP="00935584">
      <w:pPr>
        <w:tabs>
          <w:tab w:val="left" w:pos="-90"/>
          <w:tab w:val="left" w:pos="284"/>
        </w:tabs>
        <w:spacing w:before="60"/>
        <w:ind w:left="720"/>
        <w:contextualSpacing/>
        <w:rPr>
          <w:rFonts w:cstheme="minorHAnsi"/>
        </w:rPr>
      </w:pPr>
      <w:r w:rsidRPr="00935584">
        <w:rPr>
          <w:rFonts w:cstheme="minorHAnsi"/>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65FF3705" w14:textId="77777777" w:rsidR="00935584" w:rsidRPr="00935584" w:rsidRDefault="00935584" w:rsidP="00935584">
      <w:pPr>
        <w:tabs>
          <w:tab w:val="left" w:pos="-90"/>
          <w:tab w:val="left" w:pos="284"/>
        </w:tabs>
        <w:spacing w:before="60"/>
        <w:ind w:left="720"/>
        <w:contextualSpacing/>
        <w:rPr>
          <w:rFonts w:cstheme="minorHAnsi"/>
        </w:rPr>
      </w:pPr>
    </w:p>
    <w:p w14:paraId="0AEEAD16" w14:textId="77777777" w:rsidR="00935584" w:rsidRPr="00935584" w:rsidRDefault="00935584" w:rsidP="00935584">
      <w:pPr>
        <w:tabs>
          <w:tab w:val="left" w:pos="-90"/>
          <w:tab w:val="left" w:pos="284"/>
        </w:tabs>
        <w:spacing w:before="60"/>
        <w:ind w:left="720"/>
        <w:contextualSpacing/>
        <w:rPr>
          <w:rFonts w:cstheme="minorHAnsi"/>
        </w:rPr>
      </w:pPr>
      <w:r w:rsidRPr="00935584">
        <w:rPr>
          <w:rFonts w:cstheme="minorHAnsi"/>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0172D88C" w14:textId="77777777" w:rsidR="00935584" w:rsidRPr="00935584" w:rsidRDefault="00935584" w:rsidP="00935584">
      <w:pPr>
        <w:tabs>
          <w:tab w:val="left" w:pos="-90"/>
          <w:tab w:val="left" w:pos="284"/>
        </w:tabs>
        <w:spacing w:before="60"/>
        <w:ind w:left="720"/>
        <w:contextualSpacing/>
        <w:rPr>
          <w:rFonts w:cstheme="minorHAnsi"/>
        </w:rPr>
      </w:pPr>
    </w:p>
    <w:p w14:paraId="2DEA2523" w14:textId="77777777" w:rsidR="00935584" w:rsidRPr="00935584" w:rsidRDefault="00935584">
      <w:pPr>
        <w:numPr>
          <w:ilvl w:val="0"/>
          <w:numId w:val="9"/>
        </w:numPr>
        <w:spacing w:after="200" w:line="276" w:lineRule="auto"/>
        <w:contextualSpacing/>
        <w:jc w:val="both"/>
        <w:rPr>
          <w:rFonts w:cstheme="minorHAnsi"/>
          <w:u w:val="single"/>
          <w:lang w:eastAsia="en-AU"/>
        </w:rPr>
      </w:pPr>
      <w:r w:rsidRPr="00935584">
        <w:rPr>
          <w:rFonts w:cstheme="minorHAnsi"/>
          <w:u w:val="single"/>
          <w:lang w:eastAsia="en-AU"/>
        </w:rPr>
        <w:t>CONFIDENTIALITY</w:t>
      </w:r>
    </w:p>
    <w:p w14:paraId="0A9F84FD" w14:textId="77777777" w:rsidR="00935584" w:rsidRPr="00935584" w:rsidRDefault="00935584" w:rsidP="00935584">
      <w:pPr>
        <w:ind w:left="720"/>
        <w:contextualSpacing/>
        <w:rPr>
          <w:rFonts w:cstheme="minorHAnsi"/>
          <w:lang w:eastAsia="en-AU"/>
        </w:rPr>
      </w:pPr>
    </w:p>
    <w:p w14:paraId="24BD91A6" w14:textId="77777777" w:rsidR="00935584" w:rsidRPr="00935584" w:rsidRDefault="00935584" w:rsidP="00935584">
      <w:pPr>
        <w:ind w:left="720"/>
        <w:contextualSpacing/>
        <w:rPr>
          <w:rFonts w:cstheme="minorHAnsi"/>
          <w:lang w:eastAsia="en-AU"/>
        </w:rPr>
      </w:pPr>
      <w:r w:rsidRPr="00935584">
        <w:rPr>
          <w:rFonts w:cstheme="minorHAnsi"/>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 observance of these conditions shall entitle GOAL to cancel the Contract, or any part thereof, and to hold the Supplier liable for any damages which GOAL has sustained as a result thereof.</w:t>
      </w:r>
    </w:p>
    <w:p w14:paraId="17896430" w14:textId="77777777" w:rsidR="00935584" w:rsidRPr="00935584" w:rsidRDefault="00935584" w:rsidP="00935584">
      <w:pPr>
        <w:ind w:left="720"/>
        <w:contextualSpacing/>
        <w:rPr>
          <w:rFonts w:cstheme="minorHAnsi"/>
          <w:lang w:eastAsia="en-AU"/>
        </w:rPr>
      </w:pPr>
    </w:p>
    <w:p w14:paraId="0CD53D3A" w14:textId="77777777" w:rsidR="00935584" w:rsidRPr="00935584" w:rsidRDefault="00935584">
      <w:pPr>
        <w:numPr>
          <w:ilvl w:val="0"/>
          <w:numId w:val="9"/>
        </w:numPr>
        <w:tabs>
          <w:tab w:val="left" w:pos="-90"/>
        </w:tabs>
        <w:spacing w:after="200" w:line="276" w:lineRule="auto"/>
        <w:contextualSpacing/>
        <w:jc w:val="both"/>
        <w:rPr>
          <w:rFonts w:cstheme="minorHAnsi"/>
          <w:i/>
          <w:iCs/>
        </w:rPr>
      </w:pPr>
      <w:r w:rsidRPr="00935584">
        <w:rPr>
          <w:rFonts w:cstheme="minorHAnsi"/>
          <w:u w:val="single"/>
        </w:rPr>
        <w:t>DISPUTES - ARBITRATION</w:t>
      </w:r>
    </w:p>
    <w:p w14:paraId="6B9A833E" w14:textId="77777777" w:rsidR="00935584" w:rsidRPr="00935584" w:rsidRDefault="00935584" w:rsidP="00935584">
      <w:pPr>
        <w:tabs>
          <w:tab w:val="left" w:pos="-90"/>
        </w:tabs>
        <w:ind w:left="720"/>
        <w:contextualSpacing/>
        <w:rPr>
          <w:rFonts w:cstheme="minorHAnsi"/>
        </w:rPr>
      </w:pPr>
      <w:r w:rsidRPr="00935584">
        <w:rPr>
          <w:rFonts w:cstheme="minorHAnsi"/>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21A9C751" w14:textId="77777777" w:rsidR="00935584" w:rsidRPr="00935584" w:rsidRDefault="00935584" w:rsidP="00935584">
      <w:pPr>
        <w:tabs>
          <w:tab w:val="left" w:pos="-90"/>
        </w:tabs>
        <w:ind w:left="720"/>
        <w:contextualSpacing/>
        <w:rPr>
          <w:rFonts w:cstheme="minorHAnsi"/>
        </w:rPr>
      </w:pPr>
    </w:p>
    <w:p w14:paraId="09502BF2" w14:textId="77777777" w:rsidR="00935584" w:rsidRPr="00935584" w:rsidRDefault="00935584">
      <w:pPr>
        <w:numPr>
          <w:ilvl w:val="0"/>
          <w:numId w:val="9"/>
        </w:numPr>
        <w:spacing w:after="200" w:line="276" w:lineRule="auto"/>
        <w:contextualSpacing/>
        <w:jc w:val="both"/>
        <w:rPr>
          <w:rFonts w:cstheme="minorHAnsi"/>
          <w:u w:val="single"/>
          <w:lang w:eastAsia="en-AU"/>
        </w:rPr>
      </w:pPr>
      <w:r w:rsidRPr="00935584">
        <w:rPr>
          <w:rFonts w:cstheme="minorHAnsi"/>
          <w:u w:val="single"/>
          <w:lang w:eastAsia="en-AU"/>
        </w:rPr>
        <w:t>SETTLEMENT OF DISPUTES</w:t>
      </w:r>
    </w:p>
    <w:p w14:paraId="63B29B42" w14:textId="77777777" w:rsidR="00935584" w:rsidRPr="00935584" w:rsidRDefault="00935584" w:rsidP="00935584">
      <w:pPr>
        <w:ind w:left="720"/>
        <w:contextualSpacing/>
        <w:rPr>
          <w:rFonts w:cstheme="minorHAnsi"/>
        </w:rPr>
      </w:pPr>
      <w:r w:rsidRPr="00935584">
        <w:rPr>
          <w:rFonts w:cstheme="minorHAnsi"/>
        </w:rPr>
        <w:t xml:space="preserve">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w:t>
      </w:r>
      <w:r w:rsidRPr="00935584">
        <w:rPr>
          <w:rFonts w:cstheme="minorHAnsi"/>
        </w:rPr>
        <w:lastRenderedPageBreak/>
        <w:t>take place in accordance with the UNCITRAL Conciliation Rules then obtaining, or according to such other procedure as may be agreed between the parties.</w:t>
      </w:r>
    </w:p>
    <w:p w14:paraId="55FB2398" w14:textId="77777777" w:rsidR="00935584" w:rsidRPr="00935584" w:rsidRDefault="00935584" w:rsidP="00935584">
      <w:pPr>
        <w:ind w:left="720"/>
        <w:contextualSpacing/>
        <w:rPr>
          <w:rFonts w:cstheme="minorHAnsi"/>
        </w:rPr>
      </w:pPr>
    </w:p>
    <w:p w14:paraId="1E915849" w14:textId="77777777" w:rsidR="00935584" w:rsidRPr="00935584" w:rsidRDefault="00935584" w:rsidP="00935584">
      <w:pPr>
        <w:ind w:left="720"/>
        <w:contextualSpacing/>
        <w:rPr>
          <w:rFonts w:cstheme="minorHAnsi"/>
        </w:rPr>
      </w:pPr>
      <w:r w:rsidRPr="00935584">
        <w:rPr>
          <w:rFonts w:cstheme="minorHAnsi"/>
        </w:rP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48F4A8BC" w14:textId="77777777" w:rsidR="00935584" w:rsidRPr="00935584" w:rsidRDefault="00935584" w:rsidP="00935584">
      <w:pPr>
        <w:ind w:left="720"/>
        <w:contextualSpacing/>
        <w:rPr>
          <w:rFonts w:cstheme="minorHAnsi"/>
        </w:rPr>
      </w:pPr>
    </w:p>
    <w:p w14:paraId="6CFA0152" w14:textId="77777777" w:rsidR="00935584" w:rsidRPr="00935584" w:rsidRDefault="00935584">
      <w:pPr>
        <w:numPr>
          <w:ilvl w:val="0"/>
          <w:numId w:val="9"/>
        </w:numPr>
        <w:tabs>
          <w:tab w:val="left" w:pos="-90"/>
        </w:tabs>
        <w:spacing w:after="200" w:line="276" w:lineRule="auto"/>
        <w:contextualSpacing/>
        <w:jc w:val="both"/>
        <w:rPr>
          <w:rFonts w:cstheme="minorHAnsi"/>
        </w:rPr>
      </w:pPr>
      <w:r w:rsidRPr="00935584">
        <w:rPr>
          <w:rFonts w:cstheme="minorHAnsi"/>
          <w:u w:val="single"/>
        </w:rPr>
        <w:t>USE OF NAME, EMBLEM OR OFFICIAL SEAL</w:t>
      </w:r>
    </w:p>
    <w:p w14:paraId="4E119C80" w14:textId="77777777" w:rsidR="00935584" w:rsidRPr="00935584" w:rsidRDefault="00935584" w:rsidP="00935584">
      <w:pPr>
        <w:tabs>
          <w:tab w:val="left" w:pos="-90"/>
        </w:tabs>
        <w:ind w:left="720"/>
        <w:contextualSpacing/>
        <w:rPr>
          <w:rFonts w:cstheme="minorHAnsi"/>
        </w:rPr>
      </w:pPr>
      <w:r w:rsidRPr="00935584">
        <w:rPr>
          <w:rFonts w:cstheme="minorHAnsi"/>
        </w:rPr>
        <w:t>Unless authorised in writing by GOAL, the Supplier shall not advertise or otherwise make public the fact that he is a Supplier to GOAL or use the name, emblem or official seal of GOAL or any abbreviation of the name of GOAL for advertising purposes or for any other purposes.</w:t>
      </w:r>
    </w:p>
    <w:p w14:paraId="14ADC221" w14:textId="77777777" w:rsidR="00935584" w:rsidRPr="00935584" w:rsidRDefault="00935584" w:rsidP="00935584">
      <w:pPr>
        <w:tabs>
          <w:tab w:val="left" w:pos="-90"/>
        </w:tabs>
        <w:ind w:left="720"/>
        <w:contextualSpacing/>
        <w:rPr>
          <w:rFonts w:cstheme="minorHAnsi"/>
        </w:rPr>
      </w:pPr>
    </w:p>
    <w:p w14:paraId="68FD277B" w14:textId="77777777" w:rsidR="00935584" w:rsidRPr="00935584" w:rsidRDefault="00935584">
      <w:pPr>
        <w:numPr>
          <w:ilvl w:val="0"/>
          <w:numId w:val="9"/>
        </w:numPr>
        <w:tabs>
          <w:tab w:val="left" w:pos="-90"/>
        </w:tabs>
        <w:spacing w:after="200" w:line="276" w:lineRule="auto"/>
        <w:contextualSpacing/>
        <w:jc w:val="both"/>
        <w:rPr>
          <w:rFonts w:cstheme="minorHAnsi"/>
        </w:rPr>
      </w:pPr>
      <w:r w:rsidRPr="00935584">
        <w:rPr>
          <w:rFonts w:cstheme="minorHAnsi"/>
          <w:u w:val="single"/>
        </w:rPr>
        <w:t>LIQUIDATED DAMAGES</w:t>
      </w:r>
    </w:p>
    <w:p w14:paraId="52E07C10" w14:textId="77777777" w:rsidR="00935584" w:rsidRPr="00935584" w:rsidRDefault="00935584" w:rsidP="00935584">
      <w:pPr>
        <w:tabs>
          <w:tab w:val="left" w:pos="-90"/>
        </w:tabs>
        <w:spacing w:before="60"/>
        <w:ind w:left="720"/>
        <w:contextualSpacing/>
        <w:rPr>
          <w:rFonts w:cstheme="minorHAnsi"/>
        </w:rPr>
      </w:pPr>
      <w:r w:rsidRPr="00935584">
        <w:rPr>
          <w:rFonts w:cstheme="minorHAnsi"/>
        </w:rPr>
        <w:t xml:space="preserve">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Supplier’s outstanding invoices, if any.  This remedy is without prejudice to any others that may be available to GOAL, including cancellation, for the Supplier’s non-performance, breach or violation of any term or condition of the Contract. </w:t>
      </w:r>
    </w:p>
    <w:p w14:paraId="09045E9D" w14:textId="77777777" w:rsidR="00935584" w:rsidRPr="00935584" w:rsidRDefault="00935584" w:rsidP="00935584">
      <w:pPr>
        <w:spacing w:after="0" w:line="240" w:lineRule="auto"/>
        <w:ind w:left="720"/>
        <w:contextualSpacing/>
        <w:jc w:val="both"/>
        <w:rPr>
          <w:rFonts w:eastAsiaTheme="majorEastAsia" w:cstheme="minorHAnsi"/>
          <w:color w:val="000000" w:themeColor="text1"/>
        </w:rPr>
      </w:pPr>
      <w:r w:rsidRPr="00935584">
        <w:rPr>
          <w:rFonts w:eastAsiaTheme="majorEastAsia" w:cstheme="minorHAnsi"/>
          <w:color w:val="000000" w:themeColor="text1"/>
        </w:rPr>
        <w:t>Acceptance of goods delivered late shall not be deemed a waiver of GOAL’s rights to hold the Supplier liable for any loss and/or damage resulted therefrom, nor shall it act as a modification of the supplier’s obligation to make future deliveries in accordance with the delivery schedule.</w:t>
      </w:r>
    </w:p>
    <w:p w14:paraId="07AE56A0" w14:textId="77777777" w:rsidR="00935584" w:rsidRPr="00935584" w:rsidRDefault="00935584" w:rsidP="00935584">
      <w:pPr>
        <w:spacing w:after="0" w:line="240" w:lineRule="auto"/>
        <w:contextualSpacing/>
        <w:jc w:val="both"/>
        <w:rPr>
          <w:rFonts w:eastAsiaTheme="majorEastAsia" w:cstheme="minorHAnsi"/>
          <w:color w:val="000000" w:themeColor="text1"/>
        </w:rPr>
      </w:pPr>
    </w:p>
    <w:p w14:paraId="463DE455" w14:textId="77777777" w:rsidR="00935584" w:rsidRPr="00935584" w:rsidRDefault="00935584">
      <w:pPr>
        <w:numPr>
          <w:ilvl w:val="0"/>
          <w:numId w:val="9"/>
        </w:numPr>
        <w:spacing w:after="200" w:line="276" w:lineRule="auto"/>
        <w:contextualSpacing/>
        <w:jc w:val="both"/>
        <w:rPr>
          <w:rFonts w:cstheme="minorHAnsi"/>
          <w:lang w:eastAsia="zh-CN"/>
        </w:rPr>
      </w:pPr>
      <w:r w:rsidRPr="00935584">
        <w:rPr>
          <w:rFonts w:cstheme="minorHAnsi"/>
          <w:u w:val="single"/>
        </w:rPr>
        <w:t>ANTI-BRIBERY/</w:t>
      </w:r>
      <w:r w:rsidRPr="00935584">
        <w:rPr>
          <w:rFonts w:cstheme="minorHAnsi"/>
          <w:u w:val="single"/>
          <w:lang w:eastAsia="zh-CN"/>
        </w:rPr>
        <w:t xml:space="preserve">CORRUPTION </w:t>
      </w:r>
    </w:p>
    <w:p w14:paraId="4F6D7129" w14:textId="77777777" w:rsidR="00935584" w:rsidRPr="00935584" w:rsidRDefault="00935584" w:rsidP="00935584">
      <w:pPr>
        <w:ind w:left="720"/>
        <w:contextualSpacing/>
        <w:rPr>
          <w:rFonts w:eastAsia="Calibri" w:cstheme="minorHAnsi"/>
          <w:bCs/>
        </w:rPr>
      </w:pPr>
      <w:r w:rsidRPr="00935584">
        <w:rPr>
          <w:rFonts w:cstheme="minorHAnsi"/>
          <w:lang w:eastAsia="zh-CN"/>
        </w:rPr>
        <w:t>The Supplier shall comply with all applicable laws, statutes and regulations relating to anti-bribery and anti-corruption including but not limited to the UK Bribery Act 2010 and the</w:t>
      </w:r>
      <w:r w:rsidRPr="00935584">
        <w:rPr>
          <w:rFonts w:cstheme="minorHAnsi"/>
        </w:rPr>
        <w:t xml:space="preserve"> United States Foreign Corrupt Practices Act 1977 (“Relevant Requirements”).</w:t>
      </w:r>
    </w:p>
    <w:p w14:paraId="349B1B65" w14:textId="77777777" w:rsidR="00935584" w:rsidRPr="00935584" w:rsidRDefault="00935584" w:rsidP="00935584">
      <w:pPr>
        <w:ind w:left="720"/>
        <w:contextualSpacing/>
        <w:rPr>
          <w:rFonts w:eastAsia="Calibri" w:cstheme="minorHAnsi"/>
          <w:bCs/>
        </w:rPr>
      </w:pPr>
    </w:p>
    <w:p w14:paraId="3D76C1F1" w14:textId="77777777" w:rsidR="00935584" w:rsidRPr="00935584" w:rsidRDefault="00935584" w:rsidP="00935584">
      <w:pPr>
        <w:ind w:left="720"/>
        <w:contextualSpacing/>
        <w:rPr>
          <w:rFonts w:eastAsia="SimSun" w:cstheme="minorHAnsi"/>
          <w:lang w:eastAsia="zh-CN"/>
        </w:rPr>
      </w:pPr>
      <w:r w:rsidRPr="00935584">
        <w:rPr>
          <w:rFonts w:cstheme="minorHAnsi"/>
        </w:rPr>
        <w:t>The Supplier shall have and maintain in place throughout the term of any contract with GOAL its own policies and procedures to ensure compliance with the Relevant Requirements.</w:t>
      </w:r>
    </w:p>
    <w:p w14:paraId="0FFB02A3" w14:textId="77777777" w:rsidR="00935584" w:rsidRPr="00935584" w:rsidRDefault="00935584" w:rsidP="00935584">
      <w:pPr>
        <w:ind w:left="720"/>
        <w:contextualSpacing/>
        <w:rPr>
          <w:rFonts w:eastAsia="SimSun" w:cstheme="minorHAnsi"/>
          <w:lang w:eastAsia="zh-CN"/>
        </w:rPr>
      </w:pPr>
    </w:p>
    <w:p w14:paraId="2BA0D0A7" w14:textId="77777777" w:rsidR="00935584" w:rsidRPr="00935584" w:rsidRDefault="00935584" w:rsidP="00935584">
      <w:pPr>
        <w:ind w:left="720"/>
        <w:contextualSpacing/>
        <w:rPr>
          <w:rFonts w:cstheme="minorHAnsi"/>
        </w:rPr>
      </w:pPr>
      <w:r w:rsidRPr="00935584">
        <w:rPr>
          <w:rFonts w:cstheme="minorHAnsi"/>
          <w:lang w:eastAsia="zh-CN"/>
        </w:rPr>
        <w:t>No monies are payable to GOAL by the Supplier in association with the execution of this contract if the Supplier is approached by a GOAL member of staff for a payment, commission, ‘kickback’ or associated payment or any other advantage of any kind, and they are obliged to report the request or payment directly to GOAL’s Country Director within thirty-six hours. Failure to report any request for payment by a GOAL member of staff or actual payment by the Supplier to a GOAL member of staff to the GOAL Country Director shall result in the immediate termination of any contract and may result in the disqualification of the supplier from participation in future contracts with GOAL.</w:t>
      </w:r>
    </w:p>
    <w:p w14:paraId="53715B4D" w14:textId="77777777" w:rsidR="00935584" w:rsidRPr="00935584" w:rsidRDefault="00935584" w:rsidP="00935584">
      <w:pPr>
        <w:ind w:left="720"/>
        <w:rPr>
          <w:rFonts w:cstheme="minorHAnsi"/>
        </w:rPr>
      </w:pPr>
      <w:r w:rsidRPr="00935584">
        <w:rPr>
          <w:rFonts w:cstheme="minorHAnsi"/>
        </w:rPr>
        <w:t>This contract shall be automatically terminated, and the Supplier shall have no right to any form of compensation, if it emerges that the award or execution of the contract has given rise to unusual commercial expenses.</w:t>
      </w:r>
    </w:p>
    <w:p w14:paraId="3EC8817F" w14:textId="77777777" w:rsidR="00935584" w:rsidRPr="00935584" w:rsidRDefault="00935584" w:rsidP="00935584">
      <w:pPr>
        <w:ind w:left="720"/>
        <w:rPr>
          <w:rFonts w:cstheme="minorHAnsi"/>
        </w:rPr>
      </w:pPr>
      <w:r w:rsidRPr="00935584">
        <w:rPr>
          <w:rFonts w:cstheme="minorHAnsi"/>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w:t>
      </w:r>
      <w:r w:rsidRPr="00935584">
        <w:rPr>
          <w:rFonts w:cstheme="minorHAnsi"/>
        </w:rPr>
        <w:lastRenderedPageBreak/>
        <w:t>recipient who is not clearly identified or commissions paid to a company which has every appearance of being a front company</w:t>
      </w:r>
    </w:p>
    <w:p w14:paraId="2D1CCDE3" w14:textId="77777777" w:rsidR="00935584" w:rsidRPr="00935584" w:rsidRDefault="00935584">
      <w:pPr>
        <w:numPr>
          <w:ilvl w:val="0"/>
          <w:numId w:val="9"/>
        </w:numPr>
        <w:tabs>
          <w:tab w:val="left" w:pos="-90"/>
        </w:tabs>
        <w:spacing w:after="200" w:line="276" w:lineRule="auto"/>
        <w:contextualSpacing/>
        <w:jc w:val="both"/>
        <w:rPr>
          <w:rFonts w:cstheme="minorHAnsi"/>
          <w:u w:val="single"/>
        </w:rPr>
      </w:pPr>
      <w:r w:rsidRPr="00935584">
        <w:rPr>
          <w:rFonts w:cstheme="minorHAnsi"/>
          <w:u w:val="single"/>
        </w:rPr>
        <w:t>ANTI-PERSONNEL MINES</w:t>
      </w:r>
    </w:p>
    <w:p w14:paraId="451354C2" w14:textId="77777777" w:rsidR="00935584" w:rsidRPr="00935584" w:rsidRDefault="00935584" w:rsidP="00935584">
      <w:pPr>
        <w:tabs>
          <w:tab w:val="left" w:pos="-90"/>
        </w:tabs>
        <w:ind w:left="720"/>
        <w:contextualSpacing/>
        <w:rPr>
          <w:rFonts w:cstheme="minorHAnsi"/>
        </w:rPr>
      </w:pPr>
      <w:r w:rsidRPr="00935584">
        <w:rPr>
          <w:rFonts w:cstheme="minorHAnsi"/>
        </w:rPr>
        <w:t>The Supplier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Supplier, at no cost to GOAL.</w:t>
      </w:r>
    </w:p>
    <w:p w14:paraId="11A76168" w14:textId="77777777" w:rsidR="00935584" w:rsidRPr="00935584" w:rsidRDefault="00935584" w:rsidP="00935584">
      <w:pPr>
        <w:tabs>
          <w:tab w:val="left" w:pos="-90"/>
        </w:tabs>
        <w:ind w:left="720"/>
        <w:contextualSpacing/>
        <w:rPr>
          <w:rFonts w:cstheme="minorHAnsi"/>
        </w:rPr>
      </w:pPr>
    </w:p>
    <w:p w14:paraId="5D509ED5" w14:textId="77777777" w:rsidR="00935584" w:rsidRPr="00935584" w:rsidRDefault="00935584">
      <w:pPr>
        <w:numPr>
          <w:ilvl w:val="0"/>
          <w:numId w:val="9"/>
        </w:numPr>
        <w:tabs>
          <w:tab w:val="left" w:pos="-90"/>
        </w:tabs>
        <w:spacing w:after="200" w:line="276" w:lineRule="auto"/>
        <w:contextualSpacing/>
        <w:jc w:val="both"/>
        <w:rPr>
          <w:rFonts w:cstheme="minorHAnsi"/>
        </w:rPr>
      </w:pPr>
      <w:r w:rsidRPr="00935584">
        <w:rPr>
          <w:rFonts w:cstheme="minorHAnsi"/>
          <w:u w:val="single"/>
        </w:rPr>
        <w:t>ETHICAL PROCUREMENT</w:t>
      </w:r>
    </w:p>
    <w:p w14:paraId="78EA393A" w14:textId="77777777" w:rsidR="00935584" w:rsidRPr="00935584" w:rsidRDefault="00935584" w:rsidP="00935584">
      <w:pPr>
        <w:ind w:left="720"/>
        <w:contextualSpacing/>
        <w:rPr>
          <w:rFonts w:cstheme="minorHAnsi"/>
        </w:rPr>
      </w:pPr>
      <w:r w:rsidRPr="00935584">
        <w:rPr>
          <w:rFonts w:cstheme="minorHAnsi"/>
        </w:rPr>
        <w:t>The Supplier represents and warrants that neither it, nor any of its suppliers is engaged in any practice inconsistent with the following code of conduct for suppliers: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Supplier, at no cost to GOAL.</w:t>
      </w:r>
    </w:p>
    <w:p w14:paraId="4CA25CD5" w14:textId="77777777" w:rsidR="00935584" w:rsidRPr="00935584" w:rsidRDefault="00935584" w:rsidP="00935584">
      <w:pPr>
        <w:ind w:left="720"/>
        <w:contextualSpacing/>
        <w:rPr>
          <w:rFonts w:cstheme="minorHAnsi"/>
        </w:rPr>
      </w:pPr>
    </w:p>
    <w:p w14:paraId="0BD02D7A" w14:textId="77777777" w:rsidR="00935584" w:rsidRPr="00935584" w:rsidRDefault="00935584">
      <w:pPr>
        <w:numPr>
          <w:ilvl w:val="0"/>
          <w:numId w:val="9"/>
        </w:numPr>
        <w:tabs>
          <w:tab w:val="left" w:pos="-90"/>
          <w:tab w:val="left" w:pos="284"/>
        </w:tabs>
        <w:spacing w:after="200" w:line="276" w:lineRule="auto"/>
        <w:contextualSpacing/>
        <w:jc w:val="both"/>
        <w:rPr>
          <w:rFonts w:cstheme="minorHAnsi"/>
          <w:u w:val="single"/>
        </w:rPr>
      </w:pPr>
      <w:r w:rsidRPr="00935584">
        <w:rPr>
          <w:rFonts w:cstheme="minorHAnsi"/>
          <w:u w:val="single"/>
        </w:rPr>
        <w:t>PRIOR NEGOTIATIONS SUPERSEDED BY CONTRACT</w:t>
      </w:r>
    </w:p>
    <w:p w14:paraId="4C6D497B" w14:textId="77777777" w:rsidR="00935584" w:rsidRPr="00935584" w:rsidRDefault="00935584" w:rsidP="00935584">
      <w:pPr>
        <w:tabs>
          <w:tab w:val="left" w:pos="-90"/>
          <w:tab w:val="left" w:pos="284"/>
        </w:tabs>
        <w:ind w:left="720"/>
        <w:contextualSpacing/>
        <w:rPr>
          <w:rFonts w:cstheme="minorHAnsi"/>
        </w:rPr>
      </w:pPr>
      <w:r w:rsidRPr="00935584">
        <w:rPr>
          <w:rFonts w:cstheme="minorHAnsi"/>
        </w:rPr>
        <w:t>This Contract supersedes all communications, representations, arrangements, negotiations, requests for proposals and proposals related to the subject matter of this Contract.</w:t>
      </w:r>
    </w:p>
    <w:p w14:paraId="17A8DB50" w14:textId="77777777" w:rsidR="00935584" w:rsidRPr="00935584" w:rsidRDefault="00935584" w:rsidP="00935584">
      <w:pPr>
        <w:tabs>
          <w:tab w:val="left" w:pos="-90"/>
          <w:tab w:val="left" w:pos="284"/>
        </w:tabs>
        <w:ind w:left="720"/>
        <w:contextualSpacing/>
        <w:rPr>
          <w:rFonts w:cstheme="minorHAnsi"/>
        </w:rPr>
      </w:pPr>
    </w:p>
    <w:p w14:paraId="43F2478E" w14:textId="77777777" w:rsidR="00935584" w:rsidRPr="00935584" w:rsidRDefault="00935584">
      <w:pPr>
        <w:numPr>
          <w:ilvl w:val="0"/>
          <w:numId w:val="9"/>
        </w:numPr>
        <w:tabs>
          <w:tab w:val="left" w:pos="-90"/>
        </w:tabs>
        <w:spacing w:after="200" w:line="276" w:lineRule="auto"/>
        <w:contextualSpacing/>
        <w:jc w:val="both"/>
        <w:rPr>
          <w:rFonts w:cstheme="minorHAnsi"/>
        </w:rPr>
      </w:pPr>
      <w:r w:rsidRPr="00935584">
        <w:rPr>
          <w:rFonts w:cstheme="minorHAnsi"/>
          <w:u w:val="single"/>
        </w:rPr>
        <w:t>INTELLECTUAL PROPERTY INFRINGEMENT</w:t>
      </w:r>
    </w:p>
    <w:p w14:paraId="40AFF4F8" w14:textId="77777777" w:rsidR="00935584" w:rsidRPr="00935584" w:rsidRDefault="00935584" w:rsidP="00935584">
      <w:pPr>
        <w:tabs>
          <w:tab w:val="left" w:pos="-90"/>
        </w:tabs>
        <w:ind w:left="720"/>
        <w:contextualSpacing/>
        <w:rPr>
          <w:rFonts w:cstheme="minorHAnsi"/>
        </w:rPr>
      </w:pPr>
      <w:r w:rsidRPr="00935584">
        <w:rPr>
          <w:rFonts w:cstheme="minorHAnsi"/>
        </w:rPr>
        <w:t xml:space="preserve">The Supplier warrants that the use or supply by GOAL of the goods sold under this Contract does not infringe on any patent, design, trade-name or trade-mark.  In addition, the Supplier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39559487" w14:textId="77777777" w:rsidR="00935584" w:rsidRPr="00935584" w:rsidRDefault="00935584" w:rsidP="00935584">
      <w:pPr>
        <w:tabs>
          <w:tab w:val="left" w:pos="-90"/>
        </w:tabs>
        <w:ind w:left="720"/>
        <w:contextualSpacing/>
        <w:rPr>
          <w:rFonts w:cstheme="minorHAnsi"/>
        </w:rPr>
      </w:pPr>
    </w:p>
    <w:p w14:paraId="232FCEFE" w14:textId="77777777" w:rsidR="00935584" w:rsidRPr="00935584" w:rsidRDefault="00935584">
      <w:pPr>
        <w:numPr>
          <w:ilvl w:val="0"/>
          <w:numId w:val="9"/>
        </w:numPr>
        <w:tabs>
          <w:tab w:val="left" w:pos="-90"/>
          <w:tab w:val="left" w:pos="284"/>
        </w:tabs>
        <w:spacing w:after="200" w:line="276" w:lineRule="auto"/>
        <w:contextualSpacing/>
        <w:jc w:val="both"/>
        <w:rPr>
          <w:rFonts w:cstheme="minorHAnsi"/>
        </w:rPr>
      </w:pPr>
      <w:r w:rsidRPr="00935584">
        <w:rPr>
          <w:rFonts w:cstheme="minorHAnsi"/>
          <w:u w:val="single"/>
        </w:rPr>
        <w:t>TITLE RIGHTS</w:t>
      </w:r>
    </w:p>
    <w:p w14:paraId="7C24B8D7" w14:textId="77777777" w:rsidR="00935584" w:rsidRPr="00935584" w:rsidRDefault="00935584" w:rsidP="00935584">
      <w:pPr>
        <w:tabs>
          <w:tab w:val="left" w:pos="-90"/>
          <w:tab w:val="left" w:pos="284"/>
        </w:tabs>
        <w:spacing w:before="60"/>
        <w:ind w:left="720"/>
        <w:contextualSpacing/>
        <w:rPr>
          <w:rFonts w:cstheme="minorHAnsi"/>
        </w:rPr>
      </w:pPr>
      <w:r w:rsidRPr="00935584">
        <w:rPr>
          <w:rFonts w:cstheme="minorHAnsi"/>
        </w:rPr>
        <w:t>GOAL shall be entitled to all intellectual property rights including but not limited to patents, copyrights and trademarks, with regard to material which bears a direct relation to, or is made in consequence of, the services provided to the organisation by the Supplier. At the request of GOAL, the Supplier shall take all necessary steps, execute all necessary documents and generally assist in securing such property rights transferring them to the organisation in compliance with the requirements of the applicable law.</w:t>
      </w:r>
    </w:p>
    <w:p w14:paraId="27D416C1" w14:textId="77777777" w:rsidR="00935584" w:rsidRPr="00935584" w:rsidRDefault="00935584" w:rsidP="00935584">
      <w:pPr>
        <w:tabs>
          <w:tab w:val="left" w:pos="-90"/>
          <w:tab w:val="left" w:pos="284"/>
        </w:tabs>
        <w:spacing w:before="60"/>
        <w:ind w:left="720"/>
        <w:contextualSpacing/>
        <w:rPr>
          <w:rFonts w:cstheme="minorHAnsi"/>
        </w:rPr>
      </w:pPr>
    </w:p>
    <w:p w14:paraId="0E79AD54" w14:textId="77777777" w:rsidR="00935584" w:rsidRPr="00935584" w:rsidRDefault="00935584" w:rsidP="00935584">
      <w:pPr>
        <w:tabs>
          <w:tab w:val="left" w:pos="-90"/>
          <w:tab w:val="left" w:pos="284"/>
        </w:tabs>
        <w:spacing w:before="60"/>
        <w:ind w:left="720"/>
        <w:contextualSpacing/>
        <w:rPr>
          <w:rFonts w:cstheme="minorHAnsi"/>
        </w:rPr>
      </w:pPr>
      <w:r w:rsidRPr="00935584">
        <w:rPr>
          <w:rFonts w:cstheme="minorHAnsi"/>
        </w:rPr>
        <w:t>Title to any equipment and supplies which may be furnished by GOAL and any such equipment shall be returned to GOAL at the conclusion of this Contract or when no longer needed by the Supplier.  Such equipment, when returned to GOAL, shall be in the same condition as when delivered to the Supplier, subject to normal wear and tear.</w:t>
      </w:r>
    </w:p>
    <w:p w14:paraId="6CFB205E" w14:textId="77777777" w:rsidR="00935584" w:rsidRPr="00935584" w:rsidRDefault="00935584" w:rsidP="00935584">
      <w:pPr>
        <w:tabs>
          <w:tab w:val="left" w:pos="-90"/>
          <w:tab w:val="left" w:pos="284"/>
        </w:tabs>
        <w:spacing w:before="60"/>
        <w:ind w:left="720"/>
        <w:contextualSpacing/>
        <w:rPr>
          <w:rFonts w:cstheme="minorHAnsi"/>
        </w:rPr>
      </w:pPr>
    </w:p>
    <w:p w14:paraId="7915A078" w14:textId="77777777" w:rsidR="00935584" w:rsidRPr="00935584" w:rsidRDefault="00935584">
      <w:pPr>
        <w:numPr>
          <w:ilvl w:val="0"/>
          <w:numId w:val="9"/>
        </w:numPr>
        <w:tabs>
          <w:tab w:val="left" w:pos="-90"/>
        </w:tabs>
        <w:spacing w:after="200" w:line="276" w:lineRule="auto"/>
        <w:contextualSpacing/>
        <w:jc w:val="both"/>
        <w:rPr>
          <w:rFonts w:cstheme="minorHAnsi"/>
          <w:u w:val="single"/>
        </w:rPr>
      </w:pPr>
      <w:r w:rsidRPr="00935584">
        <w:rPr>
          <w:rFonts w:cstheme="minorHAnsi"/>
          <w:u w:val="single"/>
        </w:rPr>
        <w:t>PACKING</w:t>
      </w:r>
    </w:p>
    <w:p w14:paraId="4DBA1234" w14:textId="77777777" w:rsidR="00935584" w:rsidRPr="00935584" w:rsidRDefault="00935584" w:rsidP="00935584">
      <w:pPr>
        <w:tabs>
          <w:tab w:val="left" w:pos="-90"/>
        </w:tabs>
        <w:ind w:left="720"/>
        <w:contextualSpacing/>
        <w:rPr>
          <w:rFonts w:cstheme="minorHAnsi"/>
        </w:rPr>
      </w:pPr>
      <w:r w:rsidRPr="00935584">
        <w:rPr>
          <w:rFonts w:cstheme="minorHAnsi"/>
        </w:rPr>
        <w:t>The Supplier shall pack the goods with new, sound materials and with every care, in accordance with the normal commercial standards of export packing for the type of goods specified herein.  Such packing materials used must be adequate to safeguard the goods while in transit.  The Supplier shall be responsible for any damage or loss that can be shown to have resulted from faulty or inadequate packing.</w:t>
      </w:r>
    </w:p>
    <w:p w14:paraId="76594368" w14:textId="77777777" w:rsidR="00935584" w:rsidRPr="00935584" w:rsidRDefault="00935584" w:rsidP="00935584">
      <w:pPr>
        <w:tabs>
          <w:tab w:val="left" w:pos="-90"/>
        </w:tabs>
        <w:ind w:left="720"/>
        <w:contextualSpacing/>
        <w:rPr>
          <w:rFonts w:cstheme="minorHAnsi"/>
        </w:rPr>
      </w:pPr>
    </w:p>
    <w:p w14:paraId="597BE9E9" w14:textId="77777777" w:rsidR="00935584" w:rsidRPr="00935584" w:rsidRDefault="00935584">
      <w:pPr>
        <w:numPr>
          <w:ilvl w:val="0"/>
          <w:numId w:val="9"/>
        </w:numPr>
        <w:spacing w:after="200" w:line="276" w:lineRule="auto"/>
        <w:contextualSpacing/>
        <w:jc w:val="both"/>
        <w:rPr>
          <w:rFonts w:cstheme="minorHAnsi"/>
          <w:u w:val="single"/>
          <w:lang w:eastAsia="en-AU"/>
        </w:rPr>
      </w:pPr>
      <w:r w:rsidRPr="00935584">
        <w:rPr>
          <w:rFonts w:cstheme="minorHAnsi"/>
          <w:u w:val="single"/>
          <w:lang w:eastAsia="en-AU"/>
        </w:rPr>
        <w:t>SHIPMENT AND DELIVERY</w:t>
      </w:r>
    </w:p>
    <w:p w14:paraId="01C976AD" w14:textId="77777777" w:rsidR="00935584" w:rsidRPr="00935584" w:rsidRDefault="00935584" w:rsidP="00935584">
      <w:pPr>
        <w:ind w:left="720"/>
        <w:contextualSpacing/>
        <w:rPr>
          <w:rFonts w:cstheme="minorHAnsi"/>
          <w:lang w:eastAsia="en-AU"/>
        </w:rPr>
      </w:pPr>
      <w:r w:rsidRPr="00935584">
        <w:rPr>
          <w:rFonts w:cstheme="minorHAnsi"/>
          <w:lang w:eastAsia="en-AU"/>
        </w:rPr>
        <w:t>All goods shall be delivered to the agreed place of delivery as stated in the Contract, at the Supplier's risk of loss of or damage to the goods until delivery, unless otherwise provided for in the Contract.</w:t>
      </w:r>
    </w:p>
    <w:p w14:paraId="28DA74F6" w14:textId="77777777" w:rsidR="00935584" w:rsidRPr="00935584" w:rsidRDefault="00935584" w:rsidP="00935584">
      <w:pPr>
        <w:ind w:left="720"/>
        <w:contextualSpacing/>
        <w:rPr>
          <w:rFonts w:cstheme="minorHAnsi"/>
          <w:lang w:eastAsia="en-AU"/>
        </w:rPr>
      </w:pPr>
    </w:p>
    <w:p w14:paraId="5FC5B7FE" w14:textId="77777777" w:rsidR="00935584" w:rsidRPr="00935584" w:rsidRDefault="00935584">
      <w:pPr>
        <w:numPr>
          <w:ilvl w:val="0"/>
          <w:numId w:val="9"/>
        </w:numPr>
        <w:tabs>
          <w:tab w:val="left" w:pos="-90"/>
        </w:tabs>
        <w:spacing w:after="200" w:line="276" w:lineRule="auto"/>
        <w:contextualSpacing/>
        <w:jc w:val="both"/>
        <w:rPr>
          <w:rFonts w:cstheme="minorHAnsi"/>
          <w:u w:val="single"/>
        </w:rPr>
      </w:pPr>
      <w:r w:rsidRPr="00935584">
        <w:rPr>
          <w:rFonts w:cstheme="minorHAnsi"/>
          <w:u w:val="single"/>
        </w:rPr>
        <w:t>INSURANCE</w:t>
      </w:r>
    </w:p>
    <w:p w14:paraId="3F3065B6" w14:textId="77777777" w:rsidR="00935584" w:rsidRPr="00935584" w:rsidRDefault="00935584" w:rsidP="00935584">
      <w:pPr>
        <w:tabs>
          <w:tab w:val="left" w:pos="-90"/>
        </w:tabs>
        <w:ind w:left="720"/>
        <w:contextualSpacing/>
        <w:rPr>
          <w:rFonts w:cstheme="minorHAnsi"/>
        </w:rPr>
      </w:pPr>
      <w:r w:rsidRPr="00935584">
        <w:rPr>
          <w:rFonts w:cstheme="minorHAnsi"/>
        </w:rPr>
        <w:t>The Supplier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supplier shall, upon request, furnish proof to the satisfaction of the GOAL, of such liability insurance. The supplier shall further provide such health and medical insurance for its agents and employees, as the supplier may consider advisable. The service provider will in all cases ensure they have third party liability cover for the duration of the contract.</w:t>
      </w:r>
    </w:p>
    <w:p w14:paraId="3EBADA2C" w14:textId="77777777" w:rsidR="00935584" w:rsidRPr="00935584" w:rsidRDefault="00935584" w:rsidP="00935584">
      <w:pPr>
        <w:tabs>
          <w:tab w:val="left" w:pos="-90"/>
        </w:tabs>
        <w:ind w:left="720"/>
        <w:contextualSpacing/>
        <w:rPr>
          <w:rFonts w:cstheme="minorHAnsi"/>
        </w:rPr>
      </w:pPr>
    </w:p>
    <w:p w14:paraId="2150A8C5" w14:textId="77777777" w:rsidR="00935584" w:rsidRPr="00935584" w:rsidRDefault="00935584">
      <w:pPr>
        <w:numPr>
          <w:ilvl w:val="0"/>
          <w:numId w:val="9"/>
        </w:numPr>
        <w:tabs>
          <w:tab w:val="left" w:pos="0"/>
          <w:tab w:val="left" w:pos="284"/>
        </w:tabs>
        <w:spacing w:after="200" w:line="276" w:lineRule="auto"/>
        <w:contextualSpacing/>
        <w:jc w:val="both"/>
        <w:rPr>
          <w:rFonts w:cstheme="minorHAnsi"/>
        </w:rPr>
      </w:pPr>
      <w:r w:rsidRPr="00935584">
        <w:rPr>
          <w:rFonts w:cstheme="minorHAnsi"/>
          <w:u w:val="single"/>
        </w:rPr>
        <w:t>TERMINATION OF CONTRACT</w:t>
      </w:r>
    </w:p>
    <w:p w14:paraId="2E675ECA" w14:textId="77777777" w:rsidR="00935584" w:rsidRPr="00935584" w:rsidRDefault="00935584" w:rsidP="00935584">
      <w:pPr>
        <w:tabs>
          <w:tab w:val="left" w:pos="0"/>
          <w:tab w:val="left" w:pos="284"/>
        </w:tabs>
        <w:spacing w:before="60"/>
        <w:ind w:left="720"/>
        <w:contextualSpacing/>
        <w:rPr>
          <w:rFonts w:cstheme="minorHAnsi"/>
        </w:rPr>
      </w:pPr>
      <w:r w:rsidRPr="00935584">
        <w:rPr>
          <w:rFonts w:cstheme="minorHAnsi"/>
        </w:rPr>
        <w:t>Either party may cancel this Contract before the expiry date of the Contract by giving notice in writing to the other party.  The period of notice shall be five days in the case of contracts (including purchase orders) with a total period of less than two months or fourteen days in the case of contracts with a longer period.</w:t>
      </w:r>
    </w:p>
    <w:p w14:paraId="4EAC4153" w14:textId="77777777" w:rsidR="00935584" w:rsidRPr="00935584" w:rsidRDefault="00935584" w:rsidP="00935584">
      <w:pPr>
        <w:tabs>
          <w:tab w:val="left" w:pos="0"/>
          <w:tab w:val="left" w:pos="284"/>
        </w:tabs>
        <w:spacing w:before="60"/>
        <w:ind w:left="720"/>
        <w:contextualSpacing/>
        <w:rPr>
          <w:rFonts w:cstheme="minorHAnsi"/>
        </w:rPr>
      </w:pPr>
    </w:p>
    <w:p w14:paraId="4152F41B" w14:textId="77777777" w:rsidR="00935584" w:rsidRPr="00935584" w:rsidRDefault="00935584" w:rsidP="00935584">
      <w:pPr>
        <w:tabs>
          <w:tab w:val="left" w:pos="-90"/>
        </w:tabs>
        <w:spacing w:before="60"/>
        <w:ind w:left="720"/>
        <w:contextualSpacing/>
        <w:rPr>
          <w:rFonts w:cstheme="minorHAnsi"/>
        </w:rPr>
      </w:pPr>
      <w:r w:rsidRPr="00935584">
        <w:rPr>
          <w:rFonts w:cstheme="minorHAnsi"/>
        </w:rPr>
        <w:t>In the event of the Contract being terminated prior to its due expiry date in this way, the Supplier shall be compensated only for the actual supplies delivered to the satisfaction of GOAL.  Additional costs incurred by GOAL resulting from the termination of the Contract by the Supplier may be withheld from any amount otherwise due to the Supplier from GOAL.</w:t>
      </w:r>
    </w:p>
    <w:p w14:paraId="266B7951" w14:textId="77777777" w:rsidR="00935584" w:rsidRPr="00935584" w:rsidRDefault="00935584" w:rsidP="00935584">
      <w:pPr>
        <w:tabs>
          <w:tab w:val="left" w:pos="-90"/>
        </w:tabs>
        <w:spacing w:before="60"/>
        <w:ind w:left="720"/>
        <w:contextualSpacing/>
        <w:rPr>
          <w:rFonts w:cstheme="minorHAnsi"/>
        </w:rPr>
      </w:pPr>
    </w:p>
    <w:p w14:paraId="0419D32C" w14:textId="77777777" w:rsidR="00935584" w:rsidRPr="00935584" w:rsidRDefault="00935584" w:rsidP="00935584">
      <w:pPr>
        <w:tabs>
          <w:tab w:val="left" w:pos="0"/>
          <w:tab w:val="left" w:pos="284"/>
        </w:tabs>
        <w:spacing w:before="60"/>
        <w:ind w:left="720"/>
        <w:contextualSpacing/>
        <w:rPr>
          <w:rFonts w:cstheme="minorHAnsi"/>
        </w:rPr>
      </w:pPr>
      <w:r w:rsidRPr="00935584">
        <w:rPr>
          <w:rFonts w:cstheme="minorHAnsi"/>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6DC7020B" w14:textId="77777777" w:rsidR="00935584" w:rsidRPr="00935584" w:rsidRDefault="00935584" w:rsidP="00935584">
      <w:pPr>
        <w:tabs>
          <w:tab w:val="left" w:pos="0"/>
          <w:tab w:val="left" w:pos="284"/>
        </w:tabs>
        <w:spacing w:before="60"/>
        <w:ind w:left="720"/>
        <w:contextualSpacing/>
        <w:rPr>
          <w:rFonts w:cstheme="minorHAnsi"/>
        </w:rPr>
      </w:pPr>
    </w:p>
    <w:p w14:paraId="75C511D2" w14:textId="77777777" w:rsidR="00935584" w:rsidRPr="00935584" w:rsidRDefault="00935584">
      <w:pPr>
        <w:numPr>
          <w:ilvl w:val="0"/>
          <w:numId w:val="9"/>
        </w:numPr>
        <w:tabs>
          <w:tab w:val="left" w:pos="-90"/>
        </w:tabs>
        <w:spacing w:after="200" w:line="276" w:lineRule="auto"/>
        <w:contextualSpacing/>
        <w:jc w:val="both"/>
        <w:rPr>
          <w:rFonts w:cstheme="minorHAnsi"/>
          <w:u w:val="single"/>
        </w:rPr>
      </w:pPr>
      <w:r w:rsidRPr="00935584">
        <w:rPr>
          <w:rFonts w:cstheme="minorHAnsi"/>
          <w:u w:val="single"/>
        </w:rPr>
        <w:t>OVERRIDING CLAUSE</w:t>
      </w:r>
    </w:p>
    <w:p w14:paraId="24498B91" w14:textId="77777777" w:rsidR="00935584" w:rsidRPr="00935584" w:rsidRDefault="00935584" w:rsidP="00935584">
      <w:pPr>
        <w:tabs>
          <w:tab w:val="left" w:pos="-90"/>
        </w:tabs>
        <w:ind w:left="720"/>
        <w:contextualSpacing/>
        <w:rPr>
          <w:rFonts w:cstheme="minorHAnsi"/>
        </w:rPr>
      </w:pPr>
      <w:r w:rsidRPr="00935584">
        <w:rPr>
          <w:rFonts w:cstheme="minorHAnsi"/>
        </w:rPr>
        <w:t>In the event of any conflict or inconsistencies between these Terms and Conditions  or any other document which forms part of the Contract, the Contract shall prevail except where they have been amended (by specific reference to the relevant clause and paragraph of these Terms and Conditions) as provided for herein.</w:t>
      </w:r>
    </w:p>
    <w:p w14:paraId="347C1145" w14:textId="77777777" w:rsidR="00935584" w:rsidRPr="00935584" w:rsidRDefault="00935584" w:rsidP="00935584">
      <w:pPr>
        <w:tabs>
          <w:tab w:val="left" w:pos="-90"/>
        </w:tabs>
        <w:ind w:left="720"/>
        <w:contextualSpacing/>
        <w:rPr>
          <w:rFonts w:cstheme="minorHAnsi"/>
        </w:rPr>
      </w:pPr>
    </w:p>
    <w:p w14:paraId="16AF4482" w14:textId="77777777" w:rsidR="00935584" w:rsidRPr="00935584" w:rsidRDefault="00935584">
      <w:pPr>
        <w:numPr>
          <w:ilvl w:val="0"/>
          <w:numId w:val="9"/>
        </w:numPr>
        <w:tabs>
          <w:tab w:val="left" w:pos="-90"/>
        </w:tabs>
        <w:spacing w:after="200" w:line="276" w:lineRule="auto"/>
        <w:contextualSpacing/>
        <w:jc w:val="both"/>
        <w:rPr>
          <w:rFonts w:cstheme="minorHAnsi"/>
          <w:u w:val="single"/>
        </w:rPr>
      </w:pPr>
      <w:r w:rsidRPr="00935584">
        <w:rPr>
          <w:rFonts w:cstheme="minorHAnsi"/>
          <w:u w:val="single"/>
        </w:rPr>
        <w:t>WITHHOLDING TAX</w:t>
      </w:r>
    </w:p>
    <w:p w14:paraId="5CE3EACB" w14:textId="77777777" w:rsidR="00935584" w:rsidRPr="00935584" w:rsidRDefault="00935584" w:rsidP="00935584">
      <w:pPr>
        <w:autoSpaceDE w:val="0"/>
        <w:autoSpaceDN w:val="0"/>
        <w:adjustRightInd w:val="0"/>
        <w:ind w:left="720"/>
        <w:contextualSpacing/>
        <w:rPr>
          <w:rFonts w:eastAsia="SimSun" w:cstheme="minorHAnsi"/>
          <w:lang w:eastAsia="zh-CN"/>
        </w:rPr>
      </w:pPr>
      <w:r w:rsidRPr="00935584">
        <w:rPr>
          <w:rFonts w:cstheme="minorHAnsi"/>
          <w:lang w:eastAsia="zh-CN"/>
        </w:rPr>
        <w:t>GOAL reserves the right to deduct withholding tax from the Supplier's invoice if so required by law.  This will apply unless the Supplier has supplied in advance the required documentation proving its exemption from withholding tax (e.g. withholding tax exemption certificate).</w:t>
      </w:r>
    </w:p>
    <w:p w14:paraId="2EB35719" w14:textId="77777777" w:rsidR="00935584" w:rsidRPr="00935584" w:rsidRDefault="00935584" w:rsidP="00935584">
      <w:pPr>
        <w:ind w:left="720"/>
        <w:contextualSpacing/>
        <w:rPr>
          <w:rFonts w:cstheme="minorHAnsi"/>
          <w:u w:val="single"/>
        </w:rPr>
      </w:pPr>
    </w:p>
    <w:p w14:paraId="31211C65" w14:textId="77777777" w:rsidR="00935584" w:rsidRPr="00935584" w:rsidRDefault="00935584">
      <w:pPr>
        <w:numPr>
          <w:ilvl w:val="0"/>
          <w:numId w:val="9"/>
        </w:numPr>
        <w:spacing w:after="200" w:line="276" w:lineRule="auto"/>
        <w:contextualSpacing/>
        <w:jc w:val="both"/>
        <w:rPr>
          <w:rFonts w:cstheme="minorHAnsi"/>
          <w:u w:val="single"/>
        </w:rPr>
      </w:pPr>
      <w:r w:rsidRPr="00935584">
        <w:rPr>
          <w:rFonts w:cstheme="minorHAnsi"/>
          <w:u w:val="single"/>
        </w:rPr>
        <w:t>GOVERNING LAW AND JURISDICTION</w:t>
      </w:r>
    </w:p>
    <w:p w14:paraId="5E4B1F03" w14:textId="77777777" w:rsidR="00935584" w:rsidRPr="00935584" w:rsidRDefault="00935584" w:rsidP="00935584">
      <w:pPr>
        <w:ind w:left="720"/>
        <w:contextualSpacing/>
        <w:rPr>
          <w:rFonts w:cstheme="minorHAnsi"/>
        </w:rPr>
      </w:pPr>
      <w:r w:rsidRPr="00935584">
        <w:rPr>
          <w:rFonts w:cstheme="minorHAnsi"/>
        </w:rPr>
        <w:t>These Terms and Conditions shall be governed by the laws of Ireland and subject to the exclusive jurisdiction of the Irish Courts.</w:t>
      </w:r>
    </w:p>
    <w:p w14:paraId="02F1AB82" w14:textId="77777777" w:rsidR="00935584" w:rsidRPr="00935584" w:rsidRDefault="00935584" w:rsidP="00935584">
      <w:pPr>
        <w:ind w:left="720"/>
        <w:contextualSpacing/>
        <w:rPr>
          <w:rFonts w:cstheme="minorHAnsi"/>
        </w:rPr>
      </w:pPr>
    </w:p>
    <w:p w14:paraId="0C4D3F8B" w14:textId="77777777" w:rsidR="00935584" w:rsidRPr="00935584" w:rsidRDefault="00935584">
      <w:pPr>
        <w:numPr>
          <w:ilvl w:val="0"/>
          <w:numId w:val="9"/>
        </w:numPr>
        <w:spacing w:after="200" w:line="276" w:lineRule="auto"/>
        <w:contextualSpacing/>
        <w:jc w:val="both"/>
        <w:rPr>
          <w:rFonts w:cstheme="minorHAnsi"/>
          <w:u w:val="single"/>
          <w:lang w:eastAsia="en-AU"/>
        </w:rPr>
      </w:pPr>
      <w:r w:rsidRPr="00935584">
        <w:rPr>
          <w:rFonts w:cstheme="minorHAnsi"/>
          <w:u w:val="single"/>
          <w:lang w:eastAsia="en-AU"/>
        </w:rPr>
        <w:t>BANK GUARANTEE</w:t>
      </w:r>
    </w:p>
    <w:p w14:paraId="0A8B7C83" w14:textId="77777777" w:rsidR="00935584" w:rsidRPr="00935584" w:rsidRDefault="00935584" w:rsidP="00935584">
      <w:pPr>
        <w:ind w:left="720"/>
        <w:contextualSpacing/>
        <w:rPr>
          <w:rFonts w:cstheme="minorHAnsi"/>
          <w:lang w:eastAsia="en-AU"/>
        </w:rPr>
      </w:pPr>
      <w:r w:rsidRPr="00935584">
        <w:rPr>
          <w:rFonts w:cstheme="minorHAnsi"/>
          <w:lang w:eastAsia="en-AU"/>
        </w:rPr>
        <w:t>When specifically requested by GOAL, a bank guarantee from a well reputed bank acceptable to GOAL in the currency in which the Contract is payable and for an amount to be prescribed by GOAL shall be obtained by the Supplier at his expense and deposited with GOAL before the start of the Contract.  In the event of any loss, damage and/or extra costs incurred by GOAL by reason of the Supplier's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Supplier liable for the full amount of such loss, damage and/or extra cost. The guarantee shall be valid for a period of not less than 30 days after the date of arrival at destination of the last specified delivery.</w:t>
      </w:r>
    </w:p>
    <w:p w14:paraId="24345CDD" w14:textId="77777777" w:rsidR="00935584" w:rsidRPr="00935584" w:rsidRDefault="00935584" w:rsidP="00935584">
      <w:pPr>
        <w:ind w:left="720"/>
        <w:contextualSpacing/>
        <w:rPr>
          <w:rFonts w:cstheme="minorHAnsi"/>
          <w:lang w:eastAsia="en-AU"/>
        </w:rPr>
      </w:pPr>
    </w:p>
    <w:p w14:paraId="07DB461C" w14:textId="77777777" w:rsidR="00935584" w:rsidRPr="00935584" w:rsidRDefault="00935584">
      <w:pPr>
        <w:numPr>
          <w:ilvl w:val="0"/>
          <w:numId w:val="9"/>
        </w:numPr>
        <w:spacing w:after="200" w:line="276" w:lineRule="auto"/>
        <w:contextualSpacing/>
        <w:jc w:val="both"/>
        <w:rPr>
          <w:rFonts w:cstheme="minorHAnsi"/>
          <w:u w:val="single"/>
          <w:lang w:eastAsia="en-AU"/>
        </w:rPr>
      </w:pPr>
      <w:r w:rsidRPr="00935584">
        <w:rPr>
          <w:rFonts w:cstheme="minorHAnsi"/>
          <w:u w:val="single"/>
          <w:lang w:eastAsia="en-AU"/>
        </w:rPr>
        <w:t>ENVIRONMENTAL STANDARDS</w:t>
      </w:r>
    </w:p>
    <w:p w14:paraId="021D591F" w14:textId="77777777" w:rsidR="00935584" w:rsidRPr="00935584" w:rsidRDefault="00935584" w:rsidP="00935584">
      <w:pPr>
        <w:ind w:left="720"/>
        <w:contextualSpacing/>
        <w:rPr>
          <w:rFonts w:cstheme="minorHAnsi"/>
          <w:lang w:eastAsia="en-AU"/>
        </w:rPr>
      </w:pPr>
      <w:r w:rsidRPr="00935584">
        <w:rPr>
          <w:rFonts w:cstheme="minorHAnsi"/>
          <w:lang w:eastAsia="en-AU"/>
        </w:rPr>
        <w:t>Suppliers should as a minimum, comply with all statutory and other legal requirements relating to environmental impacts of their business. Areas which should be considered are:</w:t>
      </w:r>
    </w:p>
    <w:p w14:paraId="3AF0AF89" w14:textId="77777777" w:rsidR="00935584" w:rsidRPr="00935584" w:rsidRDefault="00935584">
      <w:pPr>
        <w:numPr>
          <w:ilvl w:val="0"/>
          <w:numId w:val="10"/>
        </w:numPr>
        <w:spacing w:after="200" w:line="276" w:lineRule="auto"/>
        <w:contextualSpacing/>
        <w:jc w:val="both"/>
        <w:rPr>
          <w:rFonts w:cstheme="minorHAnsi"/>
          <w:lang w:eastAsia="en-AU"/>
        </w:rPr>
      </w:pPr>
      <w:r w:rsidRPr="00935584">
        <w:rPr>
          <w:rFonts w:cstheme="minorHAnsi"/>
          <w:lang w:eastAsia="en-AU"/>
        </w:rPr>
        <w:t>Waste Management</w:t>
      </w:r>
    </w:p>
    <w:p w14:paraId="3E8AFA3B" w14:textId="77777777" w:rsidR="00935584" w:rsidRPr="00935584" w:rsidRDefault="00935584">
      <w:pPr>
        <w:numPr>
          <w:ilvl w:val="0"/>
          <w:numId w:val="10"/>
        </w:numPr>
        <w:spacing w:after="200" w:line="276" w:lineRule="auto"/>
        <w:contextualSpacing/>
        <w:jc w:val="both"/>
        <w:rPr>
          <w:rFonts w:cstheme="minorHAnsi"/>
          <w:lang w:eastAsia="en-AU"/>
        </w:rPr>
      </w:pPr>
      <w:r w:rsidRPr="00935584">
        <w:rPr>
          <w:rFonts w:cstheme="minorHAnsi"/>
          <w:lang w:eastAsia="en-AU"/>
        </w:rPr>
        <w:t>Packaging and Paper</w:t>
      </w:r>
    </w:p>
    <w:p w14:paraId="74AE83A5" w14:textId="77777777" w:rsidR="00935584" w:rsidRPr="00935584" w:rsidRDefault="00935584">
      <w:pPr>
        <w:numPr>
          <w:ilvl w:val="0"/>
          <w:numId w:val="10"/>
        </w:numPr>
        <w:spacing w:after="200" w:line="276" w:lineRule="auto"/>
        <w:contextualSpacing/>
        <w:jc w:val="both"/>
        <w:rPr>
          <w:rFonts w:cstheme="minorHAnsi"/>
          <w:lang w:eastAsia="en-AU"/>
        </w:rPr>
      </w:pPr>
      <w:r w:rsidRPr="00935584">
        <w:rPr>
          <w:rFonts w:cstheme="minorHAnsi"/>
          <w:lang w:eastAsia="en-AU"/>
        </w:rPr>
        <w:t>Conservation</w:t>
      </w:r>
    </w:p>
    <w:p w14:paraId="65FD4574" w14:textId="77777777" w:rsidR="00935584" w:rsidRPr="00935584" w:rsidRDefault="00935584">
      <w:pPr>
        <w:numPr>
          <w:ilvl w:val="0"/>
          <w:numId w:val="10"/>
        </w:numPr>
        <w:spacing w:after="200" w:line="276" w:lineRule="auto"/>
        <w:contextualSpacing/>
        <w:jc w:val="both"/>
        <w:rPr>
          <w:rFonts w:cstheme="minorHAnsi"/>
          <w:lang w:eastAsia="en-AU"/>
        </w:rPr>
      </w:pPr>
      <w:r w:rsidRPr="00935584">
        <w:rPr>
          <w:rFonts w:cstheme="minorHAnsi"/>
          <w:lang w:eastAsia="en-AU"/>
        </w:rPr>
        <w:t>Energy Use</w:t>
      </w:r>
    </w:p>
    <w:p w14:paraId="405E5E5D" w14:textId="77777777" w:rsidR="00935584" w:rsidRPr="00935584" w:rsidRDefault="00935584">
      <w:pPr>
        <w:numPr>
          <w:ilvl w:val="0"/>
          <w:numId w:val="10"/>
        </w:numPr>
        <w:spacing w:after="200" w:line="276" w:lineRule="auto"/>
        <w:contextualSpacing/>
        <w:jc w:val="both"/>
        <w:rPr>
          <w:rFonts w:cstheme="minorHAnsi"/>
          <w:lang w:eastAsia="en-AU"/>
        </w:rPr>
      </w:pPr>
      <w:r w:rsidRPr="00935584">
        <w:rPr>
          <w:rFonts w:cstheme="minorHAnsi"/>
          <w:lang w:eastAsia="en-AU"/>
        </w:rPr>
        <w:t>Sustainability</w:t>
      </w:r>
    </w:p>
    <w:p w14:paraId="7F56ECD9" w14:textId="77777777" w:rsidR="00935584" w:rsidRPr="00935584" w:rsidRDefault="00935584">
      <w:pPr>
        <w:numPr>
          <w:ilvl w:val="0"/>
          <w:numId w:val="10"/>
        </w:numPr>
        <w:spacing w:after="200" w:line="276" w:lineRule="auto"/>
        <w:contextualSpacing/>
        <w:jc w:val="both"/>
        <w:rPr>
          <w:rFonts w:cstheme="minorHAnsi"/>
          <w:lang w:eastAsia="en-AU"/>
        </w:rPr>
      </w:pPr>
      <w:r w:rsidRPr="00935584">
        <w:rPr>
          <w:rFonts w:cstheme="minorHAnsi"/>
          <w:lang w:eastAsia="en-AU"/>
        </w:rPr>
        <w:t>Sourcing and origin of raw materials</w:t>
      </w:r>
    </w:p>
    <w:p w14:paraId="44C94395" w14:textId="77777777" w:rsidR="00935584" w:rsidRPr="00935584" w:rsidRDefault="00935584">
      <w:pPr>
        <w:numPr>
          <w:ilvl w:val="0"/>
          <w:numId w:val="10"/>
        </w:numPr>
        <w:spacing w:after="200" w:line="276" w:lineRule="auto"/>
        <w:contextualSpacing/>
        <w:jc w:val="both"/>
        <w:rPr>
          <w:rFonts w:cstheme="minorHAnsi"/>
          <w:lang w:eastAsia="en-AU"/>
        </w:rPr>
      </w:pPr>
      <w:r w:rsidRPr="00935584">
        <w:rPr>
          <w:rFonts w:cstheme="minorHAnsi"/>
          <w:lang w:eastAsia="en-AU"/>
        </w:rPr>
        <w:t>Supply chain transparency</w:t>
      </w:r>
    </w:p>
    <w:p w14:paraId="7832839E" w14:textId="77777777" w:rsidR="00935584" w:rsidRPr="00935584" w:rsidRDefault="00935584" w:rsidP="00935584">
      <w:pPr>
        <w:ind w:left="1440"/>
        <w:contextualSpacing/>
        <w:rPr>
          <w:rFonts w:cstheme="minorHAnsi"/>
          <w:lang w:eastAsia="en-AU"/>
        </w:rPr>
      </w:pPr>
    </w:p>
    <w:p w14:paraId="44F03218" w14:textId="77777777" w:rsidR="00935584" w:rsidRPr="00935584" w:rsidRDefault="00935584">
      <w:pPr>
        <w:numPr>
          <w:ilvl w:val="0"/>
          <w:numId w:val="9"/>
        </w:numPr>
        <w:spacing w:after="200" w:line="276" w:lineRule="auto"/>
        <w:contextualSpacing/>
        <w:jc w:val="both"/>
        <w:rPr>
          <w:rFonts w:cstheme="minorHAnsi"/>
          <w:lang w:eastAsia="en-AU"/>
        </w:rPr>
      </w:pPr>
      <w:r w:rsidRPr="00935584">
        <w:rPr>
          <w:rFonts w:cstheme="minorHAnsi"/>
          <w:u w:val="single"/>
          <w:lang w:eastAsia="en-AU"/>
        </w:rPr>
        <w:t>HUMAN TRAFFICKING</w:t>
      </w:r>
    </w:p>
    <w:p w14:paraId="4DBE998F" w14:textId="77777777" w:rsidR="00935584" w:rsidRPr="00935584" w:rsidRDefault="00935584" w:rsidP="00935584">
      <w:pPr>
        <w:widowControl w:val="0"/>
        <w:autoSpaceDE w:val="0"/>
        <w:autoSpaceDN w:val="0"/>
        <w:adjustRightInd w:val="0"/>
        <w:ind w:left="720"/>
        <w:rPr>
          <w:rFonts w:cstheme="minorHAnsi"/>
          <w:lang w:eastAsia="en-AU"/>
        </w:rPr>
      </w:pPr>
      <w:r w:rsidRPr="00935584">
        <w:rPr>
          <w:rFonts w:cstheme="minorHAnsi"/>
          <w:lang w:eastAsia="en-AU"/>
        </w:rPr>
        <w:t xml:space="preserve">GOAL has adopted a policy supporting the prohibition of trafficking in persons including the trafficking-related activities for any purpose, including the use of forced labour.  Suppliers and their employees, and agents shall not: — </w:t>
      </w:r>
    </w:p>
    <w:p w14:paraId="2415F0CC" w14:textId="426B0BD8" w:rsidR="00935584" w:rsidRPr="00935584" w:rsidRDefault="00935584">
      <w:pPr>
        <w:widowControl w:val="0"/>
        <w:numPr>
          <w:ilvl w:val="0"/>
          <w:numId w:val="11"/>
        </w:numPr>
        <w:autoSpaceDE w:val="0"/>
        <w:autoSpaceDN w:val="0"/>
        <w:adjustRightInd w:val="0"/>
        <w:spacing w:after="240" w:line="276" w:lineRule="auto"/>
        <w:contextualSpacing/>
        <w:jc w:val="both"/>
        <w:rPr>
          <w:rFonts w:cstheme="minorHAnsi"/>
          <w:lang w:eastAsia="en-AU"/>
        </w:rPr>
      </w:pPr>
      <w:r w:rsidRPr="00935584">
        <w:rPr>
          <w:rFonts w:cstheme="minorHAnsi"/>
          <w:lang w:eastAsia="en-AU"/>
        </w:rPr>
        <w:t xml:space="preserve">Engage in severe forms of trafficking in persons during the period of performance of the </w:t>
      </w:r>
      <w:r w:rsidR="0019117F" w:rsidRPr="00935584">
        <w:rPr>
          <w:rFonts w:cstheme="minorHAnsi"/>
          <w:lang w:eastAsia="en-AU"/>
        </w:rPr>
        <w:t>contract.</w:t>
      </w:r>
      <w:r w:rsidRPr="00935584">
        <w:rPr>
          <w:rFonts w:cstheme="minorHAnsi"/>
          <w:lang w:eastAsia="en-AU"/>
        </w:rPr>
        <w:t xml:space="preserve"> </w:t>
      </w:r>
    </w:p>
    <w:p w14:paraId="78C38086" w14:textId="4D46D764" w:rsidR="00935584" w:rsidRPr="00935584" w:rsidRDefault="00935584">
      <w:pPr>
        <w:widowControl w:val="0"/>
        <w:numPr>
          <w:ilvl w:val="0"/>
          <w:numId w:val="11"/>
        </w:numPr>
        <w:autoSpaceDE w:val="0"/>
        <w:autoSpaceDN w:val="0"/>
        <w:adjustRightInd w:val="0"/>
        <w:spacing w:after="240" w:line="276" w:lineRule="auto"/>
        <w:contextualSpacing/>
        <w:jc w:val="both"/>
        <w:rPr>
          <w:rFonts w:cstheme="minorHAnsi"/>
          <w:lang w:eastAsia="en-AU"/>
        </w:rPr>
      </w:pPr>
      <w:r w:rsidRPr="00935584">
        <w:rPr>
          <w:rFonts w:cstheme="minorHAnsi"/>
          <w:lang w:eastAsia="en-AU"/>
        </w:rPr>
        <w:t xml:space="preserve">Procure commercial sex acts during the period of performance of the </w:t>
      </w:r>
      <w:r w:rsidR="0019117F" w:rsidRPr="00935584">
        <w:rPr>
          <w:rFonts w:cstheme="minorHAnsi"/>
          <w:lang w:eastAsia="en-AU"/>
        </w:rPr>
        <w:t>contract.</w:t>
      </w:r>
      <w:r w:rsidRPr="00935584">
        <w:rPr>
          <w:rFonts w:cstheme="minorHAnsi"/>
          <w:lang w:eastAsia="en-AU"/>
        </w:rPr>
        <w:t xml:space="preserve"> </w:t>
      </w:r>
    </w:p>
    <w:p w14:paraId="7F267A47" w14:textId="248735A6" w:rsidR="00935584" w:rsidRPr="00935584" w:rsidRDefault="00935584">
      <w:pPr>
        <w:widowControl w:val="0"/>
        <w:numPr>
          <w:ilvl w:val="0"/>
          <w:numId w:val="11"/>
        </w:numPr>
        <w:autoSpaceDE w:val="0"/>
        <w:autoSpaceDN w:val="0"/>
        <w:adjustRightInd w:val="0"/>
        <w:spacing w:after="240" w:line="276" w:lineRule="auto"/>
        <w:contextualSpacing/>
        <w:jc w:val="both"/>
        <w:rPr>
          <w:rFonts w:cstheme="minorHAnsi"/>
          <w:lang w:eastAsia="en-AU"/>
        </w:rPr>
      </w:pPr>
      <w:r w:rsidRPr="00935584">
        <w:rPr>
          <w:rFonts w:cstheme="minorHAnsi"/>
          <w:lang w:eastAsia="en-AU"/>
        </w:rPr>
        <w:t xml:space="preserve">Use forced labour in the performance of the </w:t>
      </w:r>
      <w:r w:rsidR="0019117F" w:rsidRPr="00935584">
        <w:rPr>
          <w:rFonts w:cstheme="minorHAnsi"/>
          <w:lang w:eastAsia="en-AU"/>
        </w:rPr>
        <w:t>contract.</w:t>
      </w:r>
      <w:r w:rsidRPr="00935584">
        <w:rPr>
          <w:rFonts w:cstheme="minorHAnsi"/>
          <w:lang w:eastAsia="en-AU"/>
        </w:rPr>
        <w:t xml:space="preserve"> </w:t>
      </w:r>
    </w:p>
    <w:p w14:paraId="022E01B0" w14:textId="21E52408" w:rsidR="00935584" w:rsidRPr="00935584" w:rsidRDefault="00935584">
      <w:pPr>
        <w:widowControl w:val="0"/>
        <w:numPr>
          <w:ilvl w:val="0"/>
          <w:numId w:val="11"/>
        </w:numPr>
        <w:autoSpaceDE w:val="0"/>
        <w:autoSpaceDN w:val="0"/>
        <w:adjustRightInd w:val="0"/>
        <w:spacing w:after="240" w:line="276" w:lineRule="auto"/>
        <w:contextualSpacing/>
        <w:jc w:val="both"/>
        <w:rPr>
          <w:rFonts w:cstheme="minorHAnsi"/>
          <w:lang w:eastAsia="en-AU"/>
        </w:rPr>
      </w:pPr>
      <w:r w:rsidRPr="00935584">
        <w:rPr>
          <w:rFonts w:cstheme="minorHAnsi"/>
          <w:lang w:eastAsia="en-AU"/>
        </w:rPr>
        <w:t>Destroy, conceal, confiscate, or otherwise deny access by an employee to the employee’s identity or immigration documents, such as passports or drivers' licenses, regardless of issuing authority;</w:t>
      </w:r>
    </w:p>
    <w:p w14:paraId="3A037536" w14:textId="77777777" w:rsidR="00935584" w:rsidRPr="00935584" w:rsidRDefault="00935584">
      <w:pPr>
        <w:numPr>
          <w:ilvl w:val="0"/>
          <w:numId w:val="11"/>
        </w:numPr>
        <w:spacing w:after="200" w:line="276" w:lineRule="auto"/>
        <w:contextualSpacing/>
        <w:jc w:val="both"/>
        <w:rPr>
          <w:rFonts w:cstheme="minorHAnsi"/>
          <w:lang w:eastAsia="en-AU"/>
        </w:rPr>
      </w:pPr>
      <w:r w:rsidRPr="00935584">
        <w:rPr>
          <w:rFonts w:cstheme="minorHAnsi"/>
          <w:lang w:eastAsia="en-AU"/>
        </w:rPr>
        <w:t xml:space="preserve">Use misleading or fraudulent practices during the recruitment of employees or offering of employment, such as failing to disclose, in a format and </w:t>
      </w:r>
      <w:r w:rsidRPr="00935584">
        <w:rPr>
          <w:rFonts w:ascii="Tahoma" w:eastAsia="MS Mincho" w:hAnsi="Tahoma" w:cs="Tahoma"/>
          <w:lang w:eastAsia="en-AU"/>
        </w:rPr>
        <w:t> </w:t>
      </w:r>
      <w:r w:rsidRPr="00935584">
        <w:rPr>
          <w:rFonts w:cstheme="minorHAnsi"/>
          <w:color w:val="000000"/>
        </w:rPr>
        <w:t xml:space="preserve"> </w:t>
      </w:r>
      <w:r w:rsidRPr="00935584">
        <w:rPr>
          <w:rFonts w:cstheme="minorHAnsi"/>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31B45BE8" w14:textId="77777777" w:rsidR="00935584" w:rsidRPr="00935584" w:rsidRDefault="00935584" w:rsidP="00935584">
      <w:pPr>
        <w:widowControl w:val="0"/>
        <w:autoSpaceDE w:val="0"/>
        <w:autoSpaceDN w:val="0"/>
        <w:adjustRightInd w:val="0"/>
        <w:spacing w:after="120"/>
        <w:ind w:left="720"/>
        <w:rPr>
          <w:rFonts w:cstheme="minorHAnsi"/>
          <w:lang w:eastAsia="en-AU"/>
        </w:rPr>
      </w:pPr>
      <w:r w:rsidRPr="00935584">
        <w:rPr>
          <w:rFonts w:cstheme="minorHAnsi"/>
          <w:lang w:eastAsia="en-AU"/>
        </w:rPr>
        <w:t>Should the Supplier become aware of, or suspect, human trafficking activities during the execution of the contract the Contractor must immediately inform GOAL to enable appropriate action to be taken.</w:t>
      </w:r>
    </w:p>
    <w:p w14:paraId="6F36A21A" w14:textId="77777777" w:rsidR="00935584" w:rsidRPr="00935584" w:rsidRDefault="00935584" w:rsidP="00935584">
      <w:pPr>
        <w:widowControl w:val="0"/>
        <w:autoSpaceDE w:val="0"/>
        <w:autoSpaceDN w:val="0"/>
        <w:adjustRightInd w:val="0"/>
        <w:spacing w:after="120"/>
        <w:ind w:left="720"/>
        <w:rPr>
          <w:rFonts w:cstheme="minorHAnsi"/>
          <w:lang w:eastAsia="en-AU"/>
        </w:rPr>
      </w:pPr>
      <w:r w:rsidRPr="00935584">
        <w:rPr>
          <w:rFonts w:cstheme="minorHAnsi"/>
          <w:lang w:eastAsia="en-AU"/>
        </w:rPr>
        <w:t>In respect to any contract funded by the UK Government the Supplier is expected to be familiar with the terms of the UK Modern-Slavery Act 2015, and to abide by the conditions of that Act.</w:t>
      </w:r>
    </w:p>
    <w:p w14:paraId="47DA80ED" w14:textId="77777777" w:rsidR="009070D2" w:rsidRPr="0035462F" w:rsidRDefault="009070D2" w:rsidP="009070D2">
      <w:pPr>
        <w:widowControl w:val="0"/>
        <w:spacing w:after="0" w:line="240" w:lineRule="auto"/>
        <w:jc w:val="both"/>
        <w:rPr>
          <w:rFonts w:eastAsia="SimSun" w:cstheme="minorHAnsi"/>
          <w:i/>
          <w:lang w:val="en-GB" w:eastAsia="zh-CN"/>
        </w:rPr>
      </w:pPr>
    </w:p>
    <w:p w14:paraId="2490D4CC" w14:textId="77777777" w:rsidR="009070D2" w:rsidRPr="0035462F" w:rsidRDefault="009070D2" w:rsidP="009070D2">
      <w:pPr>
        <w:jc w:val="both"/>
        <w:rPr>
          <w:b/>
          <w:u w:val="single"/>
          <w:lang w:val="en-GB"/>
        </w:rPr>
      </w:pPr>
      <w:bookmarkStart w:id="51" w:name="OLE_LINK1"/>
      <w:bookmarkStart w:id="52" w:name="OLE_LINK2"/>
      <w:r w:rsidRPr="0035462F">
        <w:rPr>
          <w:b/>
          <w:u w:val="single"/>
          <w:lang w:val="en-GB"/>
        </w:rPr>
        <w:t>BIDDER’S SIGNATURE.</w:t>
      </w:r>
    </w:p>
    <w:p w14:paraId="634061A3" w14:textId="77777777" w:rsidR="009070D2" w:rsidRPr="0035462F" w:rsidRDefault="009070D2" w:rsidP="009070D2">
      <w:pPr>
        <w:tabs>
          <w:tab w:val="left" w:pos="-90"/>
        </w:tabs>
        <w:jc w:val="both"/>
        <w:rPr>
          <w:lang w:val="en-GB"/>
        </w:rPr>
      </w:pPr>
      <w:r w:rsidRPr="0035462F">
        <w:rPr>
          <w:lang w:val="en-GB"/>
        </w:rPr>
        <w:t>I have read and understood this document.</w:t>
      </w:r>
    </w:p>
    <w:p w14:paraId="37EE87A7" w14:textId="77777777" w:rsidR="009070D2" w:rsidRPr="0035462F" w:rsidRDefault="009070D2" w:rsidP="009070D2">
      <w:pPr>
        <w:tabs>
          <w:tab w:val="left" w:pos="-90"/>
        </w:tabs>
        <w:jc w:val="both"/>
        <w:rPr>
          <w:lang w:val="en-GB"/>
        </w:rPr>
      </w:pPr>
    </w:p>
    <w:p w14:paraId="54D6D88D" w14:textId="77777777" w:rsidR="009070D2" w:rsidRPr="0035462F" w:rsidRDefault="009070D2" w:rsidP="009070D2">
      <w:pPr>
        <w:tabs>
          <w:tab w:val="left" w:pos="-90"/>
        </w:tabs>
        <w:spacing w:line="360" w:lineRule="auto"/>
        <w:jc w:val="both"/>
        <w:rPr>
          <w:lang w:val="en-GB"/>
        </w:rPr>
      </w:pPr>
      <w:r w:rsidRPr="0035462F">
        <w:rPr>
          <w:lang w:val="en-GB"/>
        </w:rPr>
        <w:t>Signed………………………………………</w:t>
      </w:r>
      <w:r w:rsidRPr="0035462F">
        <w:rPr>
          <w:lang w:val="en-GB"/>
        </w:rPr>
        <w:tab/>
      </w:r>
      <w:r w:rsidRPr="0035462F">
        <w:rPr>
          <w:lang w:val="en-GB"/>
        </w:rPr>
        <w:tab/>
        <w:t xml:space="preserve">     Date: ……………………………………</w:t>
      </w:r>
    </w:p>
    <w:p w14:paraId="513E6C9E" w14:textId="77777777" w:rsidR="009070D2" w:rsidRPr="0035462F" w:rsidRDefault="009070D2" w:rsidP="009070D2">
      <w:pPr>
        <w:tabs>
          <w:tab w:val="left" w:pos="-90"/>
        </w:tabs>
        <w:spacing w:line="360" w:lineRule="auto"/>
        <w:jc w:val="both"/>
        <w:rPr>
          <w:lang w:val="en-GB"/>
        </w:rPr>
      </w:pPr>
    </w:p>
    <w:p w14:paraId="62D9C99B" w14:textId="77777777" w:rsidR="009070D2" w:rsidRDefault="009070D2" w:rsidP="009070D2">
      <w:pPr>
        <w:spacing w:line="360" w:lineRule="auto"/>
        <w:jc w:val="both"/>
        <w:rPr>
          <w:lang w:val="en-GB"/>
        </w:rPr>
      </w:pPr>
      <w:r w:rsidRPr="0035462F">
        <w:rPr>
          <w:lang w:val="en-GB"/>
        </w:rPr>
        <w:t>Name: …………………………………….</w:t>
      </w:r>
      <w:r w:rsidRPr="0035462F">
        <w:rPr>
          <w:lang w:val="en-GB"/>
        </w:rPr>
        <w:tab/>
      </w:r>
      <w:r w:rsidRPr="0035462F">
        <w:rPr>
          <w:lang w:val="en-GB"/>
        </w:rPr>
        <w:tab/>
        <w:t>Position: ……………………………………</w:t>
      </w:r>
    </w:p>
    <w:p w14:paraId="581821D7" w14:textId="77777777" w:rsidR="009070D2" w:rsidRPr="0035462F" w:rsidRDefault="009070D2" w:rsidP="009070D2">
      <w:pPr>
        <w:spacing w:line="360" w:lineRule="auto"/>
        <w:jc w:val="both"/>
        <w:rPr>
          <w:lang w:val="en-GB"/>
        </w:rPr>
      </w:pPr>
    </w:p>
    <w:bookmarkEnd w:id="51"/>
    <w:bookmarkEnd w:id="52"/>
    <w:p w14:paraId="30D7097A" w14:textId="77777777" w:rsidR="009070D2" w:rsidRPr="0035462F" w:rsidRDefault="009070D2" w:rsidP="009070D2">
      <w:pPr>
        <w:keepNext/>
        <w:keepLines/>
        <w:pBdr>
          <w:bottom w:val="single" w:sz="4" w:space="12" w:color="595959" w:themeColor="text1" w:themeTint="A6"/>
        </w:pBdr>
        <w:spacing w:before="360"/>
        <w:ind w:left="432" w:hanging="432"/>
        <w:outlineLvl w:val="0"/>
        <w:rPr>
          <w:rFonts w:eastAsiaTheme="majorEastAsia" w:cstheme="majorBidi"/>
          <w:b/>
          <w:bCs/>
          <w:smallCaps/>
          <w:color w:val="000000" w:themeColor="text1"/>
          <w:sz w:val="36"/>
          <w:szCs w:val="36"/>
        </w:rPr>
      </w:pPr>
      <w:r w:rsidRPr="0035462F">
        <w:rPr>
          <w:rFonts w:eastAsiaTheme="majorEastAsia" w:cstheme="majorBidi"/>
          <w:b/>
          <w:bCs/>
          <w:smallCaps/>
          <w:color w:val="000000" w:themeColor="text1"/>
          <w:sz w:val="36"/>
          <w:szCs w:val="36"/>
        </w:rPr>
        <w:lastRenderedPageBreak/>
        <w:t xml:space="preserve">Appendix 5 - </w:t>
      </w:r>
      <w:r w:rsidRPr="0035462F">
        <w:rPr>
          <w:rFonts w:eastAsiaTheme="majorEastAsia" w:cstheme="majorBidi"/>
          <w:b/>
          <w:bCs/>
          <w:smallCaps/>
          <w:color w:val="000000" w:themeColor="text1"/>
          <w:sz w:val="32"/>
          <w:szCs w:val="32"/>
        </w:rPr>
        <w:t>GOAL SUPPLIER CODE OF CONDUCT</w:t>
      </w:r>
    </w:p>
    <w:p w14:paraId="44935507" w14:textId="77777777" w:rsidR="009070D2" w:rsidRPr="0035462F" w:rsidRDefault="009070D2" w:rsidP="009070D2">
      <w:pPr>
        <w:spacing w:after="0" w:line="276" w:lineRule="auto"/>
        <w:rPr>
          <w:rFonts w:ascii="Calibri" w:hAnsi="Calibri"/>
          <w:sz w:val="16"/>
          <w:szCs w:val="16"/>
        </w:rPr>
      </w:pPr>
      <w:r w:rsidRPr="0035462F">
        <w:rPr>
          <w:rFonts w:ascii="Calibri" w:hAnsi="Calibri" w:cs="Calibri"/>
          <w:sz w:val="16"/>
          <w:szCs w:val="16"/>
        </w:rPr>
        <w:t xml:space="preserve">In this Supplier Code of Conduct, reference to GOAL will include reference to GOAL in Ireland, GOAL (International) in the UK, GOAL US Fund in the US and all GOAL branches and/or liaison offices, as well as other entities established in programme countries from time to time (together, hereinafter referred to as “GOAL”). </w:t>
      </w:r>
      <w:r w:rsidRPr="0035462F">
        <w:rPr>
          <w:rFonts w:ascii="Calibri" w:hAnsi="Calibri"/>
          <w:sz w:val="16"/>
          <w:szCs w:val="16"/>
        </w:rPr>
        <w:t xml:space="preserve">This Supplier Code of Conduct should be read in conjunction with the relevant contract entered into between the Supplier and GOAL (“Contract”), GOAL’s Terms and Conditions for Contracts for Procurement of Goods or Services (as applicable), </w:t>
      </w:r>
      <w:r w:rsidRPr="0035462F">
        <w:rPr>
          <w:rFonts w:ascii="Calibri" w:hAnsi="Calibri" w:cs="Calibri"/>
          <w:sz w:val="16"/>
          <w:szCs w:val="16"/>
        </w:rPr>
        <w:t xml:space="preserve">and any other GOAL policy which GOAL may send the Supplier from time to time during the Contract. </w:t>
      </w:r>
    </w:p>
    <w:p w14:paraId="6331C0DD" w14:textId="77777777" w:rsidR="009070D2" w:rsidRPr="0035462F" w:rsidRDefault="009070D2" w:rsidP="009070D2">
      <w:pPr>
        <w:spacing w:after="0" w:line="276" w:lineRule="auto"/>
        <w:rPr>
          <w:rFonts w:ascii="Calibri" w:hAnsi="Calibri"/>
          <w:sz w:val="16"/>
          <w:szCs w:val="16"/>
        </w:rPr>
      </w:pPr>
    </w:p>
    <w:p w14:paraId="06C0B787" w14:textId="77777777" w:rsidR="009070D2" w:rsidRPr="0035462F" w:rsidRDefault="009070D2" w:rsidP="009070D2">
      <w:pPr>
        <w:spacing w:after="0" w:line="276" w:lineRule="auto"/>
        <w:rPr>
          <w:rFonts w:ascii="Calibri" w:hAnsi="Calibri"/>
          <w:sz w:val="16"/>
          <w:szCs w:val="16"/>
        </w:rPr>
      </w:pPr>
      <w:r w:rsidRPr="0035462F">
        <w:rPr>
          <w:rFonts w:ascii="Calibri" w:hAnsi="Calibri" w:cs="Calibri"/>
          <w:sz w:val="16"/>
          <w:szCs w:val="16"/>
        </w:rPr>
        <w:t>Each supplier of GOAL (“</w:t>
      </w:r>
      <w:r w:rsidRPr="0035462F">
        <w:rPr>
          <w:rFonts w:ascii="Calibri" w:hAnsi="Calibri"/>
          <w:sz w:val="16"/>
          <w:szCs w:val="16"/>
        </w:rPr>
        <w:t>Supplier”</w:t>
      </w:r>
      <w:r w:rsidRPr="0035462F">
        <w:rPr>
          <w:rFonts w:ascii="Calibri" w:hAnsi="Calibri" w:cs="Calibri"/>
          <w:sz w:val="16"/>
          <w:szCs w:val="16"/>
        </w:rPr>
        <w:t xml:space="preserve">) is </w:t>
      </w:r>
      <w:r w:rsidRPr="0035462F">
        <w:rPr>
          <w:rFonts w:ascii="Calibri" w:hAnsi="Calibri"/>
          <w:sz w:val="16"/>
          <w:szCs w:val="16"/>
        </w:rPr>
        <w:t xml:space="preserve">expected to comply with the following Supplier Code of Conduct and is responsible for </w:t>
      </w:r>
      <w:r w:rsidRPr="0035462F">
        <w:rPr>
          <w:rFonts w:ascii="Calibri" w:hAnsi="Calibri" w:cs="Calibri"/>
          <w:sz w:val="16"/>
          <w:szCs w:val="16"/>
        </w:rPr>
        <w:t>requiring</w:t>
      </w:r>
      <w:r w:rsidRPr="0035462F">
        <w:rPr>
          <w:rFonts w:ascii="Calibri" w:hAnsi="Calibri"/>
          <w:sz w:val="16"/>
          <w:szCs w:val="16"/>
        </w:rPr>
        <w:t xml:space="preserve"> </w:t>
      </w:r>
      <w:r w:rsidRPr="0035462F">
        <w:rPr>
          <w:rFonts w:asciiTheme="majorHAnsi" w:hAnsiTheme="majorHAnsi" w:cstheme="majorHAnsi"/>
          <w:sz w:val="16"/>
          <w:szCs w:val="16"/>
        </w:rPr>
        <w:t>its employees and any subsidiary, subcontractor and any other third party that the Supplier may use to carry out its obligations under a contract entered into with GOAL (together, “Third Parties”) to abide by this Supplier Code of Conduct, and to provide a copy of this Supplier Code of Conduct to those entities and individuals.</w:t>
      </w:r>
    </w:p>
    <w:p w14:paraId="2A4D7655" w14:textId="77777777" w:rsidR="009070D2" w:rsidRPr="0035462F" w:rsidRDefault="009070D2" w:rsidP="009070D2">
      <w:pPr>
        <w:spacing w:after="0" w:line="276" w:lineRule="auto"/>
        <w:rPr>
          <w:rFonts w:ascii="Calibri" w:hAnsi="Calibri"/>
          <w:sz w:val="16"/>
          <w:szCs w:val="16"/>
        </w:rPr>
      </w:pPr>
    </w:p>
    <w:p w14:paraId="78C16EDF" w14:textId="77777777" w:rsidR="009070D2" w:rsidRPr="0035462F" w:rsidRDefault="009070D2" w:rsidP="009070D2">
      <w:pPr>
        <w:spacing w:after="0" w:line="276" w:lineRule="auto"/>
        <w:rPr>
          <w:rFonts w:asciiTheme="majorHAnsi" w:hAnsiTheme="majorHAnsi" w:cstheme="majorHAnsi"/>
          <w:sz w:val="16"/>
          <w:szCs w:val="16"/>
        </w:rPr>
      </w:pPr>
      <w:r w:rsidRPr="0035462F">
        <w:rPr>
          <w:rFonts w:ascii="Calibri" w:hAnsi="Calibri" w:cs="Calibri"/>
          <w:sz w:val="16"/>
          <w:szCs w:val="16"/>
        </w:rPr>
        <w:t xml:space="preserve">The Supplier Code of Conduct applies to all Suppliers who are requested by GOAL to sign it and all Third Parties who must confirm that they uphold its standards as far as applicable to their status.  </w:t>
      </w:r>
      <w:r w:rsidRPr="0035462F">
        <w:rPr>
          <w:rFonts w:ascii="Calibri" w:hAnsi="Calibri"/>
          <w:sz w:val="16"/>
          <w:szCs w:val="16"/>
        </w:rPr>
        <w:t xml:space="preserve">GOAL recognises that reaching some of the standards in this </w:t>
      </w:r>
      <w:r w:rsidRPr="0035462F">
        <w:rPr>
          <w:rFonts w:ascii="Calibri" w:hAnsi="Calibri" w:cs="Calibri"/>
          <w:sz w:val="16"/>
          <w:szCs w:val="16"/>
        </w:rPr>
        <w:t xml:space="preserve">Supplier </w:t>
      </w:r>
      <w:r w:rsidRPr="0035462F">
        <w:rPr>
          <w:rFonts w:ascii="Calibri" w:hAnsi="Calibri"/>
          <w:sz w:val="16"/>
          <w:szCs w:val="16"/>
        </w:rPr>
        <w:t xml:space="preserve">Code of Conduct is a dynamic, continuous process and encourages Suppliers to continually improve their workplace conditions and ensure they have adequate systems and controls in place to monitor Third Parties to ensure compliance with this Supplier Code of Conduct. </w:t>
      </w:r>
      <w:r w:rsidRPr="0035462F">
        <w:rPr>
          <w:rFonts w:asciiTheme="majorHAnsi" w:hAnsiTheme="majorHAnsi" w:cstheme="majorHAnsi"/>
          <w:sz w:val="16"/>
          <w:szCs w:val="16"/>
        </w:rPr>
        <w:t xml:space="preserve">In line with the size and nature of their business, GOAL expects the Supplier to have management systems in place to support compliance with laws, regulations, and the expectations related to or addressed expressly within this Supplier Code of Conduct. GOAL encourages Suppliers to implement their own written code of conduct. </w:t>
      </w:r>
    </w:p>
    <w:p w14:paraId="2FC7529B" w14:textId="77777777" w:rsidR="009070D2" w:rsidRPr="0035462F" w:rsidRDefault="009070D2" w:rsidP="009070D2">
      <w:pPr>
        <w:spacing w:after="0" w:line="276" w:lineRule="auto"/>
        <w:rPr>
          <w:rFonts w:asciiTheme="majorHAnsi" w:hAnsiTheme="majorHAnsi" w:cstheme="majorHAnsi"/>
          <w:sz w:val="16"/>
          <w:szCs w:val="16"/>
        </w:rPr>
      </w:pPr>
    </w:p>
    <w:p w14:paraId="0CB8C5E0" w14:textId="77777777" w:rsidR="009070D2" w:rsidRPr="0035462F" w:rsidRDefault="009070D2">
      <w:pPr>
        <w:numPr>
          <w:ilvl w:val="0"/>
          <w:numId w:val="22"/>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RESPECT FOR HUMAN RIGHTS</w:t>
      </w:r>
    </w:p>
    <w:p w14:paraId="278BD361" w14:textId="77777777" w:rsidR="009070D2" w:rsidRPr="0035462F" w:rsidRDefault="009070D2" w:rsidP="009070D2">
      <w:pPr>
        <w:spacing w:after="0" w:line="276" w:lineRule="auto"/>
        <w:rPr>
          <w:rFonts w:ascii="Calibri" w:hAnsi="Calibri" w:cs="Calibri"/>
          <w:sz w:val="16"/>
          <w:szCs w:val="16"/>
        </w:rPr>
      </w:pPr>
      <w:r w:rsidRPr="0035462F">
        <w:rPr>
          <w:rFonts w:ascii="Calibri" w:hAnsi="Calibri"/>
          <w:sz w:val="16"/>
          <w:szCs w:val="16"/>
        </w:rPr>
        <w:t xml:space="preserve">The Supplier represents and warrants that neither it nor any </w:t>
      </w:r>
      <w:r w:rsidRPr="0035462F">
        <w:rPr>
          <w:rFonts w:ascii="Calibri" w:hAnsi="Calibri" w:cs="Calibri"/>
          <w:sz w:val="16"/>
          <w:szCs w:val="16"/>
        </w:rPr>
        <w:t>Third Party</w:t>
      </w:r>
      <w:r w:rsidRPr="0035462F">
        <w:rPr>
          <w:rFonts w:ascii="Calibri" w:hAnsi="Calibri"/>
          <w:sz w:val="16"/>
          <w:szCs w:val="16"/>
        </w:rPr>
        <w:t xml:space="preserve"> violates the fundamental human rights as set out in the European Convention on Human Rights from 1950 </w:t>
      </w:r>
      <w:r w:rsidRPr="0035462F">
        <w:rPr>
          <w:rFonts w:ascii="Calibri" w:hAnsi="Calibri" w:cs="Calibri"/>
          <w:sz w:val="16"/>
          <w:szCs w:val="16"/>
        </w:rPr>
        <w:t xml:space="preserve">(as may be amended from time to time) </w:t>
      </w:r>
      <w:r w:rsidRPr="0035462F">
        <w:rPr>
          <w:rFonts w:ascii="Calibri" w:hAnsi="Calibri"/>
          <w:sz w:val="16"/>
          <w:szCs w:val="16"/>
        </w:rPr>
        <w:t>including all protocols to the convention</w:t>
      </w:r>
      <w:r w:rsidRPr="0035462F">
        <w:rPr>
          <w:rFonts w:ascii="Calibri" w:hAnsi="Calibri" w:cs="Calibri"/>
          <w:sz w:val="16"/>
          <w:szCs w:val="16"/>
        </w:rPr>
        <w:t>.</w:t>
      </w:r>
    </w:p>
    <w:p w14:paraId="3A390223" w14:textId="2232AEBC" w:rsidR="009070D2" w:rsidRDefault="009070D2" w:rsidP="009070D2">
      <w:pPr>
        <w:spacing w:after="0" w:line="276" w:lineRule="auto"/>
        <w:rPr>
          <w:rFonts w:ascii="Calibri" w:hAnsi="Calibri"/>
          <w:sz w:val="16"/>
          <w:szCs w:val="16"/>
        </w:rPr>
      </w:pPr>
      <w:r w:rsidRPr="0035462F">
        <w:rPr>
          <w:rFonts w:ascii="Calibri" w:hAnsi="Calibri" w:cs="Calibri"/>
          <w:sz w:val="16"/>
          <w:szCs w:val="16"/>
        </w:rPr>
        <w:t>The Supplier represents</w:t>
      </w:r>
      <w:r w:rsidRPr="0035462F">
        <w:rPr>
          <w:rFonts w:ascii="Calibri" w:hAnsi="Calibri"/>
          <w:sz w:val="16"/>
          <w:szCs w:val="16"/>
        </w:rPr>
        <w:t xml:space="preserve"> and</w:t>
      </w:r>
      <w:r w:rsidRPr="0035462F">
        <w:rPr>
          <w:rFonts w:ascii="Calibri" w:hAnsi="Calibri" w:cs="Calibri"/>
          <w:sz w:val="16"/>
          <w:szCs w:val="16"/>
        </w:rPr>
        <w:t xml:space="preserve"> warrants that it will have respect for all fundamental human rights and, in particular, it will</w:t>
      </w:r>
      <w:r w:rsidRPr="0035462F">
        <w:rPr>
          <w:rFonts w:ascii="Calibri" w:hAnsi="Calibri"/>
          <w:sz w:val="16"/>
          <w:szCs w:val="16"/>
        </w:rPr>
        <w:t xml:space="preserve"> respect the dignity and worth of all persons including respect for the equal rights of men and women. </w:t>
      </w:r>
    </w:p>
    <w:p w14:paraId="0D66268F" w14:textId="77777777" w:rsidR="0022776A" w:rsidRPr="0035462F" w:rsidRDefault="0022776A" w:rsidP="009070D2">
      <w:pPr>
        <w:spacing w:after="0" w:line="276" w:lineRule="auto"/>
        <w:rPr>
          <w:rFonts w:ascii="Calibri" w:hAnsi="Calibri"/>
          <w:sz w:val="16"/>
          <w:szCs w:val="16"/>
        </w:rPr>
      </w:pPr>
    </w:p>
    <w:p w14:paraId="3813C0A6" w14:textId="22E201A2" w:rsidR="009070D2" w:rsidRDefault="009070D2" w:rsidP="009070D2">
      <w:pPr>
        <w:spacing w:after="0" w:line="276" w:lineRule="auto"/>
        <w:rPr>
          <w:rFonts w:ascii="Calibri" w:hAnsi="Calibri" w:cs="Calibri"/>
          <w:sz w:val="16"/>
          <w:szCs w:val="16"/>
        </w:rPr>
      </w:pPr>
      <w:r w:rsidRPr="0035462F">
        <w:rPr>
          <w:rFonts w:ascii="Calibri" w:hAnsi="Calibri" w:cs="Calibri"/>
          <w:sz w:val="16"/>
          <w:szCs w:val="16"/>
        </w:rPr>
        <w:t xml:space="preserve">The Supplier undertakes that it and any Third Party will not discriminate directly or indirectly on the grounds of gender, marital status, family status, sexual orientation, religion, age, disability, race, political affiliation, social status, or membership of an ethnic community.  </w:t>
      </w:r>
    </w:p>
    <w:p w14:paraId="53657AD8" w14:textId="77777777" w:rsidR="0022776A" w:rsidRPr="0035462F" w:rsidRDefault="0022776A" w:rsidP="009070D2">
      <w:pPr>
        <w:spacing w:after="0" w:line="276" w:lineRule="auto"/>
        <w:rPr>
          <w:rFonts w:ascii="Calibri" w:hAnsi="Calibri"/>
          <w:sz w:val="16"/>
          <w:szCs w:val="16"/>
        </w:rPr>
      </w:pPr>
    </w:p>
    <w:p w14:paraId="68D2622A" w14:textId="77777777" w:rsidR="009070D2" w:rsidRPr="0035462F" w:rsidRDefault="009070D2">
      <w:pPr>
        <w:numPr>
          <w:ilvl w:val="0"/>
          <w:numId w:val="22"/>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ILLEGAL ACTIVITY</w:t>
      </w:r>
    </w:p>
    <w:p w14:paraId="6A0CD87F" w14:textId="77777777" w:rsidR="009070D2" w:rsidRPr="0035462F" w:rsidRDefault="009070D2" w:rsidP="009070D2">
      <w:pPr>
        <w:spacing w:after="0" w:line="276" w:lineRule="auto"/>
        <w:rPr>
          <w:rFonts w:ascii="Calibri" w:hAnsi="Calibri"/>
          <w:sz w:val="16"/>
          <w:szCs w:val="16"/>
        </w:rPr>
      </w:pPr>
      <w:r w:rsidRPr="0035462F">
        <w:rPr>
          <w:rFonts w:ascii="Calibri" w:hAnsi="Calibri"/>
          <w:sz w:val="16"/>
          <w:szCs w:val="16"/>
        </w:rPr>
        <w:t xml:space="preserve">The Supplier represents and warrants that neither it nor any </w:t>
      </w:r>
      <w:r w:rsidRPr="0035462F">
        <w:rPr>
          <w:rFonts w:ascii="Calibri" w:hAnsi="Calibri" w:cs="Calibri"/>
          <w:sz w:val="16"/>
          <w:szCs w:val="16"/>
        </w:rPr>
        <w:t>Third Party</w:t>
      </w:r>
      <w:r w:rsidRPr="0035462F">
        <w:rPr>
          <w:rFonts w:ascii="Calibri" w:hAnsi="Calibri"/>
          <w:sz w:val="16"/>
          <w:szCs w:val="16"/>
        </w:rPr>
        <w:t xml:space="preserve"> are engaged in any sort of illegal activities.</w:t>
      </w:r>
      <w:r w:rsidRPr="0035462F">
        <w:rPr>
          <w:rFonts w:ascii="Calibri" w:hAnsi="Calibri" w:cs="Calibri"/>
          <w:sz w:val="16"/>
          <w:szCs w:val="16"/>
        </w:rPr>
        <w:t xml:space="preserve"> </w:t>
      </w:r>
    </w:p>
    <w:p w14:paraId="09DA67EB" w14:textId="772685E2" w:rsidR="009070D2" w:rsidRDefault="009070D2" w:rsidP="009070D2">
      <w:pPr>
        <w:spacing w:after="0" w:line="276" w:lineRule="auto"/>
        <w:rPr>
          <w:rFonts w:ascii="Calibri" w:hAnsi="Calibri" w:cs="Calibri"/>
          <w:sz w:val="16"/>
          <w:szCs w:val="16"/>
        </w:rPr>
      </w:pPr>
      <w:r w:rsidRPr="0035462F">
        <w:rPr>
          <w:rFonts w:ascii="Calibri" w:hAnsi="Calibri" w:cs="Calibri"/>
          <w:sz w:val="16"/>
          <w:szCs w:val="16"/>
        </w:rPr>
        <w:t xml:space="preserve">The Supplier represents and warrants that neither it nor any Third Party will excuse or ignore or participate in any corrupt, fraudulent, exploitative, or unethical activities. This includes but is not limited to the trafficking of people, participating in any armed, political, or religious conflict, dealing in illegal drugs, gems or arms or using the services of a sex worker. </w:t>
      </w:r>
    </w:p>
    <w:p w14:paraId="1BEB3201" w14:textId="77777777" w:rsidR="0022776A" w:rsidRPr="0035462F" w:rsidRDefault="0022776A" w:rsidP="009070D2">
      <w:pPr>
        <w:spacing w:after="0" w:line="276" w:lineRule="auto"/>
        <w:rPr>
          <w:rFonts w:ascii="Calibri" w:hAnsi="Calibri" w:cs="Calibri"/>
          <w:sz w:val="16"/>
          <w:szCs w:val="16"/>
        </w:rPr>
      </w:pPr>
    </w:p>
    <w:p w14:paraId="1AD14571" w14:textId="28EA106E" w:rsidR="009070D2" w:rsidRDefault="009070D2" w:rsidP="009070D2">
      <w:pPr>
        <w:spacing w:after="0" w:line="276" w:lineRule="auto"/>
        <w:rPr>
          <w:rFonts w:ascii="Calibri" w:hAnsi="Calibri" w:cs="Calibri"/>
          <w:sz w:val="16"/>
          <w:szCs w:val="16"/>
        </w:rPr>
      </w:pPr>
      <w:r w:rsidRPr="0035462F">
        <w:rPr>
          <w:rFonts w:ascii="Calibri" w:hAnsi="Calibri" w:cs="Calibri"/>
          <w:sz w:val="16"/>
          <w:szCs w:val="16"/>
        </w:rPr>
        <w:t xml:space="preserve">The Supplier represents and warrants that neither it nor any Third Party will be under the influence of alcohol or drugs, which includes illegal drugs and misused prescription medication, while engaged by GOAL under a Contract and will be fit to carry out its responsibilities and obligations under that Contract. </w:t>
      </w:r>
    </w:p>
    <w:p w14:paraId="36850B0D" w14:textId="77777777" w:rsidR="0022776A" w:rsidRPr="0035462F" w:rsidRDefault="0022776A" w:rsidP="009070D2">
      <w:pPr>
        <w:spacing w:after="0" w:line="276" w:lineRule="auto"/>
        <w:rPr>
          <w:rFonts w:ascii="Calibri" w:hAnsi="Calibri" w:cs="Calibri"/>
          <w:sz w:val="16"/>
          <w:szCs w:val="16"/>
        </w:rPr>
      </w:pPr>
    </w:p>
    <w:p w14:paraId="6961B3D3" w14:textId="77777777" w:rsidR="009070D2" w:rsidRPr="0035462F" w:rsidRDefault="009070D2">
      <w:pPr>
        <w:numPr>
          <w:ilvl w:val="0"/>
          <w:numId w:val="22"/>
        </w:numPr>
        <w:spacing w:after="0" w:line="276" w:lineRule="auto"/>
        <w:ind w:left="0" w:firstLine="0"/>
        <w:contextualSpacing/>
        <w:jc w:val="both"/>
        <w:rPr>
          <w:rFonts w:ascii="Calibri" w:hAnsi="Calibri"/>
          <w:b/>
          <w:sz w:val="16"/>
          <w:szCs w:val="16"/>
        </w:rPr>
      </w:pPr>
      <w:r w:rsidRPr="0035462F">
        <w:rPr>
          <w:rFonts w:ascii="Calibri" w:hAnsi="Calibri"/>
          <w:b/>
          <w:sz w:val="16"/>
          <w:szCs w:val="16"/>
        </w:rPr>
        <w:t>ANTI-CORRUPTION, ANTI-</w:t>
      </w:r>
      <w:r w:rsidRPr="0035462F">
        <w:rPr>
          <w:rFonts w:ascii="Calibri" w:hAnsi="Calibri" w:cs="Calibri"/>
          <w:b/>
          <w:bCs/>
          <w:sz w:val="16"/>
          <w:szCs w:val="16"/>
        </w:rPr>
        <w:t>BRIBERY, ANTI-</w:t>
      </w:r>
      <w:r w:rsidRPr="0035462F">
        <w:rPr>
          <w:rFonts w:ascii="Calibri" w:hAnsi="Calibri"/>
          <w:b/>
          <w:sz w:val="16"/>
          <w:szCs w:val="16"/>
        </w:rPr>
        <w:t>FRAUD</w:t>
      </w:r>
      <w:r w:rsidRPr="0035462F">
        <w:rPr>
          <w:rFonts w:ascii="Calibri" w:hAnsi="Calibri" w:cs="Calibri"/>
          <w:b/>
          <w:bCs/>
          <w:sz w:val="16"/>
          <w:szCs w:val="16"/>
        </w:rPr>
        <w:t>, ANTI-MONEY LAUNDERING</w:t>
      </w:r>
      <w:r w:rsidRPr="0035462F">
        <w:rPr>
          <w:rFonts w:ascii="Calibri" w:hAnsi="Calibri"/>
          <w:b/>
          <w:sz w:val="16"/>
          <w:szCs w:val="16"/>
        </w:rPr>
        <w:t xml:space="preserve"> &amp; CONFLICT OF INTEREST</w:t>
      </w:r>
    </w:p>
    <w:p w14:paraId="643C9332" w14:textId="2905C951" w:rsidR="009070D2" w:rsidRDefault="009070D2" w:rsidP="009070D2">
      <w:pPr>
        <w:spacing w:after="0" w:line="276" w:lineRule="auto"/>
        <w:contextualSpacing/>
        <w:rPr>
          <w:rFonts w:ascii="Calibri" w:hAnsi="Calibri" w:cs="Calibri"/>
          <w:sz w:val="16"/>
          <w:szCs w:val="16"/>
        </w:rPr>
      </w:pPr>
      <w:r w:rsidRPr="0035462F">
        <w:rPr>
          <w:rFonts w:ascii="Calibri" w:hAnsi="Calibri"/>
          <w:sz w:val="16"/>
          <w:szCs w:val="16"/>
        </w:rPr>
        <w:t>GOAL has zero tolerance for corruption</w:t>
      </w:r>
      <w:r w:rsidRPr="0035462F">
        <w:rPr>
          <w:rFonts w:ascii="Calibri" w:hAnsi="Calibri" w:cs="Calibri"/>
          <w:sz w:val="16"/>
          <w:szCs w:val="16"/>
        </w:rPr>
        <w:t>, bribery, fraud, and money laundering.</w:t>
      </w:r>
    </w:p>
    <w:p w14:paraId="5E08E8DD" w14:textId="77777777" w:rsidR="0022776A" w:rsidRPr="0035462F" w:rsidRDefault="0022776A" w:rsidP="009070D2">
      <w:pPr>
        <w:spacing w:after="0" w:line="276" w:lineRule="auto"/>
        <w:contextualSpacing/>
        <w:rPr>
          <w:rFonts w:ascii="Calibri" w:hAnsi="Calibri" w:cs="Calibri"/>
          <w:sz w:val="16"/>
          <w:szCs w:val="16"/>
        </w:rPr>
      </w:pPr>
    </w:p>
    <w:p w14:paraId="02E7D470" w14:textId="16DA4838" w:rsidR="009070D2" w:rsidRDefault="009070D2" w:rsidP="009070D2">
      <w:pPr>
        <w:spacing w:after="0" w:line="276" w:lineRule="auto"/>
        <w:contextualSpacing/>
        <w:rPr>
          <w:rFonts w:ascii="Calibri" w:hAnsi="Calibri"/>
          <w:sz w:val="16"/>
          <w:szCs w:val="16"/>
        </w:rPr>
      </w:pPr>
      <w:r w:rsidRPr="0035462F">
        <w:rPr>
          <w:rFonts w:ascii="Calibri" w:hAnsi="Calibri"/>
          <w:sz w:val="16"/>
          <w:szCs w:val="16"/>
        </w:rPr>
        <w:t xml:space="preserve">The Supplier </w:t>
      </w:r>
      <w:r w:rsidRPr="0035462F">
        <w:rPr>
          <w:rFonts w:ascii="Calibri" w:hAnsi="Calibri" w:cs="Calibri"/>
          <w:sz w:val="16"/>
          <w:szCs w:val="16"/>
        </w:rPr>
        <w:t xml:space="preserve">and each Third Party </w:t>
      </w:r>
      <w:r w:rsidRPr="0035462F">
        <w:rPr>
          <w:rFonts w:ascii="Calibri" w:hAnsi="Calibri"/>
          <w:sz w:val="16"/>
          <w:szCs w:val="16"/>
        </w:rPr>
        <w:t>shall comply with all applicable laws, statutes and regulations relating to anti-bribery</w:t>
      </w:r>
      <w:r w:rsidRPr="0035462F">
        <w:rPr>
          <w:rFonts w:ascii="Calibri" w:hAnsi="Calibri" w:cs="Calibri"/>
          <w:sz w:val="16"/>
          <w:szCs w:val="16"/>
        </w:rPr>
        <w:t xml:space="preserve">, </w:t>
      </w:r>
      <w:r w:rsidRPr="0035462F">
        <w:rPr>
          <w:rFonts w:ascii="Calibri" w:hAnsi="Calibri"/>
          <w:sz w:val="16"/>
          <w:szCs w:val="16"/>
        </w:rPr>
        <w:t>anti-corruption</w:t>
      </w:r>
      <w:r w:rsidRPr="0035462F">
        <w:rPr>
          <w:rFonts w:ascii="Calibri" w:hAnsi="Calibri" w:cs="Calibri"/>
          <w:sz w:val="16"/>
          <w:szCs w:val="16"/>
        </w:rPr>
        <w:t>, anti-fraud and anti-money laundering</w:t>
      </w:r>
      <w:r w:rsidRPr="0035462F">
        <w:rPr>
          <w:rFonts w:ascii="Calibri" w:hAnsi="Calibri"/>
          <w:sz w:val="16"/>
          <w:szCs w:val="16"/>
        </w:rPr>
        <w:t xml:space="preserve"> including but not limited to the </w:t>
      </w:r>
      <w:r w:rsidRPr="0035462F">
        <w:rPr>
          <w:rFonts w:ascii="Calibri" w:hAnsi="Calibri" w:cs="Calibri"/>
          <w:sz w:val="16"/>
          <w:szCs w:val="16"/>
        </w:rPr>
        <w:t xml:space="preserve">Irish Criminal Justice (Money Laundering and Terrorist Financing Act 2010), the Irish Criminal Justice (Corruption Offences) Act 2018, the </w:t>
      </w:r>
      <w:r w:rsidRPr="0035462F">
        <w:rPr>
          <w:rFonts w:ascii="Calibri" w:hAnsi="Calibri"/>
          <w:sz w:val="16"/>
          <w:szCs w:val="16"/>
        </w:rPr>
        <w:t>UK Bribery Act 2010</w:t>
      </w:r>
      <w:r w:rsidRPr="0035462F">
        <w:rPr>
          <w:rFonts w:ascii="Calibri" w:hAnsi="Calibri" w:cs="Calibri"/>
          <w:sz w:val="16"/>
          <w:szCs w:val="16"/>
        </w:rPr>
        <w:t>, the UK Proceeds of Crime Act 2002, the UK Money Laundering, Terrorist Financing and Transfer of Funds (Information on the Payer) Regulations 2017, the UK Terrorism Act 2000,</w:t>
      </w:r>
      <w:r w:rsidRPr="0035462F">
        <w:rPr>
          <w:rFonts w:ascii="Calibri" w:hAnsi="Calibri"/>
          <w:sz w:val="16"/>
          <w:szCs w:val="16"/>
        </w:rPr>
        <w:t xml:space="preserve"> the United States Foreign Corrupt Practices Act 1977 </w:t>
      </w:r>
      <w:r w:rsidRPr="0035462F">
        <w:rPr>
          <w:rFonts w:ascii="Calibri" w:hAnsi="Calibri" w:cs="Calibri"/>
          <w:sz w:val="16"/>
          <w:szCs w:val="16"/>
        </w:rPr>
        <w:t>and the United States Anti-Money Laundering Act 2020, as may be amended from time to time) (together the “</w:t>
      </w:r>
      <w:r w:rsidRPr="0035462F">
        <w:rPr>
          <w:rFonts w:ascii="Calibri" w:hAnsi="Calibri"/>
          <w:sz w:val="16"/>
          <w:szCs w:val="16"/>
        </w:rPr>
        <w:t>Relevant Requirements”).</w:t>
      </w:r>
    </w:p>
    <w:p w14:paraId="4F114F54" w14:textId="77777777" w:rsidR="0022776A" w:rsidRPr="0035462F" w:rsidRDefault="0022776A" w:rsidP="009070D2">
      <w:pPr>
        <w:spacing w:after="0" w:line="276" w:lineRule="auto"/>
        <w:contextualSpacing/>
        <w:rPr>
          <w:rFonts w:ascii="Calibri" w:hAnsi="Calibri"/>
          <w:sz w:val="16"/>
          <w:szCs w:val="16"/>
        </w:rPr>
      </w:pPr>
    </w:p>
    <w:p w14:paraId="12CD760D" w14:textId="77777777" w:rsidR="009070D2" w:rsidRPr="0035462F" w:rsidRDefault="009070D2" w:rsidP="009070D2">
      <w:pPr>
        <w:spacing w:after="0" w:line="276" w:lineRule="auto"/>
        <w:contextualSpacing/>
        <w:rPr>
          <w:rFonts w:asciiTheme="majorHAnsi" w:hAnsiTheme="majorHAnsi" w:cstheme="majorHAnsi"/>
          <w:sz w:val="16"/>
          <w:szCs w:val="16"/>
        </w:rPr>
      </w:pPr>
      <w:r w:rsidRPr="0035462F">
        <w:rPr>
          <w:rFonts w:asciiTheme="majorHAnsi" w:hAnsiTheme="majorHAnsi" w:cstheme="majorHAnsi"/>
          <w:sz w:val="16"/>
          <w:szCs w:val="16"/>
        </w:rPr>
        <w:t>Corruption includes benefiting from gifts, advantages, and sexual favours. Therefore, the Supplier and all its Third Parties shall not:</w:t>
      </w:r>
    </w:p>
    <w:p w14:paraId="6F368E63" w14:textId="77777777" w:rsidR="009070D2" w:rsidRPr="0035462F" w:rsidRDefault="009070D2">
      <w:pPr>
        <w:widowControl w:val="0"/>
        <w:numPr>
          <w:ilvl w:val="0"/>
          <w:numId w:val="24"/>
        </w:numPr>
        <w:autoSpaceDE w:val="0"/>
        <w:autoSpaceDN w:val="0"/>
        <w:spacing w:after="0" w:line="276" w:lineRule="auto"/>
        <w:ind w:left="426"/>
        <w:rPr>
          <w:rFonts w:asciiTheme="majorHAnsi" w:eastAsia="Times New Roman" w:hAnsiTheme="majorHAnsi" w:cstheme="majorHAnsi"/>
          <w:sz w:val="16"/>
          <w:szCs w:val="16"/>
          <w:lang w:val="en-GB" w:eastAsia="en-GB"/>
        </w:rPr>
      </w:pPr>
      <w:r w:rsidRPr="0035462F">
        <w:rPr>
          <w:rFonts w:asciiTheme="majorHAnsi" w:eastAsia="Times New Roman" w:hAnsiTheme="majorHAnsi" w:cstheme="majorHAnsi"/>
          <w:sz w:val="16"/>
          <w:szCs w:val="16"/>
          <w:lang w:val="en-GB" w:eastAsia="en-GB"/>
        </w:rPr>
        <w:t xml:space="preserve">Exchange money, employment, goods, or services for sexual activity. This includes any exchange of assistance that is due to beneficiaries of assistance.  </w:t>
      </w:r>
    </w:p>
    <w:p w14:paraId="1B016F9E" w14:textId="77777777" w:rsidR="009070D2" w:rsidRPr="0035462F" w:rsidRDefault="009070D2">
      <w:pPr>
        <w:widowControl w:val="0"/>
        <w:numPr>
          <w:ilvl w:val="0"/>
          <w:numId w:val="24"/>
        </w:numPr>
        <w:autoSpaceDE w:val="0"/>
        <w:autoSpaceDN w:val="0"/>
        <w:spacing w:after="0" w:line="276" w:lineRule="auto"/>
        <w:ind w:left="426"/>
        <w:rPr>
          <w:rFonts w:asciiTheme="majorHAnsi" w:eastAsia="Times New Roman" w:hAnsiTheme="majorHAnsi" w:cstheme="majorHAnsi"/>
          <w:sz w:val="16"/>
          <w:szCs w:val="16"/>
          <w:lang w:val="en-GB" w:eastAsia="en-GB"/>
        </w:rPr>
      </w:pPr>
      <w:r w:rsidRPr="0035462F">
        <w:rPr>
          <w:rFonts w:asciiTheme="majorHAnsi" w:eastAsia="Times New Roman" w:hAnsiTheme="majorHAnsi" w:cstheme="majorHAnsi"/>
          <w:sz w:val="16"/>
          <w:szCs w:val="16"/>
          <w:lang w:val="en-GB" w:eastAsia="en-GB"/>
        </w:rPr>
        <w:t xml:space="preserve">Engage in any sexual relationships with beneficiaries of assistance since they are based on inherently unequal power dynamics. </w:t>
      </w:r>
    </w:p>
    <w:p w14:paraId="0D650C87" w14:textId="77777777" w:rsidR="0022776A" w:rsidRDefault="0022776A" w:rsidP="009070D2">
      <w:pPr>
        <w:spacing w:after="0" w:line="276" w:lineRule="auto"/>
        <w:rPr>
          <w:rFonts w:ascii="Calibri" w:hAnsi="Calibri"/>
          <w:sz w:val="16"/>
          <w:szCs w:val="16"/>
        </w:rPr>
      </w:pPr>
    </w:p>
    <w:p w14:paraId="2123B96C" w14:textId="782A64AC" w:rsidR="009070D2" w:rsidRDefault="009070D2" w:rsidP="009070D2">
      <w:pPr>
        <w:spacing w:after="0" w:line="276" w:lineRule="auto"/>
        <w:rPr>
          <w:rFonts w:ascii="Calibri" w:hAnsi="Calibri" w:cs="Calibri"/>
          <w:sz w:val="16"/>
          <w:szCs w:val="16"/>
        </w:rPr>
      </w:pPr>
      <w:r w:rsidRPr="0035462F">
        <w:rPr>
          <w:rFonts w:ascii="Calibri" w:hAnsi="Calibri"/>
          <w:sz w:val="16"/>
          <w:szCs w:val="16"/>
        </w:rPr>
        <w:t xml:space="preserve">Any conflict of interest on the part of the Supplier or </w:t>
      </w:r>
      <w:r w:rsidRPr="0035462F">
        <w:rPr>
          <w:rFonts w:ascii="Calibri" w:hAnsi="Calibri" w:cs="Calibri"/>
          <w:sz w:val="16"/>
          <w:szCs w:val="16"/>
        </w:rPr>
        <w:t>Third Party</w:t>
      </w:r>
      <w:r w:rsidRPr="0035462F">
        <w:rPr>
          <w:rFonts w:ascii="Calibri" w:hAnsi="Calibri"/>
          <w:sz w:val="16"/>
          <w:szCs w:val="16"/>
        </w:rPr>
        <w:t xml:space="preserve"> shall be immediately disclosed to GOAL. The Supplier affirms that it or any Third Party has no current or prior business, professional, personal, </w:t>
      </w:r>
      <w:r w:rsidRPr="0035462F">
        <w:rPr>
          <w:rFonts w:ascii="Calibri" w:hAnsi="Calibri" w:cs="Calibri"/>
          <w:sz w:val="16"/>
          <w:szCs w:val="16"/>
        </w:rPr>
        <w:t xml:space="preserve">financial, political, family, </w:t>
      </w:r>
      <w:r w:rsidRPr="0035462F">
        <w:rPr>
          <w:rFonts w:ascii="Calibri" w:hAnsi="Calibri"/>
          <w:sz w:val="16"/>
          <w:szCs w:val="16"/>
        </w:rPr>
        <w:t xml:space="preserve">or other interest, including, but not limited to, the representation of other clients, that would conflict in any manner or degree with the performance of its </w:t>
      </w:r>
      <w:r w:rsidRPr="0035462F">
        <w:rPr>
          <w:rFonts w:ascii="Calibri" w:hAnsi="Calibri" w:cs="Calibri"/>
          <w:sz w:val="16"/>
          <w:szCs w:val="16"/>
        </w:rPr>
        <w:t xml:space="preserve">responsibilities and </w:t>
      </w:r>
      <w:r w:rsidRPr="0035462F">
        <w:rPr>
          <w:rFonts w:ascii="Calibri" w:hAnsi="Calibri"/>
          <w:sz w:val="16"/>
          <w:szCs w:val="16"/>
        </w:rPr>
        <w:t xml:space="preserve">obligations under </w:t>
      </w:r>
      <w:r w:rsidRPr="0035462F">
        <w:rPr>
          <w:rFonts w:ascii="Calibri" w:hAnsi="Calibri" w:cs="Calibri"/>
          <w:sz w:val="16"/>
          <w:szCs w:val="16"/>
        </w:rPr>
        <w:t>any</w:t>
      </w:r>
      <w:r w:rsidRPr="0035462F">
        <w:rPr>
          <w:rFonts w:ascii="Calibri" w:hAnsi="Calibri"/>
          <w:sz w:val="16"/>
          <w:szCs w:val="16"/>
        </w:rPr>
        <w:t xml:space="preserve"> Contract. If any such actual or potential conflict of interest arises under </w:t>
      </w:r>
      <w:r w:rsidRPr="0035462F">
        <w:rPr>
          <w:rFonts w:ascii="Calibri" w:hAnsi="Calibri" w:cs="Calibri"/>
          <w:sz w:val="16"/>
          <w:szCs w:val="16"/>
        </w:rPr>
        <w:t>any</w:t>
      </w:r>
      <w:r w:rsidRPr="0035462F">
        <w:rPr>
          <w:rFonts w:ascii="Calibri" w:hAnsi="Calibri"/>
          <w:sz w:val="16"/>
          <w:szCs w:val="16"/>
        </w:rPr>
        <w:t xml:space="preserve"> Contract, the Supplier shall immediately inform GOAL in writing of such conflict.</w:t>
      </w:r>
      <w:r w:rsidRPr="0035462F">
        <w:rPr>
          <w:rFonts w:ascii="Calibri" w:hAnsi="Calibri" w:cs="Calibri"/>
          <w:sz w:val="16"/>
          <w:szCs w:val="16"/>
        </w:rPr>
        <w:t xml:space="preserve"> </w:t>
      </w:r>
    </w:p>
    <w:p w14:paraId="091B5221" w14:textId="77777777" w:rsidR="0022776A" w:rsidRPr="0035462F" w:rsidRDefault="0022776A" w:rsidP="009070D2">
      <w:pPr>
        <w:spacing w:after="0" w:line="276" w:lineRule="auto"/>
        <w:rPr>
          <w:rFonts w:asciiTheme="majorHAnsi" w:hAnsiTheme="majorHAnsi" w:cstheme="majorHAnsi"/>
          <w:b/>
          <w:bCs/>
          <w:sz w:val="16"/>
          <w:szCs w:val="16"/>
        </w:rPr>
      </w:pPr>
    </w:p>
    <w:p w14:paraId="728D2079" w14:textId="77777777" w:rsidR="009070D2" w:rsidRPr="0035462F" w:rsidRDefault="009070D2">
      <w:pPr>
        <w:numPr>
          <w:ilvl w:val="0"/>
          <w:numId w:val="22"/>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TERRORISM</w:t>
      </w:r>
    </w:p>
    <w:p w14:paraId="2B23C3A9" w14:textId="77777777" w:rsidR="009070D2" w:rsidRPr="0035462F" w:rsidRDefault="009070D2" w:rsidP="009070D2">
      <w:pPr>
        <w:spacing w:after="0" w:line="276" w:lineRule="auto"/>
        <w:contextualSpacing/>
        <w:rPr>
          <w:rFonts w:asciiTheme="majorHAnsi" w:hAnsiTheme="majorHAnsi" w:cstheme="majorHAnsi"/>
          <w:sz w:val="16"/>
          <w:szCs w:val="16"/>
        </w:rPr>
      </w:pPr>
      <w:r w:rsidRPr="0035462F">
        <w:rPr>
          <w:rFonts w:asciiTheme="majorHAnsi" w:hAnsiTheme="majorHAnsi" w:cstheme="majorHAnsi"/>
          <w:sz w:val="16"/>
          <w:szCs w:val="16"/>
        </w:rPr>
        <w:t xml:space="preserve">The Supplier represents and warrants that neither it nor any of its Third Parties are engaged in any transactions with, and/or the provisions of resources and support to, individuals and organizations associated with terrorism. </w:t>
      </w:r>
    </w:p>
    <w:p w14:paraId="1615EE0F" w14:textId="4E66E786" w:rsidR="009070D2" w:rsidRDefault="009070D2" w:rsidP="009070D2">
      <w:pPr>
        <w:spacing w:after="0" w:line="276" w:lineRule="auto"/>
        <w:rPr>
          <w:rFonts w:asciiTheme="majorHAnsi" w:hAnsiTheme="majorHAnsi" w:cstheme="majorHAnsi"/>
          <w:sz w:val="16"/>
          <w:szCs w:val="16"/>
        </w:rPr>
      </w:pPr>
      <w:r w:rsidRPr="0035462F">
        <w:rPr>
          <w:rFonts w:asciiTheme="majorHAnsi" w:hAnsiTheme="majorHAnsi" w:cstheme="majorHAnsi"/>
          <w:sz w:val="16"/>
          <w:szCs w:val="16"/>
        </w:rPr>
        <w:t>The Supplier represents and warrants that neither it nor any of its Third Parties are engaged in any transactions with, and/or the provision of resources and support to, individuals and organizations associated with, receiving any type of training for, or engaged in, any act or offense described in Article 2, Sections 1,3,4 and 5 of the International Convention for the Suppression of the Financing of Terrorism, adopted by the General Assembly of the United Nations in Resolution 54/109 of 9 December 1999.</w:t>
      </w:r>
    </w:p>
    <w:p w14:paraId="5CCCE0B6" w14:textId="3AD58893" w:rsidR="0022776A" w:rsidRDefault="0022776A" w:rsidP="009070D2">
      <w:pPr>
        <w:spacing w:after="0" w:line="276" w:lineRule="auto"/>
        <w:rPr>
          <w:rFonts w:asciiTheme="majorHAnsi" w:hAnsiTheme="majorHAnsi" w:cstheme="majorHAnsi"/>
          <w:sz w:val="16"/>
          <w:szCs w:val="16"/>
        </w:rPr>
      </w:pPr>
    </w:p>
    <w:p w14:paraId="2CE53CCE" w14:textId="77777777" w:rsidR="0022776A" w:rsidRPr="0035462F" w:rsidRDefault="0022776A" w:rsidP="009070D2">
      <w:pPr>
        <w:spacing w:after="0" w:line="276" w:lineRule="auto"/>
        <w:rPr>
          <w:rFonts w:ascii="Calibri" w:hAnsi="Calibri"/>
          <w:sz w:val="16"/>
          <w:szCs w:val="16"/>
        </w:rPr>
      </w:pPr>
    </w:p>
    <w:p w14:paraId="625A69BF" w14:textId="77777777" w:rsidR="009070D2" w:rsidRPr="0035462F" w:rsidRDefault="009070D2">
      <w:pPr>
        <w:numPr>
          <w:ilvl w:val="0"/>
          <w:numId w:val="22"/>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lastRenderedPageBreak/>
        <w:t>ENVIRONMENT</w:t>
      </w:r>
    </w:p>
    <w:p w14:paraId="4197BC59" w14:textId="77777777" w:rsidR="009070D2" w:rsidRPr="0035462F" w:rsidRDefault="009070D2" w:rsidP="009070D2">
      <w:pPr>
        <w:spacing w:after="0" w:line="276" w:lineRule="auto"/>
        <w:rPr>
          <w:rFonts w:ascii="Calibri" w:hAnsi="Calibri"/>
          <w:sz w:val="16"/>
          <w:szCs w:val="16"/>
        </w:rPr>
      </w:pPr>
      <w:r w:rsidRPr="0035462F">
        <w:rPr>
          <w:rFonts w:ascii="Calibri" w:hAnsi="Calibri"/>
          <w:sz w:val="16"/>
          <w:szCs w:val="16"/>
        </w:rPr>
        <w:t xml:space="preserve">The Supplier represents and warrants that neither it nor any </w:t>
      </w:r>
      <w:r w:rsidRPr="0035462F">
        <w:rPr>
          <w:rFonts w:ascii="Calibri" w:hAnsi="Calibri" w:cs="Calibri"/>
          <w:sz w:val="16"/>
          <w:szCs w:val="16"/>
        </w:rPr>
        <w:t>Third Party</w:t>
      </w:r>
      <w:r w:rsidRPr="0035462F">
        <w:rPr>
          <w:rFonts w:ascii="Calibri" w:hAnsi="Calibri"/>
          <w:sz w:val="16"/>
          <w:szCs w:val="16"/>
        </w:rPr>
        <w:t xml:space="preserve"> are violating any international environmental agreements.</w:t>
      </w:r>
    </w:p>
    <w:p w14:paraId="752174C0" w14:textId="715A76A9" w:rsidR="009070D2" w:rsidRDefault="009070D2" w:rsidP="009070D2">
      <w:pPr>
        <w:spacing w:after="0" w:line="276" w:lineRule="auto"/>
        <w:rPr>
          <w:rFonts w:ascii="Calibri" w:hAnsi="Calibri"/>
          <w:sz w:val="16"/>
          <w:szCs w:val="16"/>
        </w:rPr>
      </w:pPr>
      <w:r w:rsidRPr="0035462F">
        <w:rPr>
          <w:rFonts w:ascii="Calibri" w:hAnsi="Calibri"/>
          <w:sz w:val="16"/>
          <w:szCs w:val="16"/>
        </w:rPr>
        <w:t xml:space="preserve">The Supplier undertakes to support a precautionary approach to environmental challenges and not in any way </w:t>
      </w:r>
      <w:r w:rsidRPr="0035462F">
        <w:rPr>
          <w:rFonts w:ascii="Calibri" w:hAnsi="Calibri" w:cs="Calibri"/>
          <w:sz w:val="16"/>
          <w:szCs w:val="16"/>
        </w:rPr>
        <w:t>cause damage, destruction,</w:t>
      </w:r>
      <w:r w:rsidRPr="0035462F">
        <w:rPr>
          <w:rFonts w:ascii="Calibri" w:hAnsi="Calibri"/>
          <w:sz w:val="16"/>
          <w:szCs w:val="16"/>
        </w:rPr>
        <w:t xml:space="preserve"> or any harm to the environment. Further, the Supplier undertakes to encourage the development and diffusion of environmentally friendly technologies and undertake initiatives to promote environmental responsibility and sustainability.</w:t>
      </w:r>
    </w:p>
    <w:p w14:paraId="36872AB4" w14:textId="77777777" w:rsidR="0022776A" w:rsidRPr="0035462F" w:rsidRDefault="0022776A" w:rsidP="009070D2">
      <w:pPr>
        <w:spacing w:after="0" w:line="276" w:lineRule="auto"/>
        <w:rPr>
          <w:rFonts w:ascii="Calibri" w:hAnsi="Calibri"/>
          <w:sz w:val="16"/>
          <w:szCs w:val="16"/>
        </w:rPr>
      </w:pPr>
    </w:p>
    <w:p w14:paraId="1F88E276" w14:textId="77777777" w:rsidR="009070D2" w:rsidRPr="0035462F" w:rsidRDefault="009070D2">
      <w:pPr>
        <w:numPr>
          <w:ilvl w:val="0"/>
          <w:numId w:val="22"/>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MINES AND WEAPONS</w:t>
      </w:r>
    </w:p>
    <w:p w14:paraId="61649451" w14:textId="7A7E1839" w:rsidR="009070D2" w:rsidRDefault="009070D2" w:rsidP="009070D2">
      <w:pPr>
        <w:spacing w:after="0" w:line="276" w:lineRule="auto"/>
        <w:rPr>
          <w:rFonts w:ascii="Calibri" w:hAnsi="Calibri"/>
          <w:sz w:val="16"/>
          <w:szCs w:val="16"/>
        </w:rPr>
      </w:pPr>
      <w:r w:rsidRPr="0035462F">
        <w:rPr>
          <w:rFonts w:ascii="Calibri" w:hAnsi="Calibri"/>
          <w:sz w:val="16"/>
          <w:szCs w:val="16"/>
        </w:rPr>
        <w:t xml:space="preserve">The Supplier represents and warrants that neither it nor any </w:t>
      </w:r>
      <w:r w:rsidRPr="0035462F">
        <w:rPr>
          <w:rFonts w:ascii="Calibri" w:hAnsi="Calibri" w:cs="Calibri"/>
          <w:sz w:val="16"/>
          <w:szCs w:val="16"/>
        </w:rPr>
        <w:t>Third Party</w:t>
      </w:r>
      <w:r w:rsidRPr="0035462F">
        <w:rPr>
          <w:rFonts w:ascii="Calibri" w:hAnsi="Calibri"/>
          <w:sz w:val="16"/>
          <w:szCs w:val="16"/>
        </w:rPr>
        <w:t xml:space="preserve"> are actively and directly or indirectly engaged in patent activities, development, assembly, production, trade, or manufacture of mines or in such activities in respect of components primarily utilized in the manufacture of anti-personnel mines. </w:t>
      </w:r>
    </w:p>
    <w:p w14:paraId="527444EE" w14:textId="77777777" w:rsidR="0022776A" w:rsidRPr="0035462F" w:rsidRDefault="0022776A" w:rsidP="009070D2">
      <w:pPr>
        <w:spacing w:after="0" w:line="276" w:lineRule="auto"/>
        <w:rPr>
          <w:rFonts w:ascii="Calibri" w:hAnsi="Calibri"/>
          <w:sz w:val="16"/>
          <w:szCs w:val="16"/>
        </w:rPr>
      </w:pPr>
    </w:p>
    <w:p w14:paraId="6A9AE441" w14:textId="518552F9" w:rsidR="009070D2" w:rsidRDefault="009070D2" w:rsidP="009070D2">
      <w:pPr>
        <w:spacing w:after="0" w:line="276" w:lineRule="auto"/>
        <w:rPr>
          <w:rFonts w:ascii="Calibri" w:hAnsi="Calibri"/>
          <w:sz w:val="16"/>
          <w:szCs w:val="16"/>
        </w:rPr>
      </w:pPr>
      <w:r w:rsidRPr="0035462F">
        <w:rPr>
          <w:rFonts w:ascii="Calibri" w:hAnsi="Calibri"/>
          <w:sz w:val="16"/>
          <w:szCs w:val="16"/>
        </w:rPr>
        <w:t xml:space="preserve">The Supplier represents and warrants that neither it nor any </w:t>
      </w:r>
      <w:r w:rsidRPr="0035462F">
        <w:rPr>
          <w:rFonts w:ascii="Calibri" w:hAnsi="Calibri" w:cs="Calibri"/>
          <w:sz w:val="16"/>
          <w:szCs w:val="16"/>
        </w:rPr>
        <w:t>Third Party</w:t>
      </w:r>
      <w:r w:rsidRPr="0035462F">
        <w:rPr>
          <w:rFonts w:ascii="Calibri" w:hAnsi="Calibri"/>
          <w:sz w:val="16"/>
          <w:szCs w:val="16"/>
        </w:rPr>
        <w:t xml:space="preserve"> are actively and directly</w:t>
      </w:r>
      <w:r w:rsidRPr="0035462F">
        <w:rPr>
          <w:rFonts w:ascii="Calibri" w:hAnsi="Calibri" w:cs="Calibri"/>
          <w:sz w:val="16"/>
          <w:szCs w:val="16"/>
        </w:rPr>
        <w:t xml:space="preserve"> or indirectly</w:t>
      </w:r>
      <w:r w:rsidRPr="0035462F">
        <w:rPr>
          <w:rFonts w:ascii="Calibri" w:hAnsi="Calibri"/>
          <w:sz w:val="16"/>
          <w:szCs w:val="16"/>
        </w:rPr>
        <w:t xml:space="preserve"> engaged in patent activities, development, assembly, production, stockpiling, trade, or manufacture of weapons including but not limited to firearms, chemical weapons, biological weapons, and nuclear weapons.</w:t>
      </w:r>
    </w:p>
    <w:p w14:paraId="02CD059C" w14:textId="77777777" w:rsidR="0022776A" w:rsidRPr="0035462F" w:rsidRDefault="0022776A" w:rsidP="009070D2">
      <w:pPr>
        <w:spacing w:after="0" w:line="276" w:lineRule="auto"/>
        <w:rPr>
          <w:rFonts w:ascii="Calibri" w:hAnsi="Calibri"/>
          <w:sz w:val="16"/>
          <w:szCs w:val="16"/>
        </w:rPr>
      </w:pPr>
    </w:p>
    <w:p w14:paraId="533382FB" w14:textId="77777777" w:rsidR="009070D2" w:rsidRPr="0035462F" w:rsidRDefault="009070D2">
      <w:pPr>
        <w:numPr>
          <w:ilvl w:val="0"/>
          <w:numId w:val="22"/>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CHILD AND ADULT SAFEGUARDING</w:t>
      </w:r>
    </w:p>
    <w:p w14:paraId="7A34AA33" w14:textId="0E5CDB69" w:rsidR="009070D2" w:rsidRDefault="009070D2" w:rsidP="009070D2">
      <w:pPr>
        <w:spacing w:after="0" w:line="276" w:lineRule="auto"/>
        <w:contextualSpacing/>
        <w:rPr>
          <w:rFonts w:asciiTheme="majorHAnsi" w:hAnsiTheme="majorHAnsi" w:cstheme="majorHAnsi"/>
          <w:sz w:val="16"/>
          <w:szCs w:val="16"/>
        </w:rPr>
      </w:pPr>
      <w:r w:rsidRPr="0035462F">
        <w:rPr>
          <w:rFonts w:asciiTheme="majorHAnsi" w:hAnsiTheme="majorHAnsi" w:cstheme="majorHAnsi"/>
          <w:sz w:val="16"/>
          <w:szCs w:val="16"/>
        </w:rPr>
        <w:t>The Supplier represents and warrants that it and all its Third Parties are protecting all people from abuse and exploitation, meaning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p>
    <w:p w14:paraId="1B5A054B" w14:textId="77777777" w:rsidR="0022776A" w:rsidRPr="0035462F" w:rsidRDefault="0022776A" w:rsidP="009070D2">
      <w:pPr>
        <w:spacing w:after="0" w:line="276" w:lineRule="auto"/>
        <w:contextualSpacing/>
        <w:rPr>
          <w:rFonts w:asciiTheme="majorHAnsi" w:hAnsiTheme="majorHAnsi" w:cstheme="majorHAnsi"/>
          <w:sz w:val="16"/>
          <w:szCs w:val="16"/>
        </w:rPr>
      </w:pPr>
    </w:p>
    <w:p w14:paraId="5172709F" w14:textId="77777777" w:rsidR="009070D2" w:rsidRPr="0035462F" w:rsidRDefault="009070D2" w:rsidP="009070D2">
      <w:pPr>
        <w:spacing w:after="0" w:line="276" w:lineRule="auto"/>
        <w:contextualSpacing/>
        <w:rPr>
          <w:rFonts w:asciiTheme="majorHAnsi" w:hAnsiTheme="majorHAnsi" w:cstheme="majorHAnsi"/>
          <w:sz w:val="16"/>
          <w:szCs w:val="16"/>
        </w:rPr>
      </w:pPr>
      <w:r w:rsidRPr="0035462F">
        <w:rPr>
          <w:rFonts w:asciiTheme="majorHAnsi" w:hAnsiTheme="majorHAnsi" w:cstheme="majorHAnsi"/>
          <w:sz w:val="16"/>
          <w:szCs w:val="16"/>
        </w:rPr>
        <w:t>Specifically, the Supplier and all its Third Parties will not:</w:t>
      </w:r>
    </w:p>
    <w:p w14:paraId="2E57549C" w14:textId="77777777" w:rsidR="009070D2" w:rsidRPr="0035462F" w:rsidRDefault="009070D2">
      <w:pPr>
        <w:widowControl w:val="0"/>
        <w:numPr>
          <w:ilvl w:val="0"/>
          <w:numId w:val="25"/>
        </w:numPr>
        <w:autoSpaceDE w:val="0"/>
        <w:autoSpaceDN w:val="0"/>
        <w:spacing w:after="0" w:line="276" w:lineRule="auto"/>
        <w:ind w:left="426"/>
        <w:rPr>
          <w:rFonts w:asciiTheme="majorHAnsi" w:eastAsia="Times New Roman" w:hAnsiTheme="majorHAnsi" w:cstheme="majorHAnsi"/>
          <w:sz w:val="16"/>
          <w:szCs w:val="16"/>
          <w:lang w:val="en-GB" w:eastAsia="en-GB"/>
        </w:rPr>
      </w:pPr>
      <w:r w:rsidRPr="0035462F">
        <w:rPr>
          <w:rFonts w:asciiTheme="majorHAnsi" w:eastAsia="Times New Roman" w:hAnsiTheme="majorHAnsi" w:cstheme="majorHAnsi"/>
          <w:sz w:val="16"/>
          <w:szCs w:val="16"/>
          <w:lang w:val="en-GB" w:eastAsia="en-GB"/>
        </w:rPr>
        <w:t xml:space="preserve">Engage in sexual activity with anyone under the age of 18, regardless of the age of consent locally (mistaken belief of age being no defence). </w:t>
      </w:r>
    </w:p>
    <w:p w14:paraId="6755BE22" w14:textId="77777777" w:rsidR="009070D2" w:rsidRPr="0035462F" w:rsidRDefault="009070D2">
      <w:pPr>
        <w:widowControl w:val="0"/>
        <w:numPr>
          <w:ilvl w:val="0"/>
          <w:numId w:val="25"/>
        </w:numPr>
        <w:autoSpaceDE w:val="0"/>
        <w:autoSpaceDN w:val="0"/>
        <w:spacing w:after="0" w:line="276" w:lineRule="auto"/>
        <w:ind w:left="426"/>
        <w:rPr>
          <w:rFonts w:asciiTheme="majorHAnsi" w:eastAsia="Times New Roman" w:hAnsiTheme="majorHAnsi" w:cstheme="majorHAnsi"/>
          <w:sz w:val="16"/>
          <w:szCs w:val="16"/>
          <w:lang w:val="en-GB" w:eastAsia="en-GB"/>
        </w:rPr>
      </w:pPr>
      <w:r w:rsidRPr="0035462F">
        <w:rPr>
          <w:rFonts w:asciiTheme="majorHAnsi" w:eastAsia="Times New Roman" w:hAnsiTheme="majorHAnsi" w:cstheme="majorHAnsi"/>
          <w:sz w:val="16"/>
          <w:szCs w:val="16"/>
          <w:lang w:val="en-GB" w:eastAsia="en-GB"/>
        </w:rPr>
        <w:t>Sexually abuse or exploit children.</w:t>
      </w:r>
    </w:p>
    <w:p w14:paraId="5F6C19E8" w14:textId="77777777" w:rsidR="009070D2" w:rsidRPr="0035462F" w:rsidRDefault="009070D2">
      <w:pPr>
        <w:widowControl w:val="0"/>
        <w:numPr>
          <w:ilvl w:val="0"/>
          <w:numId w:val="25"/>
        </w:numPr>
        <w:autoSpaceDE w:val="0"/>
        <w:autoSpaceDN w:val="0"/>
        <w:spacing w:after="0" w:line="276" w:lineRule="auto"/>
        <w:ind w:left="426"/>
        <w:rPr>
          <w:rFonts w:asciiTheme="majorHAnsi" w:eastAsia="Times New Roman" w:hAnsiTheme="majorHAnsi" w:cstheme="majorHAnsi"/>
          <w:sz w:val="16"/>
          <w:szCs w:val="16"/>
          <w:lang w:val="en-GB" w:eastAsia="en-GB"/>
        </w:rPr>
      </w:pPr>
      <w:r w:rsidRPr="0035462F">
        <w:rPr>
          <w:rFonts w:asciiTheme="majorHAnsi" w:eastAsia="Times New Roman" w:hAnsiTheme="majorHAnsi" w:cstheme="majorHAnsi"/>
          <w:sz w:val="16"/>
          <w:szCs w:val="16"/>
          <w:lang w:val="en-GB" w:eastAsia="en-GB"/>
        </w:rPr>
        <w:t xml:space="preserve">Subject a child to physical, emotional, or psychological abuse, or neglect. </w:t>
      </w:r>
    </w:p>
    <w:p w14:paraId="512AC746" w14:textId="77777777" w:rsidR="009070D2" w:rsidRPr="0035462F" w:rsidRDefault="009070D2">
      <w:pPr>
        <w:numPr>
          <w:ilvl w:val="0"/>
          <w:numId w:val="23"/>
        </w:numPr>
        <w:spacing w:after="0" w:line="276" w:lineRule="auto"/>
        <w:ind w:left="426"/>
        <w:contextualSpacing/>
        <w:jc w:val="both"/>
        <w:rPr>
          <w:rFonts w:asciiTheme="majorHAnsi" w:hAnsiTheme="majorHAnsi" w:cstheme="majorHAnsi"/>
          <w:sz w:val="16"/>
          <w:szCs w:val="16"/>
          <w:lang w:val="en-GB"/>
        </w:rPr>
      </w:pPr>
      <w:r w:rsidRPr="0035462F">
        <w:rPr>
          <w:rFonts w:asciiTheme="majorHAnsi" w:hAnsiTheme="majorHAnsi" w:cstheme="majorHAnsi"/>
          <w:sz w:val="16"/>
          <w:szCs w:val="16"/>
          <w:lang w:val="en-GB"/>
        </w:rPr>
        <w:t>Engage in any commercially exploitative activities with children including child labour or trafficking.</w:t>
      </w:r>
    </w:p>
    <w:p w14:paraId="712BBB24" w14:textId="77777777" w:rsidR="009070D2" w:rsidRPr="0035462F" w:rsidRDefault="009070D2">
      <w:pPr>
        <w:numPr>
          <w:ilvl w:val="0"/>
          <w:numId w:val="25"/>
        </w:numPr>
        <w:spacing w:after="0" w:line="276" w:lineRule="auto"/>
        <w:ind w:left="426"/>
        <w:contextualSpacing/>
        <w:jc w:val="both"/>
        <w:rPr>
          <w:rFonts w:asciiTheme="majorHAnsi" w:hAnsiTheme="majorHAnsi" w:cstheme="majorHAnsi"/>
          <w:sz w:val="16"/>
          <w:szCs w:val="16"/>
          <w:lang w:val="en-GB"/>
        </w:rPr>
      </w:pPr>
      <w:r w:rsidRPr="0035462F">
        <w:rPr>
          <w:rFonts w:asciiTheme="majorHAnsi" w:hAnsiTheme="majorHAnsi" w:cstheme="majorHAnsi"/>
          <w:sz w:val="16"/>
          <w:szCs w:val="16"/>
          <w:lang w:val="en-GB"/>
        </w:rPr>
        <w:t xml:space="preserve">Sexually abuse or exploit vulnerable adults. </w:t>
      </w:r>
    </w:p>
    <w:p w14:paraId="35B757CE" w14:textId="6789D6ED" w:rsidR="009070D2" w:rsidRPr="0022776A" w:rsidRDefault="009070D2">
      <w:pPr>
        <w:numPr>
          <w:ilvl w:val="0"/>
          <w:numId w:val="25"/>
        </w:numPr>
        <w:spacing w:after="0" w:line="276" w:lineRule="auto"/>
        <w:ind w:left="426"/>
        <w:contextualSpacing/>
        <w:jc w:val="both"/>
        <w:rPr>
          <w:rFonts w:asciiTheme="majorHAnsi" w:hAnsiTheme="majorHAnsi" w:cstheme="majorHAnsi"/>
          <w:sz w:val="16"/>
          <w:szCs w:val="16"/>
        </w:rPr>
      </w:pPr>
      <w:r w:rsidRPr="0035462F">
        <w:rPr>
          <w:rFonts w:asciiTheme="majorHAnsi" w:hAnsiTheme="majorHAnsi" w:cstheme="majorHAnsi"/>
          <w:sz w:val="16"/>
          <w:szCs w:val="16"/>
          <w:lang w:val="en-GB"/>
        </w:rPr>
        <w:t>Subject a vulnerable adult to physical, emotional, or psychological abuse, or neglect.</w:t>
      </w:r>
    </w:p>
    <w:p w14:paraId="2E072348" w14:textId="77777777" w:rsidR="0022776A" w:rsidRPr="0035462F" w:rsidRDefault="0022776A" w:rsidP="0022776A">
      <w:pPr>
        <w:spacing w:after="0" w:line="276" w:lineRule="auto"/>
        <w:ind w:left="426"/>
        <w:contextualSpacing/>
        <w:jc w:val="both"/>
        <w:rPr>
          <w:rFonts w:asciiTheme="majorHAnsi" w:hAnsiTheme="majorHAnsi" w:cstheme="majorHAnsi"/>
          <w:sz w:val="16"/>
          <w:szCs w:val="16"/>
        </w:rPr>
      </w:pPr>
    </w:p>
    <w:p w14:paraId="55B039E6" w14:textId="77777777" w:rsidR="009070D2" w:rsidRPr="0035462F" w:rsidRDefault="009070D2">
      <w:pPr>
        <w:numPr>
          <w:ilvl w:val="0"/>
          <w:numId w:val="22"/>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CHILD PROTECTION</w:t>
      </w:r>
    </w:p>
    <w:p w14:paraId="64AA1201" w14:textId="62E14B2F" w:rsidR="009070D2" w:rsidRDefault="009070D2" w:rsidP="009070D2">
      <w:pPr>
        <w:spacing w:after="0" w:line="276" w:lineRule="auto"/>
        <w:contextualSpacing/>
        <w:rPr>
          <w:rFonts w:asciiTheme="majorHAnsi" w:hAnsiTheme="majorHAnsi" w:cstheme="majorHAnsi"/>
          <w:sz w:val="16"/>
          <w:szCs w:val="16"/>
        </w:rPr>
      </w:pPr>
      <w:r w:rsidRPr="0035462F">
        <w:rPr>
          <w:rFonts w:asciiTheme="majorHAnsi" w:hAnsiTheme="majorHAnsi" w:cstheme="majorHAnsi"/>
          <w:sz w:val="16"/>
          <w:szCs w:val="16"/>
        </w:rPr>
        <w:t xml:space="preserve">The Supplier represents and warrants that neither it, nor any Third Party are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moral, or social development. </w:t>
      </w:r>
    </w:p>
    <w:p w14:paraId="780E3598" w14:textId="77777777" w:rsidR="0022776A" w:rsidRPr="0035462F" w:rsidRDefault="0022776A" w:rsidP="009070D2">
      <w:pPr>
        <w:spacing w:after="0" w:line="276" w:lineRule="auto"/>
        <w:contextualSpacing/>
        <w:rPr>
          <w:rFonts w:asciiTheme="majorHAnsi" w:hAnsiTheme="majorHAnsi" w:cstheme="majorHAnsi"/>
          <w:sz w:val="16"/>
          <w:szCs w:val="16"/>
        </w:rPr>
      </w:pPr>
    </w:p>
    <w:p w14:paraId="6B81AE51" w14:textId="542AFB28" w:rsidR="009070D2" w:rsidRDefault="009070D2" w:rsidP="009070D2">
      <w:pPr>
        <w:spacing w:after="0" w:line="276" w:lineRule="auto"/>
        <w:contextualSpacing/>
        <w:rPr>
          <w:rFonts w:ascii="Calibri" w:hAnsi="Calibri" w:cs="Calibri"/>
          <w:sz w:val="16"/>
          <w:szCs w:val="16"/>
        </w:rPr>
      </w:pPr>
      <w:r w:rsidRPr="0035462F">
        <w:rPr>
          <w:rFonts w:ascii="Calibri" w:hAnsi="Calibri" w:cs="Calibri"/>
          <w:sz w:val="16"/>
          <w:szCs w:val="16"/>
        </w:rPr>
        <w:t xml:space="preserve">The Supplier represents and warrants that it and all its Third Parties will comply with this requirement, and that it will raise any concerns or suspicions they have, actual or perceived, of any breach of this clause directly to GOAL. </w:t>
      </w:r>
    </w:p>
    <w:p w14:paraId="0FF21FF3" w14:textId="77777777" w:rsidR="0022776A" w:rsidRPr="0035462F" w:rsidRDefault="0022776A" w:rsidP="009070D2">
      <w:pPr>
        <w:spacing w:after="0" w:line="276" w:lineRule="auto"/>
        <w:contextualSpacing/>
        <w:rPr>
          <w:rFonts w:ascii="Calibri" w:hAnsi="Calibri" w:cs="Calibri"/>
          <w:sz w:val="16"/>
          <w:szCs w:val="16"/>
        </w:rPr>
      </w:pPr>
    </w:p>
    <w:p w14:paraId="6909403A" w14:textId="77777777" w:rsidR="009070D2" w:rsidRPr="0035462F" w:rsidRDefault="009070D2">
      <w:pPr>
        <w:numPr>
          <w:ilvl w:val="0"/>
          <w:numId w:val="22"/>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FORCED LABOUR</w:t>
      </w:r>
    </w:p>
    <w:p w14:paraId="22F1D301" w14:textId="56C06EC3" w:rsidR="009070D2" w:rsidRDefault="009070D2" w:rsidP="009070D2">
      <w:pPr>
        <w:spacing w:after="0" w:line="276" w:lineRule="auto"/>
        <w:rPr>
          <w:rFonts w:asciiTheme="majorHAnsi" w:hAnsiTheme="majorHAnsi" w:cstheme="majorHAnsi"/>
          <w:sz w:val="16"/>
          <w:szCs w:val="16"/>
        </w:rPr>
      </w:pPr>
      <w:r w:rsidRPr="0035462F">
        <w:rPr>
          <w:rFonts w:asciiTheme="majorHAnsi" w:hAnsiTheme="majorHAnsi" w:cstheme="majorHAnsi"/>
          <w:sz w:val="16"/>
          <w:szCs w:val="16"/>
        </w:rPr>
        <w:t>The Supplier represents and warrants that employment is freely chosen and neither it nor any Third Party are using any form of forced, bonded or compulsory labour.</w:t>
      </w:r>
    </w:p>
    <w:p w14:paraId="2F66259A" w14:textId="77777777" w:rsidR="0022776A" w:rsidRPr="0035462F" w:rsidRDefault="0022776A" w:rsidP="009070D2">
      <w:pPr>
        <w:spacing w:after="0" w:line="276" w:lineRule="auto"/>
        <w:rPr>
          <w:rFonts w:asciiTheme="majorHAnsi" w:hAnsiTheme="majorHAnsi" w:cstheme="majorHAnsi"/>
          <w:sz w:val="16"/>
          <w:szCs w:val="16"/>
        </w:rPr>
      </w:pPr>
    </w:p>
    <w:p w14:paraId="3238905A" w14:textId="77777777" w:rsidR="009070D2" w:rsidRPr="0035462F" w:rsidRDefault="009070D2">
      <w:pPr>
        <w:numPr>
          <w:ilvl w:val="0"/>
          <w:numId w:val="22"/>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WORKING CONDITIONS</w:t>
      </w:r>
    </w:p>
    <w:p w14:paraId="3F068F02" w14:textId="77777777" w:rsidR="009070D2" w:rsidRPr="0035462F" w:rsidRDefault="009070D2" w:rsidP="009070D2">
      <w:pPr>
        <w:spacing w:after="0" w:line="276" w:lineRule="auto"/>
        <w:contextualSpacing/>
        <w:rPr>
          <w:rFonts w:asciiTheme="majorHAnsi" w:hAnsiTheme="majorHAnsi" w:cstheme="majorHAnsi"/>
          <w:sz w:val="16"/>
          <w:szCs w:val="16"/>
        </w:rPr>
      </w:pPr>
      <w:r w:rsidRPr="0035462F">
        <w:rPr>
          <w:rFonts w:asciiTheme="majorHAnsi" w:hAnsiTheme="majorHAnsi" w:cstheme="majorHAnsi"/>
          <w:sz w:val="16"/>
          <w:szCs w:val="16"/>
        </w:rPr>
        <w:t>The Supplier represents and warrants that neither it nor any Third Parties are allowing working conditions that violate the Convention on Occupational Safety and Health from 1981 including the Protocol from 2002, the Convention on Minimum Wage Fixing from 1970 and the Conventions on Hours of Work of the International Labour Organization (ILO) (as may be amended from time to time).</w:t>
      </w:r>
    </w:p>
    <w:p w14:paraId="07577D4A" w14:textId="77777777" w:rsidR="0022776A" w:rsidRDefault="009070D2" w:rsidP="009070D2">
      <w:pPr>
        <w:spacing w:after="0" w:line="276" w:lineRule="auto"/>
        <w:contextualSpacing/>
        <w:rPr>
          <w:rFonts w:asciiTheme="majorHAnsi" w:hAnsiTheme="majorHAnsi" w:cstheme="majorHAnsi"/>
          <w:sz w:val="16"/>
          <w:szCs w:val="16"/>
        </w:rPr>
      </w:pPr>
      <w:r w:rsidRPr="0035462F">
        <w:rPr>
          <w:rFonts w:asciiTheme="majorHAnsi" w:hAnsiTheme="majorHAnsi" w:cstheme="majorHAnsi"/>
          <w:sz w:val="16"/>
          <w:szCs w:val="16"/>
        </w:rPr>
        <w:t>The Supplier represents and warrants that it and all its Third Parties are protecting workers from any acts of physical, verbal, sexual or psychological harassment abuse or threats in the workplace by either their fellow workers or their managers, and that the rights of staff to freedom of association and collective bargaining are respected.</w:t>
      </w:r>
    </w:p>
    <w:p w14:paraId="79A9100C" w14:textId="7CBD5AF6" w:rsidR="009070D2" w:rsidRPr="0035462F" w:rsidRDefault="009070D2" w:rsidP="009070D2">
      <w:pPr>
        <w:spacing w:after="0" w:line="276" w:lineRule="auto"/>
        <w:contextualSpacing/>
        <w:rPr>
          <w:rFonts w:asciiTheme="majorHAnsi" w:hAnsiTheme="majorHAnsi" w:cstheme="majorHAnsi"/>
          <w:sz w:val="16"/>
          <w:szCs w:val="16"/>
        </w:rPr>
      </w:pPr>
      <w:r w:rsidRPr="0035462F">
        <w:rPr>
          <w:rFonts w:asciiTheme="majorHAnsi" w:hAnsiTheme="majorHAnsi" w:cstheme="majorHAnsi"/>
          <w:sz w:val="16"/>
          <w:szCs w:val="16"/>
        </w:rPr>
        <w:t xml:space="preserve"> </w:t>
      </w:r>
    </w:p>
    <w:p w14:paraId="65D991C5" w14:textId="77777777" w:rsidR="009070D2" w:rsidRPr="0035462F" w:rsidRDefault="009070D2">
      <w:pPr>
        <w:numPr>
          <w:ilvl w:val="0"/>
          <w:numId w:val="22"/>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DISCRIMINATION IN WORKING CONDITIONS</w:t>
      </w:r>
    </w:p>
    <w:p w14:paraId="66BA24AE" w14:textId="426E4557" w:rsidR="009070D2" w:rsidRDefault="009070D2" w:rsidP="009070D2">
      <w:pPr>
        <w:spacing w:after="0" w:line="276" w:lineRule="auto"/>
        <w:contextualSpacing/>
        <w:rPr>
          <w:rFonts w:ascii="Calibri" w:hAnsi="Calibri"/>
          <w:sz w:val="16"/>
          <w:szCs w:val="16"/>
        </w:rPr>
      </w:pPr>
      <w:r w:rsidRPr="0035462F">
        <w:rPr>
          <w:rFonts w:ascii="Calibri" w:hAnsi="Calibri"/>
          <w:sz w:val="16"/>
          <w:szCs w:val="16"/>
        </w:rPr>
        <w:t xml:space="preserve">The Supplier represents and warrants that neither it nor any </w:t>
      </w:r>
      <w:r w:rsidRPr="0035462F">
        <w:rPr>
          <w:rFonts w:ascii="Calibri" w:hAnsi="Calibri" w:cs="Calibri"/>
          <w:sz w:val="16"/>
          <w:szCs w:val="16"/>
        </w:rPr>
        <w:t>Third Party</w:t>
      </w:r>
      <w:r w:rsidRPr="0035462F">
        <w:rPr>
          <w:rFonts w:ascii="Calibri" w:hAnsi="Calibri"/>
          <w:sz w:val="16"/>
          <w:szCs w:val="16"/>
        </w:rPr>
        <w:t xml:space="preserve"> are discriminating any of its workers regarding </w:t>
      </w:r>
      <w:r w:rsidRPr="0035462F">
        <w:rPr>
          <w:rFonts w:ascii="Calibri" w:hAnsi="Calibri" w:cs="Calibri"/>
          <w:sz w:val="16"/>
          <w:szCs w:val="16"/>
        </w:rPr>
        <w:t>race, colour</w:t>
      </w:r>
      <w:r w:rsidRPr="0035462F">
        <w:rPr>
          <w:rFonts w:ascii="Calibri" w:hAnsi="Calibri"/>
          <w:sz w:val="16"/>
          <w:szCs w:val="16"/>
        </w:rPr>
        <w:t>, gender</w:t>
      </w:r>
      <w:r w:rsidRPr="0035462F">
        <w:rPr>
          <w:rFonts w:ascii="Calibri" w:hAnsi="Calibri" w:cs="Calibri"/>
          <w:sz w:val="16"/>
          <w:szCs w:val="16"/>
        </w:rPr>
        <w:t xml:space="preserve">, language, political or other opinion, caste, national or social origin, property, birth, union affiliation, </w:t>
      </w:r>
      <w:r w:rsidRPr="0035462F">
        <w:rPr>
          <w:rFonts w:ascii="Calibri" w:hAnsi="Calibri"/>
          <w:sz w:val="16"/>
          <w:szCs w:val="16"/>
        </w:rPr>
        <w:t xml:space="preserve">sexual orientation, </w:t>
      </w:r>
      <w:r w:rsidRPr="0035462F">
        <w:rPr>
          <w:rFonts w:ascii="Calibri" w:hAnsi="Calibri" w:cs="Calibri"/>
          <w:sz w:val="16"/>
          <w:szCs w:val="16"/>
        </w:rPr>
        <w:t>health status, age, disability, or other distinguishing characteristics</w:t>
      </w:r>
      <w:r w:rsidRPr="0035462F">
        <w:rPr>
          <w:rFonts w:ascii="Calibri" w:hAnsi="Calibri"/>
          <w:sz w:val="16"/>
          <w:szCs w:val="16"/>
        </w:rPr>
        <w:t>.</w:t>
      </w:r>
    </w:p>
    <w:p w14:paraId="1B67030F" w14:textId="77777777" w:rsidR="0022776A" w:rsidRPr="0035462F" w:rsidRDefault="0022776A" w:rsidP="009070D2">
      <w:pPr>
        <w:spacing w:after="0" w:line="276" w:lineRule="auto"/>
        <w:contextualSpacing/>
        <w:rPr>
          <w:rFonts w:ascii="Calibri" w:hAnsi="Calibri"/>
          <w:sz w:val="16"/>
          <w:szCs w:val="16"/>
        </w:rPr>
      </w:pPr>
    </w:p>
    <w:p w14:paraId="0E1E198E" w14:textId="59ED11DE" w:rsidR="009070D2" w:rsidRDefault="009070D2" w:rsidP="009070D2">
      <w:pPr>
        <w:spacing w:after="0" w:line="276" w:lineRule="auto"/>
        <w:contextualSpacing/>
        <w:rPr>
          <w:rFonts w:ascii="Calibri" w:hAnsi="Calibri"/>
          <w:sz w:val="16"/>
          <w:szCs w:val="16"/>
        </w:rPr>
      </w:pPr>
      <w:r w:rsidRPr="0035462F">
        <w:rPr>
          <w:rFonts w:ascii="Calibri" w:hAnsi="Calibri"/>
          <w:sz w:val="16"/>
          <w:szCs w:val="16"/>
        </w:rPr>
        <w:t xml:space="preserve">The Supplier represents and warrants that neither it nor any </w:t>
      </w:r>
      <w:r w:rsidRPr="0035462F">
        <w:rPr>
          <w:rFonts w:ascii="Calibri" w:hAnsi="Calibri" w:cs="Calibri"/>
          <w:sz w:val="16"/>
          <w:szCs w:val="16"/>
        </w:rPr>
        <w:t>Third Party</w:t>
      </w:r>
      <w:r w:rsidRPr="0035462F">
        <w:rPr>
          <w:rFonts w:ascii="Calibri" w:hAnsi="Calibri"/>
          <w:sz w:val="16"/>
          <w:szCs w:val="16"/>
        </w:rPr>
        <w:t xml:space="preserve"> are making employment-related decisions, from hiring to termination and retirement which are not based only on relevant and objective criteria.</w:t>
      </w:r>
    </w:p>
    <w:p w14:paraId="76D34D0F" w14:textId="77777777" w:rsidR="0022776A" w:rsidRPr="0035462F" w:rsidRDefault="0022776A" w:rsidP="009070D2">
      <w:pPr>
        <w:spacing w:after="0" w:line="276" w:lineRule="auto"/>
        <w:contextualSpacing/>
        <w:rPr>
          <w:rFonts w:ascii="Calibri" w:hAnsi="Calibri"/>
          <w:sz w:val="16"/>
          <w:szCs w:val="16"/>
        </w:rPr>
      </w:pPr>
    </w:p>
    <w:p w14:paraId="33C7171B" w14:textId="77777777" w:rsidR="009070D2" w:rsidRPr="0035462F" w:rsidRDefault="009070D2">
      <w:pPr>
        <w:numPr>
          <w:ilvl w:val="0"/>
          <w:numId w:val="22"/>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TRANSPARENCY, HONESTY, INTEGRITY AND ACCOUNTABILITY</w:t>
      </w:r>
    </w:p>
    <w:p w14:paraId="77CE3B53" w14:textId="77777777" w:rsidR="009070D2" w:rsidRPr="0035462F" w:rsidRDefault="009070D2" w:rsidP="009070D2">
      <w:pPr>
        <w:spacing w:after="0" w:line="276" w:lineRule="auto"/>
        <w:contextualSpacing/>
        <w:rPr>
          <w:rFonts w:ascii="Calibri" w:hAnsi="Calibri" w:cs="Calibri"/>
          <w:sz w:val="16"/>
          <w:szCs w:val="16"/>
        </w:rPr>
      </w:pPr>
      <w:r w:rsidRPr="0035462F">
        <w:rPr>
          <w:rFonts w:ascii="Calibri" w:hAnsi="Calibri" w:cs="Calibri"/>
          <w:sz w:val="16"/>
          <w:szCs w:val="16"/>
        </w:rPr>
        <w:t xml:space="preserve">The Supplier represents and warrants that it and any Third Party shall uphold the highest standards of integrity, honesty and transparency. </w:t>
      </w:r>
    </w:p>
    <w:p w14:paraId="3DC6DB29" w14:textId="2340295E" w:rsidR="009070D2" w:rsidRDefault="009070D2" w:rsidP="009070D2">
      <w:pPr>
        <w:spacing w:after="0" w:line="276" w:lineRule="auto"/>
        <w:contextualSpacing/>
        <w:rPr>
          <w:rFonts w:asciiTheme="majorHAnsi" w:hAnsiTheme="majorHAnsi" w:cstheme="majorHAnsi"/>
          <w:sz w:val="16"/>
          <w:szCs w:val="16"/>
        </w:rPr>
      </w:pPr>
      <w:r w:rsidRPr="0035462F">
        <w:rPr>
          <w:rFonts w:asciiTheme="majorHAnsi" w:hAnsiTheme="majorHAnsi" w:cstheme="majorHAnsi"/>
          <w:sz w:val="16"/>
          <w:szCs w:val="16"/>
        </w:rPr>
        <w:t>The Supplier undertakes a duty of full disclosure of any relevant material at any time and at the sole discretion of GOAL for GOAL to examine any alleged breach of this Supplier Code of Conduct.</w:t>
      </w:r>
    </w:p>
    <w:p w14:paraId="6F7FCACB" w14:textId="77777777" w:rsidR="0022776A" w:rsidRPr="0035462F" w:rsidRDefault="0022776A" w:rsidP="009070D2">
      <w:pPr>
        <w:spacing w:after="0" w:line="276" w:lineRule="auto"/>
        <w:contextualSpacing/>
        <w:rPr>
          <w:rFonts w:asciiTheme="majorHAnsi" w:hAnsiTheme="majorHAnsi" w:cstheme="majorHAnsi"/>
          <w:sz w:val="16"/>
          <w:szCs w:val="16"/>
        </w:rPr>
      </w:pPr>
    </w:p>
    <w:p w14:paraId="10D27F0D" w14:textId="77777777" w:rsidR="009070D2" w:rsidRPr="0035462F" w:rsidRDefault="009070D2">
      <w:pPr>
        <w:numPr>
          <w:ilvl w:val="0"/>
          <w:numId w:val="22"/>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HUMAN TRAFFICKING &amp; MODERN SLAVERY</w:t>
      </w:r>
    </w:p>
    <w:p w14:paraId="7660D050" w14:textId="1493D12C" w:rsidR="009070D2" w:rsidRDefault="009070D2" w:rsidP="009070D2">
      <w:pPr>
        <w:spacing w:after="0" w:line="276" w:lineRule="auto"/>
        <w:contextualSpacing/>
        <w:rPr>
          <w:rFonts w:ascii="Calibri" w:hAnsi="Calibri" w:cs="Calibri"/>
          <w:color w:val="000000"/>
          <w:sz w:val="16"/>
          <w:szCs w:val="16"/>
        </w:rPr>
      </w:pPr>
      <w:r w:rsidRPr="0035462F">
        <w:rPr>
          <w:rFonts w:ascii="Calibri" w:hAnsi="Calibri" w:cs="Calibri"/>
          <w:sz w:val="16"/>
          <w:szCs w:val="16"/>
        </w:rPr>
        <w:t>The Supplier and each Third Party shall comply with all applicable human trafficking and anti-slavery laws</w:t>
      </w:r>
      <w:r w:rsidRPr="0035462F">
        <w:rPr>
          <w:rFonts w:ascii="Calibri" w:hAnsi="Calibri" w:cs="Calibri"/>
          <w:color w:val="000000"/>
          <w:sz w:val="16"/>
          <w:szCs w:val="16"/>
        </w:rPr>
        <w:t xml:space="preserve">, statutes, regulations, and </w:t>
      </w:r>
      <w:r w:rsidRPr="0035462F">
        <w:rPr>
          <w:rFonts w:ascii="Calibri" w:hAnsi="Calibri" w:cs="Calibri"/>
          <w:sz w:val="16"/>
          <w:szCs w:val="16"/>
        </w:rPr>
        <w:t>conventions</w:t>
      </w:r>
      <w:r w:rsidRPr="0035462F">
        <w:rPr>
          <w:rFonts w:ascii="Calibri" w:hAnsi="Calibri" w:cs="Calibri"/>
          <w:color w:val="000000"/>
          <w:sz w:val="16"/>
          <w:szCs w:val="16"/>
        </w:rPr>
        <w:t xml:space="preserve"> in force and the Supplier warrants that it has instructed its named personnel, staff, employees, and all its Third Parties to refrain from engaging in human trafficking and/or forced labour. The failure of the Supplier to investigate allegations of human trafficking for whatever purpose, including forced labour, against its </w:t>
      </w:r>
      <w:r w:rsidRPr="0035462F">
        <w:rPr>
          <w:rFonts w:ascii="Calibri" w:hAnsi="Calibri" w:cs="Calibri"/>
          <w:color w:val="000000"/>
          <w:sz w:val="16"/>
          <w:szCs w:val="16"/>
        </w:rPr>
        <w:lastRenderedPageBreak/>
        <w:t>staff or related to its activities or to take corrective action when any allegations have been proven to have occurred shall entitle GOAL to end the Contract immediately and without penalty upon notice to the Supplier, at no cost to GOAL.</w:t>
      </w:r>
    </w:p>
    <w:p w14:paraId="05CC4F8B" w14:textId="77777777" w:rsidR="0022776A" w:rsidRPr="0035462F" w:rsidRDefault="0022776A" w:rsidP="009070D2">
      <w:pPr>
        <w:spacing w:after="0" w:line="276" w:lineRule="auto"/>
        <w:contextualSpacing/>
        <w:rPr>
          <w:rFonts w:ascii="Calibri" w:hAnsi="Calibri" w:cs="Calibri"/>
          <w:color w:val="000000"/>
          <w:sz w:val="16"/>
          <w:szCs w:val="16"/>
        </w:rPr>
      </w:pPr>
    </w:p>
    <w:p w14:paraId="7B248EE9" w14:textId="77777777" w:rsidR="009070D2" w:rsidRPr="0035462F" w:rsidRDefault="009070D2" w:rsidP="009070D2">
      <w:pPr>
        <w:spacing w:after="0" w:line="276" w:lineRule="auto"/>
        <w:rPr>
          <w:rFonts w:ascii="Calibri" w:hAnsi="Calibri" w:cs="Calibri"/>
          <w:color w:val="000000"/>
          <w:sz w:val="16"/>
          <w:szCs w:val="16"/>
        </w:rPr>
      </w:pPr>
      <w:r w:rsidRPr="0035462F">
        <w:rPr>
          <w:rFonts w:ascii="Calibri" w:hAnsi="Calibri" w:cs="Calibri"/>
          <w:color w:val="000000"/>
          <w:sz w:val="16"/>
          <w:szCs w:val="16"/>
        </w:rPr>
        <w:t>Suppliers and their employees, and Third Parties (including labour recruiters, brokers, and agents) shall not:</w:t>
      </w:r>
    </w:p>
    <w:p w14:paraId="448B789B" w14:textId="77777777" w:rsidR="009070D2" w:rsidRPr="0035462F" w:rsidRDefault="009070D2">
      <w:pPr>
        <w:numPr>
          <w:ilvl w:val="0"/>
          <w:numId w:val="26"/>
        </w:numPr>
        <w:spacing w:after="0" w:line="276" w:lineRule="auto"/>
        <w:ind w:left="142" w:hanging="142"/>
        <w:contextualSpacing/>
        <w:jc w:val="both"/>
        <w:rPr>
          <w:rFonts w:asciiTheme="majorHAnsi" w:hAnsiTheme="majorHAnsi" w:cstheme="majorHAnsi"/>
          <w:sz w:val="16"/>
          <w:szCs w:val="16"/>
        </w:rPr>
      </w:pPr>
      <w:r w:rsidRPr="0035462F">
        <w:rPr>
          <w:rFonts w:asciiTheme="majorHAnsi" w:hAnsiTheme="majorHAnsi" w:cstheme="majorHAnsi"/>
          <w:sz w:val="16"/>
          <w:szCs w:val="16"/>
        </w:rPr>
        <w:t>Engage in trafficking in persons during the period of performance of the contract.</w:t>
      </w:r>
    </w:p>
    <w:p w14:paraId="359EA4CE" w14:textId="77777777" w:rsidR="009070D2" w:rsidRPr="0035462F" w:rsidRDefault="009070D2">
      <w:pPr>
        <w:numPr>
          <w:ilvl w:val="0"/>
          <w:numId w:val="26"/>
        </w:numPr>
        <w:spacing w:after="0" w:line="276" w:lineRule="auto"/>
        <w:ind w:left="142" w:hanging="142"/>
        <w:contextualSpacing/>
        <w:jc w:val="both"/>
        <w:rPr>
          <w:rFonts w:asciiTheme="majorHAnsi" w:hAnsiTheme="majorHAnsi" w:cstheme="majorHAnsi"/>
          <w:sz w:val="16"/>
          <w:szCs w:val="16"/>
        </w:rPr>
      </w:pPr>
      <w:r w:rsidRPr="0035462F">
        <w:rPr>
          <w:rFonts w:asciiTheme="majorHAnsi" w:hAnsiTheme="majorHAnsi" w:cstheme="majorHAnsi"/>
          <w:sz w:val="16"/>
          <w:szCs w:val="16"/>
        </w:rPr>
        <w:t xml:space="preserve">Procure commercial sex acts during the period of performance of the contract. </w:t>
      </w:r>
    </w:p>
    <w:p w14:paraId="22254C27" w14:textId="77777777" w:rsidR="009070D2" w:rsidRPr="0035462F" w:rsidRDefault="009070D2">
      <w:pPr>
        <w:numPr>
          <w:ilvl w:val="0"/>
          <w:numId w:val="26"/>
        </w:numPr>
        <w:spacing w:after="0" w:line="276" w:lineRule="auto"/>
        <w:ind w:left="142" w:hanging="142"/>
        <w:contextualSpacing/>
        <w:jc w:val="both"/>
        <w:rPr>
          <w:rFonts w:asciiTheme="majorHAnsi" w:hAnsiTheme="majorHAnsi" w:cstheme="majorHAnsi"/>
          <w:sz w:val="16"/>
          <w:szCs w:val="16"/>
        </w:rPr>
      </w:pPr>
      <w:r w:rsidRPr="0035462F">
        <w:rPr>
          <w:rFonts w:asciiTheme="majorHAnsi" w:hAnsiTheme="majorHAnsi" w:cstheme="majorHAnsi"/>
          <w:sz w:val="16"/>
          <w:szCs w:val="16"/>
        </w:rPr>
        <w:t xml:space="preserve">Use forced labour in the performance of the Contract. </w:t>
      </w:r>
    </w:p>
    <w:p w14:paraId="0BE73B6E" w14:textId="77777777" w:rsidR="009070D2" w:rsidRPr="0035462F" w:rsidRDefault="009070D2">
      <w:pPr>
        <w:numPr>
          <w:ilvl w:val="0"/>
          <w:numId w:val="26"/>
        </w:numPr>
        <w:spacing w:after="0" w:line="276" w:lineRule="auto"/>
        <w:ind w:left="142" w:hanging="142"/>
        <w:contextualSpacing/>
        <w:jc w:val="both"/>
        <w:rPr>
          <w:rFonts w:asciiTheme="majorHAnsi" w:hAnsiTheme="majorHAnsi" w:cstheme="majorHAnsi"/>
          <w:sz w:val="16"/>
          <w:szCs w:val="16"/>
        </w:rPr>
      </w:pPr>
      <w:r w:rsidRPr="0035462F">
        <w:rPr>
          <w:rFonts w:asciiTheme="majorHAnsi" w:hAnsiTheme="majorHAnsi" w:cstheme="majorHAnsi"/>
          <w:sz w:val="16"/>
          <w:szCs w:val="16"/>
        </w:rPr>
        <w:t xml:space="preserve">Destroy, conceal, confiscate, or otherwise deny access by an employee to the employee’s identity or immigration documents, regardless of issuing authority. </w:t>
      </w:r>
    </w:p>
    <w:p w14:paraId="40DF9479" w14:textId="77777777" w:rsidR="009070D2" w:rsidRPr="0035462F" w:rsidRDefault="009070D2">
      <w:pPr>
        <w:numPr>
          <w:ilvl w:val="0"/>
          <w:numId w:val="26"/>
        </w:numPr>
        <w:spacing w:after="0" w:line="276" w:lineRule="auto"/>
        <w:ind w:left="142" w:hanging="142"/>
        <w:contextualSpacing/>
        <w:jc w:val="both"/>
        <w:rPr>
          <w:rFonts w:asciiTheme="majorHAnsi" w:hAnsiTheme="majorHAnsi" w:cstheme="majorHAnsi"/>
          <w:sz w:val="16"/>
          <w:szCs w:val="16"/>
        </w:rPr>
      </w:pPr>
      <w:r w:rsidRPr="0035462F">
        <w:rPr>
          <w:rFonts w:asciiTheme="majorHAnsi" w:hAnsiTheme="majorHAnsi" w:cstheme="majorHAnsi"/>
          <w:sz w:val="16"/>
          <w:szCs w:val="16"/>
        </w:rPr>
        <w:t>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or use recruiters who do not comply with local labour law</w:t>
      </w:r>
    </w:p>
    <w:p w14:paraId="5C4FB18F" w14:textId="77777777" w:rsidR="009070D2" w:rsidRPr="0035462F" w:rsidRDefault="009070D2">
      <w:pPr>
        <w:numPr>
          <w:ilvl w:val="0"/>
          <w:numId w:val="26"/>
        </w:numPr>
        <w:spacing w:after="0" w:line="276" w:lineRule="auto"/>
        <w:ind w:left="142" w:hanging="142"/>
        <w:contextualSpacing/>
        <w:jc w:val="both"/>
        <w:rPr>
          <w:rFonts w:asciiTheme="majorHAnsi" w:hAnsiTheme="majorHAnsi" w:cstheme="majorHAnsi"/>
          <w:sz w:val="16"/>
          <w:szCs w:val="16"/>
        </w:rPr>
      </w:pPr>
      <w:r w:rsidRPr="0035462F">
        <w:rPr>
          <w:rFonts w:asciiTheme="majorHAnsi" w:hAnsiTheme="majorHAnsi" w:cstheme="majorHAnsi"/>
          <w:sz w:val="16"/>
          <w:szCs w:val="16"/>
        </w:rPr>
        <w:t>Charge recruitment fees to employees or potential employees</w:t>
      </w:r>
    </w:p>
    <w:p w14:paraId="785B9F5A" w14:textId="77777777" w:rsidR="009070D2" w:rsidRPr="0035462F" w:rsidRDefault="009070D2">
      <w:pPr>
        <w:numPr>
          <w:ilvl w:val="0"/>
          <w:numId w:val="26"/>
        </w:numPr>
        <w:spacing w:after="0" w:line="276" w:lineRule="auto"/>
        <w:ind w:left="142" w:hanging="142"/>
        <w:contextualSpacing/>
        <w:jc w:val="both"/>
        <w:rPr>
          <w:rFonts w:asciiTheme="majorHAnsi" w:hAnsiTheme="majorHAnsi" w:cstheme="majorHAnsi"/>
          <w:sz w:val="16"/>
          <w:szCs w:val="16"/>
        </w:rPr>
      </w:pPr>
      <w:r w:rsidRPr="0035462F">
        <w:rPr>
          <w:rFonts w:asciiTheme="majorHAnsi" w:hAnsiTheme="majorHAnsi" w:cstheme="majorHAnsi"/>
          <w:sz w:val="16"/>
          <w:szCs w:val="16"/>
        </w:rPr>
        <w:t>Fail to provide or pay for return transportation at the end of employment for employees who are not nationals of the country and were brought into the country for the express purpose of working on a GOAL contract or subcontract, unless that individual is legally permitted to and chooses to remain, or the employer is exempted from this requirement in writing by GOAL</w:t>
      </w:r>
    </w:p>
    <w:p w14:paraId="6DFD28D1" w14:textId="77777777" w:rsidR="009070D2" w:rsidRPr="0035462F" w:rsidRDefault="009070D2">
      <w:pPr>
        <w:numPr>
          <w:ilvl w:val="0"/>
          <w:numId w:val="26"/>
        </w:numPr>
        <w:spacing w:after="0" w:line="276" w:lineRule="auto"/>
        <w:ind w:left="142" w:hanging="142"/>
        <w:contextualSpacing/>
        <w:jc w:val="both"/>
        <w:rPr>
          <w:rFonts w:asciiTheme="majorHAnsi" w:hAnsiTheme="majorHAnsi" w:cstheme="majorHAnsi"/>
          <w:sz w:val="16"/>
          <w:szCs w:val="16"/>
        </w:rPr>
      </w:pPr>
      <w:r w:rsidRPr="0035462F">
        <w:rPr>
          <w:rFonts w:asciiTheme="majorHAnsi" w:hAnsiTheme="majorHAnsi" w:cstheme="majorHAnsi"/>
          <w:sz w:val="16"/>
          <w:szCs w:val="16"/>
        </w:rPr>
        <w:t>Where applicable, fail to provide or arrange housing that fails to meet national standards for housing and safety</w:t>
      </w:r>
    </w:p>
    <w:p w14:paraId="2413D423" w14:textId="0A1430B6" w:rsidR="009070D2" w:rsidRDefault="009070D2">
      <w:pPr>
        <w:numPr>
          <w:ilvl w:val="0"/>
          <w:numId w:val="26"/>
        </w:numPr>
        <w:spacing w:after="0" w:line="276" w:lineRule="auto"/>
        <w:ind w:left="142" w:hanging="142"/>
        <w:contextualSpacing/>
        <w:jc w:val="both"/>
        <w:rPr>
          <w:rFonts w:asciiTheme="majorHAnsi" w:hAnsiTheme="majorHAnsi" w:cstheme="majorHAnsi"/>
          <w:sz w:val="16"/>
          <w:szCs w:val="16"/>
        </w:rPr>
      </w:pPr>
      <w:r w:rsidRPr="0035462F">
        <w:rPr>
          <w:rFonts w:asciiTheme="majorHAnsi" w:hAnsiTheme="majorHAnsi" w:cstheme="majorHAnsi"/>
          <w:sz w:val="16"/>
          <w:szCs w:val="16"/>
        </w:rPr>
        <w:t xml:space="preserve">Fail to provide an employment contract, recruitment agreement or other required work document in writing, in a language the employee understands, as required by law. </w:t>
      </w:r>
    </w:p>
    <w:p w14:paraId="439D65D9" w14:textId="77777777" w:rsidR="0022776A" w:rsidRPr="0035462F" w:rsidRDefault="0022776A" w:rsidP="0022776A">
      <w:pPr>
        <w:spacing w:after="0" w:line="276" w:lineRule="auto"/>
        <w:ind w:left="142"/>
        <w:contextualSpacing/>
        <w:jc w:val="both"/>
        <w:rPr>
          <w:rFonts w:asciiTheme="majorHAnsi" w:hAnsiTheme="majorHAnsi" w:cstheme="majorHAnsi"/>
          <w:sz w:val="16"/>
          <w:szCs w:val="16"/>
        </w:rPr>
      </w:pPr>
    </w:p>
    <w:p w14:paraId="27BE0015" w14:textId="0859045C" w:rsidR="009070D2" w:rsidRDefault="009070D2" w:rsidP="009070D2">
      <w:pPr>
        <w:spacing w:after="0" w:line="276" w:lineRule="auto"/>
        <w:rPr>
          <w:rFonts w:asciiTheme="majorHAnsi" w:hAnsiTheme="majorHAnsi" w:cstheme="majorHAnsi"/>
          <w:sz w:val="16"/>
          <w:szCs w:val="16"/>
        </w:rPr>
      </w:pPr>
      <w:r w:rsidRPr="0035462F">
        <w:rPr>
          <w:rFonts w:asciiTheme="majorHAnsi" w:hAnsiTheme="majorHAnsi" w:cstheme="majorHAnsi"/>
          <w:sz w:val="16"/>
          <w:szCs w:val="16"/>
        </w:rPr>
        <w:t>Should the Supplier become aware of, or suspect, human trafficking activities during the execution of the contract the Contractor must immediately inform GOAL to enable appropriate action to be taken.</w:t>
      </w:r>
    </w:p>
    <w:p w14:paraId="5A08FEAF" w14:textId="77777777" w:rsidR="0022776A" w:rsidRPr="0035462F" w:rsidRDefault="0022776A" w:rsidP="009070D2">
      <w:pPr>
        <w:spacing w:after="0" w:line="276" w:lineRule="auto"/>
        <w:rPr>
          <w:rFonts w:asciiTheme="majorHAnsi" w:hAnsiTheme="majorHAnsi" w:cstheme="majorHAnsi"/>
          <w:sz w:val="16"/>
          <w:szCs w:val="16"/>
        </w:rPr>
      </w:pPr>
    </w:p>
    <w:p w14:paraId="3F15F667" w14:textId="77777777" w:rsidR="009070D2" w:rsidRPr="0035462F" w:rsidRDefault="009070D2">
      <w:pPr>
        <w:numPr>
          <w:ilvl w:val="0"/>
          <w:numId w:val="22"/>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WHISTLEBLOWING AND REPORTING</w:t>
      </w:r>
    </w:p>
    <w:p w14:paraId="489A9FEA" w14:textId="48F94567" w:rsidR="009070D2" w:rsidRDefault="009070D2" w:rsidP="009070D2">
      <w:pPr>
        <w:spacing w:after="0" w:line="276" w:lineRule="auto"/>
        <w:rPr>
          <w:rFonts w:ascii="Calibri" w:hAnsi="Calibri" w:cs="Calibri"/>
          <w:sz w:val="16"/>
          <w:szCs w:val="16"/>
        </w:rPr>
      </w:pPr>
      <w:r w:rsidRPr="0035462F">
        <w:rPr>
          <w:rFonts w:ascii="Calibri" w:hAnsi="Calibri" w:cs="Calibri"/>
          <w:sz w:val="16"/>
          <w:szCs w:val="16"/>
        </w:rPr>
        <w:t>The Supplier represents and warrants that it and any Third Party shall raise any genuine concerns about actual or perceived wrongdoing by GOAL staff members, board members, partners of GOAL, other suppliers, contractors, volunteers, and communities.</w:t>
      </w:r>
    </w:p>
    <w:p w14:paraId="1DE8505E" w14:textId="77777777" w:rsidR="0022776A" w:rsidRPr="0035462F" w:rsidRDefault="0022776A" w:rsidP="009070D2">
      <w:pPr>
        <w:spacing w:after="0" w:line="276" w:lineRule="auto"/>
        <w:rPr>
          <w:rFonts w:asciiTheme="majorHAnsi" w:hAnsiTheme="majorHAnsi" w:cstheme="majorHAnsi"/>
          <w:sz w:val="16"/>
          <w:szCs w:val="16"/>
        </w:rPr>
      </w:pPr>
    </w:p>
    <w:p w14:paraId="6EF5AD52" w14:textId="261F616F" w:rsidR="009070D2" w:rsidRDefault="009070D2" w:rsidP="009070D2">
      <w:pPr>
        <w:spacing w:after="0" w:line="276" w:lineRule="auto"/>
        <w:rPr>
          <w:rFonts w:asciiTheme="majorHAnsi" w:hAnsiTheme="majorHAnsi" w:cstheme="majorHAnsi"/>
          <w:color w:val="0000FF"/>
          <w:sz w:val="16"/>
          <w:szCs w:val="16"/>
          <w:u w:val="single"/>
        </w:rPr>
      </w:pPr>
      <w:r w:rsidRPr="0035462F">
        <w:rPr>
          <w:rFonts w:asciiTheme="majorHAnsi" w:hAnsiTheme="majorHAnsi" w:cstheme="majorHAnsi"/>
          <w:sz w:val="16"/>
          <w:szCs w:val="16"/>
        </w:rPr>
        <w:t xml:space="preserve">GOAL also expects each Supplier to provide their own employees with avenues for raising legal or ethical issues or concerns without fear of retaliation. We expect each supplier to take action to prevent, detect, and correct any retaliatory actions. If the Supplier does not have its own reporting mechanism then it should provide their employees with GOAL’s email address: </w:t>
      </w:r>
      <w:hyperlink r:id="rId17" w:history="1">
        <w:r w:rsidRPr="0035462F">
          <w:rPr>
            <w:rFonts w:asciiTheme="majorHAnsi" w:hAnsiTheme="majorHAnsi" w:cstheme="majorHAnsi"/>
            <w:color w:val="0000FF"/>
            <w:sz w:val="16"/>
            <w:szCs w:val="16"/>
            <w:u w:val="single"/>
          </w:rPr>
          <w:t>speakup@goal.ie</w:t>
        </w:r>
      </w:hyperlink>
      <w:r w:rsidRPr="0035462F">
        <w:rPr>
          <w:rFonts w:asciiTheme="majorHAnsi" w:hAnsiTheme="majorHAnsi" w:cstheme="majorHAnsi"/>
          <w:sz w:val="16"/>
          <w:szCs w:val="16"/>
        </w:rPr>
        <w:t xml:space="preserve"> to raise any legal or ethical issues or concerns; </w:t>
      </w:r>
      <w:r w:rsidRPr="0035462F">
        <w:rPr>
          <w:rFonts w:asciiTheme="majorHAnsi" w:hAnsiTheme="majorHAnsi" w:cstheme="majorHAnsi"/>
          <w:color w:val="000000"/>
          <w:sz w:val="16"/>
          <w:szCs w:val="16"/>
        </w:rPr>
        <w:t xml:space="preserve">or through the externally managed hotline, </w:t>
      </w:r>
      <w:r w:rsidRPr="0035462F">
        <w:rPr>
          <w:rFonts w:asciiTheme="majorHAnsi" w:hAnsiTheme="majorHAnsi" w:cstheme="majorHAnsi"/>
          <w:b/>
          <w:bCs/>
          <w:color w:val="000000"/>
          <w:sz w:val="16"/>
          <w:szCs w:val="16"/>
        </w:rPr>
        <w:t xml:space="preserve">Safecall: </w:t>
      </w:r>
      <w:hyperlink r:id="rId18" w:history="1">
        <w:r w:rsidRPr="0035462F">
          <w:rPr>
            <w:rFonts w:asciiTheme="majorHAnsi" w:hAnsiTheme="majorHAnsi" w:cstheme="majorHAnsi"/>
            <w:color w:val="0000FF"/>
            <w:sz w:val="16"/>
            <w:szCs w:val="16"/>
            <w:u w:val="single"/>
          </w:rPr>
          <w:t>www.safecall.co.uk/report</w:t>
        </w:r>
      </w:hyperlink>
      <w:r w:rsidRPr="0035462F">
        <w:rPr>
          <w:rFonts w:asciiTheme="majorHAnsi" w:hAnsiTheme="majorHAnsi" w:cstheme="majorHAnsi"/>
          <w:b/>
          <w:bCs/>
          <w:color w:val="0563C1"/>
          <w:sz w:val="16"/>
          <w:szCs w:val="16"/>
        </w:rPr>
        <w:t xml:space="preserve">, </w:t>
      </w:r>
      <w:r w:rsidRPr="0035462F">
        <w:rPr>
          <w:rFonts w:asciiTheme="majorHAnsi" w:hAnsiTheme="majorHAnsi" w:cstheme="majorHAnsi"/>
          <w:b/>
          <w:bCs/>
          <w:color w:val="000000"/>
          <w:sz w:val="16"/>
          <w:szCs w:val="16"/>
        </w:rPr>
        <w:t xml:space="preserve"> </w:t>
      </w:r>
      <w:hyperlink r:id="rId19" w:history="1">
        <w:r w:rsidRPr="0035462F">
          <w:rPr>
            <w:rFonts w:asciiTheme="majorHAnsi" w:hAnsiTheme="majorHAnsi" w:cstheme="majorHAnsi"/>
            <w:color w:val="0000FF"/>
            <w:sz w:val="16"/>
            <w:szCs w:val="16"/>
            <w:u w:val="single"/>
          </w:rPr>
          <w:t>goal@safecall.co.uk</w:t>
        </w:r>
      </w:hyperlink>
      <w:r w:rsidRPr="0035462F">
        <w:rPr>
          <w:rFonts w:asciiTheme="majorHAnsi" w:hAnsiTheme="majorHAnsi" w:cstheme="majorHAnsi"/>
          <w:color w:val="0000FF"/>
          <w:sz w:val="16"/>
          <w:szCs w:val="16"/>
          <w:u w:val="single"/>
        </w:rPr>
        <w:t xml:space="preserve">., </w:t>
      </w:r>
    </w:p>
    <w:p w14:paraId="1CE99B58" w14:textId="77777777" w:rsidR="0022776A" w:rsidRPr="0035462F" w:rsidRDefault="0022776A" w:rsidP="009070D2">
      <w:pPr>
        <w:spacing w:after="0" w:line="276" w:lineRule="auto"/>
        <w:rPr>
          <w:rFonts w:asciiTheme="majorHAnsi" w:hAnsiTheme="majorHAnsi" w:cstheme="majorHAnsi"/>
          <w:sz w:val="16"/>
          <w:szCs w:val="16"/>
        </w:rPr>
      </w:pPr>
    </w:p>
    <w:p w14:paraId="62071068" w14:textId="77777777" w:rsidR="009070D2" w:rsidRPr="0035462F" w:rsidRDefault="009070D2">
      <w:pPr>
        <w:numPr>
          <w:ilvl w:val="0"/>
          <w:numId w:val="22"/>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BREACH</w:t>
      </w:r>
    </w:p>
    <w:p w14:paraId="440D5C18" w14:textId="77777777" w:rsidR="009070D2" w:rsidRPr="0035462F" w:rsidRDefault="009070D2" w:rsidP="009070D2">
      <w:pPr>
        <w:spacing w:after="0" w:line="276" w:lineRule="auto"/>
        <w:contextualSpacing/>
        <w:rPr>
          <w:rFonts w:ascii="Calibri" w:hAnsi="Calibri" w:cs="Calibri"/>
          <w:sz w:val="16"/>
          <w:szCs w:val="16"/>
          <w:lang w:val="en-GB"/>
        </w:rPr>
      </w:pPr>
      <w:r w:rsidRPr="0035462F">
        <w:rPr>
          <w:rFonts w:asciiTheme="majorHAnsi" w:eastAsia="Times New Roman" w:hAnsiTheme="majorHAnsi" w:cstheme="majorHAnsi"/>
          <w:color w:val="000000" w:themeColor="text1"/>
          <w:sz w:val="16"/>
          <w:szCs w:val="16"/>
          <w:lang w:val="en-US"/>
        </w:rPr>
        <w:t xml:space="preserve">Any breach of the representations and warranties of this Supplier Code of Conduct will be considered as gross misconduct and abusive behavior, which cannot be tolerated. As such, GOAL will have the right to withhold payment and postpone the goods or services (as applicable) to be provided under the Contract to enable GOAL to undertake a thorough investigation of any alleged breach of any representation, warranty or undertaking given by the Supplier or Third Party of this Supplier Code of Conduct. Upon the outcome of the investigation, GOAL will inform the relevant Supplier of its findings and will either (i) continue the Contract making such necessary amendments to the Contract as may be required to strengthen the terms of the Contract; or (ii) terminate </w:t>
      </w:r>
      <w:r w:rsidRPr="0035462F">
        <w:rPr>
          <w:rFonts w:asciiTheme="majorHAnsi" w:hAnsiTheme="majorHAnsi" w:cstheme="majorHAnsi"/>
          <w:color w:val="000000" w:themeColor="text1"/>
          <w:sz w:val="16"/>
          <w:szCs w:val="16"/>
        </w:rPr>
        <w:t xml:space="preserve">the Contract with the Supplier immediately at no cost to GOAL. Upon such termination, </w:t>
      </w:r>
      <w:r w:rsidRPr="0035462F">
        <w:rPr>
          <w:rFonts w:ascii="Calibri" w:hAnsi="Calibri" w:cs="Calibri"/>
          <w:sz w:val="16"/>
          <w:szCs w:val="16"/>
          <w:lang w:val="en-GB"/>
        </w:rPr>
        <w:t xml:space="preserve">GOAL reserves the right to make no payment of remaining sums due under the Contract (even when goods or services have been supplied), in instances where GOAL has found that the Supplier or Third Party has breached a representation, warranty or undertaking under this Supplier Code of Conduct. </w:t>
      </w:r>
    </w:p>
    <w:p w14:paraId="4F92D74A" w14:textId="77777777" w:rsidR="009070D2" w:rsidRPr="0035462F" w:rsidRDefault="009070D2" w:rsidP="009070D2">
      <w:pPr>
        <w:spacing w:after="0" w:line="276" w:lineRule="auto"/>
        <w:contextualSpacing/>
        <w:rPr>
          <w:rFonts w:ascii="Calibri" w:hAnsi="Calibri" w:cs="Calibri"/>
          <w:sz w:val="16"/>
          <w:szCs w:val="16"/>
          <w:lang w:val="en-GB"/>
        </w:rPr>
      </w:pPr>
    </w:p>
    <w:p w14:paraId="4F5A122A" w14:textId="77777777" w:rsidR="009070D2" w:rsidRPr="0035462F" w:rsidRDefault="009070D2" w:rsidP="009070D2">
      <w:pPr>
        <w:spacing w:after="0" w:line="276" w:lineRule="auto"/>
        <w:contextualSpacing/>
        <w:rPr>
          <w:rFonts w:ascii="Calibri" w:hAnsi="Calibri" w:cs="Calibri"/>
          <w:sz w:val="16"/>
          <w:szCs w:val="16"/>
          <w:lang w:val="en-GB"/>
        </w:rPr>
      </w:pPr>
    </w:p>
    <w:p w14:paraId="4D77BEC2" w14:textId="77777777" w:rsidR="009070D2" w:rsidRPr="0035462F" w:rsidRDefault="009070D2" w:rsidP="009070D2">
      <w:pPr>
        <w:spacing w:after="0" w:line="276" w:lineRule="auto"/>
        <w:contextualSpacing/>
        <w:rPr>
          <w:rFonts w:ascii="Calibri" w:hAnsi="Calibri" w:cs="Calibri"/>
          <w:sz w:val="16"/>
          <w:szCs w:val="16"/>
          <w:lang w:val="en-GB"/>
        </w:rPr>
      </w:pPr>
      <w:r w:rsidRPr="0035462F">
        <w:rPr>
          <w:rFonts w:ascii="Calibri" w:hAnsi="Calibri" w:cs="Calibri"/>
          <w:sz w:val="16"/>
          <w:szCs w:val="16"/>
          <w:lang w:val="en-GB"/>
        </w:rPr>
        <w:t>This Supplier Code of Conduct is hereby acknowledged and agreed by:</w:t>
      </w:r>
    </w:p>
    <w:p w14:paraId="05DDE8BB" w14:textId="77777777" w:rsidR="009070D2" w:rsidRPr="0035462F" w:rsidRDefault="009070D2" w:rsidP="009070D2">
      <w:pPr>
        <w:spacing w:after="0" w:line="276" w:lineRule="auto"/>
        <w:contextualSpacing/>
        <w:rPr>
          <w:rFonts w:ascii="Calibri" w:hAnsi="Calibri" w:cs="Calibri"/>
          <w:sz w:val="16"/>
          <w:szCs w:val="16"/>
          <w:lang w:val="en-GB"/>
        </w:rPr>
      </w:pPr>
    </w:p>
    <w:tbl>
      <w:tblPr>
        <w:tblStyle w:val="TableGrid4"/>
        <w:tblW w:w="0" w:type="auto"/>
        <w:tblLook w:val="04A0" w:firstRow="1" w:lastRow="0" w:firstColumn="1" w:lastColumn="0" w:noHBand="0" w:noVBand="1"/>
      </w:tblPr>
      <w:tblGrid>
        <w:gridCol w:w="1271"/>
        <w:gridCol w:w="3765"/>
      </w:tblGrid>
      <w:tr w:rsidR="009070D2" w:rsidRPr="0035462F" w14:paraId="376D253B" w14:textId="77777777" w:rsidTr="005B2930">
        <w:tc>
          <w:tcPr>
            <w:tcW w:w="1271" w:type="dxa"/>
            <w:shd w:val="clear" w:color="auto" w:fill="F2F2F2" w:themeFill="background1" w:themeFillShade="F2"/>
          </w:tcPr>
          <w:p w14:paraId="2D35EFA7" w14:textId="77777777" w:rsidR="009070D2" w:rsidRPr="0035462F" w:rsidRDefault="009070D2" w:rsidP="005B2930">
            <w:pPr>
              <w:spacing w:line="276" w:lineRule="auto"/>
              <w:contextualSpacing/>
              <w:rPr>
                <w:rFonts w:ascii="Calibri" w:hAnsi="Calibri" w:cs="Calibri"/>
                <w:sz w:val="16"/>
                <w:szCs w:val="16"/>
              </w:rPr>
            </w:pPr>
            <w:r w:rsidRPr="0035462F">
              <w:rPr>
                <w:rFonts w:ascii="Calibri" w:hAnsi="Calibri" w:cs="Calibri"/>
                <w:sz w:val="16"/>
                <w:szCs w:val="16"/>
              </w:rPr>
              <w:t>On behalf of</w:t>
            </w:r>
          </w:p>
        </w:tc>
        <w:tc>
          <w:tcPr>
            <w:tcW w:w="3765" w:type="dxa"/>
            <w:shd w:val="clear" w:color="auto" w:fill="auto"/>
          </w:tcPr>
          <w:p w14:paraId="0937A978" w14:textId="77777777" w:rsidR="009070D2" w:rsidRPr="0035462F" w:rsidRDefault="009070D2" w:rsidP="005B2930">
            <w:pPr>
              <w:spacing w:line="276" w:lineRule="auto"/>
              <w:contextualSpacing/>
              <w:rPr>
                <w:rFonts w:ascii="Calibri" w:hAnsi="Calibri" w:cs="Calibri"/>
                <w:i/>
                <w:iCs/>
                <w:sz w:val="16"/>
                <w:szCs w:val="16"/>
              </w:rPr>
            </w:pPr>
            <w:r w:rsidRPr="0035462F">
              <w:rPr>
                <w:rFonts w:ascii="Calibri" w:hAnsi="Calibri" w:cs="Calibri"/>
                <w:i/>
                <w:iCs/>
                <w:sz w:val="16"/>
                <w:szCs w:val="16"/>
                <w:highlight w:val="yellow"/>
              </w:rPr>
              <w:t>insert supplier name</w:t>
            </w:r>
          </w:p>
        </w:tc>
      </w:tr>
      <w:tr w:rsidR="009070D2" w:rsidRPr="0035462F" w14:paraId="79166E88" w14:textId="77777777" w:rsidTr="005B2930">
        <w:tc>
          <w:tcPr>
            <w:tcW w:w="1271" w:type="dxa"/>
            <w:shd w:val="clear" w:color="auto" w:fill="F2F2F2" w:themeFill="background1" w:themeFillShade="F2"/>
          </w:tcPr>
          <w:p w14:paraId="713A0A98" w14:textId="77777777" w:rsidR="009070D2" w:rsidRPr="0035462F" w:rsidRDefault="009070D2" w:rsidP="005B2930">
            <w:pPr>
              <w:spacing w:line="276" w:lineRule="auto"/>
              <w:contextualSpacing/>
              <w:rPr>
                <w:rFonts w:ascii="Calibri" w:hAnsi="Calibri" w:cs="Calibri"/>
                <w:sz w:val="16"/>
                <w:szCs w:val="16"/>
              </w:rPr>
            </w:pPr>
            <w:r w:rsidRPr="0035462F">
              <w:rPr>
                <w:rFonts w:ascii="Calibri" w:hAnsi="Calibri" w:cs="Calibri"/>
                <w:sz w:val="16"/>
                <w:szCs w:val="16"/>
              </w:rPr>
              <w:t>Name</w:t>
            </w:r>
          </w:p>
        </w:tc>
        <w:tc>
          <w:tcPr>
            <w:tcW w:w="3765" w:type="dxa"/>
          </w:tcPr>
          <w:p w14:paraId="5AB551F8" w14:textId="77777777" w:rsidR="009070D2" w:rsidRPr="0035462F" w:rsidRDefault="009070D2" w:rsidP="005B2930">
            <w:pPr>
              <w:spacing w:line="276" w:lineRule="auto"/>
              <w:contextualSpacing/>
              <w:rPr>
                <w:rFonts w:ascii="Calibri" w:hAnsi="Calibri" w:cs="Calibri"/>
                <w:sz w:val="16"/>
                <w:szCs w:val="16"/>
              </w:rPr>
            </w:pPr>
          </w:p>
        </w:tc>
      </w:tr>
      <w:tr w:rsidR="009070D2" w:rsidRPr="0035462F" w14:paraId="4B9AB38E" w14:textId="77777777" w:rsidTr="005B2930">
        <w:tc>
          <w:tcPr>
            <w:tcW w:w="1271" w:type="dxa"/>
            <w:shd w:val="clear" w:color="auto" w:fill="F2F2F2" w:themeFill="background1" w:themeFillShade="F2"/>
          </w:tcPr>
          <w:p w14:paraId="6C9B56A2" w14:textId="77777777" w:rsidR="009070D2" w:rsidRPr="0035462F" w:rsidRDefault="009070D2" w:rsidP="005B2930">
            <w:pPr>
              <w:spacing w:line="276" w:lineRule="auto"/>
              <w:contextualSpacing/>
              <w:rPr>
                <w:rFonts w:ascii="Calibri" w:hAnsi="Calibri" w:cs="Calibri"/>
                <w:sz w:val="16"/>
                <w:szCs w:val="16"/>
              </w:rPr>
            </w:pPr>
            <w:r w:rsidRPr="0035462F">
              <w:rPr>
                <w:rFonts w:ascii="Calibri" w:hAnsi="Calibri" w:cs="Calibri"/>
                <w:sz w:val="16"/>
                <w:szCs w:val="16"/>
              </w:rPr>
              <w:t>Signature</w:t>
            </w:r>
          </w:p>
        </w:tc>
        <w:tc>
          <w:tcPr>
            <w:tcW w:w="3765" w:type="dxa"/>
          </w:tcPr>
          <w:p w14:paraId="1E576F2D" w14:textId="77777777" w:rsidR="009070D2" w:rsidRPr="0035462F" w:rsidRDefault="009070D2" w:rsidP="005B2930">
            <w:pPr>
              <w:spacing w:line="276" w:lineRule="auto"/>
              <w:contextualSpacing/>
              <w:rPr>
                <w:rFonts w:ascii="Calibri" w:hAnsi="Calibri" w:cs="Calibri"/>
                <w:sz w:val="16"/>
                <w:szCs w:val="16"/>
              </w:rPr>
            </w:pPr>
          </w:p>
          <w:p w14:paraId="1B50E199" w14:textId="77777777" w:rsidR="009070D2" w:rsidRPr="0035462F" w:rsidRDefault="009070D2" w:rsidP="005B2930">
            <w:pPr>
              <w:spacing w:line="276" w:lineRule="auto"/>
              <w:contextualSpacing/>
              <w:rPr>
                <w:rFonts w:ascii="Calibri" w:hAnsi="Calibri" w:cs="Calibri"/>
                <w:sz w:val="16"/>
                <w:szCs w:val="16"/>
              </w:rPr>
            </w:pPr>
          </w:p>
          <w:p w14:paraId="08EB72AB" w14:textId="77777777" w:rsidR="009070D2" w:rsidRPr="0035462F" w:rsidRDefault="009070D2" w:rsidP="005B2930">
            <w:pPr>
              <w:spacing w:line="276" w:lineRule="auto"/>
              <w:contextualSpacing/>
              <w:rPr>
                <w:rFonts w:ascii="Calibri" w:hAnsi="Calibri" w:cs="Calibri"/>
                <w:sz w:val="16"/>
                <w:szCs w:val="16"/>
              </w:rPr>
            </w:pPr>
          </w:p>
        </w:tc>
      </w:tr>
      <w:tr w:rsidR="009070D2" w:rsidRPr="0035462F" w14:paraId="6B7B7C6A" w14:textId="77777777" w:rsidTr="005B2930">
        <w:tc>
          <w:tcPr>
            <w:tcW w:w="1271" w:type="dxa"/>
            <w:shd w:val="clear" w:color="auto" w:fill="F2F2F2" w:themeFill="background1" w:themeFillShade="F2"/>
          </w:tcPr>
          <w:p w14:paraId="08E73996" w14:textId="77777777" w:rsidR="009070D2" w:rsidRPr="0035462F" w:rsidRDefault="009070D2" w:rsidP="005B2930">
            <w:pPr>
              <w:spacing w:line="276" w:lineRule="auto"/>
              <w:contextualSpacing/>
              <w:rPr>
                <w:rFonts w:ascii="Calibri" w:hAnsi="Calibri" w:cs="Calibri"/>
                <w:sz w:val="16"/>
                <w:szCs w:val="16"/>
              </w:rPr>
            </w:pPr>
            <w:r w:rsidRPr="0035462F">
              <w:rPr>
                <w:rFonts w:ascii="Calibri" w:hAnsi="Calibri" w:cs="Calibri"/>
                <w:sz w:val="16"/>
                <w:szCs w:val="16"/>
              </w:rPr>
              <w:t>Date</w:t>
            </w:r>
          </w:p>
        </w:tc>
        <w:tc>
          <w:tcPr>
            <w:tcW w:w="3765" w:type="dxa"/>
          </w:tcPr>
          <w:p w14:paraId="2998F1A8" w14:textId="77777777" w:rsidR="009070D2" w:rsidRPr="0035462F" w:rsidRDefault="009070D2" w:rsidP="005B2930">
            <w:pPr>
              <w:spacing w:line="276" w:lineRule="auto"/>
              <w:contextualSpacing/>
              <w:rPr>
                <w:rFonts w:ascii="Calibri" w:hAnsi="Calibri" w:cs="Calibri"/>
                <w:sz w:val="16"/>
                <w:szCs w:val="16"/>
              </w:rPr>
            </w:pPr>
          </w:p>
        </w:tc>
      </w:tr>
      <w:tr w:rsidR="009070D2" w:rsidRPr="0035462F" w14:paraId="479F276F" w14:textId="77777777" w:rsidTr="005B2930">
        <w:tc>
          <w:tcPr>
            <w:tcW w:w="1271" w:type="dxa"/>
            <w:shd w:val="clear" w:color="auto" w:fill="F2F2F2" w:themeFill="background1" w:themeFillShade="F2"/>
          </w:tcPr>
          <w:p w14:paraId="7B60EC29" w14:textId="77777777" w:rsidR="009070D2" w:rsidRPr="0035462F" w:rsidRDefault="009070D2" w:rsidP="005B2930">
            <w:pPr>
              <w:spacing w:line="276" w:lineRule="auto"/>
              <w:contextualSpacing/>
              <w:rPr>
                <w:rFonts w:ascii="Calibri" w:hAnsi="Calibri" w:cs="Calibri"/>
                <w:sz w:val="16"/>
                <w:szCs w:val="16"/>
              </w:rPr>
            </w:pPr>
            <w:r w:rsidRPr="0035462F">
              <w:rPr>
                <w:rFonts w:ascii="Calibri" w:hAnsi="Calibri" w:cs="Calibri"/>
                <w:sz w:val="16"/>
                <w:szCs w:val="16"/>
              </w:rPr>
              <w:t>Place</w:t>
            </w:r>
          </w:p>
        </w:tc>
        <w:tc>
          <w:tcPr>
            <w:tcW w:w="3765" w:type="dxa"/>
          </w:tcPr>
          <w:p w14:paraId="5050D243" w14:textId="77777777" w:rsidR="009070D2" w:rsidRPr="0035462F" w:rsidRDefault="009070D2" w:rsidP="005B2930">
            <w:pPr>
              <w:spacing w:line="276" w:lineRule="auto"/>
              <w:contextualSpacing/>
              <w:rPr>
                <w:rFonts w:ascii="Calibri" w:hAnsi="Calibri" w:cs="Calibri"/>
                <w:sz w:val="16"/>
                <w:szCs w:val="16"/>
              </w:rPr>
            </w:pPr>
          </w:p>
        </w:tc>
      </w:tr>
    </w:tbl>
    <w:p w14:paraId="3FB8B806" w14:textId="77777777" w:rsidR="009070D2" w:rsidRPr="0035462F" w:rsidRDefault="009070D2" w:rsidP="009070D2">
      <w:pPr>
        <w:spacing w:line="276" w:lineRule="auto"/>
        <w:rPr>
          <w:sz w:val="16"/>
          <w:szCs w:val="16"/>
          <w:lang w:val="en-GB"/>
        </w:rPr>
      </w:pPr>
    </w:p>
    <w:p w14:paraId="5CF57B5E" w14:textId="77777777" w:rsidR="00393270" w:rsidRDefault="00393270" w:rsidP="009070D2">
      <w:pPr>
        <w:tabs>
          <w:tab w:val="left" w:pos="-90"/>
        </w:tabs>
        <w:spacing w:after="0" w:line="240" w:lineRule="auto"/>
        <w:jc w:val="both"/>
      </w:pPr>
    </w:p>
    <w:sectPr w:rsidR="00393270" w:rsidSect="00613003">
      <w:headerReference w:type="default" r:id="rId20"/>
      <w:footerReference w:type="default" r:id="rId21"/>
      <w:pgSz w:w="11906" w:h="16838" w:code="9"/>
      <w:pgMar w:top="607" w:right="992" w:bottom="810"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4F641" w14:textId="77777777" w:rsidR="000B5FD8" w:rsidRDefault="000B5FD8" w:rsidP="009218AC">
      <w:pPr>
        <w:spacing w:after="0" w:line="240" w:lineRule="auto"/>
      </w:pPr>
      <w:r>
        <w:separator/>
      </w:r>
    </w:p>
  </w:endnote>
  <w:endnote w:type="continuationSeparator" w:id="0">
    <w:p w14:paraId="652070E0" w14:textId="77777777" w:rsidR="000B5FD8" w:rsidRDefault="000B5FD8" w:rsidP="009218AC">
      <w:pPr>
        <w:spacing w:after="0" w:line="240" w:lineRule="auto"/>
      </w:pPr>
      <w:r>
        <w:continuationSeparator/>
      </w:r>
    </w:p>
  </w:endnote>
  <w:endnote w:type="continuationNotice" w:id="1">
    <w:p w14:paraId="49B68ABC" w14:textId="77777777" w:rsidR="000B5FD8" w:rsidRDefault="000B5F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185t00">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CDF6" w14:textId="77777777" w:rsidR="003F6BA0" w:rsidRPr="00934939" w:rsidRDefault="003F6BA0" w:rsidP="00934939">
    <w:pPr>
      <w:pStyle w:val="Footer"/>
      <w:pBdr>
        <w:bottom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25FDA" w14:textId="77777777" w:rsidR="000B5FD8" w:rsidRDefault="000B5FD8" w:rsidP="009218AC">
      <w:pPr>
        <w:spacing w:after="0" w:line="240" w:lineRule="auto"/>
      </w:pPr>
      <w:r>
        <w:separator/>
      </w:r>
    </w:p>
  </w:footnote>
  <w:footnote w:type="continuationSeparator" w:id="0">
    <w:p w14:paraId="544FAA38" w14:textId="77777777" w:rsidR="000B5FD8" w:rsidRDefault="000B5FD8" w:rsidP="009218AC">
      <w:pPr>
        <w:spacing w:after="0" w:line="240" w:lineRule="auto"/>
      </w:pPr>
      <w:r>
        <w:continuationSeparator/>
      </w:r>
    </w:p>
  </w:footnote>
  <w:footnote w:type="continuationNotice" w:id="1">
    <w:p w14:paraId="73EB0746" w14:textId="77777777" w:rsidR="000B5FD8" w:rsidRDefault="000B5F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B1EB" w14:textId="089463CD" w:rsidR="003F6BA0" w:rsidRPr="006768E4" w:rsidRDefault="009D5132" w:rsidP="00021513">
    <w:pPr>
      <w:pStyle w:val="Header"/>
      <w:jc w:val="center"/>
    </w:pPr>
    <w:r>
      <w:rPr>
        <w:b/>
        <w:bCs/>
        <w:i/>
        <w:iCs/>
      </w:rPr>
      <w:tab/>
    </w:r>
    <w:bookmarkStart w:id="53" w:name="_Hlk111014999"/>
    <w:r w:rsidR="008E136C">
      <w:rPr>
        <w:b/>
        <w:bCs/>
        <w:i/>
        <w:iCs/>
      </w:rPr>
      <w:t xml:space="preserve">                                                                                </w:t>
    </w:r>
    <w:r w:rsidRPr="009D5132">
      <w:rPr>
        <w:b/>
        <w:bCs/>
        <w:i/>
        <w:iCs/>
      </w:rPr>
      <w:t>ZW-ZGS-HAR-247</w:t>
    </w:r>
    <w:r w:rsidR="00BF7A61">
      <w:rPr>
        <w:b/>
        <w:bCs/>
        <w:i/>
        <w:iCs/>
      </w:rPr>
      <w:t>7</w:t>
    </w:r>
    <w:r w:rsidRPr="009D5132">
      <w:rPr>
        <w:b/>
        <w:bCs/>
        <w:i/>
        <w:iCs/>
      </w:rPr>
      <w:t xml:space="preserve"> </w:t>
    </w:r>
    <w:r w:rsidR="00BF7A61">
      <w:rPr>
        <w:b/>
        <w:bCs/>
        <w:i/>
        <w:iCs/>
      </w:rPr>
      <w:t>–</w:t>
    </w:r>
    <w:r w:rsidRPr="009D5132">
      <w:rPr>
        <w:b/>
        <w:bCs/>
        <w:i/>
        <w:iCs/>
      </w:rPr>
      <w:t xml:space="preserve"> </w:t>
    </w:r>
    <w:bookmarkEnd w:id="53"/>
    <w:r w:rsidR="00BF7A61">
      <w:rPr>
        <w:b/>
        <w:bCs/>
        <w:i/>
        <w:iCs/>
      </w:rPr>
      <w:t xml:space="preserve">Supply of WASH Hygiene Kits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rPr>
        <w:i w:val="0"/>
        <w:iCs w:val="0"/>
        <w: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623181C"/>
    <w:multiLevelType w:val="hybridMultilevel"/>
    <w:tmpl w:val="4D701E7E"/>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525EB"/>
    <w:multiLevelType w:val="hybridMultilevel"/>
    <w:tmpl w:val="D8FAA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1975B6"/>
    <w:multiLevelType w:val="hybridMultilevel"/>
    <w:tmpl w:val="2178589E"/>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5"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165915AD"/>
    <w:multiLevelType w:val="hybridMultilevel"/>
    <w:tmpl w:val="FAC8656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E169FB"/>
    <w:multiLevelType w:val="hybridMultilevel"/>
    <w:tmpl w:val="07220524"/>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01CAC"/>
    <w:multiLevelType w:val="multilevel"/>
    <w:tmpl w:val="3050D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0E5157"/>
    <w:multiLevelType w:val="multilevel"/>
    <w:tmpl w:val="9200B4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F205E9"/>
    <w:multiLevelType w:val="multilevel"/>
    <w:tmpl w:val="EC2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9170F2"/>
    <w:multiLevelType w:val="multilevel"/>
    <w:tmpl w:val="A11AEE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7768A1"/>
    <w:multiLevelType w:val="hybridMultilevel"/>
    <w:tmpl w:val="0E88B6D2"/>
    <w:lvl w:ilvl="0" w:tplc="349495B6">
      <w:start w:val="7"/>
      <w:numFmt w:val="bullet"/>
      <w:lvlText w:val="-"/>
      <w:lvlJc w:val="left"/>
      <w:pPr>
        <w:ind w:left="720" w:hanging="360"/>
      </w:pPr>
      <w:rPr>
        <w:rFonts w:ascii="Calibri Light" w:eastAsia="Times New Roman" w:hAnsi="Calibri Light" w:cs="Calibri Light"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3"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F37E6B"/>
    <w:multiLevelType w:val="multilevel"/>
    <w:tmpl w:val="412468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D65CDA"/>
    <w:multiLevelType w:val="hybridMultilevel"/>
    <w:tmpl w:val="478AD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4671D3"/>
    <w:multiLevelType w:val="hybridMultilevel"/>
    <w:tmpl w:val="DDE07BBA"/>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ABE7347"/>
    <w:multiLevelType w:val="hybridMultilevel"/>
    <w:tmpl w:val="50F2E6F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0"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1"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3" w15:restartNumberingAfterBreak="0">
    <w:nsid w:val="685F4C15"/>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8752503"/>
    <w:multiLevelType w:val="hybridMultilevel"/>
    <w:tmpl w:val="1CF07AD0"/>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25"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FD87115"/>
    <w:multiLevelType w:val="hybridMultilevel"/>
    <w:tmpl w:val="0F38426E"/>
    <w:lvl w:ilvl="0" w:tplc="E268420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6294212"/>
    <w:multiLevelType w:val="hybridMultilevel"/>
    <w:tmpl w:val="B72EFC2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8"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E1E2397"/>
    <w:multiLevelType w:val="multilevel"/>
    <w:tmpl w:val="406601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F4136C"/>
    <w:multiLevelType w:val="multilevel"/>
    <w:tmpl w:val="6EF4D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6335219">
    <w:abstractNumId w:val="21"/>
  </w:num>
  <w:num w:numId="2" w16cid:durableId="1181890050">
    <w:abstractNumId w:val="1"/>
  </w:num>
  <w:num w:numId="3" w16cid:durableId="2075853346">
    <w:abstractNumId w:val="22"/>
  </w:num>
  <w:num w:numId="4" w16cid:durableId="2014136851">
    <w:abstractNumId w:val="25"/>
  </w:num>
  <w:num w:numId="5" w16cid:durableId="1121923903">
    <w:abstractNumId w:val="0"/>
  </w:num>
  <w:num w:numId="6" w16cid:durableId="847905367">
    <w:abstractNumId w:val="20"/>
  </w:num>
  <w:num w:numId="7" w16cid:durableId="488132806">
    <w:abstractNumId w:val="6"/>
  </w:num>
  <w:num w:numId="8" w16cid:durableId="76247666">
    <w:abstractNumId w:val="5"/>
  </w:num>
  <w:num w:numId="9" w16cid:durableId="461657836">
    <w:abstractNumId w:val="18"/>
  </w:num>
  <w:num w:numId="10" w16cid:durableId="38869175">
    <w:abstractNumId w:val="14"/>
  </w:num>
  <w:num w:numId="11" w16cid:durableId="630792473">
    <w:abstractNumId w:val="13"/>
  </w:num>
  <w:num w:numId="12" w16cid:durableId="110441876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0668974">
    <w:abstractNumId w:val="3"/>
  </w:num>
  <w:num w:numId="14" w16cid:durableId="1470702722">
    <w:abstractNumId w:val="8"/>
  </w:num>
  <w:num w:numId="15" w16cid:durableId="1239946479">
    <w:abstractNumId w:val="29"/>
  </w:num>
  <w:num w:numId="16" w16cid:durableId="1152866477">
    <w:abstractNumId w:val="30"/>
  </w:num>
  <w:num w:numId="17" w16cid:durableId="822241203">
    <w:abstractNumId w:val="9"/>
  </w:num>
  <w:num w:numId="18" w16cid:durableId="493959441">
    <w:abstractNumId w:val="10"/>
  </w:num>
  <w:num w:numId="19" w16cid:durableId="1375236320">
    <w:abstractNumId w:val="15"/>
  </w:num>
  <w:num w:numId="20" w16cid:durableId="403451527">
    <w:abstractNumId w:val="11"/>
  </w:num>
  <w:num w:numId="21" w16cid:durableId="1863740823">
    <w:abstractNumId w:val="23"/>
  </w:num>
  <w:num w:numId="22" w16cid:durableId="1388532453">
    <w:abstractNumId w:val="16"/>
  </w:num>
  <w:num w:numId="23" w16cid:durableId="482822151">
    <w:abstractNumId w:val="2"/>
  </w:num>
  <w:num w:numId="24" w16cid:durableId="875196916">
    <w:abstractNumId w:val="7"/>
  </w:num>
  <w:num w:numId="25" w16cid:durableId="150296364">
    <w:abstractNumId w:val="17"/>
  </w:num>
  <w:num w:numId="26" w16cid:durableId="1770463756">
    <w:abstractNumId w:val="26"/>
  </w:num>
  <w:num w:numId="27" w16cid:durableId="431097368">
    <w:abstractNumId w:val="24"/>
  </w:num>
  <w:num w:numId="28" w16cid:durableId="43215789">
    <w:abstractNumId w:val="4"/>
  </w:num>
  <w:num w:numId="29" w16cid:durableId="933632833">
    <w:abstractNumId w:val="19"/>
  </w:num>
  <w:num w:numId="30" w16cid:durableId="1231043401">
    <w:abstractNumId w:val="27"/>
  </w:num>
  <w:num w:numId="31" w16cid:durableId="388966592">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AC"/>
    <w:rsid w:val="0000029A"/>
    <w:rsid w:val="00002927"/>
    <w:rsid w:val="000044B1"/>
    <w:rsid w:val="00006667"/>
    <w:rsid w:val="00012B66"/>
    <w:rsid w:val="00012EDF"/>
    <w:rsid w:val="00014D4C"/>
    <w:rsid w:val="00015602"/>
    <w:rsid w:val="000167FA"/>
    <w:rsid w:val="00021513"/>
    <w:rsid w:val="0002203D"/>
    <w:rsid w:val="00022828"/>
    <w:rsid w:val="00022AB9"/>
    <w:rsid w:val="000252DD"/>
    <w:rsid w:val="00031FF6"/>
    <w:rsid w:val="000324EE"/>
    <w:rsid w:val="0003332A"/>
    <w:rsid w:val="0003434C"/>
    <w:rsid w:val="00034C4D"/>
    <w:rsid w:val="000364E2"/>
    <w:rsid w:val="00037098"/>
    <w:rsid w:val="00037F26"/>
    <w:rsid w:val="00040171"/>
    <w:rsid w:val="00040CBA"/>
    <w:rsid w:val="0004212F"/>
    <w:rsid w:val="000445B8"/>
    <w:rsid w:val="00044A8C"/>
    <w:rsid w:val="000454C0"/>
    <w:rsid w:val="000457A9"/>
    <w:rsid w:val="00045ADD"/>
    <w:rsid w:val="00045AE5"/>
    <w:rsid w:val="00046285"/>
    <w:rsid w:val="00046AC2"/>
    <w:rsid w:val="000477C8"/>
    <w:rsid w:val="00047B01"/>
    <w:rsid w:val="000539CE"/>
    <w:rsid w:val="0005556B"/>
    <w:rsid w:val="00055684"/>
    <w:rsid w:val="00055EF7"/>
    <w:rsid w:val="00056A23"/>
    <w:rsid w:val="00057914"/>
    <w:rsid w:val="00057BEC"/>
    <w:rsid w:val="00057E11"/>
    <w:rsid w:val="000615FB"/>
    <w:rsid w:val="000625DF"/>
    <w:rsid w:val="000639A3"/>
    <w:rsid w:val="00065ECC"/>
    <w:rsid w:val="000675A2"/>
    <w:rsid w:val="000678EB"/>
    <w:rsid w:val="000705E9"/>
    <w:rsid w:val="0007149D"/>
    <w:rsid w:val="000739F0"/>
    <w:rsid w:val="00073C78"/>
    <w:rsid w:val="00075062"/>
    <w:rsid w:val="0007662D"/>
    <w:rsid w:val="00080B2D"/>
    <w:rsid w:val="00080FA3"/>
    <w:rsid w:val="0008230D"/>
    <w:rsid w:val="000849C6"/>
    <w:rsid w:val="0008500B"/>
    <w:rsid w:val="00086186"/>
    <w:rsid w:val="00087226"/>
    <w:rsid w:val="00087327"/>
    <w:rsid w:val="000876E3"/>
    <w:rsid w:val="00094E7D"/>
    <w:rsid w:val="000974D6"/>
    <w:rsid w:val="000A15B1"/>
    <w:rsid w:val="000A4C0D"/>
    <w:rsid w:val="000A58DE"/>
    <w:rsid w:val="000A5A99"/>
    <w:rsid w:val="000A770F"/>
    <w:rsid w:val="000A7782"/>
    <w:rsid w:val="000B55A6"/>
    <w:rsid w:val="000B5A39"/>
    <w:rsid w:val="000B5FD8"/>
    <w:rsid w:val="000C157F"/>
    <w:rsid w:val="000C2372"/>
    <w:rsid w:val="000C3A7E"/>
    <w:rsid w:val="000C6B6A"/>
    <w:rsid w:val="000D15EF"/>
    <w:rsid w:val="000D3630"/>
    <w:rsid w:val="000D3D99"/>
    <w:rsid w:val="000D588C"/>
    <w:rsid w:val="000D6423"/>
    <w:rsid w:val="000D79B1"/>
    <w:rsid w:val="000E0268"/>
    <w:rsid w:val="000E159E"/>
    <w:rsid w:val="000E15E7"/>
    <w:rsid w:val="000E1703"/>
    <w:rsid w:val="000E3590"/>
    <w:rsid w:val="000E3C0F"/>
    <w:rsid w:val="000E3D9C"/>
    <w:rsid w:val="000E669C"/>
    <w:rsid w:val="000E7440"/>
    <w:rsid w:val="000F5B7E"/>
    <w:rsid w:val="000F7331"/>
    <w:rsid w:val="001004A1"/>
    <w:rsid w:val="00100524"/>
    <w:rsid w:val="00100E68"/>
    <w:rsid w:val="00101FB3"/>
    <w:rsid w:val="00102A92"/>
    <w:rsid w:val="00102D6D"/>
    <w:rsid w:val="001046E8"/>
    <w:rsid w:val="00105859"/>
    <w:rsid w:val="00105CD0"/>
    <w:rsid w:val="0010714B"/>
    <w:rsid w:val="00107E29"/>
    <w:rsid w:val="00110980"/>
    <w:rsid w:val="00112758"/>
    <w:rsid w:val="00114330"/>
    <w:rsid w:val="0011434B"/>
    <w:rsid w:val="00117173"/>
    <w:rsid w:val="00121704"/>
    <w:rsid w:val="001224BF"/>
    <w:rsid w:val="0012255C"/>
    <w:rsid w:val="001226CA"/>
    <w:rsid w:val="00122DC6"/>
    <w:rsid w:val="00123804"/>
    <w:rsid w:val="00123D88"/>
    <w:rsid w:val="00124845"/>
    <w:rsid w:val="00124C8A"/>
    <w:rsid w:val="00126093"/>
    <w:rsid w:val="00130E8F"/>
    <w:rsid w:val="0013105A"/>
    <w:rsid w:val="0013110B"/>
    <w:rsid w:val="00131ADC"/>
    <w:rsid w:val="0013207F"/>
    <w:rsid w:val="00132804"/>
    <w:rsid w:val="00132A94"/>
    <w:rsid w:val="00133C78"/>
    <w:rsid w:val="0013719A"/>
    <w:rsid w:val="00137B46"/>
    <w:rsid w:val="001406A8"/>
    <w:rsid w:val="00143CD5"/>
    <w:rsid w:val="001456E1"/>
    <w:rsid w:val="00145B71"/>
    <w:rsid w:val="00147CAF"/>
    <w:rsid w:val="00150AFC"/>
    <w:rsid w:val="00153C08"/>
    <w:rsid w:val="00153CFB"/>
    <w:rsid w:val="00154AA5"/>
    <w:rsid w:val="00155B3D"/>
    <w:rsid w:val="00155D3F"/>
    <w:rsid w:val="0016019B"/>
    <w:rsid w:val="001601E3"/>
    <w:rsid w:val="0016035F"/>
    <w:rsid w:val="001624EA"/>
    <w:rsid w:val="00164610"/>
    <w:rsid w:val="0016754F"/>
    <w:rsid w:val="0017155F"/>
    <w:rsid w:val="00172B41"/>
    <w:rsid w:val="00173A93"/>
    <w:rsid w:val="00174EDE"/>
    <w:rsid w:val="001755F5"/>
    <w:rsid w:val="0017567D"/>
    <w:rsid w:val="00175EE9"/>
    <w:rsid w:val="001765FB"/>
    <w:rsid w:val="001801A6"/>
    <w:rsid w:val="001813FB"/>
    <w:rsid w:val="0018412B"/>
    <w:rsid w:val="0019117F"/>
    <w:rsid w:val="001935C4"/>
    <w:rsid w:val="001975C4"/>
    <w:rsid w:val="00197E49"/>
    <w:rsid w:val="001A19C4"/>
    <w:rsid w:val="001B1079"/>
    <w:rsid w:val="001B10DD"/>
    <w:rsid w:val="001B2237"/>
    <w:rsid w:val="001B2BFF"/>
    <w:rsid w:val="001B61D1"/>
    <w:rsid w:val="001B7249"/>
    <w:rsid w:val="001C27E4"/>
    <w:rsid w:val="001C3146"/>
    <w:rsid w:val="001C3A7D"/>
    <w:rsid w:val="001C5FB3"/>
    <w:rsid w:val="001C6A02"/>
    <w:rsid w:val="001C71A1"/>
    <w:rsid w:val="001D1E39"/>
    <w:rsid w:val="001D42C2"/>
    <w:rsid w:val="001D4311"/>
    <w:rsid w:val="001E07BE"/>
    <w:rsid w:val="001E0D1C"/>
    <w:rsid w:val="001E2F74"/>
    <w:rsid w:val="001E2FF6"/>
    <w:rsid w:val="001E3B8A"/>
    <w:rsid w:val="001E4734"/>
    <w:rsid w:val="001E49D9"/>
    <w:rsid w:val="001E5E49"/>
    <w:rsid w:val="001E5EC4"/>
    <w:rsid w:val="001E6C61"/>
    <w:rsid w:val="001E7C62"/>
    <w:rsid w:val="001F0D94"/>
    <w:rsid w:val="001F19E0"/>
    <w:rsid w:val="001F3090"/>
    <w:rsid w:val="001F375C"/>
    <w:rsid w:val="001F3CA5"/>
    <w:rsid w:val="0020248A"/>
    <w:rsid w:val="00202EA0"/>
    <w:rsid w:val="00207F70"/>
    <w:rsid w:val="00213014"/>
    <w:rsid w:val="002137F6"/>
    <w:rsid w:val="00214A3D"/>
    <w:rsid w:val="00215AFC"/>
    <w:rsid w:val="00215C61"/>
    <w:rsid w:val="00216613"/>
    <w:rsid w:val="002208C3"/>
    <w:rsid w:val="0022115A"/>
    <w:rsid w:val="00221D86"/>
    <w:rsid w:val="00224025"/>
    <w:rsid w:val="002240CA"/>
    <w:rsid w:val="00225EA0"/>
    <w:rsid w:val="00226586"/>
    <w:rsid w:val="002267B9"/>
    <w:rsid w:val="0022776A"/>
    <w:rsid w:val="00231CCC"/>
    <w:rsid w:val="00232EF8"/>
    <w:rsid w:val="002369A3"/>
    <w:rsid w:val="002414B2"/>
    <w:rsid w:val="002417E7"/>
    <w:rsid w:val="00243320"/>
    <w:rsid w:val="00243EAA"/>
    <w:rsid w:val="0024698C"/>
    <w:rsid w:val="00246CD5"/>
    <w:rsid w:val="0024756E"/>
    <w:rsid w:val="0025041B"/>
    <w:rsid w:val="00250434"/>
    <w:rsid w:val="00252E56"/>
    <w:rsid w:val="00253FFE"/>
    <w:rsid w:val="00255378"/>
    <w:rsid w:val="00257A45"/>
    <w:rsid w:val="002617BD"/>
    <w:rsid w:val="0026181C"/>
    <w:rsid w:val="002628E5"/>
    <w:rsid w:val="00264309"/>
    <w:rsid w:val="002664AB"/>
    <w:rsid w:val="00266E87"/>
    <w:rsid w:val="00266E96"/>
    <w:rsid w:val="00267598"/>
    <w:rsid w:val="00270EEB"/>
    <w:rsid w:val="0027216C"/>
    <w:rsid w:val="00272E8C"/>
    <w:rsid w:val="00274224"/>
    <w:rsid w:val="0027474D"/>
    <w:rsid w:val="0027498B"/>
    <w:rsid w:val="00274F44"/>
    <w:rsid w:val="00275D7E"/>
    <w:rsid w:val="00275E9F"/>
    <w:rsid w:val="00276FD4"/>
    <w:rsid w:val="00280852"/>
    <w:rsid w:val="00280D37"/>
    <w:rsid w:val="00283358"/>
    <w:rsid w:val="002851BF"/>
    <w:rsid w:val="00285698"/>
    <w:rsid w:val="00285DF9"/>
    <w:rsid w:val="00286A5D"/>
    <w:rsid w:val="002909E6"/>
    <w:rsid w:val="00293505"/>
    <w:rsid w:val="002967DE"/>
    <w:rsid w:val="002A39A5"/>
    <w:rsid w:val="002A70AF"/>
    <w:rsid w:val="002B093E"/>
    <w:rsid w:val="002B171F"/>
    <w:rsid w:val="002B20F6"/>
    <w:rsid w:val="002B2236"/>
    <w:rsid w:val="002B2CF2"/>
    <w:rsid w:val="002B5DA7"/>
    <w:rsid w:val="002B6287"/>
    <w:rsid w:val="002B63BF"/>
    <w:rsid w:val="002C1599"/>
    <w:rsid w:val="002C376B"/>
    <w:rsid w:val="002C3B7B"/>
    <w:rsid w:val="002C3B99"/>
    <w:rsid w:val="002C4DF2"/>
    <w:rsid w:val="002C50E3"/>
    <w:rsid w:val="002C584B"/>
    <w:rsid w:val="002C66E3"/>
    <w:rsid w:val="002D0C13"/>
    <w:rsid w:val="002E1368"/>
    <w:rsid w:val="002E4799"/>
    <w:rsid w:val="002E5FED"/>
    <w:rsid w:val="002F0D86"/>
    <w:rsid w:val="002F57DB"/>
    <w:rsid w:val="002F5E21"/>
    <w:rsid w:val="002F5FD0"/>
    <w:rsid w:val="003010D7"/>
    <w:rsid w:val="003011B0"/>
    <w:rsid w:val="00301554"/>
    <w:rsid w:val="0030174E"/>
    <w:rsid w:val="00301C7B"/>
    <w:rsid w:val="003024C0"/>
    <w:rsid w:val="003032C6"/>
    <w:rsid w:val="00304072"/>
    <w:rsid w:val="003072A7"/>
    <w:rsid w:val="003074DA"/>
    <w:rsid w:val="00312999"/>
    <w:rsid w:val="00312CF3"/>
    <w:rsid w:val="00313CAE"/>
    <w:rsid w:val="00316DF2"/>
    <w:rsid w:val="003171CA"/>
    <w:rsid w:val="00317B58"/>
    <w:rsid w:val="00322CE2"/>
    <w:rsid w:val="003238FB"/>
    <w:rsid w:val="00324869"/>
    <w:rsid w:val="00324BAF"/>
    <w:rsid w:val="00324C86"/>
    <w:rsid w:val="00324E6E"/>
    <w:rsid w:val="00325058"/>
    <w:rsid w:val="00325AE7"/>
    <w:rsid w:val="00326689"/>
    <w:rsid w:val="00326A22"/>
    <w:rsid w:val="003274CF"/>
    <w:rsid w:val="003278E5"/>
    <w:rsid w:val="003325DC"/>
    <w:rsid w:val="00332F80"/>
    <w:rsid w:val="00333665"/>
    <w:rsid w:val="0033441E"/>
    <w:rsid w:val="00334B91"/>
    <w:rsid w:val="003355C0"/>
    <w:rsid w:val="003360CA"/>
    <w:rsid w:val="00336F70"/>
    <w:rsid w:val="003404A2"/>
    <w:rsid w:val="00342355"/>
    <w:rsid w:val="003437E1"/>
    <w:rsid w:val="00343818"/>
    <w:rsid w:val="00343D4B"/>
    <w:rsid w:val="003444DA"/>
    <w:rsid w:val="00344D93"/>
    <w:rsid w:val="0034600A"/>
    <w:rsid w:val="00350DF1"/>
    <w:rsid w:val="0035220E"/>
    <w:rsid w:val="00352342"/>
    <w:rsid w:val="00353CB5"/>
    <w:rsid w:val="00354DEC"/>
    <w:rsid w:val="00356AA0"/>
    <w:rsid w:val="00356B23"/>
    <w:rsid w:val="0036083A"/>
    <w:rsid w:val="0036096C"/>
    <w:rsid w:val="00361405"/>
    <w:rsid w:val="0036221D"/>
    <w:rsid w:val="0036431F"/>
    <w:rsid w:val="00366478"/>
    <w:rsid w:val="003671E8"/>
    <w:rsid w:val="00371BCC"/>
    <w:rsid w:val="003723CD"/>
    <w:rsid w:val="003734E8"/>
    <w:rsid w:val="00375571"/>
    <w:rsid w:val="00377D76"/>
    <w:rsid w:val="003819BC"/>
    <w:rsid w:val="00383299"/>
    <w:rsid w:val="00384429"/>
    <w:rsid w:val="003849B1"/>
    <w:rsid w:val="00384B22"/>
    <w:rsid w:val="00384C52"/>
    <w:rsid w:val="00387C72"/>
    <w:rsid w:val="00390239"/>
    <w:rsid w:val="00390CE6"/>
    <w:rsid w:val="00391B8C"/>
    <w:rsid w:val="00392A22"/>
    <w:rsid w:val="00393270"/>
    <w:rsid w:val="00394A70"/>
    <w:rsid w:val="00396CAF"/>
    <w:rsid w:val="003A4DF6"/>
    <w:rsid w:val="003B07DB"/>
    <w:rsid w:val="003B0910"/>
    <w:rsid w:val="003B095B"/>
    <w:rsid w:val="003B0BF2"/>
    <w:rsid w:val="003B367D"/>
    <w:rsid w:val="003B659D"/>
    <w:rsid w:val="003C01A3"/>
    <w:rsid w:val="003C0D53"/>
    <w:rsid w:val="003C11F6"/>
    <w:rsid w:val="003C1C20"/>
    <w:rsid w:val="003C2820"/>
    <w:rsid w:val="003C28AB"/>
    <w:rsid w:val="003C3AA1"/>
    <w:rsid w:val="003C5760"/>
    <w:rsid w:val="003C5C16"/>
    <w:rsid w:val="003C6BD4"/>
    <w:rsid w:val="003C73C5"/>
    <w:rsid w:val="003D0EE3"/>
    <w:rsid w:val="003D2C94"/>
    <w:rsid w:val="003D4291"/>
    <w:rsid w:val="003D4CEF"/>
    <w:rsid w:val="003D6A98"/>
    <w:rsid w:val="003E06C4"/>
    <w:rsid w:val="003E0825"/>
    <w:rsid w:val="003E2069"/>
    <w:rsid w:val="003E78E1"/>
    <w:rsid w:val="003F00B2"/>
    <w:rsid w:val="003F1BBC"/>
    <w:rsid w:val="003F32A7"/>
    <w:rsid w:val="003F3E37"/>
    <w:rsid w:val="003F3E3F"/>
    <w:rsid w:val="003F6677"/>
    <w:rsid w:val="003F6B88"/>
    <w:rsid w:val="003F6BA0"/>
    <w:rsid w:val="00400887"/>
    <w:rsid w:val="0040324C"/>
    <w:rsid w:val="0040589C"/>
    <w:rsid w:val="004063B1"/>
    <w:rsid w:val="00406F16"/>
    <w:rsid w:val="00411C06"/>
    <w:rsid w:val="00412C65"/>
    <w:rsid w:val="004134CD"/>
    <w:rsid w:val="00413B50"/>
    <w:rsid w:val="0041575F"/>
    <w:rsid w:val="00416AB1"/>
    <w:rsid w:val="0041715A"/>
    <w:rsid w:val="0041793C"/>
    <w:rsid w:val="004312B2"/>
    <w:rsid w:val="00433873"/>
    <w:rsid w:val="0043419A"/>
    <w:rsid w:val="00434AC8"/>
    <w:rsid w:val="00437326"/>
    <w:rsid w:val="004379E6"/>
    <w:rsid w:val="00440C7C"/>
    <w:rsid w:val="0044107D"/>
    <w:rsid w:val="00446496"/>
    <w:rsid w:val="0044676E"/>
    <w:rsid w:val="00446C91"/>
    <w:rsid w:val="00450AC0"/>
    <w:rsid w:val="00454184"/>
    <w:rsid w:val="0045532D"/>
    <w:rsid w:val="00456403"/>
    <w:rsid w:val="0045649D"/>
    <w:rsid w:val="004577C9"/>
    <w:rsid w:val="004620CA"/>
    <w:rsid w:val="00463F15"/>
    <w:rsid w:val="0046517A"/>
    <w:rsid w:val="00466559"/>
    <w:rsid w:val="0046735C"/>
    <w:rsid w:val="00467CCE"/>
    <w:rsid w:val="00467ED8"/>
    <w:rsid w:val="00471999"/>
    <w:rsid w:val="00472470"/>
    <w:rsid w:val="0047383B"/>
    <w:rsid w:val="004745C9"/>
    <w:rsid w:val="00474CED"/>
    <w:rsid w:val="00475D58"/>
    <w:rsid w:val="00480EDE"/>
    <w:rsid w:val="00482B7C"/>
    <w:rsid w:val="00483BEE"/>
    <w:rsid w:val="00483F45"/>
    <w:rsid w:val="0048599F"/>
    <w:rsid w:val="00485D98"/>
    <w:rsid w:val="00487AE4"/>
    <w:rsid w:val="00487CF9"/>
    <w:rsid w:val="00487F9B"/>
    <w:rsid w:val="00492D9D"/>
    <w:rsid w:val="00493DA5"/>
    <w:rsid w:val="00496E05"/>
    <w:rsid w:val="004A014D"/>
    <w:rsid w:val="004A2FED"/>
    <w:rsid w:val="004A338A"/>
    <w:rsid w:val="004B06D4"/>
    <w:rsid w:val="004B079D"/>
    <w:rsid w:val="004B167E"/>
    <w:rsid w:val="004B34FB"/>
    <w:rsid w:val="004B3C81"/>
    <w:rsid w:val="004B4D90"/>
    <w:rsid w:val="004B531E"/>
    <w:rsid w:val="004B5443"/>
    <w:rsid w:val="004B592C"/>
    <w:rsid w:val="004B60A7"/>
    <w:rsid w:val="004B6C43"/>
    <w:rsid w:val="004B6DE1"/>
    <w:rsid w:val="004C06E3"/>
    <w:rsid w:val="004C07E8"/>
    <w:rsid w:val="004C0F15"/>
    <w:rsid w:val="004C0F26"/>
    <w:rsid w:val="004C29C2"/>
    <w:rsid w:val="004C3845"/>
    <w:rsid w:val="004C65FE"/>
    <w:rsid w:val="004C6622"/>
    <w:rsid w:val="004D515D"/>
    <w:rsid w:val="004D7950"/>
    <w:rsid w:val="004D7C9C"/>
    <w:rsid w:val="004E1B18"/>
    <w:rsid w:val="004E1D73"/>
    <w:rsid w:val="004E5714"/>
    <w:rsid w:val="004E5AE1"/>
    <w:rsid w:val="004E6E1E"/>
    <w:rsid w:val="004E748E"/>
    <w:rsid w:val="004E7497"/>
    <w:rsid w:val="004F012E"/>
    <w:rsid w:val="004F0E18"/>
    <w:rsid w:val="004F21EB"/>
    <w:rsid w:val="004F27F6"/>
    <w:rsid w:val="004F2AB0"/>
    <w:rsid w:val="004F3A58"/>
    <w:rsid w:val="004F6127"/>
    <w:rsid w:val="004F7032"/>
    <w:rsid w:val="004F7CDB"/>
    <w:rsid w:val="00501C83"/>
    <w:rsid w:val="005020F0"/>
    <w:rsid w:val="005036AE"/>
    <w:rsid w:val="00504C2F"/>
    <w:rsid w:val="005069E1"/>
    <w:rsid w:val="005076AF"/>
    <w:rsid w:val="005158DF"/>
    <w:rsid w:val="005166D2"/>
    <w:rsid w:val="00520454"/>
    <w:rsid w:val="00520C88"/>
    <w:rsid w:val="00520F28"/>
    <w:rsid w:val="00520F95"/>
    <w:rsid w:val="005213A0"/>
    <w:rsid w:val="0052432D"/>
    <w:rsid w:val="00524726"/>
    <w:rsid w:val="005251E1"/>
    <w:rsid w:val="00525F80"/>
    <w:rsid w:val="0052748B"/>
    <w:rsid w:val="005324FD"/>
    <w:rsid w:val="005324FE"/>
    <w:rsid w:val="00532887"/>
    <w:rsid w:val="00533469"/>
    <w:rsid w:val="00536C2D"/>
    <w:rsid w:val="005372D5"/>
    <w:rsid w:val="00542F6E"/>
    <w:rsid w:val="005439CD"/>
    <w:rsid w:val="00543D30"/>
    <w:rsid w:val="0054405E"/>
    <w:rsid w:val="00544D07"/>
    <w:rsid w:val="00544E12"/>
    <w:rsid w:val="005459F1"/>
    <w:rsid w:val="00550593"/>
    <w:rsid w:val="005520F9"/>
    <w:rsid w:val="005521DA"/>
    <w:rsid w:val="005547D8"/>
    <w:rsid w:val="005560F8"/>
    <w:rsid w:val="0055785C"/>
    <w:rsid w:val="00562232"/>
    <w:rsid w:val="00562234"/>
    <w:rsid w:val="00566EE1"/>
    <w:rsid w:val="005670B4"/>
    <w:rsid w:val="0056755C"/>
    <w:rsid w:val="005676D3"/>
    <w:rsid w:val="005710E6"/>
    <w:rsid w:val="0057144D"/>
    <w:rsid w:val="00572CB3"/>
    <w:rsid w:val="00573AAE"/>
    <w:rsid w:val="00573C92"/>
    <w:rsid w:val="0057749D"/>
    <w:rsid w:val="00581B62"/>
    <w:rsid w:val="00581C53"/>
    <w:rsid w:val="005831CC"/>
    <w:rsid w:val="00583E3B"/>
    <w:rsid w:val="00586C9F"/>
    <w:rsid w:val="0059007D"/>
    <w:rsid w:val="00590318"/>
    <w:rsid w:val="005904F5"/>
    <w:rsid w:val="00590EF2"/>
    <w:rsid w:val="00596540"/>
    <w:rsid w:val="0059782C"/>
    <w:rsid w:val="005A027B"/>
    <w:rsid w:val="005A37BF"/>
    <w:rsid w:val="005A484B"/>
    <w:rsid w:val="005A4ED3"/>
    <w:rsid w:val="005A5005"/>
    <w:rsid w:val="005A5EC0"/>
    <w:rsid w:val="005A6C58"/>
    <w:rsid w:val="005B0732"/>
    <w:rsid w:val="005B2930"/>
    <w:rsid w:val="005B2E70"/>
    <w:rsid w:val="005B328E"/>
    <w:rsid w:val="005B4A57"/>
    <w:rsid w:val="005B4C09"/>
    <w:rsid w:val="005B50C9"/>
    <w:rsid w:val="005C0007"/>
    <w:rsid w:val="005C2833"/>
    <w:rsid w:val="005C6667"/>
    <w:rsid w:val="005C6A95"/>
    <w:rsid w:val="005C6DFE"/>
    <w:rsid w:val="005D0003"/>
    <w:rsid w:val="005D0EFD"/>
    <w:rsid w:val="005D273C"/>
    <w:rsid w:val="005D3474"/>
    <w:rsid w:val="005D3BF4"/>
    <w:rsid w:val="005D6674"/>
    <w:rsid w:val="005D7D24"/>
    <w:rsid w:val="005E0EE1"/>
    <w:rsid w:val="005E1130"/>
    <w:rsid w:val="005E29AA"/>
    <w:rsid w:val="005E5847"/>
    <w:rsid w:val="005F0D0C"/>
    <w:rsid w:val="005F2144"/>
    <w:rsid w:val="005F2B0C"/>
    <w:rsid w:val="005F307D"/>
    <w:rsid w:val="005F50C2"/>
    <w:rsid w:val="005F6E93"/>
    <w:rsid w:val="005F6FE5"/>
    <w:rsid w:val="005F7991"/>
    <w:rsid w:val="0060095F"/>
    <w:rsid w:val="006070B5"/>
    <w:rsid w:val="006071A7"/>
    <w:rsid w:val="006072D2"/>
    <w:rsid w:val="00610B1B"/>
    <w:rsid w:val="00612177"/>
    <w:rsid w:val="00612F2B"/>
    <w:rsid w:val="00613003"/>
    <w:rsid w:val="00615543"/>
    <w:rsid w:val="00616B3A"/>
    <w:rsid w:val="0062032D"/>
    <w:rsid w:val="00621B24"/>
    <w:rsid w:val="00623CA0"/>
    <w:rsid w:val="00623DE0"/>
    <w:rsid w:val="0062504C"/>
    <w:rsid w:val="00626C51"/>
    <w:rsid w:val="00627DB5"/>
    <w:rsid w:val="006304B4"/>
    <w:rsid w:val="00630A77"/>
    <w:rsid w:val="0063336A"/>
    <w:rsid w:val="00633C5D"/>
    <w:rsid w:val="00634000"/>
    <w:rsid w:val="00634038"/>
    <w:rsid w:val="006340C8"/>
    <w:rsid w:val="00636464"/>
    <w:rsid w:val="00636E2B"/>
    <w:rsid w:val="00637D58"/>
    <w:rsid w:val="00640178"/>
    <w:rsid w:val="00641A1A"/>
    <w:rsid w:val="00641EB6"/>
    <w:rsid w:val="006421C8"/>
    <w:rsid w:val="00645C1B"/>
    <w:rsid w:val="00646B88"/>
    <w:rsid w:val="0064719D"/>
    <w:rsid w:val="0064755B"/>
    <w:rsid w:val="00647A02"/>
    <w:rsid w:val="00647EA3"/>
    <w:rsid w:val="0065147A"/>
    <w:rsid w:val="006514B2"/>
    <w:rsid w:val="00653FE4"/>
    <w:rsid w:val="00655C97"/>
    <w:rsid w:val="00655CF1"/>
    <w:rsid w:val="006570AE"/>
    <w:rsid w:val="0065710F"/>
    <w:rsid w:val="006618F4"/>
    <w:rsid w:val="00662ABF"/>
    <w:rsid w:val="0066307A"/>
    <w:rsid w:val="00666A66"/>
    <w:rsid w:val="00670547"/>
    <w:rsid w:val="00671573"/>
    <w:rsid w:val="00671E21"/>
    <w:rsid w:val="006720DD"/>
    <w:rsid w:val="0067321E"/>
    <w:rsid w:val="00673AD0"/>
    <w:rsid w:val="006750AD"/>
    <w:rsid w:val="006768E4"/>
    <w:rsid w:val="006811ED"/>
    <w:rsid w:val="0068226F"/>
    <w:rsid w:val="00683B92"/>
    <w:rsid w:val="006848ED"/>
    <w:rsid w:val="006873B5"/>
    <w:rsid w:val="00687F2D"/>
    <w:rsid w:val="0069021A"/>
    <w:rsid w:val="00691349"/>
    <w:rsid w:val="00691BC5"/>
    <w:rsid w:val="00692338"/>
    <w:rsid w:val="00692DFA"/>
    <w:rsid w:val="00692E76"/>
    <w:rsid w:val="006A1F67"/>
    <w:rsid w:val="006A21C4"/>
    <w:rsid w:val="006A2989"/>
    <w:rsid w:val="006A553A"/>
    <w:rsid w:val="006A6DCD"/>
    <w:rsid w:val="006A711D"/>
    <w:rsid w:val="006A7F73"/>
    <w:rsid w:val="006B1DEF"/>
    <w:rsid w:val="006B2707"/>
    <w:rsid w:val="006B35D5"/>
    <w:rsid w:val="006B3FA0"/>
    <w:rsid w:val="006B4551"/>
    <w:rsid w:val="006B46AB"/>
    <w:rsid w:val="006B5E49"/>
    <w:rsid w:val="006C31BD"/>
    <w:rsid w:val="006C32A2"/>
    <w:rsid w:val="006C3A5E"/>
    <w:rsid w:val="006C6213"/>
    <w:rsid w:val="006C7799"/>
    <w:rsid w:val="006D1397"/>
    <w:rsid w:val="006D4060"/>
    <w:rsid w:val="006D47A8"/>
    <w:rsid w:val="006D60AE"/>
    <w:rsid w:val="006E2F8C"/>
    <w:rsid w:val="006E31BE"/>
    <w:rsid w:val="006E56F6"/>
    <w:rsid w:val="006F0013"/>
    <w:rsid w:val="006F0130"/>
    <w:rsid w:val="006F1CAA"/>
    <w:rsid w:val="006F37E9"/>
    <w:rsid w:val="006F3C54"/>
    <w:rsid w:val="006F4F41"/>
    <w:rsid w:val="006F62DE"/>
    <w:rsid w:val="00700457"/>
    <w:rsid w:val="007016DC"/>
    <w:rsid w:val="00701B53"/>
    <w:rsid w:val="00702BA1"/>
    <w:rsid w:val="00703982"/>
    <w:rsid w:val="007040D3"/>
    <w:rsid w:val="00705017"/>
    <w:rsid w:val="00706B1A"/>
    <w:rsid w:val="00711FBB"/>
    <w:rsid w:val="00714D50"/>
    <w:rsid w:val="0071548B"/>
    <w:rsid w:val="007158CD"/>
    <w:rsid w:val="00721556"/>
    <w:rsid w:val="007238F6"/>
    <w:rsid w:val="0072527C"/>
    <w:rsid w:val="00727988"/>
    <w:rsid w:val="00730486"/>
    <w:rsid w:val="00730880"/>
    <w:rsid w:val="0073120E"/>
    <w:rsid w:val="007321CD"/>
    <w:rsid w:val="0073295F"/>
    <w:rsid w:val="007335ED"/>
    <w:rsid w:val="0073470B"/>
    <w:rsid w:val="00741D7A"/>
    <w:rsid w:val="007437FE"/>
    <w:rsid w:val="00744230"/>
    <w:rsid w:val="00746397"/>
    <w:rsid w:val="00747CFF"/>
    <w:rsid w:val="00751771"/>
    <w:rsid w:val="00751978"/>
    <w:rsid w:val="00751A48"/>
    <w:rsid w:val="00752559"/>
    <w:rsid w:val="00752C3A"/>
    <w:rsid w:val="007552F3"/>
    <w:rsid w:val="00755D23"/>
    <w:rsid w:val="007565F6"/>
    <w:rsid w:val="007572C1"/>
    <w:rsid w:val="007606CE"/>
    <w:rsid w:val="0076085B"/>
    <w:rsid w:val="00766636"/>
    <w:rsid w:val="00775466"/>
    <w:rsid w:val="00775B2E"/>
    <w:rsid w:val="00777875"/>
    <w:rsid w:val="00780EF0"/>
    <w:rsid w:val="007822B3"/>
    <w:rsid w:val="00782597"/>
    <w:rsid w:val="0078260D"/>
    <w:rsid w:val="00785BBC"/>
    <w:rsid w:val="00785FD9"/>
    <w:rsid w:val="0078692C"/>
    <w:rsid w:val="00791FF2"/>
    <w:rsid w:val="007936F6"/>
    <w:rsid w:val="00794BD0"/>
    <w:rsid w:val="00795DAD"/>
    <w:rsid w:val="007A01B0"/>
    <w:rsid w:val="007A3102"/>
    <w:rsid w:val="007A48EE"/>
    <w:rsid w:val="007A744B"/>
    <w:rsid w:val="007A7F13"/>
    <w:rsid w:val="007B038D"/>
    <w:rsid w:val="007B1CFB"/>
    <w:rsid w:val="007B1D8A"/>
    <w:rsid w:val="007B51E2"/>
    <w:rsid w:val="007C10A7"/>
    <w:rsid w:val="007C1B96"/>
    <w:rsid w:val="007C39CA"/>
    <w:rsid w:val="007C49AE"/>
    <w:rsid w:val="007C4FC3"/>
    <w:rsid w:val="007C57B0"/>
    <w:rsid w:val="007C61AB"/>
    <w:rsid w:val="007C68C7"/>
    <w:rsid w:val="007D10E4"/>
    <w:rsid w:val="007D3021"/>
    <w:rsid w:val="007D47AA"/>
    <w:rsid w:val="007D52E3"/>
    <w:rsid w:val="007D56BD"/>
    <w:rsid w:val="007D6DC1"/>
    <w:rsid w:val="007D755F"/>
    <w:rsid w:val="007D7796"/>
    <w:rsid w:val="007E0D91"/>
    <w:rsid w:val="007E15D5"/>
    <w:rsid w:val="007E17AA"/>
    <w:rsid w:val="007E378A"/>
    <w:rsid w:val="007E4C38"/>
    <w:rsid w:val="007E6A89"/>
    <w:rsid w:val="007F0821"/>
    <w:rsid w:val="007F3A5B"/>
    <w:rsid w:val="007F41A4"/>
    <w:rsid w:val="007F442C"/>
    <w:rsid w:val="007F5069"/>
    <w:rsid w:val="007F572B"/>
    <w:rsid w:val="007F5E90"/>
    <w:rsid w:val="007F712A"/>
    <w:rsid w:val="007F7D73"/>
    <w:rsid w:val="008003E3"/>
    <w:rsid w:val="00800A4A"/>
    <w:rsid w:val="008020F8"/>
    <w:rsid w:val="00803599"/>
    <w:rsid w:val="008047E6"/>
    <w:rsid w:val="008050B7"/>
    <w:rsid w:val="00805C27"/>
    <w:rsid w:val="00811790"/>
    <w:rsid w:val="0081195F"/>
    <w:rsid w:val="00813C0C"/>
    <w:rsid w:val="00823E88"/>
    <w:rsid w:val="00827C7F"/>
    <w:rsid w:val="008323E0"/>
    <w:rsid w:val="00832671"/>
    <w:rsid w:val="00833113"/>
    <w:rsid w:val="00834E30"/>
    <w:rsid w:val="00837F39"/>
    <w:rsid w:val="00840420"/>
    <w:rsid w:val="00842DA5"/>
    <w:rsid w:val="00842F27"/>
    <w:rsid w:val="00844BF9"/>
    <w:rsid w:val="008451E8"/>
    <w:rsid w:val="008469FB"/>
    <w:rsid w:val="00847C30"/>
    <w:rsid w:val="008503DA"/>
    <w:rsid w:val="00850CE4"/>
    <w:rsid w:val="00851481"/>
    <w:rsid w:val="00851984"/>
    <w:rsid w:val="0085730F"/>
    <w:rsid w:val="0086196A"/>
    <w:rsid w:val="00862072"/>
    <w:rsid w:val="008638CA"/>
    <w:rsid w:val="00863FE1"/>
    <w:rsid w:val="00864C1C"/>
    <w:rsid w:val="008655C2"/>
    <w:rsid w:val="00865B63"/>
    <w:rsid w:val="00865C3D"/>
    <w:rsid w:val="0086649F"/>
    <w:rsid w:val="0086723F"/>
    <w:rsid w:val="008707E8"/>
    <w:rsid w:val="0087158E"/>
    <w:rsid w:val="00873B7A"/>
    <w:rsid w:val="0087686C"/>
    <w:rsid w:val="0087686D"/>
    <w:rsid w:val="008771F2"/>
    <w:rsid w:val="00877FA9"/>
    <w:rsid w:val="00880B20"/>
    <w:rsid w:val="00881FB3"/>
    <w:rsid w:val="00883749"/>
    <w:rsid w:val="0088629B"/>
    <w:rsid w:val="00891006"/>
    <w:rsid w:val="008913A5"/>
    <w:rsid w:val="00893BAB"/>
    <w:rsid w:val="00896055"/>
    <w:rsid w:val="00896E2B"/>
    <w:rsid w:val="008A099D"/>
    <w:rsid w:val="008A1B25"/>
    <w:rsid w:val="008A2A84"/>
    <w:rsid w:val="008A4263"/>
    <w:rsid w:val="008A439C"/>
    <w:rsid w:val="008A74A3"/>
    <w:rsid w:val="008B0AD5"/>
    <w:rsid w:val="008B185F"/>
    <w:rsid w:val="008B1CF5"/>
    <w:rsid w:val="008B7770"/>
    <w:rsid w:val="008C044D"/>
    <w:rsid w:val="008C4194"/>
    <w:rsid w:val="008C53FC"/>
    <w:rsid w:val="008C6DA8"/>
    <w:rsid w:val="008D03B1"/>
    <w:rsid w:val="008D20D0"/>
    <w:rsid w:val="008D300A"/>
    <w:rsid w:val="008D4B40"/>
    <w:rsid w:val="008D789D"/>
    <w:rsid w:val="008E0737"/>
    <w:rsid w:val="008E0999"/>
    <w:rsid w:val="008E136C"/>
    <w:rsid w:val="008E2D99"/>
    <w:rsid w:val="008E325D"/>
    <w:rsid w:val="008E3667"/>
    <w:rsid w:val="008E62E5"/>
    <w:rsid w:val="008E6CD7"/>
    <w:rsid w:val="008F1212"/>
    <w:rsid w:val="008F36CE"/>
    <w:rsid w:val="008F6CD6"/>
    <w:rsid w:val="008F6DE6"/>
    <w:rsid w:val="008F6FEE"/>
    <w:rsid w:val="009005ED"/>
    <w:rsid w:val="0090171D"/>
    <w:rsid w:val="0090451A"/>
    <w:rsid w:val="009060C1"/>
    <w:rsid w:val="009067EB"/>
    <w:rsid w:val="009070D2"/>
    <w:rsid w:val="009073E6"/>
    <w:rsid w:val="0091215C"/>
    <w:rsid w:val="00913B5B"/>
    <w:rsid w:val="00916274"/>
    <w:rsid w:val="00916925"/>
    <w:rsid w:val="009169FD"/>
    <w:rsid w:val="009204F3"/>
    <w:rsid w:val="0092151B"/>
    <w:rsid w:val="009218AC"/>
    <w:rsid w:val="00921AF7"/>
    <w:rsid w:val="009234A6"/>
    <w:rsid w:val="00923C8F"/>
    <w:rsid w:val="00930ABA"/>
    <w:rsid w:val="00934939"/>
    <w:rsid w:val="00934B9C"/>
    <w:rsid w:val="00935584"/>
    <w:rsid w:val="00936B19"/>
    <w:rsid w:val="0094399F"/>
    <w:rsid w:val="00944DC7"/>
    <w:rsid w:val="00946851"/>
    <w:rsid w:val="00952759"/>
    <w:rsid w:val="00952A34"/>
    <w:rsid w:val="009542F5"/>
    <w:rsid w:val="00956297"/>
    <w:rsid w:val="00960EBF"/>
    <w:rsid w:val="00960FDF"/>
    <w:rsid w:val="009610B5"/>
    <w:rsid w:val="00962B86"/>
    <w:rsid w:val="009633DD"/>
    <w:rsid w:val="009659D6"/>
    <w:rsid w:val="00966E73"/>
    <w:rsid w:val="009674D7"/>
    <w:rsid w:val="0096750A"/>
    <w:rsid w:val="00972267"/>
    <w:rsid w:val="009773BF"/>
    <w:rsid w:val="00981375"/>
    <w:rsid w:val="00981806"/>
    <w:rsid w:val="00981FBA"/>
    <w:rsid w:val="00982DC1"/>
    <w:rsid w:val="00983E4A"/>
    <w:rsid w:val="00984A38"/>
    <w:rsid w:val="00986513"/>
    <w:rsid w:val="00986990"/>
    <w:rsid w:val="00986E3D"/>
    <w:rsid w:val="009871B7"/>
    <w:rsid w:val="00987511"/>
    <w:rsid w:val="00990F03"/>
    <w:rsid w:val="00992444"/>
    <w:rsid w:val="00996737"/>
    <w:rsid w:val="009A0143"/>
    <w:rsid w:val="009A2230"/>
    <w:rsid w:val="009A2529"/>
    <w:rsid w:val="009A2B45"/>
    <w:rsid w:val="009A3309"/>
    <w:rsid w:val="009A47D3"/>
    <w:rsid w:val="009A526F"/>
    <w:rsid w:val="009A5A61"/>
    <w:rsid w:val="009A6626"/>
    <w:rsid w:val="009A6A3A"/>
    <w:rsid w:val="009A7F33"/>
    <w:rsid w:val="009A7FDF"/>
    <w:rsid w:val="009B054C"/>
    <w:rsid w:val="009B106B"/>
    <w:rsid w:val="009B125A"/>
    <w:rsid w:val="009B1FBC"/>
    <w:rsid w:val="009B2C87"/>
    <w:rsid w:val="009B3586"/>
    <w:rsid w:val="009B589A"/>
    <w:rsid w:val="009B64E6"/>
    <w:rsid w:val="009C2044"/>
    <w:rsid w:val="009C5912"/>
    <w:rsid w:val="009C5CED"/>
    <w:rsid w:val="009C63FC"/>
    <w:rsid w:val="009C6C51"/>
    <w:rsid w:val="009C7D5E"/>
    <w:rsid w:val="009D0469"/>
    <w:rsid w:val="009D0C43"/>
    <w:rsid w:val="009D5132"/>
    <w:rsid w:val="009D7D8B"/>
    <w:rsid w:val="009E067D"/>
    <w:rsid w:val="009E244E"/>
    <w:rsid w:val="009E35C0"/>
    <w:rsid w:val="009E3F7F"/>
    <w:rsid w:val="009E405E"/>
    <w:rsid w:val="009E4948"/>
    <w:rsid w:val="009E7085"/>
    <w:rsid w:val="009F0CED"/>
    <w:rsid w:val="009F1113"/>
    <w:rsid w:val="009F115F"/>
    <w:rsid w:val="009F6004"/>
    <w:rsid w:val="009F7F42"/>
    <w:rsid w:val="00A024C0"/>
    <w:rsid w:val="00A0264B"/>
    <w:rsid w:val="00A02EFE"/>
    <w:rsid w:val="00A043FB"/>
    <w:rsid w:val="00A04EB0"/>
    <w:rsid w:val="00A07B4A"/>
    <w:rsid w:val="00A10CCE"/>
    <w:rsid w:val="00A147DB"/>
    <w:rsid w:val="00A15131"/>
    <w:rsid w:val="00A15C8F"/>
    <w:rsid w:val="00A1645E"/>
    <w:rsid w:val="00A17E80"/>
    <w:rsid w:val="00A22900"/>
    <w:rsid w:val="00A23867"/>
    <w:rsid w:val="00A23ADE"/>
    <w:rsid w:val="00A24182"/>
    <w:rsid w:val="00A24328"/>
    <w:rsid w:val="00A273D6"/>
    <w:rsid w:val="00A278CB"/>
    <w:rsid w:val="00A3480A"/>
    <w:rsid w:val="00A37F95"/>
    <w:rsid w:val="00A4058C"/>
    <w:rsid w:val="00A44599"/>
    <w:rsid w:val="00A44DC7"/>
    <w:rsid w:val="00A45905"/>
    <w:rsid w:val="00A51DC6"/>
    <w:rsid w:val="00A52436"/>
    <w:rsid w:val="00A53C46"/>
    <w:rsid w:val="00A563E9"/>
    <w:rsid w:val="00A57E2F"/>
    <w:rsid w:val="00A60B96"/>
    <w:rsid w:val="00A60DBB"/>
    <w:rsid w:val="00A62DB5"/>
    <w:rsid w:val="00A67374"/>
    <w:rsid w:val="00A703AD"/>
    <w:rsid w:val="00A70715"/>
    <w:rsid w:val="00A71049"/>
    <w:rsid w:val="00A710CA"/>
    <w:rsid w:val="00A72F3C"/>
    <w:rsid w:val="00A73AED"/>
    <w:rsid w:val="00A73C58"/>
    <w:rsid w:val="00A744F9"/>
    <w:rsid w:val="00A8182F"/>
    <w:rsid w:val="00A81FE4"/>
    <w:rsid w:val="00A83672"/>
    <w:rsid w:val="00A855AF"/>
    <w:rsid w:val="00A86145"/>
    <w:rsid w:val="00A867E7"/>
    <w:rsid w:val="00A86CCD"/>
    <w:rsid w:val="00A910F5"/>
    <w:rsid w:val="00A9197E"/>
    <w:rsid w:val="00A91A21"/>
    <w:rsid w:val="00A9497F"/>
    <w:rsid w:val="00A9540E"/>
    <w:rsid w:val="00A95B66"/>
    <w:rsid w:val="00A95E54"/>
    <w:rsid w:val="00A97358"/>
    <w:rsid w:val="00A978BC"/>
    <w:rsid w:val="00AA094B"/>
    <w:rsid w:val="00AA0DB9"/>
    <w:rsid w:val="00AA32EF"/>
    <w:rsid w:val="00AA3474"/>
    <w:rsid w:val="00AA52D4"/>
    <w:rsid w:val="00AA5AC9"/>
    <w:rsid w:val="00AA5DF9"/>
    <w:rsid w:val="00AA7283"/>
    <w:rsid w:val="00AB0388"/>
    <w:rsid w:val="00AB1378"/>
    <w:rsid w:val="00AB158E"/>
    <w:rsid w:val="00AB5440"/>
    <w:rsid w:val="00AB6BB0"/>
    <w:rsid w:val="00AB7025"/>
    <w:rsid w:val="00AC43B1"/>
    <w:rsid w:val="00AC4D2C"/>
    <w:rsid w:val="00AC59C3"/>
    <w:rsid w:val="00AD191A"/>
    <w:rsid w:val="00AD1C5D"/>
    <w:rsid w:val="00AD31D7"/>
    <w:rsid w:val="00AD4714"/>
    <w:rsid w:val="00AD497F"/>
    <w:rsid w:val="00AD65A3"/>
    <w:rsid w:val="00AE0F3B"/>
    <w:rsid w:val="00AE1647"/>
    <w:rsid w:val="00AE1808"/>
    <w:rsid w:val="00AE189D"/>
    <w:rsid w:val="00AE2DA4"/>
    <w:rsid w:val="00AE3379"/>
    <w:rsid w:val="00AE56D4"/>
    <w:rsid w:val="00AE5887"/>
    <w:rsid w:val="00AE5C1A"/>
    <w:rsid w:val="00AE6CC5"/>
    <w:rsid w:val="00AE7764"/>
    <w:rsid w:val="00AF21B6"/>
    <w:rsid w:val="00AF356C"/>
    <w:rsid w:val="00AF4CB1"/>
    <w:rsid w:val="00AF652C"/>
    <w:rsid w:val="00AF717F"/>
    <w:rsid w:val="00B000E1"/>
    <w:rsid w:val="00B00DF0"/>
    <w:rsid w:val="00B015AA"/>
    <w:rsid w:val="00B01ECB"/>
    <w:rsid w:val="00B03590"/>
    <w:rsid w:val="00B046B9"/>
    <w:rsid w:val="00B054FC"/>
    <w:rsid w:val="00B06AE1"/>
    <w:rsid w:val="00B0701C"/>
    <w:rsid w:val="00B11827"/>
    <w:rsid w:val="00B129EA"/>
    <w:rsid w:val="00B1335D"/>
    <w:rsid w:val="00B1393B"/>
    <w:rsid w:val="00B13C67"/>
    <w:rsid w:val="00B1417E"/>
    <w:rsid w:val="00B1459D"/>
    <w:rsid w:val="00B1756D"/>
    <w:rsid w:val="00B179F3"/>
    <w:rsid w:val="00B20C9C"/>
    <w:rsid w:val="00B20CE2"/>
    <w:rsid w:val="00B2160D"/>
    <w:rsid w:val="00B2168F"/>
    <w:rsid w:val="00B23917"/>
    <w:rsid w:val="00B25052"/>
    <w:rsid w:val="00B25D6B"/>
    <w:rsid w:val="00B26831"/>
    <w:rsid w:val="00B274A6"/>
    <w:rsid w:val="00B32B67"/>
    <w:rsid w:val="00B3366A"/>
    <w:rsid w:val="00B349E9"/>
    <w:rsid w:val="00B3646E"/>
    <w:rsid w:val="00B36481"/>
    <w:rsid w:val="00B37D08"/>
    <w:rsid w:val="00B4314F"/>
    <w:rsid w:val="00B45088"/>
    <w:rsid w:val="00B452EE"/>
    <w:rsid w:val="00B45932"/>
    <w:rsid w:val="00B46266"/>
    <w:rsid w:val="00B462F7"/>
    <w:rsid w:val="00B47710"/>
    <w:rsid w:val="00B5021E"/>
    <w:rsid w:val="00B5091B"/>
    <w:rsid w:val="00B51EFB"/>
    <w:rsid w:val="00B5260D"/>
    <w:rsid w:val="00B52D9A"/>
    <w:rsid w:val="00B545D6"/>
    <w:rsid w:val="00B5501B"/>
    <w:rsid w:val="00B5532A"/>
    <w:rsid w:val="00B55E97"/>
    <w:rsid w:val="00B57C0B"/>
    <w:rsid w:val="00B64F78"/>
    <w:rsid w:val="00B65524"/>
    <w:rsid w:val="00B66695"/>
    <w:rsid w:val="00B66B07"/>
    <w:rsid w:val="00B66B9C"/>
    <w:rsid w:val="00B672BC"/>
    <w:rsid w:val="00B67B9E"/>
    <w:rsid w:val="00B70924"/>
    <w:rsid w:val="00B70BD5"/>
    <w:rsid w:val="00B71290"/>
    <w:rsid w:val="00B72925"/>
    <w:rsid w:val="00B76756"/>
    <w:rsid w:val="00B77044"/>
    <w:rsid w:val="00B818CE"/>
    <w:rsid w:val="00B849D0"/>
    <w:rsid w:val="00B84A87"/>
    <w:rsid w:val="00B84DA3"/>
    <w:rsid w:val="00B85330"/>
    <w:rsid w:val="00B86D50"/>
    <w:rsid w:val="00B92C91"/>
    <w:rsid w:val="00B944A0"/>
    <w:rsid w:val="00B95162"/>
    <w:rsid w:val="00B95AC0"/>
    <w:rsid w:val="00B95E2F"/>
    <w:rsid w:val="00B964F6"/>
    <w:rsid w:val="00B96659"/>
    <w:rsid w:val="00BA039C"/>
    <w:rsid w:val="00BA0F97"/>
    <w:rsid w:val="00BA1B81"/>
    <w:rsid w:val="00BA29F3"/>
    <w:rsid w:val="00BA3286"/>
    <w:rsid w:val="00BA48F9"/>
    <w:rsid w:val="00BA58D8"/>
    <w:rsid w:val="00BA68B2"/>
    <w:rsid w:val="00BA79AA"/>
    <w:rsid w:val="00BB62BA"/>
    <w:rsid w:val="00BB63BB"/>
    <w:rsid w:val="00BB6EA2"/>
    <w:rsid w:val="00BB6F64"/>
    <w:rsid w:val="00BC0376"/>
    <w:rsid w:val="00BC042F"/>
    <w:rsid w:val="00BC1EEF"/>
    <w:rsid w:val="00BC2DCF"/>
    <w:rsid w:val="00BC3174"/>
    <w:rsid w:val="00BC3EA3"/>
    <w:rsid w:val="00BC781B"/>
    <w:rsid w:val="00BD1D81"/>
    <w:rsid w:val="00BD382C"/>
    <w:rsid w:val="00BD3DDA"/>
    <w:rsid w:val="00BD6231"/>
    <w:rsid w:val="00BD6830"/>
    <w:rsid w:val="00BD6E1B"/>
    <w:rsid w:val="00BE1D95"/>
    <w:rsid w:val="00BE4D59"/>
    <w:rsid w:val="00BE4E11"/>
    <w:rsid w:val="00BE50F7"/>
    <w:rsid w:val="00BE6CEA"/>
    <w:rsid w:val="00BE715B"/>
    <w:rsid w:val="00BE793D"/>
    <w:rsid w:val="00BF00FC"/>
    <w:rsid w:val="00BF0500"/>
    <w:rsid w:val="00BF23F3"/>
    <w:rsid w:val="00BF390D"/>
    <w:rsid w:val="00BF4E8A"/>
    <w:rsid w:val="00BF5425"/>
    <w:rsid w:val="00BF6A61"/>
    <w:rsid w:val="00BF712E"/>
    <w:rsid w:val="00BF7195"/>
    <w:rsid w:val="00BF7A61"/>
    <w:rsid w:val="00C00C70"/>
    <w:rsid w:val="00C0188D"/>
    <w:rsid w:val="00C01E67"/>
    <w:rsid w:val="00C0230D"/>
    <w:rsid w:val="00C03010"/>
    <w:rsid w:val="00C03C77"/>
    <w:rsid w:val="00C04ECB"/>
    <w:rsid w:val="00C054A5"/>
    <w:rsid w:val="00C0704C"/>
    <w:rsid w:val="00C11A17"/>
    <w:rsid w:val="00C1654F"/>
    <w:rsid w:val="00C173EE"/>
    <w:rsid w:val="00C203DF"/>
    <w:rsid w:val="00C209AF"/>
    <w:rsid w:val="00C221EC"/>
    <w:rsid w:val="00C23987"/>
    <w:rsid w:val="00C36BE8"/>
    <w:rsid w:val="00C37F0F"/>
    <w:rsid w:val="00C40E54"/>
    <w:rsid w:val="00C413AC"/>
    <w:rsid w:val="00C42D4D"/>
    <w:rsid w:val="00C44471"/>
    <w:rsid w:val="00C44CAD"/>
    <w:rsid w:val="00C461F9"/>
    <w:rsid w:val="00C4717E"/>
    <w:rsid w:val="00C478ED"/>
    <w:rsid w:val="00C51B81"/>
    <w:rsid w:val="00C51C34"/>
    <w:rsid w:val="00C5396E"/>
    <w:rsid w:val="00C53D5F"/>
    <w:rsid w:val="00C5774A"/>
    <w:rsid w:val="00C6196F"/>
    <w:rsid w:val="00C61CAB"/>
    <w:rsid w:val="00C61CD8"/>
    <w:rsid w:val="00C624F2"/>
    <w:rsid w:val="00C63CB9"/>
    <w:rsid w:val="00C65B34"/>
    <w:rsid w:val="00C663D5"/>
    <w:rsid w:val="00C67A44"/>
    <w:rsid w:val="00C67FAC"/>
    <w:rsid w:val="00C705EC"/>
    <w:rsid w:val="00C717FE"/>
    <w:rsid w:val="00C71A10"/>
    <w:rsid w:val="00C76B32"/>
    <w:rsid w:val="00C76F35"/>
    <w:rsid w:val="00C82B0E"/>
    <w:rsid w:val="00C84B93"/>
    <w:rsid w:val="00C8579A"/>
    <w:rsid w:val="00C86B1B"/>
    <w:rsid w:val="00C9004F"/>
    <w:rsid w:val="00C91D16"/>
    <w:rsid w:val="00C9516E"/>
    <w:rsid w:val="00CA7F58"/>
    <w:rsid w:val="00CB08FA"/>
    <w:rsid w:val="00CB0EDD"/>
    <w:rsid w:val="00CB1EA5"/>
    <w:rsid w:val="00CB2C40"/>
    <w:rsid w:val="00CB35E6"/>
    <w:rsid w:val="00CB57C7"/>
    <w:rsid w:val="00CB6559"/>
    <w:rsid w:val="00CB7698"/>
    <w:rsid w:val="00CB7B88"/>
    <w:rsid w:val="00CC09C3"/>
    <w:rsid w:val="00CC1347"/>
    <w:rsid w:val="00CC1914"/>
    <w:rsid w:val="00CC353B"/>
    <w:rsid w:val="00CC49BC"/>
    <w:rsid w:val="00CC4CF9"/>
    <w:rsid w:val="00CC6BC6"/>
    <w:rsid w:val="00CD2F55"/>
    <w:rsid w:val="00CD3FA4"/>
    <w:rsid w:val="00CD6254"/>
    <w:rsid w:val="00CE0893"/>
    <w:rsid w:val="00CE0A2A"/>
    <w:rsid w:val="00CE25BD"/>
    <w:rsid w:val="00CE3BE3"/>
    <w:rsid w:val="00CE67B4"/>
    <w:rsid w:val="00CE691A"/>
    <w:rsid w:val="00CE6EE0"/>
    <w:rsid w:val="00CE6F51"/>
    <w:rsid w:val="00CF00F6"/>
    <w:rsid w:val="00CF09EE"/>
    <w:rsid w:val="00CF12CF"/>
    <w:rsid w:val="00CF15B3"/>
    <w:rsid w:val="00CF19DE"/>
    <w:rsid w:val="00CF39C2"/>
    <w:rsid w:val="00CF5193"/>
    <w:rsid w:val="00D03522"/>
    <w:rsid w:val="00D04E1A"/>
    <w:rsid w:val="00D0513D"/>
    <w:rsid w:val="00D0774B"/>
    <w:rsid w:val="00D077FB"/>
    <w:rsid w:val="00D12597"/>
    <w:rsid w:val="00D13197"/>
    <w:rsid w:val="00D13E8A"/>
    <w:rsid w:val="00D14352"/>
    <w:rsid w:val="00D1555D"/>
    <w:rsid w:val="00D16888"/>
    <w:rsid w:val="00D2494D"/>
    <w:rsid w:val="00D322FF"/>
    <w:rsid w:val="00D337FC"/>
    <w:rsid w:val="00D34B07"/>
    <w:rsid w:val="00D34CEA"/>
    <w:rsid w:val="00D356B7"/>
    <w:rsid w:val="00D37CE9"/>
    <w:rsid w:val="00D403E8"/>
    <w:rsid w:val="00D44A54"/>
    <w:rsid w:val="00D44EF9"/>
    <w:rsid w:val="00D45BCA"/>
    <w:rsid w:val="00D47ED2"/>
    <w:rsid w:val="00D50EBD"/>
    <w:rsid w:val="00D51171"/>
    <w:rsid w:val="00D529FC"/>
    <w:rsid w:val="00D538CB"/>
    <w:rsid w:val="00D5549F"/>
    <w:rsid w:val="00D55708"/>
    <w:rsid w:val="00D569E6"/>
    <w:rsid w:val="00D57F35"/>
    <w:rsid w:val="00D61A7C"/>
    <w:rsid w:val="00D6330C"/>
    <w:rsid w:val="00D64865"/>
    <w:rsid w:val="00D6489C"/>
    <w:rsid w:val="00D70056"/>
    <w:rsid w:val="00D70F69"/>
    <w:rsid w:val="00D712A3"/>
    <w:rsid w:val="00D73121"/>
    <w:rsid w:val="00D74E6A"/>
    <w:rsid w:val="00D74F3C"/>
    <w:rsid w:val="00D8017C"/>
    <w:rsid w:val="00D81F91"/>
    <w:rsid w:val="00D83646"/>
    <w:rsid w:val="00D85D9B"/>
    <w:rsid w:val="00D86724"/>
    <w:rsid w:val="00D86F59"/>
    <w:rsid w:val="00D9342E"/>
    <w:rsid w:val="00D964F5"/>
    <w:rsid w:val="00D9694E"/>
    <w:rsid w:val="00D9709B"/>
    <w:rsid w:val="00DA0C15"/>
    <w:rsid w:val="00DA48D5"/>
    <w:rsid w:val="00DA4D00"/>
    <w:rsid w:val="00DB10B4"/>
    <w:rsid w:val="00DB2251"/>
    <w:rsid w:val="00DB24AB"/>
    <w:rsid w:val="00DB450F"/>
    <w:rsid w:val="00DB47C0"/>
    <w:rsid w:val="00DB5130"/>
    <w:rsid w:val="00DB613D"/>
    <w:rsid w:val="00DB7804"/>
    <w:rsid w:val="00DC078D"/>
    <w:rsid w:val="00DC31C2"/>
    <w:rsid w:val="00DC5829"/>
    <w:rsid w:val="00DC64A1"/>
    <w:rsid w:val="00DC659F"/>
    <w:rsid w:val="00DC6B7C"/>
    <w:rsid w:val="00DD097B"/>
    <w:rsid w:val="00DD0E93"/>
    <w:rsid w:val="00DD5DCE"/>
    <w:rsid w:val="00DD6062"/>
    <w:rsid w:val="00DD60BA"/>
    <w:rsid w:val="00DD68D5"/>
    <w:rsid w:val="00DE0759"/>
    <w:rsid w:val="00DE0C80"/>
    <w:rsid w:val="00DE589B"/>
    <w:rsid w:val="00DE5A3C"/>
    <w:rsid w:val="00DE5E9B"/>
    <w:rsid w:val="00DE6747"/>
    <w:rsid w:val="00DE6894"/>
    <w:rsid w:val="00DE6E92"/>
    <w:rsid w:val="00DE73BB"/>
    <w:rsid w:val="00DE778F"/>
    <w:rsid w:val="00DF0920"/>
    <w:rsid w:val="00DF2972"/>
    <w:rsid w:val="00DF29BD"/>
    <w:rsid w:val="00DF4618"/>
    <w:rsid w:val="00DF46A0"/>
    <w:rsid w:val="00DF519D"/>
    <w:rsid w:val="00DF6FF8"/>
    <w:rsid w:val="00DF7560"/>
    <w:rsid w:val="00DF7697"/>
    <w:rsid w:val="00E00C98"/>
    <w:rsid w:val="00E01514"/>
    <w:rsid w:val="00E0253B"/>
    <w:rsid w:val="00E04060"/>
    <w:rsid w:val="00E05FC2"/>
    <w:rsid w:val="00E106A5"/>
    <w:rsid w:val="00E10A8F"/>
    <w:rsid w:val="00E10F10"/>
    <w:rsid w:val="00E117BE"/>
    <w:rsid w:val="00E140C0"/>
    <w:rsid w:val="00E16A80"/>
    <w:rsid w:val="00E17193"/>
    <w:rsid w:val="00E174F3"/>
    <w:rsid w:val="00E2174A"/>
    <w:rsid w:val="00E22F75"/>
    <w:rsid w:val="00E241E5"/>
    <w:rsid w:val="00E243AF"/>
    <w:rsid w:val="00E24632"/>
    <w:rsid w:val="00E249FC"/>
    <w:rsid w:val="00E25ED5"/>
    <w:rsid w:val="00E26F0C"/>
    <w:rsid w:val="00E31616"/>
    <w:rsid w:val="00E31774"/>
    <w:rsid w:val="00E32D1D"/>
    <w:rsid w:val="00E32D69"/>
    <w:rsid w:val="00E3484F"/>
    <w:rsid w:val="00E350FB"/>
    <w:rsid w:val="00E35563"/>
    <w:rsid w:val="00E36E07"/>
    <w:rsid w:val="00E41A65"/>
    <w:rsid w:val="00E42DFF"/>
    <w:rsid w:val="00E42F8C"/>
    <w:rsid w:val="00E458A4"/>
    <w:rsid w:val="00E5032C"/>
    <w:rsid w:val="00E5056B"/>
    <w:rsid w:val="00E52B6F"/>
    <w:rsid w:val="00E6062C"/>
    <w:rsid w:val="00E60D45"/>
    <w:rsid w:val="00E60DC7"/>
    <w:rsid w:val="00E632FF"/>
    <w:rsid w:val="00E64F72"/>
    <w:rsid w:val="00E677EA"/>
    <w:rsid w:val="00E67CE3"/>
    <w:rsid w:val="00E70461"/>
    <w:rsid w:val="00E71B9D"/>
    <w:rsid w:val="00E72713"/>
    <w:rsid w:val="00E72EF3"/>
    <w:rsid w:val="00E76368"/>
    <w:rsid w:val="00E76405"/>
    <w:rsid w:val="00E774F2"/>
    <w:rsid w:val="00E7759D"/>
    <w:rsid w:val="00E80723"/>
    <w:rsid w:val="00E808B0"/>
    <w:rsid w:val="00E80C44"/>
    <w:rsid w:val="00E8161B"/>
    <w:rsid w:val="00E82FAF"/>
    <w:rsid w:val="00E8358D"/>
    <w:rsid w:val="00E83BEA"/>
    <w:rsid w:val="00E8464C"/>
    <w:rsid w:val="00E847CE"/>
    <w:rsid w:val="00E8570A"/>
    <w:rsid w:val="00E87E7E"/>
    <w:rsid w:val="00E90571"/>
    <w:rsid w:val="00E90E9D"/>
    <w:rsid w:val="00E91CA8"/>
    <w:rsid w:val="00E91E4C"/>
    <w:rsid w:val="00E92147"/>
    <w:rsid w:val="00E97037"/>
    <w:rsid w:val="00EA2BC6"/>
    <w:rsid w:val="00EA44E5"/>
    <w:rsid w:val="00EA5EFD"/>
    <w:rsid w:val="00EA7AC6"/>
    <w:rsid w:val="00EB0831"/>
    <w:rsid w:val="00EB1403"/>
    <w:rsid w:val="00EB15CD"/>
    <w:rsid w:val="00EB1D93"/>
    <w:rsid w:val="00EB1F15"/>
    <w:rsid w:val="00EB3332"/>
    <w:rsid w:val="00EB3B26"/>
    <w:rsid w:val="00EB3F2A"/>
    <w:rsid w:val="00EB4909"/>
    <w:rsid w:val="00EB536B"/>
    <w:rsid w:val="00EB5CC7"/>
    <w:rsid w:val="00EB69F1"/>
    <w:rsid w:val="00EB7BB8"/>
    <w:rsid w:val="00EC1476"/>
    <w:rsid w:val="00EC2698"/>
    <w:rsid w:val="00EC2B9E"/>
    <w:rsid w:val="00EC2BDE"/>
    <w:rsid w:val="00EC33D6"/>
    <w:rsid w:val="00EC4009"/>
    <w:rsid w:val="00EC48B7"/>
    <w:rsid w:val="00EC60FF"/>
    <w:rsid w:val="00EC6B9D"/>
    <w:rsid w:val="00EC7023"/>
    <w:rsid w:val="00ED04AB"/>
    <w:rsid w:val="00ED1C48"/>
    <w:rsid w:val="00ED2193"/>
    <w:rsid w:val="00ED37CB"/>
    <w:rsid w:val="00ED4A31"/>
    <w:rsid w:val="00ED5CD8"/>
    <w:rsid w:val="00ED617A"/>
    <w:rsid w:val="00ED6412"/>
    <w:rsid w:val="00ED6C89"/>
    <w:rsid w:val="00ED6CF0"/>
    <w:rsid w:val="00ED79A4"/>
    <w:rsid w:val="00ED7E68"/>
    <w:rsid w:val="00EE1801"/>
    <w:rsid w:val="00EE190F"/>
    <w:rsid w:val="00EE45D6"/>
    <w:rsid w:val="00EE6148"/>
    <w:rsid w:val="00EE640E"/>
    <w:rsid w:val="00EF13A0"/>
    <w:rsid w:val="00EF1901"/>
    <w:rsid w:val="00EF32B5"/>
    <w:rsid w:val="00EF3392"/>
    <w:rsid w:val="00EF39FC"/>
    <w:rsid w:val="00EF3D37"/>
    <w:rsid w:val="00EF62FA"/>
    <w:rsid w:val="00F00886"/>
    <w:rsid w:val="00F02984"/>
    <w:rsid w:val="00F03910"/>
    <w:rsid w:val="00F056EF"/>
    <w:rsid w:val="00F073C4"/>
    <w:rsid w:val="00F10ED6"/>
    <w:rsid w:val="00F11FDE"/>
    <w:rsid w:val="00F1222A"/>
    <w:rsid w:val="00F1378E"/>
    <w:rsid w:val="00F137B5"/>
    <w:rsid w:val="00F13C7D"/>
    <w:rsid w:val="00F1557F"/>
    <w:rsid w:val="00F161A9"/>
    <w:rsid w:val="00F17F26"/>
    <w:rsid w:val="00F22F8A"/>
    <w:rsid w:val="00F27245"/>
    <w:rsid w:val="00F2796B"/>
    <w:rsid w:val="00F316D9"/>
    <w:rsid w:val="00F33C76"/>
    <w:rsid w:val="00F33CCF"/>
    <w:rsid w:val="00F3540D"/>
    <w:rsid w:val="00F401FB"/>
    <w:rsid w:val="00F41007"/>
    <w:rsid w:val="00F45347"/>
    <w:rsid w:val="00F4778D"/>
    <w:rsid w:val="00F47974"/>
    <w:rsid w:val="00F50EAE"/>
    <w:rsid w:val="00F5190D"/>
    <w:rsid w:val="00F55131"/>
    <w:rsid w:val="00F562F7"/>
    <w:rsid w:val="00F56A17"/>
    <w:rsid w:val="00F57EF9"/>
    <w:rsid w:val="00F6048C"/>
    <w:rsid w:val="00F61176"/>
    <w:rsid w:val="00F61227"/>
    <w:rsid w:val="00F61787"/>
    <w:rsid w:val="00F63F0E"/>
    <w:rsid w:val="00F641FC"/>
    <w:rsid w:val="00F6490F"/>
    <w:rsid w:val="00F64949"/>
    <w:rsid w:val="00F67E48"/>
    <w:rsid w:val="00F7124D"/>
    <w:rsid w:val="00F71A21"/>
    <w:rsid w:val="00F71A8F"/>
    <w:rsid w:val="00F72A74"/>
    <w:rsid w:val="00F73685"/>
    <w:rsid w:val="00F760E9"/>
    <w:rsid w:val="00F7684D"/>
    <w:rsid w:val="00F7746E"/>
    <w:rsid w:val="00F77671"/>
    <w:rsid w:val="00F8357B"/>
    <w:rsid w:val="00F84E5F"/>
    <w:rsid w:val="00F84F5D"/>
    <w:rsid w:val="00F868EC"/>
    <w:rsid w:val="00F877E8"/>
    <w:rsid w:val="00F87B65"/>
    <w:rsid w:val="00F907B7"/>
    <w:rsid w:val="00F925BF"/>
    <w:rsid w:val="00F92C84"/>
    <w:rsid w:val="00F93E87"/>
    <w:rsid w:val="00F948E8"/>
    <w:rsid w:val="00F94FAD"/>
    <w:rsid w:val="00F964D9"/>
    <w:rsid w:val="00F96BC4"/>
    <w:rsid w:val="00FA3407"/>
    <w:rsid w:val="00FA3490"/>
    <w:rsid w:val="00FA78B3"/>
    <w:rsid w:val="00FB0358"/>
    <w:rsid w:val="00FB051B"/>
    <w:rsid w:val="00FB0888"/>
    <w:rsid w:val="00FB0C82"/>
    <w:rsid w:val="00FB27BF"/>
    <w:rsid w:val="00FB3E95"/>
    <w:rsid w:val="00FC1726"/>
    <w:rsid w:val="00FC61E8"/>
    <w:rsid w:val="00FC6FEF"/>
    <w:rsid w:val="00FC7065"/>
    <w:rsid w:val="00FC7632"/>
    <w:rsid w:val="00FD2451"/>
    <w:rsid w:val="00FD2D01"/>
    <w:rsid w:val="00FD3130"/>
    <w:rsid w:val="00FD3A95"/>
    <w:rsid w:val="00FD6908"/>
    <w:rsid w:val="00FD7132"/>
    <w:rsid w:val="00FE1153"/>
    <w:rsid w:val="00FE4AAC"/>
    <w:rsid w:val="00FF0842"/>
    <w:rsid w:val="00FF0C3B"/>
    <w:rsid w:val="00FF0DF5"/>
    <w:rsid w:val="00FF5298"/>
    <w:rsid w:val="00FF705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AA374F71-CB62-4BB9-96C4-6A8F0F4C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07F"/>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customStyle="1" w:styleId="CommentTextChar">
    <w:name w:val="Comment Text Char"/>
    <w:basedOn w:val="DefaultParagraphFont"/>
    <w:link w:val="CommentText"/>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unhideWhenUsed/>
    <w:rsid w:val="00FA78B3"/>
    <w:rPr>
      <w:vertAlign w:val="superscript"/>
    </w:rPr>
  </w:style>
  <w:style w:type="character" w:customStyle="1" w:styleId="fontstyle01">
    <w:name w:val="fontstyle01"/>
    <w:basedOn w:val="DefaultParagraphFont"/>
    <w:rsid w:val="00391B8C"/>
    <w:rPr>
      <w:rFonts w:ascii="TT185t00" w:hAnsi="TT185t00"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046AC2"/>
    <w:rPr>
      <w:color w:val="605E5C"/>
      <w:shd w:val="clear" w:color="auto" w:fill="E1DFDD"/>
    </w:rPr>
  </w:style>
  <w:style w:type="paragraph" w:customStyle="1" w:styleId="Char1">
    <w:name w:val="Char1"/>
    <w:basedOn w:val="Normal"/>
    <w:rsid w:val="00393270"/>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iPriority w:val="99"/>
    <w:semiHidden/>
    <w:unhideWhenUsed/>
    <w:rsid w:val="00393270"/>
    <w:pPr>
      <w:spacing w:after="120" w:line="480" w:lineRule="auto"/>
    </w:pPr>
  </w:style>
  <w:style w:type="character" w:customStyle="1" w:styleId="BodyText2Char">
    <w:name w:val="Body Text 2 Char"/>
    <w:basedOn w:val="DefaultParagraphFont"/>
    <w:link w:val="BodyText2"/>
    <w:uiPriority w:val="99"/>
    <w:semiHidden/>
    <w:rsid w:val="00393270"/>
  </w:style>
  <w:style w:type="table" w:customStyle="1" w:styleId="TableGrid1">
    <w:name w:val="Table Grid1"/>
    <w:basedOn w:val="TableNormal"/>
    <w:next w:val="TableGrid"/>
    <w:uiPriority w:val="59"/>
    <w:rsid w:val="00393270"/>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7C7F"/>
    <w:rPr>
      <w:color w:val="605E5C"/>
      <w:shd w:val="clear" w:color="auto" w:fill="E1DFDD"/>
    </w:rPr>
  </w:style>
  <w:style w:type="table" w:customStyle="1" w:styleId="TableGrid2">
    <w:name w:val="Table Grid2"/>
    <w:basedOn w:val="TableNormal"/>
    <w:next w:val="TableGrid"/>
    <w:uiPriority w:val="59"/>
    <w:rsid w:val="005D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E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E97037"/>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E97037"/>
    <w:pPr>
      <w:widowControl w:val="0"/>
      <w:shd w:val="clear" w:color="auto" w:fill="FFFFFF"/>
      <w:spacing w:after="280" w:line="178" w:lineRule="exact"/>
      <w:jc w:val="both"/>
    </w:pPr>
    <w:rPr>
      <w:rFonts w:ascii="Arial" w:eastAsia="Arial" w:hAnsi="Arial" w:cs="Arial"/>
      <w:sz w:val="16"/>
      <w:szCs w:val="16"/>
    </w:rPr>
  </w:style>
  <w:style w:type="character" w:customStyle="1" w:styleId="normaltextrun">
    <w:name w:val="normaltextrun"/>
    <w:basedOn w:val="DefaultParagraphFont"/>
    <w:rsid w:val="0018412B"/>
  </w:style>
  <w:style w:type="character" w:customStyle="1" w:styleId="eop">
    <w:name w:val="eop"/>
    <w:basedOn w:val="DefaultParagraphFont"/>
    <w:rsid w:val="0018412B"/>
  </w:style>
  <w:style w:type="paragraph" w:customStyle="1" w:styleId="paragraph">
    <w:name w:val="paragraph"/>
    <w:basedOn w:val="Normal"/>
    <w:rsid w:val="0018412B"/>
    <w:pPr>
      <w:spacing w:before="100" w:beforeAutospacing="1" w:after="100" w:afterAutospacing="1" w:line="240" w:lineRule="auto"/>
    </w:pPr>
    <w:rPr>
      <w:rFonts w:ascii="Times New Roman" w:eastAsia="Times New Roman" w:hAnsi="Times New Roman" w:cs="Times New Roman"/>
      <w:sz w:val="24"/>
      <w:szCs w:val="24"/>
      <w:lang w:val="en-ZW" w:eastAsia="en-ZW"/>
    </w:rPr>
  </w:style>
  <w:style w:type="table" w:customStyle="1" w:styleId="TableGrid4">
    <w:name w:val="Table Grid4"/>
    <w:basedOn w:val="TableNormal"/>
    <w:next w:val="TableGrid"/>
    <w:uiPriority w:val="59"/>
    <w:rsid w:val="0002203D"/>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F7A61"/>
    <w:pPr>
      <w:spacing w:after="0" w:line="240" w:lineRule="auto"/>
    </w:pPr>
    <w:rPr>
      <w:rFonts w:ascii="Calibri" w:eastAsia="SimSun" w:hAnsi="Calibri"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A1B81"/>
    <w:pPr>
      <w:spacing w:after="0" w:line="240" w:lineRule="auto"/>
    </w:pPr>
    <w:rPr>
      <w:rFonts w:ascii="Calibri" w:eastAsia="SimSun" w:hAnsi="Calibri"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1053">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5267807">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68577205">
      <w:bodyDiv w:val="1"/>
      <w:marLeft w:val="0"/>
      <w:marRight w:val="0"/>
      <w:marTop w:val="0"/>
      <w:marBottom w:val="0"/>
      <w:divBdr>
        <w:top w:val="none" w:sz="0" w:space="0" w:color="auto"/>
        <w:left w:val="none" w:sz="0" w:space="0" w:color="auto"/>
        <w:bottom w:val="none" w:sz="0" w:space="0" w:color="auto"/>
        <w:right w:val="none" w:sz="0" w:space="0" w:color="auto"/>
      </w:divBdr>
    </w:div>
    <w:div w:id="375545978">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1355216">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838160613">
      <w:bodyDiv w:val="1"/>
      <w:marLeft w:val="0"/>
      <w:marRight w:val="0"/>
      <w:marTop w:val="0"/>
      <w:marBottom w:val="0"/>
      <w:divBdr>
        <w:top w:val="none" w:sz="0" w:space="0" w:color="auto"/>
        <w:left w:val="none" w:sz="0" w:space="0" w:color="auto"/>
        <w:bottom w:val="none" w:sz="0" w:space="0" w:color="auto"/>
        <w:right w:val="none" w:sz="0" w:space="0" w:color="auto"/>
      </w:divBdr>
    </w:div>
    <w:div w:id="919483651">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58876623">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70899424">
      <w:bodyDiv w:val="1"/>
      <w:marLeft w:val="0"/>
      <w:marRight w:val="0"/>
      <w:marTop w:val="0"/>
      <w:marBottom w:val="0"/>
      <w:divBdr>
        <w:top w:val="none" w:sz="0" w:space="0" w:color="auto"/>
        <w:left w:val="none" w:sz="0" w:space="0" w:color="auto"/>
        <w:bottom w:val="none" w:sz="0" w:space="0" w:color="auto"/>
        <w:right w:val="none" w:sz="0" w:space="0" w:color="auto"/>
      </w:divBdr>
    </w:div>
    <w:div w:id="1487747517">
      <w:bodyDiv w:val="1"/>
      <w:marLeft w:val="0"/>
      <w:marRight w:val="0"/>
      <w:marTop w:val="0"/>
      <w:marBottom w:val="0"/>
      <w:divBdr>
        <w:top w:val="none" w:sz="0" w:space="0" w:color="auto"/>
        <w:left w:val="none" w:sz="0" w:space="0" w:color="auto"/>
        <w:bottom w:val="none" w:sz="0" w:space="0" w:color="auto"/>
        <w:right w:val="none" w:sz="0" w:space="0" w:color="auto"/>
      </w:divBdr>
    </w:div>
    <w:div w:id="1503936166">
      <w:bodyDiv w:val="1"/>
      <w:marLeft w:val="0"/>
      <w:marRight w:val="0"/>
      <w:marTop w:val="0"/>
      <w:marBottom w:val="0"/>
      <w:divBdr>
        <w:top w:val="none" w:sz="0" w:space="0" w:color="auto"/>
        <w:left w:val="none" w:sz="0" w:space="0" w:color="auto"/>
        <w:bottom w:val="none" w:sz="0" w:space="0" w:color="auto"/>
        <w:right w:val="none" w:sz="0" w:space="0" w:color="auto"/>
      </w:divBdr>
    </w:div>
    <w:div w:id="1510480868">
      <w:bodyDiv w:val="1"/>
      <w:marLeft w:val="0"/>
      <w:marRight w:val="0"/>
      <w:marTop w:val="0"/>
      <w:marBottom w:val="0"/>
      <w:divBdr>
        <w:top w:val="none" w:sz="0" w:space="0" w:color="auto"/>
        <w:left w:val="none" w:sz="0" w:space="0" w:color="auto"/>
        <w:bottom w:val="none" w:sz="0" w:space="0" w:color="auto"/>
        <w:right w:val="none" w:sz="0" w:space="0" w:color="auto"/>
      </w:divBdr>
    </w:div>
    <w:div w:id="1522209106">
      <w:bodyDiv w:val="1"/>
      <w:marLeft w:val="0"/>
      <w:marRight w:val="0"/>
      <w:marTop w:val="0"/>
      <w:marBottom w:val="0"/>
      <w:divBdr>
        <w:top w:val="none" w:sz="0" w:space="0" w:color="auto"/>
        <w:left w:val="none" w:sz="0" w:space="0" w:color="auto"/>
        <w:bottom w:val="none" w:sz="0" w:space="0" w:color="auto"/>
        <w:right w:val="none" w:sz="0" w:space="0" w:color="auto"/>
      </w:divBdr>
      <w:divsChild>
        <w:div w:id="43723384">
          <w:marLeft w:val="0"/>
          <w:marRight w:val="0"/>
          <w:marTop w:val="0"/>
          <w:marBottom w:val="0"/>
          <w:divBdr>
            <w:top w:val="none" w:sz="0" w:space="0" w:color="auto"/>
            <w:left w:val="none" w:sz="0" w:space="0" w:color="auto"/>
            <w:bottom w:val="none" w:sz="0" w:space="0" w:color="auto"/>
            <w:right w:val="none" w:sz="0" w:space="0" w:color="auto"/>
          </w:divBdr>
        </w:div>
        <w:div w:id="486095230">
          <w:marLeft w:val="0"/>
          <w:marRight w:val="0"/>
          <w:marTop w:val="0"/>
          <w:marBottom w:val="0"/>
          <w:divBdr>
            <w:top w:val="none" w:sz="0" w:space="0" w:color="auto"/>
            <w:left w:val="none" w:sz="0" w:space="0" w:color="auto"/>
            <w:bottom w:val="none" w:sz="0" w:space="0" w:color="auto"/>
            <w:right w:val="none" w:sz="0" w:space="0" w:color="auto"/>
          </w:divBdr>
        </w:div>
        <w:div w:id="1090151908">
          <w:marLeft w:val="0"/>
          <w:marRight w:val="0"/>
          <w:marTop w:val="0"/>
          <w:marBottom w:val="0"/>
          <w:divBdr>
            <w:top w:val="none" w:sz="0" w:space="0" w:color="auto"/>
            <w:left w:val="none" w:sz="0" w:space="0" w:color="auto"/>
            <w:bottom w:val="none" w:sz="0" w:space="0" w:color="auto"/>
            <w:right w:val="none" w:sz="0" w:space="0" w:color="auto"/>
          </w:divBdr>
        </w:div>
        <w:div w:id="1605336705">
          <w:marLeft w:val="0"/>
          <w:marRight w:val="0"/>
          <w:marTop w:val="0"/>
          <w:marBottom w:val="0"/>
          <w:divBdr>
            <w:top w:val="none" w:sz="0" w:space="0" w:color="auto"/>
            <w:left w:val="none" w:sz="0" w:space="0" w:color="auto"/>
            <w:bottom w:val="none" w:sz="0" w:space="0" w:color="auto"/>
            <w:right w:val="none" w:sz="0" w:space="0" w:color="auto"/>
          </w:divBdr>
        </w:div>
        <w:div w:id="1628388293">
          <w:marLeft w:val="0"/>
          <w:marRight w:val="0"/>
          <w:marTop w:val="0"/>
          <w:marBottom w:val="0"/>
          <w:divBdr>
            <w:top w:val="none" w:sz="0" w:space="0" w:color="auto"/>
            <w:left w:val="none" w:sz="0" w:space="0" w:color="auto"/>
            <w:bottom w:val="none" w:sz="0" w:space="0" w:color="auto"/>
            <w:right w:val="none" w:sz="0" w:space="0" w:color="auto"/>
          </w:divBdr>
        </w:div>
        <w:div w:id="1963073844">
          <w:marLeft w:val="0"/>
          <w:marRight w:val="0"/>
          <w:marTop w:val="0"/>
          <w:marBottom w:val="0"/>
          <w:divBdr>
            <w:top w:val="none" w:sz="0" w:space="0" w:color="auto"/>
            <w:left w:val="none" w:sz="0" w:space="0" w:color="auto"/>
            <w:bottom w:val="none" w:sz="0" w:space="0" w:color="auto"/>
            <w:right w:val="none" w:sz="0" w:space="0" w:color="auto"/>
          </w:divBdr>
        </w:div>
      </w:divsChild>
    </w:div>
    <w:div w:id="1523207293">
      <w:bodyDiv w:val="1"/>
      <w:marLeft w:val="0"/>
      <w:marRight w:val="0"/>
      <w:marTop w:val="0"/>
      <w:marBottom w:val="0"/>
      <w:divBdr>
        <w:top w:val="none" w:sz="0" w:space="0" w:color="auto"/>
        <w:left w:val="none" w:sz="0" w:space="0" w:color="auto"/>
        <w:bottom w:val="none" w:sz="0" w:space="0" w:color="auto"/>
        <w:right w:val="none" w:sz="0" w:space="0" w:color="auto"/>
      </w:divBdr>
    </w:div>
    <w:div w:id="1539583314">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24272243">
      <w:bodyDiv w:val="1"/>
      <w:marLeft w:val="0"/>
      <w:marRight w:val="0"/>
      <w:marTop w:val="0"/>
      <w:marBottom w:val="0"/>
      <w:divBdr>
        <w:top w:val="none" w:sz="0" w:space="0" w:color="auto"/>
        <w:left w:val="none" w:sz="0" w:space="0" w:color="auto"/>
        <w:bottom w:val="none" w:sz="0" w:space="0" w:color="auto"/>
        <w:right w:val="none" w:sz="0" w:space="0" w:color="auto"/>
      </w:divBdr>
      <w:divsChild>
        <w:div w:id="21782831">
          <w:marLeft w:val="0"/>
          <w:marRight w:val="0"/>
          <w:marTop w:val="0"/>
          <w:marBottom w:val="0"/>
          <w:divBdr>
            <w:top w:val="none" w:sz="0" w:space="0" w:color="auto"/>
            <w:left w:val="none" w:sz="0" w:space="0" w:color="auto"/>
            <w:bottom w:val="none" w:sz="0" w:space="0" w:color="auto"/>
            <w:right w:val="none" w:sz="0" w:space="0" w:color="auto"/>
          </w:divBdr>
          <w:divsChild>
            <w:div w:id="487668600">
              <w:marLeft w:val="0"/>
              <w:marRight w:val="0"/>
              <w:marTop w:val="0"/>
              <w:marBottom w:val="0"/>
              <w:divBdr>
                <w:top w:val="none" w:sz="0" w:space="0" w:color="auto"/>
                <w:left w:val="none" w:sz="0" w:space="0" w:color="auto"/>
                <w:bottom w:val="none" w:sz="0" w:space="0" w:color="auto"/>
                <w:right w:val="none" w:sz="0" w:space="0" w:color="auto"/>
              </w:divBdr>
            </w:div>
          </w:divsChild>
        </w:div>
        <w:div w:id="42602156">
          <w:marLeft w:val="0"/>
          <w:marRight w:val="0"/>
          <w:marTop w:val="0"/>
          <w:marBottom w:val="0"/>
          <w:divBdr>
            <w:top w:val="none" w:sz="0" w:space="0" w:color="auto"/>
            <w:left w:val="none" w:sz="0" w:space="0" w:color="auto"/>
            <w:bottom w:val="none" w:sz="0" w:space="0" w:color="auto"/>
            <w:right w:val="none" w:sz="0" w:space="0" w:color="auto"/>
          </w:divBdr>
          <w:divsChild>
            <w:div w:id="1547452574">
              <w:marLeft w:val="0"/>
              <w:marRight w:val="0"/>
              <w:marTop w:val="0"/>
              <w:marBottom w:val="0"/>
              <w:divBdr>
                <w:top w:val="none" w:sz="0" w:space="0" w:color="auto"/>
                <w:left w:val="none" w:sz="0" w:space="0" w:color="auto"/>
                <w:bottom w:val="none" w:sz="0" w:space="0" w:color="auto"/>
                <w:right w:val="none" w:sz="0" w:space="0" w:color="auto"/>
              </w:divBdr>
            </w:div>
          </w:divsChild>
        </w:div>
        <w:div w:id="45645565">
          <w:marLeft w:val="0"/>
          <w:marRight w:val="0"/>
          <w:marTop w:val="0"/>
          <w:marBottom w:val="0"/>
          <w:divBdr>
            <w:top w:val="none" w:sz="0" w:space="0" w:color="auto"/>
            <w:left w:val="none" w:sz="0" w:space="0" w:color="auto"/>
            <w:bottom w:val="none" w:sz="0" w:space="0" w:color="auto"/>
            <w:right w:val="none" w:sz="0" w:space="0" w:color="auto"/>
          </w:divBdr>
          <w:divsChild>
            <w:div w:id="9377810">
              <w:marLeft w:val="0"/>
              <w:marRight w:val="0"/>
              <w:marTop w:val="0"/>
              <w:marBottom w:val="0"/>
              <w:divBdr>
                <w:top w:val="none" w:sz="0" w:space="0" w:color="auto"/>
                <w:left w:val="none" w:sz="0" w:space="0" w:color="auto"/>
                <w:bottom w:val="none" w:sz="0" w:space="0" w:color="auto"/>
                <w:right w:val="none" w:sz="0" w:space="0" w:color="auto"/>
              </w:divBdr>
            </w:div>
          </w:divsChild>
        </w:div>
        <w:div w:id="105581671">
          <w:marLeft w:val="0"/>
          <w:marRight w:val="0"/>
          <w:marTop w:val="0"/>
          <w:marBottom w:val="0"/>
          <w:divBdr>
            <w:top w:val="none" w:sz="0" w:space="0" w:color="auto"/>
            <w:left w:val="none" w:sz="0" w:space="0" w:color="auto"/>
            <w:bottom w:val="none" w:sz="0" w:space="0" w:color="auto"/>
            <w:right w:val="none" w:sz="0" w:space="0" w:color="auto"/>
          </w:divBdr>
          <w:divsChild>
            <w:div w:id="750741151">
              <w:marLeft w:val="0"/>
              <w:marRight w:val="0"/>
              <w:marTop w:val="0"/>
              <w:marBottom w:val="0"/>
              <w:divBdr>
                <w:top w:val="none" w:sz="0" w:space="0" w:color="auto"/>
                <w:left w:val="none" w:sz="0" w:space="0" w:color="auto"/>
                <w:bottom w:val="none" w:sz="0" w:space="0" w:color="auto"/>
                <w:right w:val="none" w:sz="0" w:space="0" w:color="auto"/>
              </w:divBdr>
            </w:div>
          </w:divsChild>
        </w:div>
        <w:div w:id="142431135">
          <w:marLeft w:val="0"/>
          <w:marRight w:val="0"/>
          <w:marTop w:val="0"/>
          <w:marBottom w:val="0"/>
          <w:divBdr>
            <w:top w:val="none" w:sz="0" w:space="0" w:color="auto"/>
            <w:left w:val="none" w:sz="0" w:space="0" w:color="auto"/>
            <w:bottom w:val="none" w:sz="0" w:space="0" w:color="auto"/>
            <w:right w:val="none" w:sz="0" w:space="0" w:color="auto"/>
          </w:divBdr>
          <w:divsChild>
            <w:div w:id="1809515951">
              <w:marLeft w:val="0"/>
              <w:marRight w:val="0"/>
              <w:marTop w:val="0"/>
              <w:marBottom w:val="0"/>
              <w:divBdr>
                <w:top w:val="none" w:sz="0" w:space="0" w:color="auto"/>
                <w:left w:val="none" w:sz="0" w:space="0" w:color="auto"/>
                <w:bottom w:val="none" w:sz="0" w:space="0" w:color="auto"/>
                <w:right w:val="none" w:sz="0" w:space="0" w:color="auto"/>
              </w:divBdr>
            </w:div>
          </w:divsChild>
        </w:div>
        <w:div w:id="151025685">
          <w:marLeft w:val="0"/>
          <w:marRight w:val="0"/>
          <w:marTop w:val="0"/>
          <w:marBottom w:val="0"/>
          <w:divBdr>
            <w:top w:val="none" w:sz="0" w:space="0" w:color="auto"/>
            <w:left w:val="none" w:sz="0" w:space="0" w:color="auto"/>
            <w:bottom w:val="none" w:sz="0" w:space="0" w:color="auto"/>
            <w:right w:val="none" w:sz="0" w:space="0" w:color="auto"/>
          </w:divBdr>
          <w:divsChild>
            <w:div w:id="719207929">
              <w:marLeft w:val="0"/>
              <w:marRight w:val="0"/>
              <w:marTop w:val="0"/>
              <w:marBottom w:val="0"/>
              <w:divBdr>
                <w:top w:val="none" w:sz="0" w:space="0" w:color="auto"/>
                <w:left w:val="none" w:sz="0" w:space="0" w:color="auto"/>
                <w:bottom w:val="none" w:sz="0" w:space="0" w:color="auto"/>
                <w:right w:val="none" w:sz="0" w:space="0" w:color="auto"/>
              </w:divBdr>
            </w:div>
          </w:divsChild>
        </w:div>
        <w:div w:id="242834094">
          <w:marLeft w:val="0"/>
          <w:marRight w:val="0"/>
          <w:marTop w:val="0"/>
          <w:marBottom w:val="0"/>
          <w:divBdr>
            <w:top w:val="none" w:sz="0" w:space="0" w:color="auto"/>
            <w:left w:val="none" w:sz="0" w:space="0" w:color="auto"/>
            <w:bottom w:val="none" w:sz="0" w:space="0" w:color="auto"/>
            <w:right w:val="none" w:sz="0" w:space="0" w:color="auto"/>
          </w:divBdr>
          <w:divsChild>
            <w:div w:id="747573927">
              <w:marLeft w:val="0"/>
              <w:marRight w:val="0"/>
              <w:marTop w:val="0"/>
              <w:marBottom w:val="0"/>
              <w:divBdr>
                <w:top w:val="none" w:sz="0" w:space="0" w:color="auto"/>
                <w:left w:val="none" w:sz="0" w:space="0" w:color="auto"/>
                <w:bottom w:val="none" w:sz="0" w:space="0" w:color="auto"/>
                <w:right w:val="none" w:sz="0" w:space="0" w:color="auto"/>
              </w:divBdr>
            </w:div>
          </w:divsChild>
        </w:div>
        <w:div w:id="244413554">
          <w:marLeft w:val="0"/>
          <w:marRight w:val="0"/>
          <w:marTop w:val="0"/>
          <w:marBottom w:val="0"/>
          <w:divBdr>
            <w:top w:val="none" w:sz="0" w:space="0" w:color="auto"/>
            <w:left w:val="none" w:sz="0" w:space="0" w:color="auto"/>
            <w:bottom w:val="none" w:sz="0" w:space="0" w:color="auto"/>
            <w:right w:val="none" w:sz="0" w:space="0" w:color="auto"/>
          </w:divBdr>
          <w:divsChild>
            <w:div w:id="431514448">
              <w:marLeft w:val="0"/>
              <w:marRight w:val="0"/>
              <w:marTop w:val="0"/>
              <w:marBottom w:val="0"/>
              <w:divBdr>
                <w:top w:val="none" w:sz="0" w:space="0" w:color="auto"/>
                <w:left w:val="none" w:sz="0" w:space="0" w:color="auto"/>
                <w:bottom w:val="none" w:sz="0" w:space="0" w:color="auto"/>
                <w:right w:val="none" w:sz="0" w:space="0" w:color="auto"/>
              </w:divBdr>
            </w:div>
          </w:divsChild>
        </w:div>
        <w:div w:id="271865961">
          <w:marLeft w:val="0"/>
          <w:marRight w:val="0"/>
          <w:marTop w:val="0"/>
          <w:marBottom w:val="0"/>
          <w:divBdr>
            <w:top w:val="none" w:sz="0" w:space="0" w:color="auto"/>
            <w:left w:val="none" w:sz="0" w:space="0" w:color="auto"/>
            <w:bottom w:val="none" w:sz="0" w:space="0" w:color="auto"/>
            <w:right w:val="none" w:sz="0" w:space="0" w:color="auto"/>
          </w:divBdr>
          <w:divsChild>
            <w:div w:id="1317149675">
              <w:marLeft w:val="0"/>
              <w:marRight w:val="0"/>
              <w:marTop w:val="0"/>
              <w:marBottom w:val="0"/>
              <w:divBdr>
                <w:top w:val="none" w:sz="0" w:space="0" w:color="auto"/>
                <w:left w:val="none" w:sz="0" w:space="0" w:color="auto"/>
                <w:bottom w:val="none" w:sz="0" w:space="0" w:color="auto"/>
                <w:right w:val="none" w:sz="0" w:space="0" w:color="auto"/>
              </w:divBdr>
            </w:div>
          </w:divsChild>
        </w:div>
        <w:div w:id="313146835">
          <w:marLeft w:val="0"/>
          <w:marRight w:val="0"/>
          <w:marTop w:val="0"/>
          <w:marBottom w:val="0"/>
          <w:divBdr>
            <w:top w:val="none" w:sz="0" w:space="0" w:color="auto"/>
            <w:left w:val="none" w:sz="0" w:space="0" w:color="auto"/>
            <w:bottom w:val="none" w:sz="0" w:space="0" w:color="auto"/>
            <w:right w:val="none" w:sz="0" w:space="0" w:color="auto"/>
          </w:divBdr>
          <w:divsChild>
            <w:div w:id="519706439">
              <w:marLeft w:val="0"/>
              <w:marRight w:val="0"/>
              <w:marTop w:val="0"/>
              <w:marBottom w:val="0"/>
              <w:divBdr>
                <w:top w:val="none" w:sz="0" w:space="0" w:color="auto"/>
                <w:left w:val="none" w:sz="0" w:space="0" w:color="auto"/>
                <w:bottom w:val="none" w:sz="0" w:space="0" w:color="auto"/>
                <w:right w:val="none" w:sz="0" w:space="0" w:color="auto"/>
              </w:divBdr>
            </w:div>
          </w:divsChild>
        </w:div>
        <w:div w:id="500462195">
          <w:marLeft w:val="0"/>
          <w:marRight w:val="0"/>
          <w:marTop w:val="0"/>
          <w:marBottom w:val="0"/>
          <w:divBdr>
            <w:top w:val="none" w:sz="0" w:space="0" w:color="auto"/>
            <w:left w:val="none" w:sz="0" w:space="0" w:color="auto"/>
            <w:bottom w:val="none" w:sz="0" w:space="0" w:color="auto"/>
            <w:right w:val="none" w:sz="0" w:space="0" w:color="auto"/>
          </w:divBdr>
          <w:divsChild>
            <w:div w:id="1701004447">
              <w:marLeft w:val="0"/>
              <w:marRight w:val="0"/>
              <w:marTop w:val="0"/>
              <w:marBottom w:val="0"/>
              <w:divBdr>
                <w:top w:val="none" w:sz="0" w:space="0" w:color="auto"/>
                <w:left w:val="none" w:sz="0" w:space="0" w:color="auto"/>
                <w:bottom w:val="none" w:sz="0" w:space="0" w:color="auto"/>
                <w:right w:val="none" w:sz="0" w:space="0" w:color="auto"/>
              </w:divBdr>
            </w:div>
          </w:divsChild>
        </w:div>
        <w:div w:id="530074059">
          <w:marLeft w:val="0"/>
          <w:marRight w:val="0"/>
          <w:marTop w:val="0"/>
          <w:marBottom w:val="0"/>
          <w:divBdr>
            <w:top w:val="none" w:sz="0" w:space="0" w:color="auto"/>
            <w:left w:val="none" w:sz="0" w:space="0" w:color="auto"/>
            <w:bottom w:val="none" w:sz="0" w:space="0" w:color="auto"/>
            <w:right w:val="none" w:sz="0" w:space="0" w:color="auto"/>
          </w:divBdr>
          <w:divsChild>
            <w:div w:id="805196173">
              <w:marLeft w:val="0"/>
              <w:marRight w:val="0"/>
              <w:marTop w:val="0"/>
              <w:marBottom w:val="0"/>
              <w:divBdr>
                <w:top w:val="none" w:sz="0" w:space="0" w:color="auto"/>
                <w:left w:val="none" w:sz="0" w:space="0" w:color="auto"/>
                <w:bottom w:val="none" w:sz="0" w:space="0" w:color="auto"/>
                <w:right w:val="none" w:sz="0" w:space="0" w:color="auto"/>
              </w:divBdr>
            </w:div>
            <w:div w:id="1043020376">
              <w:marLeft w:val="0"/>
              <w:marRight w:val="0"/>
              <w:marTop w:val="0"/>
              <w:marBottom w:val="0"/>
              <w:divBdr>
                <w:top w:val="none" w:sz="0" w:space="0" w:color="auto"/>
                <w:left w:val="none" w:sz="0" w:space="0" w:color="auto"/>
                <w:bottom w:val="none" w:sz="0" w:space="0" w:color="auto"/>
                <w:right w:val="none" w:sz="0" w:space="0" w:color="auto"/>
              </w:divBdr>
            </w:div>
            <w:div w:id="1464928975">
              <w:marLeft w:val="0"/>
              <w:marRight w:val="0"/>
              <w:marTop w:val="0"/>
              <w:marBottom w:val="0"/>
              <w:divBdr>
                <w:top w:val="none" w:sz="0" w:space="0" w:color="auto"/>
                <w:left w:val="none" w:sz="0" w:space="0" w:color="auto"/>
                <w:bottom w:val="none" w:sz="0" w:space="0" w:color="auto"/>
                <w:right w:val="none" w:sz="0" w:space="0" w:color="auto"/>
              </w:divBdr>
            </w:div>
            <w:div w:id="1832256610">
              <w:marLeft w:val="0"/>
              <w:marRight w:val="0"/>
              <w:marTop w:val="0"/>
              <w:marBottom w:val="0"/>
              <w:divBdr>
                <w:top w:val="none" w:sz="0" w:space="0" w:color="auto"/>
                <w:left w:val="none" w:sz="0" w:space="0" w:color="auto"/>
                <w:bottom w:val="none" w:sz="0" w:space="0" w:color="auto"/>
                <w:right w:val="none" w:sz="0" w:space="0" w:color="auto"/>
              </w:divBdr>
            </w:div>
          </w:divsChild>
        </w:div>
        <w:div w:id="606960307">
          <w:marLeft w:val="0"/>
          <w:marRight w:val="0"/>
          <w:marTop w:val="0"/>
          <w:marBottom w:val="0"/>
          <w:divBdr>
            <w:top w:val="none" w:sz="0" w:space="0" w:color="auto"/>
            <w:left w:val="none" w:sz="0" w:space="0" w:color="auto"/>
            <w:bottom w:val="none" w:sz="0" w:space="0" w:color="auto"/>
            <w:right w:val="none" w:sz="0" w:space="0" w:color="auto"/>
          </w:divBdr>
          <w:divsChild>
            <w:div w:id="425620200">
              <w:marLeft w:val="0"/>
              <w:marRight w:val="0"/>
              <w:marTop w:val="0"/>
              <w:marBottom w:val="0"/>
              <w:divBdr>
                <w:top w:val="none" w:sz="0" w:space="0" w:color="auto"/>
                <w:left w:val="none" w:sz="0" w:space="0" w:color="auto"/>
                <w:bottom w:val="none" w:sz="0" w:space="0" w:color="auto"/>
                <w:right w:val="none" w:sz="0" w:space="0" w:color="auto"/>
              </w:divBdr>
            </w:div>
            <w:div w:id="1413965724">
              <w:marLeft w:val="0"/>
              <w:marRight w:val="0"/>
              <w:marTop w:val="0"/>
              <w:marBottom w:val="0"/>
              <w:divBdr>
                <w:top w:val="none" w:sz="0" w:space="0" w:color="auto"/>
                <w:left w:val="none" w:sz="0" w:space="0" w:color="auto"/>
                <w:bottom w:val="none" w:sz="0" w:space="0" w:color="auto"/>
                <w:right w:val="none" w:sz="0" w:space="0" w:color="auto"/>
              </w:divBdr>
            </w:div>
            <w:div w:id="1638604439">
              <w:marLeft w:val="0"/>
              <w:marRight w:val="0"/>
              <w:marTop w:val="0"/>
              <w:marBottom w:val="0"/>
              <w:divBdr>
                <w:top w:val="none" w:sz="0" w:space="0" w:color="auto"/>
                <w:left w:val="none" w:sz="0" w:space="0" w:color="auto"/>
                <w:bottom w:val="none" w:sz="0" w:space="0" w:color="auto"/>
                <w:right w:val="none" w:sz="0" w:space="0" w:color="auto"/>
              </w:divBdr>
            </w:div>
          </w:divsChild>
        </w:div>
        <w:div w:id="665982171">
          <w:marLeft w:val="0"/>
          <w:marRight w:val="0"/>
          <w:marTop w:val="0"/>
          <w:marBottom w:val="0"/>
          <w:divBdr>
            <w:top w:val="none" w:sz="0" w:space="0" w:color="auto"/>
            <w:left w:val="none" w:sz="0" w:space="0" w:color="auto"/>
            <w:bottom w:val="none" w:sz="0" w:space="0" w:color="auto"/>
            <w:right w:val="none" w:sz="0" w:space="0" w:color="auto"/>
          </w:divBdr>
          <w:divsChild>
            <w:div w:id="1426725847">
              <w:marLeft w:val="0"/>
              <w:marRight w:val="0"/>
              <w:marTop w:val="0"/>
              <w:marBottom w:val="0"/>
              <w:divBdr>
                <w:top w:val="none" w:sz="0" w:space="0" w:color="auto"/>
                <w:left w:val="none" w:sz="0" w:space="0" w:color="auto"/>
                <w:bottom w:val="none" w:sz="0" w:space="0" w:color="auto"/>
                <w:right w:val="none" w:sz="0" w:space="0" w:color="auto"/>
              </w:divBdr>
            </w:div>
          </w:divsChild>
        </w:div>
        <w:div w:id="685520959">
          <w:marLeft w:val="0"/>
          <w:marRight w:val="0"/>
          <w:marTop w:val="0"/>
          <w:marBottom w:val="0"/>
          <w:divBdr>
            <w:top w:val="none" w:sz="0" w:space="0" w:color="auto"/>
            <w:left w:val="none" w:sz="0" w:space="0" w:color="auto"/>
            <w:bottom w:val="none" w:sz="0" w:space="0" w:color="auto"/>
            <w:right w:val="none" w:sz="0" w:space="0" w:color="auto"/>
          </w:divBdr>
          <w:divsChild>
            <w:div w:id="960259217">
              <w:marLeft w:val="0"/>
              <w:marRight w:val="0"/>
              <w:marTop w:val="0"/>
              <w:marBottom w:val="0"/>
              <w:divBdr>
                <w:top w:val="none" w:sz="0" w:space="0" w:color="auto"/>
                <w:left w:val="none" w:sz="0" w:space="0" w:color="auto"/>
                <w:bottom w:val="none" w:sz="0" w:space="0" w:color="auto"/>
                <w:right w:val="none" w:sz="0" w:space="0" w:color="auto"/>
              </w:divBdr>
            </w:div>
          </w:divsChild>
        </w:div>
        <w:div w:id="790130759">
          <w:marLeft w:val="0"/>
          <w:marRight w:val="0"/>
          <w:marTop w:val="0"/>
          <w:marBottom w:val="0"/>
          <w:divBdr>
            <w:top w:val="none" w:sz="0" w:space="0" w:color="auto"/>
            <w:left w:val="none" w:sz="0" w:space="0" w:color="auto"/>
            <w:bottom w:val="none" w:sz="0" w:space="0" w:color="auto"/>
            <w:right w:val="none" w:sz="0" w:space="0" w:color="auto"/>
          </w:divBdr>
          <w:divsChild>
            <w:div w:id="1638872532">
              <w:marLeft w:val="0"/>
              <w:marRight w:val="0"/>
              <w:marTop w:val="0"/>
              <w:marBottom w:val="0"/>
              <w:divBdr>
                <w:top w:val="none" w:sz="0" w:space="0" w:color="auto"/>
                <w:left w:val="none" w:sz="0" w:space="0" w:color="auto"/>
                <w:bottom w:val="none" w:sz="0" w:space="0" w:color="auto"/>
                <w:right w:val="none" w:sz="0" w:space="0" w:color="auto"/>
              </w:divBdr>
            </w:div>
          </w:divsChild>
        </w:div>
        <w:div w:id="825317179">
          <w:marLeft w:val="0"/>
          <w:marRight w:val="0"/>
          <w:marTop w:val="0"/>
          <w:marBottom w:val="0"/>
          <w:divBdr>
            <w:top w:val="none" w:sz="0" w:space="0" w:color="auto"/>
            <w:left w:val="none" w:sz="0" w:space="0" w:color="auto"/>
            <w:bottom w:val="none" w:sz="0" w:space="0" w:color="auto"/>
            <w:right w:val="none" w:sz="0" w:space="0" w:color="auto"/>
          </w:divBdr>
          <w:divsChild>
            <w:div w:id="1010841188">
              <w:marLeft w:val="0"/>
              <w:marRight w:val="0"/>
              <w:marTop w:val="0"/>
              <w:marBottom w:val="0"/>
              <w:divBdr>
                <w:top w:val="none" w:sz="0" w:space="0" w:color="auto"/>
                <w:left w:val="none" w:sz="0" w:space="0" w:color="auto"/>
                <w:bottom w:val="none" w:sz="0" w:space="0" w:color="auto"/>
                <w:right w:val="none" w:sz="0" w:space="0" w:color="auto"/>
              </w:divBdr>
            </w:div>
          </w:divsChild>
        </w:div>
        <w:div w:id="844592687">
          <w:marLeft w:val="0"/>
          <w:marRight w:val="0"/>
          <w:marTop w:val="0"/>
          <w:marBottom w:val="0"/>
          <w:divBdr>
            <w:top w:val="none" w:sz="0" w:space="0" w:color="auto"/>
            <w:left w:val="none" w:sz="0" w:space="0" w:color="auto"/>
            <w:bottom w:val="none" w:sz="0" w:space="0" w:color="auto"/>
            <w:right w:val="none" w:sz="0" w:space="0" w:color="auto"/>
          </w:divBdr>
          <w:divsChild>
            <w:div w:id="605698820">
              <w:marLeft w:val="0"/>
              <w:marRight w:val="0"/>
              <w:marTop w:val="0"/>
              <w:marBottom w:val="0"/>
              <w:divBdr>
                <w:top w:val="none" w:sz="0" w:space="0" w:color="auto"/>
                <w:left w:val="none" w:sz="0" w:space="0" w:color="auto"/>
                <w:bottom w:val="none" w:sz="0" w:space="0" w:color="auto"/>
                <w:right w:val="none" w:sz="0" w:space="0" w:color="auto"/>
              </w:divBdr>
            </w:div>
          </w:divsChild>
        </w:div>
        <w:div w:id="888344633">
          <w:marLeft w:val="0"/>
          <w:marRight w:val="0"/>
          <w:marTop w:val="0"/>
          <w:marBottom w:val="0"/>
          <w:divBdr>
            <w:top w:val="none" w:sz="0" w:space="0" w:color="auto"/>
            <w:left w:val="none" w:sz="0" w:space="0" w:color="auto"/>
            <w:bottom w:val="none" w:sz="0" w:space="0" w:color="auto"/>
            <w:right w:val="none" w:sz="0" w:space="0" w:color="auto"/>
          </w:divBdr>
          <w:divsChild>
            <w:div w:id="962426559">
              <w:marLeft w:val="0"/>
              <w:marRight w:val="0"/>
              <w:marTop w:val="0"/>
              <w:marBottom w:val="0"/>
              <w:divBdr>
                <w:top w:val="none" w:sz="0" w:space="0" w:color="auto"/>
                <w:left w:val="none" w:sz="0" w:space="0" w:color="auto"/>
                <w:bottom w:val="none" w:sz="0" w:space="0" w:color="auto"/>
                <w:right w:val="none" w:sz="0" w:space="0" w:color="auto"/>
              </w:divBdr>
            </w:div>
          </w:divsChild>
        </w:div>
        <w:div w:id="926959442">
          <w:marLeft w:val="0"/>
          <w:marRight w:val="0"/>
          <w:marTop w:val="0"/>
          <w:marBottom w:val="0"/>
          <w:divBdr>
            <w:top w:val="none" w:sz="0" w:space="0" w:color="auto"/>
            <w:left w:val="none" w:sz="0" w:space="0" w:color="auto"/>
            <w:bottom w:val="none" w:sz="0" w:space="0" w:color="auto"/>
            <w:right w:val="none" w:sz="0" w:space="0" w:color="auto"/>
          </w:divBdr>
          <w:divsChild>
            <w:div w:id="1577090458">
              <w:marLeft w:val="0"/>
              <w:marRight w:val="0"/>
              <w:marTop w:val="0"/>
              <w:marBottom w:val="0"/>
              <w:divBdr>
                <w:top w:val="none" w:sz="0" w:space="0" w:color="auto"/>
                <w:left w:val="none" w:sz="0" w:space="0" w:color="auto"/>
                <w:bottom w:val="none" w:sz="0" w:space="0" w:color="auto"/>
                <w:right w:val="none" w:sz="0" w:space="0" w:color="auto"/>
              </w:divBdr>
            </w:div>
          </w:divsChild>
        </w:div>
        <w:div w:id="989135752">
          <w:marLeft w:val="0"/>
          <w:marRight w:val="0"/>
          <w:marTop w:val="0"/>
          <w:marBottom w:val="0"/>
          <w:divBdr>
            <w:top w:val="none" w:sz="0" w:space="0" w:color="auto"/>
            <w:left w:val="none" w:sz="0" w:space="0" w:color="auto"/>
            <w:bottom w:val="none" w:sz="0" w:space="0" w:color="auto"/>
            <w:right w:val="none" w:sz="0" w:space="0" w:color="auto"/>
          </w:divBdr>
          <w:divsChild>
            <w:div w:id="168329006">
              <w:marLeft w:val="0"/>
              <w:marRight w:val="0"/>
              <w:marTop w:val="0"/>
              <w:marBottom w:val="0"/>
              <w:divBdr>
                <w:top w:val="none" w:sz="0" w:space="0" w:color="auto"/>
                <w:left w:val="none" w:sz="0" w:space="0" w:color="auto"/>
                <w:bottom w:val="none" w:sz="0" w:space="0" w:color="auto"/>
                <w:right w:val="none" w:sz="0" w:space="0" w:color="auto"/>
              </w:divBdr>
            </w:div>
          </w:divsChild>
        </w:div>
        <w:div w:id="1030186253">
          <w:marLeft w:val="0"/>
          <w:marRight w:val="0"/>
          <w:marTop w:val="0"/>
          <w:marBottom w:val="0"/>
          <w:divBdr>
            <w:top w:val="none" w:sz="0" w:space="0" w:color="auto"/>
            <w:left w:val="none" w:sz="0" w:space="0" w:color="auto"/>
            <w:bottom w:val="none" w:sz="0" w:space="0" w:color="auto"/>
            <w:right w:val="none" w:sz="0" w:space="0" w:color="auto"/>
          </w:divBdr>
          <w:divsChild>
            <w:div w:id="1609310402">
              <w:marLeft w:val="0"/>
              <w:marRight w:val="0"/>
              <w:marTop w:val="0"/>
              <w:marBottom w:val="0"/>
              <w:divBdr>
                <w:top w:val="none" w:sz="0" w:space="0" w:color="auto"/>
                <w:left w:val="none" w:sz="0" w:space="0" w:color="auto"/>
                <w:bottom w:val="none" w:sz="0" w:space="0" w:color="auto"/>
                <w:right w:val="none" w:sz="0" w:space="0" w:color="auto"/>
              </w:divBdr>
            </w:div>
          </w:divsChild>
        </w:div>
        <w:div w:id="1061253052">
          <w:marLeft w:val="0"/>
          <w:marRight w:val="0"/>
          <w:marTop w:val="0"/>
          <w:marBottom w:val="0"/>
          <w:divBdr>
            <w:top w:val="none" w:sz="0" w:space="0" w:color="auto"/>
            <w:left w:val="none" w:sz="0" w:space="0" w:color="auto"/>
            <w:bottom w:val="none" w:sz="0" w:space="0" w:color="auto"/>
            <w:right w:val="none" w:sz="0" w:space="0" w:color="auto"/>
          </w:divBdr>
          <w:divsChild>
            <w:div w:id="344787193">
              <w:marLeft w:val="0"/>
              <w:marRight w:val="0"/>
              <w:marTop w:val="0"/>
              <w:marBottom w:val="0"/>
              <w:divBdr>
                <w:top w:val="none" w:sz="0" w:space="0" w:color="auto"/>
                <w:left w:val="none" w:sz="0" w:space="0" w:color="auto"/>
                <w:bottom w:val="none" w:sz="0" w:space="0" w:color="auto"/>
                <w:right w:val="none" w:sz="0" w:space="0" w:color="auto"/>
              </w:divBdr>
            </w:div>
          </w:divsChild>
        </w:div>
        <w:div w:id="1131829384">
          <w:marLeft w:val="0"/>
          <w:marRight w:val="0"/>
          <w:marTop w:val="0"/>
          <w:marBottom w:val="0"/>
          <w:divBdr>
            <w:top w:val="none" w:sz="0" w:space="0" w:color="auto"/>
            <w:left w:val="none" w:sz="0" w:space="0" w:color="auto"/>
            <w:bottom w:val="none" w:sz="0" w:space="0" w:color="auto"/>
            <w:right w:val="none" w:sz="0" w:space="0" w:color="auto"/>
          </w:divBdr>
          <w:divsChild>
            <w:div w:id="224144646">
              <w:marLeft w:val="0"/>
              <w:marRight w:val="0"/>
              <w:marTop w:val="0"/>
              <w:marBottom w:val="0"/>
              <w:divBdr>
                <w:top w:val="none" w:sz="0" w:space="0" w:color="auto"/>
                <w:left w:val="none" w:sz="0" w:space="0" w:color="auto"/>
                <w:bottom w:val="none" w:sz="0" w:space="0" w:color="auto"/>
                <w:right w:val="none" w:sz="0" w:space="0" w:color="auto"/>
              </w:divBdr>
            </w:div>
          </w:divsChild>
        </w:div>
        <w:div w:id="1178428834">
          <w:marLeft w:val="0"/>
          <w:marRight w:val="0"/>
          <w:marTop w:val="0"/>
          <w:marBottom w:val="0"/>
          <w:divBdr>
            <w:top w:val="none" w:sz="0" w:space="0" w:color="auto"/>
            <w:left w:val="none" w:sz="0" w:space="0" w:color="auto"/>
            <w:bottom w:val="none" w:sz="0" w:space="0" w:color="auto"/>
            <w:right w:val="none" w:sz="0" w:space="0" w:color="auto"/>
          </w:divBdr>
          <w:divsChild>
            <w:div w:id="1870410217">
              <w:marLeft w:val="0"/>
              <w:marRight w:val="0"/>
              <w:marTop w:val="0"/>
              <w:marBottom w:val="0"/>
              <w:divBdr>
                <w:top w:val="none" w:sz="0" w:space="0" w:color="auto"/>
                <w:left w:val="none" w:sz="0" w:space="0" w:color="auto"/>
                <w:bottom w:val="none" w:sz="0" w:space="0" w:color="auto"/>
                <w:right w:val="none" w:sz="0" w:space="0" w:color="auto"/>
              </w:divBdr>
            </w:div>
          </w:divsChild>
        </w:div>
        <w:div w:id="1241915127">
          <w:marLeft w:val="0"/>
          <w:marRight w:val="0"/>
          <w:marTop w:val="0"/>
          <w:marBottom w:val="0"/>
          <w:divBdr>
            <w:top w:val="none" w:sz="0" w:space="0" w:color="auto"/>
            <w:left w:val="none" w:sz="0" w:space="0" w:color="auto"/>
            <w:bottom w:val="none" w:sz="0" w:space="0" w:color="auto"/>
            <w:right w:val="none" w:sz="0" w:space="0" w:color="auto"/>
          </w:divBdr>
          <w:divsChild>
            <w:div w:id="488791549">
              <w:marLeft w:val="0"/>
              <w:marRight w:val="0"/>
              <w:marTop w:val="0"/>
              <w:marBottom w:val="0"/>
              <w:divBdr>
                <w:top w:val="none" w:sz="0" w:space="0" w:color="auto"/>
                <w:left w:val="none" w:sz="0" w:space="0" w:color="auto"/>
                <w:bottom w:val="none" w:sz="0" w:space="0" w:color="auto"/>
                <w:right w:val="none" w:sz="0" w:space="0" w:color="auto"/>
              </w:divBdr>
            </w:div>
          </w:divsChild>
        </w:div>
        <w:div w:id="1451629321">
          <w:marLeft w:val="0"/>
          <w:marRight w:val="0"/>
          <w:marTop w:val="0"/>
          <w:marBottom w:val="0"/>
          <w:divBdr>
            <w:top w:val="none" w:sz="0" w:space="0" w:color="auto"/>
            <w:left w:val="none" w:sz="0" w:space="0" w:color="auto"/>
            <w:bottom w:val="none" w:sz="0" w:space="0" w:color="auto"/>
            <w:right w:val="none" w:sz="0" w:space="0" w:color="auto"/>
          </w:divBdr>
          <w:divsChild>
            <w:div w:id="597561037">
              <w:marLeft w:val="0"/>
              <w:marRight w:val="0"/>
              <w:marTop w:val="0"/>
              <w:marBottom w:val="0"/>
              <w:divBdr>
                <w:top w:val="none" w:sz="0" w:space="0" w:color="auto"/>
                <w:left w:val="none" w:sz="0" w:space="0" w:color="auto"/>
                <w:bottom w:val="none" w:sz="0" w:space="0" w:color="auto"/>
                <w:right w:val="none" w:sz="0" w:space="0" w:color="auto"/>
              </w:divBdr>
            </w:div>
          </w:divsChild>
        </w:div>
        <w:div w:id="1548444216">
          <w:marLeft w:val="0"/>
          <w:marRight w:val="0"/>
          <w:marTop w:val="0"/>
          <w:marBottom w:val="0"/>
          <w:divBdr>
            <w:top w:val="none" w:sz="0" w:space="0" w:color="auto"/>
            <w:left w:val="none" w:sz="0" w:space="0" w:color="auto"/>
            <w:bottom w:val="none" w:sz="0" w:space="0" w:color="auto"/>
            <w:right w:val="none" w:sz="0" w:space="0" w:color="auto"/>
          </w:divBdr>
          <w:divsChild>
            <w:div w:id="1460107849">
              <w:marLeft w:val="0"/>
              <w:marRight w:val="0"/>
              <w:marTop w:val="0"/>
              <w:marBottom w:val="0"/>
              <w:divBdr>
                <w:top w:val="none" w:sz="0" w:space="0" w:color="auto"/>
                <w:left w:val="none" w:sz="0" w:space="0" w:color="auto"/>
                <w:bottom w:val="none" w:sz="0" w:space="0" w:color="auto"/>
                <w:right w:val="none" w:sz="0" w:space="0" w:color="auto"/>
              </w:divBdr>
            </w:div>
          </w:divsChild>
        </w:div>
        <w:div w:id="1634863901">
          <w:marLeft w:val="0"/>
          <w:marRight w:val="0"/>
          <w:marTop w:val="0"/>
          <w:marBottom w:val="0"/>
          <w:divBdr>
            <w:top w:val="none" w:sz="0" w:space="0" w:color="auto"/>
            <w:left w:val="none" w:sz="0" w:space="0" w:color="auto"/>
            <w:bottom w:val="none" w:sz="0" w:space="0" w:color="auto"/>
            <w:right w:val="none" w:sz="0" w:space="0" w:color="auto"/>
          </w:divBdr>
          <w:divsChild>
            <w:div w:id="1516380428">
              <w:marLeft w:val="0"/>
              <w:marRight w:val="0"/>
              <w:marTop w:val="0"/>
              <w:marBottom w:val="0"/>
              <w:divBdr>
                <w:top w:val="none" w:sz="0" w:space="0" w:color="auto"/>
                <w:left w:val="none" w:sz="0" w:space="0" w:color="auto"/>
                <w:bottom w:val="none" w:sz="0" w:space="0" w:color="auto"/>
                <w:right w:val="none" w:sz="0" w:space="0" w:color="auto"/>
              </w:divBdr>
            </w:div>
          </w:divsChild>
        </w:div>
        <w:div w:id="1736313997">
          <w:marLeft w:val="0"/>
          <w:marRight w:val="0"/>
          <w:marTop w:val="0"/>
          <w:marBottom w:val="0"/>
          <w:divBdr>
            <w:top w:val="none" w:sz="0" w:space="0" w:color="auto"/>
            <w:left w:val="none" w:sz="0" w:space="0" w:color="auto"/>
            <w:bottom w:val="none" w:sz="0" w:space="0" w:color="auto"/>
            <w:right w:val="none" w:sz="0" w:space="0" w:color="auto"/>
          </w:divBdr>
          <w:divsChild>
            <w:div w:id="1396472466">
              <w:marLeft w:val="0"/>
              <w:marRight w:val="0"/>
              <w:marTop w:val="0"/>
              <w:marBottom w:val="0"/>
              <w:divBdr>
                <w:top w:val="none" w:sz="0" w:space="0" w:color="auto"/>
                <w:left w:val="none" w:sz="0" w:space="0" w:color="auto"/>
                <w:bottom w:val="none" w:sz="0" w:space="0" w:color="auto"/>
                <w:right w:val="none" w:sz="0" w:space="0" w:color="auto"/>
              </w:divBdr>
            </w:div>
          </w:divsChild>
        </w:div>
        <w:div w:id="1834561120">
          <w:marLeft w:val="0"/>
          <w:marRight w:val="0"/>
          <w:marTop w:val="0"/>
          <w:marBottom w:val="0"/>
          <w:divBdr>
            <w:top w:val="none" w:sz="0" w:space="0" w:color="auto"/>
            <w:left w:val="none" w:sz="0" w:space="0" w:color="auto"/>
            <w:bottom w:val="none" w:sz="0" w:space="0" w:color="auto"/>
            <w:right w:val="none" w:sz="0" w:space="0" w:color="auto"/>
          </w:divBdr>
          <w:divsChild>
            <w:div w:id="142088120">
              <w:marLeft w:val="0"/>
              <w:marRight w:val="0"/>
              <w:marTop w:val="0"/>
              <w:marBottom w:val="0"/>
              <w:divBdr>
                <w:top w:val="none" w:sz="0" w:space="0" w:color="auto"/>
                <w:left w:val="none" w:sz="0" w:space="0" w:color="auto"/>
                <w:bottom w:val="none" w:sz="0" w:space="0" w:color="auto"/>
                <w:right w:val="none" w:sz="0" w:space="0" w:color="auto"/>
              </w:divBdr>
            </w:div>
            <w:div w:id="1613123483">
              <w:marLeft w:val="0"/>
              <w:marRight w:val="0"/>
              <w:marTop w:val="0"/>
              <w:marBottom w:val="0"/>
              <w:divBdr>
                <w:top w:val="none" w:sz="0" w:space="0" w:color="auto"/>
                <w:left w:val="none" w:sz="0" w:space="0" w:color="auto"/>
                <w:bottom w:val="none" w:sz="0" w:space="0" w:color="auto"/>
                <w:right w:val="none" w:sz="0" w:space="0" w:color="auto"/>
              </w:divBdr>
            </w:div>
          </w:divsChild>
        </w:div>
        <w:div w:id="1888102742">
          <w:marLeft w:val="0"/>
          <w:marRight w:val="0"/>
          <w:marTop w:val="0"/>
          <w:marBottom w:val="0"/>
          <w:divBdr>
            <w:top w:val="none" w:sz="0" w:space="0" w:color="auto"/>
            <w:left w:val="none" w:sz="0" w:space="0" w:color="auto"/>
            <w:bottom w:val="none" w:sz="0" w:space="0" w:color="auto"/>
            <w:right w:val="none" w:sz="0" w:space="0" w:color="auto"/>
          </w:divBdr>
          <w:divsChild>
            <w:div w:id="1965456289">
              <w:marLeft w:val="0"/>
              <w:marRight w:val="0"/>
              <w:marTop w:val="0"/>
              <w:marBottom w:val="0"/>
              <w:divBdr>
                <w:top w:val="none" w:sz="0" w:space="0" w:color="auto"/>
                <w:left w:val="none" w:sz="0" w:space="0" w:color="auto"/>
                <w:bottom w:val="none" w:sz="0" w:space="0" w:color="auto"/>
                <w:right w:val="none" w:sz="0" w:space="0" w:color="auto"/>
              </w:divBdr>
            </w:div>
          </w:divsChild>
        </w:div>
        <w:div w:id="1892888040">
          <w:marLeft w:val="0"/>
          <w:marRight w:val="0"/>
          <w:marTop w:val="0"/>
          <w:marBottom w:val="0"/>
          <w:divBdr>
            <w:top w:val="none" w:sz="0" w:space="0" w:color="auto"/>
            <w:left w:val="none" w:sz="0" w:space="0" w:color="auto"/>
            <w:bottom w:val="none" w:sz="0" w:space="0" w:color="auto"/>
            <w:right w:val="none" w:sz="0" w:space="0" w:color="auto"/>
          </w:divBdr>
          <w:divsChild>
            <w:div w:id="1730490931">
              <w:marLeft w:val="0"/>
              <w:marRight w:val="0"/>
              <w:marTop w:val="0"/>
              <w:marBottom w:val="0"/>
              <w:divBdr>
                <w:top w:val="none" w:sz="0" w:space="0" w:color="auto"/>
                <w:left w:val="none" w:sz="0" w:space="0" w:color="auto"/>
                <w:bottom w:val="none" w:sz="0" w:space="0" w:color="auto"/>
                <w:right w:val="none" w:sz="0" w:space="0" w:color="auto"/>
              </w:divBdr>
            </w:div>
          </w:divsChild>
        </w:div>
        <w:div w:id="1904559305">
          <w:marLeft w:val="0"/>
          <w:marRight w:val="0"/>
          <w:marTop w:val="0"/>
          <w:marBottom w:val="0"/>
          <w:divBdr>
            <w:top w:val="none" w:sz="0" w:space="0" w:color="auto"/>
            <w:left w:val="none" w:sz="0" w:space="0" w:color="auto"/>
            <w:bottom w:val="none" w:sz="0" w:space="0" w:color="auto"/>
            <w:right w:val="none" w:sz="0" w:space="0" w:color="auto"/>
          </w:divBdr>
          <w:divsChild>
            <w:div w:id="1837845519">
              <w:marLeft w:val="0"/>
              <w:marRight w:val="0"/>
              <w:marTop w:val="0"/>
              <w:marBottom w:val="0"/>
              <w:divBdr>
                <w:top w:val="none" w:sz="0" w:space="0" w:color="auto"/>
                <w:left w:val="none" w:sz="0" w:space="0" w:color="auto"/>
                <w:bottom w:val="none" w:sz="0" w:space="0" w:color="auto"/>
                <w:right w:val="none" w:sz="0" w:space="0" w:color="auto"/>
              </w:divBdr>
            </w:div>
          </w:divsChild>
        </w:div>
        <w:div w:id="1910575673">
          <w:marLeft w:val="0"/>
          <w:marRight w:val="0"/>
          <w:marTop w:val="0"/>
          <w:marBottom w:val="0"/>
          <w:divBdr>
            <w:top w:val="none" w:sz="0" w:space="0" w:color="auto"/>
            <w:left w:val="none" w:sz="0" w:space="0" w:color="auto"/>
            <w:bottom w:val="none" w:sz="0" w:space="0" w:color="auto"/>
            <w:right w:val="none" w:sz="0" w:space="0" w:color="auto"/>
          </w:divBdr>
          <w:divsChild>
            <w:div w:id="57483446">
              <w:marLeft w:val="0"/>
              <w:marRight w:val="0"/>
              <w:marTop w:val="0"/>
              <w:marBottom w:val="0"/>
              <w:divBdr>
                <w:top w:val="none" w:sz="0" w:space="0" w:color="auto"/>
                <w:left w:val="none" w:sz="0" w:space="0" w:color="auto"/>
                <w:bottom w:val="none" w:sz="0" w:space="0" w:color="auto"/>
                <w:right w:val="none" w:sz="0" w:space="0" w:color="auto"/>
              </w:divBdr>
            </w:div>
            <w:div w:id="1620840115">
              <w:marLeft w:val="0"/>
              <w:marRight w:val="0"/>
              <w:marTop w:val="0"/>
              <w:marBottom w:val="0"/>
              <w:divBdr>
                <w:top w:val="none" w:sz="0" w:space="0" w:color="auto"/>
                <w:left w:val="none" w:sz="0" w:space="0" w:color="auto"/>
                <w:bottom w:val="none" w:sz="0" w:space="0" w:color="auto"/>
                <w:right w:val="none" w:sz="0" w:space="0" w:color="auto"/>
              </w:divBdr>
            </w:div>
          </w:divsChild>
        </w:div>
        <w:div w:id="1918467497">
          <w:marLeft w:val="0"/>
          <w:marRight w:val="0"/>
          <w:marTop w:val="0"/>
          <w:marBottom w:val="0"/>
          <w:divBdr>
            <w:top w:val="none" w:sz="0" w:space="0" w:color="auto"/>
            <w:left w:val="none" w:sz="0" w:space="0" w:color="auto"/>
            <w:bottom w:val="none" w:sz="0" w:space="0" w:color="auto"/>
            <w:right w:val="none" w:sz="0" w:space="0" w:color="auto"/>
          </w:divBdr>
          <w:divsChild>
            <w:div w:id="1320693142">
              <w:marLeft w:val="0"/>
              <w:marRight w:val="0"/>
              <w:marTop w:val="0"/>
              <w:marBottom w:val="0"/>
              <w:divBdr>
                <w:top w:val="none" w:sz="0" w:space="0" w:color="auto"/>
                <w:left w:val="none" w:sz="0" w:space="0" w:color="auto"/>
                <w:bottom w:val="none" w:sz="0" w:space="0" w:color="auto"/>
                <w:right w:val="none" w:sz="0" w:space="0" w:color="auto"/>
              </w:divBdr>
            </w:div>
          </w:divsChild>
        </w:div>
        <w:div w:id="1922636860">
          <w:marLeft w:val="0"/>
          <w:marRight w:val="0"/>
          <w:marTop w:val="0"/>
          <w:marBottom w:val="0"/>
          <w:divBdr>
            <w:top w:val="none" w:sz="0" w:space="0" w:color="auto"/>
            <w:left w:val="none" w:sz="0" w:space="0" w:color="auto"/>
            <w:bottom w:val="none" w:sz="0" w:space="0" w:color="auto"/>
            <w:right w:val="none" w:sz="0" w:space="0" w:color="auto"/>
          </w:divBdr>
          <w:divsChild>
            <w:div w:id="1392926766">
              <w:marLeft w:val="0"/>
              <w:marRight w:val="0"/>
              <w:marTop w:val="0"/>
              <w:marBottom w:val="0"/>
              <w:divBdr>
                <w:top w:val="none" w:sz="0" w:space="0" w:color="auto"/>
                <w:left w:val="none" w:sz="0" w:space="0" w:color="auto"/>
                <w:bottom w:val="none" w:sz="0" w:space="0" w:color="auto"/>
                <w:right w:val="none" w:sz="0" w:space="0" w:color="auto"/>
              </w:divBdr>
            </w:div>
          </w:divsChild>
        </w:div>
        <w:div w:id="1932398020">
          <w:marLeft w:val="0"/>
          <w:marRight w:val="0"/>
          <w:marTop w:val="0"/>
          <w:marBottom w:val="0"/>
          <w:divBdr>
            <w:top w:val="none" w:sz="0" w:space="0" w:color="auto"/>
            <w:left w:val="none" w:sz="0" w:space="0" w:color="auto"/>
            <w:bottom w:val="none" w:sz="0" w:space="0" w:color="auto"/>
            <w:right w:val="none" w:sz="0" w:space="0" w:color="auto"/>
          </w:divBdr>
          <w:divsChild>
            <w:div w:id="1482193754">
              <w:marLeft w:val="0"/>
              <w:marRight w:val="0"/>
              <w:marTop w:val="0"/>
              <w:marBottom w:val="0"/>
              <w:divBdr>
                <w:top w:val="none" w:sz="0" w:space="0" w:color="auto"/>
                <w:left w:val="none" w:sz="0" w:space="0" w:color="auto"/>
                <w:bottom w:val="none" w:sz="0" w:space="0" w:color="auto"/>
                <w:right w:val="none" w:sz="0" w:space="0" w:color="auto"/>
              </w:divBdr>
            </w:div>
            <w:div w:id="1587763166">
              <w:marLeft w:val="0"/>
              <w:marRight w:val="0"/>
              <w:marTop w:val="0"/>
              <w:marBottom w:val="0"/>
              <w:divBdr>
                <w:top w:val="none" w:sz="0" w:space="0" w:color="auto"/>
                <w:left w:val="none" w:sz="0" w:space="0" w:color="auto"/>
                <w:bottom w:val="none" w:sz="0" w:space="0" w:color="auto"/>
                <w:right w:val="none" w:sz="0" w:space="0" w:color="auto"/>
              </w:divBdr>
            </w:div>
          </w:divsChild>
        </w:div>
        <w:div w:id="2073775679">
          <w:marLeft w:val="0"/>
          <w:marRight w:val="0"/>
          <w:marTop w:val="0"/>
          <w:marBottom w:val="0"/>
          <w:divBdr>
            <w:top w:val="none" w:sz="0" w:space="0" w:color="auto"/>
            <w:left w:val="none" w:sz="0" w:space="0" w:color="auto"/>
            <w:bottom w:val="none" w:sz="0" w:space="0" w:color="auto"/>
            <w:right w:val="none" w:sz="0" w:space="0" w:color="auto"/>
          </w:divBdr>
          <w:divsChild>
            <w:div w:id="963536986">
              <w:marLeft w:val="0"/>
              <w:marRight w:val="0"/>
              <w:marTop w:val="0"/>
              <w:marBottom w:val="0"/>
              <w:divBdr>
                <w:top w:val="none" w:sz="0" w:space="0" w:color="auto"/>
                <w:left w:val="none" w:sz="0" w:space="0" w:color="auto"/>
                <w:bottom w:val="none" w:sz="0" w:space="0" w:color="auto"/>
                <w:right w:val="none" w:sz="0" w:space="0" w:color="auto"/>
              </w:divBdr>
            </w:div>
            <w:div w:id="1566791349">
              <w:marLeft w:val="0"/>
              <w:marRight w:val="0"/>
              <w:marTop w:val="0"/>
              <w:marBottom w:val="0"/>
              <w:divBdr>
                <w:top w:val="none" w:sz="0" w:space="0" w:color="auto"/>
                <w:left w:val="none" w:sz="0" w:space="0" w:color="auto"/>
                <w:bottom w:val="none" w:sz="0" w:space="0" w:color="auto"/>
                <w:right w:val="none" w:sz="0" w:space="0" w:color="auto"/>
              </w:divBdr>
            </w:div>
          </w:divsChild>
        </w:div>
        <w:div w:id="2105883011">
          <w:marLeft w:val="0"/>
          <w:marRight w:val="0"/>
          <w:marTop w:val="0"/>
          <w:marBottom w:val="0"/>
          <w:divBdr>
            <w:top w:val="none" w:sz="0" w:space="0" w:color="auto"/>
            <w:left w:val="none" w:sz="0" w:space="0" w:color="auto"/>
            <w:bottom w:val="none" w:sz="0" w:space="0" w:color="auto"/>
            <w:right w:val="none" w:sz="0" w:space="0" w:color="auto"/>
          </w:divBdr>
          <w:divsChild>
            <w:div w:id="2052999093">
              <w:marLeft w:val="0"/>
              <w:marRight w:val="0"/>
              <w:marTop w:val="0"/>
              <w:marBottom w:val="0"/>
              <w:divBdr>
                <w:top w:val="none" w:sz="0" w:space="0" w:color="auto"/>
                <w:left w:val="none" w:sz="0" w:space="0" w:color="auto"/>
                <w:bottom w:val="none" w:sz="0" w:space="0" w:color="auto"/>
                <w:right w:val="none" w:sz="0" w:space="0" w:color="auto"/>
              </w:divBdr>
            </w:div>
          </w:divsChild>
        </w:div>
        <w:div w:id="2130977550">
          <w:marLeft w:val="0"/>
          <w:marRight w:val="0"/>
          <w:marTop w:val="0"/>
          <w:marBottom w:val="0"/>
          <w:divBdr>
            <w:top w:val="none" w:sz="0" w:space="0" w:color="auto"/>
            <w:left w:val="none" w:sz="0" w:space="0" w:color="auto"/>
            <w:bottom w:val="none" w:sz="0" w:space="0" w:color="auto"/>
            <w:right w:val="none" w:sz="0" w:space="0" w:color="auto"/>
          </w:divBdr>
          <w:divsChild>
            <w:div w:id="638848121">
              <w:marLeft w:val="0"/>
              <w:marRight w:val="0"/>
              <w:marTop w:val="0"/>
              <w:marBottom w:val="0"/>
              <w:divBdr>
                <w:top w:val="none" w:sz="0" w:space="0" w:color="auto"/>
                <w:left w:val="none" w:sz="0" w:space="0" w:color="auto"/>
                <w:bottom w:val="none" w:sz="0" w:space="0" w:color="auto"/>
                <w:right w:val="none" w:sz="0" w:space="0" w:color="auto"/>
              </w:divBdr>
            </w:div>
          </w:divsChild>
        </w:div>
        <w:div w:id="2135707409">
          <w:marLeft w:val="0"/>
          <w:marRight w:val="0"/>
          <w:marTop w:val="0"/>
          <w:marBottom w:val="0"/>
          <w:divBdr>
            <w:top w:val="none" w:sz="0" w:space="0" w:color="auto"/>
            <w:left w:val="none" w:sz="0" w:space="0" w:color="auto"/>
            <w:bottom w:val="none" w:sz="0" w:space="0" w:color="auto"/>
            <w:right w:val="none" w:sz="0" w:space="0" w:color="auto"/>
          </w:divBdr>
          <w:divsChild>
            <w:div w:id="16439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3032">
      <w:bodyDiv w:val="1"/>
      <w:marLeft w:val="0"/>
      <w:marRight w:val="0"/>
      <w:marTop w:val="0"/>
      <w:marBottom w:val="0"/>
      <w:divBdr>
        <w:top w:val="none" w:sz="0" w:space="0" w:color="auto"/>
        <w:left w:val="none" w:sz="0" w:space="0" w:color="auto"/>
        <w:bottom w:val="none" w:sz="0" w:space="0" w:color="auto"/>
        <w:right w:val="none" w:sz="0" w:space="0" w:color="auto"/>
      </w:divBdr>
      <w:divsChild>
        <w:div w:id="220212415">
          <w:marLeft w:val="0"/>
          <w:marRight w:val="0"/>
          <w:marTop w:val="0"/>
          <w:marBottom w:val="0"/>
          <w:divBdr>
            <w:top w:val="none" w:sz="0" w:space="0" w:color="auto"/>
            <w:left w:val="none" w:sz="0" w:space="0" w:color="auto"/>
            <w:bottom w:val="none" w:sz="0" w:space="0" w:color="auto"/>
            <w:right w:val="none" w:sz="0" w:space="0" w:color="auto"/>
          </w:divBdr>
        </w:div>
        <w:div w:id="411464217">
          <w:marLeft w:val="0"/>
          <w:marRight w:val="0"/>
          <w:marTop w:val="0"/>
          <w:marBottom w:val="0"/>
          <w:divBdr>
            <w:top w:val="none" w:sz="0" w:space="0" w:color="auto"/>
            <w:left w:val="none" w:sz="0" w:space="0" w:color="auto"/>
            <w:bottom w:val="none" w:sz="0" w:space="0" w:color="auto"/>
            <w:right w:val="none" w:sz="0" w:space="0" w:color="auto"/>
          </w:divBdr>
        </w:div>
        <w:div w:id="597982530">
          <w:marLeft w:val="0"/>
          <w:marRight w:val="0"/>
          <w:marTop w:val="0"/>
          <w:marBottom w:val="0"/>
          <w:divBdr>
            <w:top w:val="none" w:sz="0" w:space="0" w:color="auto"/>
            <w:left w:val="none" w:sz="0" w:space="0" w:color="auto"/>
            <w:bottom w:val="none" w:sz="0" w:space="0" w:color="auto"/>
            <w:right w:val="none" w:sz="0" w:space="0" w:color="auto"/>
          </w:divBdr>
        </w:div>
        <w:div w:id="683477279">
          <w:marLeft w:val="0"/>
          <w:marRight w:val="0"/>
          <w:marTop w:val="0"/>
          <w:marBottom w:val="0"/>
          <w:divBdr>
            <w:top w:val="none" w:sz="0" w:space="0" w:color="auto"/>
            <w:left w:val="none" w:sz="0" w:space="0" w:color="auto"/>
            <w:bottom w:val="none" w:sz="0" w:space="0" w:color="auto"/>
            <w:right w:val="none" w:sz="0" w:space="0" w:color="auto"/>
          </w:divBdr>
        </w:div>
        <w:div w:id="829441322">
          <w:marLeft w:val="0"/>
          <w:marRight w:val="0"/>
          <w:marTop w:val="0"/>
          <w:marBottom w:val="0"/>
          <w:divBdr>
            <w:top w:val="none" w:sz="0" w:space="0" w:color="auto"/>
            <w:left w:val="none" w:sz="0" w:space="0" w:color="auto"/>
            <w:bottom w:val="none" w:sz="0" w:space="0" w:color="auto"/>
            <w:right w:val="none" w:sz="0" w:space="0" w:color="auto"/>
          </w:divBdr>
        </w:div>
        <w:div w:id="1149664462">
          <w:marLeft w:val="0"/>
          <w:marRight w:val="0"/>
          <w:marTop w:val="0"/>
          <w:marBottom w:val="0"/>
          <w:divBdr>
            <w:top w:val="none" w:sz="0" w:space="0" w:color="auto"/>
            <w:left w:val="none" w:sz="0" w:space="0" w:color="auto"/>
            <w:bottom w:val="none" w:sz="0" w:space="0" w:color="auto"/>
            <w:right w:val="none" w:sz="0" w:space="0" w:color="auto"/>
          </w:divBdr>
        </w:div>
        <w:div w:id="1391221746">
          <w:marLeft w:val="0"/>
          <w:marRight w:val="0"/>
          <w:marTop w:val="0"/>
          <w:marBottom w:val="0"/>
          <w:divBdr>
            <w:top w:val="none" w:sz="0" w:space="0" w:color="auto"/>
            <w:left w:val="none" w:sz="0" w:space="0" w:color="auto"/>
            <w:bottom w:val="none" w:sz="0" w:space="0" w:color="auto"/>
            <w:right w:val="none" w:sz="0" w:space="0" w:color="auto"/>
          </w:divBdr>
        </w:div>
        <w:div w:id="1695837089">
          <w:marLeft w:val="0"/>
          <w:marRight w:val="0"/>
          <w:marTop w:val="0"/>
          <w:marBottom w:val="0"/>
          <w:divBdr>
            <w:top w:val="none" w:sz="0" w:space="0" w:color="auto"/>
            <w:left w:val="none" w:sz="0" w:space="0" w:color="auto"/>
            <w:bottom w:val="none" w:sz="0" w:space="0" w:color="auto"/>
            <w:right w:val="none" w:sz="0" w:space="0" w:color="auto"/>
          </w:divBdr>
        </w:div>
        <w:div w:id="1888955500">
          <w:marLeft w:val="0"/>
          <w:marRight w:val="0"/>
          <w:marTop w:val="0"/>
          <w:marBottom w:val="0"/>
          <w:divBdr>
            <w:top w:val="none" w:sz="0" w:space="0" w:color="auto"/>
            <w:left w:val="none" w:sz="0" w:space="0" w:color="auto"/>
            <w:bottom w:val="none" w:sz="0" w:space="0" w:color="auto"/>
            <w:right w:val="none" w:sz="0" w:space="0" w:color="auto"/>
          </w:divBdr>
        </w:div>
        <w:div w:id="1980988098">
          <w:marLeft w:val="0"/>
          <w:marRight w:val="0"/>
          <w:marTop w:val="0"/>
          <w:marBottom w:val="0"/>
          <w:divBdr>
            <w:top w:val="none" w:sz="0" w:space="0" w:color="auto"/>
            <w:left w:val="none" w:sz="0" w:space="0" w:color="auto"/>
            <w:bottom w:val="none" w:sz="0" w:space="0" w:color="auto"/>
            <w:right w:val="none" w:sz="0" w:space="0" w:color="auto"/>
          </w:divBdr>
        </w:div>
      </w:divsChild>
    </w:div>
    <w:div w:id="1939680201">
      <w:bodyDiv w:val="1"/>
      <w:marLeft w:val="0"/>
      <w:marRight w:val="0"/>
      <w:marTop w:val="0"/>
      <w:marBottom w:val="0"/>
      <w:divBdr>
        <w:top w:val="none" w:sz="0" w:space="0" w:color="auto"/>
        <w:left w:val="none" w:sz="0" w:space="0" w:color="auto"/>
        <w:bottom w:val="none" w:sz="0" w:space="0" w:color="auto"/>
        <w:right w:val="none" w:sz="0" w:space="0" w:color="auto"/>
      </w:divBdr>
    </w:div>
    <w:div w:id="1993636167">
      <w:bodyDiv w:val="1"/>
      <w:marLeft w:val="0"/>
      <w:marRight w:val="0"/>
      <w:marTop w:val="0"/>
      <w:marBottom w:val="0"/>
      <w:divBdr>
        <w:top w:val="none" w:sz="0" w:space="0" w:color="auto"/>
        <w:left w:val="none" w:sz="0" w:space="0" w:color="auto"/>
        <w:bottom w:val="none" w:sz="0" w:space="0" w:color="auto"/>
        <w:right w:val="none" w:sz="0" w:space="0" w:color="auto"/>
      </w:divBdr>
    </w:div>
    <w:div w:id="212376783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yperlink" Target="http://www.safecall.co.uk/repor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speakup@goal.ie" TargetMode="External"/><Relationship Id="rId2" Type="http://schemas.openxmlformats.org/officeDocument/2006/relationships/customXml" Target="../customXml/item2.xml"/><Relationship Id="rId16" Type="http://schemas.openxmlformats.org/officeDocument/2006/relationships/hyperlink" Target="mailto:procurementzimbabwe@zw.goal.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oal@safecall.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9960121e-cd35-44ec-848b-0d0f9a241c92">
      <UserInfo>
        <DisplayName>Mathieu Paugam</DisplayName>
        <AccountId>1296</AccountId>
        <AccountType/>
      </UserInfo>
    </SharedWithUsers>
    <TaxCatchAll xmlns="9960121e-cd35-44ec-848b-0d0f9a241c92" xsi:nil="true"/>
    <lcf76f155ced4ddcb4097134ff3c332f xmlns="e0522ac6-58dd-4f80-aca7-9d45f5c8499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5E5596827B324AAC6F24C8CB1172F0" ma:contentTypeVersion="16" ma:contentTypeDescription="Create a new document." ma:contentTypeScope="" ma:versionID="cd564067fb84445926c11ea12d3255a8">
  <xsd:schema xmlns:xsd="http://www.w3.org/2001/XMLSchema" xmlns:xs="http://www.w3.org/2001/XMLSchema" xmlns:p="http://schemas.microsoft.com/office/2006/metadata/properties" xmlns:ns2="e0522ac6-58dd-4f80-aca7-9d45f5c84998" xmlns:ns3="9960121e-cd35-44ec-848b-0d0f9a241c92" targetNamespace="http://schemas.microsoft.com/office/2006/metadata/properties" ma:root="true" ma:fieldsID="403634362b33a5dfbab1529bae0683f9" ns2:_="" ns3:_="">
    <xsd:import namespace="e0522ac6-58dd-4f80-aca7-9d45f5c84998"/>
    <xsd:import namespace="9960121e-cd35-44ec-848b-0d0f9a241c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22ac6-58dd-4f80-aca7-9d45f5c849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60121e-cd35-44ec-848b-0d0f9a241c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b3b194c-0652-4736-82b8-c6ab32877f51}" ma:internalName="TaxCatchAll" ma:showField="CatchAllData" ma:web="9960121e-cd35-44ec-848b-0d0f9a241c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E4C824-286D-4BBC-BE83-55FA9414F0F4}">
  <ds:schemaRefs>
    <ds:schemaRef ds:uri="http://schemas.openxmlformats.org/officeDocument/2006/bibliography"/>
  </ds:schemaRefs>
</ds:datastoreItem>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9960121e-cd35-44ec-848b-0d0f9a241c92"/>
    <ds:schemaRef ds:uri="e0522ac6-58dd-4f80-aca7-9d45f5c84998"/>
  </ds:schemaRefs>
</ds:datastoreItem>
</file>

<file path=customXml/itemProps3.xml><?xml version="1.0" encoding="utf-8"?>
<ds:datastoreItem xmlns:ds="http://schemas.openxmlformats.org/officeDocument/2006/customXml" ds:itemID="{98258943-008F-4186-ADD8-14A2CFD4B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22ac6-58dd-4f80-aca7-9d45f5c84998"/>
    <ds:schemaRef ds:uri="9960121e-cd35-44ec-848b-0d0f9a241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A15E03-ACB9-4222-8017-9B5274480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11118</Words>
  <Characters>63374</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74344</CharactersWithSpaces>
  <SharedDoc>false</SharedDoc>
  <HLinks>
    <vt:vector size="36" baseType="variant">
      <vt:variant>
        <vt:i4>5046309</vt:i4>
      </vt:variant>
      <vt:variant>
        <vt:i4>18</vt:i4>
      </vt:variant>
      <vt:variant>
        <vt:i4>0</vt:i4>
      </vt:variant>
      <vt:variant>
        <vt:i4>5</vt:i4>
      </vt:variant>
      <vt:variant>
        <vt:lpwstr>mailto:procurement@ug.goal.ie</vt:lpwstr>
      </vt:variant>
      <vt:variant>
        <vt:lpwstr/>
      </vt:variant>
      <vt:variant>
        <vt:i4>2293779</vt:i4>
      </vt:variant>
      <vt:variant>
        <vt:i4>15</vt:i4>
      </vt:variant>
      <vt:variant>
        <vt:i4>0</vt:i4>
      </vt:variant>
      <vt:variant>
        <vt:i4>5</vt:i4>
      </vt:variant>
      <vt:variant>
        <vt:lpwstr>mailto:tenders@goal.ie</vt:lpwstr>
      </vt:variant>
      <vt:variant>
        <vt:lpwstr/>
      </vt:variant>
      <vt:variant>
        <vt:i4>2949167</vt:i4>
      </vt:variant>
      <vt:variant>
        <vt:i4>9</vt:i4>
      </vt:variant>
      <vt:variant>
        <vt:i4>0</vt:i4>
      </vt:variant>
      <vt:variant>
        <vt:i4>5</vt:i4>
      </vt:variant>
      <vt:variant>
        <vt:lpwstr>https://www.goalglobal.org/tenders</vt:lpwstr>
      </vt:variant>
      <vt:variant>
        <vt:lpwstr/>
      </vt:variant>
      <vt:variant>
        <vt:i4>2293779</vt:i4>
      </vt:variant>
      <vt:variant>
        <vt:i4>6</vt:i4>
      </vt:variant>
      <vt:variant>
        <vt:i4>0</vt:i4>
      </vt:variant>
      <vt:variant>
        <vt:i4>5</vt:i4>
      </vt:variant>
      <vt:variant>
        <vt:lpwstr>mailto:tenders@goal.ie</vt:lpwstr>
      </vt:variant>
      <vt:variant>
        <vt:lpwstr/>
      </vt:variant>
      <vt:variant>
        <vt:i4>2162803</vt:i4>
      </vt:variant>
      <vt:variant>
        <vt:i4>3</vt:i4>
      </vt:variant>
      <vt:variant>
        <vt:i4>0</vt:i4>
      </vt:variant>
      <vt:variant>
        <vt:i4>5</vt:i4>
      </vt:variant>
      <vt:variant>
        <vt:lpwstr>https://www.goalglobal.org/</vt:lpwstr>
      </vt:variant>
      <vt:variant>
        <vt:lpwstr/>
      </vt:variant>
      <vt:variant>
        <vt:i4>2228228</vt:i4>
      </vt:variant>
      <vt:variant>
        <vt:i4>0</vt:i4>
      </vt:variant>
      <vt:variant>
        <vt:i4>0</vt:i4>
      </vt:variant>
      <vt:variant>
        <vt:i4>5</vt:i4>
      </vt:variant>
      <vt:variant>
        <vt:lpwstr>mailto:speakup@goal.ie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Sunmi Kim</cp:lastModifiedBy>
  <cp:revision>2</cp:revision>
  <cp:lastPrinted>2020-07-24T11:05:00Z</cp:lastPrinted>
  <dcterms:created xsi:type="dcterms:W3CDTF">2022-08-18T13:59:00Z</dcterms:created>
  <dcterms:modified xsi:type="dcterms:W3CDTF">2022-08-18T13:59:00Z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0x0101007E5E5596827B324AAC6F24C8CB1172F0</vt:lpwstr>
  </property>
  <property fmtid="{D5CDD505-2E9C-101B-9397-08002B2CF9AE}" pid="3" name="MediaServiceImageTags">
    <vt:lpwstr/>
  </property>
</Properties>
</file>