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7E26F3DF">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2F157BBC" w14:textId="54F9FCC2" w:rsidR="00B84A87" w:rsidRPr="00BB6F64" w:rsidRDefault="00B84A87" w:rsidP="00671E21">
      <w:pPr>
        <w:jc w:val="center"/>
        <w:rPr>
          <w:b/>
          <w:bCs/>
          <w:sz w:val="32"/>
          <w:szCs w:val="32"/>
        </w:rPr>
      </w:pPr>
      <w:r w:rsidRPr="00BB6F64">
        <w:rPr>
          <w:b/>
          <w:bCs/>
          <w:sz w:val="32"/>
          <w:szCs w:val="32"/>
        </w:rPr>
        <w:t>NATIONAL TENDER</w:t>
      </w:r>
    </w:p>
    <w:p w14:paraId="41895736" w14:textId="564EFB8F" w:rsidR="00B1756D"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r w:rsidR="002B171F">
        <w:rPr>
          <w:b/>
          <w:bCs/>
          <w:sz w:val="32"/>
          <w:szCs w:val="32"/>
        </w:rPr>
        <w:t>for</w:t>
      </w:r>
      <w:r w:rsidR="006C7799">
        <w:rPr>
          <w:b/>
          <w:bCs/>
          <w:sz w:val="32"/>
          <w:szCs w:val="32"/>
        </w:rPr>
        <w:t xml:space="preserve"> </w:t>
      </w:r>
    </w:p>
    <w:p w14:paraId="5F386A91" w14:textId="635504CE" w:rsidR="00862072" w:rsidRDefault="00862072" w:rsidP="00671E21">
      <w:pPr>
        <w:jc w:val="center"/>
        <w:rPr>
          <w:b/>
          <w:bCs/>
          <w:sz w:val="32"/>
          <w:szCs w:val="32"/>
        </w:rPr>
      </w:pPr>
      <w:bookmarkStart w:id="2" w:name="_Hlk100759986"/>
      <w:r>
        <w:rPr>
          <w:b/>
          <w:bCs/>
          <w:sz w:val="32"/>
          <w:szCs w:val="32"/>
        </w:rPr>
        <w:t xml:space="preserve">Supply of </w:t>
      </w:r>
      <w:r w:rsidR="004B4886">
        <w:rPr>
          <w:b/>
          <w:bCs/>
          <w:sz w:val="32"/>
          <w:szCs w:val="32"/>
        </w:rPr>
        <w:t xml:space="preserve">Deblocking materials </w:t>
      </w:r>
      <w:r>
        <w:rPr>
          <w:b/>
          <w:bCs/>
          <w:sz w:val="32"/>
          <w:szCs w:val="32"/>
        </w:rPr>
        <w:t xml:space="preserve"> </w:t>
      </w:r>
    </w:p>
    <w:bookmarkEnd w:id="2"/>
    <w:p w14:paraId="342CB362" w14:textId="0DE12B42" w:rsidR="00A95B66" w:rsidRPr="00A95B66" w:rsidRDefault="00021513" w:rsidP="00671E21">
      <w:pPr>
        <w:jc w:val="center"/>
        <w:rPr>
          <w:b/>
          <w:bCs/>
          <w:sz w:val="32"/>
          <w:szCs w:val="32"/>
        </w:rPr>
      </w:pPr>
      <w:r>
        <w:rPr>
          <w:b/>
          <w:bCs/>
          <w:sz w:val="32"/>
          <w:szCs w:val="32"/>
        </w:rPr>
        <w:t xml:space="preserve">Ref: </w:t>
      </w:r>
      <w:r w:rsidR="004B4886" w:rsidRPr="004B4886">
        <w:rPr>
          <w:b/>
          <w:bCs/>
          <w:sz w:val="32"/>
          <w:szCs w:val="32"/>
        </w:rPr>
        <w:t>ZW-ZGS-HAR-2294</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GOAL is completely against fraud, bribery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00ECA740" w14:textId="77777777" w:rsidR="004B4886" w:rsidRPr="004B4886" w:rsidRDefault="004B4886" w:rsidP="004B4886">
      <w:pPr>
        <w:spacing w:after="0"/>
        <w:jc w:val="both"/>
        <w:rPr>
          <w:b/>
          <w:bCs/>
        </w:rPr>
      </w:pPr>
      <w:bookmarkStart w:id="3" w:name="_Toc466022933"/>
      <w:bookmarkEnd w:id="1"/>
      <w:r w:rsidRPr="004B4886">
        <w:rPr>
          <w:b/>
          <w:bCs/>
        </w:rPr>
        <w:t>Project Background</w:t>
      </w:r>
    </w:p>
    <w:p w14:paraId="11D8F8BA" w14:textId="3AF7F5CB" w:rsidR="004B4886" w:rsidRPr="004B4886" w:rsidRDefault="004B4886" w:rsidP="004B4886">
      <w:pPr>
        <w:spacing w:after="0"/>
        <w:jc w:val="both"/>
      </w:pPr>
      <w:r>
        <w:t xml:space="preserve">GOAL Zimbabwe funded by UNICEF, has funding to support Government of Zimbabwe efforts in addressing access to adequate and safe water challenges in a manner that would deter the spread of COVID-19 and water related disease. GOAL Zimbabwe will support the City of Harare in Mbare, Waterfalls, Highfields and Kuwadzana districts on sewerage management. The sewer line blockages and overflowing of sewerage is at an alarming state and needs immediate attention to achieve improvement of sanitation management within these four Districts. Deblocking of sewer lines requires heavy-duty sewer rods, hence Goal Zimbabwe intends to procure </w:t>
      </w:r>
      <w:r w:rsidR="00DB5029">
        <w:t xml:space="preserve">heavy duty sewer </w:t>
      </w:r>
      <w:r w:rsidR="004370D3">
        <w:t xml:space="preserve">rods </w:t>
      </w:r>
      <w:r w:rsidR="004370D3" w:rsidRPr="004B4886">
        <w:t>in</w:t>
      </w:r>
      <w:r w:rsidRPr="00BF773F">
        <w:t xml:space="preserve"> efforts to address such.</w:t>
      </w:r>
    </w:p>
    <w:p w14:paraId="5793D386" w14:textId="7FE8411C" w:rsidR="0040589C" w:rsidRDefault="00334B91" w:rsidP="007C57B0">
      <w:pPr>
        <w:pStyle w:val="Heading1"/>
      </w:pPr>
      <w:r w:rsidRPr="00805C27">
        <w:t>Proposed Timelines</w:t>
      </w:r>
      <w:bookmarkEnd w:id="3"/>
    </w:p>
    <w:p w14:paraId="477FBD59" w14:textId="77777777" w:rsidR="000E1703" w:rsidRPr="003C7464" w:rsidRDefault="000E1703" w:rsidP="000E1703">
      <w:pPr>
        <w:pStyle w:val="ACBody2"/>
        <w:tabs>
          <w:tab w:val="left" w:pos="7722"/>
        </w:tabs>
        <w:spacing w:after="0"/>
        <w:ind w:left="643"/>
        <w:rPr>
          <w:rFonts w:asciiTheme="minorHAnsi" w:hAnsiTheme="minorHAns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0E1703" w:rsidRPr="003C7464" w14:paraId="4B125E53" w14:textId="77777777" w:rsidTr="003B2496">
        <w:trPr>
          <w:trHeight w:val="261"/>
        </w:trPr>
        <w:tc>
          <w:tcPr>
            <w:tcW w:w="291" w:type="pct"/>
            <w:shd w:val="clear" w:color="auto" w:fill="D9D9D9" w:themeFill="background1" w:themeFillShade="D9"/>
          </w:tcPr>
          <w:p w14:paraId="0A8FDAF9" w14:textId="77777777" w:rsidR="000E1703" w:rsidRPr="003C7464" w:rsidRDefault="000E1703" w:rsidP="003B2496">
            <w:pPr>
              <w:spacing w:after="0" w:line="240" w:lineRule="auto"/>
              <w:jc w:val="center"/>
              <w:rPr>
                <w:rFonts w:eastAsia="Times New Roman" w:cs="Times New Roman"/>
                <w:b/>
                <w:bCs/>
                <w:color w:val="000000"/>
              </w:rPr>
            </w:pPr>
            <w:r w:rsidRPr="003C7464">
              <w:rPr>
                <w:rFonts w:eastAsia="Times New Roman" w:cs="Times New Roman"/>
                <w:b/>
                <w:bCs/>
                <w:color w:val="000000"/>
              </w:rPr>
              <w:t>Line</w:t>
            </w:r>
          </w:p>
        </w:tc>
        <w:tc>
          <w:tcPr>
            <w:tcW w:w="2212" w:type="pct"/>
            <w:shd w:val="clear" w:color="auto" w:fill="D9D9D9" w:themeFill="background1" w:themeFillShade="D9"/>
          </w:tcPr>
          <w:p w14:paraId="4BD03B8D" w14:textId="77777777" w:rsidR="000E1703" w:rsidRPr="003C7464" w:rsidRDefault="000E1703" w:rsidP="003B2496">
            <w:pPr>
              <w:spacing w:after="0" w:line="240" w:lineRule="auto"/>
              <w:rPr>
                <w:rFonts w:eastAsia="Times New Roman" w:cs="Times New Roman"/>
                <w:b/>
                <w:bCs/>
                <w:color w:val="000000"/>
              </w:rPr>
            </w:pPr>
            <w:r w:rsidRPr="003C7464">
              <w:rPr>
                <w:rFonts w:eastAsia="Times New Roman" w:cs="Times New Roman"/>
                <w:b/>
                <w:bCs/>
                <w:color w:val="000000"/>
              </w:rPr>
              <w:t>Item</w:t>
            </w:r>
          </w:p>
        </w:tc>
        <w:tc>
          <w:tcPr>
            <w:tcW w:w="2497" w:type="pct"/>
            <w:shd w:val="clear" w:color="auto" w:fill="D9D9D9" w:themeFill="background1" w:themeFillShade="D9"/>
          </w:tcPr>
          <w:p w14:paraId="0E8979CD" w14:textId="77777777" w:rsidR="000E1703" w:rsidRPr="003C7464" w:rsidRDefault="000E1703" w:rsidP="003B2496">
            <w:pPr>
              <w:spacing w:after="0" w:line="240" w:lineRule="auto"/>
              <w:rPr>
                <w:rFonts w:eastAsia="Times New Roman" w:cs="Times New Roman"/>
                <w:b/>
                <w:bCs/>
                <w:color w:val="000000"/>
              </w:rPr>
            </w:pPr>
            <w:r w:rsidRPr="003C7464">
              <w:rPr>
                <w:rFonts w:eastAsia="Times New Roman" w:cs="Times New Roman"/>
                <w:b/>
                <w:bCs/>
                <w:color w:val="000000"/>
              </w:rPr>
              <w:t xml:space="preserve">Date </w:t>
            </w:r>
          </w:p>
        </w:tc>
      </w:tr>
      <w:tr w:rsidR="000E1703" w:rsidRPr="003C7464" w14:paraId="4739C82B" w14:textId="77777777" w:rsidTr="003B2496">
        <w:trPr>
          <w:trHeight w:val="261"/>
        </w:trPr>
        <w:tc>
          <w:tcPr>
            <w:tcW w:w="291" w:type="pct"/>
            <w:shd w:val="clear" w:color="auto" w:fill="D9D9D9" w:themeFill="background1" w:themeFillShade="D9"/>
          </w:tcPr>
          <w:p w14:paraId="1AB9807A"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1</w:t>
            </w:r>
          </w:p>
        </w:tc>
        <w:tc>
          <w:tcPr>
            <w:tcW w:w="2212" w:type="pct"/>
            <w:shd w:val="clear" w:color="auto" w:fill="F2F2F2" w:themeFill="background1" w:themeFillShade="F2"/>
          </w:tcPr>
          <w:p w14:paraId="5982987E"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ITT published </w:t>
            </w:r>
          </w:p>
        </w:tc>
        <w:tc>
          <w:tcPr>
            <w:tcW w:w="2497" w:type="pct"/>
          </w:tcPr>
          <w:p w14:paraId="02210141" w14:textId="007ABC2F" w:rsidR="000E1703" w:rsidRPr="003C7464" w:rsidRDefault="00702719"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20</w:t>
            </w:r>
            <w:r w:rsidRPr="00702719">
              <w:rPr>
                <w:rFonts w:asciiTheme="minorHAnsi" w:hAnsiTheme="minorHAnsi"/>
                <w:color w:val="000000"/>
                <w:sz w:val="22"/>
                <w:szCs w:val="22"/>
                <w:vertAlign w:val="superscript"/>
                <w:lang w:eastAsia="en-GB"/>
              </w:rPr>
              <w:t>th</w:t>
            </w:r>
            <w:r>
              <w:rPr>
                <w:rFonts w:asciiTheme="minorHAnsi" w:hAnsiTheme="minorHAnsi"/>
                <w:color w:val="000000"/>
                <w:sz w:val="22"/>
                <w:szCs w:val="22"/>
                <w:lang w:eastAsia="en-GB"/>
              </w:rPr>
              <w:t xml:space="preserve"> of</w:t>
            </w:r>
            <w:r w:rsidR="00BC47F6">
              <w:rPr>
                <w:rFonts w:asciiTheme="minorHAnsi" w:hAnsiTheme="minorHAnsi"/>
                <w:color w:val="000000"/>
                <w:sz w:val="22"/>
                <w:szCs w:val="22"/>
                <w:lang w:eastAsia="en-GB"/>
              </w:rPr>
              <w:t xml:space="preserve"> May 2022</w:t>
            </w:r>
          </w:p>
        </w:tc>
      </w:tr>
      <w:tr w:rsidR="000E1703" w:rsidRPr="003C7464" w14:paraId="319F56C2" w14:textId="77777777" w:rsidTr="003B2496">
        <w:trPr>
          <w:trHeight w:val="261"/>
        </w:trPr>
        <w:tc>
          <w:tcPr>
            <w:tcW w:w="291" w:type="pct"/>
            <w:shd w:val="clear" w:color="auto" w:fill="D9D9D9" w:themeFill="background1" w:themeFillShade="D9"/>
          </w:tcPr>
          <w:p w14:paraId="0EC10440" w14:textId="772ED328"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2</w:t>
            </w:r>
          </w:p>
        </w:tc>
        <w:tc>
          <w:tcPr>
            <w:tcW w:w="2212" w:type="pct"/>
            <w:shd w:val="clear" w:color="auto" w:fill="F2F2F2" w:themeFill="background1" w:themeFillShade="F2"/>
          </w:tcPr>
          <w:p w14:paraId="1DCCC193"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Close date for Clarification </w:t>
            </w:r>
          </w:p>
        </w:tc>
        <w:tc>
          <w:tcPr>
            <w:tcW w:w="2497" w:type="pct"/>
          </w:tcPr>
          <w:p w14:paraId="532AF254" w14:textId="17119BAE" w:rsidR="000E1703" w:rsidRDefault="004370D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1</w:t>
            </w:r>
            <w:r w:rsidRPr="004370D3">
              <w:rPr>
                <w:rFonts w:asciiTheme="minorHAnsi" w:hAnsiTheme="minorHAnsi"/>
                <w:color w:val="000000"/>
                <w:sz w:val="22"/>
                <w:szCs w:val="22"/>
                <w:vertAlign w:val="superscript"/>
                <w:lang w:eastAsia="en-GB"/>
              </w:rPr>
              <w:t>st</w:t>
            </w:r>
            <w:r>
              <w:rPr>
                <w:rFonts w:asciiTheme="minorHAnsi" w:hAnsiTheme="minorHAnsi"/>
                <w:color w:val="000000"/>
                <w:sz w:val="22"/>
                <w:szCs w:val="22"/>
                <w:lang w:eastAsia="en-GB"/>
              </w:rPr>
              <w:t xml:space="preserve"> of June 2022 </w:t>
            </w:r>
            <w:r w:rsidRPr="0057749D">
              <w:rPr>
                <w:rFonts w:asciiTheme="minorHAnsi" w:hAnsiTheme="minorHAnsi"/>
                <w:sz w:val="22"/>
                <w:szCs w:val="22"/>
                <w:lang w:eastAsia="en-GB"/>
              </w:rPr>
              <w:t xml:space="preserve">at </w:t>
            </w:r>
            <w:r>
              <w:rPr>
                <w:rFonts w:asciiTheme="minorHAnsi" w:hAnsiTheme="minorHAnsi"/>
                <w:sz w:val="22"/>
                <w:szCs w:val="22"/>
                <w:lang w:eastAsia="en-GB"/>
              </w:rPr>
              <w:t>17.00</w:t>
            </w:r>
            <w:r w:rsidR="005E5D7E">
              <w:rPr>
                <w:rFonts w:asciiTheme="minorHAnsi" w:hAnsiTheme="minorHAnsi"/>
                <w:sz w:val="22"/>
                <w:szCs w:val="22"/>
                <w:lang w:eastAsia="en-GB"/>
              </w:rPr>
              <w:t>hrs</w:t>
            </w:r>
            <w:r>
              <w:rPr>
                <w:rFonts w:asciiTheme="minorHAnsi" w:hAnsiTheme="minorHAnsi"/>
                <w:sz w:val="22"/>
                <w:szCs w:val="22"/>
                <w:lang w:eastAsia="en-GB"/>
              </w:rPr>
              <w:t xml:space="preserve"> CAT</w:t>
            </w:r>
            <w:r w:rsidR="005E5D7E">
              <w:rPr>
                <w:rFonts w:asciiTheme="minorHAnsi" w:hAnsiTheme="minorHAnsi"/>
                <w:sz w:val="22"/>
                <w:szCs w:val="22"/>
                <w:lang w:eastAsia="en-GB"/>
              </w:rPr>
              <w:t xml:space="preserve"> (Central Africa Time)</w:t>
            </w:r>
          </w:p>
        </w:tc>
      </w:tr>
      <w:tr w:rsidR="000E1703" w:rsidRPr="003C7464" w14:paraId="037F4E48" w14:textId="77777777" w:rsidTr="003B2496">
        <w:trPr>
          <w:trHeight w:val="278"/>
        </w:trPr>
        <w:tc>
          <w:tcPr>
            <w:tcW w:w="291" w:type="pct"/>
            <w:shd w:val="clear" w:color="auto" w:fill="D9D9D9" w:themeFill="background1" w:themeFillShade="D9"/>
          </w:tcPr>
          <w:p w14:paraId="48D02CF0" w14:textId="527C6F6E"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3</w:t>
            </w:r>
          </w:p>
        </w:tc>
        <w:tc>
          <w:tcPr>
            <w:tcW w:w="2212" w:type="pct"/>
            <w:shd w:val="clear" w:color="auto" w:fill="F2F2F2" w:themeFill="background1" w:themeFillShade="F2"/>
          </w:tcPr>
          <w:p w14:paraId="7558D291"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Closing date and time for receipt of Tenders</w:t>
            </w:r>
          </w:p>
        </w:tc>
        <w:tc>
          <w:tcPr>
            <w:tcW w:w="2497" w:type="pct"/>
          </w:tcPr>
          <w:p w14:paraId="6B930DA4" w14:textId="6AE1FB83" w:rsidR="000E1703" w:rsidRPr="0057749D" w:rsidRDefault="00BC47F6" w:rsidP="003B2496">
            <w:pPr>
              <w:pStyle w:val="ACBody2"/>
              <w:tabs>
                <w:tab w:val="left" w:pos="7722"/>
              </w:tabs>
              <w:spacing w:after="0"/>
              <w:ind w:left="0"/>
              <w:jc w:val="left"/>
              <w:rPr>
                <w:rFonts w:asciiTheme="minorHAnsi" w:hAnsiTheme="minorHAnsi"/>
                <w:sz w:val="22"/>
                <w:szCs w:val="22"/>
                <w:lang w:eastAsia="en-GB"/>
              </w:rPr>
            </w:pPr>
            <w:r>
              <w:rPr>
                <w:rFonts w:asciiTheme="minorHAnsi" w:hAnsiTheme="minorHAnsi"/>
                <w:sz w:val="22"/>
                <w:szCs w:val="22"/>
                <w:lang w:eastAsia="en-GB"/>
              </w:rPr>
              <w:t>1</w:t>
            </w:r>
            <w:r w:rsidR="00702719">
              <w:rPr>
                <w:rFonts w:asciiTheme="minorHAnsi" w:hAnsiTheme="minorHAnsi"/>
                <w:sz w:val="22"/>
                <w:szCs w:val="22"/>
                <w:lang w:eastAsia="en-GB"/>
              </w:rPr>
              <w:t>3</w:t>
            </w:r>
            <w:r w:rsidRPr="00BC47F6">
              <w:rPr>
                <w:rFonts w:asciiTheme="minorHAnsi" w:hAnsiTheme="minorHAnsi"/>
                <w:sz w:val="22"/>
                <w:szCs w:val="22"/>
                <w:vertAlign w:val="superscript"/>
                <w:lang w:eastAsia="en-GB"/>
              </w:rPr>
              <w:t>th</w:t>
            </w:r>
            <w:r>
              <w:rPr>
                <w:rFonts w:asciiTheme="minorHAnsi" w:hAnsiTheme="minorHAnsi"/>
                <w:sz w:val="22"/>
                <w:szCs w:val="22"/>
                <w:lang w:eastAsia="en-GB"/>
              </w:rPr>
              <w:t xml:space="preserve"> of June 2022</w:t>
            </w:r>
            <w:r w:rsidR="004370D3">
              <w:rPr>
                <w:rFonts w:asciiTheme="minorHAnsi" w:hAnsiTheme="minorHAnsi"/>
                <w:sz w:val="22"/>
                <w:szCs w:val="22"/>
                <w:lang w:eastAsia="en-GB"/>
              </w:rPr>
              <w:t xml:space="preserve"> </w:t>
            </w:r>
            <w:r w:rsidR="004370D3" w:rsidRPr="0057749D">
              <w:rPr>
                <w:rFonts w:asciiTheme="minorHAnsi" w:hAnsiTheme="minorHAnsi"/>
                <w:sz w:val="22"/>
                <w:szCs w:val="22"/>
                <w:lang w:eastAsia="en-GB"/>
              </w:rPr>
              <w:t xml:space="preserve">at </w:t>
            </w:r>
            <w:r w:rsidR="004370D3">
              <w:rPr>
                <w:rFonts w:asciiTheme="minorHAnsi" w:hAnsiTheme="minorHAnsi"/>
                <w:sz w:val="22"/>
                <w:szCs w:val="22"/>
                <w:lang w:eastAsia="en-GB"/>
              </w:rPr>
              <w:t>17.00</w:t>
            </w:r>
            <w:r w:rsidR="005E5D7E">
              <w:rPr>
                <w:rFonts w:asciiTheme="minorHAnsi" w:hAnsiTheme="minorHAnsi"/>
                <w:sz w:val="22"/>
                <w:szCs w:val="22"/>
                <w:lang w:eastAsia="en-GB"/>
              </w:rPr>
              <w:t>hrs</w:t>
            </w:r>
            <w:r w:rsidR="004370D3">
              <w:rPr>
                <w:rFonts w:asciiTheme="minorHAnsi" w:hAnsiTheme="minorHAnsi"/>
                <w:sz w:val="22"/>
                <w:szCs w:val="22"/>
                <w:lang w:eastAsia="en-GB"/>
              </w:rPr>
              <w:t xml:space="preserve"> CAT</w:t>
            </w:r>
            <w:r w:rsidR="005E5D7E">
              <w:rPr>
                <w:rFonts w:asciiTheme="minorHAnsi" w:hAnsiTheme="minorHAnsi"/>
                <w:sz w:val="22"/>
                <w:szCs w:val="22"/>
                <w:lang w:eastAsia="en-GB"/>
              </w:rPr>
              <w:t xml:space="preserve"> (Central Africa Time)</w:t>
            </w:r>
          </w:p>
        </w:tc>
      </w:tr>
      <w:tr w:rsidR="004370D3" w:rsidRPr="003C7464" w14:paraId="7803998F" w14:textId="77777777" w:rsidTr="003B2496">
        <w:trPr>
          <w:trHeight w:val="278"/>
        </w:trPr>
        <w:tc>
          <w:tcPr>
            <w:tcW w:w="291" w:type="pct"/>
            <w:shd w:val="clear" w:color="auto" w:fill="D9D9D9" w:themeFill="background1" w:themeFillShade="D9"/>
          </w:tcPr>
          <w:p w14:paraId="45EAE3D1" w14:textId="41CFB561" w:rsidR="004370D3" w:rsidRPr="003C7464" w:rsidRDefault="004370D3" w:rsidP="004370D3">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4</w:t>
            </w:r>
          </w:p>
        </w:tc>
        <w:tc>
          <w:tcPr>
            <w:tcW w:w="2212" w:type="pct"/>
            <w:shd w:val="clear" w:color="auto" w:fill="F2F2F2" w:themeFill="background1" w:themeFillShade="F2"/>
          </w:tcPr>
          <w:p w14:paraId="5F32A396" w14:textId="77777777" w:rsidR="004370D3" w:rsidRPr="003C7464" w:rsidRDefault="004370D3" w:rsidP="004370D3">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Tender Opening Location</w:t>
            </w:r>
          </w:p>
        </w:tc>
        <w:tc>
          <w:tcPr>
            <w:tcW w:w="2497" w:type="pct"/>
          </w:tcPr>
          <w:p w14:paraId="34BAA974" w14:textId="465E5DA6" w:rsidR="004370D3" w:rsidRPr="003C7464" w:rsidRDefault="004370D3" w:rsidP="004370D3">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GOAL Zimbabwe, 73 Harare Drive, Mt Pleasant </w:t>
            </w:r>
          </w:p>
        </w:tc>
      </w:tr>
      <w:tr w:rsidR="004370D3" w:rsidRPr="003C7464" w14:paraId="1402D8FB" w14:textId="77777777" w:rsidTr="003B2496">
        <w:trPr>
          <w:trHeight w:val="278"/>
        </w:trPr>
        <w:tc>
          <w:tcPr>
            <w:tcW w:w="291" w:type="pct"/>
            <w:shd w:val="clear" w:color="auto" w:fill="D9D9D9" w:themeFill="background1" w:themeFillShade="D9"/>
          </w:tcPr>
          <w:p w14:paraId="3D26FBA9" w14:textId="128ADA8A" w:rsidR="004370D3" w:rsidRPr="003C7464" w:rsidRDefault="004370D3" w:rsidP="004370D3">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5</w:t>
            </w:r>
          </w:p>
        </w:tc>
        <w:tc>
          <w:tcPr>
            <w:tcW w:w="2212" w:type="pct"/>
            <w:shd w:val="clear" w:color="auto" w:fill="F2F2F2" w:themeFill="background1" w:themeFillShade="F2"/>
          </w:tcPr>
          <w:p w14:paraId="1B914DDA" w14:textId="77777777" w:rsidR="004370D3" w:rsidRPr="003C7464" w:rsidRDefault="004370D3" w:rsidP="004370D3">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Tender Opening Date and time </w:t>
            </w:r>
          </w:p>
        </w:tc>
        <w:tc>
          <w:tcPr>
            <w:tcW w:w="2497" w:type="pct"/>
          </w:tcPr>
          <w:p w14:paraId="3064544D" w14:textId="518972EF" w:rsidR="004370D3" w:rsidRPr="003C7464" w:rsidRDefault="004370D3" w:rsidP="004370D3">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1</w:t>
            </w:r>
            <w:r w:rsidR="00702719">
              <w:rPr>
                <w:rFonts w:asciiTheme="minorHAnsi" w:hAnsiTheme="minorHAnsi"/>
                <w:color w:val="000000"/>
                <w:sz w:val="22"/>
                <w:szCs w:val="22"/>
                <w:lang w:eastAsia="en-GB"/>
              </w:rPr>
              <w:t>4</w:t>
            </w:r>
            <w:r w:rsidRPr="004370D3">
              <w:rPr>
                <w:rFonts w:asciiTheme="minorHAnsi" w:hAnsiTheme="minorHAnsi"/>
                <w:color w:val="000000"/>
                <w:sz w:val="22"/>
                <w:szCs w:val="22"/>
                <w:vertAlign w:val="superscript"/>
                <w:lang w:eastAsia="en-GB"/>
              </w:rPr>
              <w:t>th</w:t>
            </w:r>
            <w:r>
              <w:rPr>
                <w:rFonts w:asciiTheme="minorHAnsi" w:hAnsiTheme="minorHAnsi"/>
                <w:color w:val="000000"/>
                <w:sz w:val="22"/>
                <w:szCs w:val="22"/>
                <w:lang w:eastAsia="en-GB"/>
              </w:rPr>
              <w:t xml:space="preserve"> of June 2022 at 14.00</w:t>
            </w:r>
            <w:r w:rsidR="005E5D7E">
              <w:rPr>
                <w:rFonts w:asciiTheme="minorHAnsi" w:hAnsiTheme="minorHAnsi"/>
                <w:color w:val="000000"/>
                <w:sz w:val="22"/>
                <w:szCs w:val="22"/>
                <w:lang w:eastAsia="en-GB"/>
              </w:rPr>
              <w:t xml:space="preserve">hrs </w:t>
            </w:r>
            <w:r>
              <w:rPr>
                <w:rFonts w:asciiTheme="minorHAnsi" w:hAnsiTheme="minorHAnsi"/>
                <w:color w:val="000000"/>
                <w:sz w:val="22"/>
                <w:szCs w:val="22"/>
                <w:lang w:eastAsia="en-GB"/>
              </w:rPr>
              <w:t>CAT</w:t>
            </w:r>
            <w:r w:rsidR="005E5D7E">
              <w:rPr>
                <w:rFonts w:asciiTheme="minorHAnsi" w:hAnsiTheme="minorHAnsi"/>
                <w:color w:val="000000"/>
                <w:sz w:val="22"/>
                <w:szCs w:val="22"/>
                <w:lang w:eastAsia="en-GB"/>
              </w:rPr>
              <w:t xml:space="preserve"> (Central Africa Time)</w:t>
            </w:r>
          </w:p>
        </w:tc>
      </w:tr>
    </w:tbl>
    <w:p w14:paraId="0E64F2D9" w14:textId="041F7D37" w:rsidR="00934939" w:rsidRPr="00934939" w:rsidRDefault="00934939" w:rsidP="00934939">
      <w:pPr>
        <w:tabs>
          <w:tab w:val="left" w:pos="3450"/>
        </w:tabs>
      </w:pPr>
      <w:r>
        <w:tab/>
      </w:r>
    </w:p>
    <w:p w14:paraId="21CB9A5B" w14:textId="7E728E68" w:rsidR="009218AC" w:rsidRPr="00805C27" w:rsidRDefault="009218AC" w:rsidP="00334B91">
      <w:pPr>
        <w:pStyle w:val="Heading1"/>
      </w:pPr>
      <w:bookmarkStart w:id="4" w:name="_Toc466022934"/>
      <w:r w:rsidRPr="00805C27">
        <w:lastRenderedPageBreak/>
        <w:t>Overview</w:t>
      </w:r>
      <w:r w:rsidR="006D1397" w:rsidRPr="00805C27">
        <w:t xml:space="preserve"> of require</w:t>
      </w:r>
      <w:bookmarkEnd w:id="4"/>
      <w:r w:rsidR="00700457">
        <w:t>ments</w:t>
      </w:r>
    </w:p>
    <w:p w14:paraId="2EAFFE1D" w14:textId="77777777" w:rsidR="00C91D16" w:rsidRPr="00DE589B" w:rsidRDefault="00C91D16" w:rsidP="00C91D16">
      <w:pPr>
        <w:pStyle w:val="Heading2"/>
      </w:pPr>
      <w:r w:rsidRPr="00DE589B">
        <w:t>Service or Supply Specification</w:t>
      </w:r>
    </w:p>
    <w:p w14:paraId="6778A503" w14:textId="00A263EB" w:rsidR="003032C6" w:rsidRDefault="00080FA3" w:rsidP="00B86D50">
      <w:pPr>
        <w:jc w:val="both"/>
        <w:rPr>
          <w:rFonts w:ascii="Calibri" w:eastAsia="Times New Roman" w:hAnsi="Calibri" w:cs="Arial"/>
        </w:rPr>
      </w:pPr>
      <w:r w:rsidRPr="00080FA3">
        <w:t xml:space="preserve">GOAL </w:t>
      </w:r>
      <w:r w:rsidRPr="00080FA3">
        <w:rPr>
          <w:rFonts w:eastAsia="Arial Unicode MS" w:cs="Arial"/>
        </w:rPr>
        <w:t xml:space="preserve">invites </w:t>
      </w:r>
      <w:r w:rsidR="00C91D16">
        <w:rPr>
          <w:rFonts w:eastAsia="Arial Unicode MS" w:cs="Arial"/>
        </w:rPr>
        <w:t xml:space="preserve">prospective suppliers </w:t>
      </w:r>
      <w:bookmarkStart w:id="5" w:name="_Toc466022939"/>
      <w:r w:rsidR="003032C6" w:rsidRPr="003032C6">
        <w:rPr>
          <w:rFonts w:ascii="Calibri" w:eastAsia="Times New Roman" w:hAnsi="Calibri" w:cs="Arial"/>
        </w:rPr>
        <w:t xml:space="preserve">to submit tenders for </w:t>
      </w:r>
      <w:r w:rsidR="003032C6">
        <w:rPr>
          <w:rFonts w:ascii="Calibri" w:eastAsia="Times New Roman" w:hAnsi="Calibri" w:cs="Arial"/>
        </w:rPr>
        <w:t xml:space="preserve">the supply of </w:t>
      </w:r>
      <w:r w:rsidR="00DB5029">
        <w:rPr>
          <w:rFonts w:ascii="Calibri" w:eastAsia="Times New Roman" w:hAnsi="Calibri" w:cs="Arial"/>
        </w:rPr>
        <w:t xml:space="preserve">deblocking materials </w:t>
      </w:r>
    </w:p>
    <w:p w14:paraId="064057A1" w14:textId="3B704156" w:rsidR="009C5912" w:rsidRDefault="009C5912" w:rsidP="00B86D50">
      <w:pPr>
        <w:jc w:val="both"/>
        <w:rPr>
          <w:rFonts w:ascii="Calibri" w:eastAsia="Times New Roman" w:hAnsi="Calibri" w:cs="Arial"/>
        </w:rPr>
      </w:pPr>
      <w:r>
        <w:rPr>
          <w:rFonts w:ascii="Calibri" w:eastAsia="Times New Roman" w:hAnsi="Calibri" w:cs="Arial"/>
        </w:rPr>
        <w:t xml:space="preserve">The summary of the </w:t>
      </w:r>
      <w:r w:rsidR="00DB5029">
        <w:rPr>
          <w:rFonts w:ascii="Calibri" w:eastAsia="Times New Roman" w:hAnsi="Calibri" w:cs="Arial"/>
        </w:rPr>
        <w:t xml:space="preserve">Deblocking materials </w:t>
      </w:r>
      <w:r w:rsidR="000044B1">
        <w:rPr>
          <w:rFonts w:ascii="Calibri" w:eastAsia="Times New Roman" w:hAnsi="Calibri" w:cs="Arial"/>
        </w:rPr>
        <w:t>is</w:t>
      </w:r>
      <w:r>
        <w:rPr>
          <w:rFonts w:ascii="Calibri" w:eastAsia="Times New Roman" w:hAnsi="Calibri" w:cs="Arial"/>
        </w:rPr>
        <w:t xml:space="preserve"> </w:t>
      </w:r>
      <w:r w:rsidR="00DB5029">
        <w:rPr>
          <w:rFonts w:ascii="Calibri" w:eastAsia="Times New Roman" w:hAnsi="Calibri" w:cs="Arial"/>
        </w:rPr>
        <w:t xml:space="preserve">as </w:t>
      </w:r>
      <w:r>
        <w:rPr>
          <w:rFonts w:ascii="Calibri" w:eastAsia="Times New Roman" w:hAnsi="Calibri" w:cs="Arial"/>
        </w:rPr>
        <w:t xml:space="preserve">indicated in Appendix </w:t>
      </w:r>
      <w:r w:rsidR="00666A66">
        <w:rPr>
          <w:rFonts w:ascii="Calibri" w:eastAsia="Times New Roman" w:hAnsi="Calibri" w:cs="Arial"/>
        </w:rPr>
        <w:t>2</w:t>
      </w:r>
    </w:p>
    <w:p w14:paraId="3B105DF0" w14:textId="73410EDE" w:rsidR="00864C1C" w:rsidRDefault="001B1079" w:rsidP="001B1079">
      <w:pPr>
        <w:jc w:val="both"/>
      </w:pPr>
      <w:r>
        <w:t>GOAL requires your company to provide accurate and true information in both your bid and any other information provided verbally or through email throughout the process of bid document submission and bid clarifications. All information provided to GOAL as part of this bidding process should be accurate, should any false information be provided on behalf your company this will lead to exclusion from the bid process.</w:t>
      </w:r>
    </w:p>
    <w:p w14:paraId="217C0F9B" w14:textId="0135618F" w:rsidR="00293505" w:rsidRPr="00805C27" w:rsidRDefault="00293505" w:rsidP="00334B91">
      <w:pPr>
        <w:pStyle w:val="Heading1"/>
      </w:pPr>
      <w:r w:rsidRPr="00805C27">
        <w:t xml:space="preserve">Terms of </w:t>
      </w:r>
      <w:bookmarkEnd w:id="5"/>
      <w:r w:rsidR="00034C4D">
        <w:t xml:space="preserve">the Procurement </w:t>
      </w:r>
    </w:p>
    <w:p w14:paraId="3BADA2BC" w14:textId="586C8053"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39D5B233" w14:textId="343B6074" w:rsidR="003444DA" w:rsidRDefault="003444DA" w:rsidP="00037098">
      <w:pPr>
        <w:pStyle w:val="Heading3"/>
        <w:jc w:val="both"/>
      </w:pPr>
      <w:r w:rsidRPr="003444DA">
        <w:t xml:space="preserve">This invitation to tender (ITT) is under an </w:t>
      </w:r>
      <w:r w:rsidR="005E5D7E" w:rsidRPr="005E5D7E">
        <w:rPr>
          <w:b/>
          <w:bCs w:val="0"/>
          <w:u w:val="single"/>
        </w:rPr>
        <w:t>O</w:t>
      </w:r>
      <w:r w:rsidRPr="005E5D7E">
        <w:rPr>
          <w:b/>
          <w:bCs w:val="0"/>
          <w:u w:val="single"/>
        </w:rPr>
        <w:t xml:space="preserve">pen </w:t>
      </w:r>
      <w:r w:rsidR="005E5D7E" w:rsidRPr="005E5D7E">
        <w:rPr>
          <w:b/>
          <w:bCs w:val="0"/>
          <w:u w:val="single"/>
        </w:rPr>
        <w:t>National T</w:t>
      </w:r>
      <w:r w:rsidRPr="005E5D7E">
        <w:rPr>
          <w:b/>
          <w:bCs w:val="0"/>
          <w:u w:val="single"/>
        </w:rPr>
        <w:t>ender</w:t>
      </w:r>
      <w:r w:rsidRPr="003444DA">
        <w:t>, the basic requirements with which proposals must comply with are detailed in section 5 of this ITT</w:t>
      </w:r>
      <w:r>
        <w:t>.</w:t>
      </w:r>
    </w:p>
    <w:p w14:paraId="500216C7" w14:textId="7E706B6A" w:rsidR="0094399F" w:rsidRDefault="003444DA" w:rsidP="00037098">
      <w:pPr>
        <w:pStyle w:val="Heading3"/>
        <w:jc w:val="both"/>
      </w:pPr>
      <w:r w:rsidRPr="003444DA">
        <w:t xml:space="preserve"> </w:t>
      </w:r>
      <w:r w:rsidR="0094399F">
        <w:t>The Contracting Authority for this procurement is GOAL.</w:t>
      </w:r>
    </w:p>
    <w:p w14:paraId="246EF8FA" w14:textId="77777777" w:rsidR="00293505" w:rsidRPr="00805C27" w:rsidRDefault="00334B91" w:rsidP="00037098">
      <w:pPr>
        <w:pStyle w:val="Heading2"/>
        <w:keepNext w:val="0"/>
        <w:jc w:val="both"/>
      </w:pPr>
      <w:bookmarkStart w:id="12" w:name="_Toc229548506"/>
      <w:bookmarkStart w:id="13" w:name="_Toc231810370"/>
      <w:bookmarkStart w:id="14" w:name="_Toc466022942"/>
      <w:r w:rsidRPr="00805C27">
        <w:rPr>
          <w:sz w:val="24"/>
        </w:rPr>
        <w:t>C</w:t>
      </w:r>
      <w:r w:rsidR="00293505" w:rsidRPr="00805C27">
        <w:t>larifications and Query Handling</w:t>
      </w:r>
      <w:bookmarkEnd w:id="12"/>
      <w:bookmarkEnd w:id="13"/>
      <w:bookmarkEnd w:id="14"/>
    </w:p>
    <w:p w14:paraId="6D49194D" w14:textId="57E3EC00" w:rsidR="0094399F" w:rsidRPr="0094399F" w:rsidRDefault="0094399F" w:rsidP="00037098">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A54F6A4" w:rsidR="0094399F" w:rsidRPr="0094399F" w:rsidRDefault="0094399F" w:rsidP="00037098">
      <w:pPr>
        <w:pStyle w:val="Heading3"/>
        <w:jc w:val="both"/>
      </w:pPr>
      <w:r w:rsidRPr="0094399F">
        <w:t>Requests for additional information or clarifications can be made up to</w:t>
      </w:r>
      <w:r w:rsidR="00BA79AA">
        <w:t xml:space="preserve"> </w:t>
      </w:r>
      <w:r w:rsidR="00B3646E">
        <w:t>5</w:t>
      </w:r>
      <w:r w:rsidRPr="0094399F">
        <w:t xml:space="preserve"> working days (as outlined in section 2-Proposed timelines) before the deadline, and no later.  Any queries about this ITT should be addressed in writing to GOAL via email on</w:t>
      </w:r>
      <w:r w:rsidR="003D4291">
        <w:t xml:space="preserve"> </w:t>
      </w:r>
      <w:hyperlink r:id="rId14" w:history="1">
        <w:r w:rsidR="00002927" w:rsidRPr="00987511">
          <w:rPr>
            <w:rStyle w:val="Hyperlink"/>
          </w:rPr>
          <w:t>clarifications@goal.ie</w:t>
        </w:r>
      </w:hyperlink>
      <w:r w:rsidR="003D4291" w:rsidRPr="00987511">
        <w:t xml:space="preserve"> </w:t>
      </w:r>
      <w:r w:rsidRPr="00987511">
        <w:t>and</w:t>
      </w:r>
      <w:r w:rsidRPr="0094399F">
        <w:t xml:space="preserve">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847C30">
      <w:pPr>
        <w:pStyle w:val="Heading2"/>
        <w:keepNext w:val="0"/>
        <w:jc w:val="both"/>
      </w:pPr>
      <w:bookmarkStart w:id="15" w:name="_Toc229548507"/>
      <w:bookmarkStart w:id="16" w:name="_Toc231810371"/>
      <w:bookmarkStart w:id="17" w:name="_Toc466022943"/>
      <w:r w:rsidRPr="00805C27">
        <w:t>Co</w:t>
      </w:r>
      <w:r w:rsidR="00293505" w:rsidRPr="00805C27">
        <w:t>nditions of Tender Submission</w:t>
      </w:r>
      <w:bookmarkEnd w:id="15"/>
      <w:bookmarkEnd w:id="16"/>
      <w:bookmarkEnd w:id="17"/>
    </w:p>
    <w:p w14:paraId="3A31C333" w14:textId="77777777" w:rsidR="00CE0893" w:rsidRPr="00805C27" w:rsidRDefault="00CE0893" w:rsidP="00D34B07">
      <w:pPr>
        <w:pStyle w:val="Heading3"/>
        <w:keepNext w:val="0"/>
        <w:spacing w:before="0"/>
        <w:jc w:val="both"/>
      </w:pPr>
      <w:bookmarkStart w:id="18" w:name="_Toc466022944"/>
      <w:bookmarkEnd w:id="18"/>
      <w:r w:rsidRPr="00805C27">
        <w:t xml:space="preserve">Tenders must be completed in English. </w:t>
      </w:r>
    </w:p>
    <w:p w14:paraId="221A5BE3" w14:textId="77777777" w:rsidR="00CE0893" w:rsidRPr="00805C27" w:rsidRDefault="00CE0893" w:rsidP="00D34B07">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D34B07">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D34B07">
      <w:pPr>
        <w:pStyle w:val="Heading3"/>
        <w:keepNext w:val="0"/>
        <w:spacing w:before="0"/>
        <w:jc w:val="both"/>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D34B07">
      <w:pPr>
        <w:pStyle w:val="Heading3"/>
        <w:keepNext w:val="0"/>
        <w:spacing w:before="0"/>
        <w:jc w:val="both"/>
      </w:pPr>
      <w:r w:rsidRPr="00805C27">
        <w:lastRenderedPageBreak/>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D34B07">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D34B07">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D34B07">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D34B07">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D34B07">
      <w:pPr>
        <w:pStyle w:val="Heading3"/>
        <w:keepNext w:val="0"/>
        <w:spacing w:before="0"/>
        <w:jc w:val="both"/>
      </w:pPr>
      <w:r>
        <w:t>GOAL reserves the right to split the award of this contract between different bidders in any combination it deems appropriate, at its sole discretion.</w:t>
      </w:r>
    </w:p>
    <w:p w14:paraId="577A0F9E" w14:textId="58C891BB" w:rsidR="00CE0893" w:rsidRDefault="00CE0893" w:rsidP="00D34B07">
      <w:pPr>
        <w:pStyle w:val="Heading3"/>
        <w:keepNext w:val="0"/>
        <w:spacing w:before="0"/>
        <w:jc w:val="both"/>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77777777" w:rsidR="00CE0893" w:rsidRPr="00060AAD" w:rsidRDefault="00CE0893" w:rsidP="00D34B07">
      <w:pPr>
        <w:pStyle w:val="Heading3"/>
        <w:keepNext w:val="0"/>
        <w:spacing w:before="0"/>
        <w:jc w:val="both"/>
      </w:pPr>
      <w:r>
        <w:t>GOAL reserves the right to refuse any subcontractor that is proposed by the Supplier.</w:t>
      </w:r>
    </w:p>
    <w:p w14:paraId="601A0A29" w14:textId="77777777" w:rsidR="00CE0893" w:rsidRDefault="00CE0893" w:rsidP="00D34B07">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D34B07">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D34B07">
      <w:pPr>
        <w:pStyle w:val="Heading3"/>
        <w:keepNext w:val="0"/>
        <w:spacing w:before="0"/>
        <w:jc w:val="both"/>
      </w:pPr>
      <w:r w:rsidRPr="00805C27">
        <w:t>GOAL reserves the right to terminate this competition at any stage.</w:t>
      </w:r>
    </w:p>
    <w:p w14:paraId="151CCD13" w14:textId="77777777" w:rsidR="00CE0893" w:rsidRPr="00805C27" w:rsidRDefault="00CE0893" w:rsidP="00D34B07">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D34B07">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D34B07">
      <w:pPr>
        <w:pStyle w:val="Heading3"/>
        <w:keepNext w:val="0"/>
        <w:spacing w:before="0"/>
        <w:jc w:val="both"/>
        <w:rPr>
          <w:lang w:val="en-GB"/>
        </w:rPr>
      </w:pPr>
      <w:r w:rsidRPr="00CE0893">
        <w:rPr>
          <w:rFonts w:eastAsia="Arial Unicode MS"/>
        </w:rPr>
        <w:t>This document is not construed in any way as an offer to contract.</w:t>
      </w:r>
    </w:p>
    <w:p w14:paraId="68DCFC07" w14:textId="77777777" w:rsidR="00D62C9C" w:rsidRPr="00D62C9C" w:rsidRDefault="00CE0893" w:rsidP="00AF5A18">
      <w:pPr>
        <w:pStyle w:val="Heading3"/>
        <w:keepNext w:val="0"/>
        <w:spacing w:before="0"/>
        <w:jc w:val="both"/>
      </w:pPr>
      <w:r w:rsidRPr="00805C27">
        <w:t xml:space="preserve">GOAL and all contracted </w:t>
      </w:r>
      <w:r>
        <w:t>suppliers</w:t>
      </w:r>
      <w:r w:rsidRPr="00805C27">
        <w:t xml:space="preserve"> must act in all its procurement and other activities in full compliance with donor </w:t>
      </w:r>
      <w:r w:rsidRPr="00D62C9C">
        <w:rPr>
          <w:color w:val="auto"/>
        </w:rPr>
        <w:t xml:space="preserve">requirements. </w:t>
      </w:r>
      <w:r w:rsidRPr="00805C27">
        <w:t xml:space="preserve">Any </w:t>
      </w:r>
      <w:r w:rsidRPr="00D62C9C">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4F97BAD" w14:textId="77777777" w:rsidR="006B561C" w:rsidRDefault="00CE0893" w:rsidP="00BB292E">
      <w:pPr>
        <w:pStyle w:val="Heading3"/>
        <w:keepNext w:val="0"/>
        <w:spacing w:before="0"/>
        <w:jc w:val="both"/>
      </w:pPr>
      <w:r w:rsidRPr="006B561C">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788C410D" w14:textId="6D38BEB8" w:rsidR="00CB6559" w:rsidRPr="00CB6559" w:rsidRDefault="00CB6559" w:rsidP="00BB292E">
      <w:pPr>
        <w:pStyle w:val="Heading3"/>
        <w:keepNext w:val="0"/>
        <w:spacing w:before="0"/>
        <w:jc w:val="both"/>
      </w:pPr>
      <w:r w:rsidRPr="00CB6559">
        <w:lastRenderedPageBreak/>
        <w:t xml:space="preserve"> 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19" w:name="_Toc466022938"/>
      <w:bookmarkStart w:id="20" w:name="_Toc5363460"/>
      <w:r w:rsidRPr="002414B2">
        <w:t>Quality Control</w:t>
      </w:r>
      <w:bookmarkEnd w:id="19"/>
      <w:bookmarkEnd w:id="20"/>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1" w:name="_Toc5363461"/>
      <w:r w:rsidRPr="002414B2">
        <w:t>Submission of Tenders</w:t>
      </w:r>
      <w:bookmarkEnd w:id="21"/>
    </w:p>
    <w:p w14:paraId="256B3045" w14:textId="49396E8E"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w:t>
      </w:r>
      <w:r w:rsidR="00F77671">
        <w:t xml:space="preserve">to </w:t>
      </w:r>
      <w:r w:rsidR="00996737" w:rsidRPr="00996737">
        <w:rPr>
          <w:rStyle w:val="Hyperlink"/>
        </w:rPr>
        <w:t>tenders@goal.ie</w:t>
      </w:r>
      <w:r w:rsidR="00F77671">
        <w:t xml:space="preserve"> </w:t>
      </w:r>
      <w:r w:rsidRPr="002414B2">
        <w:t>and in the subject field state:</w:t>
      </w:r>
    </w:p>
    <w:p w14:paraId="027FE3D0" w14:textId="05D18239" w:rsidR="00AF4CB1" w:rsidRPr="00AF4CB1" w:rsidRDefault="00DB5029" w:rsidP="002414B2">
      <w:pPr>
        <w:numPr>
          <w:ilvl w:val="1"/>
          <w:numId w:val="4"/>
        </w:numPr>
        <w:contextualSpacing/>
        <w:jc w:val="both"/>
        <w:rPr>
          <w:b/>
        </w:rPr>
      </w:pPr>
      <w:r w:rsidRPr="00DB5029">
        <w:rPr>
          <w:b/>
          <w:iCs/>
        </w:rPr>
        <w:t>ZW-ZGS-HAR-2294 – Supply of Deblocking materials</w:t>
      </w:r>
    </w:p>
    <w:p w14:paraId="322D5151" w14:textId="449E2861" w:rsidR="002414B2" w:rsidRPr="002414B2" w:rsidRDefault="002414B2" w:rsidP="002414B2">
      <w:pPr>
        <w:numPr>
          <w:ilvl w:val="1"/>
          <w:numId w:val="4"/>
        </w:numPr>
        <w:contextualSpacing/>
        <w:jc w:val="both"/>
        <w:rPr>
          <w:b/>
        </w:rPr>
      </w:pPr>
      <w:r w:rsidRPr="002414B2">
        <w:rPr>
          <w:b/>
          <w:i/>
        </w:rPr>
        <w:t xml:space="preserve">Name of your </w:t>
      </w:r>
      <w:r w:rsidR="00F77671">
        <w:rPr>
          <w:b/>
          <w:i/>
        </w:rPr>
        <w:t>company</w:t>
      </w:r>
      <w:r w:rsidRPr="002414B2">
        <w:rPr>
          <w:b/>
          <w:i/>
        </w:rPr>
        <w:t xml:space="preserve"> with the title of the attachment</w:t>
      </w:r>
    </w:p>
    <w:p w14:paraId="34497CFC" w14:textId="770CAF58" w:rsidR="004C65FE" w:rsidRDefault="002414B2" w:rsidP="004C65FE">
      <w:pPr>
        <w:numPr>
          <w:ilvl w:val="1"/>
          <w:numId w:val="4"/>
        </w:numPr>
        <w:contextualSpacing/>
        <w:jc w:val="both"/>
        <w:rPr>
          <w:b/>
          <w:i/>
        </w:rPr>
      </w:pPr>
      <w:r w:rsidRPr="002414B2">
        <w:rPr>
          <w:b/>
          <w:i/>
        </w:rPr>
        <w:t xml:space="preserve">Number of emails that are sent </w:t>
      </w:r>
      <w:r w:rsidR="00DB5029" w:rsidRPr="002414B2">
        <w:rPr>
          <w:b/>
          <w:i/>
        </w:rPr>
        <w:t>e.g.,</w:t>
      </w:r>
      <w:r w:rsidRPr="002414B2">
        <w:rPr>
          <w:b/>
          <w:i/>
        </w:rPr>
        <w:t xml:space="preserve"> 1 of 3, 2 of 3, 3 of 3.</w:t>
      </w:r>
    </w:p>
    <w:p w14:paraId="2AE7CB80" w14:textId="4D333F00" w:rsidR="00DF7560" w:rsidRDefault="00DF7560" w:rsidP="00DF7560">
      <w:pPr>
        <w:contextualSpacing/>
        <w:jc w:val="both"/>
        <w:rPr>
          <w:b/>
          <w:i/>
        </w:rPr>
      </w:pPr>
    </w:p>
    <w:p w14:paraId="380F6FD5" w14:textId="55A01F10" w:rsidR="00F77671" w:rsidRDefault="00DF7560" w:rsidP="00F77671">
      <w:pPr>
        <w:jc w:val="both"/>
        <w:rPr>
          <w:b/>
          <w:iCs/>
        </w:rPr>
      </w:pPr>
      <w:r w:rsidRPr="00D52F1B">
        <w:rPr>
          <w:b/>
          <w:iCs/>
        </w:rPr>
        <w:t>All documents attached to emails must be in PDF or scan form</w:t>
      </w:r>
      <w:r w:rsidR="00F77671">
        <w:rPr>
          <w:b/>
          <w:iCs/>
        </w:rPr>
        <w:t xml:space="preserve"> of hard copy documents</w:t>
      </w:r>
      <w:r w:rsidRPr="00D52F1B">
        <w:rPr>
          <w:b/>
          <w:iCs/>
        </w:rPr>
        <w:t xml:space="preserve">. </w:t>
      </w:r>
      <w:r w:rsidR="00F77671">
        <w:rPr>
          <w:b/>
          <w:iCs/>
        </w:rPr>
        <w:t>No</w:t>
      </w:r>
      <w:r w:rsidRPr="00D52F1B">
        <w:rPr>
          <w:b/>
          <w:iCs/>
        </w:rPr>
        <w:t xml:space="preserve"> excel or word documents </w:t>
      </w:r>
      <w:r w:rsidR="00F77671">
        <w:rPr>
          <w:b/>
          <w:iCs/>
        </w:rPr>
        <w:t>will</w:t>
      </w:r>
      <w:r w:rsidRPr="00D52F1B">
        <w:rPr>
          <w:b/>
          <w:iCs/>
        </w:rPr>
        <w:t xml:space="preserve"> be </w:t>
      </w:r>
      <w:r w:rsidR="008A2A84" w:rsidRPr="00D52F1B">
        <w:rPr>
          <w:b/>
          <w:iCs/>
        </w:rPr>
        <w:t>a</w:t>
      </w:r>
      <w:r w:rsidR="008A2A84">
        <w:rPr>
          <w:b/>
          <w:iCs/>
        </w:rPr>
        <w:t>ccepted,</w:t>
      </w:r>
      <w:r w:rsidR="00F77671">
        <w:rPr>
          <w:b/>
          <w:iCs/>
        </w:rPr>
        <w:t xml:space="preserve"> and bids submitted using soft copy documents may be rejected</w:t>
      </w:r>
    </w:p>
    <w:p w14:paraId="3484BC5E" w14:textId="20336DC5" w:rsidR="00FD2451" w:rsidRDefault="008A2A84" w:rsidP="00F77671">
      <w:pPr>
        <w:jc w:val="both"/>
        <w:rPr>
          <w:b/>
          <w:bCs/>
        </w:rPr>
      </w:pPr>
      <w:r>
        <w:rPr>
          <w:b/>
          <w:bCs/>
        </w:rPr>
        <w:t>(</w:t>
      </w:r>
      <w:r w:rsidR="00FD2451">
        <w:rPr>
          <w:b/>
          <w:bCs/>
        </w:rPr>
        <w:t xml:space="preserve">Proof of sending is not proof of reception. Late delivery will result in your bid being rejected. All information provided must be perfectly legible. </w:t>
      </w:r>
      <w:r>
        <w:rPr>
          <w:b/>
          <w:bCs/>
        </w:rPr>
        <w:t>GOAL is not responsible for any technical faults that may prevent reception of your email)</w:t>
      </w:r>
    </w:p>
    <w:p w14:paraId="2D1C2AFB" w14:textId="1B96633B" w:rsidR="00316DF2" w:rsidRDefault="00316DF2" w:rsidP="00322CE2">
      <w:pPr>
        <w:pStyle w:val="Heading2"/>
      </w:pPr>
      <w:r>
        <w:t>Tender</w:t>
      </w:r>
      <w:r w:rsidR="00322CE2">
        <w:t xml:space="preserve"> </w:t>
      </w:r>
      <w:r>
        <w:t>Opening Meeting</w:t>
      </w:r>
    </w:p>
    <w:p w14:paraId="01F42A3F" w14:textId="61AEAD34" w:rsidR="00B20CE2" w:rsidRDefault="00B20CE2" w:rsidP="00B20CE2">
      <w:pPr>
        <w:tabs>
          <w:tab w:val="left" w:pos="-142"/>
        </w:tabs>
        <w:spacing w:before="100" w:beforeAutospacing="1" w:after="120"/>
        <w:jc w:val="both"/>
      </w:pPr>
      <w:bookmarkStart w:id="22" w:name="_Toc466022947"/>
      <w:r w:rsidRPr="00762829">
        <w:t xml:space="preserve">Tenders will be opened </w:t>
      </w:r>
      <w:r w:rsidRPr="008913A5">
        <w:t>on</w:t>
      </w:r>
      <w:r w:rsidR="00CE67B4">
        <w:t xml:space="preserve"> </w:t>
      </w:r>
      <w:r w:rsidR="00AD497F">
        <w:t>1</w:t>
      </w:r>
      <w:r w:rsidR="00702719">
        <w:t>4</w:t>
      </w:r>
      <w:r w:rsidR="00C851DA" w:rsidRPr="00C851DA">
        <w:rPr>
          <w:vertAlign w:val="superscript"/>
        </w:rPr>
        <w:t>th</w:t>
      </w:r>
      <w:r w:rsidR="00C851DA">
        <w:t xml:space="preserve"> of </w:t>
      </w:r>
      <w:r w:rsidR="00702719">
        <w:t xml:space="preserve">June </w:t>
      </w:r>
      <w:r w:rsidR="00702719" w:rsidRPr="00F02984">
        <w:t>2022</w:t>
      </w:r>
      <w:r w:rsidR="00155B3D" w:rsidRPr="009E7085">
        <w:t xml:space="preserve"> at 1</w:t>
      </w:r>
      <w:r w:rsidR="008E62E5">
        <w:t>4</w:t>
      </w:r>
      <w:r w:rsidR="00155B3D" w:rsidRPr="00155B3D">
        <w:t xml:space="preserve">:00hrs </w:t>
      </w:r>
      <w:r w:rsidR="001A19C4">
        <w:t>C</w:t>
      </w:r>
      <w:r w:rsidR="00155B3D" w:rsidRPr="00155B3D">
        <w:t xml:space="preserve">AT </w:t>
      </w:r>
      <w:r w:rsidRPr="008913A5">
        <w:t>at the</w:t>
      </w:r>
      <w:r w:rsidRPr="00762829">
        <w:t xml:space="preserve"> following location:</w:t>
      </w:r>
    </w:p>
    <w:p w14:paraId="501CBDE1" w14:textId="77777777" w:rsidR="002C4DF2"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 xml:space="preserve">GOAL </w:t>
      </w:r>
      <w:r w:rsidR="00F96BC4">
        <w:rPr>
          <w:b/>
        </w:rPr>
        <w:t>Z</w:t>
      </w:r>
      <w:r w:rsidR="005676D3">
        <w:rPr>
          <w:b/>
        </w:rPr>
        <w:t>imbabwe-</w:t>
      </w:r>
    </w:p>
    <w:p w14:paraId="0F05683D" w14:textId="6A0B5730" w:rsidR="00B20CE2" w:rsidRPr="00311CE4" w:rsidRDefault="004F7CDB"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Harare</w:t>
      </w:r>
      <w:r w:rsidR="00B20CE2" w:rsidRPr="00311CE4">
        <w:rPr>
          <w:b/>
        </w:rPr>
        <w:t xml:space="preserve"> office</w:t>
      </w:r>
    </w:p>
    <w:p w14:paraId="0F73D6FD" w14:textId="77777777" w:rsidR="002C4DF2" w:rsidRDefault="004F7CDB"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73 Harare Drive, </w:t>
      </w:r>
    </w:p>
    <w:p w14:paraId="12E8032A" w14:textId="134D16E4" w:rsidR="00B20CE2" w:rsidRPr="00311CE4" w:rsidRDefault="005676D3"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Harare </w:t>
      </w:r>
      <w:r w:rsidR="004F7CDB">
        <w:rPr>
          <w:b/>
        </w:rPr>
        <w:t>Mt Pleasant</w:t>
      </w:r>
    </w:p>
    <w:p w14:paraId="43571E47" w14:textId="182D89E6" w:rsidR="00CE691A"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6" w:history="1">
        <w:r w:rsidR="00F96BC4" w:rsidRPr="009F4C04">
          <w:rPr>
            <w:rStyle w:val="Hyperlink"/>
          </w:rPr>
          <w:t>procurementzimbabwe@zw.goal.ie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BA039C" w:rsidRDefault="00B32B67" w:rsidP="00B32B67">
      <w:pPr>
        <w:jc w:val="both"/>
        <w:rPr>
          <w:b/>
          <w:bCs/>
          <w:color w:val="FF0000"/>
        </w:rPr>
      </w:pPr>
      <w:r w:rsidRPr="00BA039C">
        <w:rPr>
          <w:b/>
          <w:bCs/>
          <w:color w:val="FF0000"/>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lastRenderedPageBreak/>
        <w:t xml:space="preserve">Evaluation Process </w:t>
      </w:r>
      <w:bookmarkEnd w:id="22"/>
    </w:p>
    <w:p w14:paraId="56A9D443" w14:textId="27F162DA" w:rsidR="004E748E" w:rsidRDefault="00D6489C" w:rsidP="004E748E">
      <w:pPr>
        <w:jc w:val="both"/>
      </w:pPr>
      <w:r>
        <w:t xml:space="preserve">Evaluation </w:t>
      </w:r>
      <w:r w:rsidR="00C61CAB">
        <w:t>stages</w:t>
      </w:r>
      <w:r w:rsidR="004E748E" w:rsidRPr="004E748E">
        <w:t xml:space="preserve"> 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137B46" w14:paraId="1C8D16F6" w14:textId="77777777" w:rsidTr="00D74F3C">
        <w:tc>
          <w:tcPr>
            <w:tcW w:w="759" w:type="dxa"/>
            <w:shd w:val="clear" w:color="auto" w:fill="D9D9D9" w:themeFill="background1" w:themeFillShade="D9"/>
          </w:tcPr>
          <w:p w14:paraId="4A2AAC0E" w14:textId="77777777" w:rsidR="00DB2251" w:rsidRPr="00C4717E" w:rsidRDefault="00DB2251" w:rsidP="00D74F3C">
            <w:pPr>
              <w:rPr>
                <w:b/>
              </w:rPr>
            </w:pPr>
            <w:r>
              <w:rPr>
                <w:b/>
              </w:rPr>
              <w:t>Phase</w:t>
            </w:r>
            <w:r w:rsidRPr="00C4717E">
              <w:rPr>
                <w:b/>
              </w:rPr>
              <w:t xml:space="preserve"> #</w:t>
            </w:r>
          </w:p>
        </w:tc>
        <w:tc>
          <w:tcPr>
            <w:tcW w:w="2117" w:type="dxa"/>
            <w:shd w:val="clear" w:color="auto" w:fill="D9D9D9" w:themeFill="background1" w:themeFillShade="D9"/>
          </w:tcPr>
          <w:p w14:paraId="621773B8" w14:textId="77777777" w:rsidR="00DB2251" w:rsidRPr="00C61CAB" w:rsidRDefault="00DB2251" w:rsidP="00D74F3C">
            <w:pPr>
              <w:rPr>
                <w:b/>
              </w:rPr>
            </w:pPr>
            <w:r w:rsidRPr="00C61CAB">
              <w:rPr>
                <w:b/>
              </w:rPr>
              <w:t xml:space="preserve">Evaluation Process Stage </w:t>
            </w:r>
          </w:p>
        </w:tc>
        <w:tc>
          <w:tcPr>
            <w:tcW w:w="7308" w:type="dxa"/>
            <w:shd w:val="clear" w:color="auto" w:fill="D9D9D9" w:themeFill="background1" w:themeFillShade="D9"/>
          </w:tcPr>
          <w:p w14:paraId="38BF437E" w14:textId="77777777" w:rsidR="00DB2251" w:rsidRPr="00C61CAB" w:rsidRDefault="00DB2251" w:rsidP="00D74F3C">
            <w:pPr>
              <w:rPr>
                <w:b/>
              </w:rPr>
            </w:pPr>
            <w:r w:rsidRPr="00C61CAB">
              <w:rPr>
                <w:rFonts w:ascii="Calibri" w:hAnsi="Calibri"/>
                <w:b/>
              </w:rPr>
              <w:t>The basic requirements with which proposals must comply with</w:t>
            </w:r>
          </w:p>
        </w:tc>
      </w:tr>
      <w:tr w:rsidR="00DB2251" w14:paraId="576D10CD" w14:textId="77777777" w:rsidTr="00D74F3C">
        <w:tc>
          <w:tcPr>
            <w:tcW w:w="10184" w:type="dxa"/>
            <w:gridSpan w:val="3"/>
            <w:shd w:val="clear" w:color="auto" w:fill="D9D9D9" w:themeFill="background1" w:themeFillShade="D9"/>
          </w:tcPr>
          <w:p w14:paraId="6BB69B34" w14:textId="77777777" w:rsidR="00DB2251" w:rsidRPr="00A73AED" w:rsidRDefault="00DB2251" w:rsidP="00D74F3C">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137B46" w14:paraId="4A21B65B" w14:textId="77777777" w:rsidTr="00D74F3C">
        <w:tc>
          <w:tcPr>
            <w:tcW w:w="759" w:type="dxa"/>
            <w:shd w:val="clear" w:color="auto" w:fill="D9D9D9" w:themeFill="background1" w:themeFillShade="D9"/>
          </w:tcPr>
          <w:p w14:paraId="0E2A6C81" w14:textId="77777777" w:rsidR="00DB2251" w:rsidRPr="00304072" w:rsidRDefault="00DB2251" w:rsidP="00D74F3C">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0C915726" w14:textId="77777777" w:rsidR="00DB2251" w:rsidRPr="008A58D3" w:rsidRDefault="00DB2251" w:rsidP="00D74F3C">
            <w:pPr>
              <w:rPr>
                <w:b/>
                <w:bCs/>
              </w:rPr>
            </w:pPr>
            <w:r w:rsidRPr="008A58D3">
              <w:rPr>
                <w:b/>
                <w:bCs/>
              </w:rPr>
              <w:t>Administrative instructions</w:t>
            </w:r>
          </w:p>
        </w:tc>
        <w:tc>
          <w:tcPr>
            <w:tcW w:w="7308" w:type="dxa"/>
            <w:shd w:val="clear" w:color="auto" w:fill="F2F2F2" w:themeFill="background1" w:themeFillShade="F2"/>
          </w:tcPr>
          <w:p w14:paraId="3EC90ED1" w14:textId="77777777" w:rsidR="00DB2251" w:rsidRPr="003F1BBC" w:rsidRDefault="00DB2251" w:rsidP="00D74F3C">
            <w:pPr>
              <w:pStyle w:val="ListParagraph"/>
              <w:numPr>
                <w:ilvl w:val="0"/>
                <w:numId w:val="7"/>
              </w:numPr>
              <w:ind w:left="318"/>
              <w:rPr>
                <w:b/>
              </w:rPr>
            </w:pPr>
            <w:r w:rsidRPr="003F1BBC">
              <w:rPr>
                <w:b/>
              </w:rPr>
              <w:t xml:space="preserve">Closing Date: </w:t>
            </w:r>
          </w:p>
          <w:p w14:paraId="424A42BD" w14:textId="77777777" w:rsidR="00DB2251" w:rsidRPr="00805C27" w:rsidRDefault="00DB2251" w:rsidP="00D74F3C">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35EF2C32" w14:textId="77777777" w:rsidR="00DB2251" w:rsidRPr="003F1BBC" w:rsidRDefault="00DB2251" w:rsidP="00D74F3C">
            <w:pPr>
              <w:pStyle w:val="ListParagraph"/>
              <w:numPr>
                <w:ilvl w:val="0"/>
                <w:numId w:val="7"/>
              </w:numPr>
              <w:ind w:left="318"/>
              <w:rPr>
                <w:b/>
              </w:rPr>
            </w:pPr>
            <w:r>
              <w:rPr>
                <w:b/>
              </w:rPr>
              <w:t>Submission</w:t>
            </w:r>
            <w:r w:rsidRPr="003F1BBC">
              <w:rPr>
                <w:b/>
              </w:rPr>
              <w:t xml:space="preserve"> Method: </w:t>
            </w:r>
          </w:p>
          <w:p w14:paraId="337F4458" w14:textId="6666F719" w:rsidR="00DB2251" w:rsidRDefault="00DB2251" w:rsidP="00D74F3C">
            <w:pPr>
              <w:ind w:left="318"/>
            </w:pPr>
            <w:r w:rsidRPr="00805C27">
              <w:t xml:space="preserve">Proposals must be delivered in the method specified in </w:t>
            </w:r>
            <w:r>
              <w:t xml:space="preserve">section </w:t>
            </w:r>
            <w:r w:rsidR="00F33C76">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346DB711" w14:textId="77777777" w:rsidR="00DB2251" w:rsidRPr="003F1BBC" w:rsidRDefault="00DB2251" w:rsidP="00D74F3C">
            <w:pPr>
              <w:pStyle w:val="ListParagraph"/>
              <w:numPr>
                <w:ilvl w:val="0"/>
                <w:numId w:val="7"/>
              </w:numPr>
              <w:ind w:left="318"/>
              <w:rPr>
                <w:b/>
              </w:rPr>
            </w:pPr>
            <w:r w:rsidRPr="003F1BBC">
              <w:rPr>
                <w:b/>
              </w:rPr>
              <w:t xml:space="preserve">Format and Structure of the Proposals: </w:t>
            </w:r>
          </w:p>
          <w:p w14:paraId="7014CB82" w14:textId="28829A6B" w:rsidR="00DB2251" w:rsidRPr="00DD097B" w:rsidRDefault="00DB2251" w:rsidP="00D74F3C">
            <w:pPr>
              <w:ind w:left="318"/>
              <w:rPr>
                <w:rFonts w:ascii="Calibri" w:hAnsi="Calibri"/>
                <w:sz w:val="24"/>
              </w:rPr>
            </w:pPr>
            <w:r w:rsidRPr="00805C27">
              <w:t xml:space="preserve">Proposals must conform to the </w:t>
            </w:r>
            <w:r w:rsidRPr="009A1571">
              <w:t>Response Format</w:t>
            </w:r>
            <w:r>
              <w:t xml:space="preserve"> laid </w:t>
            </w:r>
            <w:r w:rsidRPr="00DB2251">
              <w:t xml:space="preserve">out in section 6 </w:t>
            </w:r>
            <w:r w:rsidRPr="00805C27">
              <w:t xml:space="preserve">of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8D02D3D" w14:textId="77777777" w:rsidR="00DB2251" w:rsidRPr="003F1BBC" w:rsidRDefault="00DB2251" w:rsidP="00D74F3C">
            <w:pPr>
              <w:pStyle w:val="ListParagraph"/>
              <w:numPr>
                <w:ilvl w:val="0"/>
                <w:numId w:val="7"/>
              </w:numPr>
              <w:ind w:left="318"/>
              <w:rPr>
                <w:b/>
              </w:rPr>
            </w:pPr>
            <w:r w:rsidRPr="003F1BBC">
              <w:rPr>
                <w:b/>
              </w:rPr>
              <w:t xml:space="preserve">Confirmation of validity of your proposal: </w:t>
            </w:r>
          </w:p>
          <w:p w14:paraId="15647679" w14:textId="77777777" w:rsidR="00DB2251" w:rsidRPr="00304072" w:rsidRDefault="00DB2251" w:rsidP="00D74F3C">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137B46" w14:paraId="6A5AC81E" w14:textId="77777777" w:rsidTr="00D74F3C">
        <w:tc>
          <w:tcPr>
            <w:tcW w:w="759" w:type="dxa"/>
            <w:shd w:val="clear" w:color="auto" w:fill="D9D9D9" w:themeFill="background1" w:themeFillShade="D9"/>
          </w:tcPr>
          <w:p w14:paraId="0A5D95F5" w14:textId="77777777" w:rsidR="00DB2251" w:rsidRPr="00EF3D37" w:rsidRDefault="00DB2251" w:rsidP="00D74F3C">
            <w:pPr>
              <w:rPr>
                <w:b/>
              </w:rPr>
            </w:pPr>
            <w:r>
              <w:rPr>
                <w:b/>
              </w:rPr>
              <w:t>2</w:t>
            </w:r>
          </w:p>
        </w:tc>
        <w:tc>
          <w:tcPr>
            <w:tcW w:w="2117" w:type="dxa"/>
            <w:shd w:val="clear" w:color="auto" w:fill="F2F2F2" w:themeFill="background1" w:themeFillShade="F2"/>
          </w:tcPr>
          <w:p w14:paraId="434E83C3" w14:textId="77777777" w:rsidR="00DB2251" w:rsidRPr="00EF3D37" w:rsidRDefault="00DB2251" w:rsidP="00D74F3C">
            <w:pPr>
              <w:pStyle w:val="Heading4"/>
              <w:numPr>
                <w:ilvl w:val="0"/>
                <w:numId w:val="0"/>
              </w:numPr>
              <w:spacing w:before="0"/>
              <w:ind w:left="864" w:hanging="864"/>
              <w:outlineLvl w:val="3"/>
              <w:rPr>
                <w:b/>
              </w:rPr>
            </w:pPr>
            <w:r w:rsidRPr="002F0D86">
              <w:rPr>
                <w:b/>
              </w:rPr>
              <w:t>Essential Criteria</w:t>
            </w:r>
          </w:p>
          <w:p w14:paraId="3621ACAD" w14:textId="77777777" w:rsidR="00DB2251" w:rsidRDefault="00DB2251" w:rsidP="00D74F3C"/>
        </w:tc>
        <w:tc>
          <w:tcPr>
            <w:tcW w:w="7308" w:type="dxa"/>
            <w:shd w:val="clear" w:color="auto" w:fill="F2F2F2" w:themeFill="background1" w:themeFillShade="F2"/>
          </w:tcPr>
          <w:p w14:paraId="380E14CD" w14:textId="1696F81D" w:rsidR="0078692C" w:rsidRPr="004370D3" w:rsidRDefault="0018412B" w:rsidP="0078692C">
            <w:pPr>
              <w:pStyle w:val="paragraph"/>
              <w:numPr>
                <w:ilvl w:val="0"/>
                <w:numId w:val="50"/>
              </w:numPr>
              <w:spacing w:before="0" w:beforeAutospacing="0" w:after="0" w:afterAutospacing="0"/>
              <w:textAlignment w:val="baseline"/>
              <w:rPr>
                <w:rStyle w:val="normaltextrun"/>
                <w:rFonts w:ascii="Calibri" w:eastAsiaTheme="majorEastAsia" w:hAnsi="Calibri" w:cs="Calibri"/>
                <w:sz w:val="22"/>
                <w:szCs w:val="22"/>
                <w:lang w:val="en-IE"/>
              </w:rPr>
            </w:pPr>
            <w:r w:rsidRPr="004370D3">
              <w:rPr>
                <w:rStyle w:val="normaltextrun"/>
                <w:rFonts w:ascii="Calibri" w:eastAsiaTheme="majorEastAsia" w:hAnsi="Calibri" w:cs="Calibri"/>
                <w:sz w:val="22"/>
                <w:szCs w:val="22"/>
                <w:lang w:val="en-IE"/>
              </w:rPr>
              <w:t>Must be a registered </w:t>
            </w:r>
            <w:r w:rsidR="008E62E5" w:rsidRPr="004370D3">
              <w:rPr>
                <w:rStyle w:val="normaltextrun"/>
                <w:rFonts w:ascii="Calibri" w:eastAsiaTheme="majorEastAsia" w:hAnsi="Calibri" w:cs="Calibri"/>
                <w:sz w:val="22"/>
                <w:szCs w:val="22"/>
                <w:lang w:val="en-IE"/>
              </w:rPr>
              <w:t xml:space="preserve">company </w:t>
            </w:r>
            <w:r w:rsidRPr="004370D3">
              <w:rPr>
                <w:rStyle w:val="normaltextrun"/>
                <w:rFonts w:ascii="Calibri" w:eastAsiaTheme="majorEastAsia" w:hAnsi="Calibri" w:cs="Calibri"/>
                <w:sz w:val="22"/>
                <w:szCs w:val="22"/>
                <w:lang w:val="en-IE"/>
              </w:rPr>
              <w:t>under the Zimbabwe laws. </w:t>
            </w:r>
          </w:p>
          <w:p w14:paraId="4F58ABE2" w14:textId="05129C77" w:rsidR="0078692C" w:rsidRPr="004370D3" w:rsidRDefault="0078692C" w:rsidP="0078692C">
            <w:pPr>
              <w:pStyle w:val="ListParagraph"/>
              <w:numPr>
                <w:ilvl w:val="0"/>
                <w:numId w:val="50"/>
              </w:numPr>
              <w:rPr>
                <w:rStyle w:val="eop"/>
                <w:rFonts w:ascii="Calibri" w:eastAsiaTheme="majorEastAsia" w:hAnsi="Calibri" w:cs="Calibri"/>
                <w:lang w:val="en-ZW" w:eastAsia="en-ZW"/>
              </w:rPr>
            </w:pPr>
            <w:r w:rsidRPr="004370D3">
              <w:rPr>
                <w:rStyle w:val="eop"/>
                <w:rFonts w:ascii="Calibri" w:eastAsiaTheme="majorEastAsia" w:hAnsi="Calibri" w:cs="Calibri"/>
                <w:lang w:val="en-ZW" w:eastAsia="en-ZW"/>
              </w:rPr>
              <w:t xml:space="preserve">Must </w:t>
            </w:r>
            <w:r w:rsidR="008E62E5" w:rsidRPr="004370D3">
              <w:rPr>
                <w:rStyle w:val="eop"/>
                <w:rFonts w:ascii="Calibri" w:eastAsiaTheme="majorEastAsia" w:hAnsi="Calibri" w:cs="Calibri"/>
                <w:lang w:val="en-ZW" w:eastAsia="en-ZW"/>
              </w:rPr>
              <w:t xml:space="preserve">provide at least two (2) traceable references where they successful supply of similar nature </w:t>
            </w:r>
          </w:p>
          <w:p w14:paraId="313E6A1B" w14:textId="6C2EAEDC" w:rsidR="006B4551" w:rsidRPr="004370D3" w:rsidRDefault="00053E78" w:rsidP="006B4551">
            <w:pPr>
              <w:pStyle w:val="ListParagraph"/>
              <w:numPr>
                <w:ilvl w:val="0"/>
                <w:numId w:val="50"/>
              </w:numPr>
              <w:rPr>
                <w:rStyle w:val="eop"/>
                <w:rFonts w:ascii="Calibri" w:eastAsiaTheme="majorEastAsia" w:hAnsi="Calibri" w:cs="Calibri"/>
                <w:lang w:val="en-ZW" w:eastAsia="en-ZW"/>
              </w:rPr>
            </w:pPr>
            <w:r w:rsidRPr="004370D3">
              <w:rPr>
                <w:rStyle w:val="eop"/>
                <w:rFonts w:ascii="Calibri" w:eastAsiaTheme="majorEastAsia" w:hAnsi="Calibri" w:cs="Calibri"/>
                <w:lang w:val="en-ZW" w:eastAsia="en-ZW"/>
              </w:rPr>
              <w:t>Tenders must submit samples</w:t>
            </w:r>
            <w:r w:rsidR="0084764C" w:rsidRPr="004370D3">
              <w:rPr>
                <w:rStyle w:val="eop"/>
                <w:rFonts w:ascii="Calibri" w:eastAsiaTheme="majorEastAsia" w:hAnsi="Calibri" w:cs="Calibri"/>
                <w:lang w:val="en-ZW" w:eastAsia="en-ZW"/>
              </w:rPr>
              <w:t xml:space="preserve"> of each </w:t>
            </w:r>
            <w:r w:rsidR="004370D3" w:rsidRPr="004370D3">
              <w:rPr>
                <w:rStyle w:val="eop"/>
                <w:rFonts w:ascii="Calibri" w:eastAsiaTheme="majorEastAsia" w:hAnsi="Calibri" w:cs="Calibri"/>
                <w:lang w:val="en-ZW" w:eastAsia="en-ZW"/>
              </w:rPr>
              <w:t>material</w:t>
            </w:r>
            <w:r w:rsidR="002B63BF" w:rsidRPr="004370D3">
              <w:rPr>
                <w:rStyle w:val="eop"/>
                <w:rFonts w:ascii="Calibri" w:eastAsiaTheme="majorEastAsia" w:hAnsi="Calibri" w:cs="Calibri"/>
                <w:lang w:val="en-ZW" w:eastAsia="en-ZW"/>
              </w:rPr>
              <w:t xml:space="preserve"> </w:t>
            </w:r>
            <w:r w:rsidRPr="004370D3">
              <w:rPr>
                <w:rStyle w:val="eop"/>
                <w:rFonts w:ascii="Calibri" w:eastAsiaTheme="majorEastAsia" w:hAnsi="Calibri" w:cs="Calibri"/>
                <w:lang w:val="en-ZW" w:eastAsia="en-ZW"/>
              </w:rPr>
              <w:t>to GOAL office</w:t>
            </w:r>
            <w:r w:rsidR="004370D3">
              <w:rPr>
                <w:rStyle w:val="eop"/>
                <w:rFonts w:ascii="Calibri" w:eastAsiaTheme="majorEastAsia" w:hAnsi="Calibri" w:cs="Calibri"/>
                <w:lang w:val="en-ZW" w:eastAsia="en-ZW"/>
              </w:rPr>
              <w:t xml:space="preserve">. </w:t>
            </w:r>
          </w:p>
          <w:p w14:paraId="73C00B7C" w14:textId="6D1B18D4" w:rsidR="0018412B" w:rsidRPr="004370D3" w:rsidRDefault="0018412B" w:rsidP="0018412B">
            <w:pPr>
              <w:pStyle w:val="paragraph"/>
              <w:spacing w:before="0" w:beforeAutospacing="0" w:after="0" w:afterAutospacing="0"/>
              <w:textAlignment w:val="baseline"/>
              <w:rPr>
                <w:rFonts w:ascii="Segoe UI" w:hAnsi="Segoe UI" w:cs="Segoe UI"/>
                <w:sz w:val="18"/>
                <w:szCs w:val="18"/>
              </w:rPr>
            </w:pPr>
          </w:p>
          <w:p w14:paraId="44EA44B6" w14:textId="66F85DBE" w:rsidR="00DB2251" w:rsidRPr="004370D3" w:rsidRDefault="0018412B" w:rsidP="00A23ADE">
            <w:pPr>
              <w:pStyle w:val="paragraph"/>
              <w:spacing w:before="0" w:beforeAutospacing="0" w:after="0" w:afterAutospacing="0"/>
              <w:textAlignment w:val="baseline"/>
              <w:rPr>
                <w:rFonts w:ascii="Calibri" w:hAnsi="Calibri"/>
                <w:b/>
                <w:bCs/>
                <w:lang w:val="en-GB"/>
              </w:rPr>
            </w:pPr>
            <w:r w:rsidRPr="004370D3">
              <w:rPr>
                <w:rStyle w:val="normaltextrun"/>
                <w:rFonts w:ascii="Calibri" w:eastAsiaTheme="majorEastAsia" w:hAnsi="Calibri" w:cs="Calibri"/>
                <w:b/>
                <w:bCs/>
                <w:sz w:val="22"/>
                <w:szCs w:val="22"/>
                <w:lang w:val="en-IE"/>
              </w:rPr>
              <w:t>NB: Non-compliance with these criteria will lead to the tender being automatically rejected.</w:t>
            </w:r>
            <w:r w:rsidRPr="004370D3">
              <w:rPr>
                <w:rStyle w:val="eop"/>
                <w:rFonts w:ascii="Calibri" w:eastAsiaTheme="majorEastAsia" w:hAnsi="Calibri" w:cs="Calibri"/>
                <w:sz w:val="22"/>
                <w:szCs w:val="22"/>
              </w:rPr>
              <w:t> </w:t>
            </w:r>
          </w:p>
        </w:tc>
      </w:tr>
      <w:tr w:rsidR="00DB2251" w14:paraId="08F01845" w14:textId="77777777" w:rsidTr="00D74F3C">
        <w:tc>
          <w:tcPr>
            <w:tcW w:w="10184" w:type="dxa"/>
            <w:gridSpan w:val="3"/>
            <w:shd w:val="clear" w:color="auto" w:fill="D9D9D9" w:themeFill="background1" w:themeFillShade="D9"/>
          </w:tcPr>
          <w:p w14:paraId="45D7F573" w14:textId="77777777" w:rsidR="00DB2251" w:rsidRPr="00A73AED" w:rsidRDefault="00DB2251" w:rsidP="00D74F3C">
            <w:pPr>
              <w:rPr>
                <w:i/>
              </w:rPr>
            </w:pPr>
            <w:r w:rsidRPr="00A73AED">
              <w:rPr>
                <w:i/>
              </w:rPr>
              <w:t xml:space="preserve">Each proposal that conforms to the Essential and Qualification Criteria will be evaluated according to the Award Criteria given below by GOAL. </w:t>
            </w:r>
          </w:p>
        </w:tc>
      </w:tr>
      <w:tr w:rsidR="00137B46" w14:paraId="43967E0B" w14:textId="77777777" w:rsidTr="00D74F3C">
        <w:tc>
          <w:tcPr>
            <w:tcW w:w="759" w:type="dxa"/>
            <w:shd w:val="clear" w:color="auto" w:fill="D9D9D9" w:themeFill="background1" w:themeFillShade="D9"/>
          </w:tcPr>
          <w:p w14:paraId="7DDFBA39" w14:textId="0E59D436" w:rsidR="00DB2251" w:rsidRPr="00EF3D37" w:rsidRDefault="0018412B" w:rsidP="00D74F3C">
            <w:pPr>
              <w:rPr>
                <w:b/>
              </w:rPr>
            </w:pPr>
            <w:r>
              <w:rPr>
                <w:b/>
              </w:rPr>
              <w:t>3</w:t>
            </w:r>
          </w:p>
        </w:tc>
        <w:tc>
          <w:tcPr>
            <w:tcW w:w="2117" w:type="dxa"/>
            <w:shd w:val="clear" w:color="auto" w:fill="F2F2F2" w:themeFill="background1" w:themeFillShade="F2"/>
          </w:tcPr>
          <w:p w14:paraId="0AF80E87" w14:textId="77777777" w:rsidR="00DB2251" w:rsidRPr="00EF3D37" w:rsidRDefault="00DB2251" w:rsidP="00D74F3C">
            <w:pPr>
              <w:rPr>
                <w:b/>
              </w:rPr>
            </w:pPr>
            <w:r w:rsidRPr="00EF3D37">
              <w:rPr>
                <w:b/>
              </w:rPr>
              <w:t>Award Criteria</w:t>
            </w:r>
          </w:p>
        </w:tc>
        <w:tc>
          <w:tcPr>
            <w:tcW w:w="7308" w:type="dxa"/>
            <w:shd w:val="clear" w:color="auto" w:fill="F2F2F2" w:themeFill="background1" w:themeFillShade="F2"/>
          </w:tcPr>
          <w:p w14:paraId="69520138" w14:textId="77777777" w:rsidR="00DB2251" w:rsidRPr="00805C27" w:rsidRDefault="00DB2251" w:rsidP="00D74F3C">
            <w:r w:rsidRPr="00805C27">
              <w:t>Tenders will be awarded marks under each of the award criteria listed in this section to determine the most economically advantageous tenders.</w:t>
            </w:r>
          </w:p>
          <w:p w14:paraId="1F9153DE" w14:textId="1E059383" w:rsidR="00487CF9" w:rsidRDefault="00E10F10" w:rsidP="0018412B">
            <w:pPr>
              <w:numPr>
                <w:ilvl w:val="0"/>
                <w:numId w:val="8"/>
              </w:numPr>
              <w:spacing w:after="160" w:line="259" w:lineRule="auto"/>
              <w:contextualSpacing/>
            </w:pPr>
            <w:r>
              <w:t>Financial Offer (</w:t>
            </w:r>
            <w:r w:rsidR="008E62E5">
              <w:t>80</w:t>
            </w:r>
            <w:r w:rsidR="00487CF9">
              <w:t>%)</w:t>
            </w:r>
          </w:p>
          <w:p w14:paraId="442FA49F" w14:textId="213C6ADE" w:rsidR="00E10F10" w:rsidRDefault="00E10F10" w:rsidP="0018412B">
            <w:pPr>
              <w:numPr>
                <w:ilvl w:val="0"/>
                <w:numId w:val="8"/>
              </w:numPr>
              <w:spacing w:after="160" w:line="259" w:lineRule="auto"/>
              <w:contextualSpacing/>
            </w:pPr>
            <w:r>
              <w:t>Lead time (</w:t>
            </w:r>
            <w:r w:rsidR="008E62E5">
              <w:t>2</w:t>
            </w:r>
            <w:r>
              <w:t>0%)</w:t>
            </w:r>
          </w:p>
          <w:p w14:paraId="5CD07146" w14:textId="66BA9920" w:rsidR="00DB2251" w:rsidRDefault="00DB2251" w:rsidP="00487CF9">
            <w:r>
              <w:t xml:space="preserve">Review of the quality and content of the technical offers further to minimum requirements met will be conducted by the Tender Committee. </w:t>
            </w:r>
          </w:p>
        </w:tc>
      </w:tr>
      <w:tr w:rsidR="00DB2251" w14:paraId="75DDDEC5" w14:textId="77777777" w:rsidTr="00D74F3C">
        <w:tc>
          <w:tcPr>
            <w:tcW w:w="10184" w:type="dxa"/>
            <w:gridSpan w:val="3"/>
            <w:shd w:val="clear" w:color="auto" w:fill="D9D9D9" w:themeFill="background1" w:themeFillShade="D9"/>
          </w:tcPr>
          <w:p w14:paraId="7F6E503F" w14:textId="77777777" w:rsidR="00DB2251" w:rsidRPr="00EF3D37" w:rsidRDefault="00DB2251" w:rsidP="00D74F3C">
            <w:pPr>
              <w:rPr>
                <w:b/>
              </w:rPr>
            </w:pPr>
          </w:p>
          <w:p w14:paraId="46098270" w14:textId="77777777" w:rsidR="00DB2251" w:rsidRPr="00805C27" w:rsidRDefault="00DB2251" w:rsidP="00D74F3C"/>
        </w:tc>
      </w:tr>
      <w:tr w:rsidR="00137B46" w14:paraId="10721942" w14:textId="77777777" w:rsidTr="00A23ADE">
        <w:trPr>
          <w:trHeight w:val="531"/>
        </w:trPr>
        <w:tc>
          <w:tcPr>
            <w:tcW w:w="759" w:type="dxa"/>
            <w:shd w:val="clear" w:color="auto" w:fill="D9D9D9" w:themeFill="background1" w:themeFillShade="D9"/>
          </w:tcPr>
          <w:p w14:paraId="5BB834D5" w14:textId="6A4BCE54" w:rsidR="00DB2251" w:rsidRPr="00EF3D37" w:rsidRDefault="0018412B" w:rsidP="00D74F3C">
            <w:pPr>
              <w:rPr>
                <w:b/>
              </w:rPr>
            </w:pPr>
            <w:r>
              <w:rPr>
                <w:b/>
              </w:rPr>
              <w:t>4</w:t>
            </w:r>
          </w:p>
        </w:tc>
        <w:tc>
          <w:tcPr>
            <w:tcW w:w="2117" w:type="dxa"/>
            <w:shd w:val="clear" w:color="auto" w:fill="F2F2F2" w:themeFill="background1" w:themeFillShade="F2"/>
          </w:tcPr>
          <w:p w14:paraId="44CFC697" w14:textId="77777777" w:rsidR="00DB2251" w:rsidRPr="00EF3D37" w:rsidRDefault="00DB2251" w:rsidP="00D74F3C">
            <w:pPr>
              <w:rPr>
                <w:b/>
              </w:rPr>
            </w:pPr>
            <w:r>
              <w:rPr>
                <w:b/>
              </w:rPr>
              <w:t xml:space="preserve">Post selection </w:t>
            </w:r>
          </w:p>
        </w:tc>
        <w:tc>
          <w:tcPr>
            <w:tcW w:w="7308" w:type="dxa"/>
            <w:shd w:val="clear" w:color="auto" w:fill="F2F2F2" w:themeFill="background1" w:themeFillShade="F2"/>
          </w:tcPr>
          <w:p w14:paraId="6168E6FB" w14:textId="693159AF" w:rsidR="00DB2251" w:rsidRPr="00805C27" w:rsidRDefault="00DB2251" w:rsidP="00A23ADE">
            <w:r>
              <w:t>Refe</w:t>
            </w:r>
            <w:r w:rsidR="00C0704C">
              <w:t xml:space="preserve">rences </w:t>
            </w:r>
            <w:r w:rsidR="00CF19DE">
              <w:t>and Anti-Terrorist Check</w:t>
            </w:r>
            <w:r w:rsidR="001B2BFF">
              <w:t xml:space="preserve"> </w:t>
            </w:r>
            <w:r w:rsidR="00CF19DE">
              <w:t>(ATCS) checks are found</w:t>
            </w:r>
            <w:r w:rsidR="001B2BFF">
              <w:t xml:space="preserve"> to be </w:t>
            </w:r>
            <w:r w:rsidR="00F516F8">
              <w:t>clear,</w:t>
            </w:r>
            <w:r w:rsidR="001B2BFF">
              <w:t xml:space="preserve"> and quality is assessed</w:t>
            </w:r>
            <w:r>
              <w:t>.</w:t>
            </w:r>
          </w:p>
        </w:tc>
      </w:tr>
    </w:tbl>
    <w:p w14:paraId="6F6B3FA7" w14:textId="77777777" w:rsidR="004E748E" w:rsidRPr="004E748E" w:rsidRDefault="004E748E" w:rsidP="00842DA5">
      <w:pPr>
        <w:keepNext/>
        <w:keepLines/>
        <w:numPr>
          <w:ilvl w:val="1"/>
          <w:numId w:val="9"/>
        </w:numPr>
        <w:spacing w:before="360" w:after="0"/>
        <w:ind w:left="756"/>
        <w:jc w:val="both"/>
        <w:outlineLvl w:val="1"/>
        <w:rPr>
          <w:rFonts w:eastAsiaTheme="majorEastAsia" w:cstheme="majorBidi"/>
          <w:b/>
          <w:bCs/>
          <w:smallCaps/>
          <w:color w:val="000000" w:themeColor="text1"/>
          <w:sz w:val="28"/>
          <w:szCs w:val="28"/>
        </w:rPr>
      </w:pPr>
      <w:bookmarkStart w:id="23" w:name="_Toc5363465"/>
      <w:r w:rsidRPr="004E748E">
        <w:rPr>
          <w:rFonts w:eastAsiaTheme="majorEastAsia" w:cstheme="majorBidi"/>
          <w:b/>
          <w:bCs/>
          <w:smallCaps/>
          <w:color w:val="000000" w:themeColor="text1"/>
          <w:sz w:val="28"/>
          <w:szCs w:val="28"/>
        </w:rPr>
        <w:t>Tender Evaluation</w:t>
      </w:r>
      <w:bookmarkEnd w:id="23"/>
    </w:p>
    <w:p w14:paraId="0075EC6C" w14:textId="6F7FE3C0" w:rsidR="004E748E" w:rsidRPr="004E748E" w:rsidRDefault="004E748E" w:rsidP="004E748E">
      <w:pPr>
        <w:jc w:val="both"/>
      </w:pPr>
      <w:r w:rsidRPr="004E748E">
        <w:t xml:space="preserve">GOAL will convene an evaluation team which may include members of the Finance, Logistics, Programmes, Donor </w:t>
      </w:r>
      <w:r w:rsidR="00F6490F" w:rsidRPr="004E748E">
        <w:t>Compliance</w:t>
      </w:r>
      <w:r w:rsidR="00F6490F">
        <w:t>,</w:t>
      </w:r>
      <w:r w:rsidR="00F6490F" w:rsidRPr="004E748E">
        <w:t xml:space="preserve"> Internal</w:t>
      </w:r>
      <w:r w:rsidRPr="004E748E">
        <w:t xml:space="preserve"> Audit</w:t>
      </w:r>
      <w:r w:rsidR="00BA48F9">
        <w:t xml:space="preserve"> and </w:t>
      </w:r>
      <w:r w:rsidR="00F516F8">
        <w:t>Harare City Council</w:t>
      </w:r>
    </w:p>
    <w:p w14:paraId="46FB9D5C" w14:textId="26091295" w:rsidR="004E748E" w:rsidRPr="004E748E" w:rsidRDefault="004E748E" w:rsidP="004E748E">
      <w:pPr>
        <w:jc w:val="both"/>
      </w:pPr>
      <w:r w:rsidRPr="004E748E">
        <w:lastRenderedPageBreak/>
        <w:t xml:space="preserve">During the evaluation period clarifications may be sought by e-mail from tenderers. Clarifications may include testimonials from customers in support of </w:t>
      </w:r>
      <w:r w:rsidR="00F6490F" w:rsidRPr="004E748E">
        <w:t>aspects</w:t>
      </w:r>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561B6C39" w:rsidR="004E748E" w:rsidRDefault="004E748E" w:rsidP="00E10F10">
      <w:pPr>
        <w:keepNext/>
        <w:keepLines/>
        <w:spacing w:before="360" w:after="0"/>
        <w:jc w:val="both"/>
        <w:outlineLvl w:val="1"/>
        <w:rPr>
          <w:rFonts w:eastAsiaTheme="majorEastAsia" w:cstheme="majorBidi"/>
          <w:b/>
          <w:bCs/>
          <w:smallCaps/>
          <w:color w:val="000000" w:themeColor="text1"/>
          <w:sz w:val="28"/>
          <w:szCs w:val="28"/>
        </w:rPr>
      </w:pPr>
      <w:bookmarkStart w:id="24" w:name="_Toc118102667"/>
      <w:bookmarkStart w:id="25" w:name="_Toc118102843"/>
      <w:bookmarkStart w:id="26" w:name="_Toc231810399"/>
      <w:bookmarkStart w:id="27" w:name="_Toc466022951"/>
      <w:bookmarkStart w:id="28" w:name="_Toc5363466"/>
      <w:r w:rsidRPr="004E748E">
        <w:rPr>
          <w:rFonts w:eastAsiaTheme="majorEastAsia" w:cstheme="majorBidi"/>
          <w:b/>
          <w:bCs/>
          <w:smallCaps/>
          <w:color w:val="000000" w:themeColor="text1"/>
          <w:sz w:val="28"/>
          <w:szCs w:val="28"/>
        </w:rPr>
        <w:t>Award Criteria</w:t>
      </w:r>
      <w:bookmarkEnd w:id="24"/>
      <w:bookmarkEnd w:id="25"/>
      <w:bookmarkEnd w:id="26"/>
      <w:bookmarkEnd w:id="27"/>
      <w:bookmarkEnd w:id="28"/>
    </w:p>
    <w:p w14:paraId="161BC7D7" w14:textId="42CE3010" w:rsidR="00E10F10" w:rsidRPr="004E748E" w:rsidRDefault="00E10F10" w:rsidP="00E10F10">
      <w:pPr>
        <w:keepNext/>
        <w:keepLines/>
        <w:spacing w:before="360" w:after="0"/>
        <w:jc w:val="both"/>
        <w:outlineLvl w:val="1"/>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Financial Offer</w:t>
      </w:r>
    </w:p>
    <w:p w14:paraId="7D0C7DC4" w14:textId="791FACBA" w:rsidR="007565F6" w:rsidRDefault="007565F6" w:rsidP="004E748E">
      <w:pPr>
        <w:jc w:val="both"/>
      </w:pPr>
      <w:r>
        <w:t xml:space="preserve">This is the </w:t>
      </w:r>
      <w:r w:rsidR="00056A23">
        <w:t xml:space="preserve">total cost of the </w:t>
      </w:r>
      <w:r w:rsidR="00666A66">
        <w:t xml:space="preserve">supply of borehole rehabilitation equipment (including transport) to the sites identified in section 3.1 </w:t>
      </w:r>
    </w:p>
    <w:p w14:paraId="0C672135" w14:textId="77B557A9" w:rsidR="004E748E" w:rsidRPr="004E748E" w:rsidRDefault="00326689" w:rsidP="004E748E">
      <w:pPr>
        <w:jc w:val="both"/>
      </w:pPr>
      <w:r>
        <w:t>P</w:t>
      </w:r>
      <w:r w:rsidR="004E748E" w:rsidRPr="004E748E">
        <w:t>rices m</w:t>
      </w:r>
      <w:r>
        <w:t>ight</w:t>
      </w:r>
      <w:r w:rsidR="004E748E" w:rsidRPr="004E748E">
        <w:t xml:space="preserve"> be in </w:t>
      </w:r>
      <w:r w:rsidR="00E174F3">
        <w:t>USD</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299DFE78" w:rsidR="004E748E" w:rsidRDefault="00F6490F" w:rsidP="004E748E">
      <w:pPr>
        <w:jc w:val="both"/>
        <w:rPr>
          <w:rFonts w:ascii="Calibri" w:hAnsi="Calibri"/>
          <w:b/>
        </w:rPr>
      </w:pPr>
      <w:r w:rsidRPr="004E748E">
        <w:rPr>
          <w:rFonts w:ascii="Calibri" w:hAnsi="Calibri"/>
          <w:b/>
        </w:rPr>
        <w:t>Score</w:t>
      </w:r>
      <w:r w:rsidRPr="004E748E">
        <w:rPr>
          <w:b/>
          <w:sz w:val="18"/>
          <w:vertAlign w:val="superscript"/>
        </w:rPr>
        <w:t xml:space="preserve"> vendor</w:t>
      </w:r>
      <w:r w:rsidR="004E748E" w:rsidRPr="004E748E">
        <w:rPr>
          <w:rFonts w:ascii="Calibri" w:hAnsi="Calibri"/>
          <w:b/>
        </w:rPr>
        <w:t xml:space="preserve"> = </w:t>
      </w:r>
      <w:r w:rsidR="001B1079">
        <w:rPr>
          <w:rFonts w:ascii="Calibri" w:hAnsi="Calibri"/>
          <w:b/>
        </w:rPr>
        <w:t>maximum score</w:t>
      </w:r>
      <w:r w:rsidR="004E748E" w:rsidRPr="004E748E">
        <w:rPr>
          <w:rFonts w:ascii="Calibri" w:hAnsi="Calibri"/>
          <w:b/>
        </w:rPr>
        <w:t xml:space="preserve"> x (</w:t>
      </w:r>
      <w:proofErr w:type="spellStart"/>
      <w:r w:rsidR="004E748E" w:rsidRPr="004E748E">
        <w:rPr>
          <w:b/>
        </w:rPr>
        <w:t>price</w:t>
      </w:r>
      <w:r w:rsidR="004E748E" w:rsidRPr="004E748E">
        <w:rPr>
          <w:b/>
          <w:sz w:val="18"/>
          <w:vertAlign w:val="superscript"/>
        </w:rPr>
        <w:t>min</w:t>
      </w:r>
      <w:proofErr w:type="spellEnd"/>
      <w:r w:rsidR="004E748E" w:rsidRPr="004E748E">
        <w:rPr>
          <w:rFonts w:ascii="Calibri" w:hAnsi="Calibri"/>
          <w:b/>
        </w:rPr>
        <w:t xml:space="preserve"> / </w:t>
      </w:r>
      <w:proofErr w:type="spellStart"/>
      <w:r w:rsidR="004E748E" w:rsidRPr="004E748E">
        <w:rPr>
          <w:b/>
        </w:rPr>
        <w:t>price</w:t>
      </w:r>
      <w:r w:rsidR="004E748E" w:rsidRPr="004E748E">
        <w:rPr>
          <w:b/>
          <w:sz w:val="18"/>
          <w:vertAlign w:val="superscript"/>
        </w:rPr>
        <w:t>vendor</w:t>
      </w:r>
      <w:proofErr w:type="spellEnd"/>
      <w:r w:rsidR="004E748E" w:rsidRPr="004E748E">
        <w:rPr>
          <w:rFonts w:ascii="Calibri" w:hAnsi="Calibri"/>
          <w:b/>
        </w:rPr>
        <w:t>)</w:t>
      </w:r>
    </w:p>
    <w:p w14:paraId="23926427" w14:textId="77777777" w:rsidR="00E10F10" w:rsidRPr="00E10F10" w:rsidRDefault="00E10F10" w:rsidP="00E10F10">
      <w:pPr>
        <w:keepNext/>
        <w:keepLines/>
        <w:spacing w:before="360" w:after="0"/>
        <w:jc w:val="both"/>
        <w:outlineLvl w:val="1"/>
        <w:rPr>
          <w:rFonts w:eastAsiaTheme="majorEastAsia" w:cstheme="majorBidi"/>
          <w:b/>
          <w:bCs/>
          <w:smallCaps/>
          <w:color w:val="000000" w:themeColor="text1"/>
          <w:sz w:val="28"/>
          <w:szCs w:val="28"/>
        </w:rPr>
      </w:pPr>
      <w:r w:rsidRPr="00E10F10">
        <w:rPr>
          <w:rFonts w:eastAsiaTheme="majorEastAsia" w:cstheme="majorBidi"/>
          <w:b/>
          <w:bCs/>
          <w:smallCaps/>
          <w:color w:val="000000" w:themeColor="text1"/>
          <w:sz w:val="28"/>
          <w:szCs w:val="28"/>
        </w:rPr>
        <w:t>Lead time  </w:t>
      </w:r>
    </w:p>
    <w:p w14:paraId="5908F756" w14:textId="6799A5C9" w:rsidR="00666A66" w:rsidRDefault="00E10F10" w:rsidP="00E10F10">
      <w:pPr>
        <w:pStyle w:val="paragraph"/>
        <w:spacing w:before="0" w:beforeAutospacing="0" w:after="0" w:afterAutospacing="0"/>
        <w:jc w:val="both"/>
        <w:textAlignment w:val="baseline"/>
        <w:rPr>
          <w:rStyle w:val="normaltextrun"/>
          <w:rFonts w:ascii="Calibri" w:eastAsiaTheme="majorEastAsia" w:hAnsi="Calibri" w:cs="Calibri"/>
          <w:sz w:val="22"/>
          <w:szCs w:val="22"/>
          <w:lang w:val="en-IE"/>
        </w:rPr>
      </w:pPr>
      <w:r>
        <w:rPr>
          <w:rStyle w:val="normaltextrun"/>
          <w:rFonts w:ascii="Calibri" w:eastAsiaTheme="majorEastAsia" w:hAnsi="Calibri" w:cs="Calibri"/>
          <w:sz w:val="22"/>
          <w:szCs w:val="22"/>
          <w:lang w:val="en-IE"/>
        </w:rPr>
        <w:t xml:space="preserve">This is the number of days it takes to complete </w:t>
      </w:r>
      <w:r w:rsidR="00666A66">
        <w:rPr>
          <w:rStyle w:val="normaltextrun"/>
          <w:rFonts w:ascii="Calibri" w:eastAsiaTheme="majorEastAsia" w:hAnsi="Calibri" w:cs="Calibri"/>
          <w:sz w:val="22"/>
          <w:szCs w:val="22"/>
          <w:lang w:val="en-IE"/>
        </w:rPr>
        <w:t xml:space="preserve">deliver the </w:t>
      </w:r>
      <w:r w:rsidR="00D41AE5">
        <w:rPr>
          <w:rStyle w:val="normaltextrun"/>
          <w:rFonts w:ascii="Calibri" w:eastAsiaTheme="majorEastAsia" w:hAnsi="Calibri" w:cs="Calibri"/>
          <w:sz w:val="22"/>
          <w:szCs w:val="22"/>
          <w:lang w:val="en-IE"/>
        </w:rPr>
        <w:t xml:space="preserve">deblocking materials at GOAL Zimbabwe Harare Office </w:t>
      </w:r>
    </w:p>
    <w:p w14:paraId="40694944" w14:textId="77777777" w:rsidR="00D41AE5" w:rsidRDefault="00D41AE5" w:rsidP="00E10F10">
      <w:pPr>
        <w:pStyle w:val="paragraph"/>
        <w:spacing w:before="0" w:beforeAutospacing="0" w:after="0" w:afterAutospacing="0"/>
        <w:jc w:val="both"/>
        <w:textAlignment w:val="baseline"/>
        <w:rPr>
          <w:rStyle w:val="normaltextrun"/>
          <w:rFonts w:ascii="Calibri" w:eastAsiaTheme="majorEastAsia" w:hAnsi="Calibri" w:cs="Calibri"/>
          <w:sz w:val="22"/>
          <w:szCs w:val="22"/>
          <w:lang w:val="en-IE"/>
        </w:rPr>
      </w:pPr>
    </w:p>
    <w:tbl>
      <w:tblPr>
        <w:tblW w:w="101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3523"/>
      </w:tblGrid>
      <w:tr w:rsidR="00087327" w:rsidRPr="00C31975" w14:paraId="25D62803" w14:textId="77777777" w:rsidTr="00056A23">
        <w:trPr>
          <w:cantSplit/>
          <w:jc w:val="center"/>
        </w:trPr>
        <w:tc>
          <w:tcPr>
            <w:tcW w:w="900" w:type="dxa"/>
            <w:tcBorders>
              <w:top w:val="double" w:sz="6" w:space="0" w:color="auto"/>
              <w:left w:val="double" w:sz="6" w:space="0" w:color="auto"/>
              <w:bottom w:val="nil"/>
            </w:tcBorders>
            <w:shd w:val="pct20" w:color="auto" w:fill="auto"/>
          </w:tcPr>
          <w:p w14:paraId="16FDA2A6" w14:textId="77777777" w:rsidR="00087327" w:rsidRPr="00C31975" w:rsidRDefault="00087327" w:rsidP="00D74F3C">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1B558037" w14:textId="77777777" w:rsidR="00087327" w:rsidRPr="00C31975" w:rsidRDefault="00087327" w:rsidP="00D74F3C">
            <w:pPr>
              <w:keepNext/>
              <w:keepLines/>
              <w:tabs>
                <w:tab w:val="left" w:pos="-142"/>
              </w:tabs>
              <w:spacing w:before="100" w:beforeAutospacing="1" w:after="120"/>
              <w:jc w:val="center"/>
              <w:rPr>
                <w:b/>
              </w:rPr>
            </w:pPr>
            <w:r w:rsidRPr="00C31975">
              <w:rPr>
                <w:b/>
              </w:rPr>
              <w:t>Qualitative award criteria</w:t>
            </w:r>
          </w:p>
        </w:tc>
        <w:tc>
          <w:tcPr>
            <w:tcW w:w="3523" w:type="dxa"/>
            <w:tcBorders>
              <w:top w:val="double" w:sz="6" w:space="0" w:color="auto"/>
              <w:bottom w:val="nil"/>
              <w:right w:val="double" w:sz="6" w:space="0" w:color="auto"/>
            </w:tcBorders>
            <w:shd w:val="pct20" w:color="auto" w:fill="auto"/>
          </w:tcPr>
          <w:p w14:paraId="3A248384" w14:textId="77777777" w:rsidR="00087327" w:rsidRPr="00C31975" w:rsidRDefault="00087327" w:rsidP="00D74F3C">
            <w:pPr>
              <w:keepNext/>
              <w:keepLines/>
              <w:tabs>
                <w:tab w:val="left" w:pos="-142"/>
              </w:tabs>
              <w:spacing w:before="100" w:beforeAutospacing="1" w:after="120"/>
              <w:ind w:left="36"/>
              <w:jc w:val="center"/>
              <w:rPr>
                <w:b/>
              </w:rPr>
            </w:pPr>
            <w:r w:rsidRPr="00C31975">
              <w:rPr>
                <w:b/>
              </w:rPr>
              <w:t>Weighting (maximum points)</w:t>
            </w:r>
          </w:p>
        </w:tc>
      </w:tr>
      <w:tr w:rsidR="00087327" w:rsidRPr="00C31975" w14:paraId="6F35E6C5" w14:textId="77777777" w:rsidTr="00056A23">
        <w:trPr>
          <w:cantSplit/>
          <w:jc w:val="center"/>
        </w:trPr>
        <w:tc>
          <w:tcPr>
            <w:tcW w:w="900" w:type="dxa"/>
            <w:tcBorders>
              <w:left w:val="double" w:sz="6" w:space="0" w:color="auto"/>
            </w:tcBorders>
          </w:tcPr>
          <w:p w14:paraId="23C9B264" w14:textId="77777777" w:rsidR="00087327" w:rsidRPr="00C31975" w:rsidRDefault="00087327" w:rsidP="00D74F3C">
            <w:pPr>
              <w:keepNext/>
              <w:keepLines/>
              <w:tabs>
                <w:tab w:val="left" w:pos="-142"/>
                <w:tab w:val="num" w:pos="720"/>
              </w:tabs>
              <w:spacing w:before="100" w:beforeAutospacing="1" w:after="120"/>
              <w:jc w:val="both"/>
            </w:pPr>
            <w:r w:rsidRPr="00C31975">
              <w:t>1.</w:t>
            </w:r>
          </w:p>
        </w:tc>
        <w:tc>
          <w:tcPr>
            <w:tcW w:w="5760" w:type="dxa"/>
          </w:tcPr>
          <w:p w14:paraId="0BCD5BC1" w14:textId="04FB8304" w:rsidR="00472470" w:rsidRPr="00472470" w:rsidRDefault="008E62E5" w:rsidP="007565F6">
            <w:pPr>
              <w:jc w:val="both"/>
            </w:pPr>
            <w:r>
              <w:t xml:space="preserve">Price </w:t>
            </w:r>
          </w:p>
        </w:tc>
        <w:tc>
          <w:tcPr>
            <w:tcW w:w="3523" w:type="dxa"/>
            <w:tcBorders>
              <w:right w:val="double" w:sz="6" w:space="0" w:color="auto"/>
            </w:tcBorders>
          </w:tcPr>
          <w:p w14:paraId="6045C225" w14:textId="3954776A" w:rsidR="00087327" w:rsidRPr="00C31975" w:rsidRDefault="008E62E5" w:rsidP="00D74F3C">
            <w:pPr>
              <w:keepNext/>
              <w:keepLines/>
              <w:tabs>
                <w:tab w:val="left" w:pos="-142"/>
              </w:tabs>
              <w:spacing w:before="100" w:beforeAutospacing="1" w:after="120"/>
              <w:ind w:left="36"/>
              <w:jc w:val="center"/>
            </w:pPr>
            <w:r>
              <w:t>80</w:t>
            </w:r>
          </w:p>
        </w:tc>
      </w:tr>
      <w:tr w:rsidR="00087327" w:rsidRPr="00C31975" w14:paraId="290CDA6E" w14:textId="77777777" w:rsidTr="00056A23">
        <w:trPr>
          <w:cantSplit/>
          <w:jc w:val="center"/>
        </w:trPr>
        <w:tc>
          <w:tcPr>
            <w:tcW w:w="900" w:type="dxa"/>
            <w:tcBorders>
              <w:left w:val="double" w:sz="6" w:space="0" w:color="auto"/>
            </w:tcBorders>
          </w:tcPr>
          <w:p w14:paraId="349076FF" w14:textId="2082418F" w:rsidR="00087327" w:rsidRDefault="00472470" w:rsidP="00D74F3C">
            <w:pPr>
              <w:keepNext/>
              <w:keepLines/>
              <w:tabs>
                <w:tab w:val="left" w:pos="-142"/>
                <w:tab w:val="num" w:pos="720"/>
              </w:tabs>
              <w:spacing w:before="100" w:beforeAutospacing="1" w:after="120"/>
              <w:jc w:val="both"/>
            </w:pPr>
            <w:r>
              <w:t>3</w:t>
            </w:r>
            <w:r w:rsidR="00087327">
              <w:t>.</w:t>
            </w:r>
          </w:p>
        </w:tc>
        <w:tc>
          <w:tcPr>
            <w:tcW w:w="5760" w:type="dxa"/>
          </w:tcPr>
          <w:p w14:paraId="2531D1DB" w14:textId="723D3491" w:rsidR="00087327" w:rsidRDefault="007565F6" w:rsidP="00D74F3C">
            <w:pPr>
              <w:keepNext/>
              <w:keepLines/>
              <w:spacing w:before="100" w:beforeAutospacing="1" w:after="120"/>
              <w:jc w:val="both"/>
            </w:pPr>
            <w:r>
              <w:t xml:space="preserve">Leadtime </w:t>
            </w:r>
          </w:p>
        </w:tc>
        <w:tc>
          <w:tcPr>
            <w:tcW w:w="3523" w:type="dxa"/>
            <w:tcBorders>
              <w:right w:val="double" w:sz="6" w:space="0" w:color="auto"/>
            </w:tcBorders>
          </w:tcPr>
          <w:p w14:paraId="034C8166" w14:textId="0A692831" w:rsidR="00087327" w:rsidRDefault="008E62E5" w:rsidP="00D74F3C">
            <w:pPr>
              <w:keepNext/>
              <w:keepLines/>
              <w:tabs>
                <w:tab w:val="left" w:pos="-142"/>
              </w:tabs>
              <w:spacing w:before="100" w:beforeAutospacing="1" w:after="120"/>
              <w:ind w:left="36"/>
              <w:jc w:val="center"/>
            </w:pPr>
            <w:r>
              <w:t>20</w:t>
            </w:r>
          </w:p>
        </w:tc>
      </w:tr>
      <w:tr w:rsidR="00087327" w:rsidRPr="00C31975" w14:paraId="1252B398" w14:textId="77777777" w:rsidTr="00056A23">
        <w:trPr>
          <w:cantSplit/>
          <w:jc w:val="center"/>
        </w:trPr>
        <w:tc>
          <w:tcPr>
            <w:tcW w:w="900" w:type="dxa"/>
            <w:tcBorders>
              <w:top w:val="double" w:sz="6" w:space="0" w:color="auto"/>
              <w:left w:val="double" w:sz="6" w:space="0" w:color="auto"/>
              <w:bottom w:val="double" w:sz="6" w:space="0" w:color="auto"/>
              <w:right w:val="nil"/>
            </w:tcBorders>
          </w:tcPr>
          <w:p w14:paraId="6D248687" w14:textId="77777777" w:rsidR="00087327" w:rsidRPr="00C31975" w:rsidRDefault="00087327" w:rsidP="00D74F3C">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2D49CE59" w14:textId="77777777" w:rsidR="00087327" w:rsidRPr="00C31975" w:rsidRDefault="00087327" w:rsidP="00D74F3C">
            <w:pPr>
              <w:keepNext/>
              <w:keepLines/>
              <w:tabs>
                <w:tab w:val="left" w:pos="-142"/>
                <w:tab w:val="num" w:pos="720"/>
              </w:tabs>
              <w:spacing w:before="100" w:beforeAutospacing="1" w:after="120"/>
              <w:ind w:left="540"/>
              <w:jc w:val="both"/>
              <w:rPr>
                <w:b/>
              </w:rPr>
            </w:pPr>
            <w:r w:rsidRPr="00C31975">
              <w:rPr>
                <w:b/>
              </w:rPr>
              <w:t>Total number of points</w:t>
            </w:r>
          </w:p>
        </w:tc>
        <w:tc>
          <w:tcPr>
            <w:tcW w:w="3523" w:type="dxa"/>
            <w:tcBorders>
              <w:top w:val="double" w:sz="6" w:space="0" w:color="auto"/>
              <w:left w:val="nil"/>
              <w:bottom w:val="double" w:sz="6" w:space="0" w:color="auto"/>
              <w:right w:val="double" w:sz="6" w:space="0" w:color="auto"/>
            </w:tcBorders>
          </w:tcPr>
          <w:p w14:paraId="037DF5FE" w14:textId="77777777" w:rsidR="00087327" w:rsidRPr="00C31975" w:rsidRDefault="00087327" w:rsidP="00D74F3C">
            <w:pPr>
              <w:keepNext/>
              <w:keepLines/>
              <w:tabs>
                <w:tab w:val="left" w:pos="-142"/>
              </w:tabs>
              <w:spacing w:before="100" w:beforeAutospacing="1" w:after="120"/>
              <w:ind w:left="36"/>
              <w:jc w:val="center"/>
              <w:rPr>
                <w:b/>
              </w:rPr>
            </w:pPr>
            <w:r w:rsidRPr="00C31975">
              <w:rPr>
                <w:b/>
              </w:rPr>
              <w:t>100</w:t>
            </w:r>
          </w:p>
        </w:tc>
      </w:tr>
    </w:tbl>
    <w:p w14:paraId="567C65ED" w14:textId="00E875F4" w:rsidR="00270EEB" w:rsidRPr="00270EEB" w:rsidRDefault="00270EEB" w:rsidP="00270EEB">
      <w:pPr>
        <w:pStyle w:val="Heading1"/>
      </w:pPr>
      <w:bookmarkStart w:id="29" w:name="_Toc5363467"/>
      <w:r w:rsidRPr="00270EEB">
        <w:t>Response Format</w:t>
      </w:r>
      <w:bookmarkEnd w:id="29"/>
    </w:p>
    <w:p w14:paraId="7D5F1B5F" w14:textId="77777777" w:rsidR="00270EEB" w:rsidRPr="00270EEB" w:rsidRDefault="00270EEB" w:rsidP="00270EEB">
      <w:pPr>
        <w:pStyle w:val="Heading2"/>
      </w:pPr>
      <w:bookmarkStart w:id="30" w:name="_Toc115690190"/>
      <w:bookmarkStart w:id="31" w:name="_Toc115693452"/>
      <w:bookmarkStart w:id="32" w:name="_Toc115694784"/>
      <w:bookmarkStart w:id="33" w:name="_Toc118102670"/>
      <w:bookmarkStart w:id="34" w:name="_Toc118102846"/>
      <w:bookmarkStart w:id="35" w:name="_Toc231810402"/>
      <w:bookmarkStart w:id="36" w:name="_Toc466022953"/>
      <w:bookmarkStart w:id="37" w:name="_Toc5363468"/>
      <w:r w:rsidRPr="00270EEB">
        <w:t>Introduction</w:t>
      </w:r>
      <w:bookmarkEnd w:id="30"/>
      <w:bookmarkEnd w:id="31"/>
      <w:bookmarkEnd w:id="32"/>
      <w:bookmarkEnd w:id="33"/>
      <w:bookmarkEnd w:id="34"/>
      <w:bookmarkEnd w:id="35"/>
      <w:bookmarkEnd w:id="36"/>
      <w:bookmarkEnd w:id="37"/>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30466C60" w14:textId="626579B6" w:rsidR="00E10F10"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29CF9C47" w14:textId="685CFEF6" w:rsidR="00AA094B" w:rsidRDefault="00270EEB" w:rsidP="00AA094B">
      <w:pPr>
        <w:pStyle w:val="Heading2"/>
      </w:pPr>
      <w:bookmarkStart w:id="38" w:name="_Toc466022956"/>
      <w:bookmarkStart w:id="39" w:name="_Toc466022957"/>
      <w:bookmarkStart w:id="40" w:name="_Toc5363469"/>
      <w:bookmarkEnd w:id="38"/>
      <w:bookmarkEnd w:id="39"/>
      <w:r w:rsidRPr="00270EEB">
        <w:t>Submission Checklist</w:t>
      </w:r>
      <w:bookmarkEnd w:id="40"/>
    </w:p>
    <w:p w14:paraId="52AE1149" w14:textId="7ADA0943" w:rsidR="00E10F10" w:rsidRDefault="00E10F10" w:rsidP="00E10F10"/>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5540"/>
        <w:gridCol w:w="2883"/>
        <w:gridCol w:w="974"/>
      </w:tblGrid>
      <w:tr w:rsidR="00E10F10" w:rsidRPr="00E10F10" w14:paraId="68CBED87" w14:textId="77777777" w:rsidTr="00283358">
        <w:trPr>
          <w:trHeight w:val="510"/>
        </w:trPr>
        <w:tc>
          <w:tcPr>
            <w:tcW w:w="781"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176E2EE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lastRenderedPageBreak/>
              <w:t>Line</w:t>
            </w:r>
            <w:r w:rsidRPr="00E10F10">
              <w:rPr>
                <w:rFonts w:ascii="Calibri" w:eastAsia="Times New Roman" w:hAnsi="Calibri" w:cs="Calibri"/>
                <w:sz w:val="20"/>
                <w:szCs w:val="20"/>
                <w:lang w:val="en-ZW" w:eastAsia="en-ZW"/>
              </w:rPr>
              <w:t> </w:t>
            </w:r>
          </w:p>
          <w:p w14:paraId="790A420F"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5540" w:type="dxa"/>
            <w:vMerge w:val="restart"/>
            <w:tcBorders>
              <w:top w:val="single" w:sz="6" w:space="0" w:color="auto"/>
              <w:left w:val="nil"/>
              <w:bottom w:val="single" w:sz="6" w:space="0" w:color="auto"/>
              <w:right w:val="single" w:sz="6" w:space="0" w:color="auto"/>
            </w:tcBorders>
            <w:shd w:val="clear" w:color="auto" w:fill="D9D9D9"/>
            <w:hideMark/>
          </w:tcPr>
          <w:p w14:paraId="19953A1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Item</w:t>
            </w:r>
            <w:r w:rsidRPr="00E10F10">
              <w:rPr>
                <w:rFonts w:ascii="Calibri" w:eastAsia="Times New Roman" w:hAnsi="Calibri" w:cs="Calibri"/>
                <w:sz w:val="20"/>
                <w:szCs w:val="20"/>
                <w:lang w:val="en-ZW" w:eastAsia="en-ZW"/>
              </w:rPr>
              <w:t> </w:t>
            </w:r>
          </w:p>
          <w:p w14:paraId="0CE2CCA4"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2883" w:type="dxa"/>
            <w:tcBorders>
              <w:top w:val="single" w:sz="6" w:space="0" w:color="auto"/>
              <w:left w:val="nil"/>
              <w:bottom w:val="single" w:sz="6" w:space="0" w:color="auto"/>
              <w:right w:val="single" w:sz="6" w:space="0" w:color="auto"/>
            </w:tcBorders>
            <w:shd w:val="clear" w:color="auto" w:fill="D9D9D9"/>
            <w:hideMark/>
          </w:tcPr>
          <w:p w14:paraId="73D17735"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How to submit </w:t>
            </w:r>
            <w:r w:rsidRPr="00E10F10">
              <w:rPr>
                <w:rFonts w:ascii="Calibri" w:eastAsia="Times New Roman" w:hAnsi="Calibri" w:cs="Calibri"/>
                <w:sz w:val="20"/>
                <w:szCs w:val="20"/>
                <w:lang w:val="en-ZW" w:eastAsia="en-ZW"/>
              </w:rPr>
              <w:t> </w:t>
            </w:r>
          </w:p>
        </w:tc>
        <w:tc>
          <w:tcPr>
            <w:tcW w:w="974" w:type="dxa"/>
            <w:tcBorders>
              <w:top w:val="single" w:sz="6" w:space="0" w:color="auto"/>
              <w:left w:val="nil"/>
              <w:bottom w:val="single" w:sz="6" w:space="0" w:color="auto"/>
              <w:right w:val="single" w:sz="6" w:space="0" w:color="auto"/>
            </w:tcBorders>
            <w:shd w:val="clear" w:color="auto" w:fill="D9D9D9"/>
            <w:hideMark/>
          </w:tcPr>
          <w:p w14:paraId="45D71EF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Tick attached </w:t>
            </w:r>
            <w:r w:rsidRPr="00E10F10">
              <w:rPr>
                <w:rFonts w:ascii="Calibri" w:eastAsia="Times New Roman" w:hAnsi="Calibri" w:cs="Calibri"/>
                <w:sz w:val="20"/>
                <w:szCs w:val="20"/>
                <w:lang w:val="en-ZW" w:eastAsia="en-ZW"/>
              </w:rPr>
              <w:t> </w:t>
            </w:r>
          </w:p>
        </w:tc>
      </w:tr>
      <w:tr w:rsidR="00E10F10" w:rsidRPr="00E10F10" w14:paraId="52D400AA" w14:textId="77777777" w:rsidTr="0028335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644149" w14:textId="77777777" w:rsidR="00E10F10" w:rsidRPr="00E10F10" w:rsidRDefault="00E10F10" w:rsidP="00E10F10">
            <w:pPr>
              <w:spacing w:after="0" w:line="240" w:lineRule="auto"/>
              <w:rPr>
                <w:rFonts w:ascii="Segoe UI" w:eastAsia="Times New Roman" w:hAnsi="Segoe UI" w:cs="Segoe UI"/>
                <w:sz w:val="18"/>
                <w:szCs w:val="18"/>
                <w:lang w:val="en-ZW" w:eastAsia="en-ZW"/>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B298748" w14:textId="77777777" w:rsidR="00E10F10" w:rsidRPr="00E10F10" w:rsidRDefault="00E10F10" w:rsidP="00E10F10">
            <w:pPr>
              <w:spacing w:after="0" w:line="240" w:lineRule="auto"/>
              <w:rPr>
                <w:rFonts w:ascii="Segoe UI" w:eastAsia="Times New Roman" w:hAnsi="Segoe UI" w:cs="Segoe UI"/>
                <w:sz w:val="18"/>
                <w:szCs w:val="18"/>
                <w:lang w:val="en-ZW" w:eastAsia="en-ZW"/>
              </w:rPr>
            </w:pPr>
          </w:p>
        </w:tc>
        <w:tc>
          <w:tcPr>
            <w:tcW w:w="2883" w:type="dxa"/>
            <w:tcBorders>
              <w:top w:val="nil"/>
              <w:left w:val="nil"/>
              <w:bottom w:val="single" w:sz="6" w:space="0" w:color="auto"/>
              <w:right w:val="single" w:sz="6" w:space="0" w:color="auto"/>
            </w:tcBorders>
            <w:shd w:val="clear" w:color="auto" w:fill="D9D9D9"/>
            <w:hideMark/>
          </w:tcPr>
          <w:p w14:paraId="53378F13"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Physical submission</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D9D9D9"/>
            <w:hideMark/>
          </w:tcPr>
          <w:p w14:paraId="1578B56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4AEC7815" w14:textId="77777777" w:rsidTr="00283358">
        <w:trPr>
          <w:trHeight w:val="495"/>
        </w:trPr>
        <w:tc>
          <w:tcPr>
            <w:tcW w:w="781" w:type="dxa"/>
            <w:tcBorders>
              <w:top w:val="nil"/>
              <w:left w:val="single" w:sz="6" w:space="0" w:color="auto"/>
              <w:bottom w:val="single" w:sz="6" w:space="0" w:color="auto"/>
              <w:right w:val="single" w:sz="6" w:space="0" w:color="auto"/>
            </w:tcBorders>
            <w:shd w:val="clear" w:color="auto" w:fill="D9D9D9"/>
            <w:hideMark/>
          </w:tcPr>
          <w:p w14:paraId="2A2A6834" w14:textId="71935B32" w:rsidR="00E10F10" w:rsidRPr="00E10F10" w:rsidRDefault="00E10F10" w:rsidP="00842DA5">
            <w:pPr>
              <w:numPr>
                <w:ilvl w:val="0"/>
                <w:numId w:val="37"/>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37EC62B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This checklist</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292E4F0"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Tick and submit.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58658D5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804554B" w14:textId="77777777" w:rsidTr="00283358">
        <w:trPr>
          <w:trHeight w:val="525"/>
        </w:trPr>
        <w:tc>
          <w:tcPr>
            <w:tcW w:w="781" w:type="dxa"/>
            <w:tcBorders>
              <w:top w:val="nil"/>
              <w:left w:val="single" w:sz="6" w:space="0" w:color="auto"/>
              <w:bottom w:val="single" w:sz="6" w:space="0" w:color="auto"/>
              <w:right w:val="single" w:sz="6" w:space="0" w:color="auto"/>
            </w:tcBorders>
            <w:shd w:val="clear" w:color="auto" w:fill="D9D9D9"/>
            <w:hideMark/>
          </w:tcPr>
          <w:p w14:paraId="6CC7ABEC" w14:textId="31A066C5" w:rsidR="00E10F10" w:rsidRPr="00E10F10" w:rsidRDefault="00E10F10" w:rsidP="00842DA5">
            <w:pPr>
              <w:numPr>
                <w:ilvl w:val="0"/>
                <w:numId w:val="38"/>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431B64F6"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Company Details (Appendix 1)</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CFCFE5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Complete, sign, stamp and submit.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0B5582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A1F44FB" w14:textId="77777777" w:rsidTr="00283358">
        <w:trPr>
          <w:trHeight w:val="555"/>
        </w:trPr>
        <w:tc>
          <w:tcPr>
            <w:tcW w:w="781" w:type="dxa"/>
            <w:tcBorders>
              <w:top w:val="nil"/>
              <w:left w:val="single" w:sz="6" w:space="0" w:color="auto"/>
              <w:bottom w:val="single" w:sz="6" w:space="0" w:color="auto"/>
              <w:right w:val="single" w:sz="6" w:space="0" w:color="auto"/>
            </w:tcBorders>
            <w:shd w:val="clear" w:color="auto" w:fill="D9D9D9"/>
            <w:hideMark/>
          </w:tcPr>
          <w:p w14:paraId="4948F8C2" w14:textId="1B1938B0" w:rsidR="00E10F10" w:rsidRPr="00E10F10" w:rsidRDefault="00E10F10" w:rsidP="00842DA5">
            <w:pPr>
              <w:numPr>
                <w:ilvl w:val="0"/>
                <w:numId w:val="39"/>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0F7C148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Financial Offer</w:t>
            </w:r>
            <w:r w:rsidRPr="00E10F10">
              <w:rPr>
                <w:rFonts w:ascii="Calibri" w:eastAsia="Times New Roman" w:hAnsi="Calibri" w:cs="Calibri"/>
                <w:sz w:val="20"/>
                <w:szCs w:val="20"/>
                <w:lang w:eastAsia="en-ZW"/>
              </w:rPr>
              <w:t> (Appendix 2)</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262B4D2A" w14:textId="07BD80A9"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Complete, sign, stamp and submit (in separate </w:t>
            </w:r>
            <w:r w:rsidR="00272E8C">
              <w:rPr>
                <w:rFonts w:ascii="Calibri" w:eastAsia="Times New Roman" w:hAnsi="Calibri" w:cs="Calibri"/>
                <w:sz w:val="20"/>
                <w:szCs w:val="20"/>
                <w:lang w:eastAsia="en-ZW"/>
              </w:rPr>
              <w:t>email</w:t>
            </w:r>
            <w:r w:rsidRPr="00E10F10">
              <w:rPr>
                <w:rFonts w:ascii="Calibri" w:eastAsia="Times New Roman" w:hAnsi="Calibri" w:cs="Calibri"/>
                <w:sz w:val="20"/>
                <w:szCs w:val="20"/>
                <w:lang w:eastAsia="en-ZW"/>
              </w:rPr>
              <w: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63C15DA"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FD3130" w:rsidRPr="00E10F10" w14:paraId="529BEC4B" w14:textId="77777777" w:rsidTr="00283358">
        <w:trPr>
          <w:trHeight w:val="555"/>
        </w:trPr>
        <w:tc>
          <w:tcPr>
            <w:tcW w:w="781" w:type="dxa"/>
            <w:tcBorders>
              <w:top w:val="nil"/>
              <w:left w:val="single" w:sz="6" w:space="0" w:color="auto"/>
              <w:bottom w:val="single" w:sz="6" w:space="0" w:color="auto"/>
              <w:right w:val="single" w:sz="6" w:space="0" w:color="auto"/>
            </w:tcBorders>
            <w:shd w:val="clear" w:color="auto" w:fill="D9D9D9"/>
          </w:tcPr>
          <w:p w14:paraId="4CA63AE1" w14:textId="77777777" w:rsidR="00FD3130" w:rsidRPr="00E10F10" w:rsidRDefault="00FD3130" w:rsidP="00842DA5">
            <w:pPr>
              <w:numPr>
                <w:ilvl w:val="0"/>
                <w:numId w:val="39"/>
              </w:numPr>
              <w:spacing w:after="0" w:line="240" w:lineRule="auto"/>
              <w:ind w:left="360" w:firstLine="0"/>
              <w:textAlignment w:val="baseline"/>
              <w:rPr>
                <w:rFonts w:ascii="Calibri" w:eastAsia="Times New Roman" w:hAnsi="Calibri" w:cs="Calibri"/>
                <w:sz w:val="20"/>
                <w:szCs w:val="20"/>
                <w:lang w:val="en-ZW" w:eastAsia="en-ZW"/>
              </w:rPr>
            </w:pPr>
          </w:p>
        </w:tc>
        <w:tc>
          <w:tcPr>
            <w:tcW w:w="5540" w:type="dxa"/>
            <w:tcBorders>
              <w:top w:val="nil"/>
              <w:left w:val="nil"/>
              <w:bottom w:val="single" w:sz="6" w:space="0" w:color="auto"/>
              <w:right w:val="single" w:sz="6" w:space="0" w:color="auto"/>
            </w:tcBorders>
            <w:shd w:val="clear" w:color="auto" w:fill="F2F2F2"/>
          </w:tcPr>
          <w:p w14:paraId="202DA90D" w14:textId="687446CF" w:rsidR="00FD3130" w:rsidRPr="00FD3130" w:rsidRDefault="00FD3130"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b/>
                <w:bCs/>
                <w:sz w:val="20"/>
                <w:szCs w:val="20"/>
                <w:lang w:eastAsia="en-ZW"/>
              </w:rPr>
              <w:t xml:space="preserve">Lead time </w:t>
            </w:r>
            <w:r>
              <w:rPr>
                <w:rFonts w:ascii="Calibri" w:eastAsia="Times New Roman" w:hAnsi="Calibri" w:cs="Calibri"/>
                <w:sz w:val="20"/>
                <w:szCs w:val="20"/>
                <w:lang w:eastAsia="en-ZW"/>
              </w:rPr>
              <w:t>(Appendix 3)</w:t>
            </w:r>
          </w:p>
        </w:tc>
        <w:tc>
          <w:tcPr>
            <w:tcW w:w="2883" w:type="dxa"/>
            <w:tcBorders>
              <w:top w:val="nil"/>
              <w:left w:val="nil"/>
              <w:bottom w:val="single" w:sz="6" w:space="0" w:color="auto"/>
              <w:right w:val="single" w:sz="6" w:space="0" w:color="auto"/>
            </w:tcBorders>
            <w:shd w:val="clear" w:color="auto" w:fill="F2F2F2"/>
          </w:tcPr>
          <w:p w14:paraId="180A8582" w14:textId="77777777" w:rsidR="00FD3130" w:rsidRPr="00E10F10" w:rsidRDefault="00FD3130" w:rsidP="00FD313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Complete, sign, stamp and submit </w:t>
            </w:r>
            <w:r w:rsidRPr="00E10F10">
              <w:rPr>
                <w:rFonts w:ascii="Calibri" w:eastAsia="Times New Roman" w:hAnsi="Calibri" w:cs="Calibri"/>
                <w:sz w:val="20"/>
                <w:szCs w:val="20"/>
                <w:lang w:val="en-ZW" w:eastAsia="en-ZW"/>
              </w:rPr>
              <w:t> </w:t>
            </w:r>
          </w:p>
          <w:p w14:paraId="12BB0D00" w14:textId="77777777" w:rsidR="00FD3130" w:rsidRPr="00E10F10" w:rsidRDefault="00FD3130" w:rsidP="00E10F10">
            <w:pPr>
              <w:spacing w:after="0" w:line="240" w:lineRule="auto"/>
              <w:textAlignment w:val="baseline"/>
              <w:rPr>
                <w:rFonts w:ascii="Calibri" w:eastAsia="Times New Roman" w:hAnsi="Calibri" w:cs="Calibri"/>
                <w:sz w:val="20"/>
                <w:szCs w:val="20"/>
                <w:lang w:eastAsia="en-ZW"/>
              </w:rPr>
            </w:pPr>
          </w:p>
        </w:tc>
        <w:tc>
          <w:tcPr>
            <w:tcW w:w="974" w:type="dxa"/>
            <w:tcBorders>
              <w:top w:val="nil"/>
              <w:left w:val="nil"/>
              <w:bottom w:val="single" w:sz="6" w:space="0" w:color="auto"/>
              <w:right w:val="single" w:sz="6" w:space="0" w:color="auto"/>
            </w:tcBorders>
            <w:shd w:val="clear" w:color="auto" w:fill="auto"/>
          </w:tcPr>
          <w:p w14:paraId="2CEE7219" w14:textId="77777777" w:rsidR="00FD3130" w:rsidRPr="00E10F10" w:rsidRDefault="00FD3130" w:rsidP="00E10F10">
            <w:pPr>
              <w:spacing w:after="0" w:line="240" w:lineRule="auto"/>
              <w:textAlignment w:val="baseline"/>
              <w:rPr>
                <w:rFonts w:ascii="Calibri" w:eastAsia="Times New Roman" w:hAnsi="Calibri" w:cs="Calibri"/>
                <w:sz w:val="20"/>
                <w:szCs w:val="20"/>
                <w:lang w:val="en-ZW" w:eastAsia="en-ZW"/>
              </w:rPr>
            </w:pPr>
          </w:p>
        </w:tc>
      </w:tr>
      <w:tr w:rsidR="00E10F10" w:rsidRPr="00E10F10" w14:paraId="54004F16" w14:textId="77777777" w:rsidTr="00283358">
        <w:trPr>
          <w:trHeight w:val="435"/>
        </w:trPr>
        <w:tc>
          <w:tcPr>
            <w:tcW w:w="781" w:type="dxa"/>
            <w:tcBorders>
              <w:top w:val="nil"/>
              <w:left w:val="single" w:sz="6" w:space="0" w:color="auto"/>
              <w:bottom w:val="single" w:sz="6" w:space="0" w:color="auto"/>
              <w:right w:val="single" w:sz="6" w:space="0" w:color="auto"/>
            </w:tcBorders>
            <w:shd w:val="clear" w:color="auto" w:fill="D9D9D9"/>
            <w:hideMark/>
          </w:tcPr>
          <w:p w14:paraId="4D22DDAF" w14:textId="69FB1F12" w:rsidR="00E10F10" w:rsidRPr="00E10F10" w:rsidRDefault="00E10F10" w:rsidP="00842DA5">
            <w:pPr>
              <w:numPr>
                <w:ilvl w:val="0"/>
                <w:numId w:val="42"/>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4D9F5991" w14:textId="346864B4"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GOAL Terms and Conditions (Appendix </w:t>
            </w:r>
            <w:r w:rsidR="009070D2">
              <w:rPr>
                <w:rFonts w:ascii="Calibri" w:eastAsia="Times New Roman" w:hAnsi="Calibri" w:cs="Calibri"/>
                <w:sz w:val="20"/>
                <w:szCs w:val="20"/>
                <w:lang w:eastAsia="en-ZW"/>
              </w:rPr>
              <w:t>4</w:t>
            </w:r>
            <w:r w:rsidRPr="00E10F10">
              <w:rPr>
                <w:rFonts w:ascii="Calibri" w:eastAsia="Times New Roman" w:hAnsi="Calibri" w:cs="Calibri"/>
                <w:sz w:val="20"/>
                <w:szCs w:val="20"/>
                <w:lang w:eastAsia="en-ZW"/>
              </w:rPr>
              <w:t>)</w:t>
            </w:r>
            <w:r w:rsidRPr="00E10F10">
              <w:rPr>
                <w:rFonts w:ascii="Calibri" w:eastAsia="Times New Roman" w:hAnsi="Calibri" w:cs="Calibri"/>
                <w:sz w:val="20"/>
                <w:szCs w:val="20"/>
                <w:lang w:val="en-ZW" w:eastAsia="en-ZW"/>
              </w:rPr>
              <w:t> </w:t>
            </w:r>
          </w:p>
          <w:p w14:paraId="753BE517" w14:textId="01C57234"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p>
        </w:tc>
        <w:tc>
          <w:tcPr>
            <w:tcW w:w="2883" w:type="dxa"/>
            <w:tcBorders>
              <w:top w:val="nil"/>
              <w:left w:val="nil"/>
              <w:bottom w:val="single" w:sz="6" w:space="0" w:color="auto"/>
              <w:right w:val="single" w:sz="6" w:space="0" w:color="auto"/>
            </w:tcBorders>
            <w:shd w:val="clear" w:color="auto" w:fill="F2F2F2"/>
            <w:hideMark/>
          </w:tcPr>
          <w:p w14:paraId="15D0A64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Sign, stamp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0086F20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9070D2" w:rsidRPr="00E10F10" w14:paraId="5E554DDA" w14:textId="77777777" w:rsidTr="00283358">
        <w:trPr>
          <w:trHeight w:val="435"/>
        </w:trPr>
        <w:tc>
          <w:tcPr>
            <w:tcW w:w="781" w:type="dxa"/>
            <w:tcBorders>
              <w:top w:val="nil"/>
              <w:left w:val="single" w:sz="6" w:space="0" w:color="auto"/>
              <w:bottom w:val="single" w:sz="6" w:space="0" w:color="auto"/>
              <w:right w:val="single" w:sz="6" w:space="0" w:color="auto"/>
            </w:tcBorders>
            <w:shd w:val="clear" w:color="auto" w:fill="D9D9D9"/>
          </w:tcPr>
          <w:p w14:paraId="6590ECFD" w14:textId="77777777" w:rsidR="009070D2" w:rsidRPr="00E10F10" w:rsidRDefault="009070D2" w:rsidP="00842DA5">
            <w:pPr>
              <w:numPr>
                <w:ilvl w:val="0"/>
                <w:numId w:val="42"/>
              </w:numPr>
              <w:spacing w:after="0" w:line="240" w:lineRule="auto"/>
              <w:ind w:left="360" w:firstLine="0"/>
              <w:textAlignment w:val="baseline"/>
              <w:rPr>
                <w:rFonts w:ascii="Calibri" w:eastAsia="Times New Roman" w:hAnsi="Calibri" w:cs="Calibri"/>
                <w:sz w:val="20"/>
                <w:szCs w:val="20"/>
                <w:lang w:val="en-ZW" w:eastAsia="en-ZW"/>
              </w:rPr>
            </w:pPr>
          </w:p>
        </w:tc>
        <w:tc>
          <w:tcPr>
            <w:tcW w:w="5540" w:type="dxa"/>
            <w:tcBorders>
              <w:top w:val="nil"/>
              <w:left w:val="nil"/>
              <w:bottom w:val="single" w:sz="6" w:space="0" w:color="auto"/>
              <w:right w:val="single" w:sz="6" w:space="0" w:color="auto"/>
            </w:tcBorders>
            <w:shd w:val="clear" w:color="auto" w:fill="F2F2F2"/>
          </w:tcPr>
          <w:p w14:paraId="03E092C9" w14:textId="4D8337AD" w:rsidR="009070D2" w:rsidRPr="00E10F10" w:rsidRDefault="009070D2"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sz w:val="20"/>
                <w:szCs w:val="20"/>
                <w:lang w:eastAsia="en-ZW"/>
              </w:rPr>
              <w:t xml:space="preserve"> GOAL Supplier Code of Conduct (Appendix 5)</w:t>
            </w:r>
          </w:p>
        </w:tc>
        <w:tc>
          <w:tcPr>
            <w:tcW w:w="2883" w:type="dxa"/>
            <w:tcBorders>
              <w:top w:val="nil"/>
              <w:left w:val="nil"/>
              <w:bottom w:val="single" w:sz="6" w:space="0" w:color="auto"/>
              <w:right w:val="single" w:sz="6" w:space="0" w:color="auto"/>
            </w:tcBorders>
            <w:shd w:val="clear" w:color="auto" w:fill="F2F2F2"/>
          </w:tcPr>
          <w:p w14:paraId="596BD992" w14:textId="7E725804" w:rsidR="009070D2" w:rsidRPr="00E10F10" w:rsidRDefault="009070D2"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sz w:val="20"/>
                <w:szCs w:val="20"/>
                <w:lang w:eastAsia="en-ZW"/>
              </w:rPr>
              <w:t xml:space="preserve">Sign, stamp and submit </w:t>
            </w:r>
          </w:p>
        </w:tc>
        <w:tc>
          <w:tcPr>
            <w:tcW w:w="974" w:type="dxa"/>
            <w:tcBorders>
              <w:top w:val="nil"/>
              <w:left w:val="nil"/>
              <w:bottom w:val="single" w:sz="6" w:space="0" w:color="auto"/>
              <w:right w:val="single" w:sz="6" w:space="0" w:color="auto"/>
            </w:tcBorders>
            <w:shd w:val="clear" w:color="auto" w:fill="auto"/>
          </w:tcPr>
          <w:p w14:paraId="1986AADB" w14:textId="77777777" w:rsidR="009070D2" w:rsidRPr="00E10F10" w:rsidRDefault="009070D2" w:rsidP="00E10F10">
            <w:pPr>
              <w:spacing w:after="0" w:line="240" w:lineRule="auto"/>
              <w:textAlignment w:val="baseline"/>
              <w:rPr>
                <w:rFonts w:ascii="Calibri" w:eastAsia="Times New Roman" w:hAnsi="Calibri" w:cs="Calibri"/>
                <w:sz w:val="20"/>
                <w:szCs w:val="20"/>
                <w:lang w:val="en-ZW" w:eastAsia="en-ZW"/>
              </w:rPr>
            </w:pPr>
          </w:p>
        </w:tc>
      </w:tr>
      <w:tr w:rsidR="00E10F10" w:rsidRPr="00E10F10" w14:paraId="33A55065" w14:textId="77777777" w:rsidTr="0012255C">
        <w:trPr>
          <w:trHeight w:val="1287"/>
        </w:trPr>
        <w:tc>
          <w:tcPr>
            <w:tcW w:w="781" w:type="dxa"/>
            <w:tcBorders>
              <w:top w:val="nil"/>
              <w:left w:val="single" w:sz="6" w:space="0" w:color="auto"/>
              <w:bottom w:val="single" w:sz="6" w:space="0" w:color="auto"/>
              <w:right w:val="single" w:sz="6" w:space="0" w:color="auto"/>
            </w:tcBorders>
            <w:shd w:val="clear" w:color="auto" w:fill="D9D9D9"/>
            <w:hideMark/>
          </w:tcPr>
          <w:p w14:paraId="2AE6D696" w14:textId="699C8EA9" w:rsidR="00E10F10" w:rsidRPr="00E10F10" w:rsidRDefault="0057749D" w:rsidP="0057749D">
            <w:pPr>
              <w:spacing w:after="0" w:line="240" w:lineRule="auto"/>
              <w:ind w:left="36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7.</w:t>
            </w:r>
            <w:r w:rsidR="00E10F10"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74C30464"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GB" w:eastAsia="en-ZW"/>
              </w:rPr>
              <w:t>Company Registration Documents – includes the following</w:t>
            </w:r>
            <w:r w:rsidRPr="00E10F10">
              <w:rPr>
                <w:rFonts w:ascii="Calibri" w:eastAsia="Times New Roman" w:hAnsi="Calibri" w:cs="Calibri"/>
                <w:sz w:val="20"/>
                <w:szCs w:val="20"/>
                <w:lang w:val="en-ZW" w:eastAsia="en-ZW"/>
              </w:rPr>
              <w:t> </w:t>
            </w:r>
          </w:p>
          <w:p w14:paraId="788C709A"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Certification of incorporation</w:t>
            </w:r>
            <w:r w:rsidRPr="00E10F10">
              <w:rPr>
                <w:rFonts w:ascii="Calibri" w:eastAsia="Times New Roman" w:hAnsi="Calibri" w:cs="Calibri"/>
                <w:sz w:val="20"/>
                <w:szCs w:val="20"/>
                <w:lang w:val="en-ZW" w:eastAsia="en-ZW"/>
              </w:rPr>
              <w:t> </w:t>
            </w:r>
          </w:p>
          <w:p w14:paraId="3EC8C2F3"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CR14 and CR6</w:t>
            </w:r>
            <w:r w:rsidRPr="00E10F10">
              <w:rPr>
                <w:rFonts w:ascii="Calibri" w:eastAsia="Times New Roman" w:hAnsi="Calibri" w:cs="Calibri"/>
                <w:sz w:val="20"/>
                <w:szCs w:val="20"/>
                <w:lang w:val="en-ZW" w:eastAsia="en-ZW"/>
              </w:rPr>
              <w:t> </w:t>
            </w:r>
          </w:p>
          <w:p w14:paraId="36EBB99F"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Valid tax clearance certificates</w:t>
            </w:r>
            <w:r w:rsidRPr="00E10F10">
              <w:rPr>
                <w:rFonts w:ascii="Calibri" w:eastAsia="Times New Roman" w:hAnsi="Calibri" w:cs="Calibri"/>
                <w:sz w:val="20"/>
                <w:szCs w:val="20"/>
                <w:lang w:val="en-ZW" w:eastAsia="en-ZW"/>
              </w:rPr>
              <w:t> </w:t>
            </w:r>
          </w:p>
          <w:p w14:paraId="0C3CDE55"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p w14:paraId="162A26FE"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A269605" w14:textId="1CFFC88B"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Stamp and </w:t>
            </w:r>
            <w:r w:rsidR="00702719" w:rsidRPr="00E10F10">
              <w:rPr>
                <w:rFonts w:ascii="Calibri" w:eastAsia="Times New Roman" w:hAnsi="Calibri" w:cs="Calibri"/>
                <w:sz w:val="20"/>
                <w:szCs w:val="20"/>
                <w:lang w:eastAsia="en-ZW"/>
              </w:rPr>
              <w:t>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5561D0C"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1903C69" w14:textId="77777777" w:rsidTr="00283358">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13B598A8" w14:textId="77777777" w:rsidR="00E10F10" w:rsidRPr="00E10F10" w:rsidRDefault="00E10F10" w:rsidP="00842DA5">
            <w:pPr>
              <w:numPr>
                <w:ilvl w:val="0"/>
                <w:numId w:val="46"/>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38AE14E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Any licenses and certificates that may support you tender  </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9650B1C" w14:textId="2B1622A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Stamp and </w:t>
            </w:r>
            <w:r w:rsidR="00702719" w:rsidRPr="00E10F10">
              <w:rPr>
                <w:rFonts w:ascii="Calibri" w:eastAsia="Times New Roman" w:hAnsi="Calibri" w:cs="Calibri"/>
                <w:sz w:val="20"/>
                <w:szCs w:val="20"/>
                <w:lang w:eastAsia="en-ZW"/>
              </w:rPr>
              <w:t>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0467EA3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9FCC7E3" w14:textId="77777777" w:rsidTr="00283358">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356A3D1F" w14:textId="77777777" w:rsidR="00E10F10" w:rsidRPr="00E10F10" w:rsidRDefault="00E10F10" w:rsidP="00842DA5">
            <w:pPr>
              <w:numPr>
                <w:ilvl w:val="0"/>
                <w:numId w:val="47"/>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47B791D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Bidders Signature and stamping (All Pages)</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8630586"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Sign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39D7E1C3"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bl>
    <w:p w14:paraId="6CC27EBB" w14:textId="3619E6FA" w:rsidR="00283358" w:rsidRDefault="00283358" w:rsidP="00283358">
      <w:pPr>
        <w:jc w:val="both"/>
      </w:pPr>
    </w:p>
    <w:p w14:paraId="1ABEC8C8" w14:textId="77777777" w:rsidR="0057749D" w:rsidRPr="00BD6830" w:rsidRDefault="0057749D" w:rsidP="00283358">
      <w:pPr>
        <w:jc w:val="both"/>
      </w:pPr>
    </w:p>
    <w:p w14:paraId="7C84AEE9"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Signed: (Director) </w:t>
      </w:r>
      <w:r w:rsidRPr="00270EEB">
        <w:rPr>
          <w:rFonts w:eastAsia="Calibri" w:cs="Calibri"/>
        </w:rPr>
        <w:tab/>
      </w:r>
      <w:r w:rsidRPr="00270EEB">
        <w:rPr>
          <w:rFonts w:eastAsia="Calibri" w:cs="Calibri"/>
          <w:color w:val="C0C0C0"/>
          <w:spacing w:val="-3"/>
        </w:rPr>
        <w:t>_________________________________________</w:t>
      </w:r>
    </w:p>
    <w:p w14:paraId="09371EE7"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22A939F2"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Print Name:</w:t>
      </w:r>
      <w:r w:rsidRPr="00270EEB">
        <w:tab/>
      </w:r>
      <w:r w:rsidRPr="00270EEB">
        <w:rPr>
          <w:rFonts w:eastAsia="Calibri" w:cs="Calibri"/>
          <w:color w:val="C0C0C0"/>
          <w:spacing w:val="-3"/>
        </w:rPr>
        <w:t>_________________________________________</w:t>
      </w:r>
    </w:p>
    <w:p w14:paraId="5120AAF7"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D4BAC74"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19A25730" w14:textId="77777777" w:rsidR="00E10F10" w:rsidRPr="00E10F10" w:rsidRDefault="00E10F10" w:rsidP="00E10F10"/>
    <w:p w14:paraId="650916BC" w14:textId="69974497" w:rsidR="009A3309" w:rsidRDefault="00270EEB" w:rsidP="004C07E8">
      <w:pPr>
        <w:keepNext/>
        <w:keepLines/>
        <w:pageBreakBefore/>
        <w:pBdr>
          <w:bottom w:val="single" w:sz="4" w:space="1" w:color="595959" w:themeColor="text1" w:themeTint="A6"/>
        </w:pBdr>
        <w:spacing w:before="360"/>
        <w:ind w:left="431" w:hanging="431"/>
        <w:jc w:val="both"/>
        <w:outlineLvl w:val="0"/>
        <w:rPr>
          <w:rFonts w:eastAsiaTheme="majorEastAsia" w:cstheme="majorBidi"/>
          <w:b/>
          <w:bCs/>
          <w:smallCaps/>
          <w:color w:val="000000" w:themeColor="text1"/>
          <w:sz w:val="36"/>
          <w:szCs w:val="36"/>
        </w:rPr>
      </w:pPr>
      <w:bookmarkStart w:id="41" w:name="_Toc5363471"/>
      <w:bookmarkStart w:id="42" w:name="_Hlk36743056"/>
      <w:r w:rsidRPr="00270EEB">
        <w:rPr>
          <w:rFonts w:eastAsiaTheme="majorEastAsia" w:cstheme="majorBidi"/>
          <w:b/>
          <w:bCs/>
          <w:smallCaps/>
          <w:color w:val="000000" w:themeColor="text1"/>
          <w:sz w:val="36"/>
          <w:szCs w:val="36"/>
        </w:rPr>
        <w:lastRenderedPageBreak/>
        <w:t xml:space="preserve">Appendix 1. </w:t>
      </w:r>
      <w:bookmarkStart w:id="43" w:name="_Toc466022958"/>
      <w:r w:rsidR="00581B62">
        <w:rPr>
          <w:rFonts w:eastAsiaTheme="majorEastAsia" w:cstheme="majorBidi"/>
          <w:b/>
          <w:bCs/>
          <w:smallCaps/>
          <w:color w:val="000000" w:themeColor="text1"/>
          <w:sz w:val="36"/>
          <w:szCs w:val="36"/>
        </w:rPr>
        <w:t>Company details</w:t>
      </w:r>
    </w:p>
    <w:p w14:paraId="7CBD1239" w14:textId="17C1132B" w:rsidR="00270EEB" w:rsidRPr="00270EEB" w:rsidRDefault="00270EEB" w:rsidP="00270EEB">
      <w:pPr>
        <w:keepNext/>
        <w:keepLines/>
        <w:pBdr>
          <w:bottom w:val="single" w:sz="4" w:space="1" w:color="595959" w:themeColor="text1" w:themeTint="A6"/>
        </w:pBdr>
        <w:spacing w:before="360"/>
        <w:ind w:left="432" w:hanging="432"/>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Contact Details</w:t>
      </w:r>
      <w:bookmarkEnd w:id="41"/>
      <w:bookmarkEnd w:id="43"/>
    </w:p>
    <w:bookmarkEnd w:id="42"/>
    <w:p w14:paraId="7C710D0A" w14:textId="1281517B" w:rsidR="00270EEB" w:rsidRDefault="00270EEB" w:rsidP="00270EEB">
      <w:pPr>
        <w:jc w:val="both"/>
      </w:pPr>
      <w:r w:rsidRPr="00270EEB">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1601E3" w:rsidRPr="00D62B07" w14:paraId="0D31E694" w14:textId="77777777" w:rsidTr="00055684">
        <w:tc>
          <w:tcPr>
            <w:tcW w:w="1667" w:type="pct"/>
            <w:shd w:val="clear" w:color="auto" w:fill="D9D9D9" w:themeFill="background1" w:themeFillShade="D9"/>
          </w:tcPr>
          <w:p w14:paraId="6DD314D2" w14:textId="77777777" w:rsidR="001601E3" w:rsidRPr="00D62B07" w:rsidRDefault="001601E3" w:rsidP="00D74F3C">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55D2A5DD"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4B852255" w14:textId="77777777" w:rsidTr="00055684">
        <w:tc>
          <w:tcPr>
            <w:tcW w:w="1667" w:type="pct"/>
            <w:shd w:val="clear" w:color="auto" w:fill="D9D9D9" w:themeFill="background1" w:themeFillShade="D9"/>
          </w:tcPr>
          <w:p w14:paraId="4E6786B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74A726B7"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24881AE7" w14:textId="77777777" w:rsidTr="00055684">
        <w:tc>
          <w:tcPr>
            <w:tcW w:w="1667" w:type="pct"/>
            <w:shd w:val="clear" w:color="auto" w:fill="D9D9D9" w:themeFill="background1" w:themeFillShade="D9"/>
          </w:tcPr>
          <w:p w14:paraId="4D82E76D"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31F5248E"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0BE386F4" w14:textId="77777777" w:rsidTr="00055684">
        <w:tc>
          <w:tcPr>
            <w:tcW w:w="1667" w:type="pct"/>
            <w:shd w:val="clear" w:color="auto" w:fill="D9D9D9" w:themeFill="background1" w:themeFillShade="D9"/>
          </w:tcPr>
          <w:p w14:paraId="147CD60E"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142C8B2A"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3781936" w14:textId="77777777" w:rsidTr="00055684">
        <w:tc>
          <w:tcPr>
            <w:tcW w:w="1667" w:type="pct"/>
            <w:shd w:val="clear" w:color="auto" w:fill="D9D9D9" w:themeFill="background1" w:themeFillShade="D9"/>
          </w:tcPr>
          <w:p w14:paraId="32BCF710"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165EF20A"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0D7629A" w14:textId="77777777" w:rsidTr="00055684">
        <w:tc>
          <w:tcPr>
            <w:tcW w:w="1667" w:type="pct"/>
            <w:shd w:val="clear" w:color="auto" w:fill="D9D9D9" w:themeFill="background1" w:themeFillShade="D9"/>
          </w:tcPr>
          <w:p w14:paraId="416C139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6A37918B"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98C77D1" w14:textId="77777777" w:rsidTr="00055684">
        <w:tc>
          <w:tcPr>
            <w:tcW w:w="1667" w:type="pct"/>
            <w:shd w:val="clear" w:color="auto" w:fill="D9D9D9" w:themeFill="background1" w:themeFillShade="D9"/>
          </w:tcPr>
          <w:p w14:paraId="11EE975F"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931E0DF"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03C79FF" w14:textId="77777777" w:rsidTr="00055684">
        <w:tc>
          <w:tcPr>
            <w:tcW w:w="1667" w:type="pct"/>
            <w:shd w:val="clear" w:color="auto" w:fill="D9D9D9" w:themeFill="background1" w:themeFillShade="D9"/>
          </w:tcPr>
          <w:p w14:paraId="7CDD7E97"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584E55C0"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1A0B24B5" w14:textId="77777777" w:rsidTr="00055684">
        <w:trPr>
          <w:trHeight w:val="507"/>
        </w:trPr>
        <w:tc>
          <w:tcPr>
            <w:tcW w:w="1667" w:type="pct"/>
            <w:shd w:val="clear" w:color="auto" w:fill="D9D9D9" w:themeFill="background1" w:themeFillShade="D9"/>
          </w:tcPr>
          <w:p w14:paraId="3B20FDE9"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7BB9980D"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D873965" w14:textId="77777777" w:rsidTr="00055684">
        <w:tc>
          <w:tcPr>
            <w:tcW w:w="1667" w:type="pct"/>
            <w:shd w:val="clear" w:color="auto" w:fill="D9D9D9" w:themeFill="background1" w:themeFillShade="D9"/>
          </w:tcPr>
          <w:p w14:paraId="388C0281"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E48E507"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97AC654" w14:textId="77777777" w:rsidTr="00055684">
        <w:tc>
          <w:tcPr>
            <w:tcW w:w="1667" w:type="pct"/>
            <w:shd w:val="clear" w:color="auto" w:fill="D9D9D9" w:themeFill="background1" w:themeFillShade="D9"/>
          </w:tcPr>
          <w:p w14:paraId="47B1E1A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0E29ED21"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F19B38B" w14:textId="77777777" w:rsidTr="00055684">
        <w:trPr>
          <w:trHeight w:val="936"/>
        </w:trPr>
        <w:tc>
          <w:tcPr>
            <w:tcW w:w="1667" w:type="pct"/>
            <w:shd w:val="clear" w:color="auto" w:fill="D9D9D9" w:themeFill="background1" w:themeFillShade="D9"/>
          </w:tcPr>
          <w:p w14:paraId="76177F5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E7C61E6"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04C4B12A"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08CD4E6F"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4746B850"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1601E3" w:rsidRPr="00D62B07" w14:paraId="2B328AAF" w14:textId="77777777" w:rsidTr="00055684">
        <w:tc>
          <w:tcPr>
            <w:tcW w:w="1667" w:type="pct"/>
            <w:shd w:val="clear" w:color="auto" w:fill="D9D9D9" w:themeFill="background1" w:themeFillShade="D9"/>
          </w:tcPr>
          <w:p w14:paraId="1809DD93"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D861077"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47A5662" w14:textId="77777777" w:rsidTr="00055684">
        <w:tc>
          <w:tcPr>
            <w:tcW w:w="1667" w:type="pct"/>
            <w:shd w:val="clear" w:color="auto" w:fill="D9D9D9" w:themeFill="background1" w:themeFillShade="D9"/>
          </w:tcPr>
          <w:p w14:paraId="4CFF332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roofErr w:type="gramStart"/>
            <w:r w:rsidRPr="00D62B07">
              <w:rPr>
                <w:rFonts w:eastAsia="Times New Roman" w:cs="Times New Roman"/>
                <w:sz w:val="20"/>
                <w:szCs w:val="20"/>
                <w:lang w:val="en-GB" w:eastAsia="en-GB"/>
              </w:rPr>
              <w:t>Directors</w:t>
            </w:r>
            <w:proofErr w:type="gramEnd"/>
            <w:r w:rsidRPr="00D62B07">
              <w:rPr>
                <w:rFonts w:eastAsia="Times New Roman" w:cs="Times New Roman"/>
                <w:sz w:val="20"/>
                <w:szCs w:val="20"/>
                <w:lang w:val="en-GB" w:eastAsia="en-GB"/>
              </w:rPr>
              <w:t xml:space="preserve"> names and titles and any other key personnel </w:t>
            </w:r>
          </w:p>
        </w:tc>
        <w:tc>
          <w:tcPr>
            <w:tcW w:w="3333" w:type="pct"/>
            <w:gridSpan w:val="3"/>
          </w:tcPr>
          <w:p w14:paraId="755AB90E"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B30D2D6" w14:textId="77777777" w:rsidTr="00055684">
        <w:tc>
          <w:tcPr>
            <w:tcW w:w="1667" w:type="pct"/>
            <w:shd w:val="clear" w:color="auto" w:fill="D9D9D9" w:themeFill="background1" w:themeFillShade="D9"/>
          </w:tcPr>
          <w:p w14:paraId="5450B0A9"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7C39CA">
              <w:rPr>
                <w:sz w:val="20"/>
                <w:szCs w:val="20"/>
                <w:highlight w:val="lightGray"/>
                <w:lang w:val="en-GB" w:eastAsia="en-GB"/>
              </w:rPr>
              <w:t>Please state name of any other persons/organisations (except tenderer) who will benefit from this contract (GOAL compliance matter)</w:t>
            </w:r>
          </w:p>
        </w:tc>
        <w:tc>
          <w:tcPr>
            <w:tcW w:w="3333" w:type="pct"/>
            <w:gridSpan w:val="3"/>
          </w:tcPr>
          <w:p w14:paraId="3696330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04FA2110" w14:textId="77777777" w:rsidTr="00055684">
        <w:trPr>
          <w:trHeight w:val="544"/>
        </w:trPr>
        <w:tc>
          <w:tcPr>
            <w:tcW w:w="1667" w:type="pct"/>
            <w:shd w:val="clear" w:color="auto" w:fill="D9D9D9" w:themeFill="background1" w:themeFillShade="D9"/>
          </w:tcPr>
          <w:p w14:paraId="5B152B2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5625D8C7"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417A7F4" w14:textId="77777777" w:rsidTr="00055684">
        <w:trPr>
          <w:trHeight w:val="301"/>
        </w:trPr>
        <w:tc>
          <w:tcPr>
            <w:tcW w:w="1667" w:type="pct"/>
            <w:shd w:val="clear" w:color="auto" w:fill="D9D9D9" w:themeFill="background1" w:themeFillShade="D9"/>
          </w:tcPr>
          <w:p w14:paraId="0AD32354"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60FF100D"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0CF3693D" w14:textId="77777777" w:rsidTr="00055684">
        <w:trPr>
          <w:trHeight w:val="301"/>
        </w:trPr>
        <w:tc>
          <w:tcPr>
            <w:tcW w:w="1667" w:type="pct"/>
            <w:shd w:val="clear" w:color="auto" w:fill="D9D9D9" w:themeFill="background1" w:themeFillShade="D9"/>
          </w:tcPr>
          <w:p w14:paraId="0A92FE55" w14:textId="77777777" w:rsidR="001601E3" w:rsidRPr="00D62B07" w:rsidRDefault="001601E3" w:rsidP="00D74F3C">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4433A951"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1601E3" w:rsidRPr="00D62B07" w14:paraId="5284E145" w14:textId="77777777" w:rsidTr="00055684">
        <w:tblPrEx>
          <w:tblLook w:val="01E0" w:firstRow="1" w:lastRow="1" w:firstColumn="1" w:lastColumn="1" w:noHBand="0" w:noVBand="0"/>
        </w:tblPrEx>
        <w:tc>
          <w:tcPr>
            <w:tcW w:w="1667" w:type="pct"/>
            <w:shd w:val="clear" w:color="auto" w:fill="D9D9D9" w:themeFill="background1" w:themeFillShade="D9"/>
          </w:tcPr>
          <w:p w14:paraId="7118F058" w14:textId="77777777" w:rsidR="001601E3" w:rsidRPr="00D62B07" w:rsidRDefault="001601E3" w:rsidP="00D74F3C">
            <w:pPr>
              <w:spacing w:after="0" w:line="240" w:lineRule="auto"/>
              <w:rPr>
                <w:b/>
                <w:sz w:val="20"/>
                <w:szCs w:val="20"/>
              </w:rPr>
            </w:pPr>
          </w:p>
        </w:tc>
        <w:tc>
          <w:tcPr>
            <w:tcW w:w="1725" w:type="pct"/>
            <w:shd w:val="clear" w:color="auto" w:fill="D9D9D9" w:themeFill="background1" w:themeFillShade="D9"/>
          </w:tcPr>
          <w:p w14:paraId="64C96018" w14:textId="77777777" w:rsidR="001601E3" w:rsidRPr="00D62B07" w:rsidRDefault="001601E3" w:rsidP="00D74F3C">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1C7869F0" w14:textId="77777777" w:rsidR="001601E3" w:rsidRPr="00D62B07" w:rsidRDefault="001601E3" w:rsidP="00D74F3C">
            <w:pPr>
              <w:spacing w:after="0" w:line="240" w:lineRule="auto"/>
              <w:jc w:val="center"/>
              <w:rPr>
                <w:b/>
                <w:sz w:val="20"/>
                <w:szCs w:val="20"/>
              </w:rPr>
            </w:pPr>
            <w:r w:rsidRPr="00D62B07">
              <w:rPr>
                <w:b/>
                <w:sz w:val="20"/>
                <w:szCs w:val="20"/>
              </w:rPr>
              <w:t>Secondary Contact</w:t>
            </w:r>
          </w:p>
        </w:tc>
      </w:tr>
      <w:tr w:rsidR="001601E3" w:rsidRPr="00D62B07" w14:paraId="3E34F234" w14:textId="77777777" w:rsidTr="00055684">
        <w:tblPrEx>
          <w:tblLook w:val="01E0" w:firstRow="1" w:lastRow="1" w:firstColumn="1" w:lastColumn="1" w:noHBand="0" w:noVBand="0"/>
        </w:tblPrEx>
        <w:tc>
          <w:tcPr>
            <w:tcW w:w="1667" w:type="pct"/>
            <w:shd w:val="clear" w:color="auto" w:fill="D9D9D9" w:themeFill="background1" w:themeFillShade="D9"/>
          </w:tcPr>
          <w:p w14:paraId="4EC3000A" w14:textId="77777777" w:rsidR="001601E3" w:rsidRPr="00D62B07" w:rsidRDefault="001601E3" w:rsidP="00D74F3C">
            <w:pPr>
              <w:spacing w:after="0" w:line="240" w:lineRule="auto"/>
              <w:rPr>
                <w:sz w:val="20"/>
                <w:szCs w:val="20"/>
              </w:rPr>
            </w:pPr>
            <w:r w:rsidRPr="00D62B07">
              <w:rPr>
                <w:sz w:val="20"/>
                <w:szCs w:val="20"/>
              </w:rPr>
              <w:t>Name</w:t>
            </w:r>
          </w:p>
        </w:tc>
        <w:tc>
          <w:tcPr>
            <w:tcW w:w="1725" w:type="pct"/>
            <w:shd w:val="clear" w:color="auto" w:fill="auto"/>
          </w:tcPr>
          <w:p w14:paraId="29E54FA8"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D2DB992" w14:textId="77777777" w:rsidR="001601E3" w:rsidRPr="00D62B07" w:rsidRDefault="001601E3" w:rsidP="00D74F3C">
            <w:pPr>
              <w:spacing w:after="0" w:line="240" w:lineRule="auto"/>
              <w:rPr>
                <w:sz w:val="20"/>
                <w:szCs w:val="20"/>
              </w:rPr>
            </w:pPr>
          </w:p>
        </w:tc>
      </w:tr>
      <w:tr w:rsidR="001601E3" w:rsidRPr="00D62B07" w14:paraId="0829C0E8" w14:textId="77777777" w:rsidTr="00055684">
        <w:tblPrEx>
          <w:tblLook w:val="01E0" w:firstRow="1" w:lastRow="1" w:firstColumn="1" w:lastColumn="1" w:noHBand="0" w:noVBand="0"/>
        </w:tblPrEx>
        <w:tc>
          <w:tcPr>
            <w:tcW w:w="1667" w:type="pct"/>
            <w:shd w:val="clear" w:color="auto" w:fill="D9D9D9" w:themeFill="background1" w:themeFillShade="D9"/>
          </w:tcPr>
          <w:p w14:paraId="103C7867" w14:textId="77777777" w:rsidR="001601E3" w:rsidRPr="00D62B07" w:rsidRDefault="001601E3" w:rsidP="00D74F3C">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7AE3D424"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114E6949" w14:textId="77777777" w:rsidR="001601E3" w:rsidRPr="00D62B07" w:rsidRDefault="001601E3" w:rsidP="00D74F3C">
            <w:pPr>
              <w:spacing w:after="0" w:line="240" w:lineRule="auto"/>
              <w:rPr>
                <w:sz w:val="20"/>
                <w:szCs w:val="20"/>
              </w:rPr>
            </w:pPr>
          </w:p>
        </w:tc>
      </w:tr>
      <w:tr w:rsidR="001601E3" w:rsidRPr="00D62B07" w14:paraId="55D52407" w14:textId="77777777" w:rsidTr="00055684">
        <w:tblPrEx>
          <w:tblLook w:val="01E0" w:firstRow="1" w:lastRow="1" w:firstColumn="1" w:lastColumn="1" w:noHBand="0" w:noVBand="0"/>
        </w:tblPrEx>
        <w:tc>
          <w:tcPr>
            <w:tcW w:w="1667" w:type="pct"/>
            <w:shd w:val="clear" w:color="auto" w:fill="D9D9D9" w:themeFill="background1" w:themeFillShade="D9"/>
          </w:tcPr>
          <w:p w14:paraId="44DA3E47" w14:textId="77777777" w:rsidR="001601E3" w:rsidRPr="00D62B07" w:rsidRDefault="001601E3" w:rsidP="00D74F3C">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0393F3E7"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E008AAE" w14:textId="77777777" w:rsidR="001601E3" w:rsidRPr="00D62B07" w:rsidRDefault="001601E3" w:rsidP="00D74F3C">
            <w:pPr>
              <w:spacing w:after="0" w:line="240" w:lineRule="auto"/>
              <w:rPr>
                <w:sz w:val="20"/>
                <w:szCs w:val="20"/>
              </w:rPr>
            </w:pPr>
          </w:p>
        </w:tc>
      </w:tr>
      <w:tr w:rsidR="001601E3" w:rsidRPr="00D62B07" w14:paraId="4C624280" w14:textId="77777777" w:rsidTr="00055684">
        <w:tblPrEx>
          <w:tblLook w:val="01E0" w:firstRow="1" w:lastRow="1" w:firstColumn="1" w:lastColumn="1" w:noHBand="0" w:noVBand="0"/>
        </w:tblPrEx>
        <w:tc>
          <w:tcPr>
            <w:tcW w:w="1667" w:type="pct"/>
            <w:shd w:val="clear" w:color="auto" w:fill="D9D9D9" w:themeFill="background1" w:themeFillShade="D9"/>
          </w:tcPr>
          <w:p w14:paraId="6CD4132E" w14:textId="77777777" w:rsidR="001601E3" w:rsidRPr="00D62B07" w:rsidRDefault="001601E3" w:rsidP="00D74F3C">
            <w:pPr>
              <w:spacing w:after="0" w:line="240" w:lineRule="auto"/>
              <w:rPr>
                <w:sz w:val="20"/>
                <w:szCs w:val="20"/>
              </w:rPr>
            </w:pPr>
            <w:r w:rsidRPr="00D62B07">
              <w:rPr>
                <w:sz w:val="20"/>
                <w:szCs w:val="20"/>
              </w:rPr>
              <w:t>Email address</w:t>
            </w:r>
          </w:p>
        </w:tc>
        <w:tc>
          <w:tcPr>
            <w:tcW w:w="1725" w:type="pct"/>
            <w:shd w:val="clear" w:color="auto" w:fill="auto"/>
          </w:tcPr>
          <w:p w14:paraId="1EF0C878"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164767B5" w14:textId="77777777" w:rsidR="001601E3" w:rsidRPr="00D62B07" w:rsidRDefault="001601E3" w:rsidP="00D74F3C">
            <w:pPr>
              <w:spacing w:after="0" w:line="240" w:lineRule="auto"/>
              <w:rPr>
                <w:sz w:val="20"/>
                <w:szCs w:val="20"/>
              </w:rPr>
            </w:pPr>
          </w:p>
        </w:tc>
      </w:tr>
      <w:tr w:rsidR="001601E3" w:rsidRPr="00D62B07" w14:paraId="6A488DB6" w14:textId="77777777" w:rsidTr="00055684">
        <w:tblPrEx>
          <w:tblLook w:val="01E0" w:firstRow="1" w:lastRow="1" w:firstColumn="1" w:lastColumn="1" w:noHBand="0" w:noVBand="0"/>
        </w:tblPrEx>
        <w:tc>
          <w:tcPr>
            <w:tcW w:w="1667" w:type="pct"/>
            <w:shd w:val="clear" w:color="auto" w:fill="D9D9D9" w:themeFill="background1" w:themeFillShade="D9"/>
          </w:tcPr>
          <w:p w14:paraId="709E07BB" w14:textId="77777777" w:rsidR="001601E3" w:rsidRPr="00D62B07" w:rsidRDefault="001601E3" w:rsidP="00D74F3C">
            <w:pPr>
              <w:spacing w:after="0" w:line="240" w:lineRule="auto"/>
              <w:rPr>
                <w:sz w:val="20"/>
                <w:szCs w:val="20"/>
              </w:rPr>
            </w:pPr>
            <w:r w:rsidRPr="00D62B07">
              <w:rPr>
                <w:sz w:val="20"/>
                <w:szCs w:val="20"/>
              </w:rPr>
              <w:t>Telephone</w:t>
            </w:r>
          </w:p>
        </w:tc>
        <w:tc>
          <w:tcPr>
            <w:tcW w:w="1725" w:type="pct"/>
            <w:shd w:val="clear" w:color="auto" w:fill="auto"/>
          </w:tcPr>
          <w:p w14:paraId="799B8BF6"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F556675" w14:textId="77777777" w:rsidR="001601E3" w:rsidRPr="00D62B07" w:rsidRDefault="001601E3" w:rsidP="00D74F3C">
            <w:pPr>
              <w:spacing w:after="0" w:line="240" w:lineRule="auto"/>
              <w:rPr>
                <w:sz w:val="20"/>
                <w:szCs w:val="20"/>
              </w:rPr>
            </w:pPr>
          </w:p>
        </w:tc>
      </w:tr>
      <w:tr w:rsidR="001601E3" w:rsidRPr="00D62B07" w14:paraId="27F8170F" w14:textId="77777777" w:rsidTr="00055684">
        <w:tblPrEx>
          <w:tblLook w:val="01E0" w:firstRow="1" w:lastRow="1" w:firstColumn="1" w:lastColumn="1" w:noHBand="0" w:noVBand="0"/>
        </w:tblPrEx>
        <w:tc>
          <w:tcPr>
            <w:tcW w:w="1667" w:type="pct"/>
            <w:shd w:val="clear" w:color="auto" w:fill="D9D9D9" w:themeFill="background1" w:themeFillShade="D9"/>
          </w:tcPr>
          <w:p w14:paraId="7C717EF1" w14:textId="77777777" w:rsidR="001601E3" w:rsidRPr="00D62B07" w:rsidRDefault="001601E3" w:rsidP="00D74F3C">
            <w:pPr>
              <w:spacing w:after="0" w:line="240" w:lineRule="auto"/>
              <w:rPr>
                <w:sz w:val="20"/>
                <w:szCs w:val="20"/>
              </w:rPr>
            </w:pPr>
            <w:r w:rsidRPr="00D62B07">
              <w:rPr>
                <w:sz w:val="20"/>
                <w:szCs w:val="20"/>
              </w:rPr>
              <w:t>Mobile</w:t>
            </w:r>
          </w:p>
        </w:tc>
        <w:tc>
          <w:tcPr>
            <w:tcW w:w="1725" w:type="pct"/>
            <w:shd w:val="clear" w:color="auto" w:fill="auto"/>
          </w:tcPr>
          <w:p w14:paraId="291FDF1C"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46BEFCE1" w14:textId="77777777" w:rsidR="001601E3" w:rsidRPr="00D62B07" w:rsidRDefault="001601E3" w:rsidP="00D74F3C">
            <w:pPr>
              <w:spacing w:after="0" w:line="240" w:lineRule="auto"/>
              <w:rPr>
                <w:sz w:val="20"/>
                <w:szCs w:val="20"/>
              </w:rPr>
            </w:pPr>
          </w:p>
        </w:tc>
      </w:tr>
      <w:tr w:rsidR="001601E3" w:rsidRPr="00D62B07" w14:paraId="31A78F2A" w14:textId="77777777" w:rsidTr="00055684">
        <w:tblPrEx>
          <w:tblLook w:val="01E0" w:firstRow="1" w:lastRow="1" w:firstColumn="1" w:lastColumn="1" w:noHBand="0" w:noVBand="0"/>
        </w:tblPrEx>
        <w:tc>
          <w:tcPr>
            <w:tcW w:w="1667" w:type="pct"/>
            <w:shd w:val="clear" w:color="auto" w:fill="D9D9D9" w:themeFill="background1" w:themeFillShade="D9"/>
          </w:tcPr>
          <w:p w14:paraId="739973B0" w14:textId="77777777" w:rsidR="001601E3" w:rsidRPr="00D62B07" w:rsidRDefault="001601E3" w:rsidP="00D74F3C">
            <w:pPr>
              <w:spacing w:after="0" w:line="240" w:lineRule="auto"/>
              <w:rPr>
                <w:sz w:val="20"/>
                <w:szCs w:val="20"/>
              </w:rPr>
            </w:pPr>
            <w:r w:rsidRPr="00D62B07">
              <w:rPr>
                <w:spacing w:val="-3"/>
                <w:sz w:val="20"/>
                <w:szCs w:val="20"/>
              </w:rPr>
              <w:t>Other Relevant Skills:</w:t>
            </w:r>
          </w:p>
        </w:tc>
        <w:tc>
          <w:tcPr>
            <w:tcW w:w="1725" w:type="pct"/>
            <w:shd w:val="clear" w:color="auto" w:fill="auto"/>
          </w:tcPr>
          <w:p w14:paraId="60F80D96"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272E2E00" w14:textId="77777777" w:rsidR="001601E3" w:rsidRPr="00D62B07" w:rsidRDefault="001601E3" w:rsidP="00D74F3C">
            <w:pPr>
              <w:spacing w:after="0" w:line="240" w:lineRule="auto"/>
              <w:rPr>
                <w:sz w:val="20"/>
                <w:szCs w:val="20"/>
              </w:rPr>
            </w:pPr>
          </w:p>
        </w:tc>
      </w:tr>
      <w:tr w:rsidR="001601E3" w:rsidRPr="00D62B07" w14:paraId="67B8ABE7" w14:textId="77777777" w:rsidTr="00055684">
        <w:tblPrEx>
          <w:tblLook w:val="01E0" w:firstRow="1" w:lastRow="1" w:firstColumn="1" w:lastColumn="1" w:noHBand="0" w:noVBand="0"/>
        </w:tblPrEx>
        <w:tc>
          <w:tcPr>
            <w:tcW w:w="1667" w:type="pct"/>
            <w:shd w:val="clear" w:color="auto" w:fill="D9D9D9" w:themeFill="background1" w:themeFillShade="D9"/>
          </w:tcPr>
          <w:p w14:paraId="042C1DF2" w14:textId="77777777" w:rsidR="001601E3" w:rsidRPr="00D62B07" w:rsidRDefault="001601E3" w:rsidP="00D74F3C">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B857EAB"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3B5930FA" w14:textId="77777777" w:rsidR="001601E3" w:rsidRPr="00D62B07" w:rsidRDefault="001601E3" w:rsidP="00D74F3C">
            <w:pPr>
              <w:spacing w:after="0" w:line="240" w:lineRule="auto"/>
              <w:rPr>
                <w:sz w:val="20"/>
                <w:szCs w:val="20"/>
              </w:rPr>
            </w:pPr>
          </w:p>
        </w:tc>
      </w:tr>
      <w:tr w:rsidR="001601E3" w:rsidRPr="00D62B07" w14:paraId="39448E76" w14:textId="77777777" w:rsidTr="00055684">
        <w:tblPrEx>
          <w:tblLook w:val="01E0" w:firstRow="1" w:lastRow="1" w:firstColumn="1" w:lastColumn="1" w:noHBand="0" w:noVBand="0"/>
        </w:tblPrEx>
        <w:tc>
          <w:tcPr>
            <w:tcW w:w="1667" w:type="pct"/>
            <w:shd w:val="clear" w:color="auto" w:fill="D9D9D9" w:themeFill="background1" w:themeFillShade="D9"/>
          </w:tcPr>
          <w:p w14:paraId="32A7A8E4" w14:textId="77777777" w:rsidR="001601E3" w:rsidRPr="00D62B07" w:rsidRDefault="001601E3" w:rsidP="00D74F3C">
            <w:pPr>
              <w:spacing w:after="0" w:line="240" w:lineRule="auto"/>
              <w:rPr>
                <w:sz w:val="20"/>
                <w:szCs w:val="20"/>
              </w:rPr>
            </w:pPr>
            <w:r w:rsidRPr="00D62B07">
              <w:rPr>
                <w:spacing w:val="-3"/>
                <w:sz w:val="20"/>
                <w:szCs w:val="20"/>
              </w:rPr>
              <w:t>Degrees or Diplomas</w:t>
            </w:r>
          </w:p>
        </w:tc>
        <w:tc>
          <w:tcPr>
            <w:tcW w:w="1725" w:type="pct"/>
            <w:shd w:val="clear" w:color="auto" w:fill="auto"/>
          </w:tcPr>
          <w:p w14:paraId="650702D9"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9053EBC" w14:textId="77777777" w:rsidR="001601E3" w:rsidRPr="00D62B07" w:rsidRDefault="001601E3" w:rsidP="00D74F3C">
            <w:pPr>
              <w:spacing w:after="0" w:line="240" w:lineRule="auto"/>
              <w:rPr>
                <w:sz w:val="20"/>
                <w:szCs w:val="20"/>
              </w:rPr>
            </w:pPr>
          </w:p>
        </w:tc>
      </w:tr>
    </w:tbl>
    <w:p w14:paraId="061F8892" w14:textId="12F39388" w:rsidR="00324E6E" w:rsidRDefault="00324E6E" w:rsidP="00270EEB">
      <w:pPr>
        <w:jc w:val="both"/>
      </w:pPr>
    </w:p>
    <w:p w14:paraId="062E2A49" w14:textId="77777777" w:rsidR="003F00B2" w:rsidRPr="003F00B2" w:rsidRDefault="003F00B2" w:rsidP="003F00B2">
      <w:pPr>
        <w:keepNext/>
        <w:keepLines/>
        <w:spacing w:before="360" w:after="0"/>
        <w:ind w:left="576" w:hanging="576"/>
        <w:outlineLvl w:val="1"/>
        <w:rPr>
          <w:rFonts w:eastAsiaTheme="majorEastAsia" w:cstheme="majorBidi"/>
          <w:b/>
          <w:bCs/>
          <w:smallCaps/>
          <w:color w:val="000000" w:themeColor="text1"/>
          <w:sz w:val="28"/>
          <w:szCs w:val="28"/>
        </w:rPr>
      </w:pPr>
      <w:r w:rsidRPr="003F00B2">
        <w:rPr>
          <w:rFonts w:eastAsiaTheme="majorEastAsia" w:cstheme="majorBidi"/>
          <w:b/>
          <w:bCs/>
          <w:smallCaps/>
          <w:color w:val="000000" w:themeColor="text1"/>
          <w:sz w:val="28"/>
          <w:szCs w:val="28"/>
        </w:rPr>
        <w:lastRenderedPageBreak/>
        <w:t xml:space="preserve">Professional or Corporate Memberships </w:t>
      </w:r>
    </w:p>
    <w:p w14:paraId="3418F774" w14:textId="77777777" w:rsidR="003F00B2" w:rsidRPr="003F00B2" w:rsidRDefault="003F00B2" w:rsidP="003F00B2">
      <w:r w:rsidRPr="003F00B2">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BA0F97" w:rsidRPr="00D62B07" w14:paraId="1625FFA6" w14:textId="77777777" w:rsidTr="00055684">
        <w:tc>
          <w:tcPr>
            <w:tcW w:w="851" w:type="dxa"/>
            <w:shd w:val="clear" w:color="auto" w:fill="D9D9D9" w:themeFill="background1" w:themeFillShade="D9"/>
          </w:tcPr>
          <w:p w14:paraId="40201F43" w14:textId="77777777" w:rsidR="00BA0F97" w:rsidRPr="00D62B07" w:rsidRDefault="00BA0F97" w:rsidP="00055684">
            <w:pPr>
              <w:spacing w:after="160" w:line="259" w:lineRule="auto"/>
              <w:rPr>
                <w:b/>
                <w:sz w:val="20"/>
              </w:rPr>
            </w:pPr>
            <w:r w:rsidRPr="00D62B07">
              <w:rPr>
                <w:sz w:val="20"/>
              </w:rPr>
              <w:t>No</w:t>
            </w:r>
          </w:p>
        </w:tc>
        <w:tc>
          <w:tcPr>
            <w:tcW w:w="4821" w:type="dxa"/>
            <w:shd w:val="clear" w:color="auto" w:fill="D9D9D9" w:themeFill="background1" w:themeFillShade="D9"/>
          </w:tcPr>
          <w:p w14:paraId="2B5C157F" w14:textId="77777777" w:rsidR="00BA0F97" w:rsidRPr="00D62B07" w:rsidRDefault="00BA0F97" w:rsidP="00055684">
            <w:pPr>
              <w:spacing w:after="160" w:line="259" w:lineRule="auto"/>
              <w:rPr>
                <w:sz w:val="20"/>
              </w:rPr>
            </w:pPr>
            <w:r w:rsidRPr="00D62B07">
              <w:rPr>
                <w:sz w:val="20"/>
              </w:rPr>
              <w:t>Name of the body</w:t>
            </w:r>
          </w:p>
        </w:tc>
        <w:tc>
          <w:tcPr>
            <w:tcW w:w="2095" w:type="dxa"/>
            <w:shd w:val="clear" w:color="auto" w:fill="D9D9D9" w:themeFill="background1" w:themeFillShade="D9"/>
          </w:tcPr>
          <w:p w14:paraId="06B17FE8" w14:textId="77777777" w:rsidR="00BA0F97" w:rsidRPr="00D62B07" w:rsidRDefault="00BA0F97" w:rsidP="00055684">
            <w:pPr>
              <w:spacing w:after="160" w:line="259" w:lineRule="auto"/>
              <w:rPr>
                <w:sz w:val="20"/>
              </w:rPr>
            </w:pPr>
            <w:r w:rsidRPr="00D62B07">
              <w:rPr>
                <w:sz w:val="20"/>
              </w:rPr>
              <w:t>Year of registration</w:t>
            </w:r>
          </w:p>
        </w:tc>
        <w:tc>
          <w:tcPr>
            <w:tcW w:w="2417" w:type="dxa"/>
            <w:shd w:val="clear" w:color="auto" w:fill="D9D9D9" w:themeFill="background1" w:themeFillShade="D9"/>
          </w:tcPr>
          <w:p w14:paraId="6284A7CB" w14:textId="77777777" w:rsidR="00BA0F97" w:rsidRPr="00D62B07" w:rsidRDefault="00BA0F97" w:rsidP="00055684">
            <w:pPr>
              <w:spacing w:after="160" w:line="259" w:lineRule="auto"/>
              <w:rPr>
                <w:sz w:val="20"/>
              </w:rPr>
            </w:pPr>
            <w:r w:rsidRPr="00D62B07">
              <w:rPr>
                <w:sz w:val="20"/>
              </w:rPr>
              <w:t>Membership Number</w:t>
            </w:r>
          </w:p>
        </w:tc>
      </w:tr>
      <w:tr w:rsidR="00BA0F97" w:rsidRPr="00D62B07" w14:paraId="2F686011" w14:textId="77777777" w:rsidTr="00055684">
        <w:tc>
          <w:tcPr>
            <w:tcW w:w="851" w:type="dxa"/>
            <w:shd w:val="clear" w:color="auto" w:fill="D9D9D9" w:themeFill="background1" w:themeFillShade="D9"/>
          </w:tcPr>
          <w:p w14:paraId="4ACD422B" w14:textId="77777777" w:rsidR="00BA0F97" w:rsidRPr="00D62B07" w:rsidRDefault="00BA0F97" w:rsidP="00055684">
            <w:pPr>
              <w:spacing w:after="160" w:line="259" w:lineRule="auto"/>
              <w:rPr>
                <w:rFonts w:ascii="Calibri" w:hAnsi="Calibri"/>
                <w:sz w:val="20"/>
              </w:rPr>
            </w:pPr>
            <w:r w:rsidRPr="00D62B07">
              <w:rPr>
                <w:rFonts w:ascii="Calibri" w:hAnsi="Calibri"/>
                <w:sz w:val="20"/>
              </w:rPr>
              <w:t>1</w:t>
            </w:r>
          </w:p>
        </w:tc>
        <w:tc>
          <w:tcPr>
            <w:tcW w:w="4821" w:type="dxa"/>
          </w:tcPr>
          <w:p w14:paraId="3F7054AC" w14:textId="77777777" w:rsidR="00BA0F97" w:rsidRPr="00D62B07" w:rsidRDefault="00BA0F97" w:rsidP="00055684">
            <w:pPr>
              <w:spacing w:after="160" w:line="259" w:lineRule="auto"/>
              <w:rPr>
                <w:rFonts w:ascii="Calibri" w:hAnsi="Calibri"/>
                <w:b/>
                <w:sz w:val="20"/>
              </w:rPr>
            </w:pPr>
          </w:p>
        </w:tc>
        <w:tc>
          <w:tcPr>
            <w:tcW w:w="2095" w:type="dxa"/>
          </w:tcPr>
          <w:p w14:paraId="536D1749" w14:textId="77777777" w:rsidR="00BA0F97" w:rsidRPr="00D62B07" w:rsidRDefault="00BA0F97" w:rsidP="00055684">
            <w:pPr>
              <w:spacing w:after="160" w:line="259" w:lineRule="auto"/>
              <w:rPr>
                <w:rFonts w:ascii="Calibri" w:hAnsi="Calibri"/>
                <w:b/>
                <w:sz w:val="20"/>
              </w:rPr>
            </w:pPr>
          </w:p>
        </w:tc>
        <w:tc>
          <w:tcPr>
            <w:tcW w:w="2417" w:type="dxa"/>
          </w:tcPr>
          <w:p w14:paraId="1B232C54" w14:textId="77777777" w:rsidR="00BA0F97" w:rsidRPr="00D62B07" w:rsidRDefault="00BA0F97" w:rsidP="00055684">
            <w:pPr>
              <w:spacing w:after="160" w:line="259" w:lineRule="auto"/>
              <w:rPr>
                <w:rFonts w:ascii="Calibri" w:hAnsi="Calibri"/>
                <w:b/>
                <w:sz w:val="20"/>
              </w:rPr>
            </w:pPr>
          </w:p>
        </w:tc>
      </w:tr>
      <w:tr w:rsidR="00BA0F97" w:rsidRPr="00D62B07" w14:paraId="4FF23C98" w14:textId="77777777" w:rsidTr="00055684">
        <w:tc>
          <w:tcPr>
            <w:tcW w:w="851" w:type="dxa"/>
            <w:shd w:val="clear" w:color="auto" w:fill="D9D9D9" w:themeFill="background1" w:themeFillShade="D9"/>
          </w:tcPr>
          <w:p w14:paraId="523A45F0" w14:textId="77777777" w:rsidR="00BA0F97" w:rsidRPr="00D62B07" w:rsidRDefault="00BA0F97" w:rsidP="00055684">
            <w:pPr>
              <w:spacing w:after="160" w:line="259" w:lineRule="auto"/>
              <w:rPr>
                <w:rFonts w:ascii="Calibri" w:hAnsi="Calibri"/>
                <w:sz w:val="20"/>
              </w:rPr>
            </w:pPr>
            <w:r w:rsidRPr="00D62B07">
              <w:rPr>
                <w:rFonts w:ascii="Calibri" w:hAnsi="Calibri"/>
                <w:sz w:val="20"/>
              </w:rPr>
              <w:t>2</w:t>
            </w:r>
          </w:p>
        </w:tc>
        <w:tc>
          <w:tcPr>
            <w:tcW w:w="4821" w:type="dxa"/>
          </w:tcPr>
          <w:p w14:paraId="2099F942" w14:textId="77777777" w:rsidR="00BA0F97" w:rsidRPr="00D62B07" w:rsidRDefault="00BA0F97" w:rsidP="00055684">
            <w:pPr>
              <w:spacing w:after="160" w:line="259" w:lineRule="auto"/>
              <w:rPr>
                <w:rFonts w:ascii="Calibri" w:hAnsi="Calibri"/>
                <w:b/>
                <w:sz w:val="20"/>
              </w:rPr>
            </w:pPr>
          </w:p>
        </w:tc>
        <w:tc>
          <w:tcPr>
            <w:tcW w:w="2095" w:type="dxa"/>
          </w:tcPr>
          <w:p w14:paraId="4DFC1020" w14:textId="77777777" w:rsidR="00BA0F97" w:rsidRPr="00D62B07" w:rsidRDefault="00BA0F97" w:rsidP="00055684">
            <w:pPr>
              <w:spacing w:after="160" w:line="259" w:lineRule="auto"/>
              <w:rPr>
                <w:rFonts w:ascii="Calibri" w:hAnsi="Calibri"/>
                <w:b/>
                <w:sz w:val="20"/>
              </w:rPr>
            </w:pPr>
          </w:p>
        </w:tc>
        <w:tc>
          <w:tcPr>
            <w:tcW w:w="2417" w:type="dxa"/>
          </w:tcPr>
          <w:p w14:paraId="5A036979" w14:textId="77777777" w:rsidR="00BA0F97" w:rsidRPr="00D62B07" w:rsidRDefault="00BA0F97" w:rsidP="00055684">
            <w:pPr>
              <w:spacing w:after="160" w:line="259" w:lineRule="auto"/>
              <w:rPr>
                <w:rFonts w:ascii="Calibri" w:hAnsi="Calibri"/>
                <w:b/>
                <w:sz w:val="20"/>
              </w:rPr>
            </w:pPr>
          </w:p>
        </w:tc>
      </w:tr>
      <w:tr w:rsidR="00BA0F97" w:rsidRPr="00D62B07" w14:paraId="3375184E" w14:textId="77777777" w:rsidTr="00055684">
        <w:tc>
          <w:tcPr>
            <w:tcW w:w="851" w:type="dxa"/>
            <w:shd w:val="clear" w:color="auto" w:fill="D9D9D9" w:themeFill="background1" w:themeFillShade="D9"/>
          </w:tcPr>
          <w:p w14:paraId="1B0B73CE" w14:textId="77777777" w:rsidR="00BA0F97" w:rsidRPr="00D62B07" w:rsidRDefault="00BA0F97" w:rsidP="00055684">
            <w:pPr>
              <w:spacing w:after="160" w:line="259" w:lineRule="auto"/>
              <w:rPr>
                <w:rFonts w:ascii="Calibri" w:hAnsi="Calibri"/>
                <w:sz w:val="20"/>
              </w:rPr>
            </w:pPr>
            <w:r w:rsidRPr="00D62B07">
              <w:rPr>
                <w:rFonts w:ascii="Calibri" w:hAnsi="Calibri"/>
                <w:sz w:val="20"/>
              </w:rPr>
              <w:t>3</w:t>
            </w:r>
          </w:p>
        </w:tc>
        <w:tc>
          <w:tcPr>
            <w:tcW w:w="4821" w:type="dxa"/>
          </w:tcPr>
          <w:p w14:paraId="21665E7C" w14:textId="77777777" w:rsidR="00BA0F97" w:rsidRPr="00D62B07" w:rsidRDefault="00BA0F97" w:rsidP="00055684">
            <w:pPr>
              <w:spacing w:after="160" w:line="259" w:lineRule="auto"/>
              <w:rPr>
                <w:rFonts w:ascii="Calibri" w:hAnsi="Calibri"/>
                <w:b/>
                <w:sz w:val="20"/>
              </w:rPr>
            </w:pPr>
          </w:p>
        </w:tc>
        <w:tc>
          <w:tcPr>
            <w:tcW w:w="2095" w:type="dxa"/>
          </w:tcPr>
          <w:p w14:paraId="6F437ACF" w14:textId="77777777" w:rsidR="00BA0F97" w:rsidRPr="00D62B07" w:rsidRDefault="00BA0F97" w:rsidP="00055684">
            <w:pPr>
              <w:spacing w:after="160" w:line="259" w:lineRule="auto"/>
              <w:rPr>
                <w:rFonts w:ascii="Calibri" w:hAnsi="Calibri"/>
                <w:b/>
                <w:sz w:val="20"/>
              </w:rPr>
            </w:pPr>
          </w:p>
        </w:tc>
        <w:tc>
          <w:tcPr>
            <w:tcW w:w="2417" w:type="dxa"/>
          </w:tcPr>
          <w:p w14:paraId="0ACB4725" w14:textId="77777777" w:rsidR="00BA0F97" w:rsidRPr="00D62B07" w:rsidRDefault="00BA0F97" w:rsidP="00055684">
            <w:pPr>
              <w:spacing w:after="160" w:line="259" w:lineRule="auto"/>
              <w:rPr>
                <w:rFonts w:ascii="Calibri" w:hAnsi="Calibri"/>
                <w:b/>
                <w:sz w:val="20"/>
              </w:rPr>
            </w:pPr>
          </w:p>
        </w:tc>
      </w:tr>
      <w:tr w:rsidR="00BA0F97" w:rsidRPr="00D62B07" w14:paraId="296AE5AD" w14:textId="77777777" w:rsidTr="00055684">
        <w:tc>
          <w:tcPr>
            <w:tcW w:w="851" w:type="dxa"/>
            <w:shd w:val="clear" w:color="auto" w:fill="D9D9D9" w:themeFill="background1" w:themeFillShade="D9"/>
          </w:tcPr>
          <w:p w14:paraId="2E323537" w14:textId="77777777" w:rsidR="00BA0F97" w:rsidRPr="00D62B07" w:rsidRDefault="00BA0F97" w:rsidP="00055684">
            <w:pPr>
              <w:spacing w:after="160" w:line="259" w:lineRule="auto"/>
              <w:rPr>
                <w:rFonts w:ascii="Calibri" w:hAnsi="Calibri"/>
                <w:sz w:val="20"/>
              </w:rPr>
            </w:pPr>
            <w:r w:rsidRPr="00D62B07">
              <w:rPr>
                <w:rFonts w:ascii="Calibri" w:hAnsi="Calibri"/>
                <w:sz w:val="20"/>
              </w:rPr>
              <w:t>4</w:t>
            </w:r>
          </w:p>
        </w:tc>
        <w:tc>
          <w:tcPr>
            <w:tcW w:w="4821" w:type="dxa"/>
          </w:tcPr>
          <w:p w14:paraId="57304064" w14:textId="77777777" w:rsidR="00BA0F97" w:rsidRPr="00D62B07" w:rsidRDefault="00BA0F97" w:rsidP="00055684">
            <w:pPr>
              <w:spacing w:after="160" w:line="259" w:lineRule="auto"/>
              <w:rPr>
                <w:rFonts w:ascii="Calibri" w:hAnsi="Calibri"/>
                <w:b/>
                <w:sz w:val="20"/>
              </w:rPr>
            </w:pPr>
          </w:p>
        </w:tc>
        <w:tc>
          <w:tcPr>
            <w:tcW w:w="2095" w:type="dxa"/>
          </w:tcPr>
          <w:p w14:paraId="71232C1E" w14:textId="77777777" w:rsidR="00BA0F97" w:rsidRPr="00D62B07" w:rsidRDefault="00BA0F97" w:rsidP="00055684">
            <w:pPr>
              <w:spacing w:after="160" w:line="259" w:lineRule="auto"/>
              <w:rPr>
                <w:rFonts w:ascii="Calibri" w:hAnsi="Calibri"/>
                <w:b/>
                <w:sz w:val="20"/>
              </w:rPr>
            </w:pPr>
          </w:p>
        </w:tc>
        <w:tc>
          <w:tcPr>
            <w:tcW w:w="2417" w:type="dxa"/>
          </w:tcPr>
          <w:p w14:paraId="6D607B66" w14:textId="77777777" w:rsidR="00BA0F97" w:rsidRPr="00D62B07" w:rsidRDefault="00BA0F97" w:rsidP="00055684">
            <w:pPr>
              <w:spacing w:after="160" w:line="259" w:lineRule="auto"/>
              <w:rPr>
                <w:rFonts w:ascii="Calibri" w:hAnsi="Calibri"/>
                <w:b/>
                <w:sz w:val="20"/>
              </w:rPr>
            </w:pPr>
          </w:p>
        </w:tc>
      </w:tr>
    </w:tbl>
    <w:p w14:paraId="256F7A2A" w14:textId="77777777" w:rsidR="001601E3" w:rsidRPr="00270EEB" w:rsidRDefault="001601E3" w:rsidP="00270EEB">
      <w:pPr>
        <w:jc w:val="both"/>
      </w:pPr>
    </w:p>
    <w:p w14:paraId="7AA522A5" w14:textId="77777777" w:rsidR="00BD6830" w:rsidRPr="00BD6830" w:rsidRDefault="00BD6830" w:rsidP="00BD6830">
      <w:pPr>
        <w:keepNext/>
        <w:keepLines/>
        <w:spacing w:before="360" w:after="0"/>
        <w:outlineLvl w:val="1"/>
        <w:rPr>
          <w:rFonts w:eastAsiaTheme="majorEastAsia" w:cstheme="majorBidi"/>
          <w:b/>
          <w:bCs/>
          <w:smallCaps/>
          <w:color w:val="000000" w:themeColor="text1"/>
          <w:sz w:val="28"/>
          <w:szCs w:val="28"/>
        </w:rPr>
      </w:pPr>
      <w:r w:rsidRPr="00BD6830">
        <w:rPr>
          <w:rFonts w:eastAsiaTheme="majorEastAsia" w:cstheme="majorBidi"/>
          <w:b/>
          <w:bCs/>
          <w:smallCaps/>
          <w:color w:val="000000" w:themeColor="text1"/>
          <w:sz w:val="28"/>
          <w:szCs w:val="28"/>
        </w:rPr>
        <w:t>Profile</w:t>
      </w:r>
    </w:p>
    <w:p w14:paraId="2C2F1AD0" w14:textId="77777777" w:rsidR="00BD6830" w:rsidRPr="00BD6830" w:rsidRDefault="00BD6830" w:rsidP="00BD6830">
      <w:r w:rsidRPr="00BD6830">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BD6830" w:rsidRPr="00BD6830" w14:paraId="00E983C0" w14:textId="77777777" w:rsidTr="00055684">
        <w:tc>
          <w:tcPr>
            <w:tcW w:w="561" w:type="dxa"/>
            <w:shd w:val="clear" w:color="auto" w:fill="D9D9D9" w:themeFill="background1" w:themeFillShade="D9"/>
          </w:tcPr>
          <w:p w14:paraId="2624759B" w14:textId="77777777" w:rsidR="00BD6830" w:rsidRPr="00BD6830" w:rsidRDefault="00BD6830" w:rsidP="00BD6830">
            <w:pPr>
              <w:rPr>
                <w:b/>
                <w:sz w:val="20"/>
                <w:szCs w:val="20"/>
              </w:rPr>
            </w:pPr>
            <w:r w:rsidRPr="00BD6830">
              <w:rPr>
                <w:b/>
                <w:sz w:val="20"/>
                <w:szCs w:val="20"/>
              </w:rPr>
              <w:t>No</w:t>
            </w:r>
          </w:p>
        </w:tc>
        <w:tc>
          <w:tcPr>
            <w:tcW w:w="4112" w:type="dxa"/>
            <w:shd w:val="clear" w:color="auto" w:fill="D9D9D9" w:themeFill="background1" w:themeFillShade="D9"/>
          </w:tcPr>
          <w:p w14:paraId="5FC07F31" w14:textId="77777777" w:rsidR="00BD6830" w:rsidRPr="00BD6830" w:rsidRDefault="00BD6830" w:rsidP="00BD6830">
            <w:pPr>
              <w:rPr>
                <w:b/>
                <w:sz w:val="20"/>
                <w:szCs w:val="20"/>
              </w:rPr>
            </w:pPr>
            <w:r w:rsidRPr="00BD6830">
              <w:rPr>
                <w:b/>
                <w:sz w:val="20"/>
                <w:szCs w:val="20"/>
              </w:rPr>
              <w:t>Description</w:t>
            </w:r>
          </w:p>
        </w:tc>
        <w:tc>
          <w:tcPr>
            <w:tcW w:w="5511" w:type="dxa"/>
            <w:gridSpan w:val="2"/>
            <w:shd w:val="clear" w:color="auto" w:fill="D9D9D9" w:themeFill="background1" w:themeFillShade="D9"/>
          </w:tcPr>
          <w:p w14:paraId="76DC6A5E" w14:textId="77777777" w:rsidR="00BD6830" w:rsidRPr="00BD6830" w:rsidRDefault="00BD6830" w:rsidP="00BD6830">
            <w:pPr>
              <w:rPr>
                <w:b/>
                <w:sz w:val="20"/>
                <w:szCs w:val="20"/>
              </w:rPr>
            </w:pPr>
            <w:r w:rsidRPr="00BD6830">
              <w:rPr>
                <w:b/>
                <w:sz w:val="20"/>
                <w:szCs w:val="20"/>
              </w:rPr>
              <w:t>Response</w:t>
            </w:r>
          </w:p>
        </w:tc>
      </w:tr>
      <w:tr w:rsidR="00BD6830" w:rsidRPr="00BD6830" w14:paraId="6687C7F6" w14:textId="77777777" w:rsidTr="00055684">
        <w:tc>
          <w:tcPr>
            <w:tcW w:w="561" w:type="dxa"/>
            <w:shd w:val="clear" w:color="auto" w:fill="D9D9D9" w:themeFill="background1" w:themeFillShade="D9"/>
          </w:tcPr>
          <w:p w14:paraId="197009EF" w14:textId="77777777" w:rsidR="00BD6830" w:rsidRPr="00BD6830" w:rsidRDefault="00BD6830" w:rsidP="00BD6830">
            <w:pPr>
              <w:rPr>
                <w:sz w:val="20"/>
                <w:szCs w:val="20"/>
              </w:rPr>
            </w:pPr>
            <w:r w:rsidRPr="00BD6830">
              <w:rPr>
                <w:sz w:val="20"/>
                <w:szCs w:val="20"/>
              </w:rPr>
              <w:t>1</w:t>
            </w:r>
          </w:p>
        </w:tc>
        <w:tc>
          <w:tcPr>
            <w:tcW w:w="4112" w:type="dxa"/>
            <w:shd w:val="clear" w:color="auto" w:fill="F2F2F2" w:themeFill="background1" w:themeFillShade="F2"/>
          </w:tcPr>
          <w:p w14:paraId="7A39DD9A" w14:textId="77777777" w:rsidR="00BD6830" w:rsidRPr="00BD6830" w:rsidRDefault="00BD6830" w:rsidP="00BD6830">
            <w:pPr>
              <w:rPr>
                <w:sz w:val="20"/>
                <w:szCs w:val="20"/>
              </w:rPr>
            </w:pPr>
            <w:r w:rsidRPr="00BD6830">
              <w:rPr>
                <w:sz w:val="20"/>
                <w:szCs w:val="20"/>
              </w:rPr>
              <w:t>An outline of the scope of business activities, and in particular details of relevant experience regarding contracts of this nature</w:t>
            </w:r>
          </w:p>
        </w:tc>
        <w:tc>
          <w:tcPr>
            <w:tcW w:w="5511" w:type="dxa"/>
            <w:gridSpan w:val="2"/>
          </w:tcPr>
          <w:p w14:paraId="18F7691A" w14:textId="77777777" w:rsidR="00BD6830" w:rsidRPr="00BD6830" w:rsidRDefault="00BD6830" w:rsidP="00BD6830">
            <w:pPr>
              <w:rPr>
                <w:sz w:val="20"/>
                <w:szCs w:val="20"/>
              </w:rPr>
            </w:pPr>
          </w:p>
        </w:tc>
      </w:tr>
      <w:tr w:rsidR="00BD6830" w:rsidRPr="00BD6830" w14:paraId="3E4122D2" w14:textId="77777777" w:rsidTr="00055684">
        <w:tc>
          <w:tcPr>
            <w:tcW w:w="561" w:type="dxa"/>
            <w:shd w:val="clear" w:color="auto" w:fill="D9D9D9" w:themeFill="background1" w:themeFillShade="D9"/>
          </w:tcPr>
          <w:p w14:paraId="020F0715" w14:textId="77777777" w:rsidR="00BD6830" w:rsidRPr="00BD6830" w:rsidRDefault="00BD6830" w:rsidP="00BD6830">
            <w:pPr>
              <w:rPr>
                <w:sz w:val="20"/>
                <w:szCs w:val="20"/>
              </w:rPr>
            </w:pPr>
            <w:r w:rsidRPr="00BD6830">
              <w:rPr>
                <w:sz w:val="20"/>
                <w:szCs w:val="20"/>
              </w:rPr>
              <w:t>2</w:t>
            </w:r>
          </w:p>
        </w:tc>
        <w:tc>
          <w:tcPr>
            <w:tcW w:w="4112" w:type="dxa"/>
            <w:shd w:val="clear" w:color="auto" w:fill="F2F2F2" w:themeFill="background1" w:themeFillShade="F2"/>
          </w:tcPr>
          <w:p w14:paraId="158F5486" w14:textId="77777777" w:rsidR="00BD6830" w:rsidRPr="00BD6830" w:rsidRDefault="00BD6830" w:rsidP="00BD6830">
            <w:pPr>
              <w:rPr>
                <w:sz w:val="20"/>
                <w:szCs w:val="20"/>
              </w:rPr>
            </w:pPr>
            <w:r w:rsidRPr="00BD6830">
              <w:rPr>
                <w:sz w:val="20"/>
                <w:szCs w:val="20"/>
              </w:rPr>
              <w:t>Provide details of two contracts of a similar nature carried out in the last two years (please state customer name, delivery location, value of contract, and dates)</w:t>
            </w:r>
          </w:p>
        </w:tc>
        <w:tc>
          <w:tcPr>
            <w:tcW w:w="5511" w:type="dxa"/>
            <w:gridSpan w:val="2"/>
          </w:tcPr>
          <w:p w14:paraId="36AA4C62" w14:textId="77777777" w:rsidR="00BD6830" w:rsidRPr="00BD6830" w:rsidRDefault="00BD6830" w:rsidP="00BD6830">
            <w:pPr>
              <w:rPr>
                <w:sz w:val="20"/>
                <w:szCs w:val="20"/>
              </w:rPr>
            </w:pPr>
          </w:p>
        </w:tc>
      </w:tr>
      <w:tr w:rsidR="00BD6830" w:rsidRPr="00BD6830" w14:paraId="4036E50A" w14:textId="77777777" w:rsidTr="00055684">
        <w:tc>
          <w:tcPr>
            <w:tcW w:w="561" w:type="dxa"/>
            <w:shd w:val="clear" w:color="auto" w:fill="D9D9D9" w:themeFill="background1" w:themeFillShade="D9"/>
          </w:tcPr>
          <w:p w14:paraId="63E1963F" w14:textId="77777777" w:rsidR="00BD6830" w:rsidRPr="00BD6830" w:rsidRDefault="00BD6830" w:rsidP="00BD6830">
            <w:pPr>
              <w:rPr>
                <w:sz w:val="20"/>
                <w:szCs w:val="20"/>
              </w:rPr>
            </w:pPr>
            <w:r w:rsidRPr="00BD6830">
              <w:rPr>
                <w:sz w:val="20"/>
                <w:szCs w:val="20"/>
              </w:rPr>
              <w:t>3</w:t>
            </w:r>
          </w:p>
        </w:tc>
        <w:tc>
          <w:tcPr>
            <w:tcW w:w="4112" w:type="dxa"/>
            <w:shd w:val="clear" w:color="auto" w:fill="F2F2F2" w:themeFill="background1" w:themeFillShade="F2"/>
          </w:tcPr>
          <w:p w14:paraId="604DE56C" w14:textId="77777777" w:rsidR="00BD6830" w:rsidRPr="00BD6830" w:rsidRDefault="00BD6830" w:rsidP="00BD6830">
            <w:pPr>
              <w:rPr>
                <w:sz w:val="20"/>
                <w:szCs w:val="20"/>
              </w:rPr>
            </w:pPr>
            <w:r w:rsidRPr="00BD6830">
              <w:rPr>
                <w:sz w:val="20"/>
                <w:szCs w:val="20"/>
              </w:rPr>
              <w:t>The number of years the Tenderer has been in business in its present form</w:t>
            </w:r>
          </w:p>
        </w:tc>
        <w:tc>
          <w:tcPr>
            <w:tcW w:w="5511" w:type="dxa"/>
            <w:gridSpan w:val="2"/>
          </w:tcPr>
          <w:p w14:paraId="276747B6" w14:textId="77777777" w:rsidR="00BD6830" w:rsidRPr="00BD6830" w:rsidRDefault="00BD6830" w:rsidP="00BD6830">
            <w:pPr>
              <w:rPr>
                <w:sz w:val="20"/>
                <w:szCs w:val="20"/>
              </w:rPr>
            </w:pPr>
          </w:p>
        </w:tc>
      </w:tr>
      <w:tr w:rsidR="00BD6830" w:rsidRPr="00BD6830" w14:paraId="1E317A5E" w14:textId="77777777" w:rsidTr="00055684">
        <w:tc>
          <w:tcPr>
            <w:tcW w:w="561" w:type="dxa"/>
            <w:vMerge w:val="restart"/>
            <w:shd w:val="clear" w:color="auto" w:fill="D9D9D9" w:themeFill="background1" w:themeFillShade="D9"/>
          </w:tcPr>
          <w:p w14:paraId="14FD74E5" w14:textId="77777777" w:rsidR="00BD6830" w:rsidRPr="00BD6830" w:rsidRDefault="00BD6830" w:rsidP="00BD6830">
            <w:pPr>
              <w:rPr>
                <w:sz w:val="20"/>
                <w:szCs w:val="20"/>
              </w:rPr>
            </w:pPr>
            <w:r w:rsidRPr="00BD6830">
              <w:rPr>
                <w:sz w:val="20"/>
                <w:szCs w:val="20"/>
              </w:rPr>
              <w:t>4</w:t>
            </w:r>
          </w:p>
        </w:tc>
        <w:tc>
          <w:tcPr>
            <w:tcW w:w="9623" w:type="dxa"/>
            <w:gridSpan w:val="3"/>
            <w:shd w:val="clear" w:color="auto" w:fill="F2F2F2" w:themeFill="background1" w:themeFillShade="F2"/>
          </w:tcPr>
          <w:p w14:paraId="5A7A3AE0" w14:textId="77777777" w:rsidR="00BD6830" w:rsidRPr="00BD6830" w:rsidRDefault="00BD6830" w:rsidP="00BD6830">
            <w:pPr>
              <w:rPr>
                <w:sz w:val="20"/>
                <w:szCs w:val="20"/>
              </w:rPr>
            </w:pPr>
            <w:r w:rsidRPr="00BD6830">
              <w:rPr>
                <w:sz w:val="20"/>
                <w:szCs w:val="20"/>
              </w:rPr>
              <w:t>A statement of overall turnover and turnover in respect to the goods and services offered under the proposed agreement for the last three years as per the following table:</w:t>
            </w:r>
          </w:p>
        </w:tc>
      </w:tr>
      <w:tr w:rsidR="00BD6830" w:rsidRPr="00BD6830" w14:paraId="6A9BC05E" w14:textId="77777777" w:rsidTr="00055684">
        <w:trPr>
          <w:trHeight w:val="58"/>
        </w:trPr>
        <w:tc>
          <w:tcPr>
            <w:tcW w:w="561" w:type="dxa"/>
            <w:vMerge/>
            <w:shd w:val="clear" w:color="auto" w:fill="D9D9D9" w:themeFill="background1" w:themeFillShade="D9"/>
          </w:tcPr>
          <w:p w14:paraId="6B303D90" w14:textId="77777777" w:rsidR="00BD6830" w:rsidRPr="00BD6830" w:rsidRDefault="00BD6830" w:rsidP="00BD6830">
            <w:pPr>
              <w:rPr>
                <w:sz w:val="20"/>
                <w:szCs w:val="20"/>
              </w:rPr>
            </w:pPr>
          </w:p>
        </w:tc>
        <w:tc>
          <w:tcPr>
            <w:tcW w:w="4112" w:type="dxa"/>
            <w:shd w:val="clear" w:color="auto" w:fill="F2F2F2" w:themeFill="background1" w:themeFillShade="F2"/>
          </w:tcPr>
          <w:p w14:paraId="34B6C037" w14:textId="77777777" w:rsidR="00BD6830" w:rsidRPr="00BD6830" w:rsidRDefault="00BD6830" w:rsidP="00BD6830">
            <w:pPr>
              <w:jc w:val="center"/>
              <w:rPr>
                <w:b/>
                <w:sz w:val="20"/>
                <w:szCs w:val="20"/>
              </w:rPr>
            </w:pPr>
            <w:r w:rsidRPr="00BD6830">
              <w:rPr>
                <w:b/>
                <w:sz w:val="20"/>
                <w:szCs w:val="20"/>
              </w:rPr>
              <w:t>Year</w:t>
            </w:r>
          </w:p>
        </w:tc>
        <w:tc>
          <w:tcPr>
            <w:tcW w:w="2835" w:type="dxa"/>
            <w:shd w:val="clear" w:color="auto" w:fill="D9D9D9" w:themeFill="background1" w:themeFillShade="D9"/>
          </w:tcPr>
          <w:p w14:paraId="61F8BE0B" w14:textId="080D3BC8" w:rsidR="00BD6830" w:rsidRPr="00BD6830" w:rsidRDefault="00BD6830" w:rsidP="00BD6830">
            <w:pPr>
              <w:jc w:val="center"/>
              <w:rPr>
                <w:sz w:val="20"/>
                <w:szCs w:val="20"/>
              </w:rPr>
            </w:pPr>
            <w:r w:rsidRPr="00BD6830">
              <w:rPr>
                <w:b/>
                <w:sz w:val="20"/>
                <w:szCs w:val="20"/>
              </w:rPr>
              <w:t xml:space="preserve">Overall Turnover </w:t>
            </w:r>
            <w:r w:rsidRPr="00BD6830">
              <w:rPr>
                <w:b/>
              </w:rPr>
              <w:t>USD, UGX or EUR</w:t>
            </w:r>
            <w:r w:rsidR="00B818CE">
              <w:rPr>
                <w:b/>
              </w:rPr>
              <w:t>,</w:t>
            </w:r>
            <w:r w:rsidR="00EF32B5">
              <w:rPr>
                <w:b/>
              </w:rPr>
              <w:t xml:space="preserve"> </w:t>
            </w:r>
            <w:r w:rsidR="00B818CE">
              <w:rPr>
                <w:b/>
              </w:rPr>
              <w:t>RTGS</w:t>
            </w:r>
          </w:p>
        </w:tc>
        <w:tc>
          <w:tcPr>
            <w:tcW w:w="2676" w:type="dxa"/>
            <w:shd w:val="clear" w:color="auto" w:fill="D9D9D9" w:themeFill="background1" w:themeFillShade="D9"/>
          </w:tcPr>
          <w:p w14:paraId="1E9F9174" w14:textId="7D5DB979" w:rsidR="00BD6830" w:rsidRPr="00BD6830" w:rsidRDefault="00BD6830" w:rsidP="00BD6830">
            <w:pPr>
              <w:jc w:val="center"/>
              <w:rPr>
                <w:sz w:val="20"/>
                <w:szCs w:val="20"/>
              </w:rPr>
            </w:pPr>
            <w:r w:rsidRPr="00BD6830">
              <w:rPr>
                <w:b/>
                <w:sz w:val="20"/>
                <w:szCs w:val="20"/>
              </w:rPr>
              <w:t xml:space="preserve">Offered Goods Turnover </w:t>
            </w:r>
            <w:r w:rsidRPr="00BD6830">
              <w:rPr>
                <w:b/>
              </w:rPr>
              <w:t xml:space="preserve">USD, UGX or </w:t>
            </w:r>
            <w:r w:rsidR="00F6490F" w:rsidRPr="00BD6830">
              <w:rPr>
                <w:b/>
              </w:rPr>
              <w:t>EUR</w:t>
            </w:r>
            <w:r w:rsidR="00F6490F">
              <w:rPr>
                <w:b/>
              </w:rPr>
              <w:t>, RTGS</w:t>
            </w:r>
          </w:p>
        </w:tc>
      </w:tr>
      <w:tr w:rsidR="00BD6830" w:rsidRPr="00BD6830" w14:paraId="4A29BBFA" w14:textId="77777777" w:rsidTr="00055684">
        <w:trPr>
          <w:trHeight w:val="58"/>
        </w:trPr>
        <w:tc>
          <w:tcPr>
            <w:tcW w:w="561" w:type="dxa"/>
            <w:vMerge/>
            <w:shd w:val="clear" w:color="auto" w:fill="D9D9D9" w:themeFill="background1" w:themeFillShade="D9"/>
          </w:tcPr>
          <w:p w14:paraId="742FBCF2" w14:textId="77777777" w:rsidR="00BD6830" w:rsidRPr="00BD6830" w:rsidRDefault="00BD6830" w:rsidP="00BD6830">
            <w:pPr>
              <w:rPr>
                <w:sz w:val="20"/>
                <w:szCs w:val="20"/>
              </w:rPr>
            </w:pPr>
          </w:p>
        </w:tc>
        <w:tc>
          <w:tcPr>
            <w:tcW w:w="4112" w:type="dxa"/>
            <w:shd w:val="clear" w:color="auto" w:fill="F2F2F2" w:themeFill="background1" w:themeFillShade="F2"/>
          </w:tcPr>
          <w:p w14:paraId="66709835" w14:textId="24DCFFE6" w:rsidR="00BD6830" w:rsidRPr="00BD6830" w:rsidRDefault="00BD6830" w:rsidP="00BD6830">
            <w:pPr>
              <w:jc w:val="center"/>
              <w:rPr>
                <w:b/>
                <w:sz w:val="20"/>
                <w:szCs w:val="20"/>
              </w:rPr>
            </w:pPr>
            <w:r w:rsidRPr="00BD6830">
              <w:rPr>
                <w:b/>
                <w:sz w:val="20"/>
                <w:szCs w:val="20"/>
              </w:rPr>
              <w:t>20</w:t>
            </w:r>
            <w:r w:rsidR="00ED617A">
              <w:rPr>
                <w:b/>
                <w:sz w:val="20"/>
                <w:szCs w:val="20"/>
              </w:rPr>
              <w:t>2</w:t>
            </w:r>
            <w:r w:rsidR="00056A23">
              <w:rPr>
                <w:b/>
                <w:sz w:val="20"/>
                <w:szCs w:val="20"/>
              </w:rPr>
              <w:t>1</w:t>
            </w:r>
          </w:p>
        </w:tc>
        <w:tc>
          <w:tcPr>
            <w:tcW w:w="2835" w:type="dxa"/>
          </w:tcPr>
          <w:p w14:paraId="088C12AF" w14:textId="77777777" w:rsidR="00BD6830" w:rsidRPr="00BD6830" w:rsidRDefault="00BD6830" w:rsidP="00BD6830">
            <w:pPr>
              <w:rPr>
                <w:sz w:val="20"/>
                <w:szCs w:val="20"/>
              </w:rPr>
            </w:pPr>
          </w:p>
        </w:tc>
        <w:tc>
          <w:tcPr>
            <w:tcW w:w="2676" w:type="dxa"/>
          </w:tcPr>
          <w:p w14:paraId="00B5667F" w14:textId="77777777" w:rsidR="00BD6830" w:rsidRPr="00BD6830" w:rsidRDefault="00BD6830" w:rsidP="00BD6830">
            <w:pPr>
              <w:rPr>
                <w:sz w:val="20"/>
                <w:szCs w:val="20"/>
              </w:rPr>
            </w:pPr>
          </w:p>
        </w:tc>
      </w:tr>
      <w:tr w:rsidR="00BD6830" w:rsidRPr="00BD6830" w14:paraId="1BB950E8" w14:textId="77777777" w:rsidTr="00055684">
        <w:tc>
          <w:tcPr>
            <w:tcW w:w="561" w:type="dxa"/>
            <w:vMerge/>
            <w:shd w:val="clear" w:color="auto" w:fill="D9D9D9" w:themeFill="background1" w:themeFillShade="D9"/>
          </w:tcPr>
          <w:p w14:paraId="3E1D353F" w14:textId="77777777" w:rsidR="00BD6830" w:rsidRPr="00BD6830" w:rsidRDefault="00BD6830" w:rsidP="00BD6830">
            <w:pPr>
              <w:rPr>
                <w:sz w:val="20"/>
                <w:szCs w:val="20"/>
              </w:rPr>
            </w:pPr>
          </w:p>
        </w:tc>
        <w:tc>
          <w:tcPr>
            <w:tcW w:w="4112" w:type="dxa"/>
            <w:shd w:val="clear" w:color="auto" w:fill="F2F2F2" w:themeFill="background1" w:themeFillShade="F2"/>
          </w:tcPr>
          <w:p w14:paraId="01908583" w14:textId="7F5A89E7" w:rsidR="00BD6830" w:rsidRPr="00BD6830" w:rsidRDefault="00BD6830" w:rsidP="00BD6830">
            <w:pPr>
              <w:jc w:val="center"/>
              <w:rPr>
                <w:b/>
                <w:sz w:val="20"/>
                <w:szCs w:val="20"/>
              </w:rPr>
            </w:pPr>
            <w:r w:rsidRPr="00BD6830">
              <w:rPr>
                <w:b/>
                <w:sz w:val="20"/>
                <w:szCs w:val="20"/>
              </w:rPr>
              <w:t>20</w:t>
            </w:r>
            <w:r w:rsidR="00056A23">
              <w:rPr>
                <w:b/>
                <w:sz w:val="20"/>
                <w:szCs w:val="20"/>
              </w:rPr>
              <w:t>20</w:t>
            </w:r>
          </w:p>
        </w:tc>
        <w:tc>
          <w:tcPr>
            <w:tcW w:w="2835" w:type="dxa"/>
          </w:tcPr>
          <w:p w14:paraId="205E9AFA" w14:textId="77777777" w:rsidR="00BD6830" w:rsidRPr="00BD6830" w:rsidRDefault="00BD6830" w:rsidP="00BD6830">
            <w:pPr>
              <w:rPr>
                <w:sz w:val="20"/>
                <w:szCs w:val="20"/>
              </w:rPr>
            </w:pPr>
          </w:p>
        </w:tc>
        <w:tc>
          <w:tcPr>
            <w:tcW w:w="2676" w:type="dxa"/>
          </w:tcPr>
          <w:p w14:paraId="686C3EFD" w14:textId="77777777" w:rsidR="00BD6830" w:rsidRPr="00BD6830" w:rsidRDefault="00BD6830" w:rsidP="00BD6830">
            <w:pPr>
              <w:rPr>
                <w:sz w:val="20"/>
                <w:szCs w:val="20"/>
              </w:rPr>
            </w:pPr>
          </w:p>
        </w:tc>
      </w:tr>
      <w:tr w:rsidR="00BD6830" w:rsidRPr="00BD6830" w14:paraId="00049D02" w14:textId="77777777" w:rsidTr="00055684">
        <w:tc>
          <w:tcPr>
            <w:tcW w:w="561" w:type="dxa"/>
            <w:vMerge/>
            <w:shd w:val="clear" w:color="auto" w:fill="D9D9D9" w:themeFill="background1" w:themeFillShade="D9"/>
          </w:tcPr>
          <w:p w14:paraId="2F61A01C" w14:textId="77777777" w:rsidR="00BD6830" w:rsidRPr="00BD6830" w:rsidRDefault="00BD6830" w:rsidP="00BD6830">
            <w:pPr>
              <w:rPr>
                <w:sz w:val="20"/>
                <w:szCs w:val="20"/>
              </w:rPr>
            </w:pPr>
          </w:p>
        </w:tc>
        <w:tc>
          <w:tcPr>
            <w:tcW w:w="4112" w:type="dxa"/>
            <w:shd w:val="clear" w:color="auto" w:fill="F2F2F2" w:themeFill="background1" w:themeFillShade="F2"/>
          </w:tcPr>
          <w:p w14:paraId="4F48251E" w14:textId="38A0B4BA" w:rsidR="00BD6830" w:rsidRPr="00BD6830" w:rsidRDefault="00BD6830" w:rsidP="00BD6830">
            <w:pPr>
              <w:jc w:val="center"/>
              <w:rPr>
                <w:b/>
                <w:sz w:val="20"/>
                <w:szCs w:val="20"/>
              </w:rPr>
            </w:pPr>
            <w:r w:rsidRPr="00BD6830">
              <w:rPr>
                <w:b/>
                <w:sz w:val="20"/>
                <w:szCs w:val="20"/>
              </w:rPr>
              <w:t>20</w:t>
            </w:r>
            <w:r w:rsidR="00056A23">
              <w:rPr>
                <w:b/>
                <w:sz w:val="20"/>
                <w:szCs w:val="20"/>
              </w:rPr>
              <w:t>19</w:t>
            </w:r>
          </w:p>
        </w:tc>
        <w:tc>
          <w:tcPr>
            <w:tcW w:w="2835" w:type="dxa"/>
          </w:tcPr>
          <w:p w14:paraId="1DC4CCA9" w14:textId="77777777" w:rsidR="00BD6830" w:rsidRPr="00BD6830" w:rsidRDefault="00BD6830" w:rsidP="00BD6830">
            <w:pPr>
              <w:rPr>
                <w:sz w:val="20"/>
                <w:szCs w:val="20"/>
              </w:rPr>
            </w:pPr>
          </w:p>
        </w:tc>
        <w:tc>
          <w:tcPr>
            <w:tcW w:w="2676" w:type="dxa"/>
          </w:tcPr>
          <w:p w14:paraId="21EC444A" w14:textId="77777777" w:rsidR="00BD6830" w:rsidRPr="00BD6830" w:rsidRDefault="00BD6830" w:rsidP="00BD6830">
            <w:pPr>
              <w:rPr>
                <w:sz w:val="20"/>
                <w:szCs w:val="20"/>
              </w:rPr>
            </w:pPr>
          </w:p>
        </w:tc>
      </w:tr>
      <w:tr w:rsidR="00BD6830" w:rsidRPr="00BD6830" w14:paraId="256259F4" w14:textId="77777777" w:rsidTr="00055684">
        <w:tc>
          <w:tcPr>
            <w:tcW w:w="561" w:type="dxa"/>
            <w:shd w:val="clear" w:color="auto" w:fill="D9D9D9" w:themeFill="background1" w:themeFillShade="D9"/>
          </w:tcPr>
          <w:p w14:paraId="4C080C33" w14:textId="77777777" w:rsidR="00BD6830" w:rsidRPr="00BD6830" w:rsidRDefault="00BD6830" w:rsidP="00BD6830">
            <w:pPr>
              <w:rPr>
                <w:sz w:val="20"/>
                <w:szCs w:val="20"/>
              </w:rPr>
            </w:pPr>
            <w:r w:rsidRPr="00BD6830">
              <w:rPr>
                <w:sz w:val="20"/>
                <w:szCs w:val="20"/>
              </w:rPr>
              <w:t>5</w:t>
            </w:r>
          </w:p>
        </w:tc>
        <w:tc>
          <w:tcPr>
            <w:tcW w:w="4112" w:type="dxa"/>
            <w:shd w:val="clear" w:color="auto" w:fill="F2F2F2" w:themeFill="background1" w:themeFillShade="F2"/>
          </w:tcPr>
          <w:p w14:paraId="6BC8DC63" w14:textId="77777777" w:rsidR="00BD6830" w:rsidRPr="00BD6830" w:rsidRDefault="00BD6830" w:rsidP="00BD6830">
            <w:pPr>
              <w:rPr>
                <w:sz w:val="20"/>
                <w:szCs w:val="20"/>
              </w:rPr>
            </w:pPr>
            <w:r w:rsidRPr="00BD6830">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3BBC431" w14:textId="77777777" w:rsidR="00BD6830" w:rsidRPr="00BD6830" w:rsidRDefault="00BD6830" w:rsidP="00BD6830">
            <w:pPr>
              <w:rPr>
                <w:sz w:val="20"/>
                <w:szCs w:val="20"/>
              </w:rPr>
            </w:pPr>
          </w:p>
        </w:tc>
      </w:tr>
      <w:tr w:rsidR="00BD6830" w:rsidRPr="00BD6830" w14:paraId="190B0807" w14:textId="77777777" w:rsidTr="00055684">
        <w:tc>
          <w:tcPr>
            <w:tcW w:w="561" w:type="dxa"/>
            <w:shd w:val="clear" w:color="auto" w:fill="D9D9D9" w:themeFill="background1" w:themeFillShade="D9"/>
          </w:tcPr>
          <w:p w14:paraId="4921AA6D" w14:textId="77777777" w:rsidR="00BD6830" w:rsidRPr="00BD6830" w:rsidRDefault="00BD6830" w:rsidP="00BD6830">
            <w:pPr>
              <w:rPr>
                <w:sz w:val="20"/>
                <w:szCs w:val="20"/>
              </w:rPr>
            </w:pPr>
            <w:r w:rsidRPr="00BD6830">
              <w:rPr>
                <w:sz w:val="20"/>
                <w:szCs w:val="20"/>
              </w:rPr>
              <w:t>6</w:t>
            </w:r>
          </w:p>
        </w:tc>
        <w:tc>
          <w:tcPr>
            <w:tcW w:w="4112" w:type="dxa"/>
            <w:shd w:val="clear" w:color="auto" w:fill="F2F2F2" w:themeFill="background1" w:themeFillShade="F2"/>
          </w:tcPr>
          <w:p w14:paraId="2B93E7B3" w14:textId="77777777" w:rsidR="00BD6830" w:rsidRPr="00BD6830" w:rsidRDefault="00BD6830" w:rsidP="00BD6830">
            <w:pPr>
              <w:rPr>
                <w:sz w:val="20"/>
                <w:szCs w:val="20"/>
              </w:rPr>
            </w:pPr>
            <w:r w:rsidRPr="00BD6830">
              <w:rPr>
                <w:sz w:val="20"/>
                <w:szCs w:val="20"/>
              </w:rPr>
              <w:t>Any other relevant information</w:t>
            </w:r>
          </w:p>
        </w:tc>
        <w:tc>
          <w:tcPr>
            <w:tcW w:w="5511" w:type="dxa"/>
            <w:gridSpan w:val="2"/>
          </w:tcPr>
          <w:p w14:paraId="642C782B" w14:textId="77777777" w:rsidR="00BD6830" w:rsidRPr="00BD6830" w:rsidRDefault="00BD6830" w:rsidP="00BD6830">
            <w:pPr>
              <w:rPr>
                <w:sz w:val="20"/>
                <w:szCs w:val="20"/>
              </w:rPr>
            </w:pPr>
          </w:p>
        </w:tc>
      </w:tr>
    </w:tbl>
    <w:p w14:paraId="573FB86D"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4" w:name="_Toc466022960"/>
      <w:r w:rsidRPr="00BD6830">
        <w:rPr>
          <w:rFonts w:eastAsiaTheme="majorEastAsia" w:cstheme="majorBidi"/>
          <w:b/>
          <w:bCs/>
          <w:smallCaps/>
          <w:color w:val="000000" w:themeColor="text1"/>
          <w:sz w:val="28"/>
          <w:szCs w:val="28"/>
        </w:rPr>
        <w:t>References</w:t>
      </w:r>
      <w:bookmarkEnd w:id="44"/>
    </w:p>
    <w:p w14:paraId="42931D2B" w14:textId="65F624A9" w:rsidR="00BD6830" w:rsidRDefault="00BD6830" w:rsidP="00BD6830">
      <w:r w:rsidRPr="00BD6830">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p w14:paraId="2EE9595D" w14:textId="77777777" w:rsidR="00996737" w:rsidRPr="00BD6830" w:rsidRDefault="00996737" w:rsidP="00BD68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BD6830" w:rsidRPr="00BD6830" w14:paraId="4A8F6A25" w14:textId="77777777" w:rsidTr="00055684">
        <w:tc>
          <w:tcPr>
            <w:tcW w:w="276" w:type="pct"/>
            <w:vMerge w:val="restart"/>
            <w:shd w:val="clear" w:color="auto" w:fill="D9D9D9" w:themeFill="background1" w:themeFillShade="D9"/>
          </w:tcPr>
          <w:p w14:paraId="20D2BFDB"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lastRenderedPageBreak/>
              <w:t>1</w:t>
            </w:r>
          </w:p>
        </w:tc>
        <w:tc>
          <w:tcPr>
            <w:tcW w:w="2018" w:type="pct"/>
            <w:shd w:val="clear" w:color="auto" w:fill="F2F2F2" w:themeFill="background1" w:themeFillShade="F2"/>
          </w:tcPr>
          <w:p w14:paraId="5017081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1E9EBB9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F8231B" w14:textId="77777777" w:rsidTr="00055684">
        <w:tc>
          <w:tcPr>
            <w:tcW w:w="276" w:type="pct"/>
            <w:vMerge/>
            <w:shd w:val="clear" w:color="auto" w:fill="D9D9D9" w:themeFill="background1" w:themeFillShade="D9"/>
          </w:tcPr>
          <w:p w14:paraId="7AE7E28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CEB6EF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5F0D3D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AE0130F" w14:textId="77777777" w:rsidTr="00055684">
        <w:tc>
          <w:tcPr>
            <w:tcW w:w="276" w:type="pct"/>
            <w:vMerge/>
            <w:shd w:val="clear" w:color="auto" w:fill="D9D9D9" w:themeFill="background1" w:themeFillShade="D9"/>
          </w:tcPr>
          <w:p w14:paraId="5F67821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0F7CBC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D50AB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260979A" w14:textId="77777777" w:rsidTr="00055684">
        <w:tc>
          <w:tcPr>
            <w:tcW w:w="276" w:type="pct"/>
            <w:vMerge/>
            <w:shd w:val="clear" w:color="auto" w:fill="D9D9D9" w:themeFill="background1" w:themeFillShade="D9"/>
          </w:tcPr>
          <w:p w14:paraId="01482B9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BD5DE1"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23C75DA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88EEA5" w14:textId="77777777" w:rsidTr="00055684">
        <w:tc>
          <w:tcPr>
            <w:tcW w:w="276" w:type="pct"/>
            <w:vMerge/>
            <w:shd w:val="clear" w:color="auto" w:fill="D9D9D9" w:themeFill="background1" w:themeFillShade="D9"/>
          </w:tcPr>
          <w:p w14:paraId="3EA4B0C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F1FC21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10653AA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528581" w14:textId="77777777" w:rsidTr="00055684">
        <w:tc>
          <w:tcPr>
            <w:tcW w:w="276" w:type="pct"/>
            <w:vMerge/>
            <w:shd w:val="clear" w:color="auto" w:fill="D9D9D9" w:themeFill="background1" w:themeFillShade="D9"/>
          </w:tcPr>
          <w:p w14:paraId="1E37E3B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127D10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4F8AC27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28DE1" w14:textId="77777777" w:rsidTr="00055684">
        <w:tc>
          <w:tcPr>
            <w:tcW w:w="276" w:type="pct"/>
            <w:vMerge/>
            <w:shd w:val="clear" w:color="auto" w:fill="D9D9D9" w:themeFill="background1" w:themeFillShade="D9"/>
          </w:tcPr>
          <w:p w14:paraId="0DD8638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16F1EB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5EF92E5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1AF7D4" w14:textId="77777777" w:rsidTr="00055684">
        <w:tc>
          <w:tcPr>
            <w:tcW w:w="276" w:type="pct"/>
            <w:vMerge/>
            <w:shd w:val="clear" w:color="auto" w:fill="D9D9D9" w:themeFill="background1" w:themeFillShade="D9"/>
          </w:tcPr>
          <w:p w14:paraId="7DB9A9E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6B819D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6FC386E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E641B4B" w14:textId="77777777" w:rsidTr="00055684">
        <w:tc>
          <w:tcPr>
            <w:tcW w:w="276" w:type="pct"/>
            <w:vMerge w:val="restart"/>
            <w:shd w:val="clear" w:color="auto" w:fill="D9D9D9" w:themeFill="background1" w:themeFillShade="D9"/>
          </w:tcPr>
          <w:p w14:paraId="14A2449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2</w:t>
            </w:r>
          </w:p>
        </w:tc>
        <w:tc>
          <w:tcPr>
            <w:tcW w:w="2018" w:type="pct"/>
            <w:shd w:val="clear" w:color="auto" w:fill="F2F2F2" w:themeFill="background1" w:themeFillShade="F2"/>
          </w:tcPr>
          <w:p w14:paraId="302D9CF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60EB4FD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0184B35" w14:textId="77777777" w:rsidTr="00055684">
        <w:tc>
          <w:tcPr>
            <w:tcW w:w="276" w:type="pct"/>
            <w:vMerge/>
            <w:shd w:val="clear" w:color="auto" w:fill="D9D9D9" w:themeFill="background1" w:themeFillShade="D9"/>
          </w:tcPr>
          <w:p w14:paraId="2177DAB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E0DBF5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407192C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82AE7" w14:textId="77777777" w:rsidTr="00055684">
        <w:tc>
          <w:tcPr>
            <w:tcW w:w="276" w:type="pct"/>
            <w:vMerge/>
            <w:shd w:val="clear" w:color="auto" w:fill="D9D9D9" w:themeFill="background1" w:themeFillShade="D9"/>
          </w:tcPr>
          <w:p w14:paraId="1F0A209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90659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89648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3F0E4E" w14:textId="77777777" w:rsidTr="00055684">
        <w:tc>
          <w:tcPr>
            <w:tcW w:w="276" w:type="pct"/>
            <w:vMerge/>
            <w:shd w:val="clear" w:color="auto" w:fill="D9D9D9" w:themeFill="background1" w:themeFillShade="D9"/>
          </w:tcPr>
          <w:p w14:paraId="551296F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537552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76CAB2E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0262DC01" w14:textId="77777777" w:rsidTr="00055684">
        <w:tc>
          <w:tcPr>
            <w:tcW w:w="276" w:type="pct"/>
            <w:vMerge/>
            <w:shd w:val="clear" w:color="auto" w:fill="D9D9D9" w:themeFill="background1" w:themeFillShade="D9"/>
          </w:tcPr>
          <w:p w14:paraId="6314A8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A9F210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35C28486"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A1C077A" w14:textId="77777777" w:rsidTr="00055684">
        <w:tc>
          <w:tcPr>
            <w:tcW w:w="276" w:type="pct"/>
            <w:vMerge/>
            <w:shd w:val="clear" w:color="auto" w:fill="D9D9D9" w:themeFill="background1" w:themeFillShade="D9"/>
          </w:tcPr>
          <w:p w14:paraId="259EC53E"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7019BD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73C3658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46F4E623" w14:textId="77777777" w:rsidTr="00055684">
        <w:tc>
          <w:tcPr>
            <w:tcW w:w="276" w:type="pct"/>
            <w:vMerge/>
            <w:shd w:val="clear" w:color="auto" w:fill="D9D9D9" w:themeFill="background1" w:themeFillShade="D9"/>
          </w:tcPr>
          <w:p w14:paraId="105795C9"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B19F7EB"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7E48B92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9F648C2" w14:textId="77777777" w:rsidTr="00055684">
        <w:tc>
          <w:tcPr>
            <w:tcW w:w="276" w:type="pct"/>
            <w:vMerge/>
            <w:shd w:val="clear" w:color="auto" w:fill="D9D9D9" w:themeFill="background1" w:themeFillShade="D9"/>
          </w:tcPr>
          <w:p w14:paraId="3C2DB10B"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FEDD52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2217111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1A73A5C" w14:textId="77777777" w:rsidTr="00055684">
        <w:tc>
          <w:tcPr>
            <w:tcW w:w="276" w:type="pct"/>
            <w:vMerge w:val="restart"/>
            <w:shd w:val="clear" w:color="auto" w:fill="D9D9D9" w:themeFill="background1" w:themeFillShade="D9"/>
          </w:tcPr>
          <w:p w14:paraId="2852324A"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3</w:t>
            </w:r>
          </w:p>
        </w:tc>
        <w:tc>
          <w:tcPr>
            <w:tcW w:w="2018" w:type="pct"/>
            <w:shd w:val="clear" w:color="auto" w:fill="F2F2F2" w:themeFill="background1" w:themeFillShade="F2"/>
          </w:tcPr>
          <w:p w14:paraId="7460055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22BAC1B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D8FDFA9" w14:textId="77777777" w:rsidTr="00055684">
        <w:tc>
          <w:tcPr>
            <w:tcW w:w="276" w:type="pct"/>
            <w:vMerge/>
            <w:shd w:val="clear" w:color="auto" w:fill="D9D9D9" w:themeFill="background1" w:themeFillShade="D9"/>
          </w:tcPr>
          <w:p w14:paraId="3776DF4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661347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A26622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76AAC3" w14:textId="77777777" w:rsidTr="00055684">
        <w:tc>
          <w:tcPr>
            <w:tcW w:w="276" w:type="pct"/>
            <w:vMerge/>
            <w:shd w:val="clear" w:color="auto" w:fill="D9D9D9" w:themeFill="background1" w:themeFillShade="D9"/>
          </w:tcPr>
          <w:p w14:paraId="43843567"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201968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1F9427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3E721F8" w14:textId="77777777" w:rsidTr="00055684">
        <w:tc>
          <w:tcPr>
            <w:tcW w:w="276" w:type="pct"/>
            <w:vMerge/>
            <w:shd w:val="clear" w:color="auto" w:fill="D9D9D9" w:themeFill="background1" w:themeFillShade="D9"/>
          </w:tcPr>
          <w:p w14:paraId="7D81E02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A80B51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36B048D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A0A510" w14:textId="77777777" w:rsidTr="00055684">
        <w:tc>
          <w:tcPr>
            <w:tcW w:w="276" w:type="pct"/>
            <w:vMerge/>
            <w:shd w:val="clear" w:color="auto" w:fill="D9D9D9" w:themeFill="background1" w:themeFillShade="D9"/>
          </w:tcPr>
          <w:p w14:paraId="750EF3F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9B258D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2A082C8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C36938" w14:textId="77777777" w:rsidTr="00055684">
        <w:tc>
          <w:tcPr>
            <w:tcW w:w="276" w:type="pct"/>
            <w:vMerge/>
            <w:shd w:val="clear" w:color="auto" w:fill="D9D9D9" w:themeFill="background1" w:themeFillShade="D9"/>
          </w:tcPr>
          <w:p w14:paraId="2BE919E0"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926FA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14D24C3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FD1B39" w14:textId="77777777" w:rsidTr="00055684">
        <w:tc>
          <w:tcPr>
            <w:tcW w:w="276" w:type="pct"/>
            <w:vMerge/>
            <w:shd w:val="clear" w:color="auto" w:fill="D9D9D9" w:themeFill="background1" w:themeFillShade="D9"/>
          </w:tcPr>
          <w:p w14:paraId="7DA877D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30B300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1F3F49C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8EC5DA" w14:textId="77777777" w:rsidTr="00055684">
        <w:tc>
          <w:tcPr>
            <w:tcW w:w="276" w:type="pct"/>
            <w:vMerge/>
            <w:shd w:val="clear" w:color="auto" w:fill="D9D9D9" w:themeFill="background1" w:themeFillShade="D9"/>
          </w:tcPr>
          <w:p w14:paraId="5E0A36B1"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E10E1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7CE6C13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FDF5ACF" w14:textId="77777777" w:rsidTr="00055684">
        <w:tc>
          <w:tcPr>
            <w:tcW w:w="276" w:type="pct"/>
            <w:vMerge w:val="restart"/>
            <w:shd w:val="clear" w:color="auto" w:fill="D9D9D9" w:themeFill="background1" w:themeFillShade="D9"/>
          </w:tcPr>
          <w:p w14:paraId="6F490DA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4</w:t>
            </w:r>
          </w:p>
        </w:tc>
        <w:tc>
          <w:tcPr>
            <w:tcW w:w="2018" w:type="pct"/>
            <w:shd w:val="clear" w:color="auto" w:fill="F2F2F2" w:themeFill="background1" w:themeFillShade="F2"/>
          </w:tcPr>
          <w:p w14:paraId="609D376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0A642B5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82CA192" w14:textId="77777777" w:rsidTr="00055684">
        <w:tc>
          <w:tcPr>
            <w:tcW w:w="276" w:type="pct"/>
            <w:vMerge/>
            <w:shd w:val="clear" w:color="auto" w:fill="D9D9D9" w:themeFill="background1" w:themeFillShade="D9"/>
          </w:tcPr>
          <w:p w14:paraId="76AB857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D2D523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EB81C9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F572311" w14:textId="77777777" w:rsidTr="00055684">
        <w:tc>
          <w:tcPr>
            <w:tcW w:w="276" w:type="pct"/>
            <w:vMerge/>
            <w:shd w:val="clear" w:color="auto" w:fill="D9D9D9" w:themeFill="background1" w:themeFillShade="D9"/>
          </w:tcPr>
          <w:p w14:paraId="233F2F0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9FC53A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7022BA6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583873C" w14:textId="77777777" w:rsidTr="00055684">
        <w:tc>
          <w:tcPr>
            <w:tcW w:w="276" w:type="pct"/>
            <w:vMerge/>
            <w:shd w:val="clear" w:color="auto" w:fill="D9D9D9" w:themeFill="background1" w:themeFillShade="D9"/>
          </w:tcPr>
          <w:p w14:paraId="4CE92EF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BCD52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6F4A6EA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C16F8A3" w14:textId="77777777" w:rsidTr="00055684">
        <w:tc>
          <w:tcPr>
            <w:tcW w:w="276" w:type="pct"/>
            <w:vMerge/>
            <w:shd w:val="clear" w:color="auto" w:fill="D9D9D9" w:themeFill="background1" w:themeFillShade="D9"/>
          </w:tcPr>
          <w:p w14:paraId="71E7D3C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B5327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735EEF8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5DEF369" w14:textId="77777777" w:rsidTr="00055684">
        <w:tc>
          <w:tcPr>
            <w:tcW w:w="276" w:type="pct"/>
            <w:vMerge/>
            <w:shd w:val="clear" w:color="auto" w:fill="D9D9D9" w:themeFill="background1" w:themeFillShade="D9"/>
          </w:tcPr>
          <w:p w14:paraId="384D57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A307A2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00CBCF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F76117" w14:textId="77777777" w:rsidTr="00055684">
        <w:tc>
          <w:tcPr>
            <w:tcW w:w="276" w:type="pct"/>
            <w:vMerge/>
            <w:shd w:val="clear" w:color="auto" w:fill="D9D9D9" w:themeFill="background1" w:themeFillShade="D9"/>
          </w:tcPr>
          <w:p w14:paraId="752CC7B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1F6317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6CD3DDF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4909514" w14:textId="77777777" w:rsidTr="00055684">
        <w:tc>
          <w:tcPr>
            <w:tcW w:w="276" w:type="pct"/>
            <w:vMerge/>
            <w:shd w:val="clear" w:color="auto" w:fill="D9D9D9" w:themeFill="background1" w:themeFillShade="D9"/>
          </w:tcPr>
          <w:p w14:paraId="2B547BB6"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31AAC1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1149BAD1" w14:textId="77777777" w:rsidR="00BD6830" w:rsidRPr="00BD6830" w:rsidRDefault="00BD6830" w:rsidP="00BD6830">
            <w:pPr>
              <w:spacing w:after="0" w:line="240" w:lineRule="auto"/>
              <w:rPr>
                <w:rFonts w:eastAsia="Times New Roman" w:cs="Times New Roman"/>
                <w:color w:val="000000"/>
                <w:w w:val="0"/>
                <w:sz w:val="20"/>
                <w:szCs w:val="20"/>
              </w:rPr>
            </w:pPr>
          </w:p>
        </w:tc>
      </w:tr>
    </w:tbl>
    <w:p w14:paraId="49B40019"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5" w:name="_Toc466022961"/>
    </w:p>
    <w:p w14:paraId="1974A523" w14:textId="5886461F" w:rsidR="00BD6830" w:rsidRDefault="00BD6830" w:rsidP="00BD6830">
      <w:r w:rsidRPr="00BD6830">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23CFE7D" w14:textId="77777777" w:rsidR="0057749D" w:rsidRPr="00BD6830" w:rsidRDefault="0057749D" w:rsidP="00BD6830"/>
    <w:tbl>
      <w:tblPr>
        <w:tblStyle w:val="TableGrid2"/>
        <w:tblW w:w="0" w:type="auto"/>
        <w:tblLook w:val="04A0" w:firstRow="1" w:lastRow="0" w:firstColumn="1" w:lastColumn="0" w:noHBand="0" w:noVBand="1"/>
      </w:tblPr>
      <w:tblGrid>
        <w:gridCol w:w="1062"/>
        <w:gridCol w:w="4039"/>
        <w:gridCol w:w="997"/>
        <w:gridCol w:w="4096"/>
      </w:tblGrid>
      <w:tr w:rsidR="0057749D" w:rsidRPr="008C7693" w14:paraId="746989DA" w14:textId="77777777" w:rsidTr="00CC5381">
        <w:trPr>
          <w:trHeight w:val="479"/>
        </w:trPr>
        <w:tc>
          <w:tcPr>
            <w:tcW w:w="1062" w:type="dxa"/>
            <w:tcBorders>
              <w:top w:val="nil"/>
              <w:left w:val="nil"/>
              <w:bottom w:val="nil"/>
              <w:right w:val="nil"/>
            </w:tcBorders>
            <w:vAlign w:val="center"/>
          </w:tcPr>
          <w:p w14:paraId="6BD55466" w14:textId="77777777" w:rsidR="0057749D" w:rsidRPr="008C7693" w:rsidRDefault="0057749D" w:rsidP="00CC5381">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213C383" w14:textId="77777777" w:rsidR="0057749D" w:rsidRPr="008C7693" w:rsidRDefault="0057749D" w:rsidP="00CC5381">
            <w:pPr>
              <w:tabs>
                <w:tab w:val="left" w:pos="-720"/>
                <w:tab w:val="left" w:pos="0"/>
                <w:tab w:val="left" w:pos="3402"/>
              </w:tabs>
              <w:suppressAutoHyphens/>
              <w:rPr>
                <w:rFonts w:cstheme="minorHAnsi"/>
              </w:rPr>
            </w:pPr>
          </w:p>
          <w:p w14:paraId="7B407F88" w14:textId="77777777" w:rsidR="0057749D" w:rsidRPr="008C7693" w:rsidRDefault="0057749D" w:rsidP="00CC5381">
            <w:pPr>
              <w:tabs>
                <w:tab w:val="left" w:pos="-720"/>
                <w:tab w:val="left" w:pos="0"/>
                <w:tab w:val="left" w:pos="3402"/>
              </w:tabs>
              <w:suppressAutoHyphens/>
              <w:rPr>
                <w:rFonts w:cstheme="minorHAnsi"/>
              </w:rPr>
            </w:pPr>
          </w:p>
        </w:tc>
      </w:tr>
      <w:tr w:rsidR="0057749D" w:rsidRPr="008C7693" w14:paraId="3459BC86" w14:textId="77777777" w:rsidTr="00CC5381">
        <w:trPr>
          <w:trHeight w:val="569"/>
        </w:trPr>
        <w:tc>
          <w:tcPr>
            <w:tcW w:w="1062" w:type="dxa"/>
            <w:tcBorders>
              <w:top w:val="nil"/>
              <w:left w:val="nil"/>
              <w:bottom w:val="nil"/>
              <w:right w:val="nil"/>
            </w:tcBorders>
            <w:vAlign w:val="center"/>
          </w:tcPr>
          <w:p w14:paraId="0FDA5D5E" w14:textId="77777777" w:rsidR="0057749D" w:rsidRPr="008C7693" w:rsidRDefault="0057749D" w:rsidP="00CC5381">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73CABA6" w14:textId="77777777" w:rsidR="0057749D" w:rsidRPr="008C7693" w:rsidRDefault="0057749D" w:rsidP="00CC5381">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D91EA99" w14:textId="77777777" w:rsidR="0057749D" w:rsidRPr="008C7693" w:rsidRDefault="0057749D" w:rsidP="00CC5381">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1E1F3FB" w14:textId="77777777" w:rsidR="0057749D" w:rsidRPr="008C7693" w:rsidRDefault="0057749D" w:rsidP="00CC5381">
            <w:pPr>
              <w:tabs>
                <w:tab w:val="left" w:pos="-720"/>
                <w:tab w:val="left" w:pos="0"/>
                <w:tab w:val="left" w:pos="3402"/>
              </w:tabs>
              <w:suppressAutoHyphens/>
              <w:rPr>
                <w:rFonts w:cstheme="minorHAnsi"/>
              </w:rPr>
            </w:pPr>
          </w:p>
        </w:tc>
      </w:tr>
      <w:tr w:rsidR="0057749D" w:rsidRPr="008C7693" w14:paraId="305D5831" w14:textId="77777777" w:rsidTr="00CC5381">
        <w:trPr>
          <w:trHeight w:val="690"/>
        </w:trPr>
        <w:tc>
          <w:tcPr>
            <w:tcW w:w="1062" w:type="dxa"/>
            <w:tcBorders>
              <w:top w:val="nil"/>
              <w:left w:val="nil"/>
              <w:bottom w:val="nil"/>
              <w:right w:val="nil"/>
            </w:tcBorders>
            <w:vAlign w:val="center"/>
          </w:tcPr>
          <w:p w14:paraId="71A2406F" w14:textId="77777777" w:rsidR="0057749D" w:rsidRPr="008C7693" w:rsidRDefault="0057749D" w:rsidP="00CC5381">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88EE7C5" w14:textId="77777777" w:rsidR="0057749D" w:rsidRPr="008C7693" w:rsidRDefault="0057749D" w:rsidP="00CC5381">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D5E5DBD" w14:textId="77777777" w:rsidR="0057749D" w:rsidRPr="008C7693" w:rsidRDefault="0057749D" w:rsidP="00CC5381">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83EE829" w14:textId="77777777" w:rsidR="0057749D" w:rsidRPr="008C7693" w:rsidRDefault="0057749D" w:rsidP="00CC5381">
            <w:pPr>
              <w:tabs>
                <w:tab w:val="left" w:pos="-720"/>
                <w:tab w:val="left" w:pos="0"/>
                <w:tab w:val="left" w:pos="3402"/>
              </w:tabs>
              <w:suppressAutoHyphens/>
              <w:rPr>
                <w:rFonts w:cstheme="minorHAnsi"/>
              </w:rPr>
            </w:pPr>
          </w:p>
        </w:tc>
      </w:tr>
      <w:tr w:rsidR="0057749D" w:rsidRPr="008C7693" w14:paraId="01D4B73D" w14:textId="77777777" w:rsidTr="00CC5381">
        <w:trPr>
          <w:trHeight w:val="559"/>
        </w:trPr>
        <w:tc>
          <w:tcPr>
            <w:tcW w:w="1062" w:type="dxa"/>
            <w:tcBorders>
              <w:top w:val="nil"/>
              <w:left w:val="nil"/>
              <w:bottom w:val="nil"/>
              <w:right w:val="nil"/>
            </w:tcBorders>
            <w:vAlign w:val="center"/>
          </w:tcPr>
          <w:p w14:paraId="080D2DD7" w14:textId="77777777" w:rsidR="0057749D" w:rsidRPr="008C7693" w:rsidRDefault="0057749D" w:rsidP="00CC5381">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CA44301" w14:textId="77777777" w:rsidR="0057749D" w:rsidRPr="008C7693" w:rsidRDefault="0057749D" w:rsidP="00CC5381">
            <w:pPr>
              <w:tabs>
                <w:tab w:val="left" w:pos="-720"/>
                <w:tab w:val="left" w:pos="0"/>
                <w:tab w:val="left" w:pos="3402"/>
              </w:tabs>
              <w:suppressAutoHyphens/>
              <w:rPr>
                <w:rFonts w:cstheme="minorHAnsi"/>
              </w:rPr>
            </w:pPr>
          </w:p>
          <w:p w14:paraId="44AB7C84" w14:textId="77777777" w:rsidR="0057749D" w:rsidRPr="008C7693" w:rsidRDefault="0057749D" w:rsidP="00CC5381">
            <w:pPr>
              <w:tabs>
                <w:tab w:val="left" w:pos="-720"/>
                <w:tab w:val="left" w:pos="0"/>
                <w:tab w:val="left" w:pos="3402"/>
              </w:tabs>
              <w:suppressAutoHyphens/>
              <w:rPr>
                <w:rFonts w:cstheme="minorHAnsi"/>
              </w:rPr>
            </w:pPr>
          </w:p>
        </w:tc>
      </w:tr>
    </w:tbl>
    <w:p w14:paraId="2AEFF254" w14:textId="77777777" w:rsidR="00BD6830" w:rsidRPr="00BD6830" w:rsidRDefault="00BD6830" w:rsidP="00BD6830">
      <w:pPr>
        <w:rPr>
          <w:rFonts w:eastAsiaTheme="majorEastAsia" w:cstheme="majorBidi"/>
          <w:color w:val="000000" w:themeColor="text1"/>
          <w:sz w:val="28"/>
          <w:szCs w:val="28"/>
        </w:rPr>
      </w:pPr>
      <w:r w:rsidRPr="00BD6830">
        <w:br w:type="page"/>
      </w:r>
    </w:p>
    <w:p w14:paraId="52304659" w14:textId="77777777" w:rsidR="00BD6830" w:rsidRPr="00BD6830" w:rsidRDefault="00BD6830" w:rsidP="00842DA5">
      <w:pPr>
        <w:keepNext/>
        <w:keepLines/>
        <w:numPr>
          <w:ilvl w:val="0"/>
          <w:numId w:val="31"/>
        </w:numPr>
        <w:pBdr>
          <w:bottom w:val="single" w:sz="4" w:space="1" w:color="595959" w:themeColor="text1" w:themeTint="A6"/>
        </w:pBdr>
        <w:tabs>
          <w:tab w:val="num" w:pos="360"/>
        </w:tabs>
        <w:spacing w:before="36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Declaration re Personal and Legal circumstances</w:t>
      </w:r>
      <w:bookmarkEnd w:id="45"/>
    </w:p>
    <w:p w14:paraId="2107A943" w14:textId="77777777" w:rsidR="00BD6830" w:rsidRPr="00BD6830" w:rsidRDefault="00BD6830" w:rsidP="00BD6830">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BD6830" w:rsidRPr="00BD6830" w14:paraId="78ACA73A" w14:textId="77777777" w:rsidTr="00055684">
        <w:tc>
          <w:tcPr>
            <w:tcW w:w="8640" w:type="dxa"/>
            <w:gridSpan w:val="3"/>
            <w:shd w:val="clear" w:color="auto" w:fill="D9D9D9" w:themeFill="background1" w:themeFillShade="D9"/>
          </w:tcPr>
          <w:p w14:paraId="3DF53C84" w14:textId="77777777" w:rsidR="00BD6830" w:rsidRPr="00BD6830" w:rsidRDefault="00BD6830" w:rsidP="00BD6830">
            <w:pPr>
              <w:rPr>
                <w:sz w:val="20"/>
                <w:szCs w:val="20"/>
              </w:rPr>
            </w:pPr>
            <w:r w:rsidRPr="00BD6830">
              <w:rPr>
                <w:sz w:val="20"/>
                <w:szCs w:val="20"/>
              </w:rPr>
              <w:t xml:space="preserve">THIS FORM MUST BE COMPLETED AND SIGNED BY A DULY AUTHORISED OFFICER OF THE TENDERERS’ ORGANISATION. Please tick Yes or No as appropriate to the following statements relating to the </w:t>
            </w:r>
            <w:proofErr w:type="gramStart"/>
            <w:r w:rsidRPr="00BD6830">
              <w:rPr>
                <w:sz w:val="20"/>
                <w:szCs w:val="20"/>
              </w:rPr>
              <w:t>current status</w:t>
            </w:r>
            <w:proofErr w:type="gramEnd"/>
            <w:r w:rsidRPr="00BD6830">
              <w:rPr>
                <w:sz w:val="20"/>
                <w:szCs w:val="20"/>
              </w:rPr>
              <w:t xml:space="preserve"> of your organisation</w:t>
            </w:r>
          </w:p>
        </w:tc>
        <w:tc>
          <w:tcPr>
            <w:tcW w:w="711" w:type="dxa"/>
            <w:shd w:val="clear" w:color="auto" w:fill="D9D9D9" w:themeFill="background1" w:themeFillShade="D9"/>
          </w:tcPr>
          <w:p w14:paraId="041F713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Yes</w:t>
            </w:r>
          </w:p>
        </w:tc>
        <w:tc>
          <w:tcPr>
            <w:tcW w:w="833" w:type="dxa"/>
            <w:shd w:val="clear" w:color="auto" w:fill="D9D9D9" w:themeFill="background1" w:themeFillShade="D9"/>
          </w:tcPr>
          <w:p w14:paraId="4548107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No</w:t>
            </w:r>
          </w:p>
        </w:tc>
      </w:tr>
      <w:tr w:rsidR="00BD6830" w:rsidRPr="00BD6830" w14:paraId="4F5546BE" w14:textId="77777777" w:rsidTr="00055684">
        <w:trPr>
          <w:trHeight w:val="827"/>
        </w:trPr>
        <w:tc>
          <w:tcPr>
            <w:tcW w:w="583" w:type="dxa"/>
            <w:shd w:val="clear" w:color="auto" w:fill="D9D9D9" w:themeFill="background1" w:themeFillShade="D9"/>
          </w:tcPr>
          <w:p w14:paraId="129861E5"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w:t>
            </w:r>
          </w:p>
        </w:tc>
        <w:tc>
          <w:tcPr>
            <w:tcW w:w="8057" w:type="dxa"/>
            <w:gridSpan w:val="2"/>
            <w:shd w:val="clear" w:color="auto" w:fill="F2F2F2" w:themeFill="background1" w:themeFillShade="F2"/>
          </w:tcPr>
          <w:p w14:paraId="7AF0518C"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is bankrupt or is being wound up or its affairs are being administered by the court or has </w:t>
            </w:r>
            <w:proofErr w:type="gramStart"/>
            <w:r w:rsidRPr="00BD6830">
              <w:rPr>
                <w:rFonts w:eastAsia="Times New Roman" w:cs="Times New Roman"/>
                <w:sz w:val="20"/>
                <w:szCs w:val="20"/>
                <w:lang w:val="en-GB" w:eastAsia="en-GB"/>
              </w:rPr>
              <w:t>entered into</w:t>
            </w:r>
            <w:proofErr w:type="gramEnd"/>
            <w:r w:rsidRPr="00BD6830">
              <w:rPr>
                <w:rFonts w:eastAsia="Times New Roman" w:cs="Times New Roman"/>
                <w:sz w:val="20"/>
                <w:szCs w:val="20"/>
                <w:lang w:val="en-GB" w:eastAsia="en-GB"/>
              </w:rPr>
              <w:t xml:space="preserve"> an arrangement with creditors or has suspended business activities or is in any analogous situation arising from a similar procedure under national laws and regulations</w:t>
            </w:r>
          </w:p>
        </w:tc>
        <w:tc>
          <w:tcPr>
            <w:tcW w:w="711" w:type="dxa"/>
          </w:tcPr>
          <w:p w14:paraId="70757360"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64D80C1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B7D6952" w14:textId="77777777" w:rsidTr="00055684">
        <w:tc>
          <w:tcPr>
            <w:tcW w:w="583" w:type="dxa"/>
            <w:shd w:val="clear" w:color="auto" w:fill="D9D9D9" w:themeFill="background1" w:themeFillShade="D9"/>
          </w:tcPr>
          <w:p w14:paraId="1587C62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2</w:t>
            </w:r>
          </w:p>
        </w:tc>
        <w:tc>
          <w:tcPr>
            <w:tcW w:w="8057" w:type="dxa"/>
            <w:gridSpan w:val="2"/>
            <w:shd w:val="clear" w:color="auto" w:fill="F2F2F2" w:themeFill="background1" w:themeFillShade="F2"/>
          </w:tcPr>
          <w:p w14:paraId="14CAC6C7"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23881A1"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CD1E65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56BBE8A" w14:textId="77777777" w:rsidTr="00055684">
        <w:tc>
          <w:tcPr>
            <w:tcW w:w="583" w:type="dxa"/>
            <w:shd w:val="clear" w:color="auto" w:fill="D9D9D9" w:themeFill="background1" w:themeFillShade="D9"/>
          </w:tcPr>
          <w:p w14:paraId="453E5BF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3</w:t>
            </w:r>
          </w:p>
        </w:tc>
        <w:tc>
          <w:tcPr>
            <w:tcW w:w="8057" w:type="dxa"/>
            <w:gridSpan w:val="2"/>
            <w:shd w:val="clear" w:color="auto" w:fill="F2F2F2" w:themeFill="background1" w:themeFillShade="F2"/>
          </w:tcPr>
          <w:p w14:paraId="045AB8DF" w14:textId="445C4FBA"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w:t>
            </w:r>
            <w:proofErr w:type="gramStart"/>
            <w:r w:rsidRPr="00BD6830">
              <w:rPr>
                <w:rFonts w:eastAsia="Times New Roman" w:cs="Times New Roman"/>
                <w:sz w:val="20"/>
                <w:szCs w:val="20"/>
                <w:lang w:val="en-GB" w:eastAsia="en-GB"/>
              </w:rPr>
              <w:t>Director</w:t>
            </w:r>
            <w:proofErr w:type="gramEnd"/>
            <w:r w:rsidRPr="00BD6830">
              <w:rPr>
                <w:rFonts w:eastAsia="Times New Roman" w:cs="Times New Roman"/>
                <w:sz w:val="20"/>
                <w:szCs w:val="20"/>
                <w:lang w:val="en-GB" w:eastAsia="en-GB"/>
              </w:rPr>
              <w:t xml:space="preserve"> or Partner, has been convicted of an offence concerning his professional conduct by a judgement which has the force of res judicata or been guilty of grave professional misconduct </w:t>
            </w:r>
            <w:r w:rsidR="00F6490F" w:rsidRPr="00BD6830">
              <w:rPr>
                <w:rFonts w:eastAsia="Times New Roman" w:cs="Times New Roman"/>
                <w:sz w:val="20"/>
                <w:szCs w:val="20"/>
                <w:lang w:val="en-GB" w:eastAsia="en-GB"/>
              </w:rPr>
              <w:t>during</w:t>
            </w:r>
            <w:r w:rsidRPr="00BD6830">
              <w:rPr>
                <w:rFonts w:eastAsia="Times New Roman" w:cs="Times New Roman"/>
                <w:sz w:val="20"/>
                <w:szCs w:val="20"/>
                <w:lang w:val="en-GB" w:eastAsia="en-GB"/>
              </w:rPr>
              <w:t xml:space="preserve"> their business</w:t>
            </w:r>
          </w:p>
        </w:tc>
        <w:tc>
          <w:tcPr>
            <w:tcW w:w="711" w:type="dxa"/>
          </w:tcPr>
          <w:p w14:paraId="277307F3"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304ACF4"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7FDF409" w14:textId="77777777" w:rsidTr="00055684">
        <w:tc>
          <w:tcPr>
            <w:tcW w:w="583" w:type="dxa"/>
            <w:shd w:val="clear" w:color="auto" w:fill="D9D9D9" w:themeFill="background1" w:themeFillShade="D9"/>
          </w:tcPr>
          <w:p w14:paraId="7179B34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4</w:t>
            </w:r>
          </w:p>
        </w:tc>
        <w:tc>
          <w:tcPr>
            <w:tcW w:w="8057" w:type="dxa"/>
            <w:gridSpan w:val="2"/>
            <w:shd w:val="clear" w:color="auto" w:fill="F2F2F2" w:themeFill="background1" w:themeFillShade="F2"/>
          </w:tcPr>
          <w:p w14:paraId="64DFF1BA"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7E49504C"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D9A6ABE"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D0F0AC2" w14:textId="77777777" w:rsidTr="00055684">
        <w:tc>
          <w:tcPr>
            <w:tcW w:w="583" w:type="dxa"/>
            <w:shd w:val="clear" w:color="auto" w:fill="D9D9D9" w:themeFill="background1" w:themeFillShade="D9"/>
          </w:tcPr>
          <w:p w14:paraId="3487BE2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5</w:t>
            </w:r>
          </w:p>
        </w:tc>
        <w:tc>
          <w:tcPr>
            <w:tcW w:w="8057" w:type="dxa"/>
            <w:gridSpan w:val="2"/>
            <w:shd w:val="clear" w:color="auto" w:fill="F2F2F2" w:themeFill="background1" w:themeFillShade="F2"/>
          </w:tcPr>
          <w:p w14:paraId="5696E9E8"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w:t>
            </w:r>
            <w:proofErr w:type="gramStart"/>
            <w:r w:rsidRPr="00BD6830">
              <w:rPr>
                <w:rFonts w:eastAsia="Times New Roman" w:cs="Times New Roman"/>
                <w:sz w:val="20"/>
                <w:szCs w:val="20"/>
                <w:lang w:val="en-GB" w:eastAsia="en-GB"/>
              </w:rPr>
              <w:t>Director</w:t>
            </w:r>
            <w:proofErr w:type="gramEnd"/>
            <w:r w:rsidRPr="00BD6830">
              <w:rPr>
                <w:rFonts w:eastAsia="Times New Roman" w:cs="Times New Roman"/>
                <w:sz w:val="20"/>
                <w:szCs w:val="20"/>
                <w:lang w:val="en-GB" w:eastAsia="en-GB"/>
              </w:rPr>
              <w:t xml:space="preserve"> or Partner has been found guilty of fraud</w:t>
            </w:r>
          </w:p>
        </w:tc>
        <w:tc>
          <w:tcPr>
            <w:tcW w:w="711" w:type="dxa"/>
          </w:tcPr>
          <w:p w14:paraId="7698604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EB1FBA0"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EDC4604" w14:textId="77777777" w:rsidTr="00055684">
        <w:tc>
          <w:tcPr>
            <w:tcW w:w="583" w:type="dxa"/>
            <w:shd w:val="clear" w:color="auto" w:fill="D9D9D9" w:themeFill="background1" w:themeFillShade="D9"/>
          </w:tcPr>
          <w:p w14:paraId="651C81F3"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6</w:t>
            </w:r>
          </w:p>
        </w:tc>
        <w:tc>
          <w:tcPr>
            <w:tcW w:w="8057" w:type="dxa"/>
            <w:gridSpan w:val="2"/>
            <w:shd w:val="clear" w:color="auto" w:fill="F2F2F2" w:themeFill="background1" w:themeFillShade="F2"/>
          </w:tcPr>
          <w:p w14:paraId="11B24071"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w:t>
            </w:r>
            <w:proofErr w:type="gramStart"/>
            <w:r w:rsidRPr="00BD6830">
              <w:rPr>
                <w:rFonts w:eastAsia="Times New Roman" w:cs="Times New Roman"/>
                <w:sz w:val="20"/>
                <w:szCs w:val="20"/>
                <w:lang w:val="en-GB" w:eastAsia="en-GB"/>
              </w:rPr>
              <w:t>Director</w:t>
            </w:r>
            <w:proofErr w:type="gramEnd"/>
            <w:r w:rsidRPr="00BD6830">
              <w:rPr>
                <w:rFonts w:eastAsia="Times New Roman" w:cs="Times New Roman"/>
                <w:sz w:val="20"/>
                <w:szCs w:val="20"/>
                <w:lang w:val="en-GB" w:eastAsia="en-GB"/>
              </w:rPr>
              <w:t xml:space="preserve"> or Partner has been found guilty of money laundering</w:t>
            </w:r>
          </w:p>
        </w:tc>
        <w:tc>
          <w:tcPr>
            <w:tcW w:w="711" w:type="dxa"/>
          </w:tcPr>
          <w:p w14:paraId="7E5ED782"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77E99B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71F0319" w14:textId="77777777" w:rsidTr="00055684">
        <w:tc>
          <w:tcPr>
            <w:tcW w:w="583" w:type="dxa"/>
            <w:shd w:val="clear" w:color="auto" w:fill="D9D9D9" w:themeFill="background1" w:themeFillShade="D9"/>
          </w:tcPr>
          <w:p w14:paraId="1376F24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7</w:t>
            </w:r>
          </w:p>
        </w:tc>
        <w:tc>
          <w:tcPr>
            <w:tcW w:w="8057" w:type="dxa"/>
            <w:gridSpan w:val="2"/>
            <w:shd w:val="clear" w:color="auto" w:fill="F2F2F2" w:themeFill="background1" w:themeFillShade="F2"/>
          </w:tcPr>
          <w:p w14:paraId="553A4EB6"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w:t>
            </w:r>
            <w:proofErr w:type="gramStart"/>
            <w:r w:rsidRPr="00BD6830">
              <w:rPr>
                <w:rFonts w:eastAsia="Times New Roman" w:cs="Times New Roman"/>
                <w:sz w:val="20"/>
                <w:szCs w:val="20"/>
                <w:lang w:val="en-GB" w:eastAsia="en-GB"/>
              </w:rPr>
              <w:t>Director</w:t>
            </w:r>
            <w:proofErr w:type="gramEnd"/>
            <w:r w:rsidRPr="00BD6830">
              <w:rPr>
                <w:rFonts w:eastAsia="Times New Roman" w:cs="Times New Roman"/>
                <w:sz w:val="20"/>
                <w:szCs w:val="20"/>
                <w:lang w:val="en-GB" w:eastAsia="en-GB"/>
              </w:rPr>
              <w:t xml:space="preserve"> or Partner has been found guilty of corruption</w:t>
            </w:r>
          </w:p>
        </w:tc>
        <w:tc>
          <w:tcPr>
            <w:tcW w:w="711" w:type="dxa"/>
          </w:tcPr>
          <w:p w14:paraId="38EA74AF"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58B2BE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B07F9D0" w14:textId="77777777" w:rsidTr="00055684">
        <w:trPr>
          <w:trHeight w:val="509"/>
        </w:trPr>
        <w:tc>
          <w:tcPr>
            <w:tcW w:w="583" w:type="dxa"/>
            <w:shd w:val="clear" w:color="auto" w:fill="D9D9D9" w:themeFill="background1" w:themeFillShade="D9"/>
          </w:tcPr>
          <w:p w14:paraId="1BC69DF1"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8</w:t>
            </w:r>
          </w:p>
        </w:tc>
        <w:tc>
          <w:tcPr>
            <w:tcW w:w="8057" w:type="dxa"/>
            <w:gridSpan w:val="2"/>
            <w:shd w:val="clear" w:color="auto" w:fill="F2F2F2" w:themeFill="background1" w:themeFillShade="F2"/>
          </w:tcPr>
          <w:p w14:paraId="2DA5E172"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w:t>
            </w:r>
            <w:proofErr w:type="gramStart"/>
            <w:r w:rsidRPr="00BD6830">
              <w:rPr>
                <w:rFonts w:eastAsia="Times New Roman" w:cs="Times New Roman"/>
                <w:sz w:val="20"/>
                <w:szCs w:val="20"/>
                <w:lang w:val="en-GB" w:eastAsia="en-GB"/>
              </w:rPr>
              <w:t>Director</w:t>
            </w:r>
            <w:proofErr w:type="gramEnd"/>
            <w:r w:rsidRPr="00BD6830">
              <w:rPr>
                <w:rFonts w:eastAsia="Times New Roman" w:cs="Times New Roman"/>
                <w:sz w:val="20"/>
                <w:szCs w:val="20"/>
                <w:lang w:val="en-GB" w:eastAsia="en-GB"/>
              </w:rPr>
              <w:t xml:space="preserve"> or Partner has been convicted of being a member of a criminal organisation</w:t>
            </w:r>
          </w:p>
        </w:tc>
        <w:tc>
          <w:tcPr>
            <w:tcW w:w="711" w:type="dxa"/>
          </w:tcPr>
          <w:p w14:paraId="4FC6A36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277DA8C"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4AAA8D0" w14:textId="77777777" w:rsidTr="00055684">
        <w:trPr>
          <w:trHeight w:val="877"/>
        </w:trPr>
        <w:tc>
          <w:tcPr>
            <w:tcW w:w="583" w:type="dxa"/>
            <w:shd w:val="clear" w:color="auto" w:fill="D9D9D9" w:themeFill="background1" w:themeFillShade="D9"/>
          </w:tcPr>
          <w:p w14:paraId="1C0768F2"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9</w:t>
            </w:r>
          </w:p>
        </w:tc>
        <w:tc>
          <w:tcPr>
            <w:tcW w:w="8057" w:type="dxa"/>
            <w:gridSpan w:val="2"/>
            <w:shd w:val="clear" w:color="auto" w:fill="F2F2F2" w:themeFill="background1" w:themeFillShade="F2"/>
          </w:tcPr>
          <w:p w14:paraId="6351D139" w14:textId="77777777" w:rsidR="00BD6830" w:rsidRPr="00BD6830" w:rsidRDefault="00BD6830" w:rsidP="00BD6830">
            <w:pPr>
              <w:rPr>
                <w:sz w:val="20"/>
                <w:szCs w:val="20"/>
              </w:rPr>
            </w:pPr>
            <w:r w:rsidRPr="00BD6830">
              <w:rPr>
                <w:sz w:val="20"/>
                <w:szCs w:val="20"/>
              </w:rPr>
              <w:t xml:space="preserve">The Tenderer, a </w:t>
            </w:r>
            <w:proofErr w:type="gramStart"/>
            <w:r w:rsidRPr="00BD6830">
              <w:rPr>
                <w:sz w:val="20"/>
                <w:szCs w:val="20"/>
              </w:rPr>
              <w:t>Director</w:t>
            </w:r>
            <w:proofErr w:type="gramEnd"/>
            <w:r w:rsidRPr="00BD6830">
              <w:rPr>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54D45238"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7063185D"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3753D4F0" w14:textId="77777777" w:rsidTr="00055684">
        <w:trPr>
          <w:trHeight w:val="447"/>
        </w:trPr>
        <w:tc>
          <w:tcPr>
            <w:tcW w:w="583" w:type="dxa"/>
            <w:shd w:val="clear" w:color="auto" w:fill="D9D9D9" w:themeFill="background1" w:themeFillShade="D9"/>
          </w:tcPr>
          <w:p w14:paraId="421B054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10</w:t>
            </w:r>
          </w:p>
        </w:tc>
        <w:tc>
          <w:tcPr>
            <w:tcW w:w="8057" w:type="dxa"/>
            <w:gridSpan w:val="2"/>
            <w:shd w:val="clear" w:color="auto" w:fill="F2F2F2" w:themeFill="background1" w:themeFillShade="F2"/>
          </w:tcPr>
          <w:p w14:paraId="21A7880F"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31B718E"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EE020B7"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743BC49F" w14:textId="77777777" w:rsidTr="00055684">
        <w:tc>
          <w:tcPr>
            <w:tcW w:w="583" w:type="dxa"/>
            <w:shd w:val="clear" w:color="auto" w:fill="D9D9D9" w:themeFill="background1" w:themeFillShade="D9"/>
          </w:tcPr>
          <w:p w14:paraId="261CC777"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11</w:t>
            </w:r>
          </w:p>
        </w:tc>
        <w:tc>
          <w:tcPr>
            <w:tcW w:w="8057" w:type="dxa"/>
            <w:gridSpan w:val="2"/>
            <w:shd w:val="clear" w:color="auto" w:fill="F2F2F2" w:themeFill="background1" w:themeFillShade="F2"/>
          </w:tcPr>
          <w:p w14:paraId="391CF6A0" w14:textId="77777777" w:rsidR="00BD6830" w:rsidRPr="00BD6830" w:rsidRDefault="00BD6830" w:rsidP="00BD6830">
            <w:pPr>
              <w:tabs>
                <w:tab w:val="left" w:pos="6946"/>
                <w:tab w:val="left" w:pos="7938"/>
              </w:tabs>
              <w:rPr>
                <w:sz w:val="20"/>
                <w:szCs w:val="20"/>
              </w:rPr>
            </w:pPr>
            <w:r w:rsidRPr="00BD6830">
              <w:rPr>
                <w:sz w:val="20"/>
                <w:szCs w:val="20"/>
              </w:rPr>
              <w:t>The Tenderer has contrived to misrepresent its Health &amp; Safety information, Quality Assurance information, or any other information relevant to this application</w:t>
            </w:r>
          </w:p>
        </w:tc>
        <w:tc>
          <w:tcPr>
            <w:tcW w:w="711" w:type="dxa"/>
          </w:tcPr>
          <w:p w14:paraId="272E1C2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2EFB280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D203F53" w14:textId="77777777" w:rsidTr="00055684">
        <w:tc>
          <w:tcPr>
            <w:tcW w:w="583" w:type="dxa"/>
            <w:shd w:val="clear" w:color="auto" w:fill="D9D9D9" w:themeFill="background1" w:themeFillShade="D9"/>
          </w:tcPr>
          <w:p w14:paraId="33F3026C"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12</w:t>
            </w:r>
          </w:p>
        </w:tc>
        <w:tc>
          <w:tcPr>
            <w:tcW w:w="8057" w:type="dxa"/>
            <w:gridSpan w:val="2"/>
            <w:shd w:val="clear" w:color="auto" w:fill="F2F2F2" w:themeFill="background1" w:themeFillShade="F2"/>
          </w:tcPr>
          <w:p w14:paraId="0CB0AA0D" w14:textId="77777777" w:rsidR="00BD6830" w:rsidRPr="00BD6830" w:rsidRDefault="00BD6830" w:rsidP="00BD6830">
            <w:pPr>
              <w:tabs>
                <w:tab w:val="left" w:pos="6946"/>
                <w:tab w:val="left" w:pos="7938"/>
              </w:tabs>
              <w:rPr>
                <w:sz w:val="20"/>
                <w:szCs w:val="20"/>
              </w:rPr>
            </w:pPr>
            <w:r w:rsidRPr="00BD683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0786CC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6F1964F"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B9AEDE2" w14:textId="77777777" w:rsidTr="00055684">
        <w:tc>
          <w:tcPr>
            <w:tcW w:w="583" w:type="dxa"/>
            <w:shd w:val="clear" w:color="auto" w:fill="D9D9D9" w:themeFill="background1" w:themeFillShade="D9"/>
          </w:tcPr>
          <w:p w14:paraId="292A18D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13</w:t>
            </w:r>
          </w:p>
        </w:tc>
        <w:tc>
          <w:tcPr>
            <w:tcW w:w="8057" w:type="dxa"/>
            <w:gridSpan w:val="2"/>
            <w:shd w:val="clear" w:color="auto" w:fill="F2F2F2" w:themeFill="background1" w:themeFillShade="F2"/>
          </w:tcPr>
          <w:p w14:paraId="4F07A0BC" w14:textId="77777777" w:rsidR="00BD6830" w:rsidRPr="00BD6830" w:rsidRDefault="00BD6830" w:rsidP="00BD6830">
            <w:pPr>
              <w:jc w:val="both"/>
              <w:rPr>
                <w:sz w:val="20"/>
                <w:szCs w:val="20"/>
              </w:rPr>
            </w:pPr>
            <w:r w:rsidRPr="00BD683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2AE21B6"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D504605"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68DED9D" w14:textId="77777777" w:rsidTr="00055684">
        <w:tc>
          <w:tcPr>
            <w:tcW w:w="583" w:type="dxa"/>
            <w:shd w:val="clear" w:color="auto" w:fill="D9D9D9" w:themeFill="background1" w:themeFillShade="D9"/>
          </w:tcPr>
          <w:p w14:paraId="71A4B630"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14</w:t>
            </w:r>
          </w:p>
        </w:tc>
        <w:tc>
          <w:tcPr>
            <w:tcW w:w="8057" w:type="dxa"/>
            <w:gridSpan w:val="2"/>
            <w:shd w:val="clear" w:color="auto" w:fill="F2F2F2" w:themeFill="background1" w:themeFillShade="F2"/>
          </w:tcPr>
          <w:p w14:paraId="56EE4D64" w14:textId="77777777" w:rsidR="00BD6830" w:rsidRPr="00BD6830" w:rsidRDefault="00BD6830" w:rsidP="00BD6830">
            <w:pPr>
              <w:jc w:val="both"/>
              <w:rPr>
                <w:sz w:val="20"/>
                <w:szCs w:val="20"/>
              </w:rPr>
            </w:pPr>
            <w:r w:rsidRPr="00BD6830">
              <w:rPr>
                <w:sz w:val="20"/>
                <w:szCs w:val="20"/>
              </w:rPr>
              <w:t>The Tenderer has procedures in place to ensure that subcontractors, if any are used for this contract, apply the same standards.</w:t>
            </w:r>
          </w:p>
        </w:tc>
        <w:tc>
          <w:tcPr>
            <w:tcW w:w="711" w:type="dxa"/>
          </w:tcPr>
          <w:p w14:paraId="0F1BDC35"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ADB9FC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94DF98E" w14:textId="77777777" w:rsidTr="00055684">
        <w:trPr>
          <w:trHeight w:val="1753"/>
        </w:trPr>
        <w:tc>
          <w:tcPr>
            <w:tcW w:w="583" w:type="dxa"/>
            <w:shd w:val="clear" w:color="auto" w:fill="D9D9D9" w:themeFill="background1" w:themeFillShade="D9"/>
          </w:tcPr>
          <w:p w14:paraId="5DE162B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15</w:t>
            </w:r>
          </w:p>
        </w:tc>
        <w:tc>
          <w:tcPr>
            <w:tcW w:w="8057" w:type="dxa"/>
            <w:gridSpan w:val="2"/>
            <w:shd w:val="clear" w:color="auto" w:fill="F2F2F2" w:themeFill="background1" w:themeFillShade="F2"/>
          </w:tcPr>
          <w:p w14:paraId="2A952003" w14:textId="77777777" w:rsidR="00BD6830" w:rsidRPr="00BD6830" w:rsidRDefault="00BD6830" w:rsidP="00BD6830">
            <w:pPr>
              <w:rPr>
                <w:sz w:val="20"/>
                <w:szCs w:val="20"/>
              </w:rPr>
            </w:pPr>
            <w:r w:rsidRPr="00BD6830">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BD6830">
              <w:rPr>
                <w:sz w:val="20"/>
                <w:szCs w:val="20"/>
                <w:lang w:val="en-GB"/>
              </w:rPr>
              <w:t>and in particular, against</w:t>
            </w:r>
            <w:proofErr w:type="gramEnd"/>
            <w:r w:rsidRPr="00BD6830">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BD6830">
              <w:rPr>
                <w:b/>
                <w:bCs/>
                <w:sz w:val="20"/>
                <w:szCs w:val="20"/>
                <w:lang w:val="en-GB"/>
              </w:rPr>
              <w:t>the Tenderer undertakes to use all reasonable efforts to ensure that it does not provide support to individuals or entities associated with terrorism.</w:t>
            </w:r>
          </w:p>
        </w:tc>
        <w:tc>
          <w:tcPr>
            <w:tcW w:w="711" w:type="dxa"/>
          </w:tcPr>
          <w:p w14:paraId="35F9CD8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B4ECE52"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581F938A" w14:textId="77777777" w:rsidTr="00055684">
        <w:tc>
          <w:tcPr>
            <w:tcW w:w="10184" w:type="dxa"/>
            <w:gridSpan w:val="5"/>
            <w:shd w:val="clear" w:color="auto" w:fill="D9D9D9" w:themeFill="background1" w:themeFillShade="D9"/>
          </w:tcPr>
          <w:p w14:paraId="2F6B874A"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 xml:space="preserve">I certify that the information provided above is accurate and complete to the best of my knowledge and belief. </w:t>
            </w:r>
          </w:p>
          <w:p w14:paraId="4B31FF65" w14:textId="77777777" w:rsidR="00BD6830" w:rsidRPr="00BD6830" w:rsidRDefault="00BD6830" w:rsidP="00BD6830">
            <w:pPr>
              <w:ind w:right="-125"/>
              <w:rPr>
                <w:rFonts w:eastAsia="Times New Roman" w:cs="Times New Roman"/>
                <w:sz w:val="20"/>
                <w:szCs w:val="20"/>
                <w:lang w:val="en-GB" w:eastAsia="en-GB"/>
              </w:rPr>
            </w:pPr>
            <w:r w:rsidRPr="00BD6830">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BD6830" w:rsidRPr="00BD6830" w14:paraId="10D378D1" w14:textId="77777777" w:rsidTr="00055684">
        <w:trPr>
          <w:trHeight w:val="388"/>
        </w:trPr>
        <w:tc>
          <w:tcPr>
            <w:tcW w:w="2680" w:type="dxa"/>
            <w:gridSpan w:val="2"/>
            <w:shd w:val="clear" w:color="auto" w:fill="D9D9D9" w:themeFill="background1" w:themeFillShade="D9"/>
          </w:tcPr>
          <w:p w14:paraId="4E6C0AC5" w14:textId="77777777" w:rsidR="00BD6830" w:rsidRPr="00BD6830" w:rsidRDefault="00BD6830" w:rsidP="00BD6830">
            <w:pPr>
              <w:rPr>
                <w:sz w:val="20"/>
                <w:szCs w:val="20"/>
              </w:rPr>
            </w:pPr>
            <w:r w:rsidRPr="00BD6830">
              <w:rPr>
                <w:sz w:val="20"/>
                <w:szCs w:val="20"/>
              </w:rPr>
              <w:t>Date</w:t>
            </w:r>
          </w:p>
        </w:tc>
        <w:tc>
          <w:tcPr>
            <w:tcW w:w="7504" w:type="dxa"/>
            <w:gridSpan w:val="3"/>
          </w:tcPr>
          <w:p w14:paraId="21E60827" w14:textId="77777777" w:rsidR="00BD6830" w:rsidRPr="00BD6830" w:rsidRDefault="00BD6830" w:rsidP="00BD6830">
            <w:pPr>
              <w:rPr>
                <w:sz w:val="20"/>
                <w:szCs w:val="20"/>
              </w:rPr>
            </w:pPr>
          </w:p>
        </w:tc>
      </w:tr>
      <w:tr w:rsidR="00BD6830" w:rsidRPr="00BD6830" w14:paraId="4D3803D0" w14:textId="77777777" w:rsidTr="00055684">
        <w:trPr>
          <w:trHeight w:val="388"/>
        </w:trPr>
        <w:tc>
          <w:tcPr>
            <w:tcW w:w="2680" w:type="dxa"/>
            <w:gridSpan w:val="2"/>
            <w:shd w:val="clear" w:color="auto" w:fill="D9D9D9" w:themeFill="background1" w:themeFillShade="D9"/>
          </w:tcPr>
          <w:p w14:paraId="1BCEA9B1" w14:textId="77777777" w:rsidR="00BD6830" w:rsidRPr="00BD6830" w:rsidRDefault="00BD6830" w:rsidP="00BD6830">
            <w:pPr>
              <w:rPr>
                <w:sz w:val="20"/>
                <w:szCs w:val="20"/>
              </w:rPr>
            </w:pPr>
            <w:r w:rsidRPr="00BD6830">
              <w:rPr>
                <w:sz w:val="20"/>
                <w:szCs w:val="20"/>
              </w:rPr>
              <w:t>Name</w:t>
            </w:r>
          </w:p>
        </w:tc>
        <w:tc>
          <w:tcPr>
            <w:tcW w:w="7504" w:type="dxa"/>
            <w:gridSpan w:val="3"/>
          </w:tcPr>
          <w:p w14:paraId="6250B4E1" w14:textId="77777777" w:rsidR="00BD6830" w:rsidRPr="00BD6830" w:rsidRDefault="00BD6830" w:rsidP="00BD6830">
            <w:pPr>
              <w:rPr>
                <w:sz w:val="20"/>
                <w:szCs w:val="20"/>
              </w:rPr>
            </w:pPr>
          </w:p>
        </w:tc>
      </w:tr>
      <w:tr w:rsidR="00BD6830" w:rsidRPr="00BD6830" w14:paraId="5BC02E17" w14:textId="77777777" w:rsidTr="00055684">
        <w:trPr>
          <w:trHeight w:val="388"/>
        </w:trPr>
        <w:tc>
          <w:tcPr>
            <w:tcW w:w="2680" w:type="dxa"/>
            <w:gridSpan w:val="2"/>
            <w:shd w:val="clear" w:color="auto" w:fill="D9D9D9" w:themeFill="background1" w:themeFillShade="D9"/>
          </w:tcPr>
          <w:p w14:paraId="78F727DD" w14:textId="77777777" w:rsidR="00BD6830" w:rsidRPr="00BD6830" w:rsidRDefault="00BD6830" w:rsidP="00BD6830">
            <w:pPr>
              <w:rPr>
                <w:sz w:val="20"/>
                <w:szCs w:val="20"/>
              </w:rPr>
            </w:pPr>
            <w:r w:rsidRPr="00BD6830">
              <w:rPr>
                <w:sz w:val="20"/>
                <w:szCs w:val="20"/>
              </w:rPr>
              <w:t>Position</w:t>
            </w:r>
          </w:p>
        </w:tc>
        <w:tc>
          <w:tcPr>
            <w:tcW w:w="7504" w:type="dxa"/>
            <w:gridSpan w:val="3"/>
          </w:tcPr>
          <w:p w14:paraId="3CC1394E" w14:textId="77777777" w:rsidR="00BD6830" w:rsidRPr="00BD6830" w:rsidRDefault="00BD6830" w:rsidP="00BD6830">
            <w:pPr>
              <w:rPr>
                <w:sz w:val="20"/>
                <w:szCs w:val="20"/>
              </w:rPr>
            </w:pPr>
          </w:p>
        </w:tc>
      </w:tr>
      <w:tr w:rsidR="00BD6830" w:rsidRPr="00BD6830" w14:paraId="10693154" w14:textId="77777777" w:rsidTr="00055684">
        <w:trPr>
          <w:trHeight w:val="388"/>
        </w:trPr>
        <w:tc>
          <w:tcPr>
            <w:tcW w:w="2680" w:type="dxa"/>
            <w:gridSpan w:val="2"/>
            <w:shd w:val="clear" w:color="auto" w:fill="D9D9D9" w:themeFill="background1" w:themeFillShade="D9"/>
          </w:tcPr>
          <w:p w14:paraId="76B51081" w14:textId="77777777" w:rsidR="00BD6830" w:rsidRPr="00BD6830" w:rsidRDefault="00BD6830" w:rsidP="00BD6830">
            <w:pPr>
              <w:rPr>
                <w:sz w:val="20"/>
                <w:szCs w:val="20"/>
              </w:rPr>
            </w:pPr>
            <w:r w:rsidRPr="00BD6830">
              <w:rPr>
                <w:sz w:val="20"/>
                <w:szCs w:val="20"/>
              </w:rPr>
              <w:t xml:space="preserve">Telephone number </w:t>
            </w:r>
          </w:p>
        </w:tc>
        <w:tc>
          <w:tcPr>
            <w:tcW w:w="7504" w:type="dxa"/>
            <w:gridSpan w:val="3"/>
          </w:tcPr>
          <w:p w14:paraId="1B471123" w14:textId="77777777" w:rsidR="00BD6830" w:rsidRPr="00BD6830" w:rsidRDefault="00BD6830" w:rsidP="00BD6830">
            <w:pPr>
              <w:rPr>
                <w:sz w:val="20"/>
                <w:szCs w:val="20"/>
              </w:rPr>
            </w:pPr>
          </w:p>
        </w:tc>
      </w:tr>
      <w:tr w:rsidR="00BD6830" w:rsidRPr="00BD6830" w14:paraId="681FF0A0" w14:textId="77777777" w:rsidTr="00055684">
        <w:trPr>
          <w:trHeight w:val="388"/>
        </w:trPr>
        <w:tc>
          <w:tcPr>
            <w:tcW w:w="2680" w:type="dxa"/>
            <w:gridSpan w:val="2"/>
            <w:shd w:val="clear" w:color="auto" w:fill="D9D9D9" w:themeFill="background1" w:themeFillShade="D9"/>
          </w:tcPr>
          <w:p w14:paraId="2E960D2D" w14:textId="77777777" w:rsidR="00BD6830" w:rsidRPr="00BD6830" w:rsidRDefault="00BD6830" w:rsidP="00BD6830">
            <w:pPr>
              <w:rPr>
                <w:sz w:val="20"/>
                <w:szCs w:val="20"/>
              </w:rPr>
            </w:pPr>
            <w:r w:rsidRPr="00BD6830">
              <w:rPr>
                <w:sz w:val="20"/>
                <w:szCs w:val="20"/>
              </w:rPr>
              <w:t>Signature and full name</w:t>
            </w:r>
          </w:p>
        </w:tc>
        <w:tc>
          <w:tcPr>
            <w:tcW w:w="7504" w:type="dxa"/>
            <w:gridSpan w:val="3"/>
          </w:tcPr>
          <w:p w14:paraId="4D8450E3" w14:textId="77777777" w:rsidR="00BD6830" w:rsidRPr="00BD6830" w:rsidRDefault="00BD6830" w:rsidP="00BD6830">
            <w:pPr>
              <w:rPr>
                <w:sz w:val="20"/>
                <w:szCs w:val="20"/>
              </w:rPr>
            </w:pPr>
          </w:p>
        </w:tc>
      </w:tr>
    </w:tbl>
    <w:p w14:paraId="2C5F1400" w14:textId="77777777" w:rsidR="00BD6830" w:rsidRPr="00BD6830" w:rsidRDefault="00BD6830" w:rsidP="00BD6830">
      <w:pPr>
        <w:rPr>
          <w:rFonts w:eastAsiaTheme="majorEastAsia" w:cstheme="majorBidi"/>
          <w:color w:val="000000" w:themeColor="text1"/>
          <w:sz w:val="28"/>
          <w:szCs w:val="28"/>
        </w:rPr>
      </w:pPr>
      <w:r w:rsidRPr="00BD6830">
        <w:br w:type="page"/>
      </w:r>
    </w:p>
    <w:p w14:paraId="568F10BA" w14:textId="77777777" w:rsidR="00BD6830" w:rsidRPr="00BD6830" w:rsidRDefault="00BD6830" w:rsidP="00BD6830">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BD6830" w:rsidRPr="00BD6830" w14:paraId="4152F551" w14:textId="77777777" w:rsidTr="00055684">
        <w:tc>
          <w:tcPr>
            <w:tcW w:w="5000" w:type="pct"/>
            <w:gridSpan w:val="3"/>
            <w:tcBorders>
              <w:top w:val="nil"/>
              <w:left w:val="nil"/>
              <w:bottom w:val="nil"/>
              <w:right w:val="nil"/>
            </w:tcBorders>
          </w:tcPr>
          <w:p w14:paraId="49818969" w14:textId="77777777" w:rsidR="00BD6830" w:rsidRPr="00BD6830" w:rsidRDefault="00BD6830" w:rsidP="00BD6830">
            <w:pPr>
              <w:numPr>
                <w:ilvl w:val="6"/>
                <w:numId w:val="8"/>
              </w:numPr>
              <w:ind w:left="426"/>
              <w:contextualSpacing/>
              <w:rPr>
                <w:b/>
                <w:bCs/>
              </w:rPr>
            </w:pPr>
            <w:r w:rsidRPr="00BD6830">
              <w:rPr>
                <w:b/>
                <w:bCs/>
              </w:rPr>
              <w:t>Turnover history</w:t>
            </w:r>
          </w:p>
          <w:p w14:paraId="098152D2" w14:textId="77777777" w:rsidR="00BD6830" w:rsidRPr="00BD6830" w:rsidRDefault="00BD6830" w:rsidP="00BD6830">
            <w:pPr>
              <w:rPr>
                <w:b/>
                <w:bCs/>
              </w:rPr>
            </w:pPr>
          </w:p>
        </w:tc>
      </w:tr>
      <w:tr w:rsidR="00BD6830" w:rsidRPr="00BD6830" w14:paraId="28ABC3A7" w14:textId="77777777" w:rsidTr="00055684">
        <w:tc>
          <w:tcPr>
            <w:tcW w:w="5000" w:type="pct"/>
            <w:gridSpan w:val="3"/>
            <w:tcBorders>
              <w:top w:val="nil"/>
              <w:left w:val="nil"/>
              <w:right w:val="nil"/>
            </w:tcBorders>
          </w:tcPr>
          <w:p w14:paraId="2699F2A7" w14:textId="246B6841" w:rsidR="00BD6830" w:rsidRPr="00BD6830" w:rsidRDefault="00BD6830" w:rsidP="00BD6830">
            <w:pPr>
              <w:rPr>
                <w:b/>
                <w:bCs/>
              </w:rPr>
            </w:pPr>
            <w:r w:rsidRPr="00BD6830">
              <w:rPr>
                <w:b/>
                <w:bCs/>
              </w:rPr>
              <w:t xml:space="preserve">Turnover figures </w:t>
            </w:r>
            <w:r w:rsidR="00F6490F" w:rsidRPr="00BD6830">
              <w:rPr>
                <w:b/>
                <w:bCs/>
              </w:rPr>
              <w:t>entered</w:t>
            </w:r>
            <w:r w:rsidRPr="00BD6830">
              <w:rPr>
                <w:b/>
                <w:bCs/>
              </w:rPr>
              <w:t xml:space="preserve"> the table must be the total sales value before any deductions</w:t>
            </w:r>
          </w:p>
          <w:p w14:paraId="7AFEBC6B" w14:textId="77777777" w:rsidR="00BD6830" w:rsidRPr="00BD6830" w:rsidRDefault="00BD6830" w:rsidP="00BD6830">
            <w:r w:rsidRPr="00BD6830">
              <w:t xml:space="preserve">‘Turnover of related products’ is for companies that provide items or services in multiple sectors. Please enter information on turnover of items or services that are similar in nature to the items or services requested under this tender. </w:t>
            </w:r>
          </w:p>
          <w:p w14:paraId="198F4737" w14:textId="77777777" w:rsidR="00BD6830" w:rsidRPr="00BD6830" w:rsidRDefault="00BD6830" w:rsidP="00BD6830"/>
        </w:tc>
      </w:tr>
      <w:tr w:rsidR="00BD6830" w:rsidRPr="00BD6830" w14:paraId="2ACD00A4" w14:textId="77777777" w:rsidTr="00055684">
        <w:tc>
          <w:tcPr>
            <w:tcW w:w="1643" w:type="pct"/>
            <w:shd w:val="clear" w:color="auto" w:fill="D9D9D9" w:themeFill="background1" w:themeFillShade="D9"/>
          </w:tcPr>
          <w:p w14:paraId="607D99C2" w14:textId="77777777" w:rsidR="00BD6830" w:rsidRPr="00BD6830" w:rsidRDefault="00BD6830" w:rsidP="00BD6830">
            <w:pPr>
              <w:rPr>
                <w:b/>
                <w:bCs/>
              </w:rPr>
            </w:pPr>
            <w:r w:rsidRPr="00BD6830">
              <w:rPr>
                <w:b/>
                <w:bCs/>
              </w:rPr>
              <w:t>Trading year</w:t>
            </w:r>
          </w:p>
        </w:tc>
        <w:tc>
          <w:tcPr>
            <w:tcW w:w="1679" w:type="pct"/>
            <w:shd w:val="clear" w:color="auto" w:fill="F2F2F2" w:themeFill="background1" w:themeFillShade="F2"/>
          </w:tcPr>
          <w:p w14:paraId="4D809B3E" w14:textId="77777777" w:rsidR="00BD6830" w:rsidRPr="00BD6830" w:rsidRDefault="00BD6830" w:rsidP="00BD6830">
            <w:pPr>
              <w:rPr>
                <w:b/>
                <w:bCs/>
              </w:rPr>
            </w:pPr>
            <w:r w:rsidRPr="00BD6830">
              <w:rPr>
                <w:b/>
                <w:bCs/>
              </w:rPr>
              <w:t>Total turnover</w:t>
            </w:r>
          </w:p>
        </w:tc>
        <w:tc>
          <w:tcPr>
            <w:tcW w:w="1678" w:type="pct"/>
            <w:shd w:val="clear" w:color="auto" w:fill="F2F2F2" w:themeFill="background1" w:themeFillShade="F2"/>
          </w:tcPr>
          <w:p w14:paraId="59D0655A" w14:textId="77777777" w:rsidR="00BD6830" w:rsidRPr="00BD6830" w:rsidRDefault="00BD6830" w:rsidP="00BD6830">
            <w:pPr>
              <w:rPr>
                <w:b/>
                <w:bCs/>
              </w:rPr>
            </w:pPr>
            <w:r w:rsidRPr="00BD6830">
              <w:rPr>
                <w:b/>
                <w:bCs/>
              </w:rPr>
              <w:t>Turnover of related products</w:t>
            </w:r>
          </w:p>
        </w:tc>
      </w:tr>
      <w:tr w:rsidR="00BD6830" w:rsidRPr="00BD6830" w14:paraId="3B922E99" w14:textId="77777777" w:rsidTr="00055684">
        <w:tc>
          <w:tcPr>
            <w:tcW w:w="1643" w:type="pct"/>
            <w:shd w:val="clear" w:color="auto" w:fill="D9D9D9" w:themeFill="background1" w:themeFillShade="D9"/>
          </w:tcPr>
          <w:p w14:paraId="159E7058" w14:textId="644F460D" w:rsidR="00BD6830" w:rsidRPr="00BD6830" w:rsidRDefault="00BD6830" w:rsidP="00BD6830">
            <w:pPr>
              <w:rPr>
                <w:b/>
                <w:bCs/>
              </w:rPr>
            </w:pPr>
            <w:r w:rsidRPr="00BD6830">
              <w:rPr>
                <w:b/>
                <w:bCs/>
              </w:rPr>
              <w:t>20</w:t>
            </w:r>
            <w:r w:rsidR="008C044D">
              <w:rPr>
                <w:b/>
                <w:bCs/>
              </w:rPr>
              <w:t>20</w:t>
            </w:r>
          </w:p>
        </w:tc>
        <w:tc>
          <w:tcPr>
            <w:tcW w:w="1679" w:type="pct"/>
          </w:tcPr>
          <w:p w14:paraId="7A488E7F" w14:textId="77777777" w:rsidR="00BD6830" w:rsidRPr="00BD6830" w:rsidRDefault="00BD6830" w:rsidP="00BD6830"/>
        </w:tc>
        <w:tc>
          <w:tcPr>
            <w:tcW w:w="1678" w:type="pct"/>
          </w:tcPr>
          <w:p w14:paraId="4C8F969F" w14:textId="77777777" w:rsidR="00BD6830" w:rsidRPr="00BD6830" w:rsidRDefault="00BD6830" w:rsidP="00BD6830"/>
        </w:tc>
      </w:tr>
      <w:tr w:rsidR="00BD6830" w:rsidRPr="00BD6830" w14:paraId="4B99640E" w14:textId="77777777" w:rsidTr="00055684">
        <w:tc>
          <w:tcPr>
            <w:tcW w:w="1643" w:type="pct"/>
            <w:shd w:val="clear" w:color="auto" w:fill="D9D9D9" w:themeFill="background1" w:themeFillShade="D9"/>
          </w:tcPr>
          <w:p w14:paraId="72127F71" w14:textId="19C758C9" w:rsidR="00BD6830" w:rsidRPr="00BD6830" w:rsidRDefault="00BD6830" w:rsidP="00BD6830">
            <w:pPr>
              <w:rPr>
                <w:b/>
                <w:bCs/>
              </w:rPr>
            </w:pPr>
            <w:r w:rsidRPr="00BD6830">
              <w:rPr>
                <w:b/>
                <w:bCs/>
              </w:rPr>
              <w:t>201</w:t>
            </w:r>
            <w:r w:rsidR="008C044D">
              <w:rPr>
                <w:b/>
                <w:bCs/>
              </w:rPr>
              <w:t>9</w:t>
            </w:r>
          </w:p>
        </w:tc>
        <w:tc>
          <w:tcPr>
            <w:tcW w:w="1679" w:type="pct"/>
          </w:tcPr>
          <w:p w14:paraId="4AB0066A" w14:textId="77777777" w:rsidR="00BD6830" w:rsidRPr="00BD6830" w:rsidRDefault="00BD6830" w:rsidP="00BD6830"/>
        </w:tc>
        <w:tc>
          <w:tcPr>
            <w:tcW w:w="1678" w:type="pct"/>
          </w:tcPr>
          <w:p w14:paraId="5DF2EDCB" w14:textId="77777777" w:rsidR="00BD6830" w:rsidRPr="00BD6830" w:rsidRDefault="00BD6830" w:rsidP="00BD6830"/>
        </w:tc>
      </w:tr>
      <w:tr w:rsidR="00BD6830" w:rsidRPr="00BD6830" w14:paraId="1F364B19" w14:textId="77777777" w:rsidTr="00055684">
        <w:tc>
          <w:tcPr>
            <w:tcW w:w="1643" w:type="pct"/>
            <w:tcBorders>
              <w:bottom w:val="single" w:sz="4" w:space="0" w:color="auto"/>
            </w:tcBorders>
            <w:shd w:val="clear" w:color="auto" w:fill="D9D9D9" w:themeFill="background1" w:themeFillShade="D9"/>
          </w:tcPr>
          <w:p w14:paraId="56A048B9" w14:textId="4FAF60A0" w:rsidR="00BD6830" w:rsidRPr="00BD6830" w:rsidRDefault="00BD6830" w:rsidP="00BD6830">
            <w:pPr>
              <w:rPr>
                <w:b/>
                <w:bCs/>
              </w:rPr>
            </w:pPr>
            <w:r w:rsidRPr="00BD6830">
              <w:rPr>
                <w:b/>
                <w:bCs/>
              </w:rPr>
              <w:t>201</w:t>
            </w:r>
            <w:r w:rsidR="008C044D">
              <w:rPr>
                <w:b/>
                <w:bCs/>
              </w:rPr>
              <w:t>8</w:t>
            </w:r>
          </w:p>
        </w:tc>
        <w:tc>
          <w:tcPr>
            <w:tcW w:w="1679" w:type="pct"/>
            <w:tcBorders>
              <w:bottom w:val="single" w:sz="4" w:space="0" w:color="auto"/>
            </w:tcBorders>
          </w:tcPr>
          <w:p w14:paraId="5E12C0AA" w14:textId="77777777" w:rsidR="00BD6830" w:rsidRPr="00BD6830" w:rsidRDefault="00BD6830" w:rsidP="00BD6830"/>
        </w:tc>
        <w:tc>
          <w:tcPr>
            <w:tcW w:w="1678" w:type="pct"/>
            <w:tcBorders>
              <w:bottom w:val="single" w:sz="4" w:space="0" w:color="auto"/>
            </w:tcBorders>
          </w:tcPr>
          <w:p w14:paraId="10762356" w14:textId="77777777" w:rsidR="00BD6830" w:rsidRPr="00BD6830" w:rsidRDefault="00BD6830" w:rsidP="00BD6830"/>
        </w:tc>
      </w:tr>
      <w:tr w:rsidR="00BD6830" w:rsidRPr="00BD6830" w14:paraId="5FF1639D" w14:textId="77777777" w:rsidTr="00055684">
        <w:tc>
          <w:tcPr>
            <w:tcW w:w="5000" w:type="pct"/>
            <w:gridSpan w:val="3"/>
            <w:tcBorders>
              <w:left w:val="nil"/>
              <w:right w:val="nil"/>
            </w:tcBorders>
          </w:tcPr>
          <w:p w14:paraId="00EBC20C" w14:textId="77777777" w:rsidR="00BD6830" w:rsidRPr="00BD6830" w:rsidRDefault="00BD6830" w:rsidP="00BD6830"/>
          <w:p w14:paraId="6F7FF02B" w14:textId="77777777" w:rsidR="00BD6830" w:rsidRPr="00BD6830" w:rsidRDefault="00BD6830" w:rsidP="00BD6830">
            <w:r w:rsidRPr="00BD6830">
              <w:t>Include a short narrative below to explain any trends year to year</w:t>
            </w:r>
          </w:p>
          <w:p w14:paraId="1A2D891A" w14:textId="77777777" w:rsidR="00BD6830" w:rsidRPr="00BD6830" w:rsidRDefault="00BD6830" w:rsidP="00BD6830"/>
        </w:tc>
      </w:tr>
      <w:tr w:rsidR="00BD6830" w:rsidRPr="00BD6830" w14:paraId="62B62E7B" w14:textId="77777777" w:rsidTr="00055684">
        <w:tc>
          <w:tcPr>
            <w:tcW w:w="5000" w:type="pct"/>
            <w:gridSpan w:val="3"/>
            <w:tcBorders>
              <w:bottom w:val="single" w:sz="4" w:space="0" w:color="auto"/>
            </w:tcBorders>
          </w:tcPr>
          <w:p w14:paraId="4A876E94" w14:textId="77777777" w:rsidR="00BD6830" w:rsidRPr="00BD6830" w:rsidRDefault="00BD6830" w:rsidP="00BD6830"/>
          <w:p w14:paraId="48A9F6DC" w14:textId="77777777" w:rsidR="00BD6830" w:rsidRPr="00BD6830" w:rsidRDefault="00BD6830" w:rsidP="00BD6830"/>
          <w:p w14:paraId="3B70409F" w14:textId="77777777" w:rsidR="00BD6830" w:rsidRPr="00BD6830" w:rsidRDefault="00BD6830" w:rsidP="00BD6830"/>
          <w:p w14:paraId="5C6BE069" w14:textId="77777777" w:rsidR="00BD6830" w:rsidRPr="00BD6830" w:rsidRDefault="00BD6830" w:rsidP="00BD6830"/>
          <w:p w14:paraId="318D1561" w14:textId="77777777" w:rsidR="00BD6830" w:rsidRPr="00BD6830" w:rsidRDefault="00BD6830" w:rsidP="00BD6830"/>
          <w:p w14:paraId="0C7A0009" w14:textId="77777777" w:rsidR="00BD6830" w:rsidRPr="00BD6830" w:rsidRDefault="00BD6830" w:rsidP="00BD6830"/>
          <w:p w14:paraId="3F600BEC" w14:textId="77777777" w:rsidR="00BD6830" w:rsidRPr="00BD6830" w:rsidRDefault="00BD6830" w:rsidP="00BD6830"/>
        </w:tc>
      </w:tr>
      <w:tr w:rsidR="00BD6830" w:rsidRPr="00BD6830" w14:paraId="1F113CF0" w14:textId="77777777" w:rsidTr="00055684">
        <w:tc>
          <w:tcPr>
            <w:tcW w:w="5000" w:type="pct"/>
            <w:gridSpan w:val="3"/>
            <w:tcBorders>
              <w:left w:val="nil"/>
              <w:right w:val="nil"/>
            </w:tcBorders>
          </w:tcPr>
          <w:p w14:paraId="0222050C" w14:textId="77777777" w:rsidR="00BD6830" w:rsidRPr="00BD6830" w:rsidRDefault="00BD6830" w:rsidP="00BD6830">
            <w:pPr>
              <w:ind w:left="459"/>
              <w:contextualSpacing/>
              <w:rPr>
                <w:b/>
                <w:bCs/>
              </w:rPr>
            </w:pPr>
          </w:p>
          <w:p w14:paraId="6E284119" w14:textId="77777777" w:rsidR="00BD6830" w:rsidRPr="00BD6830" w:rsidRDefault="00BD6830" w:rsidP="00BD6830">
            <w:pPr>
              <w:numPr>
                <w:ilvl w:val="0"/>
                <w:numId w:val="8"/>
              </w:numPr>
              <w:ind w:left="459"/>
              <w:contextualSpacing/>
              <w:rPr>
                <w:b/>
                <w:bCs/>
              </w:rPr>
            </w:pPr>
            <w:r w:rsidRPr="00BD683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19564E94" w14:textId="77777777" w:rsidR="00BD6830" w:rsidRPr="00BD6830" w:rsidRDefault="00BD6830" w:rsidP="00BD6830">
            <w:pPr>
              <w:rPr>
                <w:b/>
                <w:bCs/>
              </w:rPr>
            </w:pPr>
          </w:p>
        </w:tc>
      </w:tr>
      <w:tr w:rsidR="00BD6830" w:rsidRPr="00BD6830" w14:paraId="39090DB3" w14:textId="77777777" w:rsidTr="00055684">
        <w:tc>
          <w:tcPr>
            <w:tcW w:w="5000" w:type="pct"/>
            <w:gridSpan w:val="3"/>
          </w:tcPr>
          <w:p w14:paraId="735B8D5D" w14:textId="77777777" w:rsidR="00BD6830" w:rsidRPr="00BD6830" w:rsidRDefault="00BD6830" w:rsidP="00BD6830"/>
          <w:p w14:paraId="1A4B223F" w14:textId="77777777" w:rsidR="00BD6830" w:rsidRPr="00BD6830" w:rsidRDefault="00BD6830" w:rsidP="00BD6830"/>
          <w:p w14:paraId="4F6D8F4C" w14:textId="77777777" w:rsidR="00BD6830" w:rsidRPr="00BD6830" w:rsidRDefault="00BD6830" w:rsidP="00BD6830"/>
          <w:p w14:paraId="391F2A3B" w14:textId="77777777" w:rsidR="00BD6830" w:rsidRPr="00BD6830" w:rsidRDefault="00BD6830" w:rsidP="00BD6830"/>
          <w:p w14:paraId="7BA3E82E" w14:textId="77777777" w:rsidR="00BD6830" w:rsidRPr="00BD6830" w:rsidRDefault="00BD6830" w:rsidP="00BD6830"/>
          <w:p w14:paraId="5A0F293E" w14:textId="77777777" w:rsidR="00BD6830" w:rsidRPr="00BD6830" w:rsidRDefault="00BD6830" w:rsidP="00BD6830"/>
          <w:p w14:paraId="12AE052B" w14:textId="4FF2C16F" w:rsidR="00BD6830" w:rsidRPr="00BD6830" w:rsidRDefault="00BD6830" w:rsidP="00BD6830">
            <w:pPr>
              <w:rPr>
                <w:i/>
                <w:iCs/>
              </w:rPr>
            </w:pPr>
            <w:r w:rsidRPr="00BD6830">
              <w:rPr>
                <w:i/>
                <w:iCs/>
              </w:rPr>
              <w:t xml:space="preserve">Please </w:t>
            </w:r>
            <w:r w:rsidR="00F6490F" w:rsidRPr="00BD6830">
              <w:rPr>
                <w:i/>
                <w:iCs/>
              </w:rPr>
              <w:t>continue</w:t>
            </w:r>
            <w:r w:rsidRPr="00BD6830">
              <w:rPr>
                <w:i/>
                <w:iCs/>
              </w:rPr>
              <w:t xml:space="preserve"> a separate sheet if necessary. </w:t>
            </w:r>
          </w:p>
        </w:tc>
      </w:tr>
    </w:tbl>
    <w:p w14:paraId="74416B35" w14:textId="77777777" w:rsidR="00270EEB" w:rsidRPr="00270EEB" w:rsidRDefault="00270EEB" w:rsidP="00BD6830"/>
    <w:p w14:paraId="0CBAD614" w14:textId="77777777" w:rsidR="00270EEB" w:rsidRPr="00270EEB" w:rsidRDefault="00270EEB" w:rsidP="00270EEB">
      <w:pPr>
        <w:jc w:val="both"/>
      </w:pPr>
      <w:r w:rsidRPr="00270EEB">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051F41F7" w14:textId="77777777" w:rsidR="00BD6830" w:rsidRPr="00BD6830" w:rsidRDefault="00BD6830" w:rsidP="00BD6830">
      <w:pPr>
        <w:jc w:val="both"/>
      </w:pPr>
    </w:p>
    <w:p w14:paraId="5F5A5F47" w14:textId="4F4F8975"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Signed: (</w:t>
      </w:r>
      <w:r w:rsidR="00F6490F" w:rsidRPr="00270EEB">
        <w:rPr>
          <w:rFonts w:eastAsia="Calibri" w:cs="Calibri"/>
        </w:rPr>
        <w:t xml:space="preserve">Director) </w:t>
      </w:r>
      <w:r w:rsidR="00F6490F" w:rsidRPr="00270EEB">
        <w:rPr>
          <w:rFonts w:eastAsia="Calibri" w:cs="Calibri"/>
        </w:rPr>
        <w:tab/>
      </w:r>
      <w:r w:rsidRPr="00270EEB">
        <w:rPr>
          <w:rFonts w:eastAsia="Calibri" w:cs="Calibri"/>
          <w:color w:val="C0C0C0"/>
          <w:spacing w:val="-3"/>
        </w:rPr>
        <w:t>_________________________________________</w:t>
      </w:r>
    </w:p>
    <w:p w14:paraId="29060907"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67950A09"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Print Name:</w:t>
      </w:r>
      <w:r w:rsidRPr="00270EEB">
        <w:tab/>
      </w:r>
      <w:r w:rsidRPr="00270EEB">
        <w:rPr>
          <w:rFonts w:eastAsia="Calibri" w:cs="Calibri"/>
          <w:color w:val="C0C0C0"/>
          <w:spacing w:val="-3"/>
        </w:rPr>
        <w:t>_________________________________________</w:t>
      </w:r>
    </w:p>
    <w:p w14:paraId="5BAEF9D2"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2B2E579" w14:textId="77777777" w:rsidR="00270EEB" w:rsidRDefault="00270EEB" w:rsidP="00270EEB">
      <w:pPr>
        <w:tabs>
          <w:tab w:val="left" w:pos="-720"/>
          <w:tab w:val="left" w:pos="0"/>
          <w:tab w:val="left" w:pos="3402"/>
        </w:tabs>
        <w:suppressAutoHyphens/>
        <w:jc w:val="both"/>
        <w:rPr>
          <w:rFonts w:eastAsia="Calibri" w:cs="Calibri"/>
          <w:color w:val="C0C0C0"/>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362B9966" w14:textId="77777777" w:rsidR="00022AB9" w:rsidRPr="00270EEB" w:rsidRDefault="00022AB9" w:rsidP="00270EEB">
      <w:pPr>
        <w:tabs>
          <w:tab w:val="left" w:pos="-720"/>
          <w:tab w:val="left" w:pos="0"/>
          <w:tab w:val="left" w:pos="3402"/>
        </w:tabs>
        <w:suppressAutoHyphens/>
        <w:jc w:val="both"/>
        <w:rPr>
          <w:spacing w:val="-3"/>
        </w:rPr>
      </w:pPr>
    </w:p>
    <w:p w14:paraId="39EB86AE" w14:textId="22AC2166" w:rsidR="00275E9F" w:rsidRDefault="000675A2"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bookmarkStart w:id="46" w:name="_Toc463016560"/>
      <w:bookmarkStart w:id="47" w:name="_Toc466022967"/>
      <w:bookmarkStart w:id="48" w:name="_Hlk36743184"/>
      <w:r w:rsidRPr="00270EEB">
        <w:rPr>
          <w:rFonts w:eastAsiaTheme="majorEastAsia" w:cstheme="majorBidi"/>
          <w:b/>
          <w:bCs/>
          <w:smallCaps/>
          <w:color w:val="000000" w:themeColor="text1"/>
          <w:sz w:val="36"/>
          <w:szCs w:val="36"/>
        </w:rPr>
        <w:lastRenderedPageBreak/>
        <w:t xml:space="preserve">Appendix </w:t>
      </w:r>
      <w:r w:rsidR="006F0130">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Financial Offer</w:t>
      </w:r>
      <w:bookmarkStart w:id="49" w:name="_Toc5363477"/>
      <w:bookmarkStart w:id="50" w:name="_Hlk5357644"/>
      <w:bookmarkEnd w:id="46"/>
      <w:bookmarkEnd w:id="47"/>
      <w:bookmarkEnd w:id="48"/>
      <w:r w:rsidR="001F19E0">
        <w:rPr>
          <w:rFonts w:eastAsiaTheme="majorEastAsia" w:cstheme="majorBidi"/>
          <w:b/>
          <w:bCs/>
          <w:smallCaps/>
          <w:color w:val="000000" w:themeColor="text1"/>
          <w:sz w:val="36"/>
          <w:szCs w:val="36"/>
        </w:rPr>
        <w:t xml:space="preserve"> </w:t>
      </w:r>
    </w:p>
    <w:p w14:paraId="44D10F4F" w14:textId="441A87AD" w:rsidR="00BC2DCF" w:rsidRDefault="00BC2DCF" w:rsidP="00BC2DCF">
      <w:pPr>
        <w:pStyle w:val="MSGENFONTSTYLENAMETEMPLATEROLENUMBERMSGENFONTSTYLENAMEBYROLETEXT20"/>
        <w:shd w:val="clear" w:color="auto" w:fill="auto"/>
        <w:spacing w:after="0" w:line="259" w:lineRule="auto"/>
        <w:ind w:left="720"/>
        <w:jc w:val="left"/>
        <w:rPr>
          <w:rFonts w:asciiTheme="minorHAnsi" w:eastAsia="Calibri" w:hAnsiTheme="minorHAnsi" w:cs="Calibri"/>
          <w:b/>
          <w:bCs/>
          <w:sz w:val="22"/>
          <w:szCs w:val="22"/>
          <w:u w:val="single"/>
        </w:rPr>
      </w:pPr>
    </w:p>
    <w:p w14:paraId="48D3D475" w14:textId="4A050EA3" w:rsidR="00BC2DCF" w:rsidRPr="00BC2DCF"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Prices mu</w:t>
      </w:r>
      <w:r w:rsidR="00B06AE1">
        <w:rPr>
          <w:rFonts w:asciiTheme="minorHAnsi" w:eastAsia="Calibri" w:hAnsiTheme="minorHAnsi" w:cs="Calibri"/>
          <w:sz w:val="22"/>
          <w:szCs w:val="22"/>
        </w:rPr>
        <w:t>s</w:t>
      </w:r>
      <w:r>
        <w:rPr>
          <w:rFonts w:asciiTheme="minorHAnsi" w:eastAsia="Calibri" w:hAnsiTheme="minorHAnsi" w:cs="Calibri"/>
          <w:sz w:val="22"/>
          <w:szCs w:val="22"/>
        </w:rPr>
        <w:t xml:space="preserve">t </w:t>
      </w:r>
      <w:r w:rsidR="00E82FAF">
        <w:rPr>
          <w:rFonts w:asciiTheme="minorHAnsi" w:eastAsia="Calibri" w:hAnsiTheme="minorHAnsi" w:cs="Calibri"/>
          <w:sz w:val="22"/>
          <w:szCs w:val="22"/>
        </w:rPr>
        <w:t>include</w:t>
      </w:r>
      <w:r>
        <w:rPr>
          <w:rFonts w:asciiTheme="minorHAnsi" w:eastAsia="Calibri" w:hAnsiTheme="minorHAnsi" w:cs="Calibri"/>
          <w:sz w:val="22"/>
          <w:szCs w:val="22"/>
        </w:rPr>
        <w:t xml:space="preserve"> VAT (and any other cost that are necessary for completion)</w:t>
      </w:r>
    </w:p>
    <w:p w14:paraId="22D0D0E6" w14:textId="69D78124" w:rsidR="00BC2DCF" w:rsidRPr="00BC2DCF"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Ensure that your bid is stamped and signed</w:t>
      </w:r>
    </w:p>
    <w:p w14:paraId="0B823D1D" w14:textId="7203B287" w:rsidR="00BC2DCF" w:rsidRPr="00324BAF"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All quoted prices must be in USD as payment.</w:t>
      </w:r>
    </w:p>
    <w:p w14:paraId="12E4CA93" w14:textId="1E47DA2C" w:rsidR="00324BAF" w:rsidRPr="00BC2DCF" w:rsidRDefault="00324BA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Offers must be ‘</w:t>
      </w:r>
      <w:r w:rsidRPr="00324BAF">
        <w:rPr>
          <w:rFonts w:asciiTheme="minorHAnsi" w:eastAsia="Calibri" w:hAnsiTheme="minorHAnsi" w:cs="Calibri"/>
          <w:b/>
          <w:bCs/>
          <w:sz w:val="22"/>
          <w:szCs w:val="22"/>
        </w:rPr>
        <w:t>best and final’</w:t>
      </w:r>
    </w:p>
    <w:p w14:paraId="18BC8D6B" w14:textId="77777777" w:rsidR="00BC2DCF" w:rsidRDefault="00BC2DCF" w:rsidP="00BC2DCF">
      <w:pPr>
        <w:pStyle w:val="MSGENFONTSTYLENAMETEMPLATEROLENUMBERMSGENFONTSTYLENAMEBYROLETEXT20"/>
        <w:shd w:val="clear" w:color="auto" w:fill="auto"/>
        <w:spacing w:after="0" w:line="259" w:lineRule="auto"/>
        <w:ind w:left="1440"/>
        <w:jc w:val="left"/>
        <w:rPr>
          <w:rFonts w:asciiTheme="minorHAnsi" w:eastAsia="Calibri" w:hAnsiTheme="minorHAnsi" w:cs="Calibri"/>
          <w:b/>
          <w:bCs/>
          <w:sz w:val="22"/>
          <w:szCs w:val="22"/>
          <w:u w:val="single"/>
        </w:rPr>
      </w:pPr>
    </w:p>
    <w:tbl>
      <w:tblPr>
        <w:tblW w:w="11015" w:type="dxa"/>
        <w:tblLook w:val="04A0" w:firstRow="1" w:lastRow="0" w:firstColumn="1" w:lastColumn="0" w:noHBand="0" w:noVBand="1"/>
      </w:tblPr>
      <w:tblGrid>
        <w:gridCol w:w="1023"/>
        <w:gridCol w:w="951"/>
        <w:gridCol w:w="4359"/>
        <w:gridCol w:w="1675"/>
        <w:gridCol w:w="2094"/>
        <w:gridCol w:w="913"/>
      </w:tblGrid>
      <w:tr w:rsidR="00324BAF" w:rsidRPr="00324BAF" w14:paraId="13146D97" w14:textId="77777777" w:rsidTr="002B15C4">
        <w:trPr>
          <w:trHeight w:val="561"/>
        </w:trPr>
        <w:tc>
          <w:tcPr>
            <w:tcW w:w="1023" w:type="dxa"/>
            <w:tcBorders>
              <w:top w:val="single" w:sz="8" w:space="0" w:color="auto"/>
              <w:left w:val="single" w:sz="8" w:space="0" w:color="auto"/>
              <w:bottom w:val="single" w:sz="8" w:space="0" w:color="auto"/>
              <w:right w:val="single" w:sz="8" w:space="0" w:color="auto"/>
            </w:tcBorders>
            <w:shd w:val="clear" w:color="000000" w:fill="70AD47"/>
            <w:noWrap/>
            <w:vAlign w:val="center"/>
          </w:tcPr>
          <w:p w14:paraId="02814AE6" w14:textId="7D12A807" w:rsidR="00324BAF" w:rsidRPr="00324BAF" w:rsidRDefault="00E37E52" w:rsidP="00324BAF">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Quantity</w:t>
            </w:r>
          </w:p>
        </w:tc>
        <w:tc>
          <w:tcPr>
            <w:tcW w:w="951" w:type="dxa"/>
            <w:tcBorders>
              <w:top w:val="single" w:sz="8" w:space="0" w:color="auto"/>
              <w:left w:val="nil"/>
              <w:bottom w:val="single" w:sz="8" w:space="0" w:color="auto"/>
              <w:right w:val="single" w:sz="8" w:space="0" w:color="auto"/>
            </w:tcBorders>
            <w:shd w:val="clear" w:color="000000" w:fill="70AD47"/>
            <w:noWrap/>
            <w:vAlign w:val="center"/>
          </w:tcPr>
          <w:p w14:paraId="3523144D" w14:textId="1E167918" w:rsidR="00324BAF" w:rsidRPr="00324BAF" w:rsidRDefault="00E37E52" w:rsidP="00324BAF">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Unit</w:t>
            </w:r>
          </w:p>
        </w:tc>
        <w:tc>
          <w:tcPr>
            <w:tcW w:w="4359" w:type="dxa"/>
            <w:tcBorders>
              <w:top w:val="single" w:sz="8" w:space="0" w:color="auto"/>
              <w:left w:val="nil"/>
              <w:bottom w:val="single" w:sz="8" w:space="0" w:color="auto"/>
              <w:right w:val="single" w:sz="8" w:space="0" w:color="auto"/>
            </w:tcBorders>
            <w:shd w:val="clear" w:color="000000" w:fill="70AD47"/>
            <w:noWrap/>
            <w:vAlign w:val="center"/>
          </w:tcPr>
          <w:p w14:paraId="1DCE910A" w14:textId="3484E599" w:rsidR="00324BAF" w:rsidRPr="00324BAF" w:rsidRDefault="00E37E52" w:rsidP="00324BAF">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Description</w:t>
            </w:r>
          </w:p>
        </w:tc>
        <w:tc>
          <w:tcPr>
            <w:tcW w:w="1675" w:type="dxa"/>
            <w:tcBorders>
              <w:top w:val="single" w:sz="8" w:space="0" w:color="auto"/>
              <w:left w:val="nil"/>
              <w:bottom w:val="single" w:sz="8" w:space="0" w:color="auto"/>
              <w:right w:val="single" w:sz="8" w:space="0" w:color="auto"/>
            </w:tcBorders>
            <w:shd w:val="clear" w:color="000000" w:fill="70AD47"/>
            <w:noWrap/>
            <w:vAlign w:val="center"/>
          </w:tcPr>
          <w:p w14:paraId="189EE68E" w14:textId="4E244828" w:rsidR="00324BAF" w:rsidRPr="00324BAF" w:rsidRDefault="00E37E52" w:rsidP="00324BAF">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 xml:space="preserve">Unit Price </w:t>
            </w:r>
          </w:p>
        </w:tc>
        <w:tc>
          <w:tcPr>
            <w:tcW w:w="2094" w:type="dxa"/>
            <w:tcBorders>
              <w:top w:val="single" w:sz="8" w:space="0" w:color="auto"/>
              <w:left w:val="nil"/>
              <w:bottom w:val="single" w:sz="8" w:space="0" w:color="auto"/>
              <w:right w:val="single" w:sz="8" w:space="0" w:color="auto"/>
            </w:tcBorders>
            <w:shd w:val="clear" w:color="000000" w:fill="70AD47"/>
            <w:noWrap/>
            <w:vAlign w:val="center"/>
          </w:tcPr>
          <w:p w14:paraId="22FF98B9" w14:textId="2D052477" w:rsidR="00324BAF" w:rsidRPr="00324BAF" w:rsidRDefault="00E37E52" w:rsidP="00324BAF">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 xml:space="preserve">Total Price </w:t>
            </w:r>
          </w:p>
        </w:tc>
        <w:tc>
          <w:tcPr>
            <w:tcW w:w="913" w:type="dxa"/>
            <w:tcBorders>
              <w:top w:val="nil"/>
              <w:left w:val="nil"/>
              <w:bottom w:val="nil"/>
              <w:right w:val="nil"/>
            </w:tcBorders>
            <w:shd w:val="clear" w:color="auto" w:fill="auto"/>
            <w:noWrap/>
            <w:vAlign w:val="bottom"/>
          </w:tcPr>
          <w:p w14:paraId="4292C175" w14:textId="77777777" w:rsidR="00324BAF" w:rsidRPr="00324BAF" w:rsidRDefault="00324BAF" w:rsidP="00324BAF">
            <w:pPr>
              <w:spacing w:after="0" w:line="240" w:lineRule="auto"/>
              <w:rPr>
                <w:rFonts w:ascii="Calibri" w:eastAsia="Times New Roman" w:hAnsi="Calibri" w:cs="Calibri"/>
                <w:b/>
                <w:bCs/>
                <w:color w:val="000000"/>
                <w:lang w:val="en-ZW" w:eastAsia="en-ZW"/>
              </w:rPr>
            </w:pPr>
          </w:p>
        </w:tc>
      </w:tr>
      <w:tr w:rsidR="00324BAF" w:rsidRPr="00324BAF" w14:paraId="0467B0DA" w14:textId="77777777" w:rsidTr="002B15C4">
        <w:trPr>
          <w:trHeight w:val="606"/>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11BCE34B" w14:textId="528E4F06" w:rsidR="00324BAF" w:rsidRPr="00324BAF" w:rsidRDefault="00E37E52" w:rsidP="00E37E52">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36</w:t>
            </w:r>
          </w:p>
        </w:tc>
        <w:tc>
          <w:tcPr>
            <w:tcW w:w="951" w:type="dxa"/>
            <w:tcBorders>
              <w:top w:val="nil"/>
              <w:left w:val="nil"/>
              <w:bottom w:val="single" w:sz="8" w:space="0" w:color="auto"/>
              <w:right w:val="single" w:sz="8" w:space="0" w:color="auto"/>
            </w:tcBorders>
            <w:shd w:val="clear" w:color="auto" w:fill="auto"/>
            <w:noWrap/>
            <w:vAlign w:val="center"/>
          </w:tcPr>
          <w:p w14:paraId="166878E2" w14:textId="4A0C5D42" w:rsidR="00324BAF" w:rsidRPr="00324BAF" w:rsidRDefault="00E37E52" w:rsidP="00324BAF">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Set</w:t>
            </w:r>
          </w:p>
        </w:tc>
        <w:tc>
          <w:tcPr>
            <w:tcW w:w="4359" w:type="dxa"/>
            <w:tcBorders>
              <w:top w:val="nil"/>
              <w:left w:val="nil"/>
              <w:bottom w:val="single" w:sz="8" w:space="0" w:color="auto"/>
              <w:right w:val="single" w:sz="8" w:space="0" w:color="auto"/>
            </w:tcBorders>
            <w:shd w:val="clear" w:color="auto" w:fill="auto"/>
            <w:vAlign w:val="center"/>
          </w:tcPr>
          <w:p w14:paraId="40F23843" w14:textId="36DD46E4" w:rsidR="00324BAF" w:rsidRPr="00324BAF" w:rsidRDefault="00E37E52" w:rsidP="00324BAF">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8mm Heavy Duty deblocking rods (10 rods per set x 2m each)</w:t>
            </w:r>
          </w:p>
        </w:tc>
        <w:tc>
          <w:tcPr>
            <w:tcW w:w="1675" w:type="dxa"/>
            <w:tcBorders>
              <w:top w:val="nil"/>
              <w:left w:val="nil"/>
              <w:bottom w:val="single" w:sz="8" w:space="0" w:color="auto"/>
              <w:right w:val="single" w:sz="8" w:space="0" w:color="auto"/>
            </w:tcBorders>
            <w:shd w:val="clear" w:color="auto" w:fill="auto"/>
            <w:noWrap/>
            <w:vAlign w:val="bottom"/>
          </w:tcPr>
          <w:p w14:paraId="27654B17" w14:textId="52077FF4" w:rsidR="00324BAF" w:rsidRPr="00324BAF" w:rsidRDefault="00324BAF" w:rsidP="00324BAF">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73FE88A5" w14:textId="3CBA4C22" w:rsidR="00324BAF" w:rsidRPr="00324BAF" w:rsidRDefault="00324BAF" w:rsidP="00324BAF">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06CD133D" w14:textId="77777777" w:rsidR="00324BAF" w:rsidRPr="00324BAF" w:rsidRDefault="00324BAF" w:rsidP="00324BAF">
            <w:pPr>
              <w:spacing w:after="0" w:line="240" w:lineRule="auto"/>
              <w:rPr>
                <w:rFonts w:ascii="Calibri" w:eastAsia="Times New Roman" w:hAnsi="Calibri" w:cs="Calibri"/>
                <w:color w:val="000000"/>
                <w:lang w:val="en-ZW" w:eastAsia="en-ZW"/>
              </w:rPr>
            </w:pPr>
          </w:p>
        </w:tc>
      </w:tr>
      <w:tr w:rsidR="00324BAF" w:rsidRPr="00324BAF" w14:paraId="3382D3ED" w14:textId="77777777" w:rsidTr="002B15C4">
        <w:trPr>
          <w:trHeight w:val="665"/>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18F85CAF" w14:textId="1C320A5A" w:rsidR="00324BAF" w:rsidRPr="00324BAF" w:rsidRDefault="00E37E52" w:rsidP="00324BAF">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0B0875FA" w14:textId="59389AFE" w:rsidR="00324BAF" w:rsidRPr="00324BAF" w:rsidRDefault="00E37E52" w:rsidP="00324BAF">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noWrap/>
            <w:vAlign w:val="center"/>
          </w:tcPr>
          <w:p w14:paraId="5EA2A779" w14:textId="324B39E4" w:rsidR="00324BAF" w:rsidRPr="00E37E52" w:rsidRDefault="00E37E52" w:rsidP="00324BAF">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150mm corkscrew</w:t>
            </w:r>
          </w:p>
        </w:tc>
        <w:tc>
          <w:tcPr>
            <w:tcW w:w="1675" w:type="dxa"/>
            <w:tcBorders>
              <w:top w:val="nil"/>
              <w:left w:val="nil"/>
              <w:bottom w:val="single" w:sz="8" w:space="0" w:color="auto"/>
              <w:right w:val="single" w:sz="8" w:space="0" w:color="auto"/>
            </w:tcBorders>
            <w:shd w:val="clear" w:color="auto" w:fill="auto"/>
            <w:noWrap/>
            <w:vAlign w:val="bottom"/>
          </w:tcPr>
          <w:p w14:paraId="20FFBAE1" w14:textId="352EEC25" w:rsidR="00324BAF" w:rsidRPr="00324BAF" w:rsidRDefault="00324BAF" w:rsidP="00324BAF">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0DB10F20" w14:textId="2DF54398" w:rsidR="00324BAF" w:rsidRPr="00324BAF" w:rsidRDefault="00324BAF" w:rsidP="00324BAF">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5C9DF9BE" w14:textId="77777777" w:rsidR="00324BAF" w:rsidRPr="00324BAF" w:rsidRDefault="00324BAF" w:rsidP="00324BAF">
            <w:pPr>
              <w:spacing w:after="0" w:line="240" w:lineRule="auto"/>
              <w:rPr>
                <w:rFonts w:ascii="Calibri" w:eastAsia="Times New Roman" w:hAnsi="Calibri" w:cs="Calibri"/>
                <w:color w:val="000000"/>
                <w:lang w:val="en-ZW" w:eastAsia="en-ZW"/>
              </w:rPr>
            </w:pPr>
          </w:p>
        </w:tc>
      </w:tr>
      <w:tr w:rsidR="002B15C4" w:rsidRPr="00324BAF" w14:paraId="77B38627" w14:textId="77777777" w:rsidTr="002B15C4">
        <w:trPr>
          <w:trHeight w:val="517"/>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3D090623" w14:textId="5B1292AC" w:rsidR="002B15C4" w:rsidRPr="00324BAF" w:rsidRDefault="002B15C4" w:rsidP="002B15C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1E3D3ACB" w14:textId="7291B230" w:rsidR="002B15C4" w:rsidRPr="00324BAF"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noWrap/>
            <w:vAlign w:val="center"/>
          </w:tcPr>
          <w:p w14:paraId="2E053B90" w14:textId="1C205EE4" w:rsidR="002B15C4" w:rsidRPr="00324BAF" w:rsidRDefault="002B15C4" w:rsidP="002B15C4">
            <w:pPr>
              <w:spacing w:after="0" w:line="240" w:lineRule="auto"/>
              <w:rPr>
                <w:rFonts w:ascii="Calibri" w:eastAsia="Times New Roman" w:hAnsi="Calibri" w:cs="Calibri"/>
                <w:b/>
                <w:bCs/>
                <w:color w:val="000000"/>
                <w:lang w:val="en-ZW" w:eastAsia="en-ZW"/>
              </w:rPr>
            </w:pPr>
            <w:r>
              <w:rPr>
                <w:rFonts w:ascii="Calibri" w:eastAsia="Times New Roman" w:hAnsi="Calibri" w:cs="Calibri"/>
                <w:color w:val="000000"/>
                <w:lang w:val="en-ZW" w:eastAsia="en-ZW"/>
              </w:rPr>
              <w:t>100mm corkscrew</w:t>
            </w:r>
          </w:p>
        </w:tc>
        <w:tc>
          <w:tcPr>
            <w:tcW w:w="1675" w:type="dxa"/>
            <w:tcBorders>
              <w:top w:val="nil"/>
              <w:left w:val="nil"/>
              <w:bottom w:val="single" w:sz="8" w:space="0" w:color="auto"/>
              <w:right w:val="single" w:sz="8" w:space="0" w:color="auto"/>
            </w:tcBorders>
            <w:shd w:val="clear" w:color="auto" w:fill="auto"/>
            <w:noWrap/>
            <w:vAlign w:val="bottom"/>
          </w:tcPr>
          <w:p w14:paraId="19CAD789" w14:textId="09B110C5" w:rsidR="002B15C4" w:rsidRPr="00324BAF" w:rsidRDefault="002B15C4" w:rsidP="002B15C4">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15BB5C8B" w14:textId="44F51846" w:rsidR="002B15C4" w:rsidRPr="00324BAF" w:rsidRDefault="002B15C4" w:rsidP="002B15C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4FD9F5B2" w14:textId="77777777" w:rsidR="002B15C4" w:rsidRPr="00324BAF" w:rsidRDefault="002B15C4" w:rsidP="002B15C4">
            <w:pPr>
              <w:spacing w:after="0" w:line="240" w:lineRule="auto"/>
              <w:rPr>
                <w:rFonts w:ascii="Calibri" w:eastAsia="Times New Roman" w:hAnsi="Calibri" w:cs="Calibri"/>
                <w:color w:val="000000"/>
                <w:lang w:val="en-ZW" w:eastAsia="en-ZW"/>
              </w:rPr>
            </w:pPr>
          </w:p>
        </w:tc>
      </w:tr>
      <w:tr w:rsidR="002B15C4" w:rsidRPr="00324BAF" w14:paraId="23275B44" w14:textId="77777777" w:rsidTr="002B15C4">
        <w:trPr>
          <w:trHeight w:val="597"/>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3D2E73DD" w14:textId="5A6DD63E" w:rsidR="002B15C4" w:rsidRPr="00324BAF" w:rsidRDefault="002B15C4" w:rsidP="002B15C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3A1FBC21" w14:textId="42C0FDA3" w:rsidR="002B15C4" w:rsidRPr="00324BAF"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vAlign w:val="center"/>
          </w:tcPr>
          <w:p w14:paraId="6E810578" w14:textId="095E64F5" w:rsidR="002B15C4" w:rsidRPr="00324BAF"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75mm corkscrew</w:t>
            </w:r>
          </w:p>
        </w:tc>
        <w:tc>
          <w:tcPr>
            <w:tcW w:w="1675" w:type="dxa"/>
            <w:tcBorders>
              <w:top w:val="nil"/>
              <w:left w:val="nil"/>
              <w:bottom w:val="single" w:sz="8" w:space="0" w:color="auto"/>
              <w:right w:val="single" w:sz="8" w:space="0" w:color="auto"/>
            </w:tcBorders>
            <w:shd w:val="clear" w:color="auto" w:fill="auto"/>
            <w:noWrap/>
            <w:vAlign w:val="bottom"/>
          </w:tcPr>
          <w:p w14:paraId="66BBB15F" w14:textId="6B60FE16" w:rsidR="002B15C4" w:rsidRPr="00324BAF" w:rsidRDefault="002B15C4" w:rsidP="002B15C4">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49906F30" w14:textId="4EB75C69" w:rsidR="002B15C4" w:rsidRPr="00324BAF" w:rsidRDefault="002B15C4" w:rsidP="002B15C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450670EF" w14:textId="77777777" w:rsidR="002B15C4" w:rsidRPr="00324BAF" w:rsidRDefault="002B15C4" w:rsidP="002B15C4">
            <w:pPr>
              <w:spacing w:after="0" w:line="240" w:lineRule="auto"/>
              <w:rPr>
                <w:rFonts w:ascii="Calibri" w:eastAsia="Times New Roman" w:hAnsi="Calibri" w:cs="Calibri"/>
                <w:color w:val="000000"/>
                <w:lang w:val="en-ZW" w:eastAsia="en-ZW"/>
              </w:rPr>
            </w:pPr>
          </w:p>
        </w:tc>
      </w:tr>
      <w:tr w:rsidR="002B15C4" w:rsidRPr="00324BAF" w14:paraId="48A83A7A" w14:textId="77777777" w:rsidTr="002B15C4">
        <w:trPr>
          <w:trHeight w:val="517"/>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37E4FC65" w14:textId="00CF2C63" w:rsidR="002B15C4" w:rsidRPr="00324BAF" w:rsidRDefault="002B15C4" w:rsidP="002B15C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66B38D79" w14:textId="26E68119" w:rsidR="002B15C4" w:rsidRPr="00324BAF"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noWrap/>
            <w:vAlign w:val="center"/>
          </w:tcPr>
          <w:p w14:paraId="1147528C" w14:textId="0553C47A" w:rsidR="002B15C4" w:rsidRPr="00324BAF" w:rsidRDefault="002B15C4" w:rsidP="002B15C4">
            <w:pPr>
              <w:spacing w:after="0" w:line="240" w:lineRule="auto"/>
              <w:rPr>
                <w:rFonts w:ascii="Calibri" w:eastAsia="Times New Roman" w:hAnsi="Calibri" w:cs="Calibri"/>
                <w:b/>
                <w:bCs/>
                <w:color w:val="000000"/>
                <w:lang w:val="en-ZW" w:eastAsia="en-ZW"/>
              </w:rPr>
            </w:pPr>
            <w:r>
              <w:rPr>
                <w:rFonts w:ascii="Calibri" w:eastAsia="Times New Roman" w:hAnsi="Calibri" w:cs="Calibri"/>
                <w:color w:val="000000"/>
                <w:lang w:val="en-ZW" w:eastAsia="en-ZW"/>
              </w:rPr>
              <w:t>50mm corkscrew</w:t>
            </w:r>
          </w:p>
        </w:tc>
        <w:tc>
          <w:tcPr>
            <w:tcW w:w="1675" w:type="dxa"/>
            <w:tcBorders>
              <w:top w:val="nil"/>
              <w:left w:val="nil"/>
              <w:bottom w:val="single" w:sz="8" w:space="0" w:color="auto"/>
              <w:right w:val="single" w:sz="8" w:space="0" w:color="auto"/>
            </w:tcBorders>
            <w:shd w:val="clear" w:color="auto" w:fill="auto"/>
            <w:noWrap/>
            <w:vAlign w:val="bottom"/>
          </w:tcPr>
          <w:p w14:paraId="78367470" w14:textId="2E2D5CDF" w:rsidR="002B15C4" w:rsidRPr="00324BAF" w:rsidRDefault="002B15C4" w:rsidP="002B15C4">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5C1DD3A3" w14:textId="33B47D08" w:rsidR="002B15C4" w:rsidRPr="00324BAF" w:rsidRDefault="002B15C4" w:rsidP="002B15C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7F4D043B" w14:textId="77777777" w:rsidR="002B15C4" w:rsidRPr="00324BAF" w:rsidRDefault="002B15C4" w:rsidP="002B15C4">
            <w:pPr>
              <w:spacing w:after="0" w:line="240" w:lineRule="auto"/>
              <w:rPr>
                <w:rFonts w:ascii="Calibri" w:eastAsia="Times New Roman" w:hAnsi="Calibri" w:cs="Calibri"/>
                <w:color w:val="000000"/>
                <w:lang w:val="en-ZW" w:eastAsia="en-ZW"/>
              </w:rPr>
            </w:pPr>
          </w:p>
        </w:tc>
      </w:tr>
      <w:tr w:rsidR="002B15C4" w:rsidRPr="00324BAF" w14:paraId="09FB2E70" w14:textId="77777777" w:rsidTr="002B15C4">
        <w:trPr>
          <w:trHeight w:val="650"/>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78D83BA6" w14:textId="73F35939" w:rsidR="002B15C4" w:rsidRPr="00324BAF" w:rsidRDefault="002B15C4" w:rsidP="002B15C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1A754DA3" w14:textId="59B2CD70" w:rsidR="002B15C4" w:rsidRPr="00324BAF"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noWrap/>
            <w:vAlign w:val="center"/>
          </w:tcPr>
          <w:p w14:paraId="21302349" w14:textId="231C6A52" w:rsidR="002B15C4" w:rsidRPr="002B15C4"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300mm drain plug</w:t>
            </w:r>
          </w:p>
        </w:tc>
        <w:tc>
          <w:tcPr>
            <w:tcW w:w="1675" w:type="dxa"/>
            <w:tcBorders>
              <w:top w:val="nil"/>
              <w:left w:val="nil"/>
              <w:bottom w:val="single" w:sz="8" w:space="0" w:color="auto"/>
              <w:right w:val="single" w:sz="8" w:space="0" w:color="auto"/>
            </w:tcBorders>
            <w:shd w:val="clear" w:color="auto" w:fill="auto"/>
            <w:noWrap/>
            <w:vAlign w:val="bottom"/>
          </w:tcPr>
          <w:p w14:paraId="4EC65C6B" w14:textId="221D75F8" w:rsidR="002B15C4" w:rsidRPr="00324BAF" w:rsidRDefault="002B15C4" w:rsidP="002B15C4">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2AD457DA" w14:textId="0499FA21" w:rsidR="002B15C4" w:rsidRPr="00324BAF" w:rsidRDefault="002B15C4" w:rsidP="002B15C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2F3B1E03" w14:textId="77777777" w:rsidR="002B15C4" w:rsidRPr="00324BAF" w:rsidRDefault="002B15C4" w:rsidP="002B15C4">
            <w:pPr>
              <w:spacing w:after="0" w:line="240" w:lineRule="auto"/>
              <w:rPr>
                <w:rFonts w:ascii="Calibri" w:eastAsia="Times New Roman" w:hAnsi="Calibri" w:cs="Calibri"/>
                <w:color w:val="000000"/>
                <w:lang w:val="en-ZW" w:eastAsia="en-ZW"/>
              </w:rPr>
            </w:pPr>
          </w:p>
        </w:tc>
      </w:tr>
      <w:tr w:rsidR="002B15C4" w:rsidRPr="00324BAF" w14:paraId="2D9C0549" w14:textId="77777777" w:rsidTr="002B15C4">
        <w:trPr>
          <w:trHeight w:val="597"/>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04312DE5" w14:textId="185F6CA9" w:rsidR="002B15C4" w:rsidRPr="00324BAF" w:rsidRDefault="002B15C4" w:rsidP="002B15C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6DBA6E4C" w14:textId="3FA3B993" w:rsidR="002B15C4" w:rsidRPr="00324BAF"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noWrap/>
            <w:vAlign w:val="center"/>
          </w:tcPr>
          <w:p w14:paraId="24265E16" w14:textId="307E970E" w:rsidR="002B15C4" w:rsidRPr="002B15C4" w:rsidRDefault="002B15C4" w:rsidP="002B15C4">
            <w:pPr>
              <w:spacing w:after="0" w:line="240" w:lineRule="auto"/>
              <w:rPr>
                <w:rFonts w:ascii="Calibri" w:eastAsia="Times New Roman" w:hAnsi="Calibri" w:cs="Calibri"/>
                <w:color w:val="000000"/>
                <w:lang w:val="en-ZW" w:eastAsia="en-ZW"/>
              </w:rPr>
            </w:pPr>
            <w:r w:rsidRPr="002B15C4">
              <w:rPr>
                <w:rFonts w:ascii="Calibri" w:eastAsia="Times New Roman" w:hAnsi="Calibri" w:cs="Calibri"/>
                <w:color w:val="000000"/>
                <w:lang w:val="en-ZW" w:eastAsia="en-ZW"/>
              </w:rPr>
              <w:t>225</w:t>
            </w:r>
            <w:r>
              <w:rPr>
                <w:rFonts w:ascii="Calibri" w:eastAsia="Times New Roman" w:hAnsi="Calibri" w:cs="Calibri"/>
                <w:color w:val="000000"/>
                <w:lang w:val="en-ZW" w:eastAsia="en-ZW"/>
              </w:rPr>
              <w:t>mm drain plug</w:t>
            </w:r>
          </w:p>
        </w:tc>
        <w:tc>
          <w:tcPr>
            <w:tcW w:w="1675" w:type="dxa"/>
            <w:tcBorders>
              <w:top w:val="nil"/>
              <w:left w:val="nil"/>
              <w:bottom w:val="single" w:sz="8" w:space="0" w:color="auto"/>
              <w:right w:val="single" w:sz="8" w:space="0" w:color="auto"/>
            </w:tcBorders>
            <w:shd w:val="clear" w:color="auto" w:fill="auto"/>
            <w:noWrap/>
            <w:vAlign w:val="bottom"/>
          </w:tcPr>
          <w:p w14:paraId="6EF42ADC" w14:textId="5843B80B" w:rsidR="002B15C4" w:rsidRPr="00324BAF" w:rsidRDefault="002B15C4" w:rsidP="002B15C4">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281D34F5" w14:textId="2342E479" w:rsidR="002B15C4" w:rsidRPr="00324BAF" w:rsidRDefault="002B15C4" w:rsidP="002B15C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03855860" w14:textId="77777777" w:rsidR="002B15C4" w:rsidRPr="00324BAF" w:rsidRDefault="002B15C4" w:rsidP="002B15C4">
            <w:pPr>
              <w:spacing w:after="0" w:line="240" w:lineRule="auto"/>
              <w:rPr>
                <w:rFonts w:ascii="Calibri" w:eastAsia="Times New Roman" w:hAnsi="Calibri" w:cs="Calibri"/>
                <w:color w:val="000000"/>
                <w:lang w:val="en-ZW" w:eastAsia="en-ZW"/>
              </w:rPr>
            </w:pPr>
          </w:p>
        </w:tc>
      </w:tr>
      <w:tr w:rsidR="002B15C4" w:rsidRPr="00324BAF" w14:paraId="60D76337" w14:textId="77777777" w:rsidTr="002B15C4">
        <w:trPr>
          <w:trHeight w:val="494"/>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282DBA04" w14:textId="07130802" w:rsidR="002B15C4" w:rsidRPr="00324BAF" w:rsidRDefault="002B15C4" w:rsidP="002B15C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7D45F435" w14:textId="0026F2C5" w:rsidR="002B15C4" w:rsidRPr="00324BAF"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noWrap/>
            <w:vAlign w:val="center"/>
          </w:tcPr>
          <w:p w14:paraId="7FB67D67" w14:textId="225BFC70" w:rsidR="002B15C4" w:rsidRPr="002B15C4"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200mm drain plug</w:t>
            </w:r>
          </w:p>
        </w:tc>
        <w:tc>
          <w:tcPr>
            <w:tcW w:w="1675" w:type="dxa"/>
            <w:tcBorders>
              <w:top w:val="nil"/>
              <w:left w:val="nil"/>
              <w:bottom w:val="single" w:sz="8" w:space="0" w:color="auto"/>
              <w:right w:val="single" w:sz="8" w:space="0" w:color="auto"/>
            </w:tcBorders>
            <w:shd w:val="clear" w:color="auto" w:fill="auto"/>
            <w:noWrap/>
            <w:vAlign w:val="bottom"/>
          </w:tcPr>
          <w:p w14:paraId="16F5C4D8" w14:textId="77777777" w:rsidR="002B15C4" w:rsidRPr="00324BAF" w:rsidRDefault="002B15C4" w:rsidP="002B15C4">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6D8D3FA6" w14:textId="77777777" w:rsidR="002B15C4" w:rsidRPr="00324BAF" w:rsidRDefault="002B15C4" w:rsidP="002B15C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5ECFB173" w14:textId="77777777" w:rsidR="002B15C4" w:rsidRPr="00324BAF" w:rsidRDefault="002B15C4" w:rsidP="002B15C4">
            <w:pPr>
              <w:spacing w:after="0" w:line="240" w:lineRule="auto"/>
              <w:rPr>
                <w:rFonts w:ascii="Calibri" w:eastAsia="Times New Roman" w:hAnsi="Calibri" w:cs="Calibri"/>
                <w:color w:val="000000"/>
                <w:lang w:val="en-ZW" w:eastAsia="en-ZW"/>
              </w:rPr>
            </w:pPr>
          </w:p>
        </w:tc>
      </w:tr>
      <w:tr w:rsidR="002B15C4" w:rsidRPr="00324BAF" w14:paraId="5CC544F6" w14:textId="77777777" w:rsidTr="002B15C4">
        <w:trPr>
          <w:trHeight w:val="403"/>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55839404" w14:textId="713C3253" w:rsidR="002B15C4" w:rsidRPr="00324BAF" w:rsidRDefault="002B15C4" w:rsidP="002B15C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33D236C5" w14:textId="2D63944A" w:rsidR="002B15C4" w:rsidRPr="00324BAF"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vAlign w:val="center"/>
          </w:tcPr>
          <w:p w14:paraId="228BEAD3" w14:textId="0812B2FC" w:rsidR="002B15C4" w:rsidRPr="002B15C4" w:rsidRDefault="002B15C4" w:rsidP="002B15C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 xml:space="preserve">100mm drain plug </w:t>
            </w:r>
          </w:p>
        </w:tc>
        <w:tc>
          <w:tcPr>
            <w:tcW w:w="1675" w:type="dxa"/>
            <w:tcBorders>
              <w:top w:val="nil"/>
              <w:left w:val="nil"/>
              <w:bottom w:val="single" w:sz="8" w:space="0" w:color="auto"/>
              <w:right w:val="single" w:sz="8" w:space="0" w:color="auto"/>
            </w:tcBorders>
            <w:shd w:val="clear" w:color="auto" w:fill="auto"/>
            <w:noWrap/>
            <w:vAlign w:val="bottom"/>
          </w:tcPr>
          <w:p w14:paraId="6CBC7086" w14:textId="42C44B86" w:rsidR="002B15C4" w:rsidRPr="00324BAF" w:rsidRDefault="002B15C4" w:rsidP="002B15C4">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1435B6A6" w14:textId="42A15846" w:rsidR="002B15C4" w:rsidRPr="00324BAF" w:rsidRDefault="002B15C4" w:rsidP="002B15C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6BACBC6B" w14:textId="77777777" w:rsidR="002B15C4" w:rsidRPr="00324BAF" w:rsidRDefault="002B15C4" w:rsidP="002B15C4">
            <w:pPr>
              <w:spacing w:after="0" w:line="240" w:lineRule="auto"/>
              <w:rPr>
                <w:rFonts w:ascii="Calibri" w:eastAsia="Times New Roman" w:hAnsi="Calibri" w:cs="Calibri"/>
                <w:color w:val="000000"/>
                <w:lang w:val="en-ZW" w:eastAsia="en-ZW"/>
              </w:rPr>
            </w:pPr>
          </w:p>
        </w:tc>
      </w:tr>
      <w:tr w:rsidR="002B15C4" w:rsidRPr="00324BAF" w14:paraId="3AEA8A52" w14:textId="77777777" w:rsidTr="007D08C7">
        <w:trPr>
          <w:trHeight w:val="432"/>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5762318D" w14:textId="106CFE75" w:rsidR="002B15C4" w:rsidRPr="00324BAF" w:rsidRDefault="002B15C4" w:rsidP="00324BAF">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70</w:t>
            </w:r>
          </w:p>
        </w:tc>
        <w:tc>
          <w:tcPr>
            <w:tcW w:w="951" w:type="dxa"/>
            <w:tcBorders>
              <w:top w:val="nil"/>
              <w:left w:val="nil"/>
              <w:bottom w:val="single" w:sz="8" w:space="0" w:color="auto"/>
              <w:right w:val="single" w:sz="8" w:space="0" w:color="auto"/>
            </w:tcBorders>
            <w:shd w:val="clear" w:color="auto" w:fill="auto"/>
            <w:noWrap/>
            <w:vAlign w:val="center"/>
          </w:tcPr>
          <w:p w14:paraId="6D13CF07" w14:textId="6F818065" w:rsidR="002B15C4" w:rsidRPr="00324BAF" w:rsidRDefault="002B15C4" w:rsidP="00324BAF">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vAlign w:val="center"/>
          </w:tcPr>
          <w:p w14:paraId="2BFA3375" w14:textId="3B5CDABE" w:rsidR="002B15C4" w:rsidRDefault="00702719" w:rsidP="00324BAF">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 xml:space="preserve">5mm </w:t>
            </w:r>
            <w:r w:rsidR="002B15C4">
              <w:rPr>
                <w:rFonts w:ascii="Calibri" w:eastAsia="Times New Roman" w:hAnsi="Calibri" w:cs="Calibri"/>
                <w:color w:val="000000"/>
                <w:lang w:val="en-ZW" w:eastAsia="en-ZW"/>
              </w:rPr>
              <w:t>Spearhead</w:t>
            </w:r>
            <w:r>
              <w:rPr>
                <w:rFonts w:ascii="Calibri" w:eastAsia="Times New Roman" w:hAnsi="Calibri" w:cs="Calibri"/>
                <w:color w:val="000000"/>
                <w:lang w:val="en-ZW" w:eastAsia="en-ZW"/>
              </w:rPr>
              <w:t xml:space="preserve"> </w:t>
            </w:r>
          </w:p>
        </w:tc>
        <w:tc>
          <w:tcPr>
            <w:tcW w:w="1675" w:type="dxa"/>
            <w:tcBorders>
              <w:top w:val="nil"/>
              <w:left w:val="nil"/>
              <w:bottom w:val="single" w:sz="8" w:space="0" w:color="auto"/>
              <w:right w:val="single" w:sz="8" w:space="0" w:color="auto"/>
            </w:tcBorders>
            <w:shd w:val="clear" w:color="auto" w:fill="auto"/>
            <w:noWrap/>
            <w:vAlign w:val="bottom"/>
          </w:tcPr>
          <w:p w14:paraId="3894E958" w14:textId="77777777" w:rsidR="002B15C4" w:rsidRPr="00324BAF" w:rsidRDefault="002B15C4" w:rsidP="00324BAF">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43C8A6A4" w14:textId="77777777" w:rsidR="002B15C4" w:rsidRPr="00324BAF" w:rsidRDefault="002B15C4" w:rsidP="00324BAF">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03ADBAF9" w14:textId="77777777" w:rsidR="002B15C4" w:rsidRPr="00324BAF" w:rsidRDefault="002B15C4" w:rsidP="00324BAF">
            <w:pPr>
              <w:spacing w:after="0" w:line="240" w:lineRule="auto"/>
              <w:rPr>
                <w:rFonts w:ascii="Calibri" w:eastAsia="Times New Roman" w:hAnsi="Calibri" w:cs="Calibri"/>
                <w:color w:val="000000"/>
                <w:lang w:val="en-ZW" w:eastAsia="en-ZW"/>
              </w:rPr>
            </w:pPr>
          </w:p>
        </w:tc>
      </w:tr>
      <w:tr w:rsidR="00324BAF" w:rsidRPr="00324BAF" w14:paraId="65B6CA7F" w14:textId="77777777" w:rsidTr="002B15C4">
        <w:trPr>
          <w:trHeight w:val="310"/>
        </w:trPr>
        <w:tc>
          <w:tcPr>
            <w:tcW w:w="1023" w:type="dxa"/>
            <w:tcBorders>
              <w:top w:val="nil"/>
              <w:left w:val="nil"/>
              <w:bottom w:val="nil"/>
              <w:right w:val="nil"/>
            </w:tcBorders>
            <w:shd w:val="clear" w:color="auto" w:fill="auto"/>
            <w:noWrap/>
            <w:vAlign w:val="bottom"/>
          </w:tcPr>
          <w:p w14:paraId="16F38762"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951" w:type="dxa"/>
            <w:tcBorders>
              <w:top w:val="nil"/>
              <w:left w:val="nil"/>
              <w:bottom w:val="nil"/>
              <w:right w:val="nil"/>
            </w:tcBorders>
            <w:shd w:val="clear" w:color="auto" w:fill="auto"/>
            <w:noWrap/>
            <w:vAlign w:val="bottom"/>
          </w:tcPr>
          <w:p w14:paraId="179D714D"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4359" w:type="dxa"/>
            <w:tcBorders>
              <w:top w:val="nil"/>
              <w:left w:val="nil"/>
              <w:bottom w:val="nil"/>
              <w:right w:val="nil"/>
            </w:tcBorders>
            <w:shd w:val="clear" w:color="auto" w:fill="auto"/>
            <w:noWrap/>
            <w:vAlign w:val="bottom"/>
          </w:tcPr>
          <w:p w14:paraId="0E106161"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1675" w:type="dxa"/>
            <w:tcBorders>
              <w:top w:val="nil"/>
              <w:left w:val="nil"/>
              <w:bottom w:val="nil"/>
              <w:right w:val="nil"/>
            </w:tcBorders>
            <w:shd w:val="clear" w:color="auto" w:fill="auto"/>
            <w:noWrap/>
            <w:vAlign w:val="bottom"/>
          </w:tcPr>
          <w:p w14:paraId="257487E1"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2094" w:type="dxa"/>
            <w:tcBorders>
              <w:top w:val="nil"/>
              <w:left w:val="nil"/>
              <w:bottom w:val="nil"/>
              <w:right w:val="nil"/>
            </w:tcBorders>
            <w:shd w:val="clear" w:color="auto" w:fill="auto"/>
            <w:noWrap/>
            <w:vAlign w:val="bottom"/>
          </w:tcPr>
          <w:p w14:paraId="028D7AB7"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913" w:type="dxa"/>
            <w:tcBorders>
              <w:top w:val="nil"/>
              <w:left w:val="nil"/>
              <w:bottom w:val="nil"/>
              <w:right w:val="nil"/>
            </w:tcBorders>
            <w:shd w:val="clear" w:color="auto" w:fill="auto"/>
            <w:noWrap/>
            <w:vAlign w:val="bottom"/>
          </w:tcPr>
          <w:p w14:paraId="08A965E5"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r>
      <w:tr w:rsidR="00324BAF" w:rsidRPr="00324BAF" w14:paraId="6DE08966" w14:textId="77777777" w:rsidTr="007D08C7">
        <w:trPr>
          <w:trHeight w:val="601"/>
        </w:trPr>
        <w:tc>
          <w:tcPr>
            <w:tcW w:w="800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08365D6" w14:textId="70A454ED" w:rsidR="00324BAF" w:rsidRPr="00324BAF" w:rsidRDefault="002B15C4" w:rsidP="00324BAF">
            <w:pPr>
              <w:spacing w:after="0" w:line="240" w:lineRule="auto"/>
              <w:rPr>
                <w:rFonts w:ascii="Calibri" w:eastAsia="Times New Roman" w:hAnsi="Calibri" w:cs="Calibri"/>
                <w:b/>
                <w:bCs/>
                <w:color w:val="000000"/>
                <w:lang w:val="en-ZW" w:eastAsia="en-ZW"/>
              </w:rPr>
            </w:pPr>
            <w:bookmarkStart w:id="51" w:name="_Hlk100766166"/>
            <w:r>
              <w:rPr>
                <w:rFonts w:ascii="Calibri" w:eastAsia="Times New Roman" w:hAnsi="Calibri" w:cs="Calibri"/>
                <w:b/>
                <w:bCs/>
                <w:color w:val="000000"/>
                <w:lang w:val="en-ZW" w:eastAsia="en-ZW"/>
              </w:rPr>
              <w:t xml:space="preserve"> Total Cost for the supply of Sewer Deblocki</w:t>
            </w:r>
            <w:r w:rsidR="007D08C7">
              <w:rPr>
                <w:rFonts w:ascii="Calibri" w:eastAsia="Times New Roman" w:hAnsi="Calibri" w:cs="Calibri"/>
                <w:b/>
                <w:bCs/>
                <w:color w:val="000000"/>
                <w:lang w:val="en-ZW" w:eastAsia="en-ZW"/>
              </w:rPr>
              <w:t xml:space="preserve">ng rods </w:t>
            </w:r>
          </w:p>
        </w:tc>
        <w:tc>
          <w:tcPr>
            <w:tcW w:w="2094" w:type="dxa"/>
            <w:tcBorders>
              <w:top w:val="single" w:sz="8" w:space="0" w:color="auto"/>
              <w:left w:val="nil"/>
              <w:bottom w:val="single" w:sz="8" w:space="0" w:color="auto"/>
              <w:right w:val="single" w:sz="8" w:space="0" w:color="auto"/>
            </w:tcBorders>
            <w:shd w:val="clear" w:color="auto" w:fill="auto"/>
            <w:noWrap/>
            <w:vAlign w:val="bottom"/>
          </w:tcPr>
          <w:p w14:paraId="3BE68907" w14:textId="56369873" w:rsidR="00324BAF" w:rsidRPr="00324BAF" w:rsidRDefault="00324BAF" w:rsidP="00324BAF">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1623938F" w14:textId="77777777" w:rsidR="00324BAF" w:rsidRPr="00324BAF" w:rsidRDefault="00324BAF" w:rsidP="00324BAF">
            <w:pPr>
              <w:spacing w:after="0" w:line="240" w:lineRule="auto"/>
              <w:rPr>
                <w:rFonts w:ascii="Calibri" w:eastAsia="Times New Roman" w:hAnsi="Calibri" w:cs="Calibri"/>
                <w:color w:val="000000"/>
                <w:lang w:val="en-ZW" w:eastAsia="en-ZW"/>
              </w:rPr>
            </w:pPr>
          </w:p>
        </w:tc>
      </w:tr>
      <w:bookmarkEnd w:id="51"/>
      <w:tr w:rsidR="00324BAF" w:rsidRPr="00324BAF" w14:paraId="6B270C40" w14:textId="77777777" w:rsidTr="002B15C4">
        <w:trPr>
          <w:trHeight w:val="295"/>
        </w:trPr>
        <w:tc>
          <w:tcPr>
            <w:tcW w:w="1023" w:type="dxa"/>
            <w:tcBorders>
              <w:top w:val="nil"/>
              <w:left w:val="nil"/>
              <w:bottom w:val="nil"/>
              <w:right w:val="nil"/>
            </w:tcBorders>
            <w:shd w:val="clear" w:color="auto" w:fill="auto"/>
            <w:noWrap/>
            <w:vAlign w:val="bottom"/>
          </w:tcPr>
          <w:p w14:paraId="5A03ED96"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951" w:type="dxa"/>
            <w:tcBorders>
              <w:top w:val="nil"/>
              <w:left w:val="nil"/>
              <w:bottom w:val="nil"/>
              <w:right w:val="nil"/>
            </w:tcBorders>
            <w:shd w:val="clear" w:color="auto" w:fill="auto"/>
            <w:noWrap/>
            <w:vAlign w:val="bottom"/>
          </w:tcPr>
          <w:p w14:paraId="63BE841C"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4359" w:type="dxa"/>
            <w:tcBorders>
              <w:top w:val="nil"/>
              <w:left w:val="nil"/>
              <w:bottom w:val="nil"/>
              <w:right w:val="nil"/>
            </w:tcBorders>
            <w:shd w:val="clear" w:color="auto" w:fill="auto"/>
            <w:noWrap/>
            <w:vAlign w:val="bottom"/>
          </w:tcPr>
          <w:p w14:paraId="1EDF003D"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1675" w:type="dxa"/>
            <w:tcBorders>
              <w:top w:val="nil"/>
              <w:left w:val="nil"/>
              <w:bottom w:val="nil"/>
              <w:right w:val="nil"/>
            </w:tcBorders>
            <w:shd w:val="clear" w:color="auto" w:fill="auto"/>
            <w:noWrap/>
            <w:vAlign w:val="bottom"/>
          </w:tcPr>
          <w:p w14:paraId="6C18E45F"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2094" w:type="dxa"/>
            <w:tcBorders>
              <w:top w:val="nil"/>
              <w:left w:val="nil"/>
              <w:bottom w:val="nil"/>
              <w:right w:val="nil"/>
            </w:tcBorders>
            <w:shd w:val="clear" w:color="auto" w:fill="auto"/>
            <w:noWrap/>
            <w:vAlign w:val="bottom"/>
          </w:tcPr>
          <w:p w14:paraId="11FE03E8"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913" w:type="dxa"/>
            <w:tcBorders>
              <w:top w:val="nil"/>
              <w:left w:val="nil"/>
              <w:bottom w:val="nil"/>
              <w:right w:val="nil"/>
            </w:tcBorders>
            <w:shd w:val="clear" w:color="auto" w:fill="auto"/>
            <w:noWrap/>
            <w:vAlign w:val="bottom"/>
          </w:tcPr>
          <w:p w14:paraId="58E88444"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r>
    </w:tbl>
    <w:p w14:paraId="6144F0B0" w14:textId="094D8D28"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p>
    <w:p w14:paraId="4E7F3AA9" w14:textId="1DA6D374" w:rsidR="00E97037" w:rsidRPr="00324BAF" w:rsidRDefault="00E97037" w:rsidP="00280D37">
      <w:pPr>
        <w:pStyle w:val="MSGENFONTSTYLENAMETEMPLATEROLENUMBERMSGENFONTSTYLENAMEBYROLETEXT20"/>
        <w:shd w:val="clear" w:color="auto" w:fill="auto"/>
        <w:spacing w:after="0" w:line="259" w:lineRule="auto"/>
        <w:rPr>
          <w:rFonts w:asciiTheme="minorHAnsi" w:eastAsia="Calibri" w:hAnsiTheme="minorHAnsi" w:cs="Calibri"/>
          <w:sz w:val="20"/>
          <w:szCs w:val="20"/>
        </w:rPr>
      </w:pPr>
      <w:r w:rsidRPr="00324BAF">
        <w:rPr>
          <w:rFonts w:asciiTheme="minorHAnsi" w:eastAsia="Calibri" w:hAnsiTheme="minorHAnsi" w:cs="Calibri"/>
          <w:sz w:val="20"/>
          <w:szCs w:val="20"/>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742540D8" w14:textId="543588F1" w:rsidR="000E3D9C" w:rsidRDefault="000E3D9C"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p>
    <w:tbl>
      <w:tblPr>
        <w:tblStyle w:val="TableGrid2"/>
        <w:tblW w:w="0" w:type="auto"/>
        <w:tblLook w:val="04A0" w:firstRow="1" w:lastRow="0" w:firstColumn="1" w:lastColumn="0" w:noHBand="0" w:noVBand="1"/>
      </w:tblPr>
      <w:tblGrid>
        <w:gridCol w:w="1062"/>
        <w:gridCol w:w="4039"/>
        <w:gridCol w:w="997"/>
        <w:gridCol w:w="4096"/>
      </w:tblGrid>
      <w:tr w:rsidR="000E3D9C" w:rsidRPr="008C7693" w14:paraId="3B3736BE" w14:textId="77777777" w:rsidTr="00D74F3C">
        <w:trPr>
          <w:trHeight w:val="479"/>
        </w:trPr>
        <w:tc>
          <w:tcPr>
            <w:tcW w:w="1062" w:type="dxa"/>
            <w:tcBorders>
              <w:top w:val="nil"/>
              <w:left w:val="nil"/>
              <w:bottom w:val="nil"/>
              <w:right w:val="nil"/>
            </w:tcBorders>
            <w:vAlign w:val="center"/>
          </w:tcPr>
          <w:p w14:paraId="5CA6097F"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8C7440C" w14:textId="77777777" w:rsidR="000E3D9C" w:rsidRPr="008C7693" w:rsidRDefault="000E3D9C" w:rsidP="00D74F3C">
            <w:pPr>
              <w:tabs>
                <w:tab w:val="left" w:pos="-720"/>
                <w:tab w:val="left" w:pos="0"/>
                <w:tab w:val="left" w:pos="3402"/>
              </w:tabs>
              <w:suppressAutoHyphens/>
              <w:rPr>
                <w:rFonts w:cstheme="minorHAnsi"/>
              </w:rPr>
            </w:pPr>
          </w:p>
          <w:p w14:paraId="3F8A6450"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320F9C14" w14:textId="77777777" w:rsidTr="00D74F3C">
        <w:trPr>
          <w:trHeight w:val="569"/>
        </w:trPr>
        <w:tc>
          <w:tcPr>
            <w:tcW w:w="1062" w:type="dxa"/>
            <w:tcBorders>
              <w:top w:val="nil"/>
              <w:left w:val="nil"/>
              <w:bottom w:val="nil"/>
              <w:right w:val="nil"/>
            </w:tcBorders>
            <w:vAlign w:val="center"/>
          </w:tcPr>
          <w:p w14:paraId="503BDD28"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3A021F9" w14:textId="77777777" w:rsidR="000E3D9C" w:rsidRPr="008C7693" w:rsidRDefault="000E3D9C"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51440A26"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A463297"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4FD62E8E" w14:textId="77777777" w:rsidTr="00D74F3C">
        <w:trPr>
          <w:trHeight w:val="690"/>
        </w:trPr>
        <w:tc>
          <w:tcPr>
            <w:tcW w:w="1062" w:type="dxa"/>
            <w:tcBorders>
              <w:top w:val="nil"/>
              <w:left w:val="nil"/>
              <w:bottom w:val="nil"/>
              <w:right w:val="nil"/>
            </w:tcBorders>
            <w:vAlign w:val="center"/>
          </w:tcPr>
          <w:p w14:paraId="1BE38136"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1E0B536" w14:textId="77777777" w:rsidR="000E3D9C" w:rsidRPr="008C7693" w:rsidRDefault="000E3D9C"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4947BC3"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F5CA295"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026F7B9C" w14:textId="77777777" w:rsidTr="00D74F3C">
        <w:trPr>
          <w:trHeight w:val="559"/>
        </w:trPr>
        <w:tc>
          <w:tcPr>
            <w:tcW w:w="1062" w:type="dxa"/>
            <w:tcBorders>
              <w:top w:val="nil"/>
              <w:left w:val="nil"/>
              <w:bottom w:val="nil"/>
              <w:right w:val="nil"/>
            </w:tcBorders>
            <w:vAlign w:val="center"/>
          </w:tcPr>
          <w:p w14:paraId="66C4E450"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A77AC07" w14:textId="77777777" w:rsidR="000E3D9C" w:rsidRPr="008C7693" w:rsidRDefault="000E3D9C" w:rsidP="00D74F3C">
            <w:pPr>
              <w:tabs>
                <w:tab w:val="left" w:pos="-720"/>
                <w:tab w:val="left" w:pos="0"/>
                <w:tab w:val="left" w:pos="3402"/>
              </w:tabs>
              <w:suppressAutoHyphens/>
              <w:rPr>
                <w:rFonts w:cstheme="minorHAnsi"/>
              </w:rPr>
            </w:pPr>
          </w:p>
          <w:p w14:paraId="4C0F4FA6" w14:textId="77777777" w:rsidR="000E3D9C" w:rsidRPr="008C7693" w:rsidRDefault="000E3D9C" w:rsidP="00D74F3C">
            <w:pPr>
              <w:tabs>
                <w:tab w:val="left" w:pos="-720"/>
                <w:tab w:val="left" w:pos="0"/>
                <w:tab w:val="left" w:pos="3402"/>
              </w:tabs>
              <w:suppressAutoHyphens/>
              <w:rPr>
                <w:rFonts w:cstheme="minorHAnsi"/>
              </w:rPr>
            </w:pPr>
          </w:p>
        </w:tc>
      </w:tr>
    </w:tbl>
    <w:p w14:paraId="45BE973E" w14:textId="5FE4C471" w:rsidR="004379E6" w:rsidRPr="001B10DD" w:rsidRDefault="004379E6" w:rsidP="001B10DD">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1935C4">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w:t>
      </w:r>
      <w:r w:rsidR="00324BAF">
        <w:rPr>
          <w:rFonts w:eastAsiaTheme="majorEastAsia" w:cstheme="majorBidi"/>
          <w:b/>
          <w:bCs/>
          <w:smallCaps/>
          <w:color w:val="000000" w:themeColor="text1"/>
          <w:sz w:val="36"/>
          <w:szCs w:val="36"/>
        </w:rPr>
        <w:t xml:space="preserve"> Lead time </w:t>
      </w:r>
    </w:p>
    <w:p w14:paraId="2384D61F" w14:textId="7F4FBC96" w:rsidR="00FD3130" w:rsidRPr="00702719" w:rsidRDefault="00FD3130" w:rsidP="00172C18">
      <w:pPr>
        <w:pStyle w:val="ListParagraph"/>
        <w:numPr>
          <w:ilvl w:val="0"/>
          <w:numId w:val="57"/>
        </w:numPr>
      </w:pPr>
      <w:r w:rsidRPr="00702719">
        <w:t xml:space="preserve">Supplier must indicate the total lead time for the delivery of all the materials to </w:t>
      </w:r>
      <w:r w:rsidR="00702719" w:rsidRPr="00702719">
        <w:t xml:space="preserve">GOAL Zimbabwe Harare office </w:t>
      </w:r>
    </w:p>
    <w:tbl>
      <w:tblPr>
        <w:tblW w:w="10967" w:type="dxa"/>
        <w:tblLook w:val="04A0" w:firstRow="1" w:lastRow="0" w:firstColumn="1" w:lastColumn="0" w:noHBand="0" w:noVBand="1"/>
      </w:tblPr>
      <w:tblGrid>
        <w:gridCol w:w="7960"/>
        <w:gridCol w:w="2094"/>
        <w:gridCol w:w="913"/>
      </w:tblGrid>
      <w:tr w:rsidR="00324BAF" w:rsidRPr="00324BAF" w14:paraId="1D3F9F39" w14:textId="77777777" w:rsidTr="00496BE2">
        <w:trPr>
          <w:trHeight w:val="887"/>
        </w:trPr>
        <w:tc>
          <w:tcPr>
            <w:tcW w:w="7960" w:type="dxa"/>
            <w:tcBorders>
              <w:top w:val="single" w:sz="8" w:space="0" w:color="auto"/>
              <w:left w:val="single" w:sz="8" w:space="0" w:color="auto"/>
              <w:bottom w:val="single" w:sz="8" w:space="0" w:color="auto"/>
              <w:right w:val="single" w:sz="8" w:space="0" w:color="000000"/>
            </w:tcBorders>
            <w:shd w:val="clear" w:color="auto" w:fill="auto"/>
            <w:vAlign w:val="center"/>
            <w:hideMark/>
          </w:tcPr>
          <w:bookmarkEnd w:id="49"/>
          <w:p w14:paraId="6F22384D" w14:textId="5F605557" w:rsidR="00324BAF" w:rsidRPr="00324BAF" w:rsidRDefault="00324BAF" w:rsidP="00496BE2">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Total</w:t>
            </w:r>
            <w:r w:rsidR="00FD3130">
              <w:rPr>
                <w:rFonts w:ascii="Calibri" w:eastAsia="Times New Roman" w:hAnsi="Calibri" w:cs="Calibri"/>
                <w:b/>
                <w:bCs/>
                <w:color w:val="000000"/>
                <w:lang w:val="en-ZW" w:eastAsia="en-ZW"/>
              </w:rPr>
              <w:t xml:space="preserve"> lead-time</w:t>
            </w:r>
            <w:r w:rsidR="00C851DA">
              <w:rPr>
                <w:rFonts w:ascii="Calibri" w:eastAsia="Times New Roman" w:hAnsi="Calibri" w:cs="Calibri"/>
                <w:b/>
                <w:bCs/>
                <w:color w:val="000000"/>
                <w:lang w:val="en-ZW" w:eastAsia="en-ZW"/>
              </w:rPr>
              <w:t xml:space="preserve"> </w:t>
            </w:r>
            <w:r w:rsidR="00C851DA">
              <w:rPr>
                <w:rFonts w:eastAsia="Times New Roman"/>
                <w:b/>
                <w:bCs/>
                <w:color w:val="000000"/>
              </w:rPr>
              <w:t xml:space="preserve">for the delivery of the deblocking </w:t>
            </w:r>
            <w:r w:rsidR="00DC07D4">
              <w:rPr>
                <w:rFonts w:eastAsia="Times New Roman"/>
                <w:b/>
                <w:bCs/>
                <w:color w:val="000000"/>
              </w:rPr>
              <w:t xml:space="preserve">materials </w:t>
            </w:r>
            <w:r w:rsidR="00DC07D4" w:rsidRPr="00324BAF">
              <w:rPr>
                <w:rFonts w:ascii="Calibri" w:eastAsia="Times New Roman" w:hAnsi="Calibri" w:cs="Calibri"/>
                <w:b/>
                <w:bCs/>
                <w:color w:val="000000"/>
                <w:lang w:val="en-ZW" w:eastAsia="en-ZW"/>
              </w:rPr>
              <w:t>-</w:t>
            </w:r>
            <w:r w:rsidR="00C851DA">
              <w:rPr>
                <w:rFonts w:eastAsia="Times New Roman"/>
                <w:b/>
                <w:bCs/>
                <w:color w:val="000000"/>
              </w:rPr>
              <w:t xml:space="preserve"> </w:t>
            </w:r>
            <w:r w:rsidR="00FD3130">
              <w:rPr>
                <w:rFonts w:ascii="Calibri" w:eastAsia="Times New Roman" w:hAnsi="Calibri" w:cs="Calibri"/>
                <w:b/>
                <w:bCs/>
                <w:color w:val="000000"/>
                <w:lang w:val="en-ZW" w:eastAsia="en-ZW"/>
              </w:rPr>
              <w:t xml:space="preserve">in days </w:t>
            </w:r>
          </w:p>
        </w:tc>
        <w:tc>
          <w:tcPr>
            <w:tcW w:w="2094" w:type="dxa"/>
            <w:tcBorders>
              <w:top w:val="single" w:sz="8" w:space="0" w:color="auto"/>
              <w:left w:val="nil"/>
              <w:bottom w:val="single" w:sz="8" w:space="0" w:color="auto"/>
              <w:right w:val="single" w:sz="8" w:space="0" w:color="auto"/>
            </w:tcBorders>
            <w:shd w:val="clear" w:color="auto" w:fill="auto"/>
            <w:noWrap/>
            <w:vAlign w:val="bottom"/>
            <w:hideMark/>
          </w:tcPr>
          <w:p w14:paraId="0ED6CC26" w14:textId="77777777" w:rsidR="00324BAF" w:rsidRPr="00324BAF" w:rsidRDefault="00324BAF" w:rsidP="00496BE2">
            <w:pPr>
              <w:spacing w:after="0" w:line="240" w:lineRule="auto"/>
              <w:rPr>
                <w:rFonts w:ascii="Calibri" w:eastAsia="Times New Roman" w:hAnsi="Calibri" w:cs="Calibri"/>
                <w:color w:val="000000"/>
                <w:lang w:val="en-ZW" w:eastAsia="en-ZW"/>
              </w:rPr>
            </w:pPr>
            <w:r w:rsidRPr="00324BAF">
              <w:rPr>
                <w:rFonts w:ascii="Calibri" w:eastAsia="Times New Roman" w:hAnsi="Calibri" w:cs="Calibri"/>
                <w:color w:val="000000"/>
                <w:lang w:val="en-ZW" w:eastAsia="en-ZW"/>
              </w:rPr>
              <w:t> </w:t>
            </w:r>
          </w:p>
        </w:tc>
        <w:tc>
          <w:tcPr>
            <w:tcW w:w="913" w:type="dxa"/>
            <w:tcBorders>
              <w:top w:val="nil"/>
              <w:left w:val="nil"/>
              <w:bottom w:val="nil"/>
              <w:right w:val="nil"/>
            </w:tcBorders>
            <w:shd w:val="clear" w:color="auto" w:fill="auto"/>
            <w:noWrap/>
            <w:vAlign w:val="bottom"/>
            <w:hideMark/>
          </w:tcPr>
          <w:p w14:paraId="6162901D" w14:textId="77777777" w:rsidR="00324BAF" w:rsidRPr="00324BAF" w:rsidRDefault="00324BAF" w:rsidP="00496BE2">
            <w:pPr>
              <w:spacing w:after="0" w:line="240" w:lineRule="auto"/>
              <w:rPr>
                <w:rFonts w:ascii="Calibri" w:eastAsia="Times New Roman" w:hAnsi="Calibri" w:cs="Calibri"/>
                <w:color w:val="000000"/>
                <w:lang w:val="en-ZW" w:eastAsia="en-ZW"/>
              </w:rPr>
            </w:pPr>
          </w:p>
        </w:tc>
      </w:tr>
    </w:tbl>
    <w:p w14:paraId="4B660C63" w14:textId="31570B94" w:rsidR="0041715A" w:rsidRDefault="0041715A" w:rsidP="00FD3130">
      <w:pPr>
        <w:rPr>
          <w:rFonts w:eastAsiaTheme="majorEastAsia"/>
        </w:rPr>
      </w:pPr>
    </w:p>
    <w:p w14:paraId="7363EE8D" w14:textId="5BC3837E" w:rsidR="00FD3130" w:rsidRDefault="00FD3130" w:rsidP="00FD3130">
      <w:pPr>
        <w:rPr>
          <w:rFonts w:eastAsiaTheme="majorEastAsia"/>
        </w:rPr>
      </w:pPr>
    </w:p>
    <w:p w14:paraId="769864BE" w14:textId="77777777" w:rsidR="00FD3130" w:rsidRDefault="00FD3130" w:rsidP="00FD3130">
      <w:pPr>
        <w:rPr>
          <w:rFonts w:eastAsiaTheme="majorEastAsia"/>
        </w:rPr>
      </w:pPr>
    </w:p>
    <w:p w14:paraId="1182C934" w14:textId="3CDD9FCB" w:rsidR="00324BAF" w:rsidRDefault="00324BAF" w:rsidP="00FD3130">
      <w:pPr>
        <w:rPr>
          <w:rFonts w:eastAsiaTheme="majorEastAsia"/>
        </w:rPr>
      </w:pPr>
    </w:p>
    <w:tbl>
      <w:tblPr>
        <w:tblStyle w:val="TableGrid2"/>
        <w:tblW w:w="0" w:type="auto"/>
        <w:tblLook w:val="04A0" w:firstRow="1" w:lastRow="0" w:firstColumn="1" w:lastColumn="0" w:noHBand="0" w:noVBand="1"/>
      </w:tblPr>
      <w:tblGrid>
        <w:gridCol w:w="1062"/>
        <w:gridCol w:w="4039"/>
        <w:gridCol w:w="997"/>
        <w:gridCol w:w="4096"/>
      </w:tblGrid>
      <w:tr w:rsidR="0041715A" w:rsidRPr="008C7693" w14:paraId="1E22A7A1" w14:textId="77777777" w:rsidTr="00D74F3C">
        <w:trPr>
          <w:trHeight w:val="479"/>
        </w:trPr>
        <w:tc>
          <w:tcPr>
            <w:tcW w:w="1062" w:type="dxa"/>
            <w:tcBorders>
              <w:top w:val="nil"/>
              <w:left w:val="nil"/>
              <w:bottom w:val="nil"/>
              <w:right w:val="nil"/>
            </w:tcBorders>
            <w:vAlign w:val="center"/>
          </w:tcPr>
          <w:p w14:paraId="78D0AEBA"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8CC1B04" w14:textId="77777777" w:rsidR="0041715A" w:rsidRPr="008C7693" w:rsidRDefault="0041715A" w:rsidP="00D74F3C">
            <w:pPr>
              <w:tabs>
                <w:tab w:val="left" w:pos="-720"/>
                <w:tab w:val="left" w:pos="0"/>
                <w:tab w:val="left" w:pos="3402"/>
              </w:tabs>
              <w:suppressAutoHyphens/>
              <w:rPr>
                <w:rFonts w:cstheme="minorHAnsi"/>
              </w:rPr>
            </w:pPr>
          </w:p>
          <w:p w14:paraId="493555A0"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202A5C67" w14:textId="77777777" w:rsidTr="00D74F3C">
        <w:trPr>
          <w:trHeight w:val="569"/>
        </w:trPr>
        <w:tc>
          <w:tcPr>
            <w:tcW w:w="1062" w:type="dxa"/>
            <w:tcBorders>
              <w:top w:val="nil"/>
              <w:left w:val="nil"/>
              <w:bottom w:val="nil"/>
              <w:right w:val="nil"/>
            </w:tcBorders>
            <w:vAlign w:val="center"/>
          </w:tcPr>
          <w:p w14:paraId="3285906C"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9025D45" w14:textId="77777777" w:rsidR="0041715A" w:rsidRPr="008C7693" w:rsidRDefault="0041715A"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AC0F854"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803ADAB"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350058F6" w14:textId="77777777" w:rsidTr="00D74F3C">
        <w:trPr>
          <w:trHeight w:val="690"/>
        </w:trPr>
        <w:tc>
          <w:tcPr>
            <w:tcW w:w="1062" w:type="dxa"/>
            <w:tcBorders>
              <w:top w:val="nil"/>
              <w:left w:val="nil"/>
              <w:bottom w:val="nil"/>
              <w:right w:val="nil"/>
            </w:tcBorders>
            <w:vAlign w:val="center"/>
          </w:tcPr>
          <w:p w14:paraId="1427A8BF"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0816C3F" w14:textId="77777777" w:rsidR="0041715A" w:rsidRPr="008C7693" w:rsidRDefault="0041715A"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02283F5"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72D0408"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394B8AB2" w14:textId="77777777" w:rsidTr="00D74F3C">
        <w:trPr>
          <w:trHeight w:val="559"/>
        </w:trPr>
        <w:tc>
          <w:tcPr>
            <w:tcW w:w="1062" w:type="dxa"/>
            <w:tcBorders>
              <w:top w:val="nil"/>
              <w:left w:val="nil"/>
              <w:bottom w:val="nil"/>
              <w:right w:val="nil"/>
            </w:tcBorders>
            <w:vAlign w:val="center"/>
          </w:tcPr>
          <w:p w14:paraId="696195BA"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FBA01E5" w14:textId="77777777" w:rsidR="0041715A" w:rsidRPr="008C7693" w:rsidRDefault="0041715A" w:rsidP="00D74F3C">
            <w:pPr>
              <w:tabs>
                <w:tab w:val="left" w:pos="-720"/>
                <w:tab w:val="left" w:pos="0"/>
                <w:tab w:val="left" w:pos="3402"/>
              </w:tabs>
              <w:suppressAutoHyphens/>
              <w:rPr>
                <w:rFonts w:cstheme="minorHAnsi"/>
              </w:rPr>
            </w:pPr>
          </w:p>
          <w:p w14:paraId="7DE79BA8" w14:textId="77777777" w:rsidR="0041715A" w:rsidRPr="008C7693" w:rsidRDefault="0041715A" w:rsidP="00D74F3C">
            <w:pPr>
              <w:tabs>
                <w:tab w:val="left" w:pos="-720"/>
                <w:tab w:val="left" w:pos="0"/>
                <w:tab w:val="left" w:pos="3402"/>
              </w:tabs>
              <w:suppressAutoHyphens/>
              <w:rPr>
                <w:rFonts w:cstheme="minorHAnsi"/>
              </w:rPr>
            </w:pPr>
          </w:p>
        </w:tc>
      </w:tr>
    </w:tbl>
    <w:p w14:paraId="107B5705" w14:textId="73052C32" w:rsidR="00C478ED" w:rsidRDefault="00C478ED" w:rsidP="00C478ED">
      <w:pPr>
        <w:contextualSpacing/>
        <w:rPr>
          <w:rFonts w:ascii="Calibri" w:eastAsia="Calibri" w:hAnsi="Calibri" w:cs="Times New Roman"/>
          <w:lang w:val="en-US"/>
        </w:rPr>
      </w:pPr>
    </w:p>
    <w:p w14:paraId="287D7114" w14:textId="6F67C9EE" w:rsidR="009070D2" w:rsidRDefault="009070D2" w:rsidP="00C478ED">
      <w:pPr>
        <w:contextualSpacing/>
        <w:rPr>
          <w:rFonts w:ascii="Calibri" w:eastAsia="Calibri" w:hAnsi="Calibri" w:cs="Times New Roman"/>
          <w:lang w:val="en-US"/>
        </w:rPr>
      </w:pPr>
    </w:p>
    <w:p w14:paraId="7BBA9C1B" w14:textId="4103A055" w:rsidR="009070D2" w:rsidRDefault="009070D2" w:rsidP="00C478ED">
      <w:pPr>
        <w:contextualSpacing/>
        <w:rPr>
          <w:rFonts w:ascii="Calibri" w:eastAsia="Calibri" w:hAnsi="Calibri" w:cs="Times New Roman"/>
          <w:lang w:val="en-US"/>
        </w:rPr>
      </w:pPr>
    </w:p>
    <w:p w14:paraId="432AC5B4" w14:textId="5AEF68A6" w:rsidR="009070D2" w:rsidRDefault="009070D2" w:rsidP="00C478ED">
      <w:pPr>
        <w:contextualSpacing/>
        <w:rPr>
          <w:rFonts w:ascii="Calibri" w:eastAsia="Calibri" w:hAnsi="Calibri" w:cs="Times New Roman"/>
          <w:lang w:val="en-US"/>
        </w:rPr>
      </w:pPr>
    </w:p>
    <w:p w14:paraId="2D8E957A" w14:textId="520935BF" w:rsidR="009070D2" w:rsidRDefault="009070D2" w:rsidP="00C478ED">
      <w:pPr>
        <w:contextualSpacing/>
        <w:rPr>
          <w:rFonts w:ascii="Calibri" w:eastAsia="Calibri" w:hAnsi="Calibri" w:cs="Times New Roman"/>
          <w:lang w:val="en-US"/>
        </w:rPr>
      </w:pPr>
    </w:p>
    <w:p w14:paraId="465FC4B7" w14:textId="630A82A2" w:rsidR="009070D2" w:rsidRDefault="009070D2" w:rsidP="00C478ED">
      <w:pPr>
        <w:contextualSpacing/>
        <w:rPr>
          <w:rFonts w:ascii="Calibri" w:eastAsia="Calibri" w:hAnsi="Calibri" w:cs="Times New Roman"/>
          <w:lang w:val="en-US"/>
        </w:rPr>
      </w:pPr>
    </w:p>
    <w:p w14:paraId="25427F1C" w14:textId="03130B20" w:rsidR="009070D2" w:rsidRDefault="009070D2" w:rsidP="00C478ED">
      <w:pPr>
        <w:contextualSpacing/>
        <w:rPr>
          <w:rFonts w:ascii="Calibri" w:eastAsia="Calibri" w:hAnsi="Calibri" w:cs="Times New Roman"/>
          <w:lang w:val="en-US"/>
        </w:rPr>
      </w:pPr>
    </w:p>
    <w:p w14:paraId="0C9E75B6" w14:textId="36168B9B" w:rsidR="009070D2" w:rsidRDefault="009070D2" w:rsidP="00C478ED">
      <w:pPr>
        <w:contextualSpacing/>
        <w:rPr>
          <w:rFonts w:ascii="Calibri" w:eastAsia="Calibri" w:hAnsi="Calibri" w:cs="Times New Roman"/>
          <w:lang w:val="en-US"/>
        </w:rPr>
      </w:pPr>
    </w:p>
    <w:p w14:paraId="19F68488" w14:textId="214707AF" w:rsidR="009070D2" w:rsidRDefault="009070D2" w:rsidP="00C478ED">
      <w:pPr>
        <w:contextualSpacing/>
        <w:rPr>
          <w:rFonts w:ascii="Calibri" w:eastAsia="Calibri" w:hAnsi="Calibri" w:cs="Times New Roman"/>
          <w:lang w:val="en-US"/>
        </w:rPr>
      </w:pPr>
    </w:p>
    <w:p w14:paraId="3CFE99D8" w14:textId="0E60C212" w:rsidR="009070D2" w:rsidRDefault="009070D2" w:rsidP="00C478ED">
      <w:pPr>
        <w:contextualSpacing/>
        <w:rPr>
          <w:rFonts w:ascii="Calibri" w:eastAsia="Calibri" w:hAnsi="Calibri" w:cs="Times New Roman"/>
          <w:lang w:val="en-US"/>
        </w:rPr>
      </w:pPr>
    </w:p>
    <w:p w14:paraId="3101F4C5" w14:textId="3318074E" w:rsidR="009070D2" w:rsidRDefault="009070D2" w:rsidP="00C478ED">
      <w:pPr>
        <w:contextualSpacing/>
        <w:rPr>
          <w:rFonts w:ascii="Calibri" w:eastAsia="Calibri" w:hAnsi="Calibri" w:cs="Times New Roman"/>
          <w:lang w:val="en-US"/>
        </w:rPr>
      </w:pPr>
    </w:p>
    <w:p w14:paraId="3BDCF7BB" w14:textId="271883D9" w:rsidR="009070D2" w:rsidRDefault="009070D2" w:rsidP="00C478ED">
      <w:pPr>
        <w:contextualSpacing/>
        <w:rPr>
          <w:rFonts w:ascii="Calibri" w:eastAsia="Calibri" w:hAnsi="Calibri" w:cs="Times New Roman"/>
          <w:lang w:val="en-US"/>
        </w:rPr>
      </w:pPr>
    </w:p>
    <w:p w14:paraId="7286D72C" w14:textId="39F9ADCB" w:rsidR="009070D2" w:rsidRDefault="009070D2" w:rsidP="00C478ED">
      <w:pPr>
        <w:contextualSpacing/>
        <w:rPr>
          <w:rFonts w:ascii="Calibri" w:eastAsia="Calibri" w:hAnsi="Calibri" w:cs="Times New Roman"/>
          <w:lang w:val="en-US"/>
        </w:rPr>
      </w:pPr>
    </w:p>
    <w:p w14:paraId="3A8D137F" w14:textId="5131C54E" w:rsidR="009070D2" w:rsidRDefault="009070D2" w:rsidP="00C478ED">
      <w:pPr>
        <w:contextualSpacing/>
        <w:rPr>
          <w:rFonts w:ascii="Calibri" w:eastAsia="Calibri" w:hAnsi="Calibri" w:cs="Times New Roman"/>
          <w:lang w:val="en-US"/>
        </w:rPr>
      </w:pPr>
    </w:p>
    <w:p w14:paraId="7D6B16D3" w14:textId="1057A686" w:rsidR="009070D2" w:rsidRDefault="009070D2" w:rsidP="00C478ED">
      <w:pPr>
        <w:contextualSpacing/>
        <w:rPr>
          <w:rFonts w:ascii="Calibri" w:eastAsia="Calibri" w:hAnsi="Calibri" w:cs="Times New Roman"/>
          <w:lang w:val="en-US"/>
        </w:rPr>
      </w:pPr>
    </w:p>
    <w:p w14:paraId="0D9C1E8D" w14:textId="394CBFB8" w:rsidR="009070D2" w:rsidRDefault="009070D2" w:rsidP="00C478ED">
      <w:pPr>
        <w:contextualSpacing/>
        <w:rPr>
          <w:rFonts w:ascii="Calibri" w:eastAsia="Calibri" w:hAnsi="Calibri" w:cs="Times New Roman"/>
          <w:lang w:val="en-US"/>
        </w:rPr>
      </w:pPr>
    </w:p>
    <w:p w14:paraId="5063CE09" w14:textId="1FE40118" w:rsidR="009070D2" w:rsidRDefault="009070D2" w:rsidP="00C478ED">
      <w:pPr>
        <w:contextualSpacing/>
        <w:rPr>
          <w:rFonts w:ascii="Calibri" w:eastAsia="Calibri" w:hAnsi="Calibri" w:cs="Times New Roman"/>
          <w:lang w:val="en-US"/>
        </w:rPr>
      </w:pPr>
    </w:p>
    <w:p w14:paraId="090AB6AF" w14:textId="7B0F1D8E" w:rsidR="009070D2" w:rsidRDefault="009070D2" w:rsidP="00C478ED">
      <w:pPr>
        <w:contextualSpacing/>
        <w:rPr>
          <w:rFonts w:ascii="Calibri" w:eastAsia="Calibri" w:hAnsi="Calibri" w:cs="Times New Roman"/>
          <w:lang w:val="en-US"/>
        </w:rPr>
      </w:pPr>
    </w:p>
    <w:p w14:paraId="0DEDC374" w14:textId="756FFE26" w:rsidR="009070D2" w:rsidRDefault="009070D2" w:rsidP="00C478ED">
      <w:pPr>
        <w:contextualSpacing/>
        <w:rPr>
          <w:rFonts w:ascii="Calibri" w:eastAsia="Calibri" w:hAnsi="Calibri" w:cs="Times New Roman"/>
          <w:lang w:val="en-US"/>
        </w:rPr>
      </w:pPr>
    </w:p>
    <w:p w14:paraId="6475DCCE" w14:textId="18A4C559" w:rsidR="009070D2" w:rsidRDefault="009070D2" w:rsidP="00C478ED">
      <w:pPr>
        <w:contextualSpacing/>
        <w:rPr>
          <w:rFonts w:ascii="Calibri" w:eastAsia="Calibri" w:hAnsi="Calibri" w:cs="Times New Roman"/>
          <w:lang w:val="en-US"/>
        </w:rPr>
      </w:pPr>
    </w:p>
    <w:p w14:paraId="04339A23" w14:textId="77777777" w:rsidR="009070D2" w:rsidRDefault="009070D2" w:rsidP="00C478ED">
      <w:pPr>
        <w:contextualSpacing/>
        <w:rPr>
          <w:rFonts w:ascii="Calibri" w:eastAsia="Calibri" w:hAnsi="Calibri" w:cs="Times New Roman"/>
          <w:lang w:val="en-US"/>
        </w:rPr>
      </w:pPr>
    </w:p>
    <w:p w14:paraId="7FFFC53B" w14:textId="77777777" w:rsidR="00022AB9" w:rsidRDefault="00022AB9" w:rsidP="00C478ED">
      <w:pPr>
        <w:contextualSpacing/>
        <w:rPr>
          <w:rFonts w:ascii="Calibri" w:eastAsia="Calibri" w:hAnsi="Calibri" w:cs="Times New Roman"/>
          <w:lang w:val="en-US"/>
        </w:rPr>
      </w:pPr>
    </w:p>
    <w:p w14:paraId="117B7A7F" w14:textId="77777777" w:rsidR="00022AB9" w:rsidRPr="007D6DC1" w:rsidRDefault="00022AB9" w:rsidP="00C478ED">
      <w:pPr>
        <w:contextualSpacing/>
        <w:rPr>
          <w:rFonts w:ascii="Calibri" w:eastAsia="Calibri" w:hAnsi="Calibri" w:cs="Times New Roman"/>
          <w:lang w:val="en-US"/>
        </w:rPr>
      </w:pPr>
    </w:p>
    <w:p w14:paraId="0BB255D4" w14:textId="5CD9101D" w:rsidR="00532887" w:rsidRDefault="00532887"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 xml:space="preserve">Appendix </w:t>
      </w:r>
      <w:r w:rsidR="00CB57C7">
        <w:rPr>
          <w:rFonts w:eastAsiaTheme="majorEastAsia" w:cstheme="majorBidi"/>
          <w:b/>
          <w:bCs/>
          <w:smallCaps/>
          <w:color w:val="000000" w:themeColor="text1"/>
          <w:sz w:val="36"/>
          <w:szCs w:val="36"/>
        </w:rPr>
        <w:t>4</w:t>
      </w:r>
      <w:r>
        <w:rPr>
          <w:rFonts w:eastAsiaTheme="majorEastAsia" w:cstheme="majorBidi"/>
          <w:b/>
          <w:bCs/>
          <w:smallCaps/>
          <w:color w:val="000000" w:themeColor="text1"/>
          <w:sz w:val="36"/>
          <w:szCs w:val="36"/>
        </w:rPr>
        <w:t xml:space="preserve">. terms and conditions for contracts for procurement of </w:t>
      </w:r>
      <w:r w:rsidR="00022AB9">
        <w:rPr>
          <w:rFonts w:eastAsiaTheme="majorEastAsia" w:cstheme="majorBidi"/>
          <w:b/>
          <w:bCs/>
          <w:smallCaps/>
          <w:color w:val="000000" w:themeColor="text1"/>
          <w:sz w:val="36"/>
          <w:szCs w:val="36"/>
        </w:rPr>
        <w:t>goods</w:t>
      </w:r>
    </w:p>
    <w:bookmarkEnd w:id="50"/>
    <w:p w14:paraId="5F1EC926" w14:textId="529ADE89" w:rsidR="00935584" w:rsidRDefault="00935584" w:rsidP="00935584">
      <w:pPr>
        <w:numPr>
          <w:ilvl w:val="0"/>
          <w:numId w:val="10"/>
        </w:numPr>
        <w:spacing w:after="200" w:line="276" w:lineRule="auto"/>
        <w:contextualSpacing/>
        <w:jc w:val="both"/>
        <w:rPr>
          <w:rFonts w:cstheme="minorHAnsi"/>
          <w:u w:val="single"/>
          <w:lang w:eastAsia="en-AU"/>
        </w:rPr>
      </w:pPr>
      <w:r w:rsidRPr="00935584">
        <w:rPr>
          <w:rFonts w:cstheme="minorHAnsi"/>
          <w:u w:val="single"/>
          <w:lang w:eastAsia="en-AU"/>
        </w:rPr>
        <w:t>SCOPE AND APPLICABILITY</w:t>
      </w:r>
    </w:p>
    <w:p w14:paraId="1A581326" w14:textId="77777777" w:rsidR="005E5D7E" w:rsidRPr="00935584" w:rsidRDefault="005E5D7E" w:rsidP="005E5D7E">
      <w:pPr>
        <w:spacing w:after="200" w:line="276" w:lineRule="auto"/>
        <w:ind w:left="720"/>
        <w:contextualSpacing/>
        <w:jc w:val="both"/>
        <w:rPr>
          <w:rFonts w:cstheme="minorHAnsi"/>
          <w:u w:val="single"/>
          <w:lang w:eastAsia="en-AU"/>
        </w:rPr>
      </w:pPr>
    </w:p>
    <w:p w14:paraId="3B179F1B" w14:textId="77777777" w:rsidR="00935584" w:rsidRPr="00935584" w:rsidRDefault="00935584" w:rsidP="00935584">
      <w:pPr>
        <w:ind w:left="720"/>
        <w:contextualSpacing/>
        <w:rPr>
          <w:rFonts w:cstheme="minorHAnsi"/>
          <w:lang w:eastAsia="en-AU"/>
        </w:rPr>
      </w:pPr>
      <w:r w:rsidRPr="00935584">
        <w:rPr>
          <w:rFonts w:cstheme="minorHAnsi"/>
          <w:lang w:eastAsia="en-AU"/>
        </w:rPr>
        <w:t>These Terms and Conditions of Contract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143FA2A8" w14:textId="77777777" w:rsidR="00935584" w:rsidRPr="00935584" w:rsidRDefault="00935584" w:rsidP="00935584">
      <w:pPr>
        <w:ind w:left="720"/>
        <w:contextualSpacing/>
        <w:rPr>
          <w:rFonts w:cstheme="minorHAnsi"/>
          <w:lang w:eastAsia="en-AU"/>
        </w:rPr>
      </w:pPr>
    </w:p>
    <w:p w14:paraId="684FC452" w14:textId="3FE3696E" w:rsidR="00935584" w:rsidRDefault="00935584" w:rsidP="00935584">
      <w:pPr>
        <w:numPr>
          <w:ilvl w:val="0"/>
          <w:numId w:val="10"/>
        </w:numPr>
        <w:tabs>
          <w:tab w:val="left" w:pos="-90"/>
          <w:tab w:val="left" w:pos="622"/>
          <w:tab w:val="left" w:pos="1189"/>
          <w:tab w:val="left" w:pos="5668"/>
        </w:tabs>
        <w:spacing w:after="200" w:line="276" w:lineRule="auto"/>
        <w:contextualSpacing/>
        <w:jc w:val="both"/>
        <w:rPr>
          <w:rFonts w:cstheme="minorHAnsi"/>
          <w:u w:val="single"/>
        </w:rPr>
      </w:pPr>
      <w:r w:rsidRPr="00935584">
        <w:rPr>
          <w:rFonts w:cstheme="minorHAnsi"/>
        </w:rPr>
        <w:t xml:space="preserve">   </w:t>
      </w:r>
      <w:r w:rsidRPr="00935584">
        <w:rPr>
          <w:rFonts w:cstheme="minorHAnsi"/>
          <w:u w:val="single"/>
        </w:rPr>
        <w:t>LEGAL STATUS</w:t>
      </w:r>
    </w:p>
    <w:p w14:paraId="12506586" w14:textId="77777777" w:rsidR="005E5D7E" w:rsidRPr="00935584" w:rsidRDefault="005E5D7E" w:rsidP="005E5D7E">
      <w:pPr>
        <w:tabs>
          <w:tab w:val="left" w:pos="-90"/>
          <w:tab w:val="left" w:pos="622"/>
          <w:tab w:val="left" w:pos="1189"/>
          <w:tab w:val="left" w:pos="5668"/>
        </w:tabs>
        <w:spacing w:after="200" w:line="276" w:lineRule="auto"/>
        <w:ind w:left="720"/>
        <w:contextualSpacing/>
        <w:jc w:val="both"/>
        <w:rPr>
          <w:rFonts w:cstheme="minorHAnsi"/>
          <w:u w:val="single"/>
        </w:rPr>
      </w:pPr>
    </w:p>
    <w:p w14:paraId="572B6DF5" w14:textId="77777777" w:rsidR="00935584" w:rsidRPr="00935584" w:rsidRDefault="00935584" w:rsidP="00935584">
      <w:pPr>
        <w:tabs>
          <w:tab w:val="left" w:pos="-90"/>
          <w:tab w:val="left" w:pos="622"/>
          <w:tab w:val="left" w:pos="1189"/>
          <w:tab w:val="left" w:pos="5668"/>
        </w:tabs>
        <w:spacing w:before="60"/>
        <w:ind w:left="720"/>
        <w:contextualSpacing/>
        <w:rPr>
          <w:rFonts w:cstheme="minorHAnsi"/>
        </w:rPr>
      </w:pPr>
      <w:r w:rsidRPr="00935584">
        <w:rPr>
          <w:rFonts w:cstheme="minorHAnsi"/>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3826269F" w14:textId="77777777" w:rsidR="00935584" w:rsidRPr="00935584" w:rsidRDefault="00935584" w:rsidP="00935584">
      <w:pPr>
        <w:tabs>
          <w:tab w:val="left" w:pos="-90"/>
          <w:tab w:val="left" w:pos="622"/>
          <w:tab w:val="left" w:pos="1189"/>
          <w:tab w:val="left" w:pos="5668"/>
        </w:tabs>
        <w:spacing w:before="60"/>
        <w:ind w:left="720"/>
        <w:contextualSpacing/>
        <w:rPr>
          <w:rFonts w:cstheme="minorHAnsi"/>
        </w:rPr>
      </w:pPr>
    </w:p>
    <w:p w14:paraId="2AA47AB4" w14:textId="315380E0" w:rsidR="00935584" w:rsidRDefault="00935584" w:rsidP="00935584">
      <w:pPr>
        <w:numPr>
          <w:ilvl w:val="0"/>
          <w:numId w:val="10"/>
        </w:numPr>
        <w:tabs>
          <w:tab w:val="left" w:pos="-90"/>
          <w:tab w:val="left" w:pos="622"/>
          <w:tab w:val="left" w:pos="1189"/>
          <w:tab w:val="left" w:pos="5668"/>
        </w:tabs>
        <w:spacing w:after="200" w:line="276" w:lineRule="auto"/>
        <w:contextualSpacing/>
        <w:jc w:val="both"/>
        <w:rPr>
          <w:rFonts w:cstheme="minorHAnsi"/>
          <w:u w:val="single"/>
        </w:rPr>
      </w:pPr>
      <w:r w:rsidRPr="00935584">
        <w:rPr>
          <w:rFonts w:cstheme="minorHAnsi"/>
          <w:u w:val="single"/>
        </w:rPr>
        <w:t xml:space="preserve"> </w:t>
      </w:r>
      <w:r w:rsidRPr="00935584">
        <w:rPr>
          <w:rFonts w:cstheme="minorHAnsi"/>
        </w:rPr>
        <w:t xml:space="preserve">  </w:t>
      </w:r>
      <w:r w:rsidRPr="00935584">
        <w:rPr>
          <w:rFonts w:cstheme="minorHAnsi"/>
          <w:u w:val="single"/>
        </w:rPr>
        <w:t>SUB-CONTRACTING</w:t>
      </w:r>
    </w:p>
    <w:p w14:paraId="6B83D7E1" w14:textId="77777777" w:rsidR="005E5D7E" w:rsidRPr="00935584" w:rsidRDefault="005E5D7E" w:rsidP="005E5D7E">
      <w:pPr>
        <w:tabs>
          <w:tab w:val="left" w:pos="-90"/>
          <w:tab w:val="left" w:pos="622"/>
          <w:tab w:val="left" w:pos="1189"/>
          <w:tab w:val="left" w:pos="5668"/>
        </w:tabs>
        <w:spacing w:after="200" w:line="276" w:lineRule="auto"/>
        <w:ind w:left="720"/>
        <w:contextualSpacing/>
        <w:jc w:val="both"/>
        <w:rPr>
          <w:rFonts w:cstheme="minorHAnsi"/>
          <w:u w:val="single"/>
        </w:rPr>
      </w:pPr>
    </w:p>
    <w:p w14:paraId="0304162C" w14:textId="77777777" w:rsidR="00935584" w:rsidRPr="00935584" w:rsidRDefault="00935584" w:rsidP="00935584">
      <w:pPr>
        <w:tabs>
          <w:tab w:val="left" w:pos="-90"/>
          <w:tab w:val="left" w:pos="622"/>
          <w:tab w:val="left" w:pos="1189"/>
          <w:tab w:val="left" w:pos="5668"/>
        </w:tabs>
        <w:ind w:left="720"/>
        <w:contextualSpacing/>
        <w:rPr>
          <w:rFonts w:cstheme="minorHAnsi"/>
        </w:rPr>
      </w:pPr>
      <w:r w:rsidRPr="00935584">
        <w:rPr>
          <w:rFonts w:cstheme="minorHAnsi"/>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4ED35419" w14:textId="77777777" w:rsidR="00935584" w:rsidRPr="00935584" w:rsidRDefault="00935584" w:rsidP="00935584">
      <w:pPr>
        <w:tabs>
          <w:tab w:val="left" w:pos="-90"/>
          <w:tab w:val="left" w:pos="622"/>
          <w:tab w:val="left" w:pos="1189"/>
          <w:tab w:val="left" w:pos="5668"/>
        </w:tabs>
        <w:ind w:left="720"/>
        <w:contextualSpacing/>
        <w:rPr>
          <w:rFonts w:cstheme="minorHAnsi"/>
        </w:rPr>
      </w:pPr>
    </w:p>
    <w:p w14:paraId="1C4E332E" w14:textId="3BFDD005" w:rsidR="00935584" w:rsidRPr="005E5D7E" w:rsidRDefault="00935584" w:rsidP="00935584">
      <w:pPr>
        <w:numPr>
          <w:ilvl w:val="0"/>
          <w:numId w:val="10"/>
        </w:numPr>
        <w:tabs>
          <w:tab w:val="left" w:pos="-90"/>
          <w:tab w:val="left" w:pos="284"/>
        </w:tabs>
        <w:spacing w:after="200" w:line="276" w:lineRule="auto"/>
        <w:contextualSpacing/>
        <w:jc w:val="both"/>
        <w:rPr>
          <w:rFonts w:cstheme="minorHAnsi"/>
        </w:rPr>
      </w:pPr>
      <w:r w:rsidRPr="00935584">
        <w:rPr>
          <w:rFonts w:cstheme="minorHAnsi"/>
          <w:u w:val="single"/>
        </w:rPr>
        <w:t>OBLIGATIONS</w:t>
      </w:r>
    </w:p>
    <w:p w14:paraId="13221E45" w14:textId="77777777" w:rsidR="005E5D7E" w:rsidRPr="00935584" w:rsidRDefault="005E5D7E" w:rsidP="005E5D7E">
      <w:pPr>
        <w:tabs>
          <w:tab w:val="left" w:pos="-90"/>
          <w:tab w:val="left" w:pos="284"/>
        </w:tabs>
        <w:spacing w:after="200" w:line="276" w:lineRule="auto"/>
        <w:ind w:left="720"/>
        <w:contextualSpacing/>
        <w:jc w:val="both"/>
        <w:rPr>
          <w:rFonts w:cstheme="minorHAnsi"/>
        </w:rPr>
      </w:pPr>
    </w:p>
    <w:p w14:paraId="7F0E2BFF" w14:textId="77777777" w:rsidR="00935584" w:rsidRPr="00935584" w:rsidRDefault="00935584" w:rsidP="00935584">
      <w:pPr>
        <w:tabs>
          <w:tab w:val="left" w:pos="-90"/>
          <w:tab w:val="left" w:pos="284"/>
        </w:tabs>
        <w:ind w:left="720"/>
        <w:contextualSpacing/>
        <w:rPr>
          <w:rFonts w:cstheme="minorHAnsi"/>
        </w:rPr>
      </w:pPr>
      <w:r w:rsidRPr="00935584">
        <w:rPr>
          <w:rFonts w:cstheme="minorHAnsi"/>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935584">
        <w:rPr>
          <w:rFonts w:cstheme="minorHAnsi"/>
          <w:strike/>
        </w:rPr>
        <w:t xml:space="preserve"> </w:t>
      </w:r>
      <w:r w:rsidRPr="00935584">
        <w:rPr>
          <w:rFonts w:cstheme="minorHAnsi"/>
        </w:rPr>
        <w:t>GOAL: nor shall Suppliers at any time use such information to private advantage.  These obligations do not lapse upon termination/expiration of their agreement with GOAL.</w:t>
      </w:r>
    </w:p>
    <w:p w14:paraId="5DBACFFE" w14:textId="77777777" w:rsidR="00935584" w:rsidRPr="00935584" w:rsidRDefault="00935584" w:rsidP="00935584">
      <w:pPr>
        <w:tabs>
          <w:tab w:val="left" w:pos="-90"/>
          <w:tab w:val="left" w:pos="284"/>
        </w:tabs>
        <w:ind w:left="720"/>
        <w:contextualSpacing/>
        <w:rPr>
          <w:rFonts w:cstheme="minorHAnsi"/>
        </w:rPr>
      </w:pPr>
    </w:p>
    <w:p w14:paraId="62CA34F0" w14:textId="1EEFF75D"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ACCEPTANCE AND ACKNOWLEDGEMENT</w:t>
      </w:r>
    </w:p>
    <w:p w14:paraId="76F16A65" w14:textId="77777777" w:rsidR="005E5D7E" w:rsidRPr="00935584" w:rsidRDefault="005E5D7E" w:rsidP="005E5D7E">
      <w:pPr>
        <w:tabs>
          <w:tab w:val="left" w:pos="-90"/>
        </w:tabs>
        <w:spacing w:after="200" w:line="276" w:lineRule="auto"/>
        <w:ind w:left="720"/>
        <w:contextualSpacing/>
        <w:jc w:val="both"/>
        <w:rPr>
          <w:rFonts w:cstheme="minorHAnsi"/>
        </w:rPr>
      </w:pPr>
    </w:p>
    <w:p w14:paraId="025DCA16" w14:textId="77777777" w:rsidR="00935584" w:rsidRPr="00935584" w:rsidRDefault="00935584" w:rsidP="00935584">
      <w:pPr>
        <w:tabs>
          <w:tab w:val="left" w:pos="-90"/>
        </w:tabs>
        <w:ind w:left="720"/>
        <w:contextualSpacing/>
        <w:rPr>
          <w:rFonts w:cstheme="minorHAnsi"/>
        </w:rPr>
      </w:pPr>
      <w:r w:rsidRPr="00935584">
        <w:rPr>
          <w:rFonts w:cstheme="minorHAnsi"/>
        </w:rPr>
        <w:t>Initiation of performance under this contract by the supplier shall constitute acceptance of the contract, including all terms and conditions herein contained or otherwise incorporated by reference.</w:t>
      </w:r>
    </w:p>
    <w:p w14:paraId="631E5ADF" w14:textId="77777777" w:rsidR="00935584" w:rsidRPr="00935584" w:rsidRDefault="00935584" w:rsidP="00935584">
      <w:pPr>
        <w:ind w:left="720"/>
        <w:contextualSpacing/>
        <w:rPr>
          <w:rFonts w:cstheme="minorHAnsi"/>
        </w:rPr>
      </w:pPr>
    </w:p>
    <w:p w14:paraId="1E9115A7" w14:textId="268BAD10" w:rsidR="00935584" w:rsidRDefault="00935584" w:rsidP="00935584">
      <w:pPr>
        <w:numPr>
          <w:ilvl w:val="0"/>
          <w:numId w:val="10"/>
        </w:numPr>
        <w:tabs>
          <w:tab w:val="left" w:pos="-90"/>
        </w:tabs>
        <w:spacing w:after="200" w:line="276" w:lineRule="auto"/>
        <w:contextualSpacing/>
        <w:jc w:val="both"/>
        <w:rPr>
          <w:rFonts w:cstheme="minorHAnsi"/>
          <w:u w:val="single"/>
        </w:rPr>
      </w:pPr>
      <w:r w:rsidRPr="00935584">
        <w:rPr>
          <w:rFonts w:cstheme="minorHAnsi"/>
          <w:u w:val="single"/>
        </w:rPr>
        <w:t>WARRANTY</w:t>
      </w:r>
    </w:p>
    <w:p w14:paraId="577B08C4" w14:textId="77777777" w:rsidR="005E5D7E" w:rsidRPr="00935584" w:rsidRDefault="005E5D7E" w:rsidP="005E5D7E">
      <w:pPr>
        <w:tabs>
          <w:tab w:val="left" w:pos="-90"/>
        </w:tabs>
        <w:spacing w:after="200" w:line="276" w:lineRule="auto"/>
        <w:ind w:left="720"/>
        <w:contextualSpacing/>
        <w:jc w:val="both"/>
        <w:rPr>
          <w:rFonts w:cstheme="minorHAnsi"/>
          <w:u w:val="single"/>
        </w:rPr>
      </w:pPr>
    </w:p>
    <w:p w14:paraId="3EF85CB8" w14:textId="260C2BC2" w:rsidR="00935584" w:rsidRDefault="00935584" w:rsidP="00935584">
      <w:pPr>
        <w:tabs>
          <w:tab w:val="left" w:pos="-90"/>
        </w:tabs>
        <w:ind w:left="720"/>
        <w:contextualSpacing/>
        <w:rPr>
          <w:rFonts w:cstheme="minorHAnsi"/>
          <w:lang w:eastAsia="en-AU"/>
        </w:rPr>
      </w:pPr>
      <w:r w:rsidRPr="00935584">
        <w:rPr>
          <w:rFonts w:cstheme="minorHAnsi"/>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w:t>
      </w:r>
      <w:r w:rsidRPr="00935584">
        <w:rPr>
          <w:rFonts w:cstheme="minorHAnsi"/>
          <w:lang w:eastAsia="en-AU"/>
        </w:rPr>
        <w:lastRenderedPageBreak/>
        <w:t>does not cover damage resulting from misuse, negligent handling, lack of reasonable maintenance and care, accident or abuse by anyone other than the Supplier.</w:t>
      </w:r>
    </w:p>
    <w:p w14:paraId="3BF7822D" w14:textId="77777777" w:rsidR="005E5D7E" w:rsidRPr="00935584" w:rsidRDefault="005E5D7E" w:rsidP="00935584">
      <w:pPr>
        <w:tabs>
          <w:tab w:val="left" w:pos="-90"/>
        </w:tabs>
        <w:ind w:left="720"/>
        <w:contextualSpacing/>
        <w:rPr>
          <w:rFonts w:cstheme="minorHAnsi"/>
        </w:rPr>
      </w:pPr>
    </w:p>
    <w:p w14:paraId="5909C965" w14:textId="77777777" w:rsidR="00935584" w:rsidRPr="00935584" w:rsidRDefault="00935584" w:rsidP="00935584">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cstheme="minorHAnsi"/>
          <w:u w:val="single"/>
        </w:rPr>
      </w:pPr>
      <w:r w:rsidRPr="00935584">
        <w:rPr>
          <w:rFonts w:cstheme="minorHAnsi"/>
          <w:u w:val="single"/>
        </w:rPr>
        <w:t>CHECKS AND AUDIT</w:t>
      </w:r>
    </w:p>
    <w:p w14:paraId="67801DA0" w14:textId="77777777" w:rsidR="00935584" w:rsidRPr="00935584" w:rsidRDefault="00935584" w:rsidP="0093558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u w:val="single"/>
        </w:rPr>
      </w:pPr>
      <w:r w:rsidRPr="00935584">
        <w:rPr>
          <w:rFonts w:cstheme="minorHAnsi"/>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935584">
        <w:rPr>
          <w:rFonts w:cstheme="minorHAnsi"/>
        </w:rPr>
        <w:t>on the basis of</w:t>
      </w:r>
      <w:proofErr w:type="gramEnd"/>
      <w:r w:rsidRPr="00935584">
        <w:rPr>
          <w:rFonts w:cstheme="minorHAnsi"/>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935584">
        <w:rPr>
          <w:rFonts w:cstheme="minorHAnsi"/>
        </w:rPr>
        <w:t>at the moment</w:t>
      </w:r>
      <w:proofErr w:type="gramEnd"/>
      <w:r w:rsidRPr="00935584">
        <w:rPr>
          <w:rFonts w:cstheme="minorHAnsi"/>
        </w:rPr>
        <w:t xml:space="preserve"> of the audit and if so requested, that the data be handed over in an appropriate form. These inspections may take place up to 7 years after the final payment.</w:t>
      </w:r>
    </w:p>
    <w:p w14:paraId="38FD7F95" w14:textId="77777777" w:rsidR="00935584" w:rsidRPr="00935584" w:rsidRDefault="00935584" w:rsidP="00935584">
      <w:pPr>
        <w:ind w:left="720"/>
        <w:contextualSpacing/>
        <w:rPr>
          <w:rFonts w:cstheme="minorHAnsi"/>
        </w:rPr>
      </w:pPr>
      <w:r w:rsidRPr="00935584">
        <w:rPr>
          <w:rFonts w:cstheme="minorHAnsi"/>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01445A7" w14:textId="77777777" w:rsidR="00935584" w:rsidRPr="00935584" w:rsidRDefault="00935584" w:rsidP="00935584">
      <w:pPr>
        <w:ind w:left="720"/>
        <w:contextualSpacing/>
        <w:rPr>
          <w:rFonts w:cstheme="minorHAnsi"/>
        </w:rPr>
      </w:pPr>
    </w:p>
    <w:p w14:paraId="54C0FF4B" w14:textId="77777777" w:rsidR="00935584" w:rsidRPr="00935584" w:rsidRDefault="00935584" w:rsidP="00935584">
      <w:pPr>
        <w:ind w:left="720"/>
        <w:contextualSpacing/>
        <w:rPr>
          <w:rFonts w:cstheme="minorHAnsi"/>
        </w:rPr>
      </w:pPr>
      <w:r w:rsidRPr="00935584">
        <w:rPr>
          <w:rFonts w:cstheme="minorHAnsi"/>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935584">
        <w:rPr>
          <w:rFonts w:cstheme="minorHAnsi"/>
        </w:rPr>
        <w:t>on the basis of</w:t>
      </w:r>
      <w:proofErr w:type="gramEnd"/>
      <w:r w:rsidRPr="00935584">
        <w:rPr>
          <w:rFonts w:cstheme="minorHAnsi"/>
        </w:rPr>
        <w:t xml:space="preserve"> confidentiality with respect to third parties, without prejudice to the obligations of public law to which they are subject. Documents must be easily accessible and filed </w:t>
      </w:r>
      <w:proofErr w:type="gramStart"/>
      <w:r w:rsidRPr="00935584">
        <w:rPr>
          <w:rFonts w:cstheme="minorHAnsi"/>
        </w:rPr>
        <w:t>so as to</w:t>
      </w:r>
      <w:proofErr w:type="gramEnd"/>
      <w:r w:rsidRPr="00935584">
        <w:rPr>
          <w:rFonts w:cstheme="minorHAnsi"/>
        </w:rPr>
        <w:t xml:space="preserve"> facilitate their examination and the Supplier must inform GOAL of their precise location.</w:t>
      </w:r>
    </w:p>
    <w:p w14:paraId="0B0EC22E" w14:textId="77777777" w:rsidR="00935584" w:rsidRPr="00935584" w:rsidRDefault="00935584" w:rsidP="00935584">
      <w:pPr>
        <w:ind w:left="720"/>
        <w:contextualSpacing/>
        <w:rPr>
          <w:rFonts w:cstheme="minorHAnsi"/>
        </w:rPr>
      </w:pPr>
    </w:p>
    <w:p w14:paraId="503C21B2" w14:textId="2149C3E1" w:rsidR="00935584" w:rsidRDefault="00935584" w:rsidP="00935584">
      <w:pPr>
        <w:ind w:left="720"/>
        <w:contextualSpacing/>
        <w:rPr>
          <w:rFonts w:cstheme="minorHAnsi"/>
        </w:rPr>
      </w:pPr>
      <w:r w:rsidRPr="00935584">
        <w:rPr>
          <w:rFonts w:cstheme="minorHAnsi"/>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25EC45D0" w14:textId="77777777" w:rsidR="005E5D7E" w:rsidRPr="00935584" w:rsidRDefault="005E5D7E" w:rsidP="00935584">
      <w:pPr>
        <w:ind w:left="720"/>
        <w:contextualSpacing/>
        <w:rPr>
          <w:rFonts w:cstheme="minorHAnsi"/>
        </w:rPr>
      </w:pPr>
    </w:p>
    <w:p w14:paraId="5B2BE3ED" w14:textId="77777777" w:rsidR="00935584" w:rsidRPr="00935584" w:rsidRDefault="00935584" w:rsidP="00935584">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cstheme="minorHAnsi"/>
          <w:u w:val="single"/>
        </w:rPr>
      </w:pPr>
      <w:r w:rsidRPr="00935584">
        <w:rPr>
          <w:rFonts w:cstheme="minorHAnsi"/>
          <w:u w:val="single"/>
        </w:rPr>
        <w:t>RULE OF ORIGIN AND NATIONALITY</w:t>
      </w:r>
    </w:p>
    <w:p w14:paraId="3DD3F083" w14:textId="77777777" w:rsidR="00935584" w:rsidRPr="00935584" w:rsidRDefault="00935584" w:rsidP="0093558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b/>
          <w:bCs/>
        </w:rPr>
      </w:pPr>
      <w:r w:rsidRPr="00935584">
        <w:rPr>
          <w:rFonts w:cstheme="minorHAnsi"/>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6BE9D45" w14:textId="77777777" w:rsidR="00935584" w:rsidRPr="00935584" w:rsidRDefault="00935584" w:rsidP="0093558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rPr>
      </w:pPr>
      <w:r w:rsidRPr="00935584">
        <w:rPr>
          <w:rFonts w:cstheme="minorHAnsi"/>
        </w:rPr>
        <w:t>Failure to comply with this obligation shall lead, after formal notice, to termination of the contract, and GOAL is entitled to recover any loss from the Supplier and is not obliged to make any further payments to the Supplier.</w:t>
      </w:r>
    </w:p>
    <w:p w14:paraId="59A42513" w14:textId="743F0371" w:rsidR="00935584" w:rsidRPr="005E5D7E" w:rsidRDefault="00935584" w:rsidP="00935584">
      <w:pPr>
        <w:numPr>
          <w:ilvl w:val="0"/>
          <w:numId w:val="10"/>
        </w:numPr>
        <w:tabs>
          <w:tab w:val="left" w:pos="-90"/>
        </w:tabs>
        <w:spacing w:after="200" w:line="276" w:lineRule="auto"/>
        <w:contextualSpacing/>
        <w:jc w:val="both"/>
        <w:rPr>
          <w:rFonts w:cstheme="minorHAnsi"/>
          <w:color w:val="000000" w:themeColor="text1"/>
        </w:rPr>
      </w:pPr>
      <w:r w:rsidRPr="00935584">
        <w:rPr>
          <w:rFonts w:cstheme="minorHAnsi"/>
          <w:u w:val="single"/>
        </w:rPr>
        <w:t>INSPECTION &amp; TESTING</w:t>
      </w:r>
    </w:p>
    <w:p w14:paraId="3073FFCF" w14:textId="77777777" w:rsidR="005E5D7E" w:rsidRPr="00935584" w:rsidRDefault="005E5D7E" w:rsidP="005E5D7E">
      <w:pPr>
        <w:tabs>
          <w:tab w:val="left" w:pos="-90"/>
        </w:tabs>
        <w:spacing w:after="200" w:line="276" w:lineRule="auto"/>
        <w:ind w:left="720"/>
        <w:contextualSpacing/>
        <w:jc w:val="both"/>
        <w:rPr>
          <w:rFonts w:cstheme="minorHAnsi"/>
          <w:color w:val="000000" w:themeColor="text1"/>
        </w:rPr>
      </w:pPr>
    </w:p>
    <w:p w14:paraId="092F2EE9" w14:textId="77777777" w:rsidR="00935584" w:rsidRPr="00935584" w:rsidRDefault="00935584" w:rsidP="00935584">
      <w:pPr>
        <w:tabs>
          <w:tab w:val="left" w:pos="-90"/>
        </w:tabs>
        <w:ind w:left="720"/>
        <w:contextualSpacing/>
        <w:rPr>
          <w:rFonts w:cstheme="minorHAnsi"/>
        </w:rPr>
      </w:pPr>
      <w:r w:rsidRPr="00935584">
        <w:rPr>
          <w:rFonts w:cstheme="minorHAnsi"/>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935584">
        <w:rPr>
          <w:rFonts w:cstheme="minorHAnsi"/>
          <w:u w:val="single"/>
        </w:rPr>
        <w:t>or the donor</w:t>
      </w:r>
      <w:r w:rsidRPr="00935584">
        <w:rPr>
          <w:rFonts w:cstheme="minorHAnsi"/>
        </w:rPr>
        <w:t xml:space="preserve"> or any waiver thereof </w:t>
      </w:r>
      <w:r w:rsidRPr="00935584">
        <w:rPr>
          <w:rFonts w:cstheme="minorHAnsi"/>
        </w:rPr>
        <w:lastRenderedPageBreak/>
        <w:t>shall not prejudice the implementation of the other relevant provisions of this Contract concerning obligations subscribed by the Supplier, such as warranty or specifications.</w:t>
      </w:r>
    </w:p>
    <w:p w14:paraId="72274E6C" w14:textId="77777777" w:rsidR="00935584" w:rsidRPr="00935584" w:rsidRDefault="00935584" w:rsidP="00935584">
      <w:pPr>
        <w:tabs>
          <w:tab w:val="left" w:pos="-90"/>
        </w:tabs>
        <w:ind w:left="720"/>
        <w:contextualSpacing/>
        <w:rPr>
          <w:rFonts w:cstheme="minorHAnsi"/>
        </w:rPr>
      </w:pPr>
    </w:p>
    <w:p w14:paraId="68F884C3" w14:textId="6D29887B" w:rsidR="00935584" w:rsidRPr="005E5D7E" w:rsidRDefault="00935584" w:rsidP="00935584">
      <w:pPr>
        <w:numPr>
          <w:ilvl w:val="0"/>
          <w:numId w:val="10"/>
        </w:numPr>
        <w:tabs>
          <w:tab w:val="left" w:pos="-90"/>
        </w:tabs>
        <w:spacing w:after="200" w:line="276" w:lineRule="auto"/>
        <w:contextualSpacing/>
        <w:jc w:val="both"/>
        <w:rPr>
          <w:rFonts w:cstheme="minorHAnsi"/>
          <w:color w:val="000000" w:themeColor="text1"/>
        </w:rPr>
      </w:pPr>
      <w:r w:rsidRPr="00935584">
        <w:rPr>
          <w:rFonts w:cstheme="minorHAnsi"/>
          <w:u w:val="single"/>
        </w:rPr>
        <w:t>LICENCE</w:t>
      </w:r>
    </w:p>
    <w:p w14:paraId="6D65C02E" w14:textId="77777777" w:rsidR="005E5D7E" w:rsidRPr="00935584" w:rsidRDefault="005E5D7E" w:rsidP="005E5D7E">
      <w:pPr>
        <w:tabs>
          <w:tab w:val="left" w:pos="-90"/>
        </w:tabs>
        <w:spacing w:after="200" w:line="276" w:lineRule="auto"/>
        <w:ind w:left="720"/>
        <w:contextualSpacing/>
        <w:jc w:val="both"/>
        <w:rPr>
          <w:rFonts w:cstheme="minorHAnsi"/>
          <w:color w:val="000000" w:themeColor="text1"/>
        </w:rPr>
      </w:pPr>
    </w:p>
    <w:p w14:paraId="210A0CAD" w14:textId="77777777" w:rsidR="00935584" w:rsidRPr="00935584" w:rsidRDefault="00935584" w:rsidP="00935584">
      <w:pPr>
        <w:tabs>
          <w:tab w:val="left" w:pos="-90"/>
        </w:tabs>
        <w:ind w:left="720"/>
        <w:contextualSpacing/>
        <w:rPr>
          <w:rFonts w:cstheme="minorHAnsi"/>
        </w:rPr>
      </w:pPr>
      <w:r w:rsidRPr="00935584">
        <w:rPr>
          <w:rFonts w:cstheme="minorHAnsi"/>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1995088A" w14:textId="77777777" w:rsidR="00935584" w:rsidRPr="00935584" w:rsidRDefault="00935584" w:rsidP="00935584">
      <w:pPr>
        <w:tabs>
          <w:tab w:val="left" w:pos="-90"/>
        </w:tabs>
        <w:ind w:left="720"/>
        <w:contextualSpacing/>
        <w:rPr>
          <w:rFonts w:cstheme="minorHAnsi"/>
        </w:rPr>
      </w:pPr>
    </w:p>
    <w:p w14:paraId="057558BF" w14:textId="738A9B52" w:rsidR="00935584" w:rsidRPr="005E5D7E" w:rsidRDefault="00935584" w:rsidP="00935584">
      <w:pPr>
        <w:numPr>
          <w:ilvl w:val="0"/>
          <w:numId w:val="10"/>
        </w:numPr>
        <w:spacing w:after="200" w:line="276" w:lineRule="auto"/>
        <w:contextualSpacing/>
        <w:jc w:val="both"/>
        <w:rPr>
          <w:rFonts w:cstheme="minorHAnsi"/>
          <w:color w:val="000000" w:themeColor="text1"/>
          <w:u w:val="single"/>
        </w:rPr>
      </w:pPr>
      <w:r w:rsidRPr="00935584">
        <w:rPr>
          <w:rFonts w:cstheme="minorHAnsi"/>
          <w:u w:val="single"/>
        </w:rPr>
        <w:t>FORCE MAJEURE</w:t>
      </w:r>
    </w:p>
    <w:p w14:paraId="2775874F" w14:textId="77777777" w:rsidR="005E5D7E" w:rsidRPr="00935584" w:rsidRDefault="005E5D7E" w:rsidP="005E5D7E">
      <w:pPr>
        <w:spacing w:after="200" w:line="276" w:lineRule="auto"/>
        <w:ind w:left="720"/>
        <w:contextualSpacing/>
        <w:jc w:val="both"/>
        <w:rPr>
          <w:rFonts w:cstheme="minorHAnsi"/>
          <w:color w:val="000000" w:themeColor="text1"/>
          <w:u w:val="single"/>
        </w:rPr>
      </w:pPr>
    </w:p>
    <w:p w14:paraId="01DA5D39" w14:textId="77777777" w:rsidR="00935584" w:rsidRPr="00935584" w:rsidRDefault="00935584" w:rsidP="0093558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rPr>
      </w:pPr>
      <w:r w:rsidRPr="00935584">
        <w:rPr>
          <w:rFonts w:cstheme="minorHAnsi"/>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31371246" w14:textId="77777777" w:rsidR="00935584" w:rsidRPr="00935584" w:rsidRDefault="00935584" w:rsidP="0093558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rPr>
      </w:pPr>
      <w:r w:rsidRPr="00935584">
        <w:rPr>
          <w:rFonts w:cstheme="minorHAnsi"/>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28C4D49C" w14:textId="77777777" w:rsidR="00935584" w:rsidRPr="00935584" w:rsidRDefault="00935584" w:rsidP="00935584">
      <w:pPr>
        <w:tabs>
          <w:tab w:val="left" w:pos="360"/>
        </w:tabs>
        <w:ind w:left="720"/>
        <w:contextualSpacing/>
        <w:rPr>
          <w:rFonts w:cstheme="minorHAnsi"/>
        </w:rPr>
      </w:pPr>
      <w:r w:rsidRPr="00935584">
        <w:rPr>
          <w:rFonts w:cstheme="minorHAnsi"/>
        </w:rPr>
        <w:t>Notwithstanding anything to the contrary in this Contract, the Supplier</w:t>
      </w:r>
      <w:r w:rsidRPr="00935584">
        <w:rPr>
          <w:rFonts w:cstheme="minorHAnsi"/>
          <w:b/>
          <w:bCs/>
        </w:rPr>
        <w:t xml:space="preserve"> </w:t>
      </w:r>
      <w:r w:rsidRPr="00935584">
        <w:rPr>
          <w:rFonts w:cstheme="minorHAnsi"/>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935584">
        <w:rPr>
          <w:rFonts w:cstheme="minorHAnsi"/>
        </w:rPr>
        <w:t>, in itself, constitute</w:t>
      </w:r>
      <w:proofErr w:type="gramEnd"/>
      <w:r w:rsidRPr="00935584">
        <w:rPr>
          <w:rFonts w:cstheme="minorHAnsi"/>
        </w:rPr>
        <w:t xml:space="preserve"> Force Majeure under this contract. </w:t>
      </w:r>
    </w:p>
    <w:p w14:paraId="221D3299" w14:textId="77777777" w:rsidR="00935584" w:rsidRPr="00935584" w:rsidRDefault="00935584" w:rsidP="00935584">
      <w:pPr>
        <w:tabs>
          <w:tab w:val="left" w:pos="360"/>
        </w:tabs>
        <w:ind w:left="720"/>
        <w:contextualSpacing/>
        <w:rPr>
          <w:rFonts w:cstheme="minorHAnsi"/>
        </w:rPr>
      </w:pPr>
    </w:p>
    <w:p w14:paraId="552AEDD3" w14:textId="62D4B88A"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DEFAULT</w:t>
      </w:r>
    </w:p>
    <w:p w14:paraId="15B873FB" w14:textId="77777777" w:rsidR="005E5D7E" w:rsidRPr="00935584" w:rsidRDefault="005E5D7E" w:rsidP="005E5D7E">
      <w:pPr>
        <w:tabs>
          <w:tab w:val="left" w:pos="-90"/>
        </w:tabs>
        <w:spacing w:after="200" w:line="276" w:lineRule="auto"/>
        <w:ind w:left="720"/>
        <w:contextualSpacing/>
        <w:jc w:val="both"/>
        <w:rPr>
          <w:rFonts w:cstheme="minorHAnsi"/>
        </w:rPr>
      </w:pPr>
    </w:p>
    <w:p w14:paraId="6AF2941D" w14:textId="77777777" w:rsidR="00935584" w:rsidRPr="00935584" w:rsidRDefault="00935584" w:rsidP="00935584">
      <w:pPr>
        <w:ind w:left="720"/>
        <w:contextualSpacing/>
        <w:rPr>
          <w:rFonts w:cstheme="minorHAnsi"/>
          <w:lang w:eastAsia="en-AU"/>
        </w:rPr>
      </w:pPr>
      <w:r w:rsidRPr="00935584">
        <w:rPr>
          <w:rFonts w:cstheme="minorHAnsi"/>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7728FBEA" w14:textId="77777777" w:rsidR="00935584" w:rsidRPr="00935584" w:rsidRDefault="00935584" w:rsidP="00935584">
      <w:pPr>
        <w:ind w:left="720"/>
        <w:contextualSpacing/>
        <w:rPr>
          <w:rFonts w:cstheme="minorHAnsi"/>
          <w:lang w:eastAsia="en-AU"/>
        </w:rPr>
      </w:pPr>
    </w:p>
    <w:p w14:paraId="7A55490C" w14:textId="60462299"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REJECTION</w:t>
      </w:r>
    </w:p>
    <w:p w14:paraId="7DAA2D2E" w14:textId="77777777" w:rsidR="005E5D7E" w:rsidRPr="00935584" w:rsidRDefault="005E5D7E" w:rsidP="005E5D7E">
      <w:pPr>
        <w:tabs>
          <w:tab w:val="left" w:pos="-90"/>
        </w:tabs>
        <w:spacing w:after="200" w:line="276" w:lineRule="auto"/>
        <w:ind w:left="720"/>
        <w:contextualSpacing/>
        <w:jc w:val="both"/>
        <w:rPr>
          <w:rFonts w:cstheme="minorHAnsi"/>
        </w:rPr>
      </w:pPr>
    </w:p>
    <w:p w14:paraId="34E05A1B" w14:textId="77777777" w:rsidR="00935584" w:rsidRPr="00935584" w:rsidRDefault="00935584" w:rsidP="00935584">
      <w:pPr>
        <w:ind w:left="720"/>
        <w:contextualSpacing/>
        <w:rPr>
          <w:rFonts w:cstheme="minorHAnsi"/>
          <w:lang w:eastAsia="en-AU"/>
        </w:rPr>
      </w:pPr>
      <w:r w:rsidRPr="00935584">
        <w:rPr>
          <w:rFonts w:cstheme="minorHAnsi"/>
          <w:lang w:eastAsia="en-AU"/>
        </w:rPr>
        <w:t xml:space="preserve">In the case of goods purchased </w:t>
      </w:r>
      <w:proofErr w:type="gramStart"/>
      <w:r w:rsidRPr="00935584">
        <w:rPr>
          <w:rFonts w:cstheme="minorHAnsi"/>
          <w:lang w:eastAsia="en-AU"/>
        </w:rPr>
        <w:t>on the basis of</w:t>
      </w:r>
      <w:proofErr w:type="gramEnd"/>
      <w:r w:rsidRPr="00935584">
        <w:rPr>
          <w:rFonts w:cstheme="minorHAnsi"/>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1DED8452" w14:textId="77777777" w:rsidR="00935584" w:rsidRPr="00935584" w:rsidRDefault="00935584" w:rsidP="00935584">
      <w:pPr>
        <w:ind w:left="720"/>
        <w:contextualSpacing/>
        <w:rPr>
          <w:rFonts w:cstheme="minorHAnsi"/>
          <w:lang w:eastAsia="en-AU"/>
        </w:rPr>
      </w:pPr>
    </w:p>
    <w:p w14:paraId="3BF9EE58" w14:textId="77777777" w:rsidR="00935584" w:rsidRPr="00935584" w:rsidRDefault="00935584" w:rsidP="00935584">
      <w:pPr>
        <w:ind w:left="720"/>
        <w:contextualSpacing/>
        <w:rPr>
          <w:rFonts w:cstheme="minorHAnsi"/>
          <w:lang w:eastAsia="en-AU"/>
        </w:rPr>
      </w:pPr>
      <w:r w:rsidRPr="00935584">
        <w:rPr>
          <w:rFonts w:cstheme="minorHAnsi"/>
          <w:lang w:eastAsia="en-AU"/>
        </w:rPr>
        <w:t xml:space="preserve">GOAL shall have the right to reject the goods </w:t>
      </w:r>
      <w:proofErr w:type="gramStart"/>
      <w:r w:rsidRPr="00935584">
        <w:rPr>
          <w:rFonts w:cstheme="minorHAnsi"/>
          <w:lang w:eastAsia="en-AU"/>
        </w:rPr>
        <w:t>in the event that</w:t>
      </w:r>
      <w:proofErr w:type="gramEnd"/>
      <w:r w:rsidRPr="00935584">
        <w:rPr>
          <w:rFonts w:cstheme="minorHAnsi"/>
          <w:lang w:eastAsia="en-AU"/>
        </w:rPr>
        <w:t xml:space="preserve"> the packing is not in accordance with the terms of the Contract.</w:t>
      </w:r>
    </w:p>
    <w:p w14:paraId="7E39746A" w14:textId="77777777" w:rsidR="00935584" w:rsidRPr="00935584" w:rsidRDefault="00935584" w:rsidP="00935584">
      <w:pPr>
        <w:ind w:left="720"/>
        <w:contextualSpacing/>
        <w:rPr>
          <w:rFonts w:cstheme="minorHAnsi"/>
          <w:lang w:eastAsia="en-AU"/>
        </w:rPr>
      </w:pPr>
    </w:p>
    <w:p w14:paraId="7D340D86" w14:textId="77777777" w:rsidR="00935584" w:rsidRPr="00935584" w:rsidRDefault="00935584" w:rsidP="00935584">
      <w:pPr>
        <w:ind w:left="720"/>
        <w:contextualSpacing/>
        <w:rPr>
          <w:rFonts w:cstheme="minorHAnsi"/>
          <w:lang w:eastAsia="en-AU"/>
        </w:rPr>
      </w:pPr>
      <w:r w:rsidRPr="00935584">
        <w:rPr>
          <w:rFonts w:cstheme="minorHAnsi"/>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50F7DA2B" w14:textId="77777777" w:rsidR="00935584" w:rsidRPr="00935584" w:rsidRDefault="00935584" w:rsidP="00935584">
      <w:pPr>
        <w:ind w:left="720"/>
        <w:contextualSpacing/>
        <w:rPr>
          <w:rFonts w:cstheme="minorHAnsi"/>
          <w:lang w:eastAsia="en-AU"/>
        </w:rPr>
      </w:pPr>
    </w:p>
    <w:p w14:paraId="4F7993A3" w14:textId="77777777" w:rsidR="00935584" w:rsidRPr="00935584" w:rsidRDefault="00935584" w:rsidP="00935584">
      <w:pPr>
        <w:ind w:left="720"/>
        <w:contextualSpacing/>
        <w:rPr>
          <w:rFonts w:cstheme="minorHAnsi"/>
          <w:lang w:eastAsia="en-AU"/>
        </w:rPr>
      </w:pPr>
      <w:r w:rsidRPr="00935584">
        <w:rPr>
          <w:rFonts w:cstheme="minorHAnsi"/>
          <w:lang w:eastAsia="en-AU"/>
        </w:rPr>
        <w:t xml:space="preserve">Goods or any part thereof in GOAL's possession which have been rejected by GOAL must be removed at the Supplier's expense within such period as GOAL may specify in its notice of rejection. </w:t>
      </w:r>
    </w:p>
    <w:p w14:paraId="0621C343" w14:textId="77777777" w:rsidR="00935584" w:rsidRPr="00935584" w:rsidRDefault="00935584" w:rsidP="00935584">
      <w:pPr>
        <w:ind w:left="720"/>
        <w:contextualSpacing/>
        <w:rPr>
          <w:rFonts w:cstheme="minorHAnsi"/>
          <w:lang w:eastAsia="en-AU"/>
        </w:rPr>
      </w:pPr>
    </w:p>
    <w:p w14:paraId="584C9C28" w14:textId="77777777" w:rsidR="00935584" w:rsidRPr="00935584" w:rsidRDefault="00935584" w:rsidP="00935584">
      <w:pPr>
        <w:ind w:left="720"/>
        <w:contextualSpacing/>
        <w:rPr>
          <w:rFonts w:cstheme="minorHAnsi"/>
          <w:lang w:eastAsia="en-AU"/>
        </w:rPr>
      </w:pPr>
      <w:r w:rsidRPr="00935584">
        <w:rPr>
          <w:rFonts w:cstheme="minorHAnsi"/>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0E0F9AED" w14:textId="77777777" w:rsidR="00935584" w:rsidRPr="00935584" w:rsidRDefault="00935584" w:rsidP="00935584">
      <w:pPr>
        <w:ind w:left="720"/>
        <w:contextualSpacing/>
        <w:rPr>
          <w:rFonts w:cstheme="minorHAnsi"/>
          <w:lang w:eastAsia="en-AU"/>
        </w:rPr>
      </w:pPr>
    </w:p>
    <w:p w14:paraId="07B73B43" w14:textId="31D38E81"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AMENDMENTS</w:t>
      </w:r>
    </w:p>
    <w:p w14:paraId="1C0EBB6A" w14:textId="77777777" w:rsidR="005E5D7E" w:rsidRPr="00935584" w:rsidRDefault="005E5D7E" w:rsidP="005E5D7E">
      <w:pPr>
        <w:tabs>
          <w:tab w:val="left" w:pos="-90"/>
        </w:tabs>
        <w:spacing w:after="200" w:line="276" w:lineRule="auto"/>
        <w:ind w:left="720"/>
        <w:contextualSpacing/>
        <w:jc w:val="both"/>
        <w:rPr>
          <w:rFonts w:cstheme="minorHAnsi"/>
        </w:rPr>
      </w:pPr>
    </w:p>
    <w:p w14:paraId="1B691F8E" w14:textId="77777777" w:rsidR="00935584" w:rsidRPr="00935584" w:rsidRDefault="00935584" w:rsidP="00935584">
      <w:pPr>
        <w:tabs>
          <w:tab w:val="left" w:pos="-90"/>
          <w:tab w:val="left" w:pos="284"/>
        </w:tabs>
        <w:ind w:left="720"/>
        <w:contextualSpacing/>
        <w:rPr>
          <w:rFonts w:cstheme="minorHAnsi"/>
        </w:rPr>
      </w:pPr>
      <w:r w:rsidRPr="00935584">
        <w:rPr>
          <w:rFonts w:cstheme="minorHAnsi"/>
        </w:rPr>
        <w:t>No change in or modification of this Contract shall be made except by prior agreement between the Responsible Buyer in GOAL in Ireland and the Supplier.</w:t>
      </w:r>
    </w:p>
    <w:p w14:paraId="2AEC567D" w14:textId="77777777" w:rsidR="00935584" w:rsidRPr="00935584" w:rsidRDefault="00935584" w:rsidP="00935584">
      <w:pPr>
        <w:tabs>
          <w:tab w:val="left" w:pos="-90"/>
          <w:tab w:val="left" w:pos="284"/>
        </w:tabs>
        <w:ind w:left="720"/>
        <w:contextualSpacing/>
        <w:rPr>
          <w:rFonts w:cstheme="minorHAnsi"/>
        </w:rPr>
      </w:pPr>
    </w:p>
    <w:p w14:paraId="47BED353" w14:textId="7C388F18"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ASSIGNMENTS &amp; INSOLVENCY</w:t>
      </w:r>
    </w:p>
    <w:p w14:paraId="20D697C3" w14:textId="77777777" w:rsidR="005E5D7E" w:rsidRPr="00935584" w:rsidRDefault="005E5D7E" w:rsidP="005E5D7E">
      <w:pPr>
        <w:tabs>
          <w:tab w:val="left" w:pos="-90"/>
        </w:tabs>
        <w:spacing w:after="200" w:line="276" w:lineRule="auto"/>
        <w:ind w:left="720"/>
        <w:contextualSpacing/>
        <w:jc w:val="both"/>
        <w:rPr>
          <w:rFonts w:cstheme="minorHAnsi"/>
        </w:rPr>
      </w:pPr>
    </w:p>
    <w:p w14:paraId="7EBDEFCA" w14:textId="77777777" w:rsidR="00935584" w:rsidRPr="00935584" w:rsidRDefault="00935584" w:rsidP="00935584">
      <w:pPr>
        <w:tabs>
          <w:tab w:val="left" w:pos="-90"/>
        </w:tabs>
        <w:ind w:left="720"/>
        <w:contextualSpacing/>
        <w:rPr>
          <w:rFonts w:cstheme="minorHAnsi"/>
        </w:rPr>
      </w:pPr>
      <w:r w:rsidRPr="00935584">
        <w:rPr>
          <w:rFonts w:cstheme="minorHAnsi"/>
        </w:rPr>
        <w:t>The Supplier shall not assign, transfer, pledge or make other disposition of this Contract or any part thereof or of any of the Supplier’s rights, claims or obligations under this Contract except with the prior written consent of GOAL.</w:t>
      </w:r>
      <w:r w:rsidRPr="00935584">
        <w:rPr>
          <w:rFonts w:cstheme="minorHAnsi"/>
        </w:rPr>
        <w:tab/>
      </w:r>
    </w:p>
    <w:p w14:paraId="57A51403" w14:textId="77777777" w:rsidR="00935584" w:rsidRPr="00935584" w:rsidRDefault="00935584" w:rsidP="00935584">
      <w:pPr>
        <w:tabs>
          <w:tab w:val="left" w:pos="-90"/>
        </w:tabs>
        <w:ind w:left="720"/>
        <w:contextualSpacing/>
        <w:rPr>
          <w:rFonts w:cstheme="minorHAnsi"/>
        </w:rPr>
      </w:pPr>
    </w:p>
    <w:p w14:paraId="72FDAC33" w14:textId="77777777" w:rsidR="00935584" w:rsidRPr="00935584" w:rsidRDefault="00935584" w:rsidP="00935584">
      <w:pPr>
        <w:ind w:left="720"/>
        <w:contextualSpacing/>
        <w:rPr>
          <w:rFonts w:cstheme="minorHAnsi"/>
          <w:lang w:eastAsia="en-AU"/>
        </w:rPr>
      </w:pPr>
      <w:r w:rsidRPr="00935584">
        <w:rPr>
          <w:rFonts w:cstheme="minorHAnsi"/>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08C41D10" w14:textId="77777777" w:rsidR="00935584" w:rsidRPr="00935584" w:rsidRDefault="00935584" w:rsidP="00935584">
      <w:pPr>
        <w:ind w:left="720"/>
        <w:contextualSpacing/>
        <w:rPr>
          <w:rFonts w:cstheme="minorHAnsi"/>
          <w:lang w:eastAsia="en-AU"/>
        </w:rPr>
      </w:pPr>
    </w:p>
    <w:p w14:paraId="669B9E17" w14:textId="6388DA0C" w:rsidR="00935584" w:rsidRDefault="00935584" w:rsidP="00935584">
      <w:pPr>
        <w:numPr>
          <w:ilvl w:val="0"/>
          <w:numId w:val="10"/>
        </w:numPr>
        <w:spacing w:after="200" w:line="276" w:lineRule="auto"/>
        <w:contextualSpacing/>
        <w:jc w:val="both"/>
        <w:rPr>
          <w:rFonts w:cstheme="minorHAnsi"/>
          <w:u w:val="single"/>
          <w:lang w:eastAsia="en-AU"/>
        </w:rPr>
      </w:pPr>
      <w:r w:rsidRPr="00935584">
        <w:rPr>
          <w:rFonts w:cstheme="minorHAnsi"/>
          <w:u w:val="single"/>
          <w:lang w:eastAsia="en-AU"/>
        </w:rPr>
        <w:t>PAYMENT</w:t>
      </w:r>
    </w:p>
    <w:p w14:paraId="1421DFC5" w14:textId="77777777" w:rsidR="005E5D7E" w:rsidRPr="00935584" w:rsidRDefault="005E5D7E" w:rsidP="005E5D7E">
      <w:pPr>
        <w:spacing w:after="200" w:line="276" w:lineRule="auto"/>
        <w:ind w:left="720"/>
        <w:contextualSpacing/>
        <w:jc w:val="both"/>
        <w:rPr>
          <w:rFonts w:cstheme="minorHAnsi"/>
          <w:u w:val="single"/>
          <w:lang w:eastAsia="en-AU"/>
        </w:rPr>
      </w:pPr>
    </w:p>
    <w:p w14:paraId="7B0CC9CB" w14:textId="77777777" w:rsidR="00935584" w:rsidRPr="00935584" w:rsidRDefault="00935584" w:rsidP="00935584">
      <w:pPr>
        <w:ind w:left="720"/>
        <w:contextualSpacing/>
        <w:rPr>
          <w:rFonts w:cstheme="minorHAnsi"/>
          <w:lang w:eastAsia="en-AU"/>
        </w:rPr>
      </w:pPr>
      <w:r w:rsidRPr="00935584">
        <w:rPr>
          <w:rFonts w:cstheme="minorHAnsi"/>
          <w:lang w:eastAsia="en-AU"/>
        </w:rPr>
        <w:t>The Supplier shall invoice GOAL and the terms of payment shall be thirty (30) working days after presentation of a legal invoice and signed waybill or other documents showing delivery has been made.</w:t>
      </w:r>
    </w:p>
    <w:p w14:paraId="34A67119" w14:textId="77777777" w:rsidR="00935584" w:rsidRPr="00935584" w:rsidRDefault="00935584" w:rsidP="00935584">
      <w:pPr>
        <w:ind w:left="720"/>
        <w:contextualSpacing/>
        <w:rPr>
          <w:rFonts w:cstheme="minorHAnsi"/>
          <w:lang w:eastAsia="en-AU"/>
        </w:rPr>
      </w:pPr>
    </w:p>
    <w:p w14:paraId="704DABC3" w14:textId="72924122" w:rsidR="00935584" w:rsidRDefault="00935584" w:rsidP="00935584">
      <w:pPr>
        <w:numPr>
          <w:ilvl w:val="0"/>
          <w:numId w:val="10"/>
        </w:numPr>
        <w:tabs>
          <w:tab w:val="left" w:pos="-90"/>
          <w:tab w:val="left" w:pos="284"/>
        </w:tabs>
        <w:spacing w:after="200" w:line="276" w:lineRule="auto"/>
        <w:contextualSpacing/>
        <w:jc w:val="both"/>
        <w:rPr>
          <w:rFonts w:cstheme="minorHAnsi"/>
          <w:u w:val="single"/>
        </w:rPr>
      </w:pPr>
      <w:r w:rsidRPr="00935584">
        <w:rPr>
          <w:rFonts w:cstheme="minorHAnsi"/>
          <w:u w:val="single"/>
        </w:rPr>
        <w:t>INDEMNIFICATION</w:t>
      </w:r>
    </w:p>
    <w:p w14:paraId="6FD9BADF" w14:textId="77777777" w:rsidR="005E5D7E" w:rsidRPr="00935584" w:rsidRDefault="005E5D7E" w:rsidP="005E5D7E">
      <w:pPr>
        <w:tabs>
          <w:tab w:val="left" w:pos="-90"/>
          <w:tab w:val="left" w:pos="284"/>
        </w:tabs>
        <w:spacing w:after="200" w:line="276" w:lineRule="auto"/>
        <w:ind w:left="720"/>
        <w:contextualSpacing/>
        <w:jc w:val="both"/>
        <w:rPr>
          <w:rFonts w:cstheme="minorHAnsi"/>
          <w:u w:val="single"/>
        </w:rPr>
      </w:pPr>
    </w:p>
    <w:p w14:paraId="6EC35651"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6D352A4" w14:textId="77777777" w:rsidR="00935584" w:rsidRPr="00935584" w:rsidRDefault="00935584" w:rsidP="00935584">
      <w:pPr>
        <w:tabs>
          <w:tab w:val="left" w:pos="-90"/>
          <w:tab w:val="left" w:pos="284"/>
        </w:tabs>
        <w:spacing w:before="60"/>
        <w:ind w:left="720"/>
        <w:contextualSpacing/>
        <w:rPr>
          <w:rFonts w:cstheme="minorHAnsi"/>
        </w:rPr>
      </w:pPr>
    </w:p>
    <w:p w14:paraId="0416491B"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 xml:space="preserve">GOAL will promptly notify the Supplier of any such suit, claim, proceeding, demand or liability within a reasonable </w:t>
      </w:r>
      <w:proofErr w:type="gramStart"/>
      <w:r w:rsidRPr="00935584">
        <w:rPr>
          <w:rFonts w:cstheme="minorHAnsi"/>
        </w:rPr>
        <w:t>period of time</w:t>
      </w:r>
      <w:proofErr w:type="gramEnd"/>
      <w:r w:rsidRPr="00935584">
        <w:rPr>
          <w:rFonts w:cstheme="minorHAnsi"/>
        </w:rPr>
        <w:t xml:space="preserve"> after having received written notice thereof, and will reasonably cooperate with the Supplier, at the Supplier’s expense, in the investigation, defence or settlement thereof, subject to the privileges and immunities of GOAL.</w:t>
      </w:r>
    </w:p>
    <w:p w14:paraId="65FF3705" w14:textId="77777777" w:rsidR="00935584" w:rsidRPr="00935584" w:rsidRDefault="00935584" w:rsidP="00935584">
      <w:pPr>
        <w:tabs>
          <w:tab w:val="left" w:pos="-90"/>
          <w:tab w:val="left" w:pos="284"/>
        </w:tabs>
        <w:spacing w:before="60"/>
        <w:ind w:left="720"/>
        <w:contextualSpacing/>
        <w:rPr>
          <w:rFonts w:cstheme="minorHAnsi"/>
        </w:rPr>
      </w:pPr>
    </w:p>
    <w:p w14:paraId="0AEEAD16"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 xml:space="preserve">The Supplier shall not permit any lien, attachment or other encumbrance by any person or entity to remain on file in any public or official office or on file with GOAL against any monies due or to become </w:t>
      </w:r>
      <w:r w:rsidRPr="00935584">
        <w:rPr>
          <w:rFonts w:cstheme="minorHAnsi"/>
        </w:rPr>
        <w:lastRenderedPageBreak/>
        <w:t>due for any work done or materials furnished under this Contract, or by reason of any other claim or demand against the Supplier.</w:t>
      </w:r>
    </w:p>
    <w:p w14:paraId="0172D88C" w14:textId="77777777" w:rsidR="00935584" w:rsidRPr="00935584" w:rsidRDefault="00935584" w:rsidP="00935584">
      <w:pPr>
        <w:tabs>
          <w:tab w:val="left" w:pos="-90"/>
          <w:tab w:val="left" w:pos="284"/>
        </w:tabs>
        <w:spacing w:before="60"/>
        <w:ind w:left="720"/>
        <w:contextualSpacing/>
        <w:rPr>
          <w:rFonts w:cstheme="minorHAnsi"/>
        </w:rPr>
      </w:pPr>
    </w:p>
    <w:p w14:paraId="2DEA2523" w14:textId="77777777" w:rsidR="00935584" w:rsidRPr="00935584" w:rsidRDefault="00935584" w:rsidP="00935584">
      <w:pPr>
        <w:numPr>
          <w:ilvl w:val="0"/>
          <w:numId w:val="10"/>
        </w:numPr>
        <w:spacing w:after="200" w:line="276" w:lineRule="auto"/>
        <w:contextualSpacing/>
        <w:jc w:val="both"/>
        <w:rPr>
          <w:rFonts w:cstheme="minorHAnsi"/>
          <w:u w:val="single"/>
          <w:lang w:eastAsia="en-AU"/>
        </w:rPr>
      </w:pPr>
      <w:r w:rsidRPr="00935584">
        <w:rPr>
          <w:rFonts w:cstheme="minorHAnsi"/>
          <w:u w:val="single"/>
          <w:lang w:eastAsia="en-AU"/>
        </w:rPr>
        <w:t>CONFIDENTIALITY</w:t>
      </w:r>
    </w:p>
    <w:p w14:paraId="0A9F84FD" w14:textId="77777777" w:rsidR="00935584" w:rsidRPr="00935584" w:rsidRDefault="00935584" w:rsidP="00935584">
      <w:pPr>
        <w:ind w:left="720"/>
        <w:contextualSpacing/>
        <w:rPr>
          <w:rFonts w:cstheme="minorHAnsi"/>
          <w:lang w:eastAsia="en-AU"/>
        </w:rPr>
      </w:pPr>
    </w:p>
    <w:p w14:paraId="24BD91A6" w14:textId="77777777" w:rsidR="00935584" w:rsidRPr="00935584" w:rsidRDefault="00935584" w:rsidP="00935584">
      <w:pPr>
        <w:ind w:left="720"/>
        <w:contextualSpacing/>
        <w:rPr>
          <w:rFonts w:cstheme="minorHAnsi"/>
          <w:lang w:eastAsia="en-AU"/>
        </w:rPr>
      </w:pPr>
      <w:r w:rsidRPr="00935584">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7896430" w14:textId="77777777" w:rsidR="00935584" w:rsidRPr="00935584" w:rsidRDefault="00935584" w:rsidP="00935584">
      <w:pPr>
        <w:ind w:left="720"/>
        <w:contextualSpacing/>
        <w:rPr>
          <w:rFonts w:cstheme="minorHAnsi"/>
          <w:lang w:eastAsia="en-AU"/>
        </w:rPr>
      </w:pPr>
    </w:p>
    <w:p w14:paraId="0CD53D3A" w14:textId="1D586F20" w:rsidR="00935584" w:rsidRPr="005E5D7E" w:rsidRDefault="00935584" w:rsidP="00935584">
      <w:pPr>
        <w:numPr>
          <w:ilvl w:val="0"/>
          <w:numId w:val="10"/>
        </w:numPr>
        <w:tabs>
          <w:tab w:val="left" w:pos="-90"/>
        </w:tabs>
        <w:spacing w:after="200" w:line="276" w:lineRule="auto"/>
        <w:contextualSpacing/>
        <w:jc w:val="both"/>
        <w:rPr>
          <w:rFonts w:cstheme="minorHAnsi"/>
          <w:i/>
          <w:iCs/>
        </w:rPr>
      </w:pPr>
      <w:r w:rsidRPr="00935584">
        <w:rPr>
          <w:rFonts w:cstheme="minorHAnsi"/>
          <w:u w:val="single"/>
        </w:rPr>
        <w:t xml:space="preserve">DISPUTES </w:t>
      </w:r>
      <w:r w:rsidR="005E5D7E">
        <w:rPr>
          <w:rFonts w:cstheme="minorHAnsi"/>
          <w:u w:val="single"/>
        </w:rPr>
        <w:t>–</w:t>
      </w:r>
      <w:r w:rsidRPr="00935584">
        <w:rPr>
          <w:rFonts w:cstheme="minorHAnsi"/>
          <w:u w:val="single"/>
        </w:rPr>
        <w:t xml:space="preserve"> ARBITRATION</w:t>
      </w:r>
    </w:p>
    <w:p w14:paraId="334D0D6C" w14:textId="77777777" w:rsidR="005E5D7E" w:rsidRPr="00935584" w:rsidRDefault="005E5D7E" w:rsidP="005E5D7E">
      <w:pPr>
        <w:tabs>
          <w:tab w:val="left" w:pos="-90"/>
        </w:tabs>
        <w:spacing w:after="200" w:line="276" w:lineRule="auto"/>
        <w:ind w:left="720"/>
        <w:contextualSpacing/>
        <w:jc w:val="both"/>
        <w:rPr>
          <w:rFonts w:cstheme="minorHAnsi"/>
          <w:i/>
          <w:iCs/>
        </w:rPr>
      </w:pPr>
    </w:p>
    <w:p w14:paraId="6B9A833E" w14:textId="77777777" w:rsidR="00935584" w:rsidRPr="00935584" w:rsidRDefault="00935584" w:rsidP="00935584">
      <w:pPr>
        <w:tabs>
          <w:tab w:val="left" w:pos="-90"/>
        </w:tabs>
        <w:ind w:left="720"/>
        <w:contextualSpacing/>
        <w:rPr>
          <w:rFonts w:cstheme="minorHAnsi"/>
        </w:rPr>
      </w:pPr>
      <w:r w:rsidRPr="00935584">
        <w:rPr>
          <w:rFonts w:cstheme="minorHAnsi"/>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1A9C751" w14:textId="77777777" w:rsidR="00935584" w:rsidRPr="00935584" w:rsidRDefault="00935584" w:rsidP="00935584">
      <w:pPr>
        <w:tabs>
          <w:tab w:val="left" w:pos="-90"/>
        </w:tabs>
        <w:ind w:left="720"/>
        <w:contextualSpacing/>
        <w:rPr>
          <w:rFonts w:cstheme="minorHAnsi"/>
        </w:rPr>
      </w:pPr>
    </w:p>
    <w:p w14:paraId="09502BF2" w14:textId="64ABDEC3" w:rsidR="00935584" w:rsidRDefault="00935584" w:rsidP="00935584">
      <w:pPr>
        <w:numPr>
          <w:ilvl w:val="0"/>
          <w:numId w:val="10"/>
        </w:numPr>
        <w:spacing w:after="200" w:line="276" w:lineRule="auto"/>
        <w:contextualSpacing/>
        <w:jc w:val="both"/>
        <w:rPr>
          <w:rFonts w:cstheme="minorHAnsi"/>
          <w:u w:val="single"/>
          <w:lang w:eastAsia="en-AU"/>
        </w:rPr>
      </w:pPr>
      <w:r w:rsidRPr="00935584">
        <w:rPr>
          <w:rFonts w:cstheme="minorHAnsi"/>
          <w:u w:val="single"/>
          <w:lang w:eastAsia="en-AU"/>
        </w:rPr>
        <w:t>SETTLEMENT OF DISPUTES</w:t>
      </w:r>
    </w:p>
    <w:p w14:paraId="308DCB43" w14:textId="77777777" w:rsidR="005E5D7E" w:rsidRPr="00935584" w:rsidRDefault="005E5D7E" w:rsidP="005E5D7E">
      <w:pPr>
        <w:spacing w:after="200" w:line="276" w:lineRule="auto"/>
        <w:ind w:left="720"/>
        <w:contextualSpacing/>
        <w:jc w:val="both"/>
        <w:rPr>
          <w:rFonts w:cstheme="minorHAnsi"/>
          <w:u w:val="single"/>
          <w:lang w:eastAsia="en-AU"/>
        </w:rPr>
      </w:pPr>
    </w:p>
    <w:p w14:paraId="63B29B42" w14:textId="77777777" w:rsidR="00935584" w:rsidRPr="00935584" w:rsidRDefault="00935584" w:rsidP="00935584">
      <w:pPr>
        <w:ind w:left="720"/>
        <w:contextualSpacing/>
        <w:rPr>
          <w:rFonts w:cstheme="minorHAnsi"/>
        </w:rPr>
      </w:pPr>
      <w:r w:rsidRPr="00935584">
        <w:rPr>
          <w:rFonts w:cstheme="minorHAnsi"/>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5FB2398" w14:textId="77777777" w:rsidR="00935584" w:rsidRPr="00935584" w:rsidRDefault="00935584" w:rsidP="00935584">
      <w:pPr>
        <w:ind w:left="720"/>
        <w:contextualSpacing/>
        <w:rPr>
          <w:rFonts w:cstheme="minorHAnsi"/>
        </w:rPr>
      </w:pPr>
    </w:p>
    <w:p w14:paraId="1E915849" w14:textId="77777777" w:rsidR="00935584" w:rsidRPr="00935584" w:rsidRDefault="00935584" w:rsidP="00935584">
      <w:pPr>
        <w:ind w:left="720"/>
        <w:contextualSpacing/>
        <w:rPr>
          <w:rFonts w:cstheme="minorHAnsi"/>
        </w:rPr>
      </w:pPr>
      <w:r w:rsidRPr="00935584">
        <w:rPr>
          <w:rFonts w:cstheme="minorHAns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935584">
        <w:rPr>
          <w:rFonts w:cstheme="minorHAnsi"/>
        </w:rPr>
        <w:t>as a result of</w:t>
      </w:r>
      <w:proofErr w:type="gramEnd"/>
      <w:r w:rsidRPr="00935584">
        <w:rPr>
          <w:rFonts w:cstheme="minorHAnsi"/>
        </w:rPr>
        <w:t xml:space="preserve"> such arbitration and as being the final adjudication of any such dispute, controversy or claim.</w:t>
      </w:r>
    </w:p>
    <w:p w14:paraId="48F4A8BC" w14:textId="77777777" w:rsidR="00935584" w:rsidRPr="00935584" w:rsidRDefault="00935584" w:rsidP="00935584">
      <w:pPr>
        <w:ind w:left="720"/>
        <w:contextualSpacing/>
        <w:rPr>
          <w:rFonts w:cstheme="minorHAnsi"/>
        </w:rPr>
      </w:pPr>
    </w:p>
    <w:p w14:paraId="6CFA0152" w14:textId="4ABB9CCF"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USE OF NAME, EMBLEM OR OFFICIAL SEAL</w:t>
      </w:r>
    </w:p>
    <w:p w14:paraId="1A7B9861" w14:textId="77777777" w:rsidR="005E5D7E" w:rsidRPr="00935584" w:rsidRDefault="005E5D7E" w:rsidP="005E5D7E">
      <w:pPr>
        <w:tabs>
          <w:tab w:val="left" w:pos="-90"/>
        </w:tabs>
        <w:spacing w:after="200" w:line="276" w:lineRule="auto"/>
        <w:ind w:left="720"/>
        <w:contextualSpacing/>
        <w:jc w:val="both"/>
        <w:rPr>
          <w:rFonts w:cstheme="minorHAnsi"/>
        </w:rPr>
      </w:pPr>
    </w:p>
    <w:p w14:paraId="4E119C80" w14:textId="77777777" w:rsidR="00935584" w:rsidRPr="00935584" w:rsidRDefault="00935584" w:rsidP="00935584">
      <w:pPr>
        <w:tabs>
          <w:tab w:val="left" w:pos="-90"/>
        </w:tabs>
        <w:ind w:left="720"/>
        <w:contextualSpacing/>
        <w:rPr>
          <w:rFonts w:cstheme="minorHAnsi"/>
        </w:rPr>
      </w:pPr>
      <w:r w:rsidRPr="00935584">
        <w:rPr>
          <w:rFonts w:cstheme="minorHAnsi"/>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14ADC221" w14:textId="77777777" w:rsidR="00935584" w:rsidRPr="00935584" w:rsidRDefault="00935584" w:rsidP="00935584">
      <w:pPr>
        <w:tabs>
          <w:tab w:val="left" w:pos="-90"/>
        </w:tabs>
        <w:ind w:left="720"/>
        <w:contextualSpacing/>
        <w:rPr>
          <w:rFonts w:cstheme="minorHAnsi"/>
        </w:rPr>
      </w:pPr>
    </w:p>
    <w:p w14:paraId="68FD277B" w14:textId="1291794A"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LIQUIDATED DAMAGES</w:t>
      </w:r>
    </w:p>
    <w:p w14:paraId="71E6BA43" w14:textId="77777777" w:rsidR="005E5D7E" w:rsidRPr="00935584" w:rsidRDefault="005E5D7E" w:rsidP="005E5D7E">
      <w:pPr>
        <w:tabs>
          <w:tab w:val="left" w:pos="-90"/>
        </w:tabs>
        <w:spacing w:after="200" w:line="276" w:lineRule="auto"/>
        <w:ind w:left="720"/>
        <w:contextualSpacing/>
        <w:jc w:val="both"/>
        <w:rPr>
          <w:rFonts w:cstheme="minorHAnsi"/>
        </w:rPr>
      </w:pPr>
    </w:p>
    <w:p w14:paraId="52E07C10" w14:textId="77777777" w:rsidR="00935584" w:rsidRPr="00935584" w:rsidRDefault="00935584" w:rsidP="00935584">
      <w:pPr>
        <w:tabs>
          <w:tab w:val="left" w:pos="-90"/>
        </w:tabs>
        <w:spacing w:before="60"/>
        <w:ind w:left="720"/>
        <w:contextualSpacing/>
        <w:rPr>
          <w:rFonts w:cstheme="minorHAnsi"/>
        </w:rPr>
      </w:pPr>
      <w:r w:rsidRPr="00935584">
        <w:rPr>
          <w:rFonts w:cstheme="minorHAnsi"/>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09045E9D" w14:textId="77777777" w:rsidR="00935584" w:rsidRPr="00935584" w:rsidRDefault="00935584" w:rsidP="00935584">
      <w:pPr>
        <w:spacing w:after="0" w:line="240" w:lineRule="auto"/>
        <w:ind w:left="720"/>
        <w:contextualSpacing/>
        <w:jc w:val="both"/>
        <w:rPr>
          <w:rFonts w:eastAsiaTheme="majorEastAsia" w:cstheme="minorHAnsi"/>
          <w:color w:val="000000" w:themeColor="text1"/>
        </w:rPr>
      </w:pPr>
      <w:r w:rsidRPr="00935584">
        <w:rPr>
          <w:rFonts w:eastAsiaTheme="majorEastAsia" w:cstheme="minorHAnsi"/>
          <w:color w:val="000000" w:themeColor="text1"/>
        </w:rPr>
        <w:lastRenderedPageBreak/>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07AE56A0" w14:textId="77777777" w:rsidR="00935584" w:rsidRPr="00935584" w:rsidRDefault="00935584" w:rsidP="00935584">
      <w:pPr>
        <w:spacing w:after="0" w:line="240" w:lineRule="auto"/>
        <w:contextualSpacing/>
        <w:jc w:val="both"/>
        <w:rPr>
          <w:rFonts w:eastAsiaTheme="majorEastAsia" w:cstheme="minorHAnsi"/>
          <w:color w:val="000000" w:themeColor="text1"/>
        </w:rPr>
      </w:pPr>
    </w:p>
    <w:p w14:paraId="463DE455" w14:textId="3B8486E3" w:rsidR="00935584" w:rsidRPr="005E5D7E" w:rsidRDefault="00935584" w:rsidP="00935584">
      <w:pPr>
        <w:numPr>
          <w:ilvl w:val="0"/>
          <w:numId w:val="10"/>
        </w:numPr>
        <w:spacing w:after="200" w:line="276" w:lineRule="auto"/>
        <w:contextualSpacing/>
        <w:jc w:val="both"/>
        <w:rPr>
          <w:rFonts w:cstheme="minorHAnsi"/>
          <w:lang w:eastAsia="zh-CN"/>
        </w:rPr>
      </w:pPr>
      <w:r w:rsidRPr="00935584">
        <w:rPr>
          <w:rFonts w:cstheme="minorHAnsi"/>
          <w:u w:val="single"/>
        </w:rPr>
        <w:t>ANTI-BRIBERY/</w:t>
      </w:r>
      <w:r w:rsidRPr="00935584">
        <w:rPr>
          <w:rFonts w:cstheme="minorHAnsi"/>
          <w:u w:val="single"/>
          <w:lang w:eastAsia="zh-CN"/>
        </w:rPr>
        <w:t xml:space="preserve">CORRUPTION </w:t>
      </w:r>
    </w:p>
    <w:p w14:paraId="663797B1" w14:textId="77777777" w:rsidR="005E5D7E" w:rsidRPr="00935584" w:rsidRDefault="005E5D7E" w:rsidP="005E5D7E">
      <w:pPr>
        <w:spacing w:after="200" w:line="276" w:lineRule="auto"/>
        <w:ind w:left="720"/>
        <w:contextualSpacing/>
        <w:jc w:val="both"/>
        <w:rPr>
          <w:rFonts w:cstheme="minorHAnsi"/>
          <w:lang w:eastAsia="zh-CN"/>
        </w:rPr>
      </w:pPr>
    </w:p>
    <w:p w14:paraId="4F6D7129" w14:textId="77777777" w:rsidR="00935584" w:rsidRPr="00935584" w:rsidRDefault="00935584" w:rsidP="00935584">
      <w:pPr>
        <w:ind w:left="720"/>
        <w:contextualSpacing/>
        <w:rPr>
          <w:rFonts w:eastAsia="Calibri" w:cstheme="minorHAnsi"/>
          <w:bCs/>
        </w:rPr>
      </w:pPr>
      <w:r w:rsidRPr="00935584">
        <w:rPr>
          <w:rFonts w:cstheme="minorHAnsi"/>
          <w:lang w:eastAsia="zh-CN"/>
        </w:rPr>
        <w:t>The Supplier shall comply with all applicable laws, statutes and regulations relating to anti-bribery and anti-corruption including but not limited to the UK Bribery Act 2010 and the</w:t>
      </w:r>
      <w:r w:rsidRPr="00935584">
        <w:rPr>
          <w:rFonts w:cstheme="minorHAnsi"/>
        </w:rPr>
        <w:t xml:space="preserve"> United States Foreign Corrupt Practices Act 1977 (“Relevant Requirements”).</w:t>
      </w:r>
    </w:p>
    <w:p w14:paraId="349B1B65" w14:textId="77777777" w:rsidR="00935584" w:rsidRPr="00935584" w:rsidRDefault="00935584" w:rsidP="00935584">
      <w:pPr>
        <w:ind w:left="720"/>
        <w:contextualSpacing/>
        <w:rPr>
          <w:rFonts w:eastAsia="Calibri" w:cstheme="minorHAnsi"/>
          <w:bCs/>
        </w:rPr>
      </w:pPr>
    </w:p>
    <w:p w14:paraId="3D76C1F1" w14:textId="77777777" w:rsidR="00935584" w:rsidRPr="00935584" w:rsidRDefault="00935584" w:rsidP="00935584">
      <w:pPr>
        <w:ind w:left="720"/>
        <w:contextualSpacing/>
        <w:rPr>
          <w:rFonts w:eastAsia="SimSun" w:cstheme="minorHAnsi"/>
          <w:lang w:eastAsia="zh-CN"/>
        </w:rPr>
      </w:pPr>
      <w:r w:rsidRPr="00935584">
        <w:rPr>
          <w:rFonts w:cstheme="minorHAnsi"/>
        </w:rPr>
        <w:t>The Supplier shall have and maintain in place throughout the term of any contract with GOAL its own policies and procedures to ensure compliance with the Relevant Requirements.</w:t>
      </w:r>
    </w:p>
    <w:p w14:paraId="0FFB02A3" w14:textId="77777777" w:rsidR="00935584" w:rsidRPr="00935584" w:rsidRDefault="00935584" w:rsidP="00935584">
      <w:pPr>
        <w:ind w:left="720"/>
        <w:contextualSpacing/>
        <w:rPr>
          <w:rFonts w:eastAsia="SimSun" w:cstheme="minorHAnsi"/>
          <w:lang w:eastAsia="zh-CN"/>
        </w:rPr>
      </w:pPr>
    </w:p>
    <w:p w14:paraId="2BA0D0A7" w14:textId="77777777" w:rsidR="00935584" w:rsidRPr="00935584" w:rsidRDefault="00935584" w:rsidP="00935584">
      <w:pPr>
        <w:ind w:left="720"/>
        <w:contextualSpacing/>
        <w:rPr>
          <w:rFonts w:cstheme="minorHAnsi"/>
        </w:rPr>
      </w:pPr>
      <w:r w:rsidRPr="00935584">
        <w:rPr>
          <w:rFonts w:cstheme="minorHAnsi"/>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53715B4D" w14:textId="77777777" w:rsidR="00935584" w:rsidRPr="00935584" w:rsidRDefault="00935584" w:rsidP="00935584">
      <w:pPr>
        <w:ind w:left="720"/>
        <w:rPr>
          <w:rFonts w:cstheme="minorHAnsi"/>
        </w:rPr>
      </w:pPr>
      <w:r w:rsidRPr="00935584">
        <w:rPr>
          <w:rFonts w:cstheme="minorHAnsi"/>
        </w:rPr>
        <w:t>This contract shall be automatically terminated, and the Supplier shall have no right to any form of compensation, if it emerges that the award or execution of the contract has given rise to unusual commercial expenses.</w:t>
      </w:r>
    </w:p>
    <w:p w14:paraId="3EC8817F" w14:textId="77777777" w:rsidR="00935584" w:rsidRPr="00935584" w:rsidRDefault="00935584" w:rsidP="00935584">
      <w:pPr>
        <w:ind w:left="720"/>
        <w:rPr>
          <w:rFonts w:cstheme="minorHAnsi"/>
        </w:rPr>
      </w:pPr>
      <w:r w:rsidRPr="00935584">
        <w:rPr>
          <w:rFonts w:cstheme="minorHAnsi"/>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935584">
        <w:rPr>
          <w:rFonts w:cstheme="minorHAnsi"/>
        </w:rPr>
        <w:t>identified</w:t>
      </w:r>
      <w:proofErr w:type="gramEnd"/>
      <w:r w:rsidRPr="00935584">
        <w:rPr>
          <w:rFonts w:cstheme="minorHAnsi"/>
        </w:rPr>
        <w:t xml:space="preserve"> or commissions paid to a company which has every appearance of being a front company</w:t>
      </w:r>
    </w:p>
    <w:p w14:paraId="2D1CCDE3" w14:textId="7DC34A59" w:rsidR="00935584" w:rsidRDefault="00935584" w:rsidP="00935584">
      <w:pPr>
        <w:numPr>
          <w:ilvl w:val="0"/>
          <w:numId w:val="10"/>
        </w:numPr>
        <w:tabs>
          <w:tab w:val="left" w:pos="-90"/>
        </w:tabs>
        <w:spacing w:after="200" w:line="276" w:lineRule="auto"/>
        <w:contextualSpacing/>
        <w:jc w:val="both"/>
        <w:rPr>
          <w:rFonts w:cstheme="minorHAnsi"/>
          <w:u w:val="single"/>
        </w:rPr>
      </w:pPr>
      <w:r w:rsidRPr="00935584">
        <w:rPr>
          <w:rFonts w:cstheme="minorHAnsi"/>
          <w:u w:val="single"/>
        </w:rPr>
        <w:t>ANTI-PERSONNEL MINES</w:t>
      </w:r>
    </w:p>
    <w:p w14:paraId="48082B7F" w14:textId="77777777" w:rsidR="005E5D7E" w:rsidRPr="00935584" w:rsidRDefault="005E5D7E" w:rsidP="005E5D7E">
      <w:pPr>
        <w:tabs>
          <w:tab w:val="left" w:pos="-90"/>
        </w:tabs>
        <w:spacing w:after="200" w:line="276" w:lineRule="auto"/>
        <w:ind w:left="720"/>
        <w:contextualSpacing/>
        <w:jc w:val="both"/>
        <w:rPr>
          <w:rFonts w:cstheme="minorHAnsi"/>
          <w:u w:val="single"/>
        </w:rPr>
      </w:pPr>
    </w:p>
    <w:p w14:paraId="451354C2" w14:textId="77777777" w:rsidR="00935584" w:rsidRPr="00935584" w:rsidRDefault="00935584" w:rsidP="00935584">
      <w:pPr>
        <w:tabs>
          <w:tab w:val="left" w:pos="-90"/>
        </w:tabs>
        <w:ind w:left="720"/>
        <w:contextualSpacing/>
        <w:rPr>
          <w:rFonts w:cstheme="minorHAnsi"/>
        </w:rPr>
      </w:pPr>
      <w:r w:rsidRPr="00935584">
        <w:rPr>
          <w:rFonts w:cstheme="minorHAnsi"/>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11A76168" w14:textId="77777777" w:rsidR="00935584" w:rsidRPr="00935584" w:rsidRDefault="00935584" w:rsidP="00935584">
      <w:pPr>
        <w:tabs>
          <w:tab w:val="left" w:pos="-90"/>
        </w:tabs>
        <w:ind w:left="720"/>
        <w:contextualSpacing/>
        <w:rPr>
          <w:rFonts w:cstheme="minorHAnsi"/>
        </w:rPr>
      </w:pPr>
    </w:p>
    <w:p w14:paraId="5D509ED5" w14:textId="7C798804"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ETHICAL PROCUREMENT</w:t>
      </w:r>
    </w:p>
    <w:p w14:paraId="5D63FC56" w14:textId="77777777" w:rsidR="005E5D7E" w:rsidRPr="00935584" w:rsidRDefault="005E5D7E" w:rsidP="005E5D7E">
      <w:pPr>
        <w:tabs>
          <w:tab w:val="left" w:pos="-90"/>
        </w:tabs>
        <w:spacing w:after="200" w:line="276" w:lineRule="auto"/>
        <w:ind w:left="720"/>
        <w:contextualSpacing/>
        <w:jc w:val="both"/>
        <w:rPr>
          <w:rFonts w:cstheme="minorHAnsi"/>
        </w:rPr>
      </w:pPr>
    </w:p>
    <w:p w14:paraId="78EA393A" w14:textId="77777777" w:rsidR="00935584" w:rsidRPr="00935584" w:rsidRDefault="00935584" w:rsidP="00935584">
      <w:pPr>
        <w:ind w:left="720"/>
        <w:contextualSpacing/>
        <w:rPr>
          <w:rFonts w:cstheme="minorHAnsi"/>
        </w:rPr>
      </w:pPr>
      <w:r w:rsidRPr="00935584">
        <w:rPr>
          <w:rFonts w:cstheme="minorHAnsi"/>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p>
    <w:p w14:paraId="4CA25CD5" w14:textId="1DBA457D" w:rsidR="00935584" w:rsidRDefault="00935584" w:rsidP="00935584">
      <w:pPr>
        <w:ind w:left="720"/>
        <w:contextualSpacing/>
        <w:rPr>
          <w:rFonts w:cstheme="minorHAnsi"/>
        </w:rPr>
      </w:pPr>
    </w:p>
    <w:p w14:paraId="0E0885BC" w14:textId="77FF2F0C" w:rsidR="005E5D7E" w:rsidRDefault="005E5D7E" w:rsidP="00935584">
      <w:pPr>
        <w:ind w:left="720"/>
        <w:contextualSpacing/>
        <w:rPr>
          <w:rFonts w:cstheme="minorHAnsi"/>
        </w:rPr>
      </w:pPr>
    </w:p>
    <w:p w14:paraId="13BCD094" w14:textId="4D9A82ED" w:rsidR="005E5D7E" w:rsidRDefault="005E5D7E" w:rsidP="00935584">
      <w:pPr>
        <w:ind w:left="720"/>
        <w:contextualSpacing/>
        <w:rPr>
          <w:rFonts w:cstheme="minorHAnsi"/>
        </w:rPr>
      </w:pPr>
    </w:p>
    <w:p w14:paraId="3B9D8AAD" w14:textId="77777777" w:rsidR="005E5D7E" w:rsidRPr="00935584" w:rsidRDefault="005E5D7E" w:rsidP="00935584">
      <w:pPr>
        <w:ind w:left="720"/>
        <w:contextualSpacing/>
        <w:rPr>
          <w:rFonts w:cstheme="minorHAnsi"/>
        </w:rPr>
      </w:pPr>
    </w:p>
    <w:p w14:paraId="0BD02D7A" w14:textId="5FD444E2" w:rsidR="00935584" w:rsidRDefault="00935584" w:rsidP="00935584">
      <w:pPr>
        <w:numPr>
          <w:ilvl w:val="0"/>
          <w:numId w:val="10"/>
        </w:numPr>
        <w:tabs>
          <w:tab w:val="left" w:pos="-90"/>
          <w:tab w:val="left" w:pos="284"/>
        </w:tabs>
        <w:spacing w:after="200" w:line="276" w:lineRule="auto"/>
        <w:contextualSpacing/>
        <w:jc w:val="both"/>
        <w:rPr>
          <w:rFonts w:cstheme="minorHAnsi"/>
          <w:u w:val="single"/>
        </w:rPr>
      </w:pPr>
      <w:r w:rsidRPr="00935584">
        <w:rPr>
          <w:rFonts w:cstheme="minorHAnsi"/>
          <w:u w:val="single"/>
        </w:rPr>
        <w:lastRenderedPageBreak/>
        <w:t>PRIOR NEGOTIATIONS SUPERSEDED BY CONTRACT</w:t>
      </w:r>
    </w:p>
    <w:p w14:paraId="6D63838A" w14:textId="77777777" w:rsidR="005E5D7E" w:rsidRPr="00935584" w:rsidRDefault="005E5D7E" w:rsidP="005E5D7E">
      <w:pPr>
        <w:tabs>
          <w:tab w:val="left" w:pos="-90"/>
          <w:tab w:val="left" w:pos="284"/>
        </w:tabs>
        <w:spacing w:after="200" w:line="276" w:lineRule="auto"/>
        <w:ind w:left="720"/>
        <w:contextualSpacing/>
        <w:jc w:val="both"/>
        <w:rPr>
          <w:rFonts w:cstheme="minorHAnsi"/>
          <w:u w:val="single"/>
        </w:rPr>
      </w:pPr>
    </w:p>
    <w:p w14:paraId="4C6D497B" w14:textId="77777777" w:rsidR="00935584" w:rsidRPr="00935584" w:rsidRDefault="00935584" w:rsidP="00935584">
      <w:pPr>
        <w:tabs>
          <w:tab w:val="left" w:pos="-90"/>
          <w:tab w:val="left" w:pos="284"/>
        </w:tabs>
        <w:ind w:left="720"/>
        <w:contextualSpacing/>
        <w:rPr>
          <w:rFonts w:cstheme="minorHAnsi"/>
        </w:rPr>
      </w:pPr>
      <w:r w:rsidRPr="00935584">
        <w:rPr>
          <w:rFonts w:cstheme="minorHAnsi"/>
        </w:rPr>
        <w:t>This Contract supersedes all communications, representations, arrangements, negotiations, requests for proposals and proposals related to the subject matter of this Contract.</w:t>
      </w:r>
    </w:p>
    <w:p w14:paraId="17A8DB50" w14:textId="77777777" w:rsidR="00935584" w:rsidRPr="00935584" w:rsidRDefault="00935584" w:rsidP="00935584">
      <w:pPr>
        <w:tabs>
          <w:tab w:val="left" w:pos="-90"/>
          <w:tab w:val="left" w:pos="284"/>
        </w:tabs>
        <w:ind w:left="720"/>
        <w:contextualSpacing/>
        <w:rPr>
          <w:rFonts w:cstheme="minorHAnsi"/>
        </w:rPr>
      </w:pPr>
    </w:p>
    <w:p w14:paraId="43F2478E" w14:textId="25DDDAC0" w:rsidR="00935584" w:rsidRPr="005E5D7E" w:rsidRDefault="00935584" w:rsidP="00935584">
      <w:pPr>
        <w:numPr>
          <w:ilvl w:val="0"/>
          <w:numId w:val="10"/>
        </w:numPr>
        <w:tabs>
          <w:tab w:val="left" w:pos="-90"/>
        </w:tabs>
        <w:spacing w:after="200" w:line="276" w:lineRule="auto"/>
        <w:contextualSpacing/>
        <w:jc w:val="both"/>
        <w:rPr>
          <w:rFonts w:cstheme="minorHAnsi"/>
        </w:rPr>
      </w:pPr>
      <w:r w:rsidRPr="00935584">
        <w:rPr>
          <w:rFonts w:cstheme="minorHAnsi"/>
          <w:u w:val="single"/>
        </w:rPr>
        <w:t>INTELLECTUAL PROPERTY INFRINGEMENT</w:t>
      </w:r>
    </w:p>
    <w:p w14:paraId="4B1DD1AA" w14:textId="77777777" w:rsidR="005E5D7E" w:rsidRPr="00935584" w:rsidRDefault="005E5D7E" w:rsidP="005E5D7E">
      <w:pPr>
        <w:tabs>
          <w:tab w:val="left" w:pos="-90"/>
        </w:tabs>
        <w:spacing w:after="200" w:line="276" w:lineRule="auto"/>
        <w:ind w:left="720"/>
        <w:contextualSpacing/>
        <w:jc w:val="both"/>
        <w:rPr>
          <w:rFonts w:cstheme="minorHAnsi"/>
        </w:rPr>
      </w:pPr>
    </w:p>
    <w:p w14:paraId="40AFF4F8" w14:textId="5C37AD2C" w:rsidR="00935584" w:rsidRPr="00935584" w:rsidRDefault="00935584" w:rsidP="00935584">
      <w:pPr>
        <w:tabs>
          <w:tab w:val="left" w:pos="-90"/>
        </w:tabs>
        <w:ind w:left="720"/>
        <w:contextualSpacing/>
        <w:rPr>
          <w:rFonts w:cstheme="minorHAnsi"/>
        </w:rPr>
      </w:pPr>
      <w:r w:rsidRPr="00935584">
        <w:rPr>
          <w:rFonts w:cstheme="minorHAnsi"/>
        </w:rPr>
        <w:t xml:space="preserve">The Supplier warrants that the use or supply by GOAL of the goods sold under this Contract does not infringe on any patent, design, </w:t>
      </w:r>
      <w:r w:rsidR="00E251AD" w:rsidRPr="00935584">
        <w:rPr>
          <w:rFonts w:cstheme="minorHAnsi"/>
        </w:rPr>
        <w:t>tradename</w:t>
      </w:r>
      <w:r w:rsidRPr="00935584">
        <w:rPr>
          <w:rFonts w:cstheme="minorHAnsi"/>
        </w:rPr>
        <w:t xml:space="preserve"> or </w:t>
      </w:r>
      <w:proofErr w:type="gramStart"/>
      <w:r w:rsidRPr="00935584">
        <w:rPr>
          <w:rFonts w:cstheme="minorHAnsi"/>
        </w:rPr>
        <w:t>trade-mark</w:t>
      </w:r>
      <w:proofErr w:type="gramEnd"/>
      <w:r w:rsidRPr="00935584">
        <w:rPr>
          <w:rFonts w:cstheme="minorHAnsi"/>
        </w:rPr>
        <w:t xml:space="preserve">.  In addition, the Supplier shall, pursuant to this warranty, indemnify, defend and hold GOAL harmless from any actions or claims brought against GOAL pertaining to the alleged infringement of a patent, design, </w:t>
      </w:r>
      <w:r w:rsidR="00E251AD" w:rsidRPr="00935584">
        <w:rPr>
          <w:rFonts w:cstheme="minorHAnsi"/>
        </w:rPr>
        <w:t>tradename</w:t>
      </w:r>
      <w:r w:rsidRPr="00935584">
        <w:rPr>
          <w:rFonts w:cstheme="minorHAnsi"/>
        </w:rPr>
        <w:t xml:space="preserve"> or </w:t>
      </w:r>
      <w:proofErr w:type="gramStart"/>
      <w:r w:rsidRPr="00935584">
        <w:rPr>
          <w:rFonts w:cstheme="minorHAnsi"/>
        </w:rPr>
        <w:t>trade-mark</w:t>
      </w:r>
      <w:proofErr w:type="gramEnd"/>
      <w:r w:rsidRPr="00935584">
        <w:rPr>
          <w:rFonts w:cstheme="minorHAnsi"/>
        </w:rPr>
        <w:t xml:space="preserve"> arising in connection with the goods sold under this Contract. </w:t>
      </w:r>
    </w:p>
    <w:p w14:paraId="39559487" w14:textId="77777777" w:rsidR="00935584" w:rsidRPr="00935584" w:rsidRDefault="00935584" w:rsidP="00935584">
      <w:pPr>
        <w:tabs>
          <w:tab w:val="left" w:pos="-90"/>
        </w:tabs>
        <w:ind w:left="720"/>
        <w:contextualSpacing/>
        <w:rPr>
          <w:rFonts w:cstheme="minorHAnsi"/>
        </w:rPr>
      </w:pPr>
    </w:p>
    <w:p w14:paraId="232FCEFE" w14:textId="52013F66" w:rsidR="00935584" w:rsidRPr="005E5D7E" w:rsidRDefault="00935584" w:rsidP="00935584">
      <w:pPr>
        <w:numPr>
          <w:ilvl w:val="0"/>
          <w:numId w:val="10"/>
        </w:numPr>
        <w:tabs>
          <w:tab w:val="left" w:pos="-90"/>
          <w:tab w:val="left" w:pos="284"/>
        </w:tabs>
        <w:spacing w:after="200" w:line="276" w:lineRule="auto"/>
        <w:contextualSpacing/>
        <w:jc w:val="both"/>
        <w:rPr>
          <w:rFonts w:cstheme="minorHAnsi"/>
        </w:rPr>
      </w:pPr>
      <w:r w:rsidRPr="00935584">
        <w:rPr>
          <w:rFonts w:cstheme="minorHAnsi"/>
          <w:u w:val="single"/>
        </w:rPr>
        <w:t>TITLE RIGHTS</w:t>
      </w:r>
    </w:p>
    <w:p w14:paraId="14EA0153" w14:textId="77777777" w:rsidR="005E5D7E" w:rsidRPr="00935584" w:rsidRDefault="005E5D7E" w:rsidP="005E5D7E">
      <w:pPr>
        <w:tabs>
          <w:tab w:val="left" w:pos="-90"/>
          <w:tab w:val="left" w:pos="284"/>
        </w:tabs>
        <w:spacing w:after="200" w:line="276" w:lineRule="auto"/>
        <w:ind w:left="720"/>
        <w:contextualSpacing/>
        <w:jc w:val="both"/>
        <w:rPr>
          <w:rFonts w:cstheme="minorHAnsi"/>
        </w:rPr>
      </w:pPr>
    </w:p>
    <w:p w14:paraId="7C24B8D7"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 xml:space="preserve">GOAL shall be entitled to all intellectual property rights including but not limited to patents, copyrights and trademarks, </w:t>
      </w:r>
      <w:proofErr w:type="gramStart"/>
      <w:r w:rsidRPr="00935584">
        <w:rPr>
          <w:rFonts w:cstheme="minorHAnsi"/>
        </w:rPr>
        <w:t>with regard to</w:t>
      </w:r>
      <w:proofErr w:type="gramEnd"/>
      <w:r w:rsidRPr="00935584">
        <w:rPr>
          <w:rFonts w:cstheme="minorHAnsi"/>
        </w:rPr>
        <w:t xml:space="preserve">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27D416C1" w14:textId="77777777" w:rsidR="00935584" w:rsidRPr="00935584" w:rsidRDefault="00935584" w:rsidP="00935584">
      <w:pPr>
        <w:tabs>
          <w:tab w:val="left" w:pos="-90"/>
          <w:tab w:val="left" w:pos="284"/>
        </w:tabs>
        <w:spacing w:before="60"/>
        <w:ind w:left="720"/>
        <w:contextualSpacing/>
        <w:rPr>
          <w:rFonts w:cstheme="minorHAnsi"/>
        </w:rPr>
      </w:pPr>
    </w:p>
    <w:p w14:paraId="0E79AD54"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6CFB205E" w14:textId="77777777" w:rsidR="00935584" w:rsidRPr="00935584" w:rsidRDefault="00935584" w:rsidP="00935584">
      <w:pPr>
        <w:tabs>
          <w:tab w:val="left" w:pos="-90"/>
          <w:tab w:val="left" w:pos="284"/>
        </w:tabs>
        <w:spacing w:before="60"/>
        <w:ind w:left="720"/>
        <w:contextualSpacing/>
        <w:rPr>
          <w:rFonts w:cstheme="minorHAnsi"/>
        </w:rPr>
      </w:pPr>
    </w:p>
    <w:p w14:paraId="7915A078" w14:textId="70419BC0" w:rsidR="00935584" w:rsidRDefault="00935584" w:rsidP="00935584">
      <w:pPr>
        <w:numPr>
          <w:ilvl w:val="0"/>
          <w:numId w:val="10"/>
        </w:numPr>
        <w:tabs>
          <w:tab w:val="left" w:pos="-90"/>
        </w:tabs>
        <w:spacing w:after="200" w:line="276" w:lineRule="auto"/>
        <w:contextualSpacing/>
        <w:jc w:val="both"/>
        <w:rPr>
          <w:rFonts w:cstheme="minorHAnsi"/>
          <w:u w:val="single"/>
        </w:rPr>
      </w:pPr>
      <w:r w:rsidRPr="00935584">
        <w:rPr>
          <w:rFonts w:cstheme="minorHAnsi"/>
          <w:u w:val="single"/>
        </w:rPr>
        <w:t>PACKING</w:t>
      </w:r>
    </w:p>
    <w:p w14:paraId="20010359" w14:textId="77777777" w:rsidR="005E5D7E" w:rsidRPr="00935584" w:rsidRDefault="005E5D7E" w:rsidP="005E5D7E">
      <w:pPr>
        <w:tabs>
          <w:tab w:val="left" w:pos="-90"/>
        </w:tabs>
        <w:spacing w:after="200" w:line="276" w:lineRule="auto"/>
        <w:ind w:left="720"/>
        <w:contextualSpacing/>
        <w:jc w:val="both"/>
        <w:rPr>
          <w:rFonts w:cstheme="minorHAnsi"/>
          <w:u w:val="single"/>
        </w:rPr>
      </w:pPr>
    </w:p>
    <w:p w14:paraId="4DBA1234" w14:textId="77777777" w:rsidR="00935584" w:rsidRPr="00935584" w:rsidRDefault="00935584" w:rsidP="00935584">
      <w:pPr>
        <w:tabs>
          <w:tab w:val="left" w:pos="-90"/>
        </w:tabs>
        <w:ind w:left="720"/>
        <w:contextualSpacing/>
        <w:rPr>
          <w:rFonts w:cstheme="minorHAnsi"/>
        </w:rPr>
      </w:pPr>
      <w:r w:rsidRPr="00935584">
        <w:rPr>
          <w:rFonts w:cstheme="minorHAnsi"/>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76594368" w14:textId="77777777" w:rsidR="00935584" w:rsidRPr="00935584" w:rsidRDefault="00935584" w:rsidP="00935584">
      <w:pPr>
        <w:tabs>
          <w:tab w:val="left" w:pos="-90"/>
        </w:tabs>
        <w:ind w:left="720"/>
        <w:contextualSpacing/>
        <w:rPr>
          <w:rFonts w:cstheme="minorHAnsi"/>
        </w:rPr>
      </w:pPr>
    </w:p>
    <w:p w14:paraId="597BE9E9" w14:textId="61EA24B4" w:rsidR="00935584" w:rsidRDefault="00935584" w:rsidP="00935584">
      <w:pPr>
        <w:numPr>
          <w:ilvl w:val="0"/>
          <w:numId w:val="10"/>
        </w:numPr>
        <w:spacing w:after="200" w:line="276" w:lineRule="auto"/>
        <w:contextualSpacing/>
        <w:jc w:val="both"/>
        <w:rPr>
          <w:rFonts w:cstheme="minorHAnsi"/>
          <w:u w:val="single"/>
          <w:lang w:eastAsia="en-AU"/>
        </w:rPr>
      </w:pPr>
      <w:r w:rsidRPr="00935584">
        <w:rPr>
          <w:rFonts w:cstheme="minorHAnsi"/>
          <w:u w:val="single"/>
          <w:lang w:eastAsia="en-AU"/>
        </w:rPr>
        <w:t>SHIPMENT AND DELIVERY</w:t>
      </w:r>
    </w:p>
    <w:p w14:paraId="6E8EF025" w14:textId="77777777" w:rsidR="005E5D7E" w:rsidRPr="00935584" w:rsidRDefault="005E5D7E" w:rsidP="005E5D7E">
      <w:pPr>
        <w:spacing w:after="200" w:line="276" w:lineRule="auto"/>
        <w:ind w:left="720"/>
        <w:contextualSpacing/>
        <w:jc w:val="both"/>
        <w:rPr>
          <w:rFonts w:cstheme="minorHAnsi"/>
          <w:u w:val="single"/>
          <w:lang w:eastAsia="en-AU"/>
        </w:rPr>
      </w:pPr>
    </w:p>
    <w:p w14:paraId="01C976AD" w14:textId="77777777" w:rsidR="00935584" w:rsidRPr="00935584" w:rsidRDefault="00935584" w:rsidP="00935584">
      <w:pPr>
        <w:ind w:left="720"/>
        <w:contextualSpacing/>
        <w:rPr>
          <w:rFonts w:cstheme="minorHAnsi"/>
          <w:lang w:eastAsia="en-AU"/>
        </w:rPr>
      </w:pPr>
      <w:r w:rsidRPr="00935584">
        <w:rPr>
          <w:rFonts w:cstheme="minorHAnsi"/>
          <w:lang w:eastAsia="en-AU"/>
        </w:rPr>
        <w:t>All goods shall be delivered to the agreed place of delivery as stated in the Contract, at the Supplier's risk of loss of or damage to the goods until delivery, unless otherwise provided for in the Contract.</w:t>
      </w:r>
    </w:p>
    <w:p w14:paraId="28DA74F6" w14:textId="77777777" w:rsidR="00935584" w:rsidRPr="00935584" w:rsidRDefault="00935584" w:rsidP="00935584">
      <w:pPr>
        <w:ind w:left="720"/>
        <w:contextualSpacing/>
        <w:rPr>
          <w:rFonts w:cstheme="minorHAnsi"/>
          <w:lang w:eastAsia="en-AU"/>
        </w:rPr>
      </w:pPr>
    </w:p>
    <w:p w14:paraId="5FC5B7FE" w14:textId="7C9FA4B6" w:rsidR="00935584" w:rsidRDefault="00935584" w:rsidP="00935584">
      <w:pPr>
        <w:numPr>
          <w:ilvl w:val="0"/>
          <w:numId w:val="10"/>
        </w:numPr>
        <w:tabs>
          <w:tab w:val="left" w:pos="-90"/>
        </w:tabs>
        <w:spacing w:after="200" w:line="276" w:lineRule="auto"/>
        <w:contextualSpacing/>
        <w:jc w:val="both"/>
        <w:rPr>
          <w:rFonts w:cstheme="minorHAnsi"/>
          <w:u w:val="single"/>
        </w:rPr>
      </w:pPr>
      <w:r w:rsidRPr="00935584">
        <w:rPr>
          <w:rFonts w:cstheme="minorHAnsi"/>
          <w:u w:val="single"/>
        </w:rPr>
        <w:t>INSURANCE</w:t>
      </w:r>
    </w:p>
    <w:p w14:paraId="137EE244" w14:textId="77777777" w:rsidR="005E5D7E" w:rsidRPr="00935584" w:rsidRDefault="005E5D7E" w:rsidP="005E5D7E">
      <w:pPr>
        <w:tabs>
          <w:tab w:val="left" w:pos="-90"/>
        </w:tabs>
        <w:spacing w:after="200" w:line="276" w:lineRule="auto"/>
        <w:ind w:left="720"/>
        <w:contextualSpacing/>
        <w:jc w:val="both"/>
        <w:rPr>
          <w:rFonts w:cstheme="minorHAnsi"/>
          <w:u w:val="single"/>
        </w:rPr>
      </w:pPr>
    </w:p>
    <w:p w14:paraId="3F3065B6" w14:textId="05BAFFD5" w:rsidR="00935584" w:rsidRDefault="00935584" w:rsidP="00935584">
      <w:pPr>
        <w:tabs>
          <w:tab w:val="left" w:pos="-90"/>
        </w:tabs>
        <w:ind w:left="720"/>
        <w:contextualSpacing/>
        <w:rPr>
          <w:rFonts w:cstheme="minorHAnsi"/>
        </w:rPr>
      </w:pPr>
      <w:r w:rsidRPr="00935584">
        <w:rPr>
          <w:rFonts w:cstheme="minorHAnsi"/>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71F53989" w14:textId="67AD2E95" w:rsidR="005E5D7E" w:rsidRDefault="005E5D7E" w:rsidP="00935584">
      <w:pPr>
        <w:tabs>
          <w:tab w:val="left" w:pos="-90"/>
        </w:tabs>
        <w:ind w:left="720"/>
        <w:contextualSpacing/>
        <w:rPr>
          <w:rFonts w:cstheme="minorHAnsi"/>
        </w:rPr>
      </w:pPr>
    </w:p>
    <w:p w14:paraId="79E10708" w14:textId="77777777" w:rsidR="005E5D7E" w:rsidRPr="00935584" w:rsidRDefault="005E5D7E" w:rsidP="00935584">
      <w:pPr>
        <w:tabs>
          <w:tab w:val="left" w:pos="-90"/>
        </w:tabs>
        <w:ind w:left="720"/>
        <w:contextualSpacing/>
        <w:rPr>
          <w:rFonts w:cstheme="minorHAnsi"/>
        </w:rPr>
      </w:pPr>
    </w:p>
    <w:p w14:paraId="3EBADA2C" w14:textId="77777777" w:rsidR="00935584" w:rsidRPr="00935584" w:rsidRDefault="00935584" w:rsidP="00935584">
      <w:pPr>
        <w:tabs>
          <w:tab w:val="left" w:pos="-90"/>
        </w:tabs>
        <w:ind w:left="720"/>
        <w:contextualSpacing/>
        <w:rPr>
          <w:rFonts w:cstheme="minorHAnsi"/>
        </w:rPr>
      </w:pPr>
    </w:p>
    <w:p w14:paraId="2150A8C5" w14:textId="48D7B63E" w:rsidR="00935584" w:rsidRPr="005E5D7E" w:rsidRDefault="00935584" w:rsidP="00935584">
      <w:pPr>
        <w:numPr>
          <w:ilvl w:val="0"/>
          <w:numId w:val="10"/>
        </w:numPr>
        <w:tabs>
          <w:tab w:val="left" w:pos="0"/>
          <w:tab w:val="left" w:pos="284"/>
        </w:tabs>
        <w:spacing w:after="200" w:line="276" w:lineRule="auto"/>
        <w:contextualSpacing/>
        <w:jc w:val="both"/>
        <w:rPr>
          <w:rFonts w:cstheme="minorHAnsi"/>
        </w:rPr>
      </w:pPr>
      <w:r w:rsidRPr="00935584">
        <w:rPr>
          <w:rFonts w:cstheme="minorHAnsi"/>
          <w:u w:val="single"/>
        </w:rPr>
        <w:lastRenderedPageBreak/>
        <w:t>TERMINATION OF CONTRACT</w:t>
      </w:r>
    </w:p>
    <w:p w14:paraId="16773793" w14:textId="77777777" w:rsidR="005E5D7E" w:rsidRPr="00935584" w:rsidRDefault="005E5D7E" w:rsidP="005E5D7E">
      <w:pPr>
        <w:tabs>
          <w:tab w:val="left" w:pos="0"/>
          <w:tab w:val="left" w:pos="284"/>
        </w:tabs>
        <w:spacing w:after="200" w:line="276" w:lineRule="auto"/>
        <w:ind w:left="720"/>
        <w:contextualSpacing/>
        <w:jc w:val="both"/>
        <w:rPr>
          <w:rFonts w:cstheme="minorHAnsi"/>
        </w:rPr>
      </w:pPr>
    </w:p>
    <w:p w14:paraId="2E675ECA" w14:textId="77777777" w:rsidR="00935584" w:rsidRPr="00935584" w:rsidRDefault="00935584" w:rsidP="00935584">
      <w:pPr>
        <w:tabs>
          <w:tab w:val="left" w:pos="0"/>
          <w:tab w:val="left" w:pos="284"/>
        </w:tabs>
        <w:spacing w:before="60"/>
        <w:ind w:left="720"/>
        <w:contextualSpacing/>
        <w:rPr>
          <w:rFonts w:cstheme="minorHAnsi"/>
        </w:rPr>
      </w:pPr>
      <w:r w:rsidRPr="00935584">
        <w:rPr>
          <w:rFonts w:cstheme="minorHAnsi"/>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4EAC4153" w14:textId="77777777" w:rsidR="00935584" w:rsidRPr="00935584" w:rsidRDefault="00935584" w:rsidP="00935584">
      <w:pPr>
        <w:tabs>
          <w:tab w:val="left" w:pos="0"/>
          <w:tab w:val="left" w:pos="284"/>
        </w:tabs>
        <w:spacing w:before="60"/>
        <w:ind w:left="720"/>
        <w:contextualSpacing/>
        <w:rPr>
          <w:rFonts w:cstheme="minorHAnsi"/>
        </w:rPr>
      </w:pPr>
    </w:p>
    <w:p w14:paraId="4152F41B" w14:textId="77777777" w:rsidR="00935584" w:rsidRPr="00935584" w:rsidRDefault="00935584" w:rsidP="00935584">
      <w:pPr>
        <w:tabs>
          <w:tab w:val="left" w:pos="-90"/>
        </w:tabs>
        <w:spacing w:before="60"/>
        <w:ind w:left="720"/>
        <w:contextualSpacing/>
        <w:rPr>
          <w:rFonts w:cstheme="minorHAnsi"/>
        </w:rPr>
      </w:pPr>
      <w:r w:rsidRPr="00935584">
        <w:rPr>
          <w:rFonts w:cstheme="minorHAnsi"/>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266B7951" w14:textId="77777777" w:rsidR="00935584" w:rsidRPr="00935584" w:rsidRDefault="00935584" w:rsidP="00935584">
      <w:pPr>
        <w:tabs>
          <w:tab w:val="left" w:pos="-90"/>
        </w:tabs>
        <w:spacing w:before="60"/>
        <w:ind w:left="720"/>
        <w:contextualSpacing/>
        <w:rPr>
          <w:rFonts w:cstheme="minorHAnsi"/>
        </w:rPr>
      </w:pPr>
    </w:p>
    <w:p w14:paraId="0419D32C" w14:textId="77777777" w:rsidR="00935584" w:rsidRPr="00935584" w:rsidRDefault="00935584" w:rsidP="00935584">
      <w:pPr>
        <w:tabs>
          <w:tab w:val="left" w:pos="0"/>
          <w:tab w:val="left" w:pos="284"/>
        </w:tabs>
        <w:spacing w:before="60"/>
        <w:ind w:left="720"/>
        <w:contextualSpacing/>
        <w:rPr>
          <w:rFonts w:cstheme="minorHAnsi"/>
        </w:rPr>
      </w:pPr>
      <w:r w:rsidRPr="00935584">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DC7020B" w14:textId="77777777" w:rsidR="00935584" w:rsidRPr="00935584" w:rsidRDefault="00935584" w:rsidP="00935584">
      <w:pPr>
        <w:tabs>
          <w:tab w:val="left" w:pos="0"/>
          <w:tab w:val="left" w:pos="284"/>
        </w:tabs>
        <w:spacing w:before="60"/>
        <w:ind w:left="720"/>
        <w:contextualSpacing/>
        <w:rPr>
          <w:rFonts w:cstheme="minorHAnsi"/>
        </w:rPr>
      </w:pPr>
    </w:p>
    <w:p w14:paraId="75C511D2" w14:textId="769BCE14" w:rsidR="00935584" w:rsidRDefault="00935584" w:rsidP="00935584">
      <w:pPr>
        <w:numPr>
          <w:ilvl w:val="0"/>
          <w:numId w:val="10"/>
        </w:numPr>
        <w:tabs>
          <w:tab w:val="left" w:pos="-90"/>
        </w:tabs>
        <w:spacing w:after="200" w:line="276" w:lineRule="auto"/>
        <w:contextualSpacing/>
        <w:jc w:val="both"/>
        <w:rPr>
          <w:rFonts w:cstheme="minorHAnsi"/>
          <w:u w:val="single"/>
        </w:rPr>
      </w:pPr>
      <w:r w:rsidRPr="00935584">
        <w:rPr>
          <w:rFonts w:cstheme="minorHAnsi"/>
          <w:u w:val="single"/>
        </w:rPr>
        <w:t>OVERRIDING CLAUSE</w:t>
      </w:r>
    </w:p>
    <w:p w14:paraId="523DC0A3" w14:textId="77777777" w:rsidR="005E5D7E" w:rsidRPr="00935584" w:rsidRDefault="005E5D7E" w:rsidP="005E5D7E">
      <w:pPr>
        <w:tabs>
          <w:tab w:val="left" w:pos="-90"/>
        </w:tabs>
        <w:spacing w:after="200" w:line="276" w:lineRule="auto"/>
        <w:ind w:left="720"/>
        <w:contextualSpacing/>
        <w:jc w:val="both"/>
        <w:rPr>
          <w:rFonts w:cstheme="minorHAnsi"/>
          <w:u w:val="single"/>
        </w:rPr>
      </w:pPr>
    </w:p>
    <w:p w14:paraId="24498B91" w14:textId="7EDB53B0" w:rsidR="00935584" w:rsidRPr="00935584" w:rsidRDefault="00935584" w:rsidP="00935584">
      <w:pPr>
        <w:tabs>
          <w:tab w:val="left" w:pos="-90"/>
        </w:tabs>
        <w:ind w:left="720"/>
        <w:contextualSpacing/>
        <w:rPr>
          <w:rFonts w:cstheme="minorHAnsi"/>
        </w:rPr>
      </w:pPr>
      <w:r w:rsidRPr="00935584">
        <w:rPr>
          <w:rFonts w:cstheme="minorHAnsi"/>
        </w:rPr>
        <w:t xml:space="preserve">In the event of any conflict or inconsistencies between these Terms and </w:t>
      </w:r>
      <w:r w:rsidR="00E251AD" w:rsidRPr="00935584">
        <w:rPr>
          <w:rFonts w:cstheme="minorHAnsi"/>
        </w:rPr>
        <w:t>Conditions or</w:t>
      </w:r>
      <w:r w:rsidRPr="00935584">
        <w:rPr>
          <w:rFonts w:cstheme="minorHAnsi"/>
        </w:rPr>
        <w:t xml:space="preserve"> any other document which forms part of the Contract, the Contract shall prevail except where they have been amended (by specific reference to the relevant clause and paragraph of these Terms and Conditions) as provided for herein.</w:t>
      </w:r>
    </w:p>
    <w:p w14:paraId="347C1145" w14:textId="77777777" w:rsidR="00935584" w:rsidRPr="00935584" w:rsidRDefault="00935584" w:rsidP="00935584">
      <w:pPr>
        <w:tabs>
          <w:tab w:val="left" w:pos="-90"/>
        </w:tabs>
        <w:ind w:left="720"/>
        <w:contextualSpacing/>
        <w:rPr>
          <w:rFonts w:cstheme="minorHAnsi"/>
        </w:rPr>
      </w:pPr>
    </w:p>
    <w:p w14:paraId="16AF4482" w14:textId="2614124C" w:rsidR="00935584" w:rsidRDefault="00935584" w:rsidP="00935584">
      <w:pPr>
        <w:numPr>
          <w:ilvl w:val="0"/>
          <w:numId w:val="10"/>
        </w:numPr>
        <w:tabs>
          <w:tab w:val="left" w:pos="-90"/>
        </w:tabs>
        <w:spacing w:after="200" w:line="276" w:lineRule="auto"/>
        <w:contextualSpacing/>
        <w:jc w:val="both"/>
        <w:rPr>
          <w:rFonts w:cstheme="minorHAnsi"/>
          <w:u w:val="single"/>
        </w:rPr>
      </w:pPr>
      <w:r w:rsidRPr="00935584">
        <w:rPr>
          <w:rFonts w:cstheme="minorHAnsi"/>
          <w:u w:val="single"/>
        </w:rPr>
        <w:t>WITHHOLDING TAX</w:t>
      </w:r>
    </w:p>
    <w:p w14:paraId="6B0EA25B" w14:textId="77777777" w:rsidR="005E5D7E" w:rsidRPr="00935584" w:rsidRDefault="005E5D7E" w:rsidP="005E5D7E">
      <w:pPr>
        <w:tabs>
          <w:tab w:val="left" w:pos="-90"/>
        </w:tabs>
        <w:spacing w:after="200" w:line="276" w:lineRule="auto"/>
        <w:ind w:left="720"/>
        <w:contextualSpacing/>
        <w:jc w:val="both"/>
        <w:rPr>
          <w:rFonts w:cstheme="minorHAnsi"/>
          <w:u w:val="single"/>
        </w:rPr>
      </w:pPr>
    </w:p>
    <w:p w14:paraId="5CE3EACB" w14:textId="77777777" w:rsidR="00935584" w:rsidRPr="00935584" w:rsidRDefault="00935584" w:rsidP="00935584">
      <w:pPr>
        <w:autoSpaceDE w:val="0"/>
        <w:autoSpaceDN w:val="0"/>
        <w:adjustRightInd w:val="0"/>
        <w:ind w:left="720"/>
        <w:contextualSpacing/>
        <w:rPr>
          <w:rFonts w:eastAsia="SimSun" w:cstheme="minorHAnsi"/>
          <w:lang w:eastAsia="zh-CN"/>
        </w:rPr>
      </w:pPr>
      <w:r w:rsidRPr="00935584">
        <w:rPr>
          <w:rFonts w:cstheme="minorHAnsi"/>
          <w:lang w:eastAsia="zh-CN"/>
        </w:rPr>
        <w:t xml:space="preserve">GOAL reserves the right to deduct withholding tax from the Supplier's invoice if </w:t>
      </w:r>
      <w:proofErr w:type="gramStart"/>
      <w:r w:rsidRPr="00935584">
        <w:rPr>
          <w:rFonts w:cstheme="minorHAnsi"/>
          <w:lang w:eastAsia="zh-CN"/>
        </w:rPr>
        <w:t>so</w:t>
      </w:r>
      <w:proofErr w:type="gramEnd"/>
      <w:r w:rsidRPr="00935584">
        <w:rPr>
          <w:rFonts w:cstheme="minorHAnsi"/>
          <w:lang w:eastAsia="zh-CN"/>
        </w:rPr>
        <w:t xml:space="preserve"> required by law.  This will apply unless the Supplier has supplied in advance the required documentation proving its exemption from withholding tax (</w:t>
      </w:r>
      <w:proofErr w:type="gramStart"/>
      <w:r w:rsidRPr="00935584">
        <w:rPr>
          <w:rFonts w:cstheme="minorHAnsi"/>
          <w:lang w:eastAsia="zh-CN"/>
        </w:rPr>
        <w:t>e.g.</w:t>
      </w:r>
      <w:proofErr w:type="gramEnd"/>
      <w:r w:rsidRPr="00935584">
        <w:rPr>
          <w:rFonts w:cstheme="minorHAnsi"/>
          <w:lang w:eastAsia="zh-CN"/>
        </w:rPr>
        <w:t xml:space="preserve"> withholding tax exemption certificate).</w:t>
      </w:r>
    </w:p>
    <w:p w14:paraId="2EB35719" w14:textId="77777777" w:rsidR="00935584" w:rsidRPr="00935584" w:rsidRDefault="00935584" w:rsidP="00935584">
      <w:pPr>
        <w:ind w:left="720"/>
        <w:contextualSpacing/>
        <w:rPr>
          <w:rFonts w:cstheme="minorHAnsi"/>
          <w:u w:val="single"/>
        </w:rPr>
      </w:pPr>
    </w:p>
    <w:p w14:paraId="31211C65" w14:textId="2B777878" w:rsidR="00935584" w:rsidRDefault="00935584" w:rsidP="00935584">
      <w:pPr>
        <w:numPr>
          <w:ilvl w:val="0"/>
          <w:numId w:val="10"/>
        </w:numPr>
        <w:spacing w:after="200" w:line="276" w:lineRule="auto"/>
        <w:contextualSpacing/>
        <w:jc w:val="both"/>
        <w:rPr>
          <w:rFonts w:cstheme="minorHAnsi"/>
          <w:u w:val="single"/>
        </w:rPr>
      </w:pPr>
      <w:r w:rsidRPr="00935584">
        <w:rPr>
          <w:rFonts w:cstheme="minorHAnsi"/>
          <w:u w:val="single"/>
        </w:rPr>
        <w:t>GOVERNING LAW AND JURISDICTION</w:t>
      </w:r>
    </w:p>
    <w:p w14:paraId="21554D5E" w14:textId="77777777" w:rsidR="005E5D7E" w:rsidRPr="00935584" w:rsidRDefault="005E5D7E" w:rsidP="005E5D7E">
      <w:pPr>
        <w:spacing w:after="200" w:line="276" w:lineRule="auto"/>
        <w:ind w:left="720"/>
        <w:contextualSpacing/>
        <w:jc w:val="both"/>
        <w:rPr>
          <w:rFonts w:cstheme="minorHAnsi"/>
          <w:u w:val="single"/>
        </w:rPr>
      </w:pPr>
    </w:p>
    <w:p w14:paraId="5E4B1F03" w14:textId="77777777" w:rsidR="00935584" w:rsidRPr="00935584" w:rsidRDefault="00935584" w:rsidP="00935584">
      <w:pPr>
        <w:ind w:left="720"/>
        <w:contextualSpacing/>
        <w:rPr>
          <w:rFonts w:cstheme="minorHAnsi"/>
        </w:rPr>
      </w:pPr>
      <w:r w:rsidRPr="00935584">
        <w:rPr>
          <w:rFonts w:cstheme="minorHAnsi"/>
        </w:rPr>
        <w:t>These Terms and Conditions shall be governed by the laws of Ireland and subject to the exclusive jurisdiction of the Irish Courts.</w:t>
      </w:r>
    </w:p>
    <w:p w14:paraId="02F1AB82" w14:textId="77777777" w:rsidR="00935584" w:rsidRPr="00935584" w:rsidRDefault="00935584" w:rsidP="00935584">
      <w:pPr>
        <w:ind w:left="720"/>
        <w:contextualSpacing/>
        <w:rPr>
          <w:rFonts w:cstheme="minorHAnsi"/>
        </w:rPr>
      </w:pPr>
    </w:p>
    <w:p w14:paraId="0C4D3F8B" w14:textId="6085C459" w:rsidR="00935584" w:rsidRDefault="00935584" w:rsidP="00935584">
      <w:pPr>
        <w:numPr>
          <w:ilvl w:val="0"/>
          <w:numId w:val="10"/>
        </w:numPr>
        <w:spacing w:after="200" w:line="276" w:lineRule="auto"/>
        <w:contextualSpacing/>
        <w:jc w:val="both"/>
        <w:rPr>
          <w:rFonts w:cstheme="minorHAnsi"/>
          <w:u w:val="single"/>
          <w:lang w:eastAsia="en-AU"/>
        </w:rPr>
      </w:pPr>
      <w:r w:rsidRPr="00935584">
        <w:rPr>
          <w:rFonts w:cstheme="minorHAnsi"/>
          <w:u w:val="single"/>
          <w:lang w:eastAsia="en-AU"/>
        </w:rPr>
        <w:t>BANK GUARANTEE</w:t>
      </w:r>
    </w:p>
    <w:p w14:paraId="06CA62D3" w14:textId="77777777" w:rsidR="005E5D7E" w:rsidRPr="00935584" w:rsidRDefault="005E5D7E" w:rsidP="005E5D7E">
      <w:pPr>
        <w:spacing w:after="200" w:line="276" w:lineRule="auto"/>
        <w:ind w:left="720"/>
        <w:contextualSpacing/>
        <w:jc w:val="both"/>
        <w:rPr>
          <w:rFonts w:cstheme="minorHAnsi"/>
          <w:u w:val="single"/>
          <w:lang w:eastAsia="en-AU"/>
        </w:rPr>
      </w:pPr>
    </w:p>
    <w:p w14:paraId="0A8B7C83" w14:textId="77777777" w:rsidR="00935584" w:rsidRPr="00935584" w:rsidRDefault="00935584" w:rsidP="00935584">
      <w:pPr>
        <w:ind w:left="720"/>
        <w:contextualSpacing/>
        <w:rPr>
          <w:rFonts w:cstheme="minorHAnsi"/>
          <w:lang w:eastAsia="en-AU"/>
        </w:rPr>
      </w:pPr>
      <w:r w:rsidRPr="00935584">
        <w:rPr>
          <w:rFonts w:cstheme="minorHAnsi"/>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24345CDD" w14:textId="7B49ECCE" w:rsidR="00935584" w:rsidRDefault="00935584" w:rsidP="00935584">
      <w:pPr>
        <w:ind w:left="720"/>
        <w:contextualSpacing/>
        <w:rPr>
          <w:rFonts w:cstheme="minorHAnsi"/>
          <w:lang w:eastAsia="en-AU"/>
        </w:rPr>
      </w:pPr>
    </w:p>
    <w:p w14:paraId="5E0EA620" w14:textId="73080D3D" w:rsidR="005E5D7E" w:rsidRDefault="005E5D7E" w:rsidP="00935584">
      <w:pPr>
        <w:ind w:left="720"/>
        <w:contextualSpacing/>
        <w:rPr>
          <w:rFonts w:cstheme="minorHAnsi"/>
          <w:lang w:eastAsia="en-AU"/>
        </w:rPr>
      </w:pPr>
    </w:p>
    <w:p w14:paraId="16F0C16B" w14:textId="2D38DAD9" w:rsidR="005E5D7E" w:rsidRDefault="005E5D7E" w:rsidP="00935584">
      <w:pPr>
        <w:ind w:left="720"/>
        <w:contextualSpacing/>
        <w:rPr>
          <w:rFonts w:cstheme="minorHAnsi"/>
          <w:lang w:eastAsia="en-AU"/>
        </w:rPr>
      </w:pPr>
    </w:p>
    <w:p w14:paraId="79307A6A" w14:textId="77777777" w:rsidR="005E5D7E" w:rsidRPr="00935584" w:rsidRDefault="005E5D7E" w:rsidP="00935584">
      <w:pPr>
        <w:ind w:left="720"/>
        <w:contextualSpacing/>
        <w:rPr>
          <w:rFonts w:cstheme="minorHAnsi"/>
          <w:lang w:eastAsia="en-AU"/>
        </w:rPr>
      </w:pPr>
    </w:p>
    <w:p w14:paraId="07DB461C" w14:textId="1D3DFFFD" w:rsidR="00935584" w:rsidRDefault="00935584" w:rsidP="00935584">
      <w:pPr>
        <w:numPr>
          <w:ilvl w:val="0"/>
          <w:numId w:val="10"/>
        </w:numPr>
        <w:spacing w:after="200" w:line="276" w:lineRule="auto"/>
        <w:contextualSpacing/>
        <w:jc w:val="both"/>
        <w:rPr>
          <w:rFonts w:cstheme="minorHAnsi"/>
          <w:u w:val="single"/>
          <w:lang w:eastAsia="en-AU"/>
        </w:rPr>
      </w:pPr>
      <w:r w:rsidRPr="00935584">
        <w:rPr>
          <w:rFonts w:cstheme="minorHAnsi"/>
          <w:u w:val="single"/>
          <w:lang w:eastAsia="en-AU"/>
        </w:rPr>
        <w:lastRenderedPageBreak/>
        <w:t>ENVIRONMENTAL STANDARDS</w:t>
      </w:r>
    </w:p>
    <w:p w14:paraId="6E923D63" w14:textId="77777777" w:rsidR="005E5D7E" w:rsidRPr="00935584" w:rsidRDefault="005E5D7E" w:rsidP="005E5D7E">
      <w:pPr>
        <w:spacing w:after="200" w:line="276" w:lineRule="auto"/>
        <w:ind w:left="720"/>
        <w:contextualSpacing/>
        <w:jc w:val="both"/>
        <w:rPr>
          <w:rFonts w:cstheme="minorHAnsi"/>
          <w:u w:val="single"/>
          <w:lang w:eastAsia="en-AU"/>
        </w:rPr>
      </w:pPr>
    </w:p>
    <w:p w14:paraId="021D591F" w14:textId="53D52E91" w:rsidR="00935584" w:rsidRDefault="00935584" w:rsidP="00935584">
      <w:pPr>
        <w:ind w:left="720"/>
        <w:contextualSpacing/>
        <w:rPr>
          <w:rFonts w:cstheme="minorHAnsi"/>
          <w:lang w:eastAsia="en-AU"/>
        </w:rPr>
      </w:pPr>
      <w:r w:rsidRPr="00935584">
        <w:rPr>
          <w:rFonts w:cstheme="minorHAnsi"/>
          <w:lang w:eastAsia="en-AU"/>
        </w:rPr>
        <w:t>Suppliers should as a minimum, comply with all statutory and other legal requirements relating to environmental impacts of their business. Areas which should be considered are:</w:t>
      </w:r>
    </w:p>
    <w:p w14:paraId="34684678" w14:textId="77777777" w:rsidR="005E5D7E" w:rsidRPr="00935584" w:rsidRDefault="005E5D7E" w:rsidP="005E5D7E">
      <w:pPr>
        <w:contextualSpacing/>
        <w:rPr>
          <w:rFonts w:cstheme="minorHAnsi"/>
          <w:lang w:eastAsia="en-AU"/>
        </w:rPr>
      </w:pPr>
    </w:p>
    <w:p w14:paraId="3AF0AF89" w14:textId="77777777" w:rsidR="00935584" w:rsidRPr="00935584" w:rsidRDefault="00935584" w:rsidP="00935584">
      <w:pPr>
        <w:numPr>
          <w:ilvl w:val="0"/>
          <w:numId w:val="11"/>
        </w:numPr>
        <w:spacing w:after="200" w:line="276" w:lineRule="auto"/>
        <w:contextualSpacing/>
        <w:jc w:val="both"/>
        <w:rPr>
          <w:rFonts w:cstheme="minorHAnsi"/>
          <w:lang w:eastAsia="en-AU"/>
        </w:rPr>
      </w:pPr>
      <w:r w:rsidRPr="00935584">
        <w:rPr>
          <w:rFonts w:cstheme="minorHAnsi"/>
          <w:lang w:eastAsia="en-AU"/>
        </w:rPr>
        <w:t>Waste Management</w:t>
      </w:r>
    </w:p>
    <w:p w14:paraId="3E8AFA3B" w14:textId="77777777" w:rsidR="00935584" w:rsidRPr="00935584" w:rsidRDefault="00935584" w:rsidP="00935584">
      <w:pPr>
        <w:numPr>
          <w:ilvl w:val="0"/>
          <w:numId w:val="11"/>
        </w:numPr>
        <w:spacing w:after="200" w:line="276" w:lineRule="auto"/>
        <w:contextualSpacing/>
        <w:jc w:val="both"/>
        <w:rPr>
          <w:rFonts w:cstheme="minorHAnsi"/>
          <w:lang w:eastAsia="en-AU"/>
        </w:rPr>
      </w:pPr>
      <w:r w:rsidRPr="00935584">
        <w:rPr>
          <w:rFonts w:cstheme="minorHAnsi"/>
          <w:lang w:eastAsia="en-AU"/>
        </w:rPr>
        <w:t>Packaging and Paper</w:t>
      </w:r>
    </w:p>
    <w:p w14:paraId="74AE83A5" w14:textId="77777777" w:rsidR="00935584" w:rsidRPr="00935584" w:rsidRDefault="00935584" w:rsidP="00935584">
      <w:pPr>
        <w:numPr>
          <w:ilvl w:val="0"/>
          <w:numId w:val="11"/>
        </w:numPr>
        <w:spacing w:after="200" w:line="276" w:lineRule="auto"/>
        <w:contextualSpacing/>
        <w:jc w:val="both"/>
        <w:rPr>
          <w:rFonts w:cstheme="minorHAnsi"/>
          <w:lang w:eastAsia="en-AU"/>
        </w:rPr>
      </w:pPr>
      <w:r w:rsidRPr="00935584">
        <w:rPr>
          <w:rFonts w:cstheme="minorHAnsi"/>
          <w:lang w:eastAsia="en-AU"/>
        </w:rPr>
        <w:t>Conservation</w:t>
      </w:r>
    </w:p>
    <w:p w14:paraId="65FD4574" w14:textId="77777777" w:rsidR="00935584" w:rsidRPr="00935584" w:rsidRDefault="00935584" w:rsidP="00935584">
      <w:pPr>
        <w:numPr>
          <w:ilvl w:val="0"/>
          <w:numId w:val="11"/>
        </w:numPr>
        <w:spacing w:after="200" w:line="276" w:lineRule="auto"/>
        <w:contextualSpacing/>
        <w:jc w:val="both"/>
        <w:rPr>
          <w:rFonts w:cstheme="minorHAnsi"/>
          <w:lang w:eastAsia="en-AU"/>
        </w:rPr>
      </w:pPr>
      <w:r w:rsidRPr="00935584">
        <w:rPr>
          <w:rFonts w:cstheme="minorHAnsi"/>
          <w:lang w:eastAsia="en-AU"/>
        </w:rPr>
        <w:t>Energy Use</w:t>
      </w:r>
    </w:p>
    <w:p w14:paraId="405E5E5D" w14:textId="77777777" w:rsidR="00935584" w:rsidRPr="00935584" w:rsidRDefault="00935584" w:rsidP="00935584">
      <w:pPr>
        <w:numPr>
          <w:ilvl w:val="0"/>
          <w:numId w:val="11"/>
        </w:numPr>
        <w:spacing w:after="200" w:line="276" w:lineRule="auto"/>
        <w:contextualSpacing/>
        <w:jc w:val="both"/>
        <w:rPr>
          <w:rFonts w:cstheme="minorHAnsi"/>
          <w:lang w:eastAsia="en-AU"/>
        </w:rPr>
      </w:pPr>
      <w:r w:rsidRPr="00935584">
        <w:rPr>
          <w:rFonts w:cstheme="minorHAnsi"/>
          <w:lang w:eastAsia="en-AU"/>
        </w:rPr>
        <w:t>Sustainability</w:t>
      </w:r>
    </w:p>
    <w:p w14:paraId="7F56ECD9" w14:textId="77777777" w:rsidR="00935584" w:rsidRPr="00935584" w:rsidRDefault="00935584" w:rsidP="00935584">
      <w:pPr>
        <w:numPr>
          <w:ilvl w:val="0"/>
          <w:numId w:val="11"/>
        </w:numPr>
        <w:spacing w:after="200" w:line="276" w:lineRule="auto"/>
        <w:contextualSpacing/>
        <w:jc w:val="both"/>
        <w:rPr>
          <w:rFonts w:cstheme="minorHAnsi"/>
          <w:lang w:eastAsia="en-AU"/>
        </w:rPr>
      </w:pPr>
      <w:r w:rsidRPr="00935584">
        <w:rPr>
          <w:rFonts w:cstheme="minorHAnsi"/>
          <w:lang w:eastAsia="en-AU"/>
        </w:rPr>
        <w:t>Sourcing and origin of raw materials</w:t>
      </w:r>
    </w:p>
    <w:p w14:paraId="44C94395" w14:textId="77777777" w:rsidR="00935584" w:rsidRPr="00935584" w:rsidRDefault="00935584" w:rsidP="00935584">
      <w:pPr>
        <w:numPr>
          <w:ilvl w:val="0"/>
          <w:numId w:val="11"/>
        </w:numPr>
        <w:spacing w:after="200" w:line="276" w:lineRule="auto"/>
        <w:contextualSpacing/>
        <w:jc w:val="both"/>
        <w:rPr>
          <w:rFonts w:cstheme="minorHAnsi"/>
          <w:lang w:eastAsia="en-AU"/>
        </w:rPr>
      </w:pPr>
      <w:r w:rsidRPr="00935584">
        <w:rPr>
          <w:rFonts w:cstheme="minorHAnsi"/>
          <w:lang w:eastAsia="en-AU"/>
        </w:rPr>
        <w:t>Supply chain transparency</w:t>
      </w:r>
    </w:p>
    <w:p w14:paraId="7832839E" w14:textId="77777777" w:rsidR="00935584" w:rsidRPr="00935584" w:rsidRDefault="00935584" w:rsidP="00935584">
      <w:pPr>
        <w:ind w:left="1440"/>
        <w:contextualSpacing/>
        <w:rPr>
          <w:rFonts w:cstheme="minorHAnsi"/>
          <w:lang w:eastAsia="en-AU"/>
        </w:rPr>
      </w:pPr>
    </w:p>
    <w:p w14:paraId="44F03218" w14:textId="1F64429C" w:rsidR="00935584" w:rsidRPr="005E5D7E" w:rsidRDefault="00935584" w:rsidP="00935584">
      <w:pPr>
        <w:numPr>
          <w:ilvl w:val="0"/>
          <w:numId w:val="10"/>
        </w:numPr>
        <w:spacing w:after="200" w:line="276" w:lineRule="auto"/>
        <w:contextualSpacing/>
        <w:jc w:val="both"/>
        <w:rPr>
          <w:rFonts w:cstheme="minorHAnsi"/>
          <w:lang w:eastAsia="en-AU"/>
        </w:rPr>
      </w:pPr>
      <w:r w:rsidRPr="00935584">
        <w:rPr>
          <w:rFonts w:cstheme="minorHAnsi"/>
          <w:u w:val="single"/>
          <w:lang w:eastAsia="en-AU"/>
        </w:rPr>
        <w:t>HUMAN TRAFFICKING</w:t>
      </w:r>
    </w:p>
    <w:p w14:paraId="645C2C6B" w14:textId="77777777" w:rsidR="005E5D7E" w:rsidRPr="00935584" w:rsidRDefault="005E5D7E" w:rsidP="005E5D7E">
      <w:pPr>
        <w:spacing w:after="200" w:line="276" w:lineRule="auto"/>
        <w:ind w:left="720"/>
        <w:contextualSpacing/>
        <w:jc w:val="both"/>
        <w:rPr>
          <w:rFonts w:cstheme="minorHAnsi"/>
          <w:lang w:eastAsia="en-AU"/>
        </w:rPr>
      </w:pPr>
    </w:p>
    <w:p w14:paraId="4DBE998F" w14:textId="77777777" w:rsidR="00935584" w:rsidRPr="00935584" w:rsidRDefault="00935584" w:rsidP="00935584">
      <w:pPr>
        <w:widowControl w:val="0"/>
        <w:autoSpaceDE w:val="0"/>
        <w:autoSpaceDN w:val="0"/>
        <w:adjustRightInd w:val="0"/>
        <w:ind w:left="720"/>
        <w:rPr>
          <w:rFonts w:cstheme="minorHAnsi"/>
          <w:lang w:eastAsia="en-AU"/>
        </w:rPr>
      </w:pPr>
      <w:r w:rsidRPr="00935584">
        <w:rPr>
          <w:rFonts w:cstheme="minorHAnsi"/>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2415F0CC" w14:textId="426B0BD8" w:rsidR="00935584" w:rsidRPr="00935584" w:rsidRDefault="00935584" w:rsidP="00935584">
      <w:pPr>
        <w:widowControl w:val="0"/>
        <w:numPr>
          <w:ilvl w:val="0"/>
          <w:numId w:val="12"/>
        </w:numPr>
        <w:autoSpaceDE w:val="0"/>
        <w:autoSpaceDN w:val="0"/>
        <w:adjustRightInd w:val="0"/>
        <w:spacing w:after="240" w:line="276" w:lineRule="auto"/>
        <w:contextualSpacing/>
        <w:jc w:val="both"/>
        <w:rPr>
          <w:rFonts w:cstheme="minorHAnsi"/>
          <w:lang w:eastAsia="en-AU"/>
        </w:rPr>
      </w:pPr>
      <w:r w:rsidRPr="00935584">
        <w:rPr>
          <w:rFonts w:cstheme="minorHAnsi"/>
          <w:lang w:eastAsia="en-AU"/>
        </w:rPr>
        <w:t xml:space="preserve">Engage in severe forms of trafficking in persons during the period of performance of the </w:t>
      </w:r>
      <w:r w:rsidR="0019117F" w:rsidRPr="00935584">
        <w:rPr>
          <w:rFonts w:cstheme="minorHAnsi"/>
          <w:lang w:eastAsia="en-AU"/>
        </w:rPr>
        <w:t>contract.</w:t>
      </w:r>
      <w:r w:rsidRPr="00935584">
        <w:rPr>
          <w:rFonts w:cstheme="minorHAnsi"/>
          <w:lang w:eastAsia="en-AU"/>
        </w:rPr>
        <w:t xml:space="preserve"> </w:t>
      </w:r>
    </w:p>
    <w:p w14:paraId="78C38086" w14:textId="4D46D764" w:rsidR="00935584" w:rsidRPr="00935584" w:rsidRDefault="00935584" w:rsidP="00935584">
      <w:pPr>
        <w:widowControl w:val="0"/>
        <w:numPr>
          <w:ilvl w:val="0"/>
          <w:numId w:val="12"/>
        </w:numPr>
        <w:autoSpaceDE w:val="0"/>
        <w:autoSpaceDN w:val="0"/>
        <w:adjustRightInd w:val="0"/>
        <w:spacing w:after="240" w:line="276" w:lineRule="auto"/>
        <w:contextualSpacing/>
        <w:jc w:val="both"/>
        <w:rPr>
          <w:rFonts w:cstheme="minorHAnsi"/>
          <w:lang w:eastAsia="en-AU"/>
        </w:rPr>
      </w:pPr>
      <w:r w:rsidRPr="00935584">
        <w:rPr>
          <w:rFonts w:cstheme="minorHAnsi"/>
          <w:lang w:eastAsia="en-AU"/>
        </w:rPr>
        <w:t xml:space="preserve">Procure commercial sex acts during the period of performance of the </w:t>
      </w:r>
      <w:r w:rsidR="0019117F" w:rsidRPr="00935584">
        <w:rPr>
          <w:rFonts w:cstheme="minorHAnsi"/>
          <w:lang w:eastAsia="en-AU"/>
        </w:rPr>
        <w:t>contract.</w:t>
      </w:r>
      <w:r w:rsidRPr="00935584">
        <w:rPr>
          <w:rFonts w:cstheme="minorHAnsi"/>
          <w:lang w:eastAsia="en-AU"/>
        </w:rPr>
        <w:t xml:space="preserve"> </w:t>
      </w:r>
    </w:p>
    <w:p w14:paraId="7F267A47" w14:textId="248735A6" w:rsidR="00935584" w:rsidRPr="00935584" w:rsidRDefault="00935584" w:rsidP="00935584">
      <w:pPr>
        <w:widowControl w:val="0"/>
        <w:numPr>
          <w:ilvl w:val="0"/>
          <w:numId w:val="12"/>
        </w:numPr>
        <w:autoSpaceDE w:val="0"/>
        <w:autoSpaceDN w:val="0"/>
        <w:adjustRightInd w:val="0"/>
        <w:spacing w:after="240" w:line="276" w:lineRule="auto"/>
        <w:contextualSpacing/>
        <w:jc w:val="both"/>
        <w:rPr>
          <w:rFonts w:cstheme="minorHAnsi"/>
          <w:lang w:eastAsia="en-AU"/>
        </w:rPr>
      </w:pPr>
      <w:r w:rsidRPr="00935584">
        <w:rPr>
          <w:rFonts w:cstheme="minorHAnsi"/>
          <w:lang w:eastAsia="en-AU"/>
        </w:rPr>
        <w:t xml:space="preserve">Use forced labour in the performance of the </w:t>
      </w:r>
      <w:r w:rsidR="0019117F" w:rsidRPr="00935584">
        <w:rPr>
          <w:rFonts w:cstheme="minorHAnsi"/>
          <w:lang w:eastAsia="en-AU"/>
        </w:rPr>
        <w:t>contract.</w:t>
      </w:r>
      <w:r w:rsidRPr="00935584">
        <w:rPr>
          <w:rFonts w:cstheme="minorHAnsi"/>
          <w:lang w:eastAsia="en-AU"/>
        </w:rPr>
        <w:t xml:space="preserve"> </w:t>
      </w:r>
    </w:p>
    <w:p w14:paraId="022E01B0" w14:textId="5CE1BAA9" w:rsidR="00935584" w:rsidRPr="00935584" w:rsidRDefault="00935584" w:rsidP="00935584">
      <w:pPr>
        <w:widowControl w:val="0"/>
        <w:numPr>
          <w:ilvl w:val="0"/>
          <w:numId w:val="12"/>
        </w:numPr>
        <w:autoSpaceDE w:val="0"/>
        <w:autoSpaceDN w:val="0"/>
        <w:adjustRightInd w:val="0"/>
        <w:spacing w:after="240" w:line="276" w:lineRule="auto"/>
        <w:contextualSpacing/>
        <w:jc w:val="both"/>
        <w:rPr>
          <w:rFonts w:cstheme="minorHAnsi"/>
          <w:lang w:eastAsia="en-AU"/>
        </w:rPr>
      </w:pPr>
      <w:r w:rsidRPr="00935584">
        <w:rPr>
          <w:rFonts w:cstheme="minorHAnsi"/>
          <w:lang w:eastAsia="en-AU"/>
        </w:rPr>
        <w:t xml:space="preserve">Destroy, conceal, confiscate, or otherwise deny access by an employee to the employee’s identity or immigration documents, such as passports or drivers' licenses, regardless of issuing </w:t>
      </w:r>
      <w:r w:rsidR="00E251AD" w:rsidRPr="00935584">
        <w:rPr>
          <w:rFonts w:cstheme="minorHAnsi"/>
          <w:lang w:eastAsia="en-AU"/>
        </w:rPr>
        <w:t>authority.</w:t>
      </w:r>
    </w:p>
    <w:p w14:paraId="3A037536" w14:textId="77777777" w:rsidR="00935584" w:rsidRPr="00935584" w:rsidRDefault="00935584" w:rsidP="00935584">
      <w:pPr>
        <w:numPr>
          <w:ilvl w:val="0"/>
          <w:numId w:val="12"/>
        </w:numPr>
        <w:spacing w:after="200" w:line="276" w:lineRule="auto"/>
        <w:contextualSpacing/>
        <w:jc w:val="both"/>
        <w:rPr>
          <w:rFonts w:cstheme="minorHAnsi"/>
          <w:lang w:eastAsia="en-AU"/>
        </w:rPr>
      </w:pPr>
      <w:r w:rsidRPr="00935584">
        <w:rPr>
          <w:rFonts w:cstheme="minorHAnsi"/>
          <w:lang w:eastAsia="en-AU"/>
        </w:rPr>
        <w:t xml:space="preserve">Use misleading or fraudulent practices during the recruitment of employees or offering of employment, such as failing to disclose, in a format and </w:t>
      </w:r>
      <w:r w:rsidRPr="00935584">
        <w:rPr>
          <w:rFonts w:ascii="Tahoma" w:eastAsia="MS Mincho" w:hAnsi="Tahoma" w:cs="Tahoma"/>
          <w:lang w:eastAsia="en-AU"/>
        </w:rPr>
        <w:t> </w:t>
      </w:r>
      <w:r w:rsidRPr="00935584">
        <w:rPr>
          <w:rFonts w:cstheme="minorHAnsi"/>
          <w:color w:val="000000"/>
        </w:rPr>
        <w:t xml:space="preserve"> </w:t>
      </w:r>
      <w:r w:rsidRPr="00935584">
        <w:rPr>
          <w:rFonts w:cstheme="minorHAnsi"/>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1B45BE8" w14:textId="77777777" w:rsidR="00935584" w:rsidRPr="00935584" w:rsidRDefault="00935584" w:rsidP="00935584">
      <w:pPr>
        <w:widowControl w:val="0"/>
        <w:autoSpaceDE w:val="0"/>
        <w:autoSpaceDN w:val="0"/>
        <w:adjustRightInd w:val="0"/>
        <w:spacing w:after="120"/>
        <w:ind w:left="720"/>
        <w:rPr>
          <w:rFonts w:cstheme="minorHAnsi"/>
          <w:lang w:eastAsia="en-AU"/>
        </w:rPr>
      </w:pPr>
      <w:r w:rsidRPr="00935584">
        <w:rPr>
          <w:rFonts w:cstheme="minorHAnsi"/>
          <w:lang w:eastAsia="en-AU"/>
        </w:rPr>
        <w:t>Should the Supplier become aware of, or suspect, human trafficking activities during the execution of the contract the Contractor must immediately inform GOAL to enable appropriate action to be taken.</w:t>
      </w:r>
    </w:p>
    <w:p w14:paraId="6F36A21A" w14:textId="77777777" w:rsidR="00935584" w:rsidRPr="00935584" w:rsidRDefault="00935584" w:rsidP="00935584">
      <w:pPr>
        <w:widowControl w:val="0"/>
        <w:autoSpaceDE w:val="0"/>
        <w:autoSpaceDN w:val="0"/>
        <w:adjustRightInd w:val="0"/>
        <w:spacing w:after="120"/>
        <w:ind w:left="720"/>
        <w:rPr>
          <w:rFonts w:cstheme="minorHAnsi"/>
          <w:lang w:eastAsia="en-AU"/>
        </w:rPr>
      </w:pPr>
      <w:r w:rsidRPr="00935584">
        <w:rPr>
          <w:rFonts w:cstheme="minorHAnsi"/>
          <w:lang w:eastAsia="en-AU"/>
        </w:rPr>
        <w:t>In respect to any contract funded by the UK Government the Supplier is expected to be familiar with the terms of the UK Modern-Slavery Act 2015, and to abide by the conditions of that Act.</w:t>
      </w:r>
    </w:p>
    <w:p w14:paraId="47DA80ED" w14:textId="77777777" w:rsidR="009070D2" w:rsidRPr="0035462F" w:rsidRDefault="009070D2" w:rsidP="009070D2">
      <w:pPr>
        <w:widowControl w:val="0"/>
        <w:spacing w:after="0" w:line="240" w:lineRule="auto"/>
        <w:jc w:val="both"/>
        <w:rPr>
          <w:rFonts w:eastAsia="SimSun" w:cstheme="minorHAnsi"/>
          <w:i/>
          <w:lang w:val="en-GB" w:eastAsia="zh-CN"/>
        </w:rPr>
      </w:pPr>
    </w:p>
    <w:p w14:paraId="2490D4CC" w14:textId="77777777" w:rsidR="009070D2" w:rsidRPr="0035462F" w:rsidRDefault="009070D2" w:rsidP="009070D2">
      <w:pPr>
        <w:jc w:val="both"/>
        <w:rPr>
          <w:b/>
          <w:u w:val="single"/>
          <w:lang w:val="en-GB"/>
        </w:rPr>
      </w:pPr>
      <w:bookmarkStart w:id="52" w:name="OLE_LINK1"/>
      <w:bookmarkStart w:id="53" w:name="OLE_LINK2"/>
      <w:r w:rsidRPr="0035462F">
        <w:rPr>
          <w:b/>
          <w:u w:val="single"/>
          <w:lang w:val="en-GB"/>
        </w:rPr>
        <w:t>BIDDER’S SIGNATURE.</w:t>
      </w:r>
    </w:p>
    <w:p w14:paraId="634061A3" w14:textId="77777777" w:rsidR="009070D2" w:rsidRPr="0035462F" w:rsidRDefault="009070D2" w:rsidP="009070D2">
      <w:pPr>
        <w:tabs>
          <w:tab w:val="left" w:pos="-90"/>
        </w:tabs>
        <w:jc w:val="both"/>
        <w:rPr>
          <w:lang w:val="en-GB"/>
        </w:rPr>
      </w:pPr>
      <w:r w:rsidRPr="0035462F">
        <w:rPr>
          <w:lang w:val="en-GB"/>
        </w:rPr>
        <w:t>I have read and understood this document.</w:t>
      </w:r>
    </w:p>
    <w:p w14:paraId="37EE87A7" w14:textId="77777777" w:rsidR="009070D2" w:rsidRPr="0035462F" w:rsidRDefault="009070D2" w:rsidP="009070D2">
      <w:pPr>
        <w:tabs>
          <w:tab w:val="left" w:pos="-90"/>
        </w:tabs>
        <w:jc w:val="both"/>
        <w:rPr>
          <w:lang w:val="en-GB"/>
        </w:rPr>
      </w:pPr>
    </w:p>
    <w:p w14:paraId="54D6D88D" w14:textId="77777777" w:rsidR="009070D2" w:rsidRPr="0035462F" w:rsidRDefault="009070D2" w:rsidP="009070D2">
      <w:pPr>
        <w:tabs>
          <w:tab w:val="left" w:pos="-90"/>
        </w:tabs>
        <w:spacing w:line="360" w:lineRule="auto"/>
        <w:jc w:val="both"/>
        <w:rPr>
          <w:lang w:val="en-GB"/>
        </w:rPr>
      </w:pPr>
      <w:r w:rsidRPr="0035462F">
        <w:rPr>
          <w:lang w:val="en-GB"/>
        </w:rPr>
        <w:t>Signed………………………………………</w:t>
      </w:r>
      <w:r w:rsidRPr="0035462F">
        <w:rPr>
          <w:lang w:val="en-GB"/>
        </w:rPr>
        <w:tab/>
      </w:r>
      <w:r w:rsidRPr="0035462F">
        <w:rPr>
          <w:lang w:val="en-GB"/>
        </w:rPr>
        <w:tab/>
        <w:t xml:space="preserve">     Date: ……………………………………</w:t>
      </w:r>
    </w:p>
    <w:p w14:paraId="513E6C9E" w14:textId="77777777" w:rsidR="009070D2" w:rsidRPr="0035462F" w:rsidRDefault="009070D2" w:rsidP="009070D2">
      <w:pPr>
        <w:tabs>
          <w:tab w:val="left" w:pos="-90"/>
        </w:tabs>
        <w:spacing w:line="360" w:lineRule="auto"/>
        <w:jc w:val="both"/>
        <w:rPr>
          <w:lang w:val="en-GB"/>
        </w:rPr>
      </w:pPr>
    </w:p>
    <w:p w14:paraId="62D9C99B" w14:textId="77777777" w:rsidR="009070D2" w:rsidRDefault="009070D2" w:rsidP="009070D2">
      <w:pPr>
        <w:spacing w:line="360" w:lineRule="auto"/>
        <w:jc w:val="both"/>
        <w:rPr>
          <w:lang w:val="en-GB"/>
        </w:rPr>
      </w:pPr>
      <w:r w:rsidRPr="0035462F">
        <w:rPr>
          <w:lang w:val="en-GB"/>
        </w:rPr>
        <w:t>Name: …………………………………….</w:t>
      </w:r>
      <w:r w:rsidRPr="0035462F">
        <w:rPr>
          <w:lang w:val="en-GB"/>
        </w:rPr>
        <w:tab/>
      </w:r>
      <w:r w:rsidRPr="0035462F">
        <w:rPr>
          <w:lang w:val="en-GB"/>
        </w:rPr>
        <w:tab/>
        <w:t>Position: ……………………………………</w:t>
      </w:r>
    </w:p>
    <w:p w14:paraId="581821D7" w14:textId="77777777" w:rsidR="009070D2" w:rsidRPr="0035462F" w:rsidRDefault="009070D2" w:rsidP="009070D2">
      <w:pPr>
        <w:spacing w:line="360" w:lineRule="auto"/>
        <w:jc w:val="both"/>
        <w:rPr>
          <w:lang w:val="en-GB"/>
        </w:rPr>
      </w:pPr>
    </w:p>
    <w:bookmarkEnd w:id="52"/>
    <w:bookmarkEnd w:id="53"/>
    <w:p w14:paraId="30D7097A" w14:textId="77777777" w:rsidR="009070D2" w:rsidRPr="0035462F" w:rsidRDefault="009070D2" w:rsidP="009070D2">
      <w:pPr>
        <w:keepNext/>
        <w:keepLines/>
        <w:pBdr>
          <w:bottom w:val="single" w:sz="4" w:space="12" w:color="595959" w:themeColor="text1" w:themeTint="A6"/>
        </w:pBdr>
        <w:spacing w:before="360"/>
        <w:ind w:left="432" w:hanging="432"/>
        <w:outlineLvl w:val="0"/>
        <w:rPr>
          <w:rFonts w:eastAsiaTheme="majorEastAsia" w:cstheme="majorBidi"/>
          <w:b/>
          <w:bCs/>
          <w:smallCaps/>
          <w:color w:val="000000" w:themeColor="text1"/>
          <w:sz w:val="36"/>
          <w:szCs w:val="36"/>
        </w:rPr>
      </w:pPr>
      <w:r w:rsidRPr="0035462F">
        <w:rPr>
          <w:rFonts w:eastAsiaTheme="majorEastAsia" w:cstheme="majorBidi"/>
          <w:b/>
          <w:bCs/>
          <w:smallCaps/>
          <w:color w:val="000000" w:themeColor="text1"/>
          <w:sz w:val="36"/>
          <w:szCs w:val="36"/>
        </w:rPr>
        <w:lastRenderedPageBreak/>
        <w:t xml:space="preserve">Appendix 5 - </w:t>
      </w:r>
      <w:r w:rsidRPr="0035462F">
        <w:rPr>
          <w:rFonts w:eastAsiaTheme="majorEastAsia" w:cstheme="majorBidi"/>
          <w:b/>
          <w:bCs/>
          <w:smallCaps/>
          <w:color w:val="000000" w:themeColor="text1"/>
          <w:sz w:val="32"/>
          <w:szCs w:val="32"/>
        </w:rPr>
        <w:t>GOAL SUPPLIER CODE OF CONDUCT</w:t>
      </w:r>
    </w:p>
    <w:p w14:paraId="44935507" w14:textId="77777777" w:rsidR="009070D2" w:rsidRPr="0035462F" w:rsidRDefault="009070D2" w:rsidP="009070D2">
      <w:pPr>
        <w:spacing w:after="0" w:line="276" w:lineRule="auto"/>
        <w:rPr>
          <w:rFonts w:ascii="Calibri" w:hAnsi="Calibri"/>
          <w:sz w:val="16"/>
          <w:szCs w:val="16"/>
        </w:rPr>
      </w:pPr>
      <w:r w:rsidRPr="0035462F">
        <w:rPr>
          <w:rFonts w:ascii="Calibri" w:hAnsi="Calibri" w:cs="Calibri"/>
          <w:sz w:val="16"/>
          <w:szCs w:val="16"/>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35462F">
        <w:rPr>
          <w:rFonts w:ascii="Calibri" w:hAnsi="Calibri"/>
          <w:sz w:val="16"/>
          <w:szCs w:val="16"/>
        </w:rPr>
        <w:t xml:space="preserve">This Supplier Code of Conduct should be read in conjunction with the relevant contract </w:t>
      </w:r>
      <w:proofErr w:type="gramStart"/>
      <w:r w:rsidRPr="0035462F">
        <w:rPr>
          <w:rFonts w:ascii="Calibri" w:hAnsi="Calibri"/>
          <w:sz w:val="16"/>
          <w:szCs w:val="16"/>
        </w:rPr>
        <w:t>entered into</w:t>
      </w:r>
      <w:proofErr w:type="gramEnd"/>
      <w:r w:rsidRPr="0035462F">
        <w:rPr>
          <w:rFonts w:ascii="Calibri" w:hAnsi="Calibri"/>
          <w:sz w:val="16"/>
          <w:szCs w:val="16"/>
        </w:rPr>
        <w:t xml:space="preserve"> between the Supplier and GOAL (“Contract”), GOAL’s Terms and Conditions for Contracts for Procurement of Goods or Services (as applicable), </w:t>
      </w:r>
      <w:r w:rsidRPr="0035462F">
        <w:rPr>
          <w:rFonts w:ascii="Calibri" w:hAnsi="Calibri" w:cs="Calibri"/>
          <w:sz w:val="16"/>
          <w:szCs w:val="16"/>
        </w:rPr>
        <w:t xml:space="preserve">and any other GOAL policy which GOAL may send the Supplier from time to time during the Contract. </w:t>
      </w:r>
    </w:p>
    <w:p w14:paraId="6331C0DD" w14:textId="77777777" w:rsidR="009070D2" w:rsidRPr="0035462F" w:rsidRDefault="009070D2" w:rsidP="009070D2">
      <w:pPr>
        <w:spacing w:after="0" w:line="276" w:lineRule="auto"/>
        <w:rPr>
          <w:rFonts w:ascii="Calibri" w:hAnsi="Calibri"/>
          <w:sz w:val="16"/>
          <w:szCs w:val="16"/>
        </w:rPr>
      </w:pPr>
    </w:p>
    <w:p w14:paraId="06C0B787" w14:textId="77777777" w:rsidR="009070D2" w:rsidRPr="0035462F" w:rsidRDefault="009070D2" w:rsidP="009070D2">
      <w:pPr>
        <w:spacing w:after="0" w:line="276" w:lineRule="auto"/>
        <w:rPr>
          <w:rFonts w:ascii="Calibri" w:hAnsi="Calibri"/>
          <w:sz w:val="16"/>
          <w:szCs w:val="16"/>
        </w:rPr>
      </w:pPr>
      <w:r w:rsidRPr="0035462F">
        <w:rPr>
          <w:rFonts w:ascii="Calibri" w:hAnsi="Calibri" w:cs="Calibri"/>
          <w:sz w:val="16"/>
          <w:szCs w:val="16"/>
        </w:rPr>
        <w:t>Each supplier of GOAL (“</w:t>
      </w:r>
      <w:r w:rsidRPr="0035462F">
        <w:rPr>
          <w:rFonts w:ascii="Calibri" w:hAnsi="Calibri"/>
          <w:sz w:val="16"/>
          <w:szCs w:val="16"/>
        </w:rPr>
        <w:t>Supplier”</w:t>
      </w:r>
      <w:r w:rsidRPr="0035462F">
        <w:rPr>
          <w:rFonts w:ascii="Calibri" w:hAnsi="Calibri" w:cs="Calibri"/>
          <w:sz w:val="16"/>
          <w:szCs w:val="16"/>
        </w:rPr>
        <w:t xml:space="preserve">) is </w:t>
      </w:r>
      <w:r w:rsidRPr="0035462F">
        <w:rPr>
          <w:rFonts w:ascii="Calibri" w:hAnsi="Calibri"/>
          <w:sz w:val="16"/>
          <w:szCs w:val="16"/>
        </w:rPr>
        <w:t xml:space="preserve">expected to comply with the following Supplier Code of Conduct and is responsible for </w:t>
      </w:r>
      <w:r w:rsidRPr="0035462F">
        <w:rPr>
          <w:rFonts w:ascii="Calibri" w:hAnsi="Calibri" w:cs="Calibri"/>
          <w:sz w:val="16"/>
          <w:szCs w:val="16"/>
        </w:rPr>
        <w:t>requiring</w:t>
      </w:r>
      <w:r w:rsidRPr="0035462F">
        <w:rPr>
          <w:rFonts w:ascii="Calibri" w:hAnsi="Calibri"/>
          <w:sz w:val="16"/>
          <w:szCs w:val="16"/>
        </w:rPr>
        <w:t xml:space="preserve"> </w:t>
      </w:r>
      <w:r w:rsidRPr="0035462F">
        <w:rPr>
          <w:rFonts w:asciiTheme="majorHAnsi" w:hAnsiTheme="majorHAnsi" w:cstheme="majorHAnsi"/>
          <w:sz w:val="16"/>
          <w:szCs w:val="16"/>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2A4D7655" w14:textId="77777777" w:rsidR="009070D2" w:rsidRPr="0035462F" w:rsidRDefault="009070D2" w:rsidP="009070D2">
      <w:pPr>
        <w:spacing w:after="0" w:line="276" w:lineRule="auto"/>
        <w:rPr>
          <w:rFonts w:ascii="Calibri" w:hAnsi="Calibri"/>
          <w:sz w:val="16"/>
          <w:szCs w:val="16"/>
        </w:rPr>
      </w:pPr>
    </w:p>
    <w:p w14:paraId="78C16EDF" w14:textId="77777777" w:rsidR="009070D2" w:rsidRPr="0035462F" w:rsidRDefault="009070D2" w:rsidP="009070D2">
      <w:pPr>
        <w:spacing w:after="0" w:line="276" w:lineRule="auto"/>
        <w:rPr>
          <w:rFonts w:asciiTheme="majorHAnsi" w:hAnsiTheme="majorHAnsi" w:cstheme="majorHAnsi"/>
          <w:sz w:val="16"/>
          <w:szCs w:val="16"/>
        </w:rPr>
      </w:pPr>
      <w:r w:rsidRPr="0035462F">
        <w:rPr>
          <w:rFonts w:ascii="Calibri" w:hAnsi="Calibri" w:cs="Calibri"/>
          <w:sz w:val="16"/>
          <w:szCs w:val="16"/>
        </w:rPr>
        <w:t xml:space="preserve">The Supplier Code of Conduct applies to all Suppliers who are requested by GOAL to sign it and all Third Parties who must confirm that they uphold its standards as far as applicable to their status.  </w:t>
      </w:r>
      <w:r w:rsidRPr="0035462F">
        <w:rPr>
          <w:rFonts w:ascii="Calibri" w:hAnsi="Calibri"/>
          <w:sz w:val="16"/>
          <w:szCs w:val="16"/>
        </w:rPr>
        <w:t xml:space="preserve">GOAL recognises that reaching some of the standards in this </w:t>
      </w:r>
      <w:r w:rsidRPr="0035462F">
        <w:rPr>
          <w:rFonts w:ascii="Calibri" w:hAnsi="Calibri" w:cs="Calibri"/>
          <w:sz w:val="16"/>
          <w:szCs w:val="16"/>
        </w:rPr>
        <w:t xml:space="preserve">Supplier </w:t>
      </w:r>
      <w:r w:rsidRPr="0035462F">
        <w:rPr>
          <w:rFonts w:ascii="Calibri" w:hAnsi="Calibri"/>
          <w:sz w:val="16"/>
          <w:szCs w:val="16"/>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35462F">
        <w:rPr>
          <w:rFonts w:asciiTheme="majorHAnsi" w:hAnsiTheme="majorHAnsi" w:cstheme="majorHAnsi"/>
          <w:sz w:val="16"/>
          <w:szCs w:val="16"/>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FC7529B" w14:textId="77777777" w:rsidR="009070D2" w:rsidRPr="0035462F" w:rsidRDefault="009070D2" w:rsidP="009070D2">
      <w:pPr>
        <w:spacing w:after="0" w:line="276" w:lineRule="auto"/>
        <w:rPr>
          <w:rFonts w:asciiTheme="majorHAnsi" w:hAnsiTheme="majorHAnsi" w:cstheme="majorHAnsi"/>
          <w:sz w:val="16"/>
          <w:szCs w:val="16"/>
        </w:rPr>
      </w:pPr>
    </w:p>
    <w:p w14:paraId="0CB8C5E0" w14:textId="662E8C62"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RESPECT FOR HUMAN RIGHTS</w:t>
      </w:r>
    </w:p>
    <w:p w14:paraId="22CC8882"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278BD361" w14:textId="77777777" w:rsidR="009070D2" w:rsidRPr="0035462F" w:rsidRDefault="009070D2" w:rsidP="009070D2">
      <w:pPr>
        <w:spacing w:after="0" w:line="276" w:lineRule="auto"/>
        <w:rPr>
          <w:rFonts w:ascii="Calibri" w:hAnsi="Calibri" w:cs="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violates the fundamental human rights as set out in the European Convention on Human Rights from 1950 </w:t>
      </w:r>
      <w:r w:rsidRPr="0035462F">
        <w:rPr>
          <w:rFonts w:ascii="Calibri" w:hAnsi="Calibri" w:cs="Calibri"/>
          <w:sz w:val="16"/>
          <w:szCs w:val="16"/>
        </w:rPr>
        <w:t xml:space="preserve">(as may be amended from time to time) </w:t>
      </w:r>
      <w:r w:rsidRPr="0035462F">
        <w:rPr>
          <w:rFonts w:ascii="Calibri" w:hAnsi="Calibri"/>
          <w:sz w:val="16"/>
          <w:szCs w:val="16"/>
        </w:rPr>
        <w:t>including all protocols to the convention</w:t>
      </w:r>
      <w:r w:rsidRPr="0035462F">
        <w:rPr>
          <w:rFonts w:ascii="Calibri" w:hAnsi="Calibri" w:cs="Calibri"/>
          <w:sz w:val="16"/>
          <w:szCs w:val="16"/>
        </w:rPr>
        <w:t>.</w:t>
      </w:r>
    </w:p>
    <w:p w14:paraId="3A390223" w14:textId="77777777" w:rsidR="009070D2" w:rsidRPr="0035462F" w:rsidRDefault="009070D2" w:rsidP="009070D2">
      <w:pPr>
        <w:spacing w:after="0" w:line="276" w:lineRule="auto"/>
        <w:rPr>
          <w:rFonts w:ascii="Calibri" w:hAnsi="Calibri"/>
          <w:sz w:val="16"/>
          <w:szCs w:val="16"/>
        </w:rPr>
      </w:pPr>
      <w:r w:rsidRPr="0035462F">
        <w:rPr>
          <w:rFonts w:ascii="Calibri" w:hAnsi="Calibri" w:cs="Calibri"/>
          <w:sz w:val="16"/>
          <w:szCs w:val="16"/>
        </w:rPr>
        <w:t>The Supplier represents</w:t>
      </w:r>
      <w:r w:rsidRPr="0035462F">
        <w:rPr>
          <w:rFonts w:ascii="Calibri" w:hAnsi="Calibri"/>
          <w:sz w:val="16"/>
          <w:szCs w:val="16"/>
        </w:rPr>
        <w:t xml:space="preserve"> and</w:t>
      </w:r>
      <w:r w:rsidRPr="0035462F">
        <w:rPr>
          <w:rFonts w:ascii="Calibri" w:hAnsi="Calibri" w:cs="Calibri"/>
          <w:sz w:val="16"/>
          <w:szCs w:val="16"/>
        </w:rPr>
        <w:t xml:space="preserve"> warrants that it will have respect for all fundamental human rights and</w:t>
      </w:r>
      <w:proofErr w:type="gramStart"/>
      <w:r w:rsidRPr="0035462F">
        <w:rPr>
          <w:rFonts w:ascii="Calibri" w:hAnsi="Calibri" w:cs="Calibri"/>
          <w:sz w:val="16"/>
          <w:szCs w:val="16"/>
        </w:rPr>
        <w:t>, in particular, it</w:t>
      </w:r>
      <w:proofErr w:type="gramEnd"/>
      <w:r w:rsidRPr="0035462F">
        <w:rPr>
          <w:rFonts w:ascii="Calibri" w:hAnsi="Calibri" w:cs="Calibri"/>
          <w:sz w:val="16"/>
          <w:szCs w:val="16"/>
        </w:rPr>
        <w:t xml:space="preserve"> will</w:t>
      </w:r>
      <w:r w:rsidRPr="0035462F">
        <w:rPr>
          <w:rFonts w:ascii="Calibri" w:hAnsi="Calibri"/>
          <w:sz w:val="16"/>
          <w:szCs w:val="16"/>
        </w:rPr>
        <w:t xml:space="preserve"> respect the dignity and worth of all persons including respect for the equal rights of men and women. </w:t>
      </w:r>
    </w:p>
    <w:p w14:paraId="3813C0A6" w14:textId="1B09E679" w:rsidR="009070D2"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65DB6288" w14:textId="77777777" w:rsidR="005E5D7E" w:rsidRPr="0035462F" w:rsidRDefault="005E5D7E" w:rsidP="009070D2">
      <w:pPr>
        <w:spacing w:after="0" w:line="276" w:lineRule="auto"/>
        <w:rPr>
          <w:rFonts w:ascii="Calibri" w:hAnsi="Calibri"/>
          <w:sz w:val="16"/>
          <w:szCs w:val="16"/>
        </w:rPr>
      </w:pPr>
    </w:p>
    <w:p w14:paraId="68D2622A" w14:textId="1B9DB533"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ILLEGAL ACTIVITY</w:t>
      </w:r>
    </w:p>
    <w:p w14:paraId="0C3D346E"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6A0CD87F" w14:textId="77777777" w:rsidR="009070D2" w:rsidRPr="0035462F"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engaged in any sort of illegal activities.</w:t>
      </w:r>
      <w:r w:rsidRPr="0035462F">
        <w:rPr>
          <w:rFonts w:ascii="Calibri" w:hAnsi="Calibri" w:cs="Calibri"/>
          <w:sz w:val="16"/>
          <w:szCs w:val="16"/>
        </w:rPr>
        <w:t xml:space="preserve"> </w:t>
      </w:r>
    </w:p>
    <w:p w14:paraId="09DA67EB" w14:textId="77777777" w:rsidR="009070D2" w:rsidRPr="0035462F"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1AD14571" w14:textId="2C5FEC8D" w:rsidR="009070D2"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7029B56" w14:textId="77777777" w:rsidR="005E5D7E" w:rsidRPr="0035462F" w:rsidRDefault="005E5D7E" w:rsidP="009070D2">
      <w:pPr>
        <w:spacing w:after="0" w:line="276" w:lineRule="auto"/>
        <w:rPr>
          <w:rFonts w:ascii="Calibri" w:hAnsi="Calibri" w:cs="Calibri"/>
          <w:sz w:val="16"/>
          <w:szCs w:val="16"/>
        </w:rPr>
      </w:pPr>
    </w:p>
    <w:p w14:paraId="6961B3D3" w14:textId="23111DB4" w:rsidR="009070D2" w:rsidRDefault="009070D2" w:rsidP="009070D2">
      <w:pPr>
        <w:numPr>
          <w:ilvl w:val="0"/>
          <w:numId w:val="51"/>
        </w:numPr>
        <w:spacing w:after="0" w:line="276" w:lineRule="auto"/>
        <w:ind w:left="0" w:firstLine="0"/>
        <w:contextualSpacing/>
        <w:jc w:val="both"/>
        <w:rPr>
          <w:rFonts w:ascii="Calibri" w:hAnsi="Calibri"/>
          <w:b/>
          <w:sz w:val="16"/>
          <w:szCs w:val="16"/>
        </w:rPr>
      </w:pPr>
      <w:r w:rsidRPr="0035462F">
        <w:rPr>
          <w:rFonts w:ascii="Calibri" w:hAnsi="Calibri"/>
          <w:b/>
          <w:sz w:val="16"/>
          <w:szCs w:val="16"/>
        </w:rPr>
        <w:t>ANTI-CORRUPTION, ANTI-</w:t>
      </w:r>
      <w:r w:rsidRPr="0035462F">
        <w:rPr>
          <w:rFonts w:ascii="Calibri" w:hAnsi="Calibri" w:cs="Calibri"/>
          <w:b/>
          <w:bCs/>
          <w:sz w:val="16"/>
          <w:szCs w:val="16"/>
        </w:rPr>
        <w:t>BRIBERY, ANTI-</w:t>
      </w:r>
      <w:r w:rsidRPr="0035462F">
        <w:rPr>
          <w:rFonts w:ascii="Calibri" w:hAnsi="Calibri"/>
          <w:b/>
          <w:sz w:val="16"/>
          <w:szCs w:val="16"/>
        </w:rPr>
        <w:t>FRAUD</w:t>
      </w:r>
      <w:r w:rsidRPr="0035462F">
        <w:rPr>
          <w:rFonts w:ascii="Calibri" w:hAnsi="Calibri" w:cs="Calibri"/>
          <w:b/>
          <w:bCs/>
          <w:sz w:val="16"/>
          <w:szCs w:val="16"/>
        </w:rPr>
        <w:t>, ANTI-MONEY LAUNDERING</w:t>
      </w:r>
      <w:r w:rsidRPr="0035462F">
        <w:rPr>
          <w:rFonts w:ascii="Calibri" w:hAnsi="Calibri"/>
          <w:b/>
          <w:sz w:val="16"/>
          <w:szCs w:val="16"/>
        </w:rPr>
        <w:t xml:space="preserve"> &amp; CONFLICT OF INTEREST</w:t>
      </w:r>
    </w:p>
    <w:p w14:paraId="62AD4FA4" w14:textId="77777777" w:rsidR="005E5D7E" w:rsidRPr="0035462F" w:rsidRDefault="005E5D7E" w:rsidP="005E5D7E">
      <w:pPr>
        <w:spacing w:after="0" w:line="276" w:lineRule="auto"/>
        <w:contextualSpacing/>
        <w:jc w:val="both"/>
        <w:rPr>
          <w:rFonts w:ascii="Calibri" w:hAnsi="Calibri"/>
          <w:b/>
          <w:sz w:val="16"/>
          <w:szCs w:val="16"/>
        </w:rPr>
      </w:pPr>
    </w:p>
    <w:p w14:paraId="643C9332" w14:textId="77777777" w:rsidR="009070D2" w:rsidRPr="0035462F" w:rsidRDefault="009070D2" w:rsidP="009070D2">
      <w:pPr>
        <w:spacing w:after="0" w:line="276" w:lineRule="auto"/>
        <w:contextualSpacing/>
        <w:rPr>
          <w:rFonts w:ascii="Calibri" w:hAnsi="Calibri" w:cs="Calibri"/>
          <w:sz w:val="16"/>
          <w:szCs w:val="16"/>
        </w:rPr>
      </w:pPr>
      <w:r w:rsidRPr="0035462F">
        <w:rPr>
          <w:rFonts w:ascii="Calibri" w:hAnsi="Calibri"/>
          <w:sz w:val="16"/>
          <w:szCs w:val="16"/>
        </w:rPr>
        <w:t>GOAL has zero tolerance for corruption</w:t>
      </w:r>
      <w:r w:rsidRPr="0035462F">
        <w:rPr>
          <w:rFonts w:ascii="Calibri" w:hAnsi="Calibri" w:cs="Calibri"/>
          <w:sz w:val="16"/>
          <w:szCs w:val="16"/>
        </w:rPr>
        <w:t>, bribery, fraud, and money laundering.</w:t>
      </w:r>
    </w:p>
    <w:p w14:paraId="02E7D470" w14:textId="77777777" w:rsidR="009070D2" w:rsidRPr="0035462F"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w:t>
      </w:r>
      <w:r w:rsidRPr="0035462F">
        <w:rPr>
          <w:rFonts w:ascii="Calibri" w:hAnsi="Calibri" w:cs="Calibri"/>
          <w:sz w:val="16"/>
          <w:szCs w:val="16"/>
        </w:rPr>
        <w:t xml:space="preserve">and each Third Party </w:t>
      </w:r>
      <w:r w:rsidRPr="0035462F">
        <w:rPr>
          <w:rFonts w:ascii="Calibri" w:hAnsi="Calibri"/>
          <w:sz w:val="16"/>
          <w:szCs w:val="16"/>
        </w:rPr>
        <w:t>shall comply with all applicable laws, statutes and regulations relating to anti-bribery</w:t>
      </w:r>
      <w:r w:rsidRPr="0035462F">
        <w:rPr>
          <w:rFonts w:ascii="Calibri" w:hAnsi="Calibri" w:cs="Calibri"/>
          <w:sz w:val="16"/>
          <w:szCs w:val="16"/>
        </w:rPr>
        <w:t xml:space="preserve">, </w:t>
      </w:r>
      <w:r w:rsidRPr="0035462F">
        <w:rPr>
          <w:rFonts w:ascii="Calibri" w:hAnsi="Calibri"/>
          <w:sz w:val="16"/>
          <w:szCs w:val="16"/>
        </w:rPr>
        <w:t>anti-corruption</w:t>
      </w:r>
      <w:r w:rsidRPr="0035462F">
        <w:rPr>
          <w:rFonts w:ascii="Calibri" w:hAnsi="Calibri" w:cs="Calibri"/>
          <w:sz w:val="16"/>
          <w:szCs w:val="16"/>
        </w:rPr>
        <w:t>, anti-fraud and anti-money laundering</w:t>
      </w:r>
      <w:r w:rsidRPr="0035462F">
        <w:rPr>
          <w:rFonts w:ascii="Calibri" w:hAnsi="Calibri"/>
          <w:sz w:val="16"/>
          <w:szCs w:val="16"/>
        </w:rPr>
        <w:t xml:space="preserve"> including but not limited to the </w:t>
      </w:r>
      <w:r w:rsidRPr="0035462F">
        <w:rPr>
          <w:rFonts w:ascii="Calibri" w:hAnsi="Calibri" w:cs="Calibri"/>
          <w:sz w:val="16"/>
          <w:szCs w:val="16"/>
        </w:rPr>
        <w:t xml:space="preserve">Irish Criminal Justice (Money Laundering and Terrorist Financing Act 2010), the Irish Criminal Justice (Corruption Offences) Act 2018, the </w:t>
      </w:r>
      <w:r w:rsidRPr="0035462F">
        <w:rPr>
          <w:rFonts w:ascii="Calibri" w:hAnsi="Calibri"/>
          <w:sz w:val="16"/>
          <w:szCs w:val="16"/>
        </w:rPr>
        <w:t>UK Bribery Act 2010</w:t>
      </w:r>
      <w:r w:rsidRPr="0035462F">
        <w:rPr>
          <w:rFonts w:ascii="Calibri" w:hAnsi="Calibri" w:cs="Calibri"/>
          <w:sz w:val="16"/>
          <w:szCs w:val="16"/>
        </w:rPr>
        <w:t>, the UK Proceeds of Crime Act 2002, the UK Money Laundering, Terrorist Financing and Transfer of Funds (Information on the Payer) Regulations 2017, the UK Terrorism Act 2000,</w:t>
      </w:r>
      <w:r w:rsidRPr="0035462F">
        <w:rPr>
          <w:rFonts w:ascii="Calibri" w:hAnsi="Calibri"/>
          <w:sz w:val="16"/>
          <w:szCs w:val="16"/>
        </w:rPr>
        <w:t xml:space="preserve"> the United States Foreign Corrupt Practices Act 1977 </w:t>
      </w:r>
      <w:r w:rsidRPr="0035462F">
        <w:rPr>
          <w:rFonts w:ascii="Calibri" w:hAnsi="Calibri" w:cs="Calibri"/>
          <w:sz w:val="16"/>
          <w:szCs w:val="16"/>
        </w:rPr>
        <w:t>and the United States Anti-Money Laundering Act 2020, as may be amended from time to time) (together the “</w:t>
      </w:r>
      <w:r w:rsidRPr="0035462F">
        <w:rPr>
          <w:rFonts w:ascii="Calibri" w:hAnsi="Calibri"/>
          <w:sz w:val="16"/>
          <w:szCs w:val="16"/>
        </w:rPr>
        <w:t>Relevant Requirements”).</w:t>
      </w:r>
    </w:p>
    <w:p w14:paraId="12CD760D" w14:textId="3A0E2256"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Corruption includes benefiting from gifts, advantages, and sexual favours. Therefore, the Supplier and all its Third Parties shall not:</w:t>
      </w:r>
    </w:p>
    <w:p w14:paraId="4B480CE4" w14:textId="77777777" w:rsidR="005E5D7E" w:rsidRPr="0035462F" w:rsidRDefault="005E5D7E" w:rsidP="009070D2">
      <w:pPr>
        <w:spacing w:after="0" w:line="276" w:lineRule="auto"/>
        <w:contextualSpacing/>
        <w:rPr>
          <w:rFonts w:asciiTheme="majorHAnsi" w:hAnsiTheme="majorHAnsi" w:cstheme="majorHAnsi"/>
          <w:sz w:val="16"/>
          <w:szCs w:val="16"/>
        </w:rPr>
      </w:pPr>
    </w:p>
    <w:p w14:paraId="6F368E63" w14:textId="77777777" w:rsidR="009070D2" w:rsidRPr="0035462F" w:rsidRDefault="009070D2" w:rsidP="009070D2">
      <w:pPr>
        <w:widowControl w:val="0"/>
        <w:numPr>
          <w:ilvl w:val="0"/>
          <w:numId w:val="53"/>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Exchange money, employment, goods, or services for sexual activity. This includes any exchange of assistance that is due to beneficiaries of assistance.  </w:t>
      </w:r>
    </w:p>
    <w:p w14:paraId="1B016F9E" w14:textId="262363E4" w:rsidR="009070D2" w:rsidRDefault="009070D2" w:rsidP="009070D2">
      <w:pPr>
        <w:widowControl w:val="0"/>
        <w:numPr>
          <w:ilvl w:val="0"/>
          <w:numId w:val="53"/>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Engage in any sexual relationships with beneficiaries of assistance since they are based on inherently unequal power dynamics. </w:t>
      </w:r>
    </w:p>
    <w:p w14:paraId="36BBEC3C" w14:textId="77777777" w:rsidR="005E5D7E" w:rsidRPr="0035462F" w:rsidRDefault="005E5D7E" w:rsidP="005E5D7E">
      <w:pPr>
        <w:widowControl w:val="0"/>
        <w:autoSpaceDE w:val="0"/>
        <w:autoSpaceDN w:val="0"/>
        <w:spacing w:after="0" w:line="276" w:lineRule="auto"/>
        <w:ind w:left="426"/>
        <w:rPr>
          <w:rFonts w:asciiTheme="majorHAnsi" w:eastAsia="Times New Roman" w:hAnsiTheme="majorHAnsi" w:cstheme="majorHAnsi"/>
          <w:sz w:val="16"/>
          <w:szCs w:val="16"/>
          <w:lang w:val="en-GB" w:eastAsia="en-GB"/>
        </w:rPr>
      </w:pPr>
    </w:p>
    <w:p w14:paraId="2123B96C" w14:textId="4D2B6F54" w:rsidR="009070D2" w:rsidRDefault="009070D2" w:rsidP="009070D2">
      <w:pPr>
        <w:spacing w:after="0" w:line="276" w:lineRule="auto"/>
        <w:rPr>
          <w:rFonts w:ascii="Calibri" w:hAnsi="Calibri" w:cs="Calibri"/>
          <w:sz w:val="16"/>
          <w:szCs w:val="16"/>
        </w:rPr>
      </w:pPr>
      <w:r w:rsidRPr="0035462F">
        <w:rPr>
          <w:rFonts w:ascii="Calibri" w:hAnsi="Calibri"/>
          <w:sz w:val="16"/>
          <w:szCs w:val="16"/>
        </w:rPr>
        <w:t xml:space="preserve">Any conflict of interest on the part of the Supplier or </w:t>
      </w:r>
      <w:r w:rsidRPr="0035462F">
        <w:rPr>
          <w:rFonts w:ascii="Calibri" w:hAnsi="Calibri" w:cs="Calibri"/>
          <w:sz w:val="16"/>
          <w:szCs w:val="16"/>
        </w:rPr>
        <w:t>Third Party</w:t>
      </w:r>
      <w:r w:rsidRPr="0035462F">
        <w:rPr>
          <w:rFonts w:ascii="Calibri" w:hAnsi="Calibri"/>
          <w:sz w:val="16"/>
          <w:szCs w:val="16"/>
        </w:rPr>
        <w:t xml:space="preserve"> shall be immediately disclosed to GOAL. The Supplier affirms that it or any Third Party has no current or prior business, professional, personal, </w:t>
      </w:r>
      <w:r w:rsidRPr="0035462F">
        <w:rPr>
          <w:rFonts w:ascii="Calibri" w:hAnsi="Calibri" w:cs="Calibri"/>
          <w:sz w:val="16"/>
          <w:szCs w:val="16"/>
        </w:rPr>
        <w:t xml:space="preserve">financial, political, family, </w:t>
      </w:r>
      <w:r w:rsidRPr="0035462F">
        <w:rPr>
          <w:rFonts w:ascii="Calibri" w:hAnsi="Calibri"/>
          <w:sz w:val="16"/>
          <w:szCs w:val="16"/>
        </w:rPr>
        <w:t xml:space="preserve">or other interest, including, but not limited to, the representation of other clients, that would conflict in any manner or degree with the performance of its </w:t>
      </w:r>
      <w:r w:rsidRPr="0035462F">
        <w:rPr>
          <w:rFonts w:ascii="Calibri" w:hAnsi="Calibri" w:cs="Calibri"/>
          <w:sz w:val="16"/>
          <w:szCs w:val="16"/>
        </w:rPr>
        <w:t xml:space="preserve">responsibilities and </w:t>
      </w:r>
      <w:r w:rsidRPr="0035462F">
        <w:rPr>
          <w:rFonts w:ascii="Calibri" w:hAnsi="Calibri"/>
          <w:sz w:val="16"/>
          <w:szCs w:val="16"/>
        </w:rPr>
        <w:t xml:space="preserve">obligations under </w:t>
      </w:r>
      <w:r w:rsidRPr="0035462F">
        <w:rPr>
          <w:rFonts w:ascii="Calibri" w:hAnsi="Calibri" w:cs="Calibri"/>
          <w:sz w:val="16"/>
          <w:szCs w:val="16"/>
        </w:rPr>
        <w:t>any</w:t>
      </w:r>
      <w:r w:rsidRPr="0035462F">
        <w:rPr>
          <w:rFonts w:ascii="Calibri" w:hAnsi="Calibri"/>
          <w:sz w:val="16"/>
          <w:szCs w:val="16"/>
        </w:rPr>
        <w:t xml:space="preserve"> Contract. If any such actual or potential conflict of interest arises under </w:t>
      </w:r>
      <w:r w:rsidRPr="0035462F">
        <w:rPr>
          <w:rFonts w:ascii="Calibri" w:hAnsi="Calibri" w:cs="Calibri"/>
          <w:sz w:val="16"/>
          <w:szCs w:val="16"/>
        </w:rPr>
        <w:t>any</w:t>
      </w:r>
      <w:r w:rsidRPr="0035462F">
        <w:rPr>
          <w:rFonts w:ascii="Calibri" w:hAnsi="Calibri"/>
          <w:sz w:val="16"/>
          <w:szCs w:val="16"/>
        </w:rPr>
        <w:t xml:space="preserve"> Contract, the Supplier shall immediately inform GOAL in writing of such conflict.</w:t>
      </w:r>
      <w:r w:rsidRPr="0035462F">
        <w:rPr>
          <w:rFonts w:ascii="Calibri" w:hAnsi="Calibri" w:cs="Calibri"/>
          <w:sz w:val="16"/>
          <w:szCs w:val="16"/>
        </w:rPr>
        <w:t xml:space="preserve"> </w:t>
      </w:r>
    </w:p>
    <w:p w14:paraId="165AC010" w14:textId="77777777" w:rsidR="005E5D7E" w:rsidRPr="0035462F" w:rsidRDefault="005E5D7E" w:rsidP="009070D2">
      <w:pPr>
        <w:spacing w:after="0" w:line="276" w:lineRule="auto"/>
        <w:rPr>
          <w:rFonts w:asciiTheme="majorHAnsi" w:hAnsiTheme="majorHAnsi" w:cstheme="majorHAnsi"/>
          <w:b/>
          <w:bCs/>
          <w:sz w:val="16"/>
          <w:szCs w:val="16"/>
        </w:rPr>
      </w:pPr>
    </w:p>
    <w:p w14:paraId="728D2079" w14:textId="2DD52AD5"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TERRORISM</w:t>
      </w:r>
    </w:p>
    <w:p w14:paraId="65D90891"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2B23C3A9"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neither it nor any of its Third Parties are engaged in any transactions with, and/or the provisions of resources and support to, individuals and organizations associated with terrorism. </w:t>
      </w:r>
    </w:p>
    <w:p w14:paraId="1615EE0F" w14:textId="3286D16C"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w:t>
      </w:r>
      <w:r w:rsidRPr="0035462F">
        <w:rPr>
          <w:rFonts w:asciiTheme="majorHAnsi" w:hAnsiTheme="majorHAnsi" w:cstheme="majorHAnsi"/>
          <w:sz w:val="16"/>
          <w:szCs w:val="16"/>
        </w:rPr>
        <w:lastRenderedPageBreak/>
        <w:t>in Article 2, Sections 1,3,4 and 5 of the International Convention for the Suppression of the Financing of Terrorism, adopted by the General Assembly of the United Nations in Resolution 54/109 of 9 December 1999.</w:t>
      </w:r>
    </w:p>
    <w:p w14:paraId="74200555" w14:textId="77777777" w:rsidR="005E5D7E" w:rsidRPr="0035462F" w:rsidRDefault="005E5D7E" w:rsidP="009070D2">
      <w:pPr>
        <w:spacing w:after="0" w:line="276" w:lineRule="auto"/>
        <w:rPr>
          <w:rFonts w:ascii="Calibri" w:hAnsi="Calibri"/>
          <w:sz w:val="16"/>
          <w:szCs w:val="16"/>
        </w:rPr>
      </w:pPr>
    </w:p>
    <w:p w14:paraId="625A69BF" w14:textId="522A7EB0"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ENVIRONMENT</w:t>
      </w:r>
    </w:p>
    <w:p w14:paraId="434B01E0"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4197BC59" w14:textId="77777777" w:rsidR="009070D2" w:rsidRPr="0035462F"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violating any international environmental agreements.</w:t>
      </w:r>
    </w:p>
    <w:p w14:paraId="752174C0" w14:textId="0B799042" w:rsidR="009070D2"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undertakes to support a precautionary approach to environmental challenges and not in any way </w:t>
      </w:r>
      <w:r w:rsidRPr="0035462F">
        <w:rPr>
          <w:rFonts w:ascii="Calibri" w:hAnsi="Calibri" w:cs="Calibri"/>
          <w:sz w:val="16"/>
          <w:szCs w:val="16"/>
        </w:rPr>
        <w:t>cause damage, destruction,</w:t>
      </w:r>
      <w:r w:rsidRPr="0035462F">
        <w:rPr>
          <w:rFonts w:ascii="Calibri" w:hAnsi="Calibri"/>
          <w:sz w:val="16"/>
          <w:szCs w:val="16"/>
        </w:rPr>
        <w:t xml:space="preserve"> or any harm to the environment. Further, the Supplier undertakes to encourage the development and diffusion of environmentally friendly technologies and undertake initiatives to promote environmental responsibility and sustainability.</w:t>
      </w:r>
    </w:p>
    <w:p w14:paraId="519FE98D" w14:textId="77777777" w:rsidR="005E5D7E" w:rsidRPr="0035462F" w:rsidRDefault="005E5D7E" w:rsidP="009070D2">
      <w:pPr>
        <w:spacing w:after="0" w:line="276" w:lineRule="auto"/>
        <w:rPr>
          <w:rFonts w:ascii="Calibri" w:hAnsi="Calibri"/>
          <w:sz w:val="16"/>
          <w:szCs w:val="16"/>
        </w:rPr>
      </w:pPr>
    </w:p>
    <w:p w14:paraId="1F88E276" w14:textId="2F93C358"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MINES AND WEAPONS</w:t>
      </w:r>
    </w:p>
    <w:p w14:paraId="52B9E00F"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61649451" w14:textId="7ECF9B30" w:rsidR="009070D2"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7D817FE3" w14:textId="77777777" w:rsidR="005E5D7E" w:rsidRPr="0035462F" w:rsidRDefault="005E5D7E" w:rsidP="009070D2">
      <w:pPr>
        <w:spacing w:after="0" w:line="276" w:lineRule="auto"/>
        <w:rPr>
          <w:rFonts w:ascii="Calibri" w:hAnsi="Calibri"/>
          <w:sz w:val="16"/>
          <w:szCs w:val="16"/>
        </w:rPr>
      </w:pPr>
    </w:p>
    <w:p w14:paraId="6A9AE441" w14:textId="6C14269E" w:rsidR="009070D2"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actively and directly</w:t>
      </w:r>
      <w:r w:rsidRPr="0035462F">
        <w:rPr>
          <w:rFonts w:ascii="Calibri" w:hAnsi="Calibri" w:cs="Calibri"/>
          <w:sz w:val="16"/>
          <w:szCs w:val="16"/>
        </w:rPr>
        <w:t xml:space="preserve"> or indirectly</w:t>
      </w:r>
      <w:r w:rsidRPr="0035462F">
        <w:rPr>
          <w:rFonts w:ascii="Calibri" w:hAnsi="Calibri"/>
          <w:sz w:val="16"/>
          <w:szCs w:val="16"/>
        </w:rPr>
        <w:t xml:space="preserve"> engaged in patent activities, development, assembly, production, stockpiling, trade, or manufacture of weapons including but not limited to firearms, chemical weapons, biological weapons, and nuclear weapons.</w:t>
      </w:r>
    </w:p>
    <w:p w14:paraId="5C1A5EAD" w14:textId="77777777" w:rsidR="005E5D7E" w:rsidRPr="0035462F" w:rsidRDefault="005E5D7E" w:rsidP="009070D2">
      <w:pPr>
        <w:spacing w:after="0" w:line="276" w:lineRule="auto"/>
        <w:rPr>
          <w:rFonts w:ascii="Calibri" w:hAnsi="Calibri"/>
          <w:sz w:val="16"/>
          <w:szCs w:val="16"/>
        </w:rPr>
      </w:pPr>
    </w:p>
    <w:p w14:paraId="533382FB" w14:textId="3FD5782A"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CHILD AND ADULT SAFEGUARDING</w:t>
      </w:r>
    </w:p>
    <w:p w14:paraId="7B6FBF7E"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7A34AA33" w14:textId="7AAF069C"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279D80DD" w14:textId="77777777" w:rsidR="005E5D7E" w:rsidRPr="0035462F" w:rsidRDefault="005E5D7E" w:rsidP="009070D2">
      <w:pPr>
        <w:spacing w:after="0" w:line="276" w:lineRule="auto"/>
        <w:contextualSpacing/>
        <w:rPr>
          <w:rFonts w:asciiTheme="majorHAnsi" w:hAnsiTheme="majorHAnsi" w:cstheme="majorHAnsi"/>
          <w:sz w:val="16"/>
          <w:szCs w:val="16"/>
        </w:rPr>
      </w:pPr>
    </w:p>
    <w:p w14:paraId="5172709F"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Specifically, the Supplier and all its Third Parties will not:</w:t>
      </w:r>
    </w:p>
    <w:p w14:paraId="2E57549C" w14:textId="77777777" w:rsidR="009070D2" w:rsidRPr="0035462F" w:rsidRDefault="009070D2" w:rsidP="009070D2">
      <w:pPr>
        <w:widowControl w:val="0"/>
        <w:numPr>
          <w:ilvl w:val="0"/>
          <w:numId w:val="54"/>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Engage in sexual activity with anyone under the age of 18, regardless of the age of consent locally (mistaken belief of age being no defence). </w:t>
      </w:r>
    </w:p>
    <w:p w14:paraId="6755BE22" w14:textId="77777777" w:rsidR="009070D2" w:rsidRPr="0035462F" w:rsidRDefault="009070D2" w:rsidP="009070D2">
      <w:pPr>
        <w:widowControl w:val="0"/>
        <w:numPr>
          <w:ilvl w:val="0"/>
          <w:numId w:val="54"/>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Sexually abuse or exploit children.</w:t>
      </w:r>
    </w:p>
    <w:p w14:paraId="5F6C19E8" w14:textId="77777777" w:rsidR="009070D2" w:rsidRPr="0035462F" w:rsidRDefault="009070D2" w:rsidP="009070D2">
      <w:pPr>
        <w:widowControl w:val="0"/>
        <w:numPr>
          <w:ilvl w:val="0"/>
          <w:numId w:val="54"/>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Subject a child to physical, emotional, or psychological abuse, or neglect. </w:t>
      </w:r>
    </w:p>
    <w:p w14:paraId="512AC746" w14:textId="77777777" w:rsidR="009070D2" w:rsidRPr="0035462F" w:rsidRDefault="009070D2" w:rsidP="009070D2">
      <w:pPr>
        <w:numPr>
          <w:ilvl w:val="0"/>
          <w:numId w:val="52"/>
        </w:numPr>
        <w:spacing w:after="0" w:line="276" w:lineRule="auto"/>
        <w:ind w:left="426"/>
        <w:contextualSpacing/>
        <w:jc w:val="both"/>
        <w:rPr>
          <w:rFonts w:asciiTheme="majorHAnsi" w:hAnsiTheme="majorHAnsi" w:cstheme="majorHAnsi"/>
          <w:sz w:val="16"/>
          <w:szCs w:val="16"/>
          <w:lang w:val="en-GB"/>
        </w:rPr>
      </w:pPr>
      <w:r w:rsidRPr="0035462F">
        <w:rPr>
          <w:rFonts w:asciiTheme="majorHAnsi" w:hAnsiTheme="majorHAnsi" w:cstheme="majorHAnsi"/>
          <w:sz w:val="16"/>
          <w:szCs w:val="16"/>
          <w:lang w:val="en-GB"/>
        </w:rPr>
        <w:t>Engage in any commercially exploitative activities with children including child labour or trafficking.</w:t>
      </w:r>
    </w:p>
    <w:p w14:paraId="712BBB24" w14:textId="77777777" w:rsidR="009070D2" w:rsidRPr="0035462F" w:rsidRDefault="009070D2" w:rsidP="009070D2">
      <w:pPr>
        <w:numPr>
          <w:ilvl w:val="0"/>
          <w:numId w:val="54"/>
        </w:numPr>
        <w:spacing w:after="0" w:line="276" w:lineRule="auto"/>
        <w:ind w:left="426"/>
        <w:contextualSpacing/>
        <w:jc w:val="both"/>
        <w:rPr>
          <w:rFonts w:asciiTheme="majorHAnsi" w:hAnsiTheme="majorHAnsi" w:cstheme="majorHAnsi"/>
          <w:sz w:val="16"/>
          <w:szCs w:val="16"/>
          <w:lang w:val="en-GB"/>
        </w:rPr>
      </w:pPr>
      <w:r w:rsidRPr="0035462F">
        <w:rPr>
          <w:rFonts w:asciiTheme="majorHAnsi" w:hAnsiTheme="majorHAnsi" w:cstheme="majorHAnsi"/>
          <w:sz w:val="16"/>
          <w:szCs w:val="16"/>
          <w:lang w:val="en-GB"/>
        </w:rPr>
        <w:t xml:space="preserve">Sexually abuse or exploit vulnerable adults. </w:t>
      </w:r>
    </w:p>
    <w:p w14:paraId="35B757CE" w14:textId="6065713B" w:rsidR="009070D2" w:rsidRPr="005E5D7E" w:rsidRDefault="009070D2" w:rsidP="009070D2">
      <w:pPr>
        <w:numPr>
          <w:ilvl w:val="0"/>
          <w:numId w:val="54"/>
        </w:numPr>
        <w:spacing w:after="0" w:line="276" w:lineRule="auto"/>
        <w:ind w:left="426"/>
        <w:contextualSpacing/>
        <w:jc w:val="both"/>
        <w:rPr>
          <w:rFonts w:asciiTheme="majorHAnsi" w:hAnsiTheme="majorHAnsi" w:cstheme="majorHAnsi"/>
          <w:sz w:val="16"/>
          <w:szCs w:val="16"/>
        </w:rPr>
      </w:pPr>
      <w:r w:rsidRPr="0035462F">
        <w:rPr>
          <w:rFonts w:asciiTheme="majorHAnsi" w:hAnsiTheme="majorHAnsi" w:cstheme="majorHAnsi"/>
          <w:sz w:val="16"/>
          <w:szCs w:val="16"/>
          <w:lang w:val="en-GB"/>
        </w:rPr>
        <w:t>Subject a vulnerable adult to physical, emotional, or psychological abuse, or neglect.</w:t>
      </w:r>
    </w:p>
    <w:p w14:paraId="2EB5C132" w14:textId="77777777" w:rsidR="005E5D7E" w:rsidRPr="0035462F" w:rsidRDefault="005E5D7E" w:rsidP="005E5D7E">
      <w:pPr>
        <w:spacing w:after="0" w:line="276" w:lineRule="auto"/>
        <w:ind w:left="426"/>
        <w:contextualSpacing/>
        <w:jc w:val="both"/>
        <w:rPr>
          <w:rFonts w:asciiTheme="majorHAnsi" w:hAnsiTheme="majorHAnsi" w:cstheme="majorHAnsi"/>
          <w:sz w:val="16"/>
          <w:szCs w:val="16"/>
        </w:rPr>
      </w:pPr>
    </w:p>
    <w:p w14:paraId="55B039E6" w14:textId="0912359E"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CHILD PROTECTION</w:t>
      </w:r>
    </w:p>
    <w:p w14:paraId="1A9FB728"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64AA1201" w14:textId="0DC17010"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50F4C192" w14:textId="77777777" w:rsidR="005E5D7E" w:rsidRPr="0035462F" w:rsidRDefault="005E5D7E" w:rsidP="009070D2">
      <w:pPr>
        <w:spacing w:after="0" w:line="276" w:lineRule="auto"/>
        <w:contextualSpacing/>
        <w:rPr>
          <w:rFonts w:asciiTheme="majorHAnsi" w:hAnsiTheme="majorHAnsi" w:cstheme="majorHAnsi"/>
          <w:sz w:val="16"/>
          <w:szCs w:val="16"/>
        </w:rPr>
      </w:pPr>
    </w:p>
    <w:p w14:paraId="6B81AE51" w14:textId="58B2DAE0" w:rsidR="009070D2" w:rsidRDefault="009070D2" w:rsidP="009070D2">
      <w:pPr>
        <w:spacing w:after="0" w:line="276" w:lineRule="auto"/>
        <w:contextualSpacing/>
        <w:rPr>
          <w:rFonts w:ascii="Calibri" w:hAnsi="Calibri" w:cs="Calibri"/>
          <w:sz w:val="16"/>
          <w:szCs w:val="16"/>
        </w:rPr>
      </w:pPr>
      <w:r w:rsidRPr="0035462F">
        <w:rPr>
          <w:rFonts w:ascii="Calibri" w:hAnsi="Calibri" w:cs="Calibri"/>
          <w:sz w:val="16"/>
          <w:szCs w:val="16"/>
        </w:rPr>
        <w:t xml:space="preserve">The Supplier represents and warrants that it and all its Third Parties will comply with this requirement, and that it will raise any concerns or suspicions they have, actual or perceived, of any breach of this clause directly to GOAL. </w:t>
      </w:r>
    </w:p>
    <w:p w14:paraId="60839F3C" w14:textId="77777777" w:rsidR="005E5D7E" w:rsidRPr="0035462F" w:rsidRDefault="005E5D7E" w:rsidP="009070D2">
      <w:pPr>
        <w:spacing w:after="0" w:line="276" w:lineRule="auto"/>
        <w:contextualSpacing/>
        <w:rPr>
          <w:rFonts w:ascii="Calibri" w:hAnsi="Calibri" w:cs="Calibri"/>
          <w:sz w:val="16"/>
          <w:szCs w:val="16"/>
        </w:rPr>
      </w:pPr>
    </w:p>
    <w:p w14:paraId="6909403A" w14:textId="7C423B51"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FORCED LABOUR</w:t>
      </w:r>
    </w:p>
    <w:p w14:paraId="13EA7EB3"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22F1D301" w14:textId="3480B529"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employment is freely chosen and neither it nor any Third Party are using any form of forced, bonded or compulsory labour.</w:t>
      </w:r>
    </w:p>
    <w:p w14:paraId="48B2C31B" w14:textId="77777777" w:rsidR="005E5D7E" w:rsidRPr="0035462F" w:rsidRDefault="005E5D7E" w:rsidP="009070D2">
      <w:pPr>
        <w:spacing w:after="0" w:line="276" w:lineRule="auto"/>
        <w:rPr>
          <w:rFonts w:asciiTheme="majorHAnsi" w:hAnsiTheme="majorHAnsi" w:cstheme="majorHAnsi"/>
          <w:sz w:val="16"/>
          <w:szCs w:val="16"/>
        </w:rPr>
      </w:pPr>
    </w:p>
    <w:p w14:paraId="3238905A" w14:textId="260B5EA3"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WORKING CONDITIONS</w:t>
      </w:r>
    </w:p>
    <w:p w14:paraId="1D3A633E"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3F068F02"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79A9100C" w14:textId="0CF3BB27"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7D5F808F" w14:textId="77777777" w:rsidR="005E5D7E" w:rsidRPr="0035462F" w:rsidRDefault="005E5D7E" w:rsidP="009070D2">
      <w:pPr>
        <w:spacing w:after="0" w:line="276" w:lineRule="auto"/>
        <w:contextualSpacing/>
        <w:rPr>
          <w:rFonts w:asciiTheme="majorHAnsi" w:hAnsiTheme="majorHAnsi" w:cstheme="majorHAnsi"/>
          <w:sz w:val="16"/>
          <w:szCs w:val="16"/>
        </w:rPr>
      </w:pPr>
    </w:p>
    <w:p w14:paraId="65D991C5" w14:textId="63FDF4B3"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DISCRIMINATION IN WORKING CONDITIONS</w:t>
      </w:r>
    </w:p>
    <w:p w14:paraId="20A15331"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66BA24AE" w14:textId="53D3F365" w:rsidR="009070D2"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discriminating any of its workers regarding </w:t>
      </w:r>
      <w:r w:rsidRPr="0035462F">
        <w:rPr>
          <w:rFonts w:ascii="Calibri" w:hAnsi="Calibri" w:cs="Calibri"/>
          <w:sz w:val="16"/>
          <w:szCs w:val="16"/>
        </w:rPr>
        <w:t>race, colour</w:t>
      </w:r>
      <w:r w:rsidRPr="0035462F">
        <w:rPr>
          <w:rFonts w:ascii="Calibri" w:hAnsi="Calibri"/>
          <w:sz w:val="16"/>
          <w:szCs w:val="16"/>
        </w:rPr>
        <w:t>, gender</w:t>
      </w:r>
      <w:r w:rsidRPr="0035462F">
        <w:rPr>
          <w:rFonts w:ascii="Calibri" w:hAnsi="Calibri" w:cs="Calibri"/>
          <w:sz w:val="16"/>
          <w:szCs w:val="16"/>
        </w:rPr>
        <w:t xml:space="preserve">, language, political or other opinion, caste, national or social origin, property, birth, union affiliation, </w:t>
      </w:r>
      <w:r w:rsidRPr="0035462F">
        <w:rPr>
          <w:rFonts w:ascii="Calibri" w:hAnsi="Calibri"/>
          <w:sz w:val="16"/>
          <w:szCs w:val="16"/>
        </w:rPr>
        <w:t xml:space="preserve">sexual orientation, </w:t>
      </w:r>
      <w:r w:rsidRPr="0035462F">
        <w:rPr>
          <w:rFonts w:ascii="Calibri" w:hAnsi="Calibri" w:cs="Calibri"/>
          <w:sz w:val="16"/>
          <w:szCs w:val="16"/>
        </w:rPr>
        <w:t>health status, age, disability, or other distinguishing characteristics</w:t>
      </w:r>
      <w:r w:rsidRPr="0035462F">
        <w:rPr>
          <w:rFonts w:ascii="Calibri" w:hAnsi="Calibri"/>
          <w:sz w:val="16"/>
          <w:szCs w:val="16"/>
        </w:rPr>
        <w:t>.</w:t>
      </w:r>
    </w:p>
    <w:p w14:paraId="052D56DE" w14:textId="77777777" w:rsidR="005E5D7E" w:rsidRPr="0035462F" w:rsidRDefault="005E5D7E" w:rsidP="009070D2">
      <w:pPr>
        <w:spacing w:after="0" w:line="276" w:lineRule="auto"/>
        <w:contextualSpacing/>
        <w:rPr>
          <w:rFonts w:ascii="Calibri" w:hAnsi="Calibri"/>
          <w:sz w:val="16"/>
          <w:szCs w:val="16"/>
        </w:rPr>
      </w:pPr>
    </w:p>
    <w:p w14:paraId="0E1E198E" w14:textId="376A28B6" w:rsidR="009070D2"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making employment-related decisions, from hiring to termination and retirement which are not based only on relevant and objective criteria.</w:t>
      </w:r>
    </w:p>
    <w:p w14:paraId="33C7171B" w14:textId="6801424F"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lastRenderedPageBreak/>
        <w:t>TRANSPARENCY, HONESTY, INTEGRITY AND ACCOUNTABILITY</w:t>
      </w:r>
    </w:p>
    <w:p w14:paraId="1359C3CB"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77CE3B53" w14:textId="77777777" w:rsidR="009070D2" w:rsidRPr="0035462F" w:rsidRDefault="009070D2" w:rsidP="009070D2">
      <w:pPr>
        <w:spacing w:after="0" w:line="276" w:lineRule="auto"/>
        <w:contextualSpacing/>
        <w:rPr>
          <w:rFonts w:ascii="Calibri" w:hAnsi="Calibri" w:cs="Calibri"/>
          <w:sz w:val="16"/>
          <w:szCs w:val="16"/>
        </w:rPr>
      </w:pPr>
      <w:r w:rsidRPr="0035462F">
        <w:rPr>
          <w:rFonts w:ascii="Calibri" w:hAnsi="Calibri" w:cs="Calibri"/>
          <w:sz w:val="16"/>
          <w:szCs w:val="16"/>
        </w:rPr>
        <w:t xml:space="preserve">The Supplier represents and warrants that it and any Third Party shall uphold the highest standards of integrity, honesty and transparency. </w:t>
      </w:r>
    </w:p>
    <w:p w14:paraId="3DC6DB29" w14:textId="28D2A192"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undertakes a duty of full disclosure of any relevant material at any time and at the sole discretion of GOAL for GOAL to examine any alleged breach of this Supplier Code of Conduct.</w:t>
      </w:r>
    </w:p>
    <w:p w14:paraId="338D3615" w14:textId="77777777" w:rsidR="005E5D7E" w:rsidRPr="0035462F" w:rsidRDefault="005E5D7E" w:rsidP="009070D2">
      <w:pPr>
        <w:spacing w:after="0" w:line="276" w:lineRule="auto"/>
        <w:contextualSpacing/>
        <w:rPr>
          <w:rFonts w:asciiTheme="majorHAnsi" w:hAnsiTheme="majorHAnsi" w:cstheme="majorHAnsi"/>
          <w:sz w:val="16"/>
          <w:szCs w:val="16"/>
        </w:rPr>
      </w:pPr>
    </w:p>
    <w:p w14:paraId="10D27F0D" w14:textId="75B8F638"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HUMAN TRAFFICKING &amp; MODERN SLAVERY</w:t>
      </w:r>
    </w:p>
    <w:p w14:paraId="53CABA61"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7660D050" w14:textId="4B608783" w:rsidR="009070D2" w:rsidRDefault="009070D2" w:rsidP="009070D2">
      <w:pPr>
        <w:spacing w:after="0" w:line="276" w:lineRule="auto"/>
        <w:contextualSpacing/>
        <w:rPr>
          <w:rFonts w:ascii="Calibri" w:hAnsi="Calibri" w:cs="Calibri"/>
          <w:color w:val="000000"/>
          <w:sz w:val="16"/>
          <w:szCs w:val="16"/>
        </w:rPr>
      </w:pPr>
      <w:r w:rsidRPr="0035462F">
        <w:rPr>
          <w:rFonts w:ascii="Calibri" w:hAnsi="Calibri" w:cs="Calibri"/>
          <w:sz w:val="16"/>
          <w:szCs w:val="16"/>
        </w:rPr>
        <w:t>The Supplier and each Third Party shall comply with all applicable human trafficking and anti-slavery laws</w:t>
      </w:r>
      <w:r w:rsidRPr="0035462F">
        <w:rPr>
          <w:rFonts w:ascii="Calibri" w:hAnsi="Calibri" w:cs="Calibri"/>
          <w:color w:val="000000"/>
          <w:sz w:val="16"/>
          <w:szCs w:val="16"/>
        </w:rPr>
        <w:t xml:space="preserve">, statutes, regulations, and </w:t>
      </w:r>
      <w:r w:rsidRPr="0035462F">
        <w:rPr>
          <w:rFonts w:ascii="Calibri" w:hAnsi="Calibri" w:cs="Calibri"/>
          <w:sz w:val="16"/>
          <w:szCs w:val="16"/>
        </w:rPr>
        <w:t>conventions</w:t>
      </w:r>
      <w:r w:rsidRPr="0035462F">
        <w:rPr>
          <w:rFonts w:ascii="Calibri" w:hAnsi="Calibri" w:cs="Calibri"/>
          <w:color w:val="000000"/>
          <w:sz w:val="16"/>
          <w:szCs w:val="16"/>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513B9C28" w14:textId="77777777" w:rsidR="005E5D7E" w:rsidRPr="0035462F" w:rsidRDefault="005E5D7E" w:rsidP="009070D2">
      <w:pPr>
        <w:spacing w:after="0" w:line="276" w:lineRule="auto"/>
        <w:contextualSpacing/>
        <w:rPr>
          <w:rFonts w:ascii="Calibri" w:hAnsi="Calibri" w:cs="Calibri"/>
          <w:color w:val="000000"/>
          <w:sz w:val="16"/>
          <w:szCs w:val="16"/>
        </w:rPr>
      </w:pPr>
    </w:p>
    <w:p w14:paraId="7B248EE9" w14:textId="76E29620" w:rsidR="009070D2" w:rsidRDefault="009070D2" w:rsidP="009070D2">
      <w:pPr>
        <w:spacing w:after="0" w:line="276" w:lineRule="auto"/>
        <w:rPr>
          <w:rFonts w:ascii="Calibri" w:hAnsi="Calibri" w:cs="Calibri"/>
          <w:color w:val="000000"/>
          <w:sz w:val="16"/>
          <w:szCs w:val="16"/>
        </w:rPr>
      </w:pPr>
      <w:r w:rsidRPr="0035462F">
        <w:rPr>
          <w:rFonts w:ascii="Calibri" w:hAnsi="Calibri" w:cs="Calibri"/>
          <w:color w:val="000000"/>
          <w:sz w:val="16"/>
          <w:szCs w:val="16"/>
        </w:rPr>
        <w:t>Suppliers and their employees, and Third Parties (including labour recruiters, brokers, and agents) shall not:</w:t>
      </w:r>
    </w:p>
    <w:p w14:paraId="6DA64388" w14:textId="77777777" w:rsidR="005E5D7E" w:rsidRPr="0035462F" w:rsidRDefault="005E5D7E" w:rsidP="009070D2">
      <w:pPr>
        <w:spacing w:after="0" w:line="276" w:lineRule="auto"/>
        <w:rPr>
          <w:rFonts w:ascii="Calibri" w:hAnsi="Calibri" w:cs="Calibri"/>
          <w:color w:val="000000"/>
          <w:sz w:val="16"/>
          <w:szCs w:val="16"/>
        </w:rPr>
      </w:pPr>
    </w:p>
    <w:p w14:paraId="448B789B"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Engage in trafficking in persons during the period of performance of the contract.</w:t>
      </w:r>
    </w:p>
    <w:p w14:paraId="359EA4CE"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Procure commercial sex acts during the period of performance of the contract. </w:t>
      </w:r>
    </w:p>
    <w:p w14:paraId="22254C27"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Use forced labour in the performance of the Contract. </w:t>
      </w:r>
    </w:p>
    <w:p w14:paraId="0BE73B6E"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Destroy, conceal, confiscate, or otherwise deny access by an employee to the employee’s identity or immigration documents, regardless of issuing authority. </w:t>
      </w:r>
    </w:p>
    <w:p w14:paraId="40DF9479"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5C4FB18F"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Charge recruitment fees to employees or potential employees</w:t>
      </w:r>
    </w:p>
    <w:p w14:paraId="785B9F5A"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6DFD28D1"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Where applicable, fail to provide or arrange housing that fails to meet national standards for housing and safety</w:t>
      </w:r>
    </w:p>
    <w:p w14:paraId="2413D423" w14:textId="1E79A6A1" w:rsidR="009070D2"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Fail to provide an employment contract, recruitment agreement or other required work document in writing, in a language the employee understands, as required by law. </w:t>
      </w:r>
    </w:p>
    <w:p w14:paraId="3BFA2975" w14:textId="77777777" w:rsidR="005E5D7E" w:rsidRPr="0035462F" w:rsidRDefault="005E5D7E" w:rsidP="005E5D7E">
      <w:pPr>
        <w:spacing w:after="0" w:line="276" w:lineRule="auto"/>
        <w:ind w:left="142"/>
        <w:contextualSpacing/>
        <w:jc w:val="both"/>
        <w:rPr>
          <w:rFonts w:asciiTheme="majorHAnsi" w:hAnsiTheme="majorHAnsi" w:cstheme="majorHAnsi"/>
          <w:sz w:val="16"/>
          <w:szCs w:val="16"/>
        </w:rPr>
      </w:pPr>
    </w:p>
    <w:p w14:paraId="27BE0015" w14:textId="07154579"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Should the Supplier become aware of, or suspect, human trafficking activities during the execution of the contract the Contractor must immediately inform GOAL to enable appropriate action to be taken.</w:t>
      </w:r>
    </w:p>
    <w:p w14:paraId="5616EFDF" w14:textId="77777777" w:rsidR="005E5D7E" w:rsidRPr="0035462F" w:rsidRDefault="005E5D7E" w:rsidP="009070D2">
      <w:pPr>
        <w:spacing w:after="0" w:line="276" w:lineRule="auto"/>
        <w:rPr>
          <w:rFonts w:asciiTheme="majorHAnsi" w:hAnsiTheme="majorHAnsi" w:cstheme="majorHAnsi"/>
          <w:sz w:val="16"/>
          <w:szCs w:val="16"/>
        </w:rPr>
      </w:pPr>
    </w:p>
    <w:p w14:paraId="3F15F667" w14:textId="48FD31B3"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WHISTLEBLOWING AND REPORTING</w:t>
      </w:r>
    </w:p>
    <w:p w14:paraId="34688B40"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489A9FEA" w14:textId="77777777" w:rsidR="009070D2" w:rsidRPr="0035462F" w:rsidRDefault="009070D2" w:rsidP="009070D2">
      <w:pPr>
        <w:spacing w:after="0" w:line="276" w:lineRule="auto"/>
        <w:rPr>
          <w:rFonts w:asciiTheme="majorHAnsi" w:hAnsiTheme="majorHAnsi" w:cstheme="majorHAnsi"/>
          <w:sz w:val="16"/>
          <w:szCs w:val="16"/>
        </w:rPr>
      </w:pPr>
      <w:r w:rsidRPr="0035462F">
        <w:rPr>
          <w:rFonts w:ascii="Calibri" w:hAnsi="Calibri" w:cs="Calibri"/>
          <w:sz w:val="16"/>
          <w:szCs w:val="16"/>
        </w:rPr>
        <w:t>The Supplier represents and warrants that it and any Third Party shall raise any genuine concerns about actual or perceived wrongdoing by GOAL staff members, board members, partners of GOAL, other suppliers, contractors, volunteers, and communities.</w:t>
      </w:r>
    </w:p>
    <w:p w14:paraId="6EF5AD52" w14:textId="29B2ED52" w:rsidR="009070D2" w:rsidRDefault="009070D2" w:rsidP="009070D2">
      <w:pPr>
        <w:spacing w:after="0" w:line="276" w:lineRule="auto"/>
        <w:rPr>
          <w:rFonts w:asciiTheme="majorHAnsi" w:hAnsiTheme="majorHAnsi" w:cstheme="majorHAnsi"/>
          <w:color w:val="0000FF"/>
          <w:sz w:val="16"/>
          <w:szCs w:val="16"/>
          <w:u w:val="single"/>
        </w:rPr>
      </w:pPr>
      <w:r w:rsidRPr="0035462F">
        <w:rPr>
          <w:rFonts w:asciiTheme="majorHAnsi" w:hAnsiTheme="majorHAnsi" w:cstheme="majorHAnsi"/>
          <w:sz w:val="16"/>
          <w:szCs w:val="16"/>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7" w:history="1">
        <w:r w:rsidRPr="0035462F">
          <w:rPr>
            <w:rFonts w:asciiTheme="majorHAnsi" w:hAnsiTheme="majorHAnsi" w:cstheme="majorHAnsi"/>
            <w:color w:val="0000FF"/>
            <w:sz w:val="16"/>
            <w:szCs w:val="16"/>
            <w:u w:val="single"/>
          </w:rPr>
          <w:t>speakup@goal.ie</w:t>
        </w:r>
      </w:hyperlink>
      <w:r w:rsidRPr="0035462F">
        <w:rPr>
          <w:rFonts w:asciiTheme="majorHAnsi" w:hAnsiTheme="majorHAnsi" w:cstheme="majorHAnsi"/>
          <w:sz w:val="16"/>
          <w:szCs w:val="16"/>
        </w:rPr>
        <w:t xml:space="preserve"> to raise any legal or ethical issues or concerns; </w:t>
      </w:r>
      <w:r w:rsidRPr="0035462F">
        <w:rPr>
          <w:rFonts w:asciiTheme="majorHAnsi" w:hAnsiTheme="majorHAnsi" w:cstheme="majorHAnsi"/>
          <w:color w:val="000000"/>
          <w:sz w:val="16"/>
          <w:szCs w:val="16"/>
        </w:rPr>
        <w:t xml:space="preserve">or through the externally managed hotline, </w:t>
      </w:r>
      <w:proofErr w:type="spellStart"/>
      <w:r w:rsidRPr="0035462F">
        <w:rPr>
          <w:rFonts w:asciiTheme="majorHAnsi" w:hAnsiTheme="majorHAnsi" w:cstheme="majorHAnsi"/>
          <w:b/>
          <w:bCs/>
          <w:color w:val="000000"/>
          <w:sz w:val="16"/>
          <w:szCs w:val="16"/>
        </w:rPr>
        <w:t>Safecall</w:t>
      </w:r>
      <w:proofErr w:type="spellEnd"/>
      <w:r w:rsidRPr="0035462F">
        <w:rPr>
          <w:rFonts w:asciiTheme="majorHAnsi" w:hAnsiTheme="majorHAnsi" w:cstheme="majorHAnsi"/>
          <w:b/>
          <w:bCs/>
          <w:color w:val="000000"/>
          <w:sz w:val="16"/>
          <w:szCs w:val="16"/>
        </w:rPr>
        <w:t xml:space="preserve">: </w:t>
      </w:r>
      <w:hyperlink r:id="rId18" w:history="1">
        <w:r w:rsidRPr="0035462F">
          <w:rPr>
            <w:rFonts w:asciiTheme="majorHAnsi" w:hAnsiTheme="majorHAnsi" w:cstheme="majorHAnsi"/>
            <w:color w:val="0000FF"/>
            <w:sz w:val="16"/>
            <w:szCs w:val="16"/>
            <w:u w:val="single"/>
          </w:rPr>
          <w:t>www.safecall.co.uk/report</w:t>
        </w:r>
      </w:hyperlink>
      <w:r w:rsidRPr="0035462F">
        <w:rPr>
          <w:rFonts w:asciiTheme="majorHAnsi" w:hAnsiTheme="majorHAnsi" w:cstheme="majorHAnsi"/>
          <w:b/>
          <w:bCs/>
          <w:color w:val="0563C1"/>
          <w:sz w:val="16"/>
          <w:szCs w:val="16"/>
        </w:rPr>
        <w:t xml:space="preserve">, </w:t>
      </w:r>
      <w:r w:rsidRPr="0035462F">
        <w:rPr>
          <w:rFonts w:asciiTheme="majorHAnsi" w:hAnsiTheme="majorHAnsi" w:cstheme="majorHAnsi"/>
          <w:b/>
          <w:bCs/>
          <w:color w:val="000000"/>
          <w:sz w:val="16"/>
          <w:szCs w:val="16"/>
        </w:rPr>
        <w:t xml:space="preserve"> </w:t>
      </w:r>
      <w:hyperlink r:id="rId19" w:history="1">
        <w:r w:rsidRPr="0035462F">
          <w:rPr>
            <w:rFonts w:asciiTheme="majorHAnsi" w:hAnsiTheme="majorHAnsi" w:cstheme="majorHAnsi"/>
            <w:color w:val="0000FF"/>
            <w:sz w:val="16"/>
            <w:szCs w:val="16"/>
            <w:u w:val="single"/>
          </w:rPr>
          <w:t>goal@safecall.co.uk</w:t>
        </w:r>
      </w:hyperlink>
      <w:r w:rsidRPr="0035462F">
        <w:rPr>
          <w:rFonts w:asciiTheme="majorHAnsi" w:hAnsiTheme="majorHAnsi" w:cstheme="majorHAnsi"/>
          <w:color w:val="0000FF"/>
          <w:sz w:val="16"/>
          <w:szCs w:val="16"/>
          <w:u w:val="single"/>
        </w:rPr>
        <w:t xml:space="preserve">., </w:t>
      </w:r>
    </w:p>
    <w:p w14:paraId="504718D0" w14:textId="77777777" w:rsidR="005E5D7E" w:rsidRPr="0035462F" w:rsidRDefault="005E5D7E" w:rsidP="009070D2">
      <w:pPr>
        <w:spacing w:after="0" w:line="276" w:lineRule="auto"/>
        <w:rPr>
          <w:rFonts w:asciiTheme="majorHAnsi" w:hAnsiTheme="majorHAnsi" w:cstheme="majorHAnsi"/>
          <w:sz w:val="16"/>
          <w:szCs w:val="16"/>
        </w:rPr>
      </w:pPr>
    </w:p>
    <w:p w14:paraId="62071068" w14:textId="528FBBFA" w:rsidR="009070D2"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BREACH</w:t>
      </w:r>
    </w:p>
    <w:p w14:paraId="6F2B4C8B" w14:textId="77777777" w:rsidR="005E5D7E" w:rsidRPr="0035462F" w:rsidRDefault="005E5D7E" w:rsidP="005E5D7E">
      <w:pPr>
        <w:spacing w:after="0" w:line="276" w:lineRule="auto"/>
        <w:contextualSpacing/>
        <w:jc w:val="both"/>
        <w:rPr>
          <w:rFonts w:asciiTheme="majorHAnsi" w:hAnsiTheme="majorHAnsi" w:cstheme="majorHAnsi"/>
          <w:b/>
          <w:bCs/>
          <w:sz w:val="16"/>
          <w:szCs w:val="16"/>
        </w:rPr>
      </w:pPr>
    </w:p>
    <w:p w14:paraId="440D5C18" w14:textId="77777777" w:rsidR="009070D2" w:rsidRPr="0035462F" w:rsidRDefault="009070D2" w:rsidP="009070D2">
      <w:pPr>
        <w:spacing w:after="0" w:line="276" w:lineRule="auto"/>
        <w:contextualSpacing/>
        <w:rPr>
          <w:rFonts w:ascii="Calibri" w:hAnsi="Calibri" w:cs="Calibri"/>
          <w:sz w:val="16"/>
          <w:szCs w:val="16"/>
          <w:lang w:val="en-GB"/>
        </w:rPr>
      </w:pPr>
      <w:r w:rsidRPr="0035462F">
        <w:rPr>
          <w:rFonts w:asciiTheme="majorHAnsi" w:eastAsia="Times New Roman" w:hAnsiTheme="majorHAnsi" w:cstheme="majorHAnsi"/>
          <w:color w:val="000000" w:themeColor="text1"/>
          <w:sz w:val="16"/>
          <w:szCs w:val="16"/>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35462F">
        <w:rPr>
          <w:rFonts w:asciiTheme="majorHAnsi" w:eastAsia="Times New Roman" w:hAnsiTheme="majorHAnsi" w:cstheme="majorHAnsi"/>
          <w:color w:val="000000" w:themeColor="text1"/>
          <w:sz w:val="16"/>
          <w:szCs w:val="16"/>
          <w:lang w:val="en-US"/>
        </w:rPr>
        <w:t>i</w:t>
      </w:r>
      <w:proofErr w:type="spellEnd"/>
      <w:r w:rsidRPr="0035462F">
        <w:rPr>
          <w:rFonts w:asciiTheme="majorHAnsi" w:eastAsia="Times New Roman" w:hAnsiTheme="majorHAnsi" w:cstheme="majorHAnsi"/>
          <w:color w:val="000000" w:themeColor="text1"/>
          <w:sz w:val="16"/>
          <w:szCs w:val="16"/>
          <w:lang w:val="en-US"/>
        </w:rPr>
        <w:t xml:space="preserve">) continue the Contract making such necessary amendments to the Contract as may be required to strengthen the terms of the Contract; or (ii) terminate </w:t>
      </w:r>
      <w:r w:rsidRPr="0035462F">
        <w:rPr>
          <w:rFonts w:asciiTheme="majorHAnsi" w:hAnsiTheme="majorHAnsi" w:cstheme="majorHAnsi"/>
          <w:color w:val="000000" w:themeColor="text1"/>
          <w:sz w:val="16"/>
          <w:szCs w:val="16"/>
        </w:rPr>
        <w:t xml:space="preserve">the Contract with the Supplier immediately at no cost to GOAL. Upon such termination, </w:t>
      </w:r>
      <w:r w:rsidRPr="0035462F">
        <w:rPr>
          <w:rFonts w:ascii="Calibri" w:hAnsi="Calibri" w:cs="Calibri"/>
          <w:sz w:val="16"/>
          <w:szCs w:val="16"/>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4F92D74A" w14:textId="77777777" w:rsidR="009070D2" w:rsidRPr="0035462F" w:rsidRDefault="009070D2" w:rsidP="009070D2">
      <w:pPr>
        <w:spacing w:after="0" w:line="276" w:lineRule="auto"/>
        <w:contextualSpacing/>
        <w:rPr>
          <w:rFonts w:ascii="Calibri" w:hAnsi="Calibri" w:cs="Calibri"/>
          <w:sz w:val="16"/>
          <w:szCs w:val="16"/>
          <w:lang w:val="en-GB"/>
        </w:rPr>
      </w:pPr>
    </w:p>
    <w:p w14:paraId="4D77BEC2" w14:textId="77777777" w:rsidR="009070D2" w:rsidRPr="0035462F" w:rsidRDefault="009070D2" w:rsidP="009070D2">
      <w:pPr>
        <w:spacing w:after="0" w:line="276" w:lineRule="auto"/>
        <w:contextualSpacing/>
        <w:rPr>
          <w:rFonts w:ascii="Calibri" w:hAnsi="Calibri" w:cs="Calibri"/>
          <w:sz w:val="16"/>
          <w:szCs w:val="16"/>
          <w:lang w:val="en-GB"/>
        </w:rPr>
      </w:pPr>
      <w:r w:rsidRPr="0035462F">
        <w:rPr>
          <w:rFonts w:ascii="Calibri" w:hAnsi="Calibri" w:cs="Calibri"/>
          <w:sz w:val="16"/>
          <w:szCs w:val="16"/>
          <w:lang w:val="en-GB"/>
        </w:rPr>
        <w:t>This Supplier Code of Conduct is hereby acknowledged and agreed by:</w:t>
      </w:r>
    </w:p>
    <w:p w14:paraId="05DDE8BB" w14:textId="77777777" w:rsidR="009070D2" w:rsidRPr="0035462F" w:rsidRDefault="009070D2" w:rsidP="009070D2">
      <w:pPr>
        <w:spacing w:after="0" w:line="276" w:lineRule="auto"/>
        <w:contextualSpacing/>
        <w:rPr>
          <w:rFonts w:ascii="Calibri" w:hAnsi="Calibri" w:cs="Calibri"/>
          <w:sz w:val="16"/>
          <w:szCs w:val="16"/>
          <w:lang w:val="en-GB"/>
        </w:rPr>
      </w:pPr>
    </w:p>
    <w:tbl>
      <w:tblPr>
        <w:tblStyle w:val="TableGrid4"/>
        <w:tblW w:w="0" w:type="auto"/>
        <w:tblLook w:val="04A0" w:firstRow="1" w:lastRow="0" w:firstColumn="1" w:lastColumn="0" w:noHBand="0" w:noVBand="1"/>
      </w:tblPr>
      <w:tblGrid>
        <w:gridCol w:w="1271"/>
        <w:gridCol w:w="3765"/>
      </w:tblGrid>
      <w:tr w:rsidR="009070D2" w:rsidRPr="0035462F" w14:paraId="376D253B" w14:textId="77777777" w:rsidTr="00496BE2">
        <w:tc>
          <w:tcPr>
            <w:tcW w:w="1271" w:type="dxa"/>
            <w:shd w:val="clear" w:color="auto" w:fill="F2F2F2" w:themeFill="background1" w:themeFillShade="F2"/>
          </w:tcPr>
          <w:p w14:paraId="2D35EFA7"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On behalf of</w:t>
            </w:r>
          </w:p>
        </w:tc>
        <w:tc>
          <w:tcPr>
            <w:tcW w:w="3765" w:type="dxa"/>
            <w:shd w:val="clear" w:color="auto" w:fill="auto"/>
          </w:tcPr>
          <w:p w14:paraId="0937A978" w14:textId="77777777" w:rsidR="009070D2" w:rsidRPr="0035462F" w:rsidRDefault="009070D2" w:rsidP="00496BE2">
            <w:pPr>
              <w:spacing w:line="276" w:lineRule="auto"/>
              <w:contextualSpacing/>
              <w:rPr>
                <w:rFonts w:ascii="Calibri" w:hAnsi="Calibri" w:cs="Calibri"/>
                <w:i/>
                <w:iCs/>
                <w:sz w:val="16"/>
                <w:szCs w:val="16"/>
              </w:rPr>
            </w:pPr>
            <w:r w:rsidRPr="0035462F">
              <w:rPr>
                <w:rFonts w:ascii="Calibri" w:hAnsi="Calibri" w:cs="Calibri"/>
                <w:i/>
                <w:iCs/>
                <w:sz w:val="16"/>
                <w:szCs w:val="16"/>
                <w:highlight w:val="yellow"/>
              </w:rPr>
              <w:t>insert supplier name</w:t>
            </w:r>
          </w:p>
        </w:tc>
      </w:tr>
      <w:tr w:rsidR="009070D2" w:rsidRPr="0035462F" w14:paraId="79166E88" w14:textId="77777777" w:rsidTr="00496BE2">
        <w:tc>
          <w:tcPr>
            <w:tcW w:w="1271" w:type="dxa"/>
            <w:shd w:val="clear" w:color="auto" w:fill="F2F2F2" w:themeFill="background1" w:themeFillShade="F2"/>
          </w:tcPr>
          <w:p w14:paraId="713A0A98"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Name</w:t>
            </w:r>
          </w:p>
        </w:tc>
        <w:tc>
          <w:tcPr>
            <w:tcW w:w="3765" w:type="dxa"/>
          </w:tcPr>
          <w:p w14:paraId="5AB551F8" w14:textId="77777777" w:rsidR="009070D2" w:rsidRPr="0035462F" w:rsidRDefault="009070D2" w:rsidP="00496BE2">
            <w:pPr>
              <w:spacing w:line="276" w:lineRule="auto"/>
              <w:contextualSpacing/>
              <w:rPr>
                <w:rFonts w:ascii="Calibri" w:hAnsi="Calibri" w:cs="Calibri"/>
                <w:sz w:val="16"/>
                <w:szCs w:val="16"/>
              </w:rPr>
            </w:pPr>
          </w:p>
        </w:tc>
      </w:tr>
      <w:tr w:rsidR="009070D2" w:rsidRPr="0035462F" w14:paraId="4B9AB38E" w14:textId="77777777" w:rsidTr="00496BE2">
        <w:tc>
          <w:tcPr>
            <w:tcW w:w="1271" w:type="dxa"/>
            <w:shd w:val="clear" w:color="auto" w:fill="F2F2F2" w:themeFill="background1" w:themeFillShade="F2"/>
          </w:tcPr>
          <w:p w14:paraId="6C9B56A2"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Signature</w:t>
            </w:r>
          </w:p>
        </w:tc>
        <w:tc>
          <w:tcPr>
            <w:tcW w:w="3765" w:type="dxa"/>
          </w:tcPr>
          <w:p w14:paraId="1E576F2D" w14:textId="77777777" w:rsidR="009070D2" w:rsidRPr="0035462F" w:rsidRDefault="009070D2" w:rsidP="00496BE2">
            <w:pPr>
              <w:spacing w:line="276" w:lineRule="auto"/>
              <w:contextualSpacing/>
              <w:rPr>
                <w:rFonts w:ascii="Calibri" w:hAnsi="Calibri" w:cs="Calibri"/>
                <w:sz w:val="16"/>
                <w:szCs w:val="16"/>
              </w:rPr>
            </w:pPr>
          </w:p>
          <w:p w14:paraId="1B50E199" w14:textId="77777777" w:rsidR="009070D2" w:rsidRPr="0035462F" w:rsidRDefault="009070D2" w:rsidP="00496BE2">
            <w:pPr>
              <w:spacing w:line="276" w:lineRule="auto"/>
              <w:contextualSpacing/>
              <w:rPr>
                <w:rFonts w:ascii="Calibri" w:hAnsi="Calibri" w:cs="Calibri"/>
                <w:sz w:val="16"/>
                <w:szCs w:val="16"/>
              </w:rPr>
            </w:pPr>
          </w:p>
          <w:p w14:paraId="08EB72AB" w14:textId="77777777" w:rsidR="009070D2" w:rsidRPr="0035462F" w:rsidRDefault="009070D2" w:rsidP="00496BE2">
            <w:pPr>
              <w:spacing w:line="276" w:lineRule="auto"/>
              <w:contextualSpacing/>
              <w:rPr>
                <w:rFonts w:ascii="Calibri" w:hAnsi="Calibri" w:cs="Calibri"/>
                <w:sz w:val="16"/>
                <w:szCs w:val="16"/>
              </w:rPr>
            </w:pPr>
          </w:p>
        </w:tc>
      </w:tr>
      <w:tr w:rsidR="009070D2" w:rsidRPr="0035462F" w14:paraId="6B7B7C6A" w14:textId="77777777" w:rsidTr="00496BE2">
        <w:tc>
          <w:tcPr>
            <w:tcW w:w="1271" w:type="dxa"/>
            <w:shd w:val="clear" w:color="auto" w:fill="F2F2F2" w:themeFill="background1" w:themeFillShade="F2"/>
          </w:tcPr>
          <w:p w14:paraId="08E73996"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Date</w:t>
            </w:r>
          </w:p>
        </w:tc>
        <w:tc>
          <w:tcPr>
            <w:tcW w:w="3765" w:type="dxa"/>
          </w:tcPr>
          <w:p w14:paraId="2998F1A8" w14:textId="77777777" w:rsidR="009070D2" w:rsidRPr="0035462F" w:rsidRDefault="009070D2" w:rsidP="00496BE2">
            <w:pPr>
              <w:spacing w:line="276" w:lineRule="auto"/>
              <w:contextualSpacing/>
              <w:rPr>
                <w:rFonts w:ascii="Calibri" w:hAnsi="Calibri" w:cs="Calibri"/>
                <w:sz w:val="16"/>
                <w:szCs w:val="16"/>
              </w:rPr>
            </w:pPr>
          </w:p>
        </w:tc>
      </w:tr>
      <w:tr w:rsidR="009070D2" w:rsidRPr="0035462F" w14:paraId="479F276F" w14:textId="77777777" w:rsidTr="00496BE2">
        <w:tc>
          <w:tcPr>
            <w:tcW w:w="1271" w:type="dxa"/>
            <w:shd w:val="clear" w:color="auto" w:fill="F2F2F2" w:themeFill="background1" w:themeFillShade="F2"/>
          </w:tcPr>
          <w:p w14:paraId="7B60EC29"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Place</w:t>
            </w:r>
          </w:p>
        </w:tc>
        <w:tc>
          <w:tcPr>
            <w:tcW w:w="3765" w:type="dxa"/>
          </w:tcPr>
          <w:p w14:paraId="5050D243" w14:textId="77777777" w:rsidR="009070D2" w:rsidRPr="0035462F" w:rsidRDefault="009070D2" w:rsidP="00496BE2">
            <w:pPr>
              <w:spacing w:line="276" w:lineRule="auto"/>
              <w:contextualSpacing/>
              <w:rPr>
                <w:rFonts w:ascii="Calibri" w:hAnsi="Calibri" w:cs="Calibri"/>
                <w:sz w:val="16"/>
                <w:szCs w:val="16"/>
              </w:rPr>
            </w:pPr>
          </w:p>
        </w:tc>
      </w:tr>
    </w:tbl>
    <w:p w14:paraId="3FB8B806" w14:textId="77777777" w:rsidR="009070D2" w:rsidRPr="0035462F" w:rsidRDefault="009070D2" w:rsidP="009070D2">
      <w:pPr>
        <w:spacing w:line="276" w:lineRule="auto"/>
        <w:rPr>
          <w:sz w:val="16"/>
          <w:szCs w:val="16"/>
          <w:lang w:val="en-GB"/>
        </w:rPr>
      </w:pPr>
    </w:p>
    <w:p w14:paraId="5CF57B5E" w14:textId="77777777" w:rsidR="00393270" w:rsidRDefault="00393270" w:rsidP="009070D2">
      <w:pPr>
        <w:tabs>
          <w:tab w:val="left" w:pos="-90"/>
        </w:tabs>
        <w:spacing w:after="0" w:line="240" w:lineRule="auto"/>
        <w:jc w:val="both"/>
      </w:pPr>
    </w:p>
    <w:sectPr w:rsidR="00393270" w:rsidSect="00613003">
      <w:headerReference w:type="even" r:id="rId20"/>
      <w:headerReference w:type="default" r:id="rId21"/>
      <w:footerReference w:type="even" r:id="rId22"/>
      <w:footerReference w:type="default" r:id="rId23"/>
      <w:headerReference w:type="first" r:id="rId24"/>
      <w:footerReference w:type="first" r:id="rId25"/>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E68E" w14:textId="77777777" w:rsidR="000F2B61" w:rsidRDefault="000F2B61" w:rsidP="009218AC">
      <w:pPr>
        <w:spacing w:after="0" w:line="240" w:lineRule="auto"/>
      </w:pPr>
      <w:r>
        <w:separator/>
      </w:r>
    </w:p>
  </w:endnote>
  <w:endnote w:type="continuationSeparator" w:id="0">
    <w:p w14:paraId="40537D3A" w14:textId="77777777" w:rsidR="000F2B61" w:rsidRDefault="000F2B61" w:rsidP="009218AC">
      <w:pPr>
        <w:spacing w:after="0" w:line="240" w:lineRule="auto"/>
      </w:pPr>
      <w:r>
        <w:continuationSeparator/>
      </w:r>
    </w:p>
  </w:endnote>
  <w:endnote w:type="continuationNotice" w:id="1">
    <w:p w14:paraId="0DF8B070" w14:textId="77777777" w:rsidR="000F2B61" w:rsidRDefault="000F2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1CE4" w14:textId="77777777" w:rsidR="007D08C7" w:rsidRDefault="007D0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CDF6" w14:textId="77777777" w:rsidR="003F6BA0" w:rsidRPr="00934939" w:rsidRDefault="003F6BA0" w:rsidP="00934939">
    <w:pPr>
      <w:pStyle w:val="Footer"/>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0CA8" w14:textId="77777777" w:rsidR="007D08C7" w:rsidRDefault="007D0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FBF8" w14:textId="77777777" w:rsidR="000F2B61" w:rsidRDefault="000F2B61" w:rsidP="009218AC">
      <w:pPr>
        <w:spacing w:after="0" w:line="240" w:lineRule="auto"/>
      </w:pPr>
      <w:r>
        <w:separator/>
      </w:r>
    </w:p>
  </w:footnote>
  <w:footnote w:type="continuationSeparator" w:id="0">
    <w:p w14:paraId="09FDFF5D" w14:textId="77777777" w:rsidR="000F2B61" w:rsidRDefault="000F2B61" w:rsidP="009218AC">
      <w:pPr>
        <w:spacing w:after="0" w:line="240" w:lineRule="auto"/>
      </w:pPr>
      <w:r>
        <w:continuationSeparator/>
      </w:r>
    </w:p>
  </w:footnote>
  <w:footnote w:type="continuationNotice" w:id="1">
    <w:p w14:paraId="098628E8" w14:textId="77777777" w:rsidR="000F2B61" w:rsidRDefault="000F2B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926F" w14:textId="77777777" w:rsidR="007D08C7" w:rsidRDefault="007D0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445B" w14:textId="4AE8EBC3" w:rsidR="00E32D1D" w:rsidRPr="00BB6F64" w:rsidRDefault="004B4886" w:rsidP="00BB6F64">
    <w:pPr>
      <w:pStyle w:val="Header"/>
      <w:jc w:val="right"/>
      <w:rPr>
        <w:b/>
        <w:bCs/>
        <w:i/>
        <w:iCs/>
      </w:rPr>
    </w:pPr>
    <w:r w:rsidRPr="004B4886">
      <w:rPr>
        <w:b/>
        <w:bCs/>
        <w:i/>
        <w:iCs/>
      </w:rPr>
      <w:t xml:space="preserve">ZW-ZGS-HAR-2294 </w:t>
    </w:r>
    <w:r>
      <w:rPr>
        <w:b/>
        <w:bCs/>
        <w:i/>
        <w:iCs/>
      </w:rPr>
      <w:t>–</w:t>
    </w:r>
    <w:r w:rsidR="000D6423" w:rsidRPr="00BB6F64">
      <w:rPr>
        <w:b/>
        <w:bCs/>
        <w:i/>
        <w:iCs/>
      </w:rPr>
      <w:t xml:space="preserve"> </w:t>
    </w:r>
    <w:r w:rsidR="00DB5029">
      <w:rPr>
        <w:b/>
        <w:bCs/>
        <w:i/>
        <w:iCs/>
      </w:rPr>
      <w:t>Supply of</w:t>
    </w:r>
    <w:r>
      <w:rPr>
        <w:b/>
        <w:bCs/>
        <w:i/>
        <w:iCs/>
      </w:rPr>
      <w:t xml:space="preserve"> Deblocking materials</w:t>
    </w:r>
  </w:p>
  <w:p w14:paraId="34DBB1EB" w14:textId="755096F4" w:rsidR="003F6BA0" w:rsidRPr="006768E4" w:rsidRDefault="003F6BA0" w:rsidP="000215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329A" w14:textId="77777777" w:rsidR="007D08C7" w:rsidRDefault="007D0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E407C"/>
    <w:multiLevelType w:val="hybridMultilevel"/>
    <w:tmpl w:val="48A42FC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AE525EB"/>
    <w:multiLevelType w:val="hybridMultilevel"/>
    <w:tmpl w:val="D8FA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A101CAC"/>
    <w:multiLevelType w:val="multilevel"/>
    <w:tmpl w:val="3050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E5157"/>
    <w:multiLevelType w:val="multilevel"/>
    <w:tmpl w:val="9200B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205E9"/>
    <w:multiLevelType w:val="multilevel"/>
    <w:tmpl w:val="EC2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9671689"/>
    <w:multiLevelType w:val="multilevel"/>
    <w:tmpl w:val="6FC67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9170F2"/>
    <w:multiLevelType w:val="multilevel"/>
    <w:tmpl w:val="A11AE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6B02BF"/>
    <w:multiLevelType w:val="hybridMultilevel"/>
    <w:tmpl w:val="B1AE110A"/>
    <w:lvl w:ilvl="0" w:tplc="6D9EE466">
      <w:start w:val="4"/>
      <w:numFmt w:val="bullet"/>
      <w:lvlText w:val="-"/>
      <w:lvlJc w:val="left"/>
      <w:pPr>
        <w:ind w:left="555" w:hanging="360"/>
      </w:pPr>
      <w:rPr>
        <w:rFonts w:ascii="Calibri" w:eastAsiaTheme="minorEastAsia"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0" w15:restartNumberingAfterBreak="0">
    <w:nsid w:val="32483C5E"/>
    <w:multiLevelType w:val="hybridMultilevel"/>
    <w:tmpl w:val="4A4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67B1A41"/>
    <w:multiLevelType w:val="hybridMultilevel"/>
    <w:tmpl w:val="51FA697E"/>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47F37E6B"/>
    <w:multiLevelType w:val="multilevel"/>
    <w:tmpl w:val="41246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9DF27B4"/>
    <w:multiLevelType w:val="hybridMultilevel"/>
    <w:tmpl w:val="D3A60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15673BA"/>
    <w:multiLevelType w:val="hybridMultilevel"/>
    <w:tmpl w:val="54884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9" w15:restartNumberingAfterBreak="0">
    <w:nsid w:val="67F914AC"/>
    <w:multiLevelType w:val="multilevel"/>
    <w:tmpl w:val="7D464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5F4C15"/>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752503"/>
    <w:multiLevelType w:val="hybridMultilevel"/>
    <w:tmpl w:val="CED8B31A"/>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BE20E1F"/>
    <w:multiLevelType w:val="hybridMultilevel"/>
    <w:tmpl w:val="0172E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641201"/>
    <w:multiLevelType w:val="hybridMultilevel"/>
    <w:tmpl w:val="D0F4DE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6"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41B6F05"/>
    <w:multiLevelType w:val="multilevel"/>
    <w:tmpl w:val="C35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DEE547C"/>
    <w:multiLevelType w:val="multilevel"/>
    <w:tmpl w:val="E6247F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1E2397"/>
    <w:multiLevelType w:val="multilevel"/>
    <w:tmpl w:val="40660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6" w15:restartNumberingAfterBreak="0">
    <w:nsid w:val="7FF4136C"/>
    <w:multiLevelType w:val="multilevel"/>
    <w:tmpl w:val="6EF4D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
  </w:num>
  <w:num w:numId="3">
    <w:abstractNumId w:val="38"/>
  </w:num>
  <w:num w:numId="4">
    <w:abstractNumId w:val="42"/>
  </w:num>
  <w:num w:numId="5">
    <w:abstractNumId w:val="0"/>
  </w:num>
  <w:num w:numId="6">
    <w:abstractNumId w:val="34"/>
  </w:num>
  <w:num w:numId="7">
    <w:abstractNumId w:val="8"/>
  </w:num>
  <w:num w:numId="8">
    <w:abstractNumId w:val="5"/>
  </w:num>
  <w:num w:numId="9">
    <w:abstractNumId w:val="20"/>
  </w:num>
  <w:num w:numId="10">
    <w:abstractNumId w:val="33"/>
  </w:num>
  <w:num w:numId="11">
    <w:abstractNumId w:val="22"/>
  </w:num>
  <w:num w:numId="12">
    <w:abstractNumId w:val="21"/>
  </w:num>
  <w:num w:numId="13">
    <w:abstractNumId w:val="10"/>
  </w:num>
  <w:num w:numId="14">
    <w:abstractNumId w:val="23"/>
  </w:num>
  <w:num w:numId="15">
    <w:abstractNumId w:val="31"/>
  </w:num>
  <w:num w:numId="16">
    <w:abstractNumId w:val="47"/>
  </w:num>
  <w:num w:numId="17">
    <w:abstractNumId w:val="24"/>
  </w:num>
  <w:num w:numId="18">
    <w:abstractNumId w:val="43"/>
  </w:num>
  <w:num w:numId="19">
    <w:abstractNumId w:val="46"/>
  </w:num>
  <w:num w:numId="20">
    <w:abstractNumId w:val="55"/>
  </w:num>
  <w:num w:numId="21">
    <w:abstractNumId w:val="36"/>
  </w:num>
  <w:num w:numId="22">
    <w:abstractNumId w:val="7"/>
  </w:num>
  <w:num w:numId="23">
    <w:abstractNumId w:val="14"/>
  </w:num>
  <w:num w:numId="24">
    <w:abstractNumId w:val="26"/>
  </w:num>
  <w:num w:numId="25">
    <w:abstractNumId w:val="54"/>
  </w:num>
  <w:num w:numId="26">
    <w:abstractNumId w:val="17"/>
  </w:num>
  <w:num w:numId="27">
    <w:abstractNumId w:val="28"/>
  </w:num>
  <w:num w:numId="28">
    <w:abstractNumId w:val="6"/>
  </w:num>
  <w:num w:numId="29">
    <w:abstractNumId w:val="49"/>
  </w:num>
  <w:num w:numId="30">
    <w:abstractNumId w:val="16"/>
  </w:num>
  <w:num w:numId="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
  </w:num>
  <w:num w:numId="34">
    <w:abstractNumId w:val="37"/>
  </w:num>
  <w:num w:numId="35">
    <w:abstractNumId w:val="29"/>
  </w:num>
  <w:num w:numId="36">
    <w:abstractNumId w:val="19"/>
  </w:num>
  <w:num w:numId="37">
    <w:abstractNumId w:val="11"/>
  </w:num>
  <w:num w:numId="38">
    <w:abstractNumId w:val="53"/>
  </w:num>
  <w:num w:numId="39">
    <w:abstractNumId w:val="56"/>
  </w:num>
  <w:num w:numId="40">
    <w:abstractNumId w:val="15"/>
  </w:num>
  <w:num w:numId="41">
    <w:abstractNumId w:val="50"/>
  </w:num>
  <w:num w:numId="42">
    <w:abstractNumId w:val="12"/>
  </w:num>
  <w:num w:numId="43">
    <w:abstractNumId w:val="39"/>
  </w:num>
  <w:num w:numId="44">
    <w:abstractNumId w:val="13"/>
  </w:num>
  <w:num w:numId="45">
    <w:abstractNumId w:val="52"/>
  </w:num>
  <w:num w:numId="46">
    <w:abstractNumId w:val="27"/>
  </w:num>
  <w:num w:numId="47">
    <w:abstractNumId w:val="18"/>
  </w:num>
  <w:num w:numId="48">
    <w:abstractNumId w:val="25"/>
  </w:num>
  <w:num w:numId="49">
    <w:abstractNumId w:val="3"/>
  </w:num>
  <w:num w:numId="50">
    <w:abstractNumId w:val="40"/>
  </w:num>
  <w:num w:numId="51">
    <w:abstractNumId w:val="30"/>
  </w:num>
  <w:num w:numId="52">
    <w:abstractNumId w:val="2"/>
  </w:num>
  <w:num w:numId="53">
    <w:abstractNumId w:val="9"/>
  </w:num>
  <w:num w:numId="54">
    <w:abstractNumId w:val="32"/>
  </w:num>
  <w:num w:numId="55">
    <w:abstractNumId w:val="48"/>
  </w:num>
  <w:num w:numId="56">
    <w:abstractNumId w:val="45"/>
  </w:num>
  <w:num w:numId="5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927"/>
    <w:rsid w:val="000044B1"/>
    <w:rsid w:val="00006667"/>
    <w:rsid w:val="00012B66"/>
    <w:rsid w:val="00012EDF"/>
    <w:rsid w:val="00014D4C"/>
    <w:rsid w:val="00015602"/>
    <w:rsid w:val="000167FA"/>
    <w:rsid w:val="00021513"/>
    <w:rsid w:val="0002203D"/>
    <w:rsid w:val="00022AB9"/>
    <w:rsid w:val="000252DD"/>
    <w:rsid w:val="00031FF6"/>
    <w:rsid w:val="000324EE"/>
    <w:rsid w:val="0003332A"/>
    <w:rsid w:val="0003434C"/>
    <w:rsid w:val="00034C4D"/>
    <w:rsid w:val="000364E2"/>
    <w:rsid w:val="00037098"/>
    <w:rsid w:val="00037F26"/>
    <w:rsid w:val="00040171"/>
    <w:rsid w:val="00040CBA"/>
    <w:rsid w:val="0004212F"/>
    <w:rsid w:val="000445B8"/>
    <w:rsid w:val="00044A8C"/>
    <w:rsid w:val="000454C0"/>
    <w:rsid w:val="000457A9"/>
    <w:rsid w:val="00045ADD"/>
    <w:rsid w:val="00045AE5"/>
    <w:rsid w:val="00046285"/>
    <w:rsid w:val="00046AC2"/>
    <w:rsid w:val="00046BA3"/>
    <w:rsid w:val="000477C8"/>
    <w:rsid w:val="00047B01"/>
    <w:rsid w:val="000539CE"/>
    <w:rsid w:val="00053E78"/>
    <w:rsid w:val="0005556B"/>
    <w:rsid w:val="00055684"/>
    <w:rsid w:val="00055EF7"/>
    <w:rsid w:val="00056A23"/>
    <w:rsid w:val="00057914"/>
    <w:rsid w:val="00057BEC"/>
    <w:rsid w:val="00057E11"/>
    <w:rsid w:val="000615FB"/>
    <w:rsid w:val="000625DF"/>
    <w:rsid w:val="00065ECC"/>
    <w:rsid w:val="000675A2"/>
    <w:rsid w:val="000705E9"/>
    <w:rsid w:val="0007149D"/>
    <w:rsid w:val="000739F0"/>
    <w:rsid w:val="00073C78"/>
    <w:rsid w:val="00075062"/>
    <w:rsid w:val="0007662D"/>
    <w:rsid w:val="00080B2D"/>
    <w:rsid w:val="00080FA3"/>
    <w:rsid w:val="0008230D"/>
    <w:rsid w:val="000849C6"/>
    <w:rsid w:val="0008500B"/>
    <w:rsid w:val="00086186"/>
    <w:rsid w:val="00087327"/>
    <w:rsid w:val="000876E3"/>
    <w:rsid w:val="000974D6"/>
    <w:rsid w:val="000A15B1"/>
    <w:rsid w:val="000A4C0D"/>
    <w:rsid w:val="000A58DE"/>
    <w:rsid w:val="000A5A99"/>
    <w:rsid w:val="000A770F"/>
    <w:rsid w:val="000A7782"/>
    <w:rsid w:val="000B55A6"/>
    <w:rsid w:val="000B5A39"/>
    <w:rsid w:val="000C157F"/>
    <w:rsid w:val="000C2372"/>
    <w:rsid w:val="000C3A7E"/>
    <w:rsid w:val="000C6B6A"/>
    <w:rsid w:val="000D3630"/>
    <w:rsid w:val="000D3D99"/>
    <w:rsid w:val="000D588C"/>
    <w:rsid w:val="000D6423"/>
    <w:rsid w:val="000D79B1"/>
    <w:rsid w:val="000E0268"/>
    <w:rsid w:val="000E159E"/>
    <w:rsid w:val="000E15E7"/>
    <w:rsid w:val="000E1703"/>
    <w:rsid w:val="000E3590"/>
    <w:rsid w:val="000E3C0F"/>
    <w:rsid w:val="000E3D9C"/>
    <w:rsid w:val="000E669C"/>
    <w:rsid w:val="000E7440"/>
    <w:rsid w:val="000F2B61"/>
    <w:rsid w:val="000F5B7E"/>
    <w:rsid w:val="000F7331"/>
    <w:rsid w:val="001004A1"/>
    <w:rsid w:val="00100524"/>
    <w:rsid w:val="00100E68"/>
    <w:rsid w:val="00101FB3"/>
    <w:rsid w:val="00102A92"/>
    <w:rsid w:val="00102D6D"/>
    <w:rsid w:val="001046E8"/>
    <w:rsid w:val="00105859"/>
    <w:rsid w:val="00105CD0"/>
    <w:rsid w:val="0010714B"/>
    <w:rsid w:val="00107E29"/>
    <w:rsid w:val="00110980"/>
    <w:rsid w:val="00112758"/>
    <w:rsid w:val="00114330"/>
    <w:rsid w:val="0011434B"/>
    <w:rsid w:val="00117173"/>
    <w:rsid w:val="00121704"/>
    <w:rsid w:val="0012255C"/>
    <w:rsid w:val="001226CA"/>
    <w:rsid w:val="00122DC6"/>
    <w:rsid w:val="00123804"/>
    <w:rsid w:val="00123D88"/>
    <w:rsid w:val="00124845"/>
    <w:rsid w:val="00124C8A"/>
    <w:rsid w:val="00126093"/>
    <w:rsid w:val="00130E8F"/>
    <w:rsid w:val="0013105A"/>
    <w:rsid w:val="0013110B"/>
    <w:rsid w:val="00131ADC"/>
    <w:rsid w:val="0013207F"/>
    <w:rsid w:val="00132804"/>
    <w:rsid w:val="00132A94"/>
    <w:rsid w:val="00133C78"/>
    <w:rsid w:val="0013719A"/>
    <w:rsid w:val="00137B46"/>
    <w:rsid w:val="001406A8"/>
    <w:rsid w:val="00145B71"/>
    <w:rsid w:val="00147CAF"/>
    <w:rsid w:val="00150AFC"/>
    <w:rsid w:val="00153C08"/>
    <w:rsid w:val="00153CFB"/>
    <w:rsid w:val="00154AA5"/>
    <w:rsid w:val="00155B3D"/>
    <w:rsid w:val="00155D3F"/>
    <w:rsid w:val="0016019B"/>
    <w:rsid w:val="001601E3"/>
    <w:rsid w:val="0016035F"/>
    <w:rsid w:val="001624EA"/>
    <w:rsid w:val="00164610"/>
    <w:rsid w:val="0016754F"/>
    <w:rsid w:val="0017155F"/>
    <w:rsid w:val="00172B41"/>
    <w:rsid w:val="00173A93"/>
    <w:rsid w:val="00174EDE"/>
    <w:rsid w:val="001755F5"/>
    <w:rsid w:val="0017567D"/>
    <w:rsid w:val="00175EE9"/>
    <w:rsid w:val="001765FB"/>
    <w:rsid w:val="001801A6"/>
    <w:rsid w:val="001813FB"/>
    <w:rsid w:val="0018412B"/>
    <w:rsid w:val="0019117F"/>
    <w:rsid w:val="001935C4"/>
    <w:rsid w:val="001975C4"/>
    <w:rsid w:val="00197E49"/>
    <w:rsid w:val="001A19C4"/>
    <w:rsid w:val="001B1079"/>
    <w:rsid w:val="001B10DD"/>
    <w:rsid w:val="001B2237"/>
    <w:rsid w:val="001B2BFF"/>
    <w:rsid w:val="001B61D1"/>
    <w:rsid w:val="001B7249"/>
    <w:rsid w:val="001C27E4"/>
    <w:rsid w:val="001C3146"/>
    <w:rsid w:val="001C3A7D"/>
    <w:rsid w:val="001C6A02"/>
    <w:rsid w:val="001C71A1"/>
    <w:rsid w:val="001D1E39"/>
    <w:rsid w:val="001D42C2"/>
    <w:rsid w:val="001D4311"/>
    <w:rsid w:val="001E07BE"/>
    <w:rsid w:val="001E0D1C"/>
    <w:rsid w:val="001E2F74"/>
    <w:rsid w:val="001E2FF6"/>
    <w:rsid w:val="001E3B8A"/>
    <w:rsid w:val="001E4734"/>
    <w:rsid w:val="001E49D9"/>
    <w:rsid w:val="001E5E49"/>
    <w:rsid w:val="001E5EC4"/>
    <w:rsid w:val="001E6C61"/>
    <w:rsid w:val="001E7C62"/>
    <w:rsid w:val="001F0D94"/>
    <w:rsid w:val="001F19E0"/>
    <w:rsid w:val="001F3090"/>
    <w:rsid w:val="001F375C"/>
    <w:rsid w:val="001F3CA5"/>
    <w:rsid w:val="0020248A"/>
    <w:rsid w:val="00202EA0"/>
    <w:rsid w:val="00207F70"/>
    <w:rsid w:val="00212865"/>
    <w:rsid w:val="00213014"/>
    <w:rsid w:val="002137F6"/>
    <w:rsid w:val="00214A3D"/>
    <w:rsid w:val="00215AFC"/>
    <w:rsid w:val="00215C61"/>
    <w:rsid w:val="00216613"/>
    <w:rsid w:val="002208C3"/>
    <w:rsid w:val="0022115A"/>
    <w:rsid w:val="00221D86"/>
    <w:rsid w:val="00224025"/>
    <w:rsid w:val="002240CA"/>
    <w:rsid w:val="00225EA0"/>
    <w:rsid w:val="00226586"/>
    <w:rsid w:val="002267B9"/>
    <w:rsid w:val="00231CCC"/>
    <w:rsid w:val="00232EF8"/>
    <w:rsid w:val="002369A3"/>
    <w:rsid w:val="002414B2"/>
    <w:rsid w:val="002417E7"/>
    <w:rsid w:val="00243320"/>
    <w:rsid w:val="00243EAA"/>
    <w:rsid w:val="0024698C"/>
    <w:rsid w:val="00246CD5"/>
    <w:rsid w:val="0024756E"/>
    <w:rsid w:val="0025041B"/>
    <w:rsid w:val="00250434"/>
    <w:rsid w:val="00252E56"/>
    <w:rsid w:val="00253FFE"/>
    <w:rsid w:val="00255378"/>
    <w:rsid w:val="00257A45"/>
    <w:rsid w:val="002617BD"/>
    <w:rsid w:val="0026181C"/>
    <w:rsid w:val="002628E5"/>
    <w:rsid w:val="00264309"/>
    <w:rsid w:val="002664AB"/>
    <w:rsid w:val="00266E96"/>
    <w:rsid w:val="00267598"/>
    <w:rsid w:val="00270EEB"/>
    <w:rsid w:val="0027216C"/>
    <w:rsid w:val="00272E8C"/>
    <w:rsid w:val="00274224"/>
    <w:rsid w:val="0027474D"/>
    <w:rsid w:val="0027498B"/>
    <w:rsid w:val="00274F44"/>
    <w:rsid w:val="00275D7E"/>
    <w:rsid w:val="00275E9F"/>
    <w:rsid w:val="00276FD4"/>
    <w:rsid w:val="00280852"/>
    <w:rsid w:val="00280D37"/>
    <w:rsid w:val="00283358"/>
    <w:rsid w:val="002851BF"/>
    <w:rsid w:val="00285698"/>
    <w:rsid w:val="00285DF9"/>
    <w:rsid w:val="00286A5D"/>
    <w:rsid w:val="002909E6"/>
    <w:rsid w:val="00293505"/>
    <w:rsid w:val="002967DE"/>
    <w:rsid w:val="002A70AF"/>
    <w:rsid w:val="002B093E"/>
    <w:rsid w:val="002B15C4"/>
    <w:rsid w:val="002B171F"/>
    <w:rsid w:val="002B20F6"/>
    <w:rsid w:val="002B2236"/>
    <w:rsid w:val="002B2CF2"/>
    <w:rsid w:val="002B5DA7"/>
    <w:rsid w:val="002B6287"/>
    <w:rsid w:val="002B63BF"/>
    <w:rsid w:val="002C1599"/>
    <w:rsid w:val="002C376B"/>
    <w:rsid w:val="002C3B7B"/>
    <w:rsid w:val="002C3B99"/>
    <w:rsid w:val="002C4DF2"/>
    <w:rsid w:val="002C50E3"/>
    <w:rsid w:val="002C584B"/>
    <w:rsid w:val="002C66E3"/>
    <w:rsid w:val="002D0C13"/>
    <w:rsid w:val="002E1368"/>
    <w:rsid w:val="002E4799"/>
    <w:rsid w:val="002E5FED"/>
    <w:rsid w:val="002F0D86"/>
    <w:rsid w:val="002F57DB"/>
    <w:rsid w:val="002F5E21"/>
    <w:rsid w:val="002F5FD0"/>
    <w:rsid w:val="003010D7"/>
    <w:rsid w:val="003011B0"/>
    <w:rsid w:val="00301554"/>
    <w:rsid w:val="0030174E"/>
    <w:rsid w:val="00301C7B"/>
    <w:rsid w:val="003024C0"/>
    <w:rsid w:val="003032C6"/>
    <w:rsid w:val="00304072"/>
    <w:rsid w:val="003072A7"/>
    <w:rsid w:val="00312999"/>
    <w:rsid w:val="00312CF3"/>
    <w:rsid w:val="00313CAE"/>
    <w:rsid w:val="00316DF2"/>
    <w:rsid w:val="003171CA"/>
    <w:rsid w:val="00317B58"/>
    <w:rsid w:val="00322CE2"/>
    <w:rsid w:val="003238FB"/>
    <w:rsid w:val="00324869"/>
    <w:rsid w:val="00324BAF"/>
    <w:rsid w:val="00324C86"/>
    <w:rsid w:val="00324E6E"/>
    <w:rsid w:val="00325058"/>
    <w:rsid w:val="00325AE7"/>
    <w:rsid w:val="00326689"/>
    <w:rsid w:val="00326A22"/>
    <w:rsid w:val="003274CF"/>
    <w:rsid w:val="003278E5"/>
    <w:rsid w:val="003325DC"/>
    <w:rsid w:val="00332F80"/>
    <w:rsid w:val="00333665"/>
    <w:rsid w:val="0033441E"/>
    <w:rsid w:val="00334B91"/>
    <w:rsid w:val="003355C0"/>
    <w:rsid w:val="003360CA"/>
    <w:rsid w:val="00336F70"/>
    <w:rsid w:val="003404A2"/>
    <w:rsid w:val="00342355"/>
    <w:rsid w:val="003437E1"/>
    <w:rsid w:val="00343818"/>
    <w:rsid w:val="003444DA"/>
    <w:rsid w:val="00344D93"/>
    <w:rsid w:val="0034600A"/>
    <w:rsid w:val="00350DF1"/>
    <w:rsid w:val="0035220E"/>
    <w:rsid w:val="00352342"/>
    <w:rsid w:val="00353CB5"/>
    <w:rsid w:val="00354DEC"/>
    <w:rsid w:val="00356AA0"/>
    <w:rsid w:val="00356B23"/>
    <w:rsid w:val="0036083A"/>
    <w:rsid w:val="0036096C"/>
    <w:rsid w:val="00361405"/>
    <w:rsid w:val="0036221D"/>
    <w:rsid w:val="0036431F"/>
    <w:rsid w:val="00366478"/>
    <w:rsid w:val="003671E8"/>
    <w:rsid w:val="00371BCC"/>
    <w:rsid w:val="003723CD"/>
    <w:rsid w:val="003734E8"/>
    <w:rsid w:val="00375571"/>
    <w:rsid w:val="00377D76"/>
    <w:rsid w:val="003819BC"/>
    <w:rsid w:val="00384429"/>
    <w:rsid w:val="003849B1"/>
    <w:rsid w:val="00384B22"/>
    <w:rsid w:val="00384C52"/>
    <w:rsid w:val="00387C72"/>
    <w:rsid w:val="00390239"/>
    <w:rsid w:val="00390CE6"/>
    <w:rsid w:val="00391B8C"/>
    <w:rsid w:val="00392A22"/>
    <w:rsid w:val="00393270"/>
    <w:rsid w:val="00394A70"/>
    <w:rsid w:val="003A4DF6"/>
    <w:rsid w:val="003B0226"/>
    <w:rsid w:val="003B07DB"/>
    <w:rsid w:val="003B0910"/>
    <w:rsid w:val="003B095B"/>
    <w:rsid w:val="003B0BF2"/>
    <w:rsid w:val="003B367D"/>
    <w:rsid w:val="003B659D"/>
    <w:rsid w:val="003C01A3"/>
    <w:rsid w:val="003C0D53"/>
    <w:rsid w:val="003C11F6"/>
    <w:rsid w:val="003C1C20"/>
    <w:rsid w:val="003C2820"/>
    <w:rsid w:val="003C28AB"/>
    <w:rsid w:val="003C3AA1"/>
    <w:rsid w:val="003C5760"/>
    <w:rsid w:val="003C5C16"/>
    <w:rsid w:val="003C6BD4"/>
    <w:rsid w:val="003C6EFB"/>
    <w:rsid w:val="003C73C5"/>
    <w:rsid w:val="003D0EE3"/>
    <w:rsid w:val="003D2C94"/>
    <w:rsid w:val="003D4291"/>
    <w:rsid w:val="003D4CEF"/>
    <w:rsid w:val="003D6A98"/>
    <w:rsid w:val="003E06C4"/>
    <w:rsid w:val="003E0825"/>
    <w:rsid w:val="003E2069"/>
    <w:rsid w:val="003E78E1"/>
    <w:rsid w:val="003F00B2"/>
    <w:rsid w:val="003F1BBC"/>
    <w:rsid w:val="003F32A7"/>
    <w:rsid w:val="003F3E37"/>
    <w:rsid w:val="003F3E3F"/>
    <w:rsid w:val="003F6677"/>
    <w:rsid w:val="003F6B88"/>
    <w:rsid w:val="003F6BA0"/>
    <w:rsid w:val="00400887"/>
    <w:rsid w:val="0040324C"/>
    <w:rsid w:val="0040589C"/>
    <w:rsid w:val="004063B1"/>
    <w:rsid w:val="00406F16"/>
    <w:rsid w:val="00411C06"/>
    <w:rsid w:val="00412C65"/>
    <w:rsid w:val="004134CD"/>
    <w:rsid w:val="00413B50"/>
    <w:rsid w:val="0041575F"/>
    <w:rsid w:val="00416AB1"/>
    <w:rsid w:val="0041715A"/>
    <w:rsid w:val="0041793C"/>
    <w:rsid w:val="004312B2"/>
    <w:rsid w:val="00433873"/>
    <w:rsid w:val="0043419A"/>
    <w:rsid w:val="00434AC8"/>
    <w:rsid w:val="00434B57"/>
    <w:rsid w:val="004370D3"/>
    <w:rsid w:val="00437326"/>
    <w:rsid w:val="004379E6"/>
    <w:rsid w:val="00440C7C"/>
    <w:rsid w:val="0044107D"/>
    <w:rsid w:val="00446496"/>
    <w:rsid w:val="0044676E"/>
    <w:rsid w:val="00446C91"/>
    <w:rsid w:val="00450AC0"/>
    <w:rsid w:val="00454184"/>
    <w:rsid w:val="0045532D"/>
    <w:rsid w:val="00456403"/>
    <w:rsid w:val="0045649D"/>
    <w:rsid w:val="004577C9"/>
    <w:rsid w:val="004620CA"/>
    <w:rsid w:val="00463F15"/>
    <w:rsid w:val="00466559"/>
    <w:rsid w:val="0046735C"/>
    <w:rsid w:val="00467CCE"/>
    <w:rsid w:val="00471999"/>
    <w:rsid w:val="00472470"/>
    <w:rsid w:val="0047383B"/>
    <w:rsid w:val="004745C9"/>
    <w:rsid w:val="00474CED"/>
    <w:rsid w:val="00475D58"/>
    <w:rsid w:val="00480EDE"/>
    <w:rsid w:val="00482B7C"/>
    <w:rsid w:val="00483BEE"/>
    <w:rsid w:val="00483F45"/>
    <w:rsid w:val="0048599F"/>
    <w:rsid w:val="00485D98"/>
    <w:rsid w:val="00487AE4"/>
    <w:rsid w:val="00487CF9"/>
    <w:rsid w:val="00487F9B"/>
    <w:rsid w:val="00492D9D"/>
    <w:rsid w:val="00493DA5"/>
    <w:rsid w:val="00496E05"/>
    <w:rsid w:val="004A014D"/>
    <w:rsid w:val="004A2FED"/>
    <w:rsid w:val="004A338A"/>
    <w:rsid w:val="004B06D4"/>
    <w:rsid w:val="004B079D"/>
    <w:rsid w:val="004B1420"/>
    <w:rsid w:val="004B167E"/>
    <w:rsid w:val="004B34FB"/>
    <w:rsid w:val="004B3C81"/>
    <w:rsid w:val="004B4886"/>
    <w:rsid w:val="004B531E"/>
    <w:rsid w:val="004B5443"/>
    <w:rsid w:val="004B592C"/>
    <w:rsid w:val="004B60A7"/>
    <w:rsid w:val="004B6C43"/>
    <w:rsid w:val="004B6DE1"/>
    <w:rsid w:val="004C06E3"/>
    <w:rsid w:val="004C07E8"/>
    <w:rsid w:val="004C0F15"/>
    <w:rsid w:val="004C0F26"/>
    <w:rsid w:val="004C29C2"/>
    <w:rsid w:val="004C3845"/>
    <w:rsid w:val="004C65FE"/>
    <w:rsid w:val="004C6622"/>
    <w:rsid w:val="004D515D"/>
    <w:rsid w:val="004D7950"/>
    <w:rsid w:val="004D7C9C"/>
    <w:rsid w:val="004E1B18"/>
    <w:rsid w:val="004E1D73"/>
    <w:rsid w:val="004E5714"/>
    <w:rsid w:val="004E5AE1"/>
    <w:rsid w:val="004E6E1E"/>
    <w:rsid w:val="004E748E"/>
    <w:rsid w:val="004E7497"/>
    <w:rsid w:val="004F012E"/>
    <w:rsid w:val="004F0E18"/>
    <w:rsid w:val="004F21EB"/>
    <w:rsid w:val="004F27F6"/>
    <w:rsid w:val="004F2AB0"/>
    <w:rsid w:val="004F3A58"/>
    <w:rsid w:val="004F6127"/>
    <w:rsid w:val="004F7032"/>
    <w:rsid w:val="004F7CDB"/>
    <w:rsid w:val="00501C83"/>
    <w:rsid w:val="005020F0"/>
    <w:rsid w:val="005036AE"/>
    <w:rsid w:val="00504C2F"/>
    <w:rsid w:val="005069E1"/>
    <w:rsid w:val="005076AF"/>
    <w:rsid w:val="005158DF"/>
    <w:rsid w:val="005166D2"/>
    <w:rsid w:val="00520454"/>
    <w:rsid w:val="00520C88"/>
    <w:rsid w:val="00520F28"/>
    <w:rsid w:val="00520F95"/>
    <w:rsid w:val="005213A0"/>
    <w:rsid w:val="0052432D"/>
    <w:rsid w:val="00524726"/>
    <w:rsid w:val="005251E1"/>
    <w:rsid w:val="00525F80"/>
    <w:rsid w:val="0052707F"/>
    <w:rsid w:val="0052748B"/>
    <w:rsid w:val="005324FD"/>
    <w:rsid w:val="005324FE"/>
    <w:rsid w:val="00532887"/>
    <w:rsid w:val="00533469"/>
    <w:rsid w:val="00536C2D"/>
    <w:rsid w:val="005372D5"/>
    <w:rsid w:val="00542F6E"/>
    <w:rsid w:val="005439CD"/>
    <w:rsid w:val="00543D30"/>
    <w:rsid w:val="0054405E"/>
    <w:rsid w:val="00544D07"/>
    <w:rsid w:val="00544E12"/>
    <w:rsid w:val="005459F1"/>
    <w:rsid w:val="00550593"/>
    <w:rsid w:val="005520F9"/>
    <w:rsid w:val="005521DA"/>
    <w:rsid w:val="005547D8"/>
    <w:rsid w:val="005560F8"/>
    <w:rsid w:val="0055785C"/>
    <w:rsid w:val="00562232"/>
    <w:rsid w:val="00562234"/>
    <w:rsid w:val="00566EE1"/>
    <w:rsid w:val="005670B4"/>
    <w:rsid w:val="0056755C"/>
    <w:rsid w:val="005676D3"/>
    <w:rsid w:val="005710E6"/>
    <w:rsid w:val="0057144D"/>
    <w:rsid w:val="00572CB3"/>
    <w:rsid w:val="00573AAE"/>
    <w:rsid w:val="00573C92"/>
    <w:rsid w:val="0057749D"/>
    <w:rsid w:val="00581B62"/>
    <w:rsid w:val="00581C53"/>
    <w:rsid w:val="005831CC"/>
    <w:rsid w:val="00583E3B"/>
    <w:rsid w:val="00586C9F"/>
    <w:rsid w:val="0059007D"/>
    <w:rsid w:val="00590318"/>
    <w:rsid w:val="005904F5"/>
    <w:rsid w:val="00590EF2"/>
    <w:rsid w:val="00596540"/>
    <w:rsid w:val="0059782C"/>
    <w:rsid w:val="005A027B"/>
    <w:rsid w:val="005A37BF"/>
    <w:rsid w:val="005A484B"/>
    <w:rsid w:val="005A4ED3"/>
    <w:rsid w:val="005A5005"/>
    <w:rsid w:val="005A5EC0"/>
    <w:rsid w:val="005A6C58"/>
    <w:rsid w:val="005B0732"/>
    <w:rsid w:val="005B2E70"/>
    <w:rsid w:val="005B328E"/>
    <w:rsid w:val="005B4A57"/>
    <w:rsid w:val="005B4C09"/>
    <w:rsid w:val="005B50C9"/>
    <w:rsid w:val="005C0007"/>
    <w:rsid w:val="005C2833"/>
    <w:rsid w:val="005C6667"/>
    <w:rsid w:val="005C6A95"/>
    <w:rsid w:val="005C6DFE"/>
    <w:rsid w:val="005D0003"/>
    <w:rsid w:val="005D0EFD"/>
    <w:rsid w:val="005D273C"/>
    <w:rsid w:val="005D3474"/>
    <w:rsid w:val="005D3BF4"/>
    <w:rsid w:val="005D6674"/>
    <w:rsid w:val="005D7D24"/>
    <w:rsid w:val="005E0EE1"/>
    <w:rsid w:val="005E1130"/>
    <w:rsid w:val="005E29AA"/>
    <w:rsid w:val="005E5847"/>
    <w:rsid w:val="005E5D7E"/>
    <w:rsid w:val="005F0D0C"/>
    <w:rsid w:val="005F2144"/>
    <w:rsid w:val="005F2B0C"/>
    <w:rsid w:val="005F307D"/>
    <w:rsid w:val="005F50C2"/>
    <w:rsid w:val="005F6E93"/>
    <w:rsid w:val="005F7991"/>
    <w:rsid w:val="0060095F"/>
    <w:rsid w:val="006070B5"/>
    <w:rsid w:val="006071A7"/>
    <w:rsid w:val="006072D2"/>
    <w:rsid w:val="00610B1B"/>
    <w:rsid w:val="00612177"/>
    <w:rsid w:val="00612F2B"/>
    <w:rsid w:val="00613003"/>
    <w:rsid w:val="00614079"/>
    <w:rsid w:val="00615543"/>
    <w:rsid w:val="00616B3A"/>
    <w:rsid w:val="0062032D"/>
    <w:rsid w:val="00621B24"/>
    <w:rsid w:val="00623CA0"/>
    <w:rsid w:val="00623DE0"/>
    <w:rsid w:val="0062504C"/>
    <w:rsid w:val="00626C51"/>
    <w:rsid w:val="00627DB5"/>
    <w:rsid w:val="006304B4"/>
    <w:rsid w:val="00630A77"/>
    <w:rsid w:val="0063336A"/>
    <w:rsid w:val="00633C5D"/>
    <w:rsid w:val="00634000"/>
    <w:rsid w:val="00634038"/>
    <w:rsid w:val="006340C8"/>
    <w:rsid w:val="00636464"/>
    <w:rsid w:val="00636E2B"/>
    <w:rsid w:val="00637D58"/>
    <w:rsid w:val="00640178"/>
    <w:rsid w:val="00641EB6"/>
    <w:rsid w:val="006421C8"/>
    <w:rsid w:val="00646A74"/>
    <w:rsid w:val="00646B88"/>
    <w:rsid w:val="0064719D"/>
    <w:rsid w:val="0064755B"/>
    <w:rsid w:val="00647A02"/>
    <w:rsid w:val="00647EA3"/>
    <w:rsid w:val="0065147A"/>
    <w:rsid w:val="00653FE4"/>
    <w:rsid w:val="00655C97"/>
    <w:rsid w:val="00655CF1"/>
    <w:rsid w:val="006570AE"/>
    <w:rsid w:val="0065710F"/>
    <w:rsid w:val="006618F4"/>
    <w:rsid w:val="00662ABF"/>
    <w:rsid w:val="0066307A"/>
    <w:rsid w:val="00666A66"/>
    <w:rsid w:val="00670547"/>
    <w:rsid w:val="00671573"/>
    <w:rsid w:val="00671E21"/>
    <w:rsid w:val="006720DD"/>
    <w:rsid w:val="0067321E"/>
    <w:rsid w:val="00673AD0"/>
    <w:rsid w:val="006750AD"/>
    <w:rsid w:val="006768E4"/>
    <w:rsid w:val="006811ED"/>
    <w:rsid w:val="0068226F"/>
    <w:rsid w:val="00683B92"/>
    <w:rsid w:val="006848ED"/>
    <w:rsid w:val="006873B5"/>
    <w:rsid w:val="00687F2D"/>
    <w:rsid w:val="0069021A"/>
    <w:rsid w:val="00691349"/>
    <w:rsid w:val="00691BC5"/>
    <w:rsid w:val="00692338"/>
    <w:rsid w:val="00692DFA"/>
    <w:rsid w:val="00692E76"/>
    <w:rsid w:val="006A1F67"/>
    <w:rsid w:val="006A21C4"/>
    <w:rsid w:val="006A2989"/>
    <w:rsid w:val="006A553A"/>
    <w:rsid w:val="006A6DCD"/>
    <w:rsid w:val="006A711D"/>
    <w:rsid w:val="006A7F73"/>
    <w:rsid w:val="006B1DEF"/>
    <w:rsid w:val="006B2707"/>
    <w:rsid w:val="006B35D5"/>
    <w:rsid w:val="006B3FA0"/>
    <w:rsid w:val="006B4551"/>
    <w:rsid w:val="006B46AB"/>
    <w:rsid w:val="006B561C"/>
    <w:rsid w:val="006B5E49"/>
    <w:rsid w:val="006C31BD"/>
    <w:rsid w:val="006C32A2"/>
    <w:rsid w:val="006C3A5E"/>
    <w:rsid w:val="006C6213"/>
    <w:rsid w:val="006C7799"/>
    <w:rsid w:val="006D1397"/>
    <w:rsid w:val="006D60AE"/>
    <w:rsid w:val="006E2F8C"/>
    <w:rsid w:val="006E31BE"/>
    <w:rsid w:val="006E56F6"/>
    <w:rsid w:val="006F0013"/>
    <w:rsid w:val="006F0130"/>
    <w:rsid w:val="006F1CAA"/>
    <w:rsid w:val="006F3C54"/>
    <w:rsid w:val="006F4F41"/>
    <w:rsid w:val="006F62DE"/>
    <w:rsid w:val="00700457"/>
    <w:rsid w:val="007016DC"/>
    <w:rsid w:val="00701B53"/>
    <w:rsid w:val="00702719"/>
    <w:rsid w:val="00702BA1"/>
    <w:rsid w:val="00703982"/>
    <w:rsid w:val="007040D3"/>
    <w:rsid w:val="00705017"/>
    <w:rsid w:val="00706B1A"/>
    <w:rsid w:val="00711FBB"/>
    <w:rsid w:val="0071548B"/>
    <w:rsid w:val="007158CD"/>
    <w:rsid w:val="00721556"/>
    <w:rsid w:val="007238F6"/>
    <w:rsid w:val="0072527C"/>
    <w:rsid w:val="00727988"/>
    <w:rsid w:val="00730486"/>
    <w:rsid w:val="00730880"/>
    <w:rsid w:val="0073120E"/>
    <w:rsid w:val="007321CD"/>
    <w:rsid w:val="0073295F"/>
    <w:rsid w:val="007335ED"/>
    <w:rsid w:val="0073470B"/>
    <w:rsid w:val="00741D7A"/>
    <w:rsid w:val="007437FE"/>
    <w:rsid w:val="00744230"/>
    <w:rsid w:val="00746397"/>
    <w:rsid w:val="00747CFF"/>
    <w:rsid w:val="00751771"/>
    <w:rsid w:val="00751978"/>
    <w:rsid w:val="00751A48"/>
    <w:rsid w:val="00752559"/>
    <w:rsid w:val="007552F3"/>
    <w:rsid w:val="00755D23"/>
    <w:rsid w:val="007565F6"/>
    <w:rsid w:val="007572C1"/>
    <w:rsid w:val="007606CE"/>
    <w:rsid w:val="0076085B"/>
    <w:rsid w:val="00766636"/>
    <w:rsid w:val="00775466"/>
    <w:rsid w:val="00775B2E"/>
    <w:rsid w:val="00777875"/>
    <w:rsid w:val="00780EF0"/>
    <w:rsid w:val="007822B3"/>
    <w:rsid w:val="00782597"/>
    <w:rsid w:val="0078260D"/>
    <w:rsid w:val="00785BBC"/>
    <w:rsid w:val="00785FD9"/>
    <w:rsid w:val="0078692C"/>
    <w:rsid w:val="00791FF2"/>
    <w:rsid w:val="007936F6"/>
    <w:rsid w:val="00794BD0"/>
    <w:rsid w:val="00795DAD"/>
    <w:rsid w:val="007A01B0"/>
    <w:rsid w:val="007A3102"/>
    <w:rsid w:val="007A48EE"/>
    <w:rsid w:val="007A744B"/>
    <w:rsid w:val="007B038D"/>
    <w:rsid w:val="007B1CFB"/>
    <w:rsid w:val="007B1D8A"/>
    <w:rsid w:val="007B51E2"/>
    <w:rsid w:val="007C10A7"/>
    <w:rsid w:val="007C1B96"/>
    <w:rsid w:val="007C39CA"/>
    <w:rsid w:val="007C49AE"/>
    <w:rsid w:val="007C4FC3"/>
    <w:rsid w:val="007C57B0"/>
    <w:rsid w:val="007C61AB"/>
    <w:rsid w:val="007C68C7"/>
    <w:rsid w:val="007D08C7"/>
    <w:rsid w:val="007D10E4"/>
    <w:rsid w:val="007D3021"/>
    <w:rsid w:val="007D47AA"/>
    <w:rsid w:val="007D52E3"/>
    <w:rsid w:val="007D56BD"/>
    <w:rsid w:val="007D6DC1"/>
    <w:rsid w:val="007D755F"/>
    <w:rsid w:val="007D7796"/>
    <w:rsid w:val="007E0D91"/>
    <w:rsid w:val="007E15D5"/>
    <w:rsid w:val="007E17AA"/>
    <w:rsid w:val="007E378A"/>
    <w:rsid w:val="007E4C38"/>
    <w:rsid w:val="007E6A89"/>
    <w:rsid w:val="007F0821"/>
    <w:rsid w:val="007F3A5B"/>
    <w:rsid w:val="007F41A4"/>
    <w:rsid w:val="007F442C"/>
    <w:rsid w:val="007F5069"/>
    <w:rsid w:val="007F572B"/>
    <w:rsid w:val="007F5E90"/>
    <w:rsid w:val="007F712A"/>
    <w:rsid w:val="007F7D73"/>
    <w:rsid w:val="008003E3"/>
    <w:rsid w:val="00800A4A"/>
    <w:rsid w:val="008020F8"/>
    <w:rsid w:val="00803599"/>
    <w:rsid w:val="008047E6"/>
    <w:rsid w:val="008050B7"/>
    <w:rsid w:val="00805C27"/>
    <w:rsid w:val="00811790"/>
    <w:rsid w:val="0081195F"/>
    <w:rsid w:val="00813C0C"/>
    <w:rsid w:val="00823E88"/>
    <w:rsid w:val="00827C7F"/>
    <w:rsid w:val="008323E0"/>
    <w:rsid w:val="00832671"/>
    <w:rsid w:val="00833113"/>
    <w:rsid w:val="00837F39"/>
    <w:rsid w:val="00840420"/>
    <w:rsid w:val="00842DA5"/>
    <w:rsid w:val="00842F27"/>
    <w:rsid w:val="00844BF9"/>
    <w:rsid w:val="008451E8"/>
    <w:rsid w:val="008469FB"/>
    <w:rsid w:val="0084764C"/>
    <w:rsid w:val="00847C30"/>
    <w:rsid w:val="008503DA"/>
    <w:rsid w:val="00850CE4"/>
    <w:rsid w:val="00851481"/>
    <w:rsid w:val="00851984"/>
    <w:rsid w:val="0085730F"/>
    <w:rsid w:val="0086196A"/>
    <w:rsid w:val="00862072"/>
    <w:rsid w:val="008638CA"/>
    <w:rsid w:val="00863FE1"/>
    <w:rsid w:val="00864C1C"/>
    <w:rsid w:val="008655C2"/>
    <w:rsid w:val="00865B63"/>
    <w:rsid w:val="00865C3D"/>
    <w:rsid w:val="0086649F"/>
    <w:rsid w:val="0086723F"/>
    <w:rsid w:val="008707E8"/>
    <w:rsid w:val="0087158E"/>
    <w:rsid w:val="00873B7A"/>
    <w:rsid w:val="00874B1C"/>
    <w:rsid w:val="0087686C"/>
    <w:rsid w:val="0087686D"/>
    <w:rsid w:val="008771F2"/>
    <w:rsid w:val="00877FA9"/>
    <w:rsid w:val="00880B20"/>
    <w:rsid w:val="00881FB3"/>
    <w:rsid w:val="00883749"/>
    <w:rsid w:val="0088629B"/>
    <w:rsid w:val="00891006"/>
    <w:rsid w:val="008913A5"/>
    <w:rsid w:val="00893BAB"/>
    <w:rsid w:val="00896055"/>
    <w:rsid w:val="00896E2B"/>
    <w:rsid w:val="008A099D"/>
    <w:rsid w:val="008A1B25"/>
    <w:rsid w:val="008A2A84"/>
    <w:rsid w:val="008A4263"/>
    <w:rsid w:val="008A439C"/>
    <w:rsid w:val="008A74A3"/>
    <w:rsid w:val="008B0AD5"/>
    <w:rsid w:val="008B185F"/>
    <w:rsid w:val="008B1CF5"/>
    <w:rsid w:val="008B7770"/>
    <w:rsid w:val="008C044D"/>
    <w:rsid w:val="008C4194"/>
    <w:rsid w:val="008C53FC"/>
    <w:rsid w:val="008C6DA8"/>
    <w:rsid w:val="008D03B1"/>
    <w:rsid w:val="008D20D0"/>
    <w:rsid w:val="008D300A"/>
    <w:rsid w:val="008D4B40"/>
    <w:rsid w:val="008D789D"/>
    <w:rsid w:val="008E0737"/>
    <w:rsid w:val="008E0999"/>
    <w:rsid w:val="008E2D99"/>
    <w:rsid w:val="008E325D"/>
    <w:rsid w:val="008E3667"/>
    <w:rsid w:val="008E62E5"/>
    <w:rsid w:val="008E6CD7"/>
    <w:rsid w:val="008F1212"/>
    <w:rsid w:val="008F6CD6"/>
    <w:rsid w:val="008F6DE6"/>
    <w:rsid w:val="009005ED"/>
    <w:rsid w:val="0090171D"/>
    <w:rsid w:val="0090451A"/>
    <w:rsid w:val="009060C1"/>
    <w:rsid w:val="009067EB"/>
    <w:rsid w:val="009070D2"/>
    <w:rsid w:val="009073E6"/>
    <w:rsid w:val="0091215C"/>
    <w:rsid w:val="00913B5B"/>
    <w:rsid w:val="00916274"/>
    <w:rsid w:val="00916925"/>
    <w:rsid w:val="009169FD"/>
    <w:rsid w:val="009204F3"/>
    <w:rsid w:val="009218AC"/>
    <w:rsid w:val="00921AF7"/>
    <w:rsid w:val="009234A6"/>
    <w:rsid w:val="00923C8F"/>
    <w:rsid w:val="00930ABA"/>
    <w:rsid w:val="00934939"/>
    <w:rsid w:val="00934B9C"/>
    <w:rsid w:val="00935584"/>
    <w:rsid w:val="00936B19"/>
    <w:rsid w:val="0094399F"/>
    <w:rsid w:val="00944DC7"/>
    <w:rsid w:val="00946851"/>
    <w:rsid w:val="00952759"/>
    <w:rsid w:val="00952A34"/>
    <w:rsid w:val="009542F5"/>
    <w:rsid w:val="00956297"/>
    <w:rsid w:val="00960EBF"/>
    <w:rsid w:val="00960FDF"/>
    <w:rsid w:val="009610B5"/>
    <w:rsid w:val="00962B86"/>
    <w:rsid w:val="009633DD"/>
    <w:rsid w:val="009659D6"/>
    <w:rsid w:val="009674D7"/>
    <w:rsid w:val="0096750A"/>
    <w:rsid w:val="00972267"/>
    <w:rsid w:val="009773BF"/>
    <w:rsid w:val="00981375"/>
    <w:rsid w:val="00981806"/>
    <w:rsid w:val="00981FBA"/>
    <w:rsid w:val="00982DC1"/>
    <w:rsid w:val="00983E4A"/>
    <w:rsid w:val="00984A38"/>
    <w:rsid w:val="00986018"/>
    <w:rsid w:val="00986513"/>
    <w:rsid w:val="00986990"/>
    <w:rsid w:val="00986E3D"/>
    <w:rsid w:val="009871B7"/>
    <w:rsid w:val="00987511"/>
    <w:rsid w:val="00990F03"/>
    <w:rsid w:val="00992444"/>
    <w:rsid w:val="00996737"/>
    <w:rsid w:val="009A0143"/>
    <w:rsid w:val="009A2230"/>
    <w:rsid w:val="009A2B45"/>
    <w:rsid w:val="009A3309"/>
    <w:rsid w:val="009A47D3"/>
    <w:rsid w:val="009A526F"/>
    <w:rsid w:val="009A5A61"/>
    <w:rsid w:val="009A6626"/>
    <w:rsid w:val="009A6A3A"/>
    <w:rsid w:val="009A7F33"/>
    <w:rsid w:val="009A7FDF"/>
    <w:rsid w:val="009B054C"/>
    <w:rsid w:val="009B106B"/>
    <w:rsid w:val="009B125A"/>
    <w:rsid w:val="009B1FBC"/>
    <w:rsid w:val="009B2C87"/>
    <w:rsid w:val="009B3586"/>
    <w:rsid w:val="009B589A"/>
    <w:rsid w:val="009B64E6"/>
    <w:rsid w:val="009C2044"/>
    <w:rsid w:val="009C5912"/>
    <w:rsid w:val="009C6C51"/>
    <w:rsid w:val="009C7D5E"/>
    <w:rsid w:val="009D0469"/>
    <w:rsid w:val="009D0C43"/>
    <w:rsid w:val="009D7D8B"/>
    <w:rsid w:val="009E067D"/>
    <w:rsid w:val="009E244E"/>
    <w:rsid w:val="009E35C0"/>
    <w:rsid w:val="009E3F7F"/>
    <w:rsid w:val="009E405E"/>
    <w:rsid w:val="009E4948"/>
    <w:rsid w:val="009E7085"/>
    <w:rsid w:val="009F0CED"/>
    <w:rsid w:val="009F1113"/>
    <w:rsid w:val="009F115F"/>
    <w:rsid w:val="009F6004"/>
    <w:rsid w:val="009F7F42"/>
    <w:rsid w:val="00A024C0"/>
    <w:rsid w:val="00A0264B"/>
    <w:rsid w:val="00A02EFE"/>
    <w:rsid w:val="00A043FB"/>
    <w:rsid w:val="00A04EB0"/>
    <w:rsid w:val="00A07B4A"/>
    <w:rsid w:val="00A10CCE"/>
    <w:rsid w:val="00A147DB"/>
    <w:rsid w:val="00A15131"/>
    <w:rsid w:val="00A15C8F"/>
    <w:rsid w:val="00A1645E"/>
    <w:rsid w:val="00A17E80"/>
    <w:rsid w:val="00A22900"/>
    <w:rsid w:val="00A23867"/>
    <w:rsid w:val="00A23ADE"/>
    <w:rsid w:val="00A24328"/>
    <w:rsid w:val="00A273D6"/>
    <w:rsid w:val="00A278CB"/>
    <w:rsid w:val="00A3480A"/>
    <w:rsid w:val="00A37F95"/>
    <w:rsid w:val="00A4058C"/>
    <w:rsid w:val="00A44599"/>
    <w:rsid w:val="00A44DC7"/>
    <w:rsid w:val="00A45905"/>
    <w:rsid w:val="00A51DC6"/>
    <w:rsid w:val="00A52436"/>
    <w:rsid w:val="00A53C46"/>
    <w:rsid w:val="00A563E9"/>
    <w:rsid w:val="00A57E2F"/>
    <w:rsid w:val="00A60DBB"/>
    <w:rsid w:val="00A62DB5"/>
    <w:rsid w:val="00A703AD"/>
    <w:rsid w:val="00A70715"/>
    <w:rsid w:val="00A71049"/>
    <w:rsid w:val="00A710CA"/>
    <w:rsid w:val="00A73AED"/>
    <w:rsid w:val="00A744F9"/>
    <w:rsid w:val="00A8182F"/>
    <w:rsid w:val="00A81FE4"/>
    <w:rsid w:val="00A83672"/>
    <w:rsid w:val="00A855AF"/>
    <w:rsid w:val="00A86145"/>
    <w:rsid w:val="00A867E7"/>
    <w:rsid w:val="00A86CCD"/>
    <w:rsid w:val="00A910F5"/>
    <w:rsid w:val="00A9197E"/>
    <w:rsid w:val="00A91A21"/>
    <w:rsid w:val="00A9497F"/>
    <w:rsid w:val="00A9540E"/>
    <w:rsid w:val="00A95B66"/>
    <w:rsid w:val="00A95E54"/>
    <w:rsid w:val="00A97358"/>
    <w:rsid w:val="00A978BC"/>
    <w:rsid w:val="00AA094B"/>
    <w:rsid w:val="00AA0DB9"/>
    <w:rsid w:val="00AA32EF"/>
    <w:rsid w:val="00AA3474"/>
    <w:rsid w:val="00AA52D4"/>
    <w:rsid w:val="00AA5AC9"/>
    <w:rsid w:val="00AA5DF9"/>
    <w:rsid w:val="00AA7283"/>
    <w:rsid w:val="00AB0388"/>
    <w:rsid w:val="00AB1378"/>
    <w:rsid w:val="00AB158E"/>
    <w:rsid w:val="00AB5440"/>
    <w:rsid w:val="00AB6BB0"/>
    <w:rsid w:val="00AB7025"/>
    <w:rsid w:val="00AC43B1"/>
    <w:rsid w:val="00AC4D2C"/>
    <w:rsid w:val="00AC59C3"/>
    <w:rsid w:val="00AD191A"/>
    <w:rsid w:val="00AD1C5D"/>
    <w:rsid w:val="00AD31D7"/>
    <w:rsid w:val="00AD4714"/>
    <w:rsid w:val="00AD497F"/>
    <w:rsid w:val="00AE0F3B"/>
    <w:rsid w:val="00AE1647"/>
    <w:rsid w:val="00AE1808"/>
    <w:rsid w:val="00AE189D"/>
    <w:rsid w:val="00AE2DA4"/>
    <w:rsid w:val="00AE3379"/>
    <w:rsid w:val="00AE56D4"/>
    <w:rsid w:val="00AE5C1A"/>
    <w:rsid w:val="00AE6CC5"/>
    <w:rsid w:val="00AE7764"/>
    <w:rsid w:val="00AF21B6"/>
    <w:rsid w:val="00AF356C"/>
    <w:rsid w:val="00AF4CB1"/>
    <w:rsid w:val="00AF652C"/>
    <w:rsid w:val="00B00DF0"/>
    <w:rsid w:val="00B015AA"/>
    <w:rsid w:val="00B01ECB"/>
    <w:rsid w:val="00B03590"/>
    <w:rsid w:val="00B046B9"/>
    <w:rsid w:val="00B054FC"/>
    <w:rsid w:val="00B06AE1"/>
    <w:rsid w:val="00B0701C"/>
    <w:rsid w:val="00B11827"/>
    <w:rsid w:val="00B129EA"/>
    <w:rsid w:val="00B1335D"/>
    <w:rsid w:val="00B1393B"/>
    <w:rsid w:val="00B1417E"/>
    <w:rsid w:val="00B1459D"/>
    <w:rsid w:val="00B1756D"/>
    <w:rsid w:val="00B179F3"/>
    <w:rsid w:val="00B20C9C"/>
    <w:rsid w:val="00B20CE2"/>
    <w:rsid w:val="00B2168F"/>
    <w:rsid w:val="00B23917"/>
    <w:rsid w:val="00B25052"/>
    <w:rsid w:val="00B25D6B"/>
    <w:rsid w:val="00B26831"/>
    <w:rsid w:val="00B274A6"/>
    <w:rsid w:val="00B32B67"/>
    <w:rsid w:val="00B3366A"/>
    <w:rsid w:val="00B349E9"/>
    <w:rsid w:val="00B3646E"/>
    <w:rsid w:val="00B36481"/>
    <w:rsid w:val="00B37D08"/>
    <w:rsid w:val="00B4314F"/>
    <w:rsid w:val="00B45088"/>
    <w:rsid w:val="00B452EE"/>
    <w:rsid w:val="00B45932"/>
    <w:rsid w:val="00B46266"/>
    <w:rsid w:val="00B462F7"/>
    <w:rsid w:val="00B47710"/>
    <w:rsid w:val="00B5021E"/>
    <w:rsid w:val="00B5091B"/>
    <w:rsid w:val="00B51EFB"/>
    <w:rsid w:val="00B5260D"/>
    <w:rsid w:val="00B52D9A"/>
    <w:rsid w:val="00B545D6"/>
    <w:rsid w:val="00B5501B"/>
    <w:rsid w:val="00B5532A"/>
    <w:rsid w:val="00B55E97"/>
    <w:rsid w:val="00B57C0B"/>
    <w:rsid w:val="00B64F78"/>
    <w:rsid w:val="00B65524"/>
    <w:rsid w:val="00B66695"/>
    <w:rsid w:val="00B66B07"/>
    <w:rsid w:val="00B66B9C"/>
    <w:rsid w:val="00B672BC"/>
    <w:rsid w:val="00B67B9E"/>
    <w:rsid w:val="00B70924"/>
    <w:rsid w:val="00B70BD5"/>
    <w:rsid w:val="00B71290"/>
    <w:rsid w:val="00B72925"/>
    <w:rsid w:val="00B76756"/>
    <w:rsid w:val="00B77044"/>
    <w:rsid w:val="00B818CE"/>
    <w:rsid w:val="00B84A87"/>
    <w:rsid w:val="00B84DA3"/>
    <w:rsid w:val="00B85330"/>
    <w:rsid w:val="00B86D50"/>
    <w:rsid w:val="00B917BB"/>
    <w:rsid w:val="00B92C91"/>
    <w:rsid w:val="00B944A0"/>
    <w:rsid w:val="00B95162"/>
    <w:rsid w:val="00B95AC0"/>
    <w:rsid w:val="00B95E2F"/>
    <w:rsid w:val="00B964F6"/>
    <w:rsid w:val="00B96659"/>
    <w:rsid w:val="00BA039C"/>
    <w:rsid w:val="00BA0F97"/>
    <w:rsid w:val="00BA29F3"/>
    <w:rsid w:val="00BA3286"/>
    <w:rsid w:val="00BA48F9"/>
    <w:rsid w:val="00BA58D8"/>
    <w:rsid w:val="00BA68B2"/>
    <w:rsid w:val="00BA79AA"/>
    <w:rsid w:val="00BB62BA"/>
    <w:rsid w:val="00BB63BB"/>
    <w:rsid w:val="00BB6EA2"/>
    <w:rsid w:val="00BB6F64"/>
    <w:rsid w:val="00BC0376"/>
    <w:rsid w:val="00BC042F"/>
    <w:rsid w:val="00BC1EEF"/>
    <w:rsid w:val="00BC2DCF"/>
    <w:rsid w:val="00BC3174"/>
    <w:rsid w:val="00BC3EA3"/>
    <w:rsid w:val="00BC47F6"/>
    <w:rsid w:val="00BC781B"/>
    <w:rsid w:val="00BD1D81"/>
    <w:rsid w:val="00BD382C"/>
    <w:rsid w:val="00BD3DDA"/>
    <w:rsid w:val="00BD6231"/>
    <w:rsid w:val="00BD6830"/>
    <w:rsid w:val="00BD6E1B"/>
    <w:rsid w:val="00BE1D95"/>
    <w:rsid w:val="00BE4D59"/>
    <w:rsid w:val="00BE4E11"/>
    <w:rsid w:val="00BE50F7"/>
    <w:rsid w:val="00BE6CEA"/>
    <w:rsid w:val="00BE715B"/>
    <w:rsid w:val="00BE793D"/>
    <w:rsid w:val="00BF00FC"/>
    <w:rsid w:val="00BF23F3"/>
    <w:rsid w:val="00BF390D"/>
    <w:rsid w:val="00BF4E8A"/>
    <w:rsid w:val="00BF5425"/>
    <w:rsid w:val="00BF6A61"/>
    <w:rsid w:val="00BF712E"/>
    <w:rsid w:val="00BF7195"/>
    <w:rsid w:val="00C00C70"/>
    <w:rsid w:val="00C0188D"/>
    <w:rsid w:val="00C01E67"/>
    <w:rsid w:val="00C0230D"/>
    <w:rsid w:val="00C03010"/>
    <w:rsid w:val="00C03C77"/>
    <w:rsid w:val="00C04ECB"/>
    <w:rsid w:val="00C054A5"/>
    <w:rsid w:val="00C0704C"/>
    <w:rsid w:val="00C11A17"/>
    <w:rsid w:val="00C1654F"/>
    <w:rsid w:val="00C173EE"/>
    <w:rsid w:val="00C203DF"/>
    <w:rsid w:val="00C209AF"/>
    <w:rsid w:val="00C221EC"/>
    <w:rsid w:val="00C23987"/>
    <w:rsid w:val="00C36BE8"/>
    <w:rsid w:val="00C37F0F"/>
    <w:rsid w:val="00C40E54"/>
    <w:rsid w:val="00C413AC"/>
    <w:rsid w:val="00C42D4D"/>
    <w:rsid w:val="00C44471"/>
    <w:rsid w:val="00C44CAD"/>
    <w:rsid w:val="00C45802"/>
    <w:rsid w:val="00C461F9"/>
    <w:rsid w:val="00C4717E"/>
    <w:rsid w:val="00C478ED"/>
    <w:rsid w:val="00C51B81"/>
    <w:rsid w:val="00C51C34"/>
    <w:rsid w:val="00C5396E"/>
    <w:rsid w:val="00C53D5F"/>
    <w:rsid w:val="00C5774A"/>
    <w:rsid w:val="00C6196F"/>
    <w:rsid w:val="00C61CAB"/>
    <w:rsid w:val="00C61CD8"/>
    <w:rsid w:val="00C624F2"/>
    <w:rsid w:val="00C63CB9"/>
    <w:rsid w:val="00C65B34"/>
    <w:rsid w:val="00C663D5"/>
    <w:rsid w:val="00C67A44"/>
    <w:rsid w:val="00C67FAC"/>
    <w:rsid w:val="00C705EC"/>
    <w:rsid w:val="00C717FE"/>
    <w:rsid w:val="00C71A10"/>
    <w:rsid w:val="00C76B32"/>
    <w:rsid w:val="00C76F35"/>
    <w:rsid w:val="00C82B0E"/>
    <w:rsid w:val="00C84B93"/>
    <w:rsid w:val="00C851DA"/>
    <w:rsid w:val="00C8579A"/>
    <w:rsid w:val="00C86B1B"/>
    <w:rsid w:val="00C9004F"/>
    <w:rsid w:val="00C91D16"/>
    <w:rsid w:val="00C9516E"/>
    <w:rsid w:val="00CA7F58"/>
    <w:rsid w:val="00CB08FA"/>
    <w:rsid w:val="00CB0EDD"/>
    <w:rsid w:val="00CB1EA5"/>
    <w:rsid w:val="00CB2C40"/>
    <w:rsid w:val="00CB35E6"/>
    <w:rsid w:val="00CB57C7"/>
    <w:rsid w:val="00CB6559"/>
    <w:rsid w:val="00CB7698"/>
    <w:rsid w:val="00CB7B88"/>
    <w:rsid w:val="00CC09C3"/>
    <w:rsid w:val="00CC1347"/>
    <w:rsid w:val="00CC1914"/>
    <w:rsid w:val="00CC353B"/>
    <w:rsid w:val="00CC49BC"/>
    <w:rsid w:val="00CC4CF9"/>
    <w:rsid w:val="00CC6BC6"/>
    <w:rsid w:val="00CD2F55"/>
    <w:rsid w:val="00CD3FA4"/>
    <w:rsid w:val="00CD6254"/>
    <w:rsid w:val="00CE0893"/>
    <w:rsid w:val="00CE0A2A"/>
    <w:rsid w:val="00CE25BD"/>
    <w:rsid w:val="00CE3BE3"/>
    <w:rsid w:val="00CE67B4"/>
    <w:rsid w:val="00CE691A"/>
    <w:rsid w:val="00CE6EE0"/>
    <w:rsid w:val="00CE6F51"/>
    <w:rsid w:val="00CF09EE"/>
    <w:rsid w:val="00CF12CF"/>
    <w:rsid w:val="00CF15B3"/>
    <w:rsid w:val="00CF19DE"/>
    <w:rsid w:val="00CF39C2"/>
    <w:rsid w:val="00CF5193"/>
    <w:rsid w:val="00D03522"/>
    <w:rsid w:val="00D04E1A"/>
    <w:rsid w:val="00D0513D"/>
    <w:rsid w:val="00D0774B"/>
    <w:rsid w:val="00D077FB"/>
    <w:rsid w:val="00D12597"/>
    <w:rsid w:val="00D13197"/>
    <w:rsid w:val="00D13E8A"/>
    <w:rsid w:val="00D14352"/>
    <w:rsid w:val="00D1555D"/>
    <w:rsid w:val="00D16888"/>
    <w:rsid w:val="00D2494D"/>
    <w:rsid w:val="00D322FF"/>
    <w:rsid w:val="00D337FC"/>
    <w:rsid w:val="00D34B07"/>
    <w:rsid w:val="00D34CEA"/>
    <w:rsid w:val="00D356B7"/>
    <w:rsid w:val="00D37CE9"/>
    <w:rsid w:val="00D403E8"/>
    <w:rsid w:val="00D41AE5"/>
    <w:rsid w:val="00D44A54"/>
    <w:rsid w:val="00D44EF9"/>
    <w:rsid w:val="00D45BCA"/>
    <w:rsid w:val="00D47ED2"/>
    <w:rsid w:val="00D50EBD"/>
    <w:rsid w:val="00D51171"/>
    <w:rsid w:val="00D529FC"/>
    <w:rsid w:val="00D538CB"/>
    <w:rsid w:val="00D5549F"/>
    <w:rsid w:val="00D55708"/>
    <w:rsid w:val="00D57F35"/>
    <w:rsid w:val="00D61A7C"/>
    <w:rsid w:val="00D62C9C"/>
    <w:rsid w:val="00D6330C"/>
    <w:rsid w:val="00D64865"/>
    <w:rsid w:val="00D6489C"/>
    <w:rsid w:val="00D70056"/>
    <w:rsid w:val="00D70F69"/>
    <w:rsid w:val="00D712A3"/>
    <w:rsid w:val="00D74E6A"/>
    <w:rsid w:val="00D74F3C"/>
    <w:rsid w:val="00D8017C"/>
    <w:rsid w:val="00D81F91"/>
    <w:rsid w:val="00D83646"/>
    <w:rsid w:val="00D85D9B"/>
    <w:rsid w:val="00D86724"/>
    <w:rsid w:val="00D86F59"/>
    <w:rsid w:val="00D9342E"/>
    <w:rsid w:val="00D964F5"/>
    <w:rsid w:val="00D9694E"/>
    <w:rsid w:val="00D9709B"/>
    <w:rsid w:val="00DA0C15"/>
    <w:rsid w:val="00DA48D5"/>
    <w:rsid w:val="00DA4D00"/>
    <w:rsid w:val="00DB10B4"/>
    <w:rsid w:val="00DB2251"/>
    <w:rsid w:val="00DB24AB"/>
    <w:rsid w:val="00DB450F"/>
    <w:rsid w:val="00DB47C0"/>
    <w:rsid w:val="00DB5029"/>
    <w:rsid w:val="00DB5130"/>
    <w:rsid w:val="00DB613D"/>
    <w:rsid w:val="00DB7804"/>
    <w:rsid w:val="00DC078D"/>
    <w:rsid w:val="00DC07D4"/>
    <w:rsid w:val="00DC31C2"/>
    <w:rsid w:val="00DC5829"/>
    <w:rsid w:val="00DC64A1"/>
    <w:rsid w:val="00DC659F"/>
    <w:rsid w:val="00DC6B7C"/>
    <w:rsid w:val="00DD097B"/>
    <w:rsid w:val="00DD0E93"/>
    <w:rsid w:val="00DD5DCE"/>
    <w:rsid w:val="00DD6062"/>
    <w:rsid w:val="00DD60BA"/>
    <w:rsid w:val="00DD68D5"/>
    <w:rsid w:val="00DE0759"/>
    <w:rsid w:val="00DE589B"/>
    <w:rsid w:val="00DE5A3C"/>
    <w:rsid w:val="00DE6747"/>
    <w:rsid w:val="00DE6894"/>
    <w:rsid w:val="00DE6E92"/>
    <w:rsid w:val="00DE73BB"/>
    <w:rsid w:val="00DE778F"/>
    <w:rsid w:val="00DF0920"/>
    <w:rsid w:val="00DF2972"/>
    <w:rsid w:val="00DF29BD"/>
    <w:rsid w:val="00DF4618"/>
    <w:rsid w:val="00DF46A0"/>
    <w:rsid w:val="00DF519D"/>
    <w:rsid w:val="00DF6FF8"/>
    <w:rsid w:val="00DF7560"/>
    <w:rsid w:val="00DF7697"/>
    <w:rsid w:val="00E00C98"/>
    <w:rsid w:val="00E01514"/>
    <w:rsid w:val="00E0253B"/>
    <w:rsid w:val="00E04060"/>
    <w:rsid w:val="00E05FC2"/>
    <w:rsid w:val="00E106A5"/>
    <w:rsid w:val="00E10A8F"/>
    <w:rsid w:val="00E10F10"/>
    <w:rsid w:val="00E117BE"/>
    <w:rsid w:val="00E140C0"/>
    <w:rsid w:val="00E16A80"/>
    <w:rsid w:val="00E17193"/>
    <w:rsid w:val="00E174F3"/>
    <w:rsid w:val="00E2174A"/>
    <w:rsid w:val="00E22F75"/>
    <w:rsid w:val="00E241E5"/>
    <w:rsid w:val="00E243AF"/>
    <w:rsid w:val="00E24632"/>
    <w:rsid w:val="00E249FC"/>
    <w:rsid w:val="00E251AD"/>
    <w:rsid w:val="00E25ED5"/>
    <w:rsid w:val="00E26F0C"/>
    <w:rsid w:val="00E31616"/>
    <w:rsid w:val="00E31774"/>
    <w:rsid w:val="00E32D1D"/>
    <w:rsid w:val="00E32D69"/>
    <w:rsid w:val="00E3484F"/>
    <w:rsid w:val="00E350FB"/>
    <w:rsid w:val="00E35563"/>
    <w:rsid w:val="00E36E07"/>
    <w:rsid w:val="00E37E52"/>
    <w:rsid w:val="00E41A65"/>
    <w:rsid w:val="00E42DFF"/>
    <w:rsid w:val="00E42F8C"/>
    <w:rsid w:val="00E458A4"/>
    <w:rsid w:val="00E5032C"/>
    <w:rsid w:val="00E5056B"/>
    <w:rsid w:val="00E52B6F"/>
    <w:rsid w:val="00E6062C"/>
    <w:rsid w:val="00E60D45"/>
    <w:rsid w:val="00E60DC7"/>
    <w:rsid w:val="00E632FF"/>
    <w:rsid w:val="00E64F72"/>
    <w:rsid w:val="00E677EA"/>
    <w:rsid w:val="00E67CE3"/>
    <w:rsid w:val="00E70461"/>
    <w:rsid w:val="00E71B9D"/>
    <w:rsid w:val="00E72713"/>
    <w:rsid w:val="00E72EF3"/>
    <w:rsid w:val="00E76368"/>
    <w:rsid w:val="00E76405"/>
    <w:rsid w:val="00E774F2"/>
    <w:rsid w:val="00E7759D"/>
    <w:rsid w:val="00E80723"/>
    <w:rsid w:val="00E808B0"/>
    <w:rsid w:val="00E80C44"/>
    <w:rsid w:val="00E8161B"/>
    <w:rsid w:val="00E82FAF"/>
    <w:rsid w:val="00E8358D"/>
    <w:rsid w:val="00E83BEA"/>
    <w:rsid w:val="00E8464C"/>
    <w:rsid w:val="00E847CE"/>
    <w:rsid w:val="00E8570A"/>
    <w:rsid w:val="00E87E7E"/>
    <w:rsid w:val="00E90571"/>
    <w:rsid w:val="00E90E9D"/>
    <w:rsid w:val="00E91CA8"/>
    <w:rsid w:val="00E91E4C"/>
    <w:rsid w:val="00E92147"/>
    <w:rsid w:val="00E97037"/>
    <w:rsid w:val="00EA2BC6"/>
    <w:rsid w:val="00EA44E5"/>
    <w:rsid w:val="00EA5EFD"/>
    <w:rsid w:val="00EA7AC6"/>
    <w:rsid w:val="00EB0831"/>
    <w:rsid w:val="00EB1403"/>
    <w:rsid w:val="00EB15CD"/>
    <w:rsid w:val="00EB1D93"/>
    <w:rsid w:val="00EB3332"/>
    <w:rsid w:val="00EB3B26"/>
    <w:rsid w:val="00EB3F2A"/>
    <w:rsid w:val="00EB4909"/>
    <w:rsid w:val="00EB536B"/>
    <w:rsid w:val="00EB5CC7"/>
    <w:rsid w:val="00EB69F1"/>
    <w:rsid w:val="00EB7BB8"/>
    <w:rsid w:val="00EC1476"/>
    <w:rsid w:val="00EC2B9E"/>
    <w:rsid w:val="00EC2BDE"/>
    <w:rsid w:val="00EC33D6"/>
    <w:rsid w:val="00EC4009"/>
    <w:rsid w:val="00EC48B7"/>
    <w:rsid w:val="00EC60FF"/>
    <w:rsid w:val="00EC6B9D"/>
    <w:rsid w:val="00EC7023"/>
    <w:rsid w:val="00ED04AB"/>
    <w:rsid w:val="00ED1C48"/>
    <w:rsid w:val="00ED2193"/>
    <w:rsid w:val="00ED37CB"/>
    <w:rsid w:val="00ED4A31"/>
    <w:rsid w:val="00ED5CD8"/>
    <w:rsid w:val="00ED617A"/>
    <w:rsid w:val="00ED6412"/>
    <w:rsid w:val="00ED6C89"/>
    <w:rsid w:val="00ED6CF0"/>
    <w:rsid w:val="00ED79A4"/>
    <w:rsid w:val="00ED7E68"/>
    <w:rsid w:val="00EE1801"/>
    <w:rsid w:val="00EE190F"/>
    <w:rsid w:val="00EE45D6"/>
    <w:rsid w:val="00EE6148"/>
    <w:rsid w:val="00EE640E"/>
    <w:rsid w:val="00EF13A0"/>
    <w:rsid w:val="00EF1901"/>
    <w:rsid w:val="00EF32B5"/>
    <w:rsid w:val="00EF3392"/>
    <w:rsid w:val="00EF39FC"/>
    <w:rsid w:val="00EF3D37"/>
    <w:rsid w:val="00EF62FA"/>
    <w:rsid w:val="00F00886"/>
    <w:rsid w:val="00F02984"/>
    <w:rsid w:val="00F03910"/>
    <w:rsid w:val="00F056EF"/>
    <w:rsid w:val="00F073C4"/>
    <w:rsid w:val="00F10ED6"/>
    <w:rsid w:val="00F11FDE"/>
    <w:rsid w:val="00F1222A"/>
    <w:rsid w:val="00F1378E"/>
    <w:rsid w:val="00F137B5"/>
    <w:rsid w:val="00F13C7D"/>
    <w:rsid w:val="00F1557F"/>
    <w:rsid w:val="00F161A9"/>
    <w:rsid w:val="00F17F26"/>
    <w:rsid w:val="00F22F8A"/>
    <w:rsid w:val="00F27245"/>
    <w:rsid w:val="00F2796B"/>
    <w:rsid w:val="00F316D9"/>
    <w:rsid w:val="00F33C76"/>
    <w:rsid w:val="00F33CCF"/>
    <w:rsid w:val="00F3540D"/>
    <w:rsid w:val="00F401FB"/>
    <w:rsid w:val="00F41007"/>
    <w:rsid w:val="00F45347"/>
    <w:rsid w:val="00F4778D"/>
    <w:rsid w:val="00F47974"/>
    <w:rsid w:val="00F50EAE"/>
    <w:rsid w:val="00F516F8"/>
    <w:rsid w:val="00F5190D"/>
    <w:rsid w:val="00F55131"/>
    <w:rsid w:val="00F562F7"/>
    <w:rsid w:val="00F56A17"/>
    <w:rsid w:val="00F61176"/>
    <w:rsid w:val="00F61787"/>
    <w:rsid w:val="00F63F0E"/>
    <w:rsid w:val="00F6490F"/>
    <w:rsid w:val="00F64949"/>
    <w:rsid w:val="00F67E48"/>
    <w:rsid w:val="00F7124D"/>
    <w:rsid w:val="00F71A21"/>
    <w:rsid w:val="00F71A8F"/>
    <w:rsid w:val="00F72A74"/>
    <w:rsid w:val="00F73685"/>
    <w:rsid w:val="00F760E9"/>
    <w:rsid w:val="00F7684D"/>
    <w:rsid w:val="00F7746E"/>
    <w:rsid w:val="00F77671"/>
    <w:rsid w:val="00F8357B"/>
    <w:rsid w:val="00F84E5F"/>
    <w:rsid w:val="00F84F5D"/>
    <w:rsid w:val="00F868EC"/>
    <w:rsid w:val="00F875DC"/>
    <w:rsid w:val="00F87B65"/>
    <w:rsid w:val="00F907B7"/>
    <w:rsid w:val="00F925BF"/>
    <w:rsid w:val="00F92C84"/>
    <w:rsid w:val="00F93E87"/>
    <w:rsid w:val="00F948E8"/>
    <w:rsid w:val="00F94FAD"/>
    <w:rsid w:val="00F964D9"/>
    <w:rsid w:val="00F96BC4"/>
    <w:rsid w:val="00FA3407"/>
    <w:rsid w:val="00FA3490"/>
    <w:rsid w:val="00FA78B3"/>
    <w:rsid w:val="00FB0358"/>
    <w:rsid w:val="00FB051B"/>
    <w:rsid w:val="00FB0888"/>
    <w:rsid w:val="00FB0C82"/>
    <w:rsid w:val="00FB27BF"/>
    <w:rsid w:val="00FB3E95"/>
    <w:rsid w:val="00FC1726"/>
    <w:rsid w:val="00FC61E8"/>
    <w:rsid w:val="00FC6FEF"/>
    <w:rsid w:val="00FC7065"/>
    <w:rsid w:val="00FC7632"/>
    <w:rsid w:val="00FD2451"/>
    <w:rsid w:val="00FD2D01"/>
    <w:rsid w:val="00FD3130"/>
    <w:rsid w:val="00FD3A95"/>
    <w:rsid w:val="00FD6908"/>
    <w:rsid w:val="00FD7132"/>
    <w:rsid w:val="00FE1153"/>
    <w:rsid w:val="00FE4AAC"/>
    <w:rsid w:val="00FF0842"/>
    <w:rsid w:val="00FF0C3B"/>
    <w:rsid w:val="00FF0DF5"/>
    <w:rsid w:val="00FF5298"/>
    <w:rsid w:val="00FF705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D7911B04-56B9-4413-88C4-DB70F3C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F"/>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7037"/>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7037"/>
    <w:pPr>
      <w:widowControl w:val="0"/>
      <w:shd w:val="clear" w:color="auto" w:fill="FFFFFF"/>
      <w:spacing w:after="280" w:line="178" w:lineRule="exact"/>
      <w:jc w:val="both"/>
    </w:pPr>
    <w:rPr>
      <w:rFonts w:ascii="Arial" w:eastAsia="Arial" w:hAnsi="Arial" w:cs="Arial"/>
      <w:sz w:val="16"/>
      <w:szCs w:val="16"/>
    </w:rPr>
  </w:style>
  <w:style w:type="character" w:customStyle="1" w:styleId="normaltextrun">
    <w:name w:val="normaltextrun"/>
    <w:basedOn w:val="DefaultParagraphFont"/>
    <w:rsid w:val="0018412B"/>
  </w:style>
  <w:style w:type="character" w:customStyle="1" w:styleId="eop">
    <w:name w:val="eop"/>
    <w:basedOn w:val="DefaultParagraphFont"/>
    <w:rsid w:val="0018412B"/>
  </w:style>
  <w:style w:type="paragraph" w:customStyle="1" w:styleId="paragraph">
    <w:name w:val="paragraph"/>
    <w:basedOn w:val="Normal"/>
    <w:rsid w:val="0018412B"/>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table" w:customStyle="1" w:styleId="TableGrid4">
    <w:name w:val="Table Grid4"/>
    <w:basedOn w:val="TableNormal"/>
    <w:next w:val="TableGrid"/>
    <w:uiPriority w:val="59"/>
    <w:rsid w:val="0002203D"/>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5267807">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8577205">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1355216">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38160613">
      <w:bodyDiv w:val="1"/>
      <w:marLeft w:val="0"/>
      <w:marRight w:val="0"/>
      <w:marTop w:val="0"/>
      <w:marBottom w:val="0"/>
      <w:divBdr>
        <w:top w:val="none" w:sz="0" w:space="0" w:color="auto"/>
        <w:left w:val="none" w:sz="0" w:space="0" w:color="auto"/>
        <w:bottom w:val="none" w:sz="0" w:space="0" w:color="auto"/>
        <w:right w:val="none" w:sz="0" w:space="0" w:color="auto"/>
      </w:divBdr>
    </w:div>
    <w:div w:id="91948365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5887662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2209106">
      <w:bodyDiv w:val="1"/>
      <w:marLeft w:val="0"/>
      <w:marRight w:val="0"/>
      <w:marTop w:val="0"/>
      <w:marBottom w:val="0"/>
      <w:divBdr>
        <w:top w:val="none" w:sz="0" w:space="0" w:color="auto"/>
        <w:left w:val="none" w:sz="0" w:space="0" w:color="auto"/>
        <w:bottom w:val="none" w:sz="0" w:space="0" w:color="auto"/>
        <w:right w:val="none" w:sz="0" w:space="0" w:color="auto"/>
      </w:divBdr>
      <w:divsChild>
        <w:div w:id="486095230">
          <w:marLeft w:val="0"/>
          <w:marRight w:val="0"/>
          <w:marTop w:val="0"/>
          <w:marBottom w:val="0"/>
          <w:divBdr>
            <w:top w:val="none" w:sz="0" w:space="0" w:color="auto"/>
            <w:left w:val="none" w:sz="0" w:space="0" w:color="auto"/>
            <w:bottom w:val="none" w:sz="0" w:space="0" w:color="auto"/>
            <w:right w:val="none" w:sz="0" w:space="0" w:color="auto"/>
          </w:divBdr>
        </w:div>
        <w:div w:id="1090151908">
          <w:marLeft w:val="0"/>
          <w:marRight w:val="0"/>
          <w:marTop w:val="0"/>
          <w:marBottom w:val="0"/>
          <w:divBdr>
            <w:top w:val="none" w:sz="0" w:space="0" w:color="auto"/>
            <w:left w:val="none" w:sz="0" w:space="0" w:color="auto"/>
            <w:bottom w:val="none" w:sz="0" w:space="0" w:color="auto"/>
            <w:right w:val="none" w:sz="0" w:space="0" w:color="auto"/>
          </w:divBdr>
        </w:div>
        <w:div w:id="1963073844">
          <w:marLeft w:val="0"/>
          <w:marRight w:val="0"/>
          <w:marTop w:val="0"/>
          <w:marBottom w:val="0"/>
          <w:divBdr>
            <w:top w:val="none" w:sz="0" w:space="0" w:color="auto"/>
            <w:left w:val="none" w:sz="0" w:space="0" w:color="auto"/>
            <w:bottom w:val="none" w:sz="0" w:space="0" w:color="auto"/>
            <w:right w:val="none" w:sz="0" w:space="0" w:color="auto"/>
          </w:divBdr>
        </w:div>
        <w:div w:id="1628388293">
          <w:marLeft w:val="0"/>
          <w:marRight w:val="0"/>
          <w:marTop w:val="0"/>
          <w:marBottom w:val="0"/>
          <w:divBdr>
            <w:top w:val="none" w:sz="0" w:space="0" w:color="auto"/>
            <w:left w:val="none" w:sz="0" w:space="0" w:color="auto"/>
            <w:bottom w:val="none" w:sz="0" w:space="0" w:color="auto"/>
            <w:right w:val="none" w:sz="0" w:space="0" w:color="auto"/>
          </w:divBdr>
        </w:div>
        <w:div w:id="43723384">
          <w:marLeft w:val="0"/>
          <w:marRight w:val="0"/>
          <w:marTop w:val="0"/>
          <w:marBottom w:val="0"/>
          <w:divBdr>
            <w:top w:val="none" w:sz="0" w:space="0" w:color="auto"/>
            <w:left w:val="none" w:sz="0" w:space="0" w:color="auto"/>
            <w:bottom w:val="none" w:sz="0" w:space="0" w:color="auto"/>
            <w:right w:val="none" w:sz="0" w:space="0" w:color="auto"/>
          </w:divBdr>
        </w:div>
        <w:div w:id="1605336705">
          <w:marLeft w:val="0"/>
          <w:marRight w:val="0"/>
          <w:marTop w:val="0"/>
          <w:marBottom w:val="0"/>
          <w:divBdr>
            <w:top w:val="none" w:sz="0" w:space="0" w:color="auto"/>
            <w:left w:val="none" w:sz="0" w:space="0" w:color="auto"/>
            <w:bottom w:val="none" w:sz="0" w:space="0" w:color="auto"/>
            <w:right w:val="none" w:sz="0" w:space="0" w:color="auto"/>
          </w:divBdr>
        </w:div>
      </w:divsChild>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24272243">
      <w:bodyDiv w:val="1"/>
      <w:marLeft w:val="0"/>
      <w:marRight w:val="0"/>
      <w:marTop w:val="0"/>
      <w:marBottom w:val="0"/>
      <w:divBdr>
        <w:top w:val="none" w:sz="0" w:space="0" w:color="auto"/>
        <w:left w:val="none" w:sz="0" w:space="0" w:color="auto"/>
        <w:bottom w:val="none" w:sz="0" w:space="0" w:color="auto"/>
        <w:right w:val="none" w:sz="0" w:space="0" w:color="auto"/>
      </w:divBdr>
      <w:divsChild>
        <w:div w:id="2073775679">
          <w:marLeft w:val="0"/>
          <w:marRight w:val="0"/>
          <w:marTop w:val="0"/>
          <w:marBottom w:val="0"/>
          <w:divBdr>
            <w:top w:val="none" w:sz="0" w:space="0" w:color="auto"/>
            <w:left w:val="none" w:sz="0" w:space="0" w:color="auto"/>
            <w:bottom w:val="none" w:sz="0" w:space="0" w:color="auto"/>
            <w:right w:val="none" w:sz="0" w:space="0" w:color="auto"/>
          </w:divBdr>
          <w:divsChild>
            <w:div w:id="963536986">
              <w:marLeft w:val="0"/>
              <w:marRight w:val="0"/>
              <w:marTop w:val="0"/>
              <w:marBottom w:val="0"/>
              <w:divBdr>
                <w:top w:val="none" w:sz="0" w:space="0" w:color="auto"/>
                <w:left w:val="none" w:sz="0" w:space="0" w:color="auto"/>
                <w:bottom w:val="none" w:sz="0" w:space="0" w:color="auto"/>
                <w:right w:val="none" w:sz="0" w:space="0" w:color="auto"/>
              </w:divBdr>
            </w:div>
            <w:div w:id="1566791349">
              <w:marLeft w:val="0"/>
              <w:marRight w:val="0"/>
              <w:marTop w:val="0"/>
              <w:marBottom w:val="0"/>
              <w:divBdr>
                <w:top w:val="none" w:sz="0" w:space="0" w:color="auto"/>
                <w:left w:val="none" w:sz="0" w:space="0" w:color="auto"/>
                <w:bottom w:val="none" w:sz="0" w:space="0" w:color="auto"/>
                <w:right w:val="none" w:sz="0" w:space="0" w:color="auto"/>
              </w:divBdr>
            </w:div>
          </w:divsChild>
        </w:div>
        <w:div w:id="1932398020">
          <w:marLeft w:val="0"/>
          <w:marRight w:val="0"/>
          <w:marTop w:val="0"/>
          <w:marBottom w:val="0"/>
          <w:divBdr>
            <w:top w:val="none" w:sz="0" w:space="0" w:color="auto"/>
            <w:left w:val="none" w:sz="0" w:space="0" w:color="auto"/>
            <w:bottom w:val="none" w:sz="0" w:space="0" w:color="auto"/>
            <w:right w:val="none" w:sz="0" w:space="0" w:color="auto"/>
          </w:divBdr>
          <w:divsChild>
            <w:div w:id="1482193754">
              <w:marLeft w:val="0"/>
              <w:marRight w:val="0"/>
              <w:marTop w:val="0"/>
              <w:marBottom w:val="0"/>
              <w:divBdr>
                <w:top w:val="none" w:sz="0" w:space="0" w:color="auto"/>
                <w:left w:val="none" w:sz="0" w:space="0" w:color="auto"/>
                <w:bottom w:val="none" w:sz="0" w:space="0" w:color="auto"/>
                <w:right w:val="none" w:sz="0" w:space="0" w:color="auto"/>
              </w:divBdr>
            </w:div>
            <w:div w:id="1587763166">
              <w:marLeft w:val="0"/>
              <w:marRight w:val="0"/>
              <w:marTop w:val="0"/>
              <w:marBottom w:val="0"/>
              <w:divBdr>
                <w:top w:val="none" w:sz="0" w:space="0" w:color="auto"/>
                <w:left w:val="none" w:sz="0" w:space="0" w:color="auto"/>
                <w:bottom w:val="none" w:sz="0" w:space="0" w:color="auto"/>
                <w:right w:val="none" w:sz="0" w:space="0" w:color="auto"/>
              </w:divBdr>
            </w:div>
          </w:divsChild>
        </w:div>
        <w:div w:id="244413554">
          <w:marLeft w:val="0"/>
          <w:marRight w:val="0"/>
          <w:marTop w:val="0"/>
          <w:marBottom w:val="0"/>
          <w:divBdr>
            <w:top w:val="none" w:sz="0" w:space="0" w:color="auto"/>
            <w:left w:val="none" w:sz="0" w:space="0" w:color="auto"/>
            <w:bottom w:val="none" w:sz="0" w:space="0" w:color="auto"/>
            <w:right w:val="none" w:sz="0" w:space="0" w:color="auto"/>
          </w:divBdr>
          <w:divsChild>
            <w:div w:id="431514448">
              <w:marLeft w:val="0"/>
              <w:marRight w:val="0"/>
              <w:marTop w:val="0"/>
              <w:marBottom w:val="0"/>
              <w:divBdr>
                <w:top w:val="none" w:sz="0" w:space="0" w:color="auto"/>
                <w:left w:val="none" w:sz="0" w:space="0" w:color="auto"/>
                <w:bottom w:val="none" w:sz="0" w:space="0" w:color="auto"/>
                <w:right w:val="none" w:sz="0" w:space="0" w:color="auto"/>
              </w:divBdr>
            </w:div>
          </w:divsChild>
        </w:div>
        <w:div w:id="142431135">
          <w:marLeft w:val="0"/>
          <w:marRight w:val="0"/>
          <w:marTop w:val="0"/>
          <w:marBottom w:val="0"/>
          <w:divBdr>
            <w:top w:val="none" w:sz="0" w:space="0" w:color="auto"/>
            <w:left w:val="none" w:sz="0" w:space="0" w:color="auto"/>
            <w:bottom w:val="none" w:sz="0" w:space="0" w:color="auto"/>
            <w:right w:val="none" w:sz="0" w:space="0" w:color="auto"/>
          </w:divBdr>
          <w:divsChild>
            <w:div w:id="1809515951">
              <w:marLeft w:val="0"/>
              <w:marRight w:val="0"/>
              <w:marTop w:val="0"/>
              <w:marBottom w:val="0"/>
              <w:divBdr>
                <w:top w:val="none" w:sz="0" w:space="0" w:color="auto"/>
                <w:left w:val="none" w:sz="0" w:space="0" w:color="auto"/>
                <w:bottom w:val="none" w:sz="0" w:space="0" w:color="auto"/>
                <w:right w:val="none" w:sz="0" w:space="0" w:color="auto"/>
              </w:divBdr>
            </w:div>
          </w:divsChild>
        </w:div>
        <w:div w:id="1451629321">
          <w:marLeft w:val="0"/>
          <w:marRight w:val="0"/>
          <w:marTop w:val="0"/>
          <w:marBottom w:val="0"/>
          <w:divBdr>
            <w:top w:val="none" w:sz="0" w:space="0" w:color="auto"/>
            <w:left w:val="none" w:sz="0" w:space="0" w:color="auto"/>
            <w:bottom w:val="none" w:sz="0" w:space="0" w:color="auto"/>
            <w:right w:val="none" w:sz="0" w:space="0" w:color="auto"/>
          </w:divBdr>
          <w:divsChild>
            <w:div w:id="597561037">
              <w:marLeft w:val="0"/>
              <w:marRight w:val="0"/>
              <w:marTop w:val="0"/>
              <w:marBottom w:val="0"/>
              <w:divBdr>
                <w:top w:val="none" w:sz="0" w:space="0" w:color="auto"/>
                <w:left w:val="none" w:sz="0" w:space="0" w:color="auto"/>
                <w:bottom w:val="none" w:sz="0" w:space="0" w:color="auto"/>
                <w:right w:val="none" w:sz="0" w:space="0" w:color="auto"/>
              </w:divBdr>
            </w:div>
          </w:divsChild>
        </w:div>
        <w:div w:id="825317179">
          <w:marLeft w:val="0"/>
          <w:marRight w:val="0"/>
          <w:marTop w:val="0"/>
          <w:marBottom w:val="0"/>
          <w:divBdr>
            <w:top w:val="none" w:sz="0" w:space="0" w:color="auto"/>
            <w:left w:val="none" w:sz="0" w:space="0" w:color="auto"/>
            <w:bottom w:val="none" w:sz="0" w:space="0" w:color="auto"/>
            <w:right w:val="none" w:sz="0" w:space="0" w:color="auto"/>
          </w:divBdr>
          <w:divsChild>
            <w:div w:id="1010841188">
              <w:marLeft w:val="0"/>
              <w:marRight w:val="0"/>
              <w:marTop w:val="0"/>
              <w:marBottom w:val="0"/>
              <w:divBdr>
                <w:top w:val="none" w:sz="0" w:space="0" w:color="auto"/>
                <w:left w:val="none" w:sz="0" w:space="0" w:color="auto"/>
                <w:bottom w:val="none" w:sz="0" w:space="0" w:color="auto"/>
                <w:right w:val="none" w:sz="0" w:space="0" w:color="auto"/>
              </w:divBdr>
            </w:div>
          </w:divsChild>
        </w:div>
        <w:div w:id="151025685">
          <w:marLeft w:val="0"/>
          <w:marRight w:val="0"/>
          <w:marTop w:val="0"/>
          <w:marBottom w:val="0"/>
          <w:divBdr>
            <w:top w:val="none" w:sz="0" w:space="0" w:color="auto"/>
            <w:left w:val="none" w:sz="0" w:space="0" w:color="auto"/>
            <w:bottom w:val="none" w:sz="0" w:space="0" w:color="auto"/>
            <w:right w:val="none" w:sz="0" w:space="0" w:color="auto"/>
          </w:divBdr>
          <w:divsChild>
            <w:div w:id="719207929">
              <w:marLeft w:val="0"/>
              <w:marRight w:val="0"/>
              <w:marTop w:val="0"/>
              <w:marBottom w:val="0"/>
              <w:divBdr>
                <w:top w:val="none" w:sz="0" w:space="0" w:color="auto"/>
                <w:left w:val="none" w:sz="0" w:space="0" w:color="auto"/>
                <w:bottom w:val="none" w:sz="0" w:space="0" w:color="auto"/>
                <w:right w:val="none" w:sz="0" w:space="0" w:color="auto"/>
              </w:divBdr>
            </w:div>
          </w:divsChild>
        </w:div>
        <w:div w:id="1030186253">
          <w:marLeft w:val="0"/>
          <w:marRight w:val="0"/>
          <w:marTop w:val="0"/>
          <w:marBottom w:val="0"/>
          <w:divBdr>
            <w:top w:val="none" w:sz="0" w:space="0" w:color="auto"/>
            <w:left w:val="none" w:sz="0" w:space="0" w:color="auto"/>
            <w:bottom w:val="none" w:sz="0" w:space="0" w:color="auto"/>
            <w:right w:val="none" w:sz="0" w:space="0" w:color="auto"/>
          </w:divBdr>
          <w:divsChild>
            <w:div w:id="1609310402">
              <w:marLeft w:val="0"/>
              <w:marRight w:val="0"/>
              <w:marTop w:val="0"/>
              <w:marBottom w:val="0"/>
              <w:divBdr>
                <w:top w:val="none" w:sz="0" w:space="0" w:color="auto"/>
                <w:left w:val="none" w:sz="0" w:space="0" w:color="auto"/>
                <w:bottom w:val="none" w:sz="0" w:space="0" w:color="auto"/>
                <w:right w:val="none" w:sz="0" w:space="0" w:color="auto"/>
              </w:divBdr>
            </w:div>
          </w:divsChild>
        </w:div>
        <w:div w:id="1918467497">
          <w:marLeft w:val="0"/>
          <w:marRight w:val="0"/>
          <w:marTop w:val="0"/>
          <w:marBottom w:val="0"/>
          <w:divBdr>
            <w:top w:val="none" w:sz="0" w:space="0" w:color="auto"/>
            <w:left w:val="none" w:sz="0" w:space="0" w:color="auto"/>
            <w:bottom w:val="none" w:sz="0" w:space="0" w:color="auto"/>
            <w:right w:val="none" w:sz="0" w:space="0" w:color="auto"/>
          </w:divBdr>
          <w:divsChild>
            <w:div w:id="1320693142">
              <w:marLeft w:val="0"/>
              <w:marRight w:val="0"/>
              <w:marTop w:val="0"/>
              <w:marBottom w:val="0"/>
              <w:divBdr>
                <w:top w:val="none" w:sz="0" w:space="0" w:color="auto"/>
                <w:left w:val="none" w:sz="0" w:space="0" w:color="auto"/>
                <w:bottom w:val="none" w:sz="0" w:space="0" w:color="auto"/>
                <w:right w:val="none" w:sz="0" w:space="0" w:color="auto"/>
              </w:divBdr>
            </w:div>
          </w:divsChild>
        </w:div>
        <w:div w:id="1904559305">
          <w:marLeft w:val="0"/>
          <w:marRight w:val="0"/>
          <w:marTop w:val="0"/>
          <w:marBottom w:val="0"/>
          <w:divBdr>
            <w:top w:val="none" w:sz="0" w:space="0" w:color="auto"/>
            <w:left w:val="none" w:sz="0" w:space="0" w:color="auto"/>
            <w:bottom w:val="none" w:sz="0" w:space="0" w:color="auto"/>
            <w:right w:val="none" w:sz="0" w:space="0" w:color="auto"/>
          </w:divBdr>
          <w:divsChild>
            <w:div w:id="1837845519">
              <w:marLeft w:val="0"/>
              <w:marRight w:val="0"/>
              <w:marTop w:val="0"/>
              <w:marBottom w:val="0"/>
              <w:divBdr>
                <w:top w:val="none" w:sz="0" w:space="0" w:color="auto"/>
                <w:left w:val="none" w:sz="0" w:space="0" w:color="auto"/>
                <w:bottom w:val="none" w:sz="0" w:space="0" w:color="auto"/>
                <w:right w:val="none" w:sz="0" w:space="0" w:color="auto"/>
              </w:divBdr>
            </w:div>
          </w:divsChild>
        </w:div>
        <w:div w:id="665982171">
          <w:marLeft w:val="0"/>
          <w:marRight w:val="0"/>
          <w:marTop w:val="0"/>
          <w:marBottom w:val="0"/>
          <w:divBdr>
            <w:top w:val="none" w:sz="0" w:space="0" w:color="auto"/>
            <w:left w:val="none" w:sz="0" w:space="0" w:color="auto"/>
            <w:bottom w:val="none" w:sz="0" w:space="0" w:color="auto"/>
            <w:right w:val="none" w:sz="0" w:space="0" w:color="auto"/>
          </w:divBdr>
          <w:divsChild>
            <w:div w:id="1426725847">
              <w:marLeft w:val="0"/>
              <w:marRight w:val="0"/>
              <w:marTop w:val="0"/>
              <w:marBottom w:val="0"/>
              <w:divBdr>
                <w:top w:val="none" w:sz="0" w:space="0" w:color="auto"/>
                <w:left w:val="none" w:sz="0" w:space="0" w:color="auto"/>
                <w:bottom w:val="none" w:sz="0" w:space="0" w:color="auto"/>
                <w:right w:val="none" w:sz="0" w:space="0" w:color="auto"/>
              </w:divBdr>
            </w:div>
          </w:divsChild>
        </w:div>
        <w:div w:id="21782831">
          <w:marLeft w:val="0"/>
          <w:marRight w:val="0"/>
          <w:marTop w:val="0"/>
          <w:marBottom w:val="0"/>
          <w:divBdr>
            <w:top w:val="none" w:sz="0" w:space="0" w:color="auto"/>
            <w:left w:val="none" w:sz="0" w:space="0" w:color="auto"/>
            <w:bottom w:val="none" w:sz="0" w:space="0" w:color="auto"/>
            <w:right w:val="none" w:sz="0" w:space="0" w:color="auto"/>
          </w:divBdr>
          <w:divsChild>
            <w:div w:id="487668600">
              <w:marLeft w:val="0"/>
              <w:marRight w:val="0"/>
              <w:marTop w:val="0"/>
              <w:marBottom w:val="0"/>
              <w:divBdr>
                <w:top w:val="none" w:sz="0" w:space="0" w:color="auto"/>
                <w:left w:val="none" w:sz="0" w:space="0" w:color="auto"/>
                <w:bottom w:val="none" w:sz="0" w:space="0" w:color="auto"/>
                <w:right w:val="none" w:sz="0" w:space="0" w:color="auto"/>
              </w:divBdr>
            </w:div>
          </w:divsChild>
        </w:div>
        <w:div w:id="1634863901">
          <w:marLeft w:val="0"/>
          <w:marRight w:val="0"/>
          <w:marTop w:val="0"/>
          <w:marBottom w:val="0"/>
          <w:divBdr>
            <w:top w:val="none" w:sz="0" w:space="0" w:color="auto"/>
            <w:left w:val="none" w:sz="0" w:space="0" w:color="auto"/>
            <w:bottom w:val="none" w:sz="0" w:space="0" w:color="auto"/>
            <w:right w:val="none" w:sz="0" w:space="0" w:color="auto"/>
          </w:divBdr>
          <w:divsChild>
            <w:div w:id="1516380428">
              <w:marLeft w:val="0"/>
              <w:marRight w:val="0"/>
              <w:marTop w:val="0"/>
              <w:marBottom w:val="0"/>
              <w:divBdr>
                <w:top w:val="none" w:sz="0" w:space="0" w:color="auto"/>
                <w:left w:val="none" w:sz="0" w:space="0" w:color="auto"/>
                <w:bottom w:val="none" w:sz="0" w:space="0" w:color="auto"/>
                <w:right w:val="none" w:sz="0" w:space="0" w:color="auto"/>
              </w:divBdr>
            </w:div>
          </w:divsChild>
        </w:div>
        <w:div w:id="790130759">
          <w:marLeft w:val="0"/>
          <w:marRight w:val="0"/>
          <w:marTop w:val="0"/>
          <w:marBottom w:val="0"/>
          <w:divBdr>
            <w:top w:val="none" w:sz="0" w:space="0" w:color="auto"/>
            <w:left w:val="none" w:sz="0" w:space="0" w:color="auto"/>
            <w:bottom w:val="none" w:sz="0" w:space="0" w:color="auto"/>
            <w:right w:val="none" w:sz="0" w:space="0" w:color="auto"/>
          </w:divBdr>
          <w:divsChild>
            <w:div w:id="1638872532">
              <w:marLeft w:val="0"/>
              <w:marRight w:val="0"/>
              <w:marTop w:val="0"/>
              <w:marBottom w:val="0"/>
              <w:divBdr>
                <w:top w:val="none" w:sz="0" w:space="0" w:color="auto"/>
                <w:left w:val="none" w:sz="0" w:space="0" w:color="auto"/>
                <w:bottom w:val="none" w:sz="0" w:space="0" w:color="auto"/>
                <w:right w:val="none" w:sz="0" w:space="0" w:color="auto"/>
              </w:divBdr>
            </w:div>
          </w:divsChild>
        </w:div>
        <w:div w:id="271865961">
          <w:marLeft w:val="0"/>
          <w:marRight w:val="0"/>
          <w:marTop w:val="0"/>
          <w:marBottom w:val="0"/>
          <w:divBdr>
            <w:top w:val="none" w:sz="0" w:space="0" w:color="auto"/>
            <w:left w:val="none" w:sz="0" w:space="0" w:color="auto"/>
            <w:bottom w:val="none" w:sz="0" w:space="0" w:color="auto"/>
            <w:right w:val="none" w:sz="0" w:space="0" w:color="auto"/>
          </w:divBdr>
          <w:divsChild>
            <w:div w:id="1317149675">
              <w:marLeft w:val="0"/>
              <w:marRight w:val="0"/>
              <w:marTop w:val="0"/>
              <w:marBottom w:val="0"/>
              <w:divBdr>
                <w:top w:val="none" w:sz="0" w:space="0" w:color="auto"/>
                <w:left w:val="none" w:sz="0" w:space="0" w:color="auto"/>
                <w:bottom w:val="none" w:sz="0" w:space="0" w:color="auto"/>
                <w:right w:val="none" w:sz="0" w:space="0" w:color="auto"/>
              </w:divBdr>
            </w:div>
          </w:divsChild>
        </w:div>
        <w:div w:id="1892888040">
          <w:marLeft w:val="0"/>
          <w:marRight w:val="0"/>
          <w:marTop w:val="0"/>
          <w:marBottom w:val="0"/>
          <w:divBdr>
            <w:top w:val="none" w:sz="0" w:space="0" w:color="auto"/>
            <w:left w:val="none" w:sz="0" w:space="0" w:color="auto"/>
            <w:bottom w:val="none" w:sz="0" w:space="0" w:color="auto"/>
            <w:right w:val="none" w:sz="0" w:space="0" w:color="auto"/>
          </w:divBdr>
          <w:divsChild>
            <w:div w:id="1730490931">
              <w:marLeft w:val="0"/>
              <w:marRight w:val="0"/>
              <w:marTop w:val="0"/>
              <w:marBottom w:val="0"/>
              <w:divBdr>
                <w:top w:val="none" w:sz="0" w:space="0" w:color="auto"/>
                <w:left w:val="none" w:sz="0" w:space="0" w:color="auto"/>
                <w:bottom w:val="none" w:sz="0" w:space="0" w:color="auto"/>
                <w:right w:val="none" w:sz="0" w:space="0" w:color="auto"/>
              </w:divBdr>
            </w:div>
          </w:divsChild>
        </w:div>
        <w:div w:id="105581671">
          <w:marLeft w:val="0"/>
          <w:marRight w:val="0"/>
          <w:marTop w:val="0"/>
          <w:marBottom w:val="0"/>
          <w:divBdr>
            <w:top w:val="none" w:sz="0" w:space="0" w:color="auto"/>
            <w:left w:val="none" w:sz="0" w:space="0" w:color="auto"/>
            <w:bottom w:val="none" w:sz="0" w:space="0" w:color="auto"/>
            <w:right w:val="none" w:sz="0" w:space="0" w:color="auto"/>
          </w:divBdr>
          <w:divsChild>
            <w:div w:id="750741151">
              <w:marLeft w:val="0"/>
              <w:marRight w:val="0"/>
              <w:marTop w:val="0"/>
              <w:marBottom w:val="0"/>
              <w:divBdr>
                <w:top w:val="none" w:sz="0" w:space="0" w:color="auto"/>
                <w:left w:val="none" w:sz="0" w:space="0" w:color="auto"/>
                <w:bottom w:val="none" w:sz="0" w:space="0" w:color="auto"/>
                <w:right w:val="none" w:sz="0" w:space="0" w:color="auto"/>
              </w:divBdr>
            </w:div>
          </w:divsChild>
        </w:div>
        <w:div w:id="1548444216">
          <w:marLeft w:val="0"/>
          <w:marRight w:val="0"/>
          <w:marTop w:val="0"/>
          <w:marBottom w:val="0"/>
          <w:divBdr>
            <w:top w:val="none" w:sz="0" w:space="0" w:color="auto"/>
            <w:left w:val="none" w:sz="0" w:space="0" w:color="auto"/>
            <w:bottom w:val="none" w:sz="0" w:space="0" w:color="auto"/>
            <w:right w:val="none" w:sz="0" w:space="0" w:color="auto"/>
          </w:divBdr>
          <w:divsChild>
            <w:div w:id="1460107849">
              <w:marLeft w:val="0"/>
              <w:marRight w:val="0"/>
              <w:marTop w:val="0"/>
              <w:marBottom w:val="0"/>
              <w:divBdr>
                <w:top w:val="none" w:sz="0" w:space="0" w:color="auto"/>
                <w:left w:val="none" w:sz="0" w:space="0" w:color="auto"/>
                <w:bottom w:val="none" w:sz="0" w:space="0" w:color="auto"/>
                <w:right w:val="none" w:sz="0" w:space="0" w:color="auto"/>
              </w:divBdr>
            </w:div>
          </w:divsChild>
        </w:div>
        <w:div w:id="685520959">
          <w:marLeft w:val="0"/>
          <w:marRight w:val="0"/>
          <w:marTop w:val="0"/>
          <w:marBottom w:val="0"/>
          <w:divBdr>
            <w:top w:val="none" w:sz="0" w:space="0" w:color="auto"/>
            <w:left w:val="none" w:sz="0" w:space="0" w:color="auto"/>
            <w:bottom w:val="none" w:sz="0" w:space="0" w:color="auto"/>
            <w:right w:val="none" w:sz="0" w:space="0" w:color="auto"/>
          </w:divBdr>
          <w:divsChild>
            <w:div w:id="960259217">
              <w:marLeft w:val="0"/>
              <w:marRight w:val="0"/>
              <w:marTop w:val="0"/>
              <w:marBottom w:val="0"/>
              <w:divBdr>
                <w:top w:val="none" w:sz="0" w:space="0" w:color="auto"/>
                <w:left w:val="none" w:sz="0" w:space="0" w:color="auto"/>
                <w:bottom w:val="none" w:sz="0" w:space="0" w:color="auto"/>
                <w:right w:val="none" w:sz="0" w:space="0" w:color="auto"/>
              </w:divBdr>
            </w:div>
          </w:divsChild>
        </w:div>
        <w:div w:id="606960307">
          <w:marLeft w:val="0"/>
          <w:marRight w:val="0"/>
          <w:marTop w:val="0"/>
          <w:marBottom w:val="0"/>
          <w:divBdr>
            <w:top w:val="none" w:sz="0" w:space="0" w:color="auto"/>
            <w:left w:val="none" w:sz="0" w:space="0" w:color="auto"/>
            <w:bottom w:val="none" w:sz="0" w:space="0" w:color="auto"/>
            <w:right w:val="none" w:sz="0" w:space="0" w:color="auto"/>
          </w:divBdr>
          <w:divsChild>
            <w:div w:id="1413965724">
              <w:marLeft w:val="0"/>
              <w:marRight w:val="0"/>
              <w:marTop w:val="0"/>
              <w:marBottom w:val="0"/>
              <w:divBdr>
                <w:top w:val="none" w:sz="0" w:space="0" w:color="auto"/>
                <w:left w:val="none" w:sz="0" w:space="0" w:color="auto"/>
                <w:bottom w:val="none" w:sz="0" w:space="0" w:color="auto"/>
                <w:right w:val="none" w:sz="0" w:space="0" w:color="auto"/>
              </w:divBdr>
            </w:div>
            <w:div w:id="425620200">
              <w:marLeft w:val="0"/>
              <w:marRight w:val="0"/>
              <w:marTop w:val="0"/>
              <w:marBottom w:val="0"/>
              <w:divBdr>
                <w:top w:val="none" w:sz="0" w:space="0" w:color="auto"/>
                <w:left w:val="none" w:sz="0" w:space="0" w:color="auto"/>
                <w:bottom w:val="none" w:sz="0" w:space="0" w:color="auto"/>
                <w:right w:val="none" w:sz="0" w:space="0" w:color="auto"/>
              </w:divBdr>
            </w:div>
            <w:div w:id="1638604439">
              <w:marLeft w:val="0"/>
              <w:marRight w:val="0"/>
              <w:marTop w:val="0"/>
              <w:marBottom w:val="0"/>
              <w:divBdr>
                <w:top w:val="none" w:sz="0" w:space="0" w:color="auto"/>
                <w:left w:val="none" w:sz="0" w:space="0" w:color="auto"/>
                <w:bottom w:val="none" w:sz="0" w:space="0" w:color="auto"/>
                <w:right w:val="none" w:sz="0" w:space="0" w:color="auto"/>
              </w:divBdr>
            </w:div>
          </w:divsChild>
        </w:div>
        <w:div w:id="1834561120">
          <w:marLeft w:val="0"/>
          <w:marRight w:val="0"/>
          <w:marTop w:val="0"/>
          <w:marBottom w:val="0"/>
          <w:divBdr>
            <w:top w:val="none" w:sz="0" w:space="0" w:color="auto"/>
            <w:left w:val="none" w:sz="0" w:space="0" w:color="auto"/>
            <w:bottom w:val="none" w:sz="0" w:space="0" w:color="auto"/>
            <w:right w:val="none" w:sz="0" w:space="0" w:color="auto"/>
          </w:divBdr>
          <w:divsChild>
            <w:div w:id="1613123483">
              <w:marLeft w:val="0"/>
              <w:marRight w:val="0"/>
              <w:marTop w:val="0"/>
              <w:marBottom w:val="0"/>
              <w:divBdr>
                <w:top w:val="none" w:sz="0" w:space="0" w:color="auto"/>
                <w:left w:val="none" w:sz="0" w:space="0" w:color="auto"/>
                <w:bottom w:val="none" w:sz="0" w:space="0" w:color="auto"/>
                <w:right w:val="none" w:sz="0" w:space="0" w:color="auto"/>
              </w:divBdr>
            </w:div>
            <w:div w:id="142088120">
              <w:marLeft w:val="0"/>
              <w:marRight w:val="0"/>
              <w:marTop w:val="0"/>
              <w:marBottom w:val="0"/>
              <w:divBdr>
                <w:top w:val="none" w:sz="0" w:space="0" w:color="auto"/>
                <w:left w:val="none" w:sz="0" w:space="0" w:color="auto"/>
                <w:bottom w:val="none" w:sz="0" w:space="0" w:color="auto"/>
                <w:right w:val="none" w:sz="0" w:space="0" w:color="auto"/>
              </w:divBdr>
            </w:div>
          </w:divsChild>
        </w:div>
        <w:div w:id="844592687">
          <w:marLeft w:val="0"/>
          <w:marRight w:val="0"/>
          <w:marTop w:val="0"/>
          <w:marBottom w:val="0"/>
          <w:divBdr>
            <w:top w:val="none" w:sz="0" w:space="0" w:color="auto"/>
            <w:left w:val="none" w:sz="0" w:space="0" w:color="auto"/>
            <w:bottom w:val="none" w:sz="0" w:space="0" w:color="auto"/>
            <w:right w:val="none" w:sz="0" w:space="0" w:color="auto"/>
          </w:divBdr>
          <w:divsChild>
            <w:div w:id="605698820">
              <w:marLeft w:val="0"/>
              <w:marRight w:val="0"/>
              <w:marTop w:val="0"/>
              <w:marBottom w:val="0"/>
              <w:divBdr>
                <w:top w:val="none" w:sz="0" w:space="0" w:color="auto"/>
                <w:left w:val="none" w:sz="0" w:space="0" w:color="auto"/>
                <w:bottom w:val="none" w:sz="0" w:space="0" w:color="auto"/>
                <w:right w:val="none" w:sz="0" w:space="0" w:color="auto"/>
              </w:divBdr>
            </w:div>
          </w:divsChild>
        </w:div>
        <w:div w:id="888344633">
          <w:marLeft w:val="0"/>
          <w:marRight w:val="0"/>
          <w:marTop w:val="0"/>
          <w:marBottom w:val="0"/>
          <w:divBdr>
            <w:top w:val="none" w:sz="0" w:space="0" w:color="auto"/>
            <w:left w:val="none" w:sz="0" w:space="0" w:color="auto"/>
            <w:bottom w:val="none" w:sz="0" w:space="0" w:color="auto"/>
            <w:right w:val="none" w:sz="0" w:space="0" w:color="auto"/>
          </w:divBdr>
          <w:divsChild>
            <w:div w:id="962426559">
              <w:marLeft w:val="0"/>
              <w:marRight w:val="0"/>
              <w:marTop w:val="0"/>
              <w:marBottom w:val="0"/>
              <w:divBdr>
                <w:top w:val="none" w:sz="0" w:space="0" w:color="auto"/>
                <w:left w:val="none" w:sz="0" w:space="0" w:color="auto"/>
                <w:bottom w:val="none" w:sz="0" w:space="0" w:color="auto"/>
                <w:right w:val="none" w:sz="0" w:space="0" w:color="auto"/>
              </w:divBdr>
            </w:div>
          </w:divsChild>
        </w:div>
        <w:div w:id="1910575673">
          <w:marLeft w:val="0"/>
          <w:marRight w:val="0"/>
          <w:marTop w:val="0"/>
          <w:marBottom w:val="0"/>
          <w:divBdr>
            <w:top w:val="none" w:sz="0" w:space="0" w:color="auto"/>
            <w:left w:val="none" w:sz="0" w:space="0" w:color="auto"/>
            <w:bottom w:val="none" w:sz="0" w:space="0" w:color="auto"/>
            <w:right w:val="none" w:sz="0" w:space="0" w:color="auto"/>
          </w:divBdr>
          <w:divsChild>
            <w:div w:id="1620840115">
              <w:marLeft w:val="0"/>
              <w:marRight w:val="0"/>
              <w:marTop w:val="0"/>
              <w:marBottom w:val="0"/>
              <w:divBdr>
                <w:top w:val="none" w:sz="0" w:space="0" w:color="auto"/>
                <w:left w:val="none" w:sz="0" w:space="0" w:color="auto"/>
                <w:bottom w:val="none" w:sz="0" w:space="0" w:color="auto"/>
                <w:right w:val="none" w:sz="0" w:space="0" w:color="auto"/>
              </w:divBdr>
            </w:div>
            <w:div w:id="57483446">
              <w:marLeft w:val="0"/>
              <w:marRight w:val="0"/>
              <w:marTop w:val="0"/>
              <w:marBottom w:val="0"/>
              <w:divBdr>
                <w:top w:val="none" w:sz="0" w:space="0" w:color="auto"/>
                <w:left w:val="none" w:sz="0" w:space="0" w:color="auto"/>
                <w:bottom w:val="none" w:sz="0" w:space="0" w:color="auto"/>
                <w:right w:val="none" w:sz="0" w:space="0" w:color="auto"/>
              </w:divBdr>
            </w:div>
          </w:divsChild>
        </w:div>
        <w:div w:id="1241915127">
          <w:marLeft w:val="0"/>
          <w:marRight w:val="0"/>
          <w:marTop w:val="0"/>
          <w:marBottom w:val="0"/>
          <w:divBdr>
            <w:top w:val="none" w:sz="0" w:space="0" w:color="auto"/>
            <w:left w:val="none" w:sz="0" w:space="0" w:color="auto"/>
            <w:bottom w:val="none" w:sz="0" w:space="0" w:color="auto"/>
            <w:right w:val="none" w:sz="0" w:space="0" w:color="auto"/>
          </w:divBdr>
          <w:divsChild>
            <w:div w:id="488791549">
              <w:marLeft w:val="0"/>
              <w:marRight w:val="0"/>
              <w:marTop w:val="0"/>
              <w:marBottom w:val="0"/>
              <w:divBdr>
                <w:top w:val="none" w:sz="0" w:space="0" w:color="auto"/>
                <w:left w:val="none" w:sz="0" w:space="0" w:color="auto"/>
                <w:bottom w:val="none" w:sz="0" w:space="0" w:color="auto"/>
                <w:right w:val="none" w:sz="0" w:space="0" w:color="auto"/>
              </w:divBdr>
            </w:div>
          </w:divsChild>
        </w:div>
        <w:div w:id="2105883011">
          <w:marLeft w:val="0"/>
          <w:marRight w:val="0"/>
          <w:marTop w:val="0"/>
          <w:marBottom w:val="0"/>
          <w:divBdr>
            <w:top w:val="none" w:sz="0" w:space="0" w:color="auto"/>
            <w:left w:val="none" w:sz="0" w:space="0" w:color="auto"/>
            <w:bottom w:val="none" w:sz="0" w:space="0" w:color="auto"/>
            <w:right w:val="none" w:sz="0" w:space="0" w:color="auto"/>
          </w:divBdr>
          <w:divsChild>
            <w:div w:id="2052999093">
              <w:marLeft w:val="0"/>
              <w:marRight w:val="0"/>
              <w:marTop w:val="0"/>
              <w:marBottom w:val="0"/>
              <w:divBdr>
                <w:top w:val="none" w:sz="0" w:space="0" w:color="auto"/>
                <w:left w:val="none" w:sz="0" w:space="0" w:color="auto"/>
                <w:bottom w:val="none" w:sz="0" w:space="0" w:color="auto"/>
                <w:right w:val="none" w:sz="0" w:space="0" w:color="auto"/>
              </w:divBdr>
            </w:div>
          </w:divsChild>
        </w:div>
        <w:div w:id="926959442">
          <w:marLeft w:val="0"/>
          <w:marRight w:val="0"/>
          <w:marTop w:val="0"/>
          <w:marBottom w:val="0"/>
          <w:divBdr>
            <w:top w:val="none" w:sz="0" w:space="0" w:color="auto"/>
            <w:left w:val="none" w:sz="0" w:space="0" w:color="auto"/>
            <w:bottom w:val="none" w:sz="0" w:space="0" w:color="auto"/>
            <w:right w:val="none" w:sz="0" w:space="0" w:color="auto"/>
          </w:divBdr>
          <w:divsChild>
            <w:div w:id="1577090458">
              <w:marLeft w:val="0"/>
              <w:marRight w:val="0"/>
              <w:marTop w:val="0"/>
              <w:marBottom w:val="0"/>
              <w:divBdr>
                <w:top w:val="none" w:sz="0" w:space="0" w:color="auto"/>
                <w:left w:val="none" w:sz="0" w:space="0" w:color="auto"/>
                <w:bottom w:val="none" w:sz="0" w:space="0" w:color="auto"/>
                <w:right w:val="none" w:sz="0" w:space="0" w:color="auto"/>
              </w:divBdr>
            </w:div>
          </w:divsChild>
        </w:div>
        <w:div w:id="530074059">
          <w:marLeft w:val="0"/>
          <w:marRight w:val="0"/>
          <w:marTop w:val="0"/>
          <w:marBottom w:val="0"/>
          <w:divBdr>
            <w:top w:val="none" w:sz="0" w:space="0" w:color="auto"/>
            <w:left w:val="none" w:sz="0" w:space="0" w:color="auto"/>
            <w:bottom w:val="none" w:sz="0" w:space="0" w:color="auto"/>
            <w:right w:val="none" w:sz="0" w:space="0" w:color="auto"/>
          </w:divBdr>
          <w:divsChild>
            <w:div w:id="805196173">
              <w:marLeft w:val="0"/>
              <w:marRight w:val="0"/>
              <w:marTop w:val="0"/>
              <w:marBottom w:val="0"/>
              <w:divBdr>
                <w:top w:val="none" w:sz="0" w:space="0" w:color="auto"/>
                <w:left w:val="none" w:sz="0" w:space="0" w:color="auto"/>
                <w:bottom w:val="none" w:sz="0" w:space="0" w:color="auto"/>
                <w:right w:val="none" w:sz="0" w:space="0" w:color="auto"/>
              </w:divBdr>
            </w:div>
            <w:div w:id="1832256610">
              <w:marLeft w:val="0"/>
              <w:marRight w:val="0"/>
              <w:marTop w:val="0"/>
              <w:marBottom w:val="0"/>
              <w:divBdr>
                <w:top w:val="none" w:sz="0" w:space="0" w:color="auto"/>
                <w:left w:val="none" w:sz="0" w:space="0" w:color="auto"/>
                <w:bottom w:val="none" w:sz="0" w:space="0" w:color="auto"/>
                <w:right w:val="none" w:sz="0" w:space="0" w:color="auto"/>
              </w:divBdr>
            </w:div>
            <w:div w:id="1043020376">
              <w:marLeft w:val="0"/>
              <w:marRight w:val="0"/>
              <w:marTop w:val="0"/>
              <w:marBottom w:val="0"/>
              <w:divBdr>
                <w:top w:val="none" w:sz="0" w:space="0" w:color="auto"/>
                <w:left w:val="none" w:sz="0" w:space="0" w:color="auto"/>
                <w:bottom w:val="none" w:sz="0" w:space="0" w:color="auto"/>
                <w:right w:val="none" w:sz="0" w:space="0" w:color="auto"/>
              </w:divBdr>
            </w:div>
            <w:div w:id="1464928975">
              <w:marLeft w:val="0"/>
              <w:marRight w:val="0"/>
              <w:marTop w:val="0"/>
              <w:marBottom w:val="0"/>
              <w:divBdr>
                <w:top w:val="none" w:sz="0" w:space="0" w:color="auto"/>
                <w:left w:val="none" w:sz="0" w:space="0" w:color="auto"/>
                <w:bottom w:val="none" w:sz="0" w:space="0" w:color="auto"/>
                <w:right w:val="none" w:sz="0" w:space="0" w:color="auto"/>
              </w:divBdr>
            </w:div>
          </w:divsChild>
        </w:div>
        <w:div w:id="313146835">
          <w:marLeft w:val="0"/>
          <w:marRight w:val="0"/>
          <w:marTop w:val="0"/>
          <w:marBottom w:val="0"/>
          <w:divBdr>
            <w:top w:val="none" w:sz="0" w:space="0" w:color="auto"/>
            <w:left w:val="none" w:sz="0" w:space="0" w:color="auto"/>
            <w:bottom w:val="none" w:sz="0" w:space="0" w:color="auto"/>
            <w:right w:val="none" w:sz="0" w:space="0" w:color="auto"/>
          </w:divBdr>
          <w:divsChild>
            <w:div w:id="519706439">
              <w:marLeft w:val="0"/>
              <w:marRight w:val="0"/>
              <w:marTop w:val="0"/>
              <w:marBottom w:val="0"/>
              <w:divBdr>
                <w:top w:val="none" w:sz="0" w:space="0" w:color="auto"/>
                <w:left w:val="none" w:sz="0" w:space="0" w:color="auto"/>
                <w:bottom w:val="none" w:sz="0" w:space="0" w:color="auto"/>
                <w:right w:val="none" w:sz="0" w:space="0" w:color="auto"/>
              </w:divBdr>
            </w:div>
          </w:divsChild>
        </w:div>
        <w:div w:id="1736313997">
          <w:marLeft w:val="0"/>
          <w:marRight w:val="0"/>
          <w:marTop w:val="0"/>
          <w:marBottom w:val="0"/>
          <w:divBdr>
            <w:top w:val="none" w:sz="0" w:space="0" w:color="auto"/>
            <w:left w:val="none" w:sz="0" w:space="0" w:color="auto"/>
            <w:bottom w:val="none" w:sz="0" w:space="0" w:color="auto"/>
            <w:right w:val="none" w:sz="0" w:space="0" w:color="auto"/>
          </w:divBdr>
          <w:divsChild>
            <w:div w:id="1396472466">
              <w:marLeft w:val="0"/>
              <w:marRight w:val="0"/>
              <w:marTop w:val="0"/>
              <w:marBottom w:val="0"/>
              <w:divBdr>
                <w:top w:val="none" w:sz="0" w:space="0" w:color="auto"/>
                <w:left w:val="none" w:sz="0" w:space="0" w:color="auto"/>
                <w:bottom w:val="none" w:sz="0" w:space="0" w:color="auto"/>
                <w:right w:val="none" w:sz="0" w:space="0" w:color="auto"/>
              </w:divBdr>
            </w:div>
          </w:divsChild>
        </w:div>
        <w:div w:id="1061253052">
          <w:marLeft w:val="0"/>
          <w:marRight w:val="0"/>
          <w:marTop w:val="0"/>
          <w:marBottom w:val="0"/>
          <w:divBdr>
            <w:top w:val="none" w:sz="0" w:space="0" w:color="auto"/>
            <w:left w:val="none" w:sz="0" w:space="0" w:color="auto"/>
            <w:bottom w:val="none" w:sz="0" w:space="0" w:color="auto"/>
            <w:right w:val="none" w:sz="0" w:space="0" w:color="auto"/>
          </w:divBdr>
          <w:divsChild>
            <w:div w:id="344787193">
              <w:marLeft w:val="0"/>
              <w:marRight w:val="0"/>
              <w:marTop w:val="0"/>
              <w:marBottom w:val="0"/>
              <w:divBdr>
                <w:top w:val="none" w:sz="0" w:space="0" w:color="auto"/>
                <w:left w:val="none" w:sz="0" w:space="0" w:color="auto"/>
                <w:bottom w:val="none" w:sz="0" w:space="0" w:color="auto"/>
                <w:right w:val="none" w:sz="0" w:space="0" w:color="auto"/>
              </w:divBdr>
            </w:div>
          </w:divsChild>
        </w:div>
        <w:div w:id="2130977550">
          <w:marLeft w:val="0"/>
          <w:marRight w:val="0"/>
          <w:marTop w:val="0"/>
          <w:marBottom w:val="0"/>
          <w:divBdr>
            <w:top w:val="none" w:sz="0" w:space="0" w:color="auto"/>
            <w:left w:val="none" w:sz="0" w:space="0" w:color="auto"/>
            <w:bottom w:val="none" w:sz="0" w:space="0" w:color="auto"/>
            <w:right w:val="none" w:sz="0" w:space="0" w:color="auto"/>
          </w:divBdr>
          <w:divsChild>
            <w:div w:id="638848121">
              <w:marLeft w:val="0"/>
              <w:marRight w:val="0"/>
              <w:marTop w:val="0"/>
              <w:marBottom w:val="0"/>
              <w:divBdr>
                <w:top w:val="none" w:sz="0" w:space="0" w:color="auto"/>
                <w:left w:val="none" w:sz="0" w:space="0" w:color="auto"/>
                <w:bottom w:val="none" w:sz="0" w:space="0" w:color="auto"/>
                <w:right w:val="none" w:sz="0" w:space="0" w:color="auto"/>
              </w:divBdr>
            </w:div>
          </w:divsChild>
        </w:div>
        <w:div w:id="42602156">
          <w:marLeft w:val="0"/>
          <w:marRight w:val="0"/>
          <w:marTop w:val="0"/>
          <w:marBottom w:val="0"/>
          <w:divBdr>
            <w:top w:val="none" w:sz="0" w:space="0" w:color="auto"/>
            <w:left w:val="none" w:sz="0" w:space="0" w:color="auto"/>
            <w:bottom w:val="none" w:sz="0" w:space="0" w:color="auto"/>
            <w:right w:val="none" w:sz="0" w:space="0" w:color="auto"/>
          </w:divBdr>
          <w:divsChild>
            <w:div w:id="1547452574">
              <w:marLeft w:val="0"/>
              <w:marRight w:val="0"/>
              <w:marTop w:val="0"/>
              <w:marBottom w:val="0"/>
              <w:divBdr>
                <w:top w:val="none" w:sz="0" w:space="0" w:color="auto"/>
                <w:left w:val="none" w:sz="0" w:space="0" w:color="auto"/>
                <w:bottom w:val="none" w:sz="0" w:space="0" w:color="auto"/>
                <w:right w:val="none" w:sz="0" w:space="0" w:color="auto"/>
              </w:divBdr>
            </w:div>
          </w:divsChild>
        </w:div>
        <w:div w:id="500462195">
          <w:marLeft w:val="0"/>
          <w:marRight w:val="0"/>
          <w:marTop w:val="0"/>
          <w:marBottom w:val="0"/>
          <w:divBdr>
            <w:top w:val="none" w:sz="0" w:space="0" w:color="auto"/>
            <w:left w:val="none" w:sz="0" w:space="0" w:color="auto"/>
            <w:bottom w:val="none" w:sz="0" w:space="0" w:color="auto"/>
            <w:right w:val="none" w:sz="0" w:space="0" w:color="auto"/>
          </w:divBdr>
          <w:divsChild>
            <w:div w:id="1701004447">
              <w:marLeft w:val="0"/>
              <w:marRight w:val="0"/>
              <w:marTop w:val="0"/>
              <w:marBottom w:val="0"/>
              <w:divBdr>
                <w:top w:val="none" w:sz="0" w:space="0" w:color="auto"/>
                <w:left w:val="none" w:sz="0" w:space="0" w:color="auto"/>
                <w:bottom w:val="none" w:sz="0" w:space="0" w:color="auto"/>
                <w:right w:val="none" w:sz="0" w:space="0" w:color="auto"/>
              </w:divBdr>
            </w:div>
          </w:divsChild>
        </w:div>
        <w:div w:id="1922636860">
          <w:marLeft w:val="0"/>
          <w:marRight w:val="0"/>
          <w:marTop w:val="0"/>
          <w:marBottom w:val="0"/>
          <w:divBdr>
            <w:top w:val="none" w:sz="0" w:space="0" w:color="auto"/>
            <w:left w:val="none" w:sz="0" w:space="0" w:color="auto"/>
            <w:bottom w:val="none" w:sz="0" w:space="0" w:color="auto"/>
            <w:right w:val="none" w:sz="0" w:space="0" w:color="auto"/>
          </w:divBdr>
          <w:divsChild>
            <w:div w:id="1392926766">
              <w:marLeft w:val="0"/>
              <w:marRight w:val="0"/>
              <w:marTop w:val="0"/>
              <w:marBottom w:val="0"/>
              <w:divBdr>
                <w:top w:val="none" w:sz="0" w:space="0" w:color="auto"/>
                <w:left w:val="none" w:sz="0" w:space="0" w:color="auto"/>
                <w:bottom w:val="none" w:sz="0" w:space="0" w:color="auto"/>
                <w:right w:val="none" w:sz="0" w:space="0" w:color="auto"/>
              </w:divBdr>
            </w:div>
          </w:divsChild>
        </w:div>
        <w:div w:id="242834094">
          <w:marLeft w:val="0"/>
          <w:marRight w:val="0"/>
          <w:marTop w:val="0"/>
          <w:marBottom w:val="0"/>
          <w:divBdr>
            <w:top w:val="none" w:sz="0" w:space="0" w:color="auto"/>
            <w:left w:val="none" w:sz="0" w:space="0" w:color="auto"/>
            <w:bottom w:val="none" w:sz="0" w:space="0" w:color="auto"/>
            <w:right w:val="none" w:sz="0" w:space="0" w:color="auto"/>
          </w:divBdr>
          <w:divsChild>
            <w:div w:id="747573927">
              <w:marLeft w:val="0"/>
              <w:marRight w:val="0"/>
              <w:marTop w:val="0"/>
              <w:marBottom w:val="0"/>
              <w:divBdr>
                <w:top w:val="none" w:sz="0" w:space="0" w:color="auto"/>
                <w:left w:val="none" w:sz="0" w:space="0" w:color="auto"/>
                <w:bottom w:val="none" w:sz="0" w:space="0" w:color="auto"/>
                <w:right w:val="none" w:sz="0" w:space="0" w:color="auto"/>
              </w:divBdr>
            </w:div>
          </w:divsChild>
        </w:div>
        <w:div w:id="1888102742">
          <w:marLeft w:val="0"/>
          <w:marRight w:val="0"/>
          <w:marTop w:val="0"/>
          <w:marBottom w:val="0"/>
          <w:divBdr>
            <w:top w:val="none" w:sz="0" w:space="0" w:color="auto"/>
            <w:left w:val="none" w:sz="0" w:space="0" w:color="auto"/>
            <w:bottom w:val="none" w:sz="0" w:space="0" w:color="auto"/>
            <w:right w:val="none" w:sz="0" w:space="0" w:color="auto"/>
          </w:divBdr>
          <w:divsChild>
            <w:div w:id="1965456289">
              <w:marLeft w:val="0"/>
              <w:marRight w:val="0"/>
              <w:marTop w:val="0"/>
              <w:marBottom w:val="0"/>
              <w:divBdr>
                <w:top w:val="none" w:sz="0" w:space="0" w:color="auto"/>
                <w:left w:val="none" w:sz="0" w:space="0" w:color="auto"/>
                <w:bottom w:val="none" w:sz="0" w:space="0" w:color="auto"/>
                <w:right w:val="none" w:sz="0" w:space="0" w:color="auto"/>
              </w:divBdr>
            </w:div>
          </w:divsChild>
        </w:div>
        <w:div w:id="1178428834">
          <w:marLeft w:val="0"/>
          <w:marRight w:val="0"/>
          <w:marTop w:val="0"/>
          <w:marBottom w:val="0"/>
          <w:divBdr>
            <w:top w:val="none" w:sz="0" w:space="0" w:color="auto"/>
            <w:left w:val="none" w:sz="0" w:space="0" w:color="auto"/>
            <w:bottom w:val="none" w:sz="0" w:space="0" w:color="auto"/>
            <w:right w:val="none" w:sz="0" w:space="0" w:color="auto"/>
          </w:divBdr>
          <w:divsChild>
            <w:div w:id="1870410217">
              <w:marLeft w:val="0"/>
              <w:marRight w:val="0"/>
              <w:marTop w:val="0"/>
              <w:marBottom w:val="0"/>
              <w:divBdr>
                <w:top w:val="none" w:sz="0" w:space="0" w:color="auto"/>
                <w:left w:val="none" w:sz="0" w:space="0" w:color="auto"/>
                <w:bottom w:val="none" w:sz="0" w:space="0" w:color="auto"/>
                <w:right w:val="none" w:sz="0" w:space="0" w:color="auto"/>
              </w:divBdr>
            </w:div>
          </w:divsChild>
        </w:div>
        <w:div w:id="1131829384">
          <w:marLeft w:val="0"/>
          <w:marRight w:val="0"/>
          <w:marTop w:val="0"/>
          <w:marBottom w:val="0"/>
          <w:divBdr>
            <w:top w:val="none" w:sz="0" w:space="0" w:color="auto"/>
            <w:left w:val="none" w:sz="0" w:space="0" w:color="auto"/>
            <w:bottom w:val="none" w:sz="0" w:space="0" w:color="auto"/>
            <w:right w:val="none" w:sz="0" w:space="0" w:color="auto"/>
          </w:divBdr>
          <w:divsChild>
            <w:div w:id="224144646">
              <w:marLeft w:val="0"/>
              <w:marRight w:val="0"/>
              <w:marTop w:val="0"/>
              <w:marBottom w:val="0"/>
              <w:divBdr>
                <w:top w:val="none" w:sz="0" w:space="0" w:color="auto"/>
                <w:left w:val="none" w:sz="0" w:space="0" w:color="auto"/>
                <w:bottom w:val="none" w:sz="0" w:space="0" w:color="auto"/>
                <w:right w:val="none" w:sz="0" w:space="0" w:color="auto"/>
              </w:divBdr>
            </w:div>
          </w:divsChild>
        </w:div>
        <w:div w:id="989135752">
          <w:marLeft w:val="0"/>
          <w:marRight w:val="0"/>
          <w:marTop w:val="0"/>
          <w:marBottom w:val="0"/>
          <w:divBdr>
            <w:top w:val="none" w:sz="0" w:space="0" w:color="auto"/>
            <w:left w:val="none" w:sz="0" w:space="0" w:color="auto"/>
            <w:bottom w:val="none" w:sz="0" w:space="0" w:color="auto"/>
            <w:right w:val="none" w:sz="0" w:space="0" w:color="auto"/>
          </w:divBdr>
          <w:divsChild>
            <w:div w:id="168329006">
              <w:marLeft w:val="0"/>
              <w:marRight w:val="0"/>
              <w:marTop w:val="0"/>
              <w:marBottom w:val="0"/>
              <w:divBdr>
                <w:top w:val="none" w:sz="0" w:space="0" w:color="auto"/>
                <w:left w:val="none" w:sz="0" w:space="0" w:color="auto"/>
                <w:bottom w:val="none" w:sz="0" w:space="0" w:color="auto"/>
                <w:right w:val="none" w:sz="0" w:space="0" w:color="auto"/>
              </w:divBdr>
            </w:div>
          </w:divsChild>
        </w:div>
        <w:div w:id="45645565">
          <w:marLeft w:val="0"/>
          <w:marRight w:val="0"/>
          <w:marTop w:val="0"/>
          <w:marBottom w:val="0"/>
          <w:divBdr>
            <w:top w:val="none" w:sz="0" w:space="0" w:color="auto"/>
            <w:left w:val="none" w:sz="0" w:space="0" w:color="auto"/>
            <w:bottom w:val="none" w:sz="0" w:space="0" w:color="auto"/>
            <w:right w:val="none" w:sz="0" w:space="0" w:color="auto"/>
          </w:divBdr>
          <w:divsChild>
            <w:div w:id="9377810">
              <w:marLeft w:val="0"/>
              <w:marRight w:val="0"/>
              <w:marTop w:val="0"/>
              <w:marBottom w:val="0"/>
              <w:divBdr>
                <w:top w:val="none" w:sz="0" w:space="0" w:color="auto"/>
                <w:left w:val="none" w:sz="0" w:space="0" w:color="auto"/>
                <w:bottom w:val="none" w:sz="0" w:space="0" w:color="auto"/>
                <w:right w:val="none" w:sz="0" w:space="0" w:color="auto"/>
              </w:divBdr>
            </w:div>
          </w:divsChild>
        </w:div>
        <w:div w:id="2135707409">
          <w:marLeft w:val="0"/>
          <w:marRight w:val="0"/>
          <w:marTop w:val="0"/>
          <w:marBottom w:val="0"/>
          <w:divBdr>
            <w:top w:val="none" w:sz="0" w:space="0" w:color="auto"/>
            <w:left w:val="none" w:sz="0" w:space="0" w:color="auto"/>
            <w:bottom w:val="none" w:sz="0" w:space="0" w:color="auto"/>
            <w:right w:val="none" w:sz="0" w:space="0" w:color="auto"/>
          </w:divBdr>
          <w:divsChild>
            <w:div w:id="16439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032">
      <w:bodyDiv w:val="1"/>
      <w:marLeft w:val="0"/>
      <w:marRight w:val="0"/>
      <w:marTop w:val="0"/>
      <w:marBottom w:val="0"/>
      <w:divBdr>
        <w:top w:val="none" w:sz="0" w:space="0" w:color="auto"/>
        <w:left w:val="none" w:sz="0" w:space="0" w:color="auto"/>
        <w:bottom w:val="none" w:sz="0" w:space="0" w:color="auto"/>
        <w:right w:val="none" w:sz="0" w:space="0" w:color="auto"/>
      </w:divBdr>
      <w:divsChild>
        <w:div w:id="220212415">
          <w:marLeft w:val="0"/>
          <w:marRight w:val="0"/>
          <w:marTop w:val="0"/>
          <w:marBottom w:val="0"/>
          <w:divBdr>
            <w:top w:val="none" w:sz="0" w:space="0" w:color="auto"/>
            <w:left w:val="none" w:sz="0" w:space="0" w:color="auto"/>
            <w:bottom w:val="none" w:sz="0" w:space="0" w:color="auto"/>
            <w:right w:val="none" w:sz="0" w:space="0" w:color="auto"/>
          </w:divBdr>
        </w:div>
        <w:div w:id="829441322">
          <w:marLeft w:val="0"/>
          <w:marRight w:val="0"/>
          <w:marTop w:val="0"/>
          <w:marBottom w:val="0"/>
          <w:divBdr>
            <w:top w:val="none" w:sz="0" w:space="0" w:color="auto"/>
            <w:left w:val="none" w:sz="0" w:space="0" w:color="auto"/>
            <w:bottom w:val="none" w:sz="0" w:space="0" w:color="auto"/>
            <w:right w:val="none" w:sz="0" w:space="0" w:color="auto"/>
          </w:divBdr>
        </w:div>
        <w:div w:id="1980988098">
          <w:marLeft w:val="0"/>
          <w:marRight w:val="0"/>
          <w:marTop w:val="0"/>
          <w:marBottom w:val="0"/>
          <w:divBdr>
            <w:top w:val="none" w:sz="0" w:space="0" w:color="auto"/>
            <w:left w:val="none" w:sz="0" w:space="0" w:color="auto"/>
            <w:bottom w:val="none" w:sz="0" w:space="0" w:color="auto"/>
            <w:right w:val="none" w:sz="0" w:space="0" w:color="auto"/>
          </w:divBdr>
        </w:div>
        <w:div w:id="597982530">
          <w:marLeft w:val="0"/>
          <w:marRight w:val="0"/>
          <w:marTop w:val="0"/>
          <w:marBottom w:val="0"/>
          <w:divBdr>
            <w:top w:val="none" w:sz="0" w:space="0" w:color="auto"/>
            <w:left w:val="none" w:sz="0" w:space="0" w:color="auto"/>
            <w:bottom w:val="none" w:sz="0" w:space="0" w:color="auto"/>
            <w:right w:val="none" w:sz="0" w:space="0" w:color="auto"/>
          </w:divBdr>
        </w:div>
        <w:div w:id="1888955500">
          <w:marLeft w:val="0"/>
          <w:marRight w:val="0"/>
          <w:marTop w:val="0"/>
          <w:marBottom w:val="0"/>
          <w:divBdr>
            <w:top w:val="none" w:sz="0" w:space="0" w:color="auto"/>
            <w:left w:val="none" w:sz="0" w:space="0" w:color="auto"/>
            <w:bottom w:val="none" w:sz="0" w:space="0" w:color="auto"/>
            <w:right w:val="none" w:sz="0" w:space="0" w:color="auto"/>
          </w:divBdr>
        </w:div>
        <w:div w:id="1149664462">
          <w:marLeft w:val="0"/>
          <w:marRight w:val="0"/>
          <w:marTop w:val="0"/>
          <w:marBottom w:val="0"/>
          <w:divBdr>
            <w:top w:val="none" w:sz="0" w:space="0" w:color="auto"/>
            <w:left w:val="none" w:sz="0" w:space="0" w:color="auto"/>
            <w:bottom w:val="none" w:sz="0" w:space="0" w:color="auto"/>
            <w:right w:val="none" w:sz="0" w:space="0" w:color="auto"/>
          </w:divBdr>
        </w:div>
        <w:div w:id="683477279">
          <w:marLeft w:val="0"/>
          <w:marRight w:val="0"/>
          <w:marTop w:val="0"/>
          <w:marBottom w:val="0"/>
          <w:divBdr>
            <w:top w:val="none" w:sz="0" w:space="0" w:color="auto"/>
            <w:left w:val="none" w:sz="0" w:space="0" w:color="auto"/>
            <w:bottom w:val="none" w:sz="0" w:space="0" w:color="auto"/>
            <w:right w:val="none" w:sz="0" w:space="0" w:color="auto"/>
          </w:divBdr>
        </w:div>
        <w:div w:id="1695837089">
          <w:marLeft w:val="0"/>
          <w:marRight w:val="0"/>
          <w:marTop w:val="0"/>
          <w:marBottom w:val="0"/>
          <w:divBdr>
            <w:top w:val="none" w:sz="0" w:space="0" w:color="auto"/>
            <w:left w:val="none" w:sz="0" w:space="0" w:color="auto"/>
            <w:bottom w:val="none" w:sz="0" w:space="0" w:color="auto"/>
            <w:right w:val="none" w:sz="0" w:space="0" w:color="auto"/>
          </w:divBdr>
        </w:div>
        <w:div w:id="411464217">
          <w:marLeft w:val="0"/>
          <w:marRight w:val="0"/>
          <w:marTop w:val="0"/>
          <w:marBottom w:val="0"/>
          <w:divBdr>
            <w:top w:val="none" w:sz="0" w:space="0" w:color="auto"/>
            <w:left w:val="none" w:sz="0" w:space="0" w:color="auto"/>
            <w:bottom w:val="none" w:sz="0" w:space="0" w:color="auto"/>
            <w:right w:val="none" w:sz="0" w:space="0" w:color="auto"/>
          </w:divBdr>
        </w:div>
        <w:div w:id="1391221746">
          <w:marLeft w:val="0"/>
          <w:marRight w:val="0"/>
          <w:marTop w:val="0"/>
          <w:marBottom w:val="0"/>
          <w:divBdr>
            <w:top w:val="none" w:sz="0" w:space="0" w:color="auto"/>
            <w:left w:val="none" w:sz="0" w:space="0" w:color="auto"/>
            <w:bottom w:val="none" w:sz="0" w:space="0" w:color="auto"/>
            <w:right w:val="none" w:sz="0" w:space="0" w:color="auto"/>
          </w:divBdr>
        </w:div>
      </w:divsChild>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1993636167">
      <w:bodyDiv w:val="1"/>
      <w:marLeft w:val="0"/>
      <w:marRight w:val="0"/>
      <w:marTop w:val="0"/>
      <w:marBottom w:val="0"/>
      <w:divBdr>
        <w:top w:val="none" w:sz="0" w:space="0" w:color="auto"/>
        <w:left w:val="none" w:sz="0" w:space="0" w:color="auto"/>
        <w:bottom w:val="none" w:sz="0" w:space="0" w:color="auto"/>
        <w:right w:val="none" w:sz="0" w:space="0" w:color="auto"/>
      </w:divBdr>
    </w:div>
    <w:div w:id="212376783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http://www.safecall.co.uk/re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speakup@goal.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rocurementzimbabwe@zw.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oal@safecal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457DD01C309B4F9BADBC268B37F474" ma:contentTypeVersion="10" ma:contentTypeDescription="Create a new document." ma:contentTypeScope="" ma:versionID="720d40fcd226a28231a17db74f8c27c2">
  <xsd:schema xmlns:xsd="http://www.w3.org/2001/XMLSchema" xmlns:xs="http://www.w3.org/2001/XMLSchema" xmlns:p="http://schemas.microsoft.com/office/2006/metadata/properties" xmlns:ns2="820b699f-ec7e-426d-93ba-add434fea590" xmlns:ns3="fe982361-0c24-47c9-9eb4-92041be8c047" targetNamespace="http://schemas.microsoft.com/office/2006/metadata/properties" ma:root="true" ma:fieldsID="99addca3ed220d54d385105f907fb926" ns2:_="" ns3:_="">
    <xsd:import namespace="820b699f-ec7e-426d-93ba-add434fea59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b699f-ec7e-426d-93ba-add434fea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3.xml><?xml version="1.0" encoding="utf-8"?>
<ds:datastoreItem xmlns:ds="http://schemas.openxmlformats.org/officeDocument/2006/customXml" ds:itemID="{1F312B78-D834-4564-9E7F-19E339B5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b699f-ec7e-426d-93ba-add434fea59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4C824-286D-4BBC-BE83-55FA9414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10830</Words>
  <Characters>61736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72422</CharactersWithSpaces>
  <SharedDoc>false</SharedDoc>
  <HLinks>
    <vt:vector size="36" baseType="variant">
      <vt:variant>
        <vt:i4>5046309</vt:i4>
      </vt:variant>
      <vt:variant>
        <vt:i4>18</vt:i4>
      </vt:variant>
      <vt:variant>
        <vt:i4>0</vt:i4>
      </vt:variant>
      <vt:variant>
        <vt:i4>5</vt:i4>
      </vt:variant>
      <vt:variant>
        <vt:lpwstr>mailto:procurement@ug.goal.ie</vt:lpwstr>
      </vt:variant>
      <vt:variant>
        <vt:lpwstr/>
      </vt:variant>
      <vt:variant>
        <vt:i4>2293779</vt:i4>
      </vt:variant>
      <vt:variant>
        <vt:i4>15</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Sunmi Kim</cp:lastModifiedBy>
  <cp:revision>2</cp:revision>
  <cp:lastPrinted>2020-07-24T11:05:00Z</cp:lastPrinted>
  <dcterms:created xsi:type="dcterms:W3CDTF">2022-05-20T12:02:00Z</dcterms:created>
  <dcterms:modified xsi:type="dcterms:W3CDTF">2022-05-20T12:02:00Z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0x01010016457DD01C309B4F9BADBC268B37F474</vt:lpwstr>
  </property>
</Properties>
</file>