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01"/>
      </w:tblGrid>
      <w:tr w:rsidR="00761512" w:rsidRPr="00761512" w14:paraId="44A798D1" w14:textId="77777777" w:rsidTr="00427870">
        <w:tc>
          <w:tcPr>
            <w:tcW w:w="704" w:type="dxa"/>
          </w:tcPr>
          <w:p w14:paraId="2D840896" w14:textId="046424DE" w:rsidR="00427870" w:rsidRPr="00761512" w:rsidRDefault="00427870">
            <w:r w:rsidRPr="00761512">
              <w:t>#</w:t>
            </w:r>
          </w:p>
        </w:tc>
        <w:tc>
          <w:tcPr>
            <w:tcW w:w="4111" w:type="dxa"/>
          </w:tcPr>
          <w:p w14:paraId="3D4A404E" w14:textId="68752519" w:rsidR="00427870" w:rsidRPr="00761512" w:rsidRDefault="00427870">
            <w:r w:rsidRPr="00761512">
              <w:t>Question</w:t>
            </w:r>
          </w:p>
        </w:tc>
        <w:tc>
          <w:tcPr>
            <w:tcW w:w="4201" w:type="dxa"/>
          </w:tcPr>
          <w:p w14:paraId="6491B3B2" w14:textId="711D16E2" w:rsidR="00427870" w:rsidRPr="00761512" w:rsidRDefault="00427870">
            <w:r w:rsidRPr="00761512">
              <w:t xml:space="preserve">Answer </w:t>
            </w:r>
          </w:p>
        </w:tc>
      </w:tr>
      <w:tr w:rsidR="00761512" w:rsidRPr="00761512" w14:paraId="088CC4BC" w14:textId="77777777" w:rsidTr="00427870">
        <w:tc>
          <w:tcPr>
            <w:tcW w:w="704" w:type="dxa"/>
          </w:tcPr>
          <w:p w14:paraId="6C9E6C01" w14:textId="10E70276" w:rsidR="00427870" w:rsidRPr="00761512" w:rsidRDefault="00427870">
            <w:r w:rsidRPr="00761512">
              <w:t>1</w:t>
            </w:r>
          </w:p>
        </w:tc>
        <w:tc>
          <w:tcPr>
            <w:tcW w:w="4111" w:type="dxa"/>
          </w:tcPr>
          <w:p w14:paraId="7C815CBB" w14:textId="77777777" w:rsidR="008147E3" w:rsidRPr="00761512" w:rsidRDefault="008147E3" w:rsidP="008147E3"/>
          <w:p w14:paraId="14A259A7" w14:textId="385C71CE" w:rsidR="00427870" w:rsidRPr="00761512" w:rsidRDefault="008147E3" w:rsidP="008147E3">
            <w:r w:rsidRPr="00761512">
              <w:t>For the above subject, could contractor in north Darfur state submit hi</w:t>
            </w:r>
            <w:r w:rsidR="00FF2096">
              <w:t>s</w:t>
            </w:r>
            <w:r w:rsidRPr="00761512">
              <w:t xml:space="preserve"> bid offer to any of </w:t>
            </w:r>
            <w:proofErr w:type="spellStart"/>
            <w:r w:rsidRPr="00761512">
              <w:t>Elfasher</w:t>
            </w:r>
            <w:proofErr w:type="spellEnd"/>
            <w:r w:rsidRPr="00761512">
              <w:t xml:space="preserve"> or </w:t>
            </w:r>
            <w:proofErr w:type="spellStart"/>
            <w:r w:rsidRPr="00761512">
              <w:t>kutum</w:t>
            </w:r>
            <w:proofErr w:type="spellEnd"/>
            <w:r w:rsidRPr="00761512">
              <w:t xml:space="preserve"> office?</w:t>
            </w:r>
          </w:p>
        </w:tc>
        <w:tc>
          <w:tcPr>
            <w:tcW w:w="4201" w:type="dxa"/>
          </w:tcPr>
          <w:p w14:paraId="527A0A62" w14:textId="77777777" w:rsidR="00427870" w:rsidRPr="00761512" w:rsidRDefault="00083704">
            <w:r w:rsidRPr="00761512">
              <w:t>Please refer to section 4.5 of the ITT document:</w:t>
            </w:r>
          </w:p>
          <w:p w14:paraId="2EED272C" w14:textId="77777777" w:rsidR="00083704" w:rsidRPr="00761512" w:rsidRDefault="00083704" w:rsidP="00083704">
            <w:pPr>
              <w:rPr>
                <w:rFonts w:cstheme="minorHAnsi"/>
              </w:rPr>
            </w:pPr>
            <w:bookmarkStart w:id="0" w:name="_Toc465864399"/>
            <w:bookmarkStart w:id="1" w:name="_Toc465869570"/>
            <w:bookmarkStart w:id="2" w:name="_Toc466022946"/>
            <w:r w:rsidRPr="00761512">
              <w:rPr>
                <w:rFonts w:cstheme="minorHAnsi"/>
              </w:rPr>
              <w:t xml:space="preserve">Tenders must be delivered in </w:t>
            </w:r>
            <w:r w:rsidRPr="00761512">
              <w:rPr>
                <w:rFonts w:cstheme="minorHAnsi"/>
                <w:b/>
                <w:bCs/>
              </w:rPr>
              <w:t>one</w:t>
            </w:r>
            <w:r w:rsidRPr="00761512">
              <w:rPr>
                <w:rFonts w:cstheme="minorHAnsi"/>
              </w:rPr>
              <w:t xml:space="preserve"> of the following two ways:</w:t>
            </w:r>
          </w:p>
          <w:p w14:paraId="5B048718" w14:textId="77777777" w:rsidR="00083704" w:rsidRPr="00761512" w:rsidRDefault="00083704" w:rsidP="000837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mallCaps/>
              </w:rPr>
            </w:pPr>
            <w:r w:rsidRPr="00761512">
              <w:rPr>
                <w:rFonts w:cstheme="minorHAnsi"/>
              </w:rPr>
              <w:t xml:space="preserve">Electronically </w:t>
            </w:r>
            <w:r w:rsidRPr="00761512">
              <w:rPr>
                <w:rFonts w:cstheme="minorHAnsi"/>
                <w:u w:val="single"/>
              </w:rPr>
              <w:t xml:space="preserve">with your financial and technical offers in separate emails to: </w:t>
            </w:r>
            <w:r w:rsidRPr="00761512">
              <w:rPr>
                <w:rStyle w:val="FootnoteReference"/>
                <w:rFonts w:cstheme="minorHAnsi"/>
              </w:rPr>
              <w:t xml:space="preserve"> </w:t>
            </w:r>
            <w:hyperlink r:id="rId10" w:history="1">
              <w:r w:rsidRPr="00761512">
                <w:rPr>
                  <w:rStyle w:val="Hyperlink"/>
                  <w:rFonts w:cstheme="minorHAnsi"/>
                  <w:color w:val="auto"/>
                </w:rPr>
                <w:t>tenders@goal.ie</w:t>
              </w:r>
            </w:hyperlink>
            <w:r w:rsidRPr="00761512">
              <w:rPr>
                <w:rFonts w:cstheme="minorHAnsi"/>
              </w:rPr>
              <w:t xml:space="preserve">  and in the subject field state:</w:t>
            </w:r>
            <w:bookmarkEnd w:id="0"/>
            <w:bookmarkEnd w:id="1"/>
            <w:bookmarkEnd w:id="2"/>
          </w:p>
          <w:p w14:paraId="57BF81D4" w14:textId="77777777" w:rsidR="00083704" w:rsidRPr="00761512" w:rsidRDefault="00083704" w:rsidP="00083704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b/>
                <w:i/>
              </w:rPr>
            </w:pPr>
            <w:r w:rsidRPr="00761512">
              <w:rPr>
                <w:rFonts w:cstheme="minorHAnsi"/>
                <w:b/>
                <w:i/>
              </w:rPr>
              <w:t>Tender Ref No. G/S/ELF/P/1276/2021/</w:t>
            </w:r>
            <w:r w:rsidRPr="00761512">
              <w:t xml:space="preserve"> </w:t>
            </w:r>
            <w:r w:rsidRPr="00761512">
              <w:rPr>
                <w:rFonts w:cstheme="minorHAnsi"/>
                <w:b/>
                <w:i/>
              </w:rPr>
              <w:t xml:space="preserve">Construction of two drug stores in </w:t>
            </w:r>
            <w:proofErr w:type="spellStart"/>
            <w:r w:rsidRPr="00761512">
              <w:rPr>
                <w:rFonts w:cstheme="minorHAnsi"/>
                <w:b/>
                <w:i/>
              </w:rPr>
              <w:t>Kabkabiya</w:t>
            </w:r>
            <w:proofErr w:type="spellEnd"/>
            <w:r w:rsidRPr="00761512">
              <w:rPr>
                <w:rFonts w:cstheme="minorHAnsi"/>
                <w:b/>
                <w:i/>
              </w:rPr>
              <w:t xml:space="preserve"> and </w:t>
            </w:r>
            <w:proofErr w:type="spellStart"/>
            <w:r w:rsidRPr="00761512">
              <w:rPr>
                <w:rFonts w:cstheme="minorHAnsi"/>
                <w:b/>
                <w:i/>
              </w:rPr>
              <w:t>Kutum</w:t>
            </w:r>
            <w:proofErr w:type="spellEnd"/>
            <w:r w:rsidRPr="00761512">
              <w:rPr>
                <w:rFonts w:cstheme="minorHAnsi"/>
                <w:b/>
                <w:i/>
              </w:rPr>
              <w:t>.</w:t>
            </w:r>
          </w:p>
          <w:p w14:paraId="68E4813F" w14:textId="77777777" w:rsidR="00083704" w:rsidRPr="00761512" w:rsidRDefault="00083704" w:rsidP="00083704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b/>
              </w:rPr>
            </w:pPr>
            <w:r w:rsidRPr="00761512">
              <w:rPr>
                <w:rFonts w:cstheme="minorHAnsi"/>
                <w:b/>
                <w:i/>
              </w:rPr>
              <w:t>Name of your firm with the title of the attachment</w:t>
            </w:r>
          </w:p>
          <w:p w14:paraId="213F48EC" w14:textId="77777777" w:rsidR="00083704" w:rsidRPr="00761512" w:rsidRDefault="00083704" w:rsidP="00083704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theme="minorHAnsi"/>
                <w:b/>
                <w:i/>
              </w:rPr>
            </w:pPr>
            <w:r w:rsidRPr="00761512">
              <w:rPr>
                <w:rFonts w:cstheme="minorHAnsi"/>
                <w:b/>
                <w:i/>
              </w:rPr>
              <w:t xml:space="preserve">Number of emails that are sent </w:t>
            </w:r>
            <w:proofErr w:type="gramStart"/>
            <w:r w:rsidRPr="00761512">
              <w:rPr>
                <w:rFonts w:cstheme="minorHAnsi"/>
                <w:b/>
                <w:i/>
              </w:rPr>
              <w:t>e.g.</w:t>
            </w:r>
            <w:proofErr w:type="gramEnd"/>
            <w:r w:rsidRPr="00761512">
              <w:rPr>
                <w:rFonts w:cstheme="minorHAnsi"/>
                <w:b/>
                <w:i/>
              </w:rPr>
              <w:t xml:space="preserve"> 1 of 3, 2 of 3, 3 of 3.</w:t>
            </w:r>
          </w:p>
          <w:p w14:paraId="13DD42F4" w14:textId="77777777" w:rsidR="00083704" w:rsidRPr="00761512" w:rsidRDefault="00083704" w:rsidP="00083704">
            <w:pPr>
              <w:jc w:val="both"/>
              <w:rPr>
                <w:rFonts w:cstheme="minorHAnsi"/>
                <w:b/>
                <w:iCs/>
              </w:rPr>
            </w:pPr>
            <w:r w:rsidRPr="00761512">
              <w:rPr>
                <w:rFonts w:cstheme="minorHAnsi"/>
                <w:b/>
                <w:iCs/>
              </w:rPr>
              <w:t xml:space="preserve">All documents attached to emails must be in PDF or scan form. Any excel or word documents must be accompanied by a PDF or scan version of the document. Documents submitted solely in excel, word or other ‘soft copy’ format shall lead to the bid being rejected. </w:t>
            </w:r>
          </w:p>
          <w:p w14:paraId="2A5E4D7A" w14:textId="77777777" w:rsidR="00083704" w:rsidRPr="00761512" w:rsidRDefault="00083704" w:rsidP="00083704">
            <w:pPr>
              <w:jc w:val="both"/>
              <w:rPr>
                <w:rFonts w:cstheme="minorHAnsi"/>
                <w:b/>
                <w:i/>
              </w:rPr>
            </w:pPr>
          </w:p>
          <w:p w14:paraId="7ECF1C0E" w14:textId="77777777" w:rsidR="00083704" w:rsidRPr="00761512" w:rsidRDefault="00083704" w:rsidP="000837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761512">
              <w:rPr>
                <w:rFonts w:cstheme="minorHAnsi"/>
              </w:rPr>
              <w:t xml:space="preserve">If electronic bid submission is not possible, please submit </w:t>
            </w:r>
            <w:bookmarkStart w:id="3" w:name="_Toc465864398"/>
            <w:bookmarkStart w:id="4" w:name="_Toc465869569"/>
            <w:bookmarkStart w:id="5" w:name="_Toc466022945"/>
            <w:r w:rsidRPr="00761512">
              <w:rPr>
                <w:rFonts w:cstheme="minorHAnsi"/>
              </w:rPr>
              <w:t xml:space="preserve">in a sealed envelope marked </w:t>
            </w:r>
            <w:r w:rsidRPr="00761512">
              <w:rPr>
                <w:rFonts w:cstheme="minorHAnsi"/>
                <w:b/>
                <w:bCs/>
              </w:rPr>
              <w:t>ELF-P-1276</w:t>
            </w:r>
            <w:r w:rsidRPr="00761512">
              <w:rPr>
                <w:rFonts w:cstheme="minorHAnsi"/>
              </w:rPr>
              <w:t xml:space="preserve"> with the words ‘</w:t>
            </w:r>
            <w:r w:rsidRPr="00761512">
              <w:rPr>
                <w:rFonts w:cstheme="minorHAnsi"/>
                <w:b/>
                <w:bCs/>
                <w:i/>
              </w:rPr>
              <w:t>not be opened before the deadline 18 October 2021, 4 PM Sudan time</w:t>
            </w:r>
            <w:r w:rsidRPr="00761512">
              <w:rPr>
                <w:rFonts w:cstheme="minorHAnsi"/>
                <w:i/>
              </w:rPr>
              <w:t xml:space="preserve">, by the tender committee’ </w:t>
            </w:r>
            <w:r w:rsidRPr="00761512">
              <w:rPr>
                <w:rFonts w:cstheme="minorHAnsi"/>
                <w:u w:val="single"/>
              </w:rPr>
              <w:t xml:space="preserve">with your financial offer in one envelope marked as Financial Offer </w:t>
            </w:r>
            <w:r w:rsidRPr="00761512">
              <w:rPr>
                <w:rFonts w:cstheme="minorHAnsi"/>
              </w:rPr>
              <w:t xml:space="preserve">to the Private Tender Box c/o </w:t>
            </w:r>
            <w:bookmarkEnd w:id="3"/>
            <w:bookmarkEnd w:id="4"/>
            <w:bookmarkEnd w:id="5"/>
            <w:r w:rsidRPr="00761512">
              <w:rPr>
                <w:rFonts w:cstheme="minorHAnsi"/>
              </w:rPr>
              <w:t xml:space="preserve">– Procurement department – GOAL Sudan, in one of the below </w:t>
            </w:r>
            <w:proofErr w:type="gramStart"/>
            <w:r w:rsidRPr="00761512">
              <w:rPr>
                <w:rFonts w:cstheme="minorHAnsi"/>
              </w:rPr>
              <w:t>office</w:t>
            </w:r>
            <w:proofErr w:type="gramEnd"/>
            <w:r w:rsidRPr="00761512">
              <w:rPr>
                <w:rFonts w:cstheme="minorHAnsi"/>
              </w:rPr>
              <w:t xml:space="preserve">: </w:t>
            </w:r>
          </w:p>
          <w:p w14:paraId="6A744403" w14:textId="77777777" w:rsidR="00083704" w:rsidRPr="00761512" w:rsidRDefault="00083704" w:rsidP="00083704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  <w:p w14:paraId="09621BE8" w14:textId="77777777" w:rsidR="00083704" w:rsidRPr="00761512" w:rsidRDefault="00083704" w:rsidP="00083704">
            <w:pPr>
              <w:pStyle w:val="ListParagraph"/>
              <w:numPr>
                <w:ilvl w:val="0"/>
                <w:numId w:val="2"/>
              </w:numPr>
            </w:pPr>
            <w:r w:rsidRPr="00761512">
              <w:rPr>
                <w:b/>
                <w:bCs/>
              </w:rPr>
              <w:t>GOAL Khartoum HO</w:t>
            </w:r>
            <w:r w:rsidRPr="00761512">
              <w:t xml:space="preserve">: House No: 227, Block No: 65, </w:t>
            </w:r>
            <w:proofErr w:type="spellStart"/>
            <w:r w:rsidRPr="00761512">
              <w:t>Arkawit</w:t>
            </w:r>
            <w:proofErr w:type="spellEnd"/>
            <w:r w:rsidRPr="00761512">
              <w:t>, Khartoum, Sudan - Telephone: 0183 248076/520393/520393.</w:t>
            </w:r>
            <w:bookmarkStart w:id="6" w:name="_Hlk32073887"/>
          </w:p>
          <w:p w14:paraId="13D54D94" w14:textId="77777777" w:rsidR="00083704" w:rsidRPr="00761512" w:rsidRDefault="00083704" w:rsidP="00083704">
            <w:pPr>
              <w:pStyle w:val="ListParagraph"/>
              <w:numPr>
                <w:ilvl w:val="0"/>
                <w:numId w:val="2"/>
              </w:numPr>
            </w:pPr>
            <w:r w:rsidRPr="00761512">
              <w:rPr>
                <w:b/>
                <w:bCs/>
              </w:rPr>
              <w:t xml:space="preserve">GOAL El </w:t>
            </w:r>
            <w:proofErr w:type="spellStart"/>
            <w:r w:rsidRPr="00761512">
              <w:rPr>
                <w:b/>
                <w:bCs/>
              </w:rPr>
              <w:t>Fashir</w:t>
            </w:r>
            <w:proofErr w:type="spellEnd"/>
            <w:r w:rsidRPr="00761512">
              <w:rPr>
                <w:b/>
                <w:bCs/>
              </w:rPr>
              <w:t xml:space="preserve"> office</w:t>
            </w:r>
            <w:r w:rsidRPr="00761512">
              <w:t xml:space="preserve">: Hai </w:t>
            </w:r>
            <w:proofErr w:type="spellStart"/>
            <w:r w:rsidRPr="00761512">
              <w:t>ADaraja|El</w:t>
            </w:r>
            <w:proofErr w:type="spellEnd"/>
            <w:r w:rsidRPr="00761512">
              <w:t xml:space="preserve"> </w:t>
            </w:r>
            <w:proofErr w:type="spellStart"/>
            <w:r w:rsidRPr="00761512">
              <w:t>Fashir</w:t>
            </w:r>
            <w:proofErr w:type="spellEnd"/>
            <w:r w:rsidRPr="00761512">
              <w:t xml:space="preserve">, North </w:t>
            </w:r>
            <w:proofErr w:type="spellStart"/>
            <w:r w:rsidRPr="00761512">
              <w:t>Darfour</w:t>
            </w:r>
            <w:proofErr w:type="spellEnd"/>
            <w:r w:rsidRPr="00761512">
              <w:t xml:space="preserve"> State</w:t>
            </w:r>
            <w:bookmarkEnd w:id="6"/>
          </w:p>
          <w:p w14:paraId="790DE660" w14:textId="77777777" w:rsidR="00083704" w:rsidRPr="00761512" w:rsidRDefault="00083704" w:rsidP="00083704">
            <w:pPr>
              <w:pStyle w:val="ListParagraph"/>
              <w:numPr>
                <w:ilvl w:val="0"/>
                <w:numId w:val="2"/>
              </w:numPr>
            </w:pPr>
            <w:r w:rsidRPr="00761512">
              <w:rPr>
                <w:b/>
                <w:bCs/>
              </w:rPr>
              <w:t>GOAL Kutum office</w:t>
            </w:r>
            <w:r w:rsidRPr="00761512">
              <w:t xml:space="preserve">: </w:t>
            </w:r>
            <w:bookmarkStart w:id="7" w:name="_Hlk32073903"/>
            <w:r w:rsidRPr="00761512">
              <w:t xml:space="preserve">Hai Al Salam, </w:t>
            </w:r>
            <w:proofErr w:type="spellStart"/>
            <w:r w:rsidRPr="00761512">
              <w:t>Kutum</w:t>
            </w:r>
            <w:proofErr w:type="spellEnd"/>
            <w:r w:rsidRPr="00761512">
              <w:t xml:space="preserve">, North </w:t>
            </w:r>
            <w:proofErr w:type="spellStart"/>
            <w:r w:rsidRPr="00761512">
              <w:t>Darfour</w:t>
            </w:r>
            <w:proofErr w:type="spellEnd"/>
            <w:r w:rsidRPr="00761512">
              <w:t xml:space="preserve"> state</w:t>
            </w:r>
            <w:bookmarkEnd w:id="7"/>
          </w:p>
          <w:p w14:paraId="254BF93F" w14:textId="77777777" w:rsidR="00083704" w:rsidRPr="00761512" w:rsidRDefault="00083704" w:rsidP="00083704">
            <w:pPr>
              <w:pStyle w:val="ListParagraph"/>
              <w:ind w:left="360"/>
              <w:jc w:val="both"/>
              <w:rPr>
                <w:rFonts w:cstheme="minorHAnsi"/>
              </w:rPr>
            </w:pPr>
          </w:p>
          <w:p w14:paraId="6EA5AFD7" w14:textId="77777777" w:rsidR="00083704" w:rsidRPr="00761512" w:rsidRDefault="00083704" w:rsidP="00083704">
            <w:pPr>
              <w:pStyle w:val="ListParagraph"/>
              <w:ind w:left="360"/>
              <w:jc w:val="both"/>
            </w:pPr>
            <w:r w:rsidRPr="00761512">
              <w:rPr>
                <w:rFonts w:cstheme="minorHAnsi"/>
              </w:rPr>
              <w:t xml:space="preserve">Envelopes may be sent through postal or courier services or delivered by hand; and will be accepted during normal working hours (between 8:00 hours to </w:t>
            </w:r>
            <w:r w:rsidRPr="00761512">
              <w:rPr>
                <w:rFonts w:cstheme="minorHAnsi"/>
              </w:rPr>
              <w:lastRenderedPageBreak/>
              <w:t>16:00 hours) for the country of submission. Please note that the GOAL office will not be open during weekends or public holidays</w:t>
            </w:r>
            <w:r w:rsidRPr="00761512">
              <w:t>.</w:t>
            </w:r>
          </w:p>
          <w:p w14:paraId="335615BD" w14:textId="2E176492" w:rsidR="00083704" w:rsidRPr="00761512" w:rsidRDefault="00083704"/>
        </w:tc>
      </w:tr>
      <w:tr w:rsidR="00761512" w:rsidRPr="00761512" w14:paraId="2A74261A" w14:textId="77777777" w:rsidTr="00427870">
        <w:tc>
          <w:tcPr>
            <w:tcW w:w="704" w:type="dxa"/>
          </w:tcPr>
          <w:p w14:paraId="1B64284E" w14:textId="095629FC" w:rsidR="00427870" w:rsidRPr="00761512" w:rsidRDefault="00427870">
            <w:r w:rsidRPr="00761512">
              <w:lastRenderedPageBreak/>
              <w:t>2</w:t>
            </w:r>
          </w:p>
        </w:tc>
        <w:tc>
          <w:tcPr>
            <w:tcW w:w="4111" w:type="dxa"/>
          </w:tcPr>
          <w:p w14:paraId="6C6B012A" w14:textId="5C5D9B45" w:rsidR="00427870" w:rsidRPr="00761512" w:rsidRDefault="004E786C">
            <w:r>
              <w:rPr>
                <w:rFonts w:eastAsia="Times New Roman"/>
              </w:rPr>
              <w:t xml:space="preserve">Does Goal accept bidding </w:t>
            </w:r>
            <w:r w:rsidR="009722E3">
              <w:rPr>
                <w:rFonts w:eastAsia="Times New Roman"/>
              </w:rPr>
              <w:t xml:space="preserve">by </w:t>
            </w:r>
            <w:r w:rsidR="00FF2096">
              <w:rPr>
                <w:rFonts w:eastAsia="Times New Roman"/>
              </w:rPr>
              <w:t xml:space="preserve">consortium </w:t>
            </w:r>
            <w:proofErr w:type="gramStart"/>
            <w:r w:rsidR="00FF2096"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  joint</w:t>
            </w:r>
            <w:proofErr w:type="gramEnd"/>
            <w:r>
              <w:rPr>
                <w:rFonts w:eastAsia="Times New Roman"/>
              </w:rPr>
              <w:t xml:space="preserve"> - venture</w:t>
            </w:r>
            <w:r w:rsidR="009722E3">
              <w:rPr>
                <w:rFonts w:eastAsia="Times New Roman"/>
              </w:rPr>
              <w:t xml:space="preserve"> in t</w:t>
            </w:r>
            <w:r>
              <w:rPr>
                <w:rFonts w:eastAsia="Times New Roman"/>
              </w:rPr>
              <w:t xml:space="preserve">wo or </w:t>
            </w:r>
            <w:r w:rsidR="009722E3">
              <w:rPr>
                <w:rFonts w:eastAsia="Times New Roman"/>
              </w:rPr>
              <w:t>three destinations</w:t>
            </w:r>
            <w:r>
              <w:rPr>
                <w:rFonts w:eastAsia="Times New Roman"/>
              </w:rPr>
              <w:t>  in order to strengthen  the capacity</w:t>
            </w:r>
            <w:r w:rsidR="00987788">
              <w:rPr>
                <w:rFonts w:eastAsia="Times New Roman"/>
              </w:rPr>
              <w:t>?</w:t>
            </w:r>
          </w:p>
        </w:tc>
        <w:tc>
          <w:tcPr>
            <w:tcW w:w="4201" w:type="dxa"/>
          </w:tcPr>
          <w:p w14:paraId="257AF6B9" w14:textId="0E1A8DC5" w:rsidR="00427870" w:rsidRDefault="009722E3" w:rsidP="006E673B">
            <w:r>
              <w:t>Yes</w:t>
            </w:r>
            <w:r w:rsidR="00FF2096">
              <w:t>,</w:t>
            </w:r>
            <w:r>
              <w:t xml:space="preserve"> Goal can accept the participation of consortia in the bidding process, given that below requirements are satisfactorily met:</w:t>
            </w:r>
          </w:p>
          <w:p w14:paraId="704618D9" w14:textId="77777777" w:rsidR="009722E3" w:rsidRDefault="009722E3" w:rsidP="009722E3">
            <w:pPr>
              <w:pStyle w:val="ListParagraph"/>
              <w:numPr>
                <w:ilvl w:val="0"/>
                <w:numId w:val="3"/>
              </w:numPr>
            </w:pPr>
            <w:r>
              <w:t>Indicating the legal form of the consortium as a “joint-venture” in the company information form in the bid submission form.</w:t>
            </w:r>
          </w:p>
          <w:p w14:paraId="7FEE1915" w14:textId="77777777" w:rsidR="009722E3" w:rsidRDefault="009722E3" w:rsidP="009722E3">
            <w:pPr>
              <w:pStyle w:val="ListParagraph"/>
              <w:numPr>
                <w:ilvl w:val="0"/>
                <w:numId w:val="3"/>
              </w:numPr>
            </w:pPr>
            <w:r>
              <w:t>Registration of the joint venture in the commercial registrar department.</w:t>
            </w:r>
          </w:p>
          <w:p w14:paraId="60189760" w14:textId="6A6B43CB" w:rsidR="009722E3" w:rsidRPr="00761512" w:rsidRDefault="009722E3" w:rsidP="009722E3">
            <w:pPr>
              <w:pStyle w:val="ListParagraph"/>
              <w:numPr>
                <w:ilvl w:val="0"/>
                <w:numId w:val="3"/>
              </w:numPr>
            </w:pPr>
            <w:r>
              <w:t>Establishment and notarization of a joint venture agreement, allocating the roles, responsibilities and accountabilities for performance and naming the consortium leader.</w:t>
            </w:r>
          </w:p>
        </w:tc>
      </w:tr>
      <w:tr w:rsidR="00761512" w:rsidRPr="00761512" w14:paraId="71A7D2F2" w14:textId="77777777" w:rsidTr="00427870">
        <w:tc>
          <w:tcPr>
            <w:tcW w:w="704" w:type="dxa"/>
          </w:tcPr>
          <w:p w14:paraId="44E68052" w14:textId="4995561A" w:rsidR="00427870" w:rsidRPr="00761512" w:rsidRDefault="00427870">
            <w:r w:rsidRPr="00761512">
              <w:t>3</w:t>
            </w:r>
          </w:p>
        </w:tc>
        <w:tc>
          <w:tcPr>
            <w:tcW w:w="4111" w:type="dxa"/>
          </w:tcPr>
          <w:p w14:paraId="59D5B190" w14:textId="6AC7DCEA" w:rsidR="00427870" w:rsidRPr="00761512" w:rsidRDefault="00987788">
            <w:r>
              <w:t>What are the specific locations of the two warehouses?</w:t>
            </w:r>
          </w:p>
        </w:tc>
        <w:tc>
          <w:tcPr>
            <w:tcW w:w="4201" w:type="dxa"/>
          </w:tcPr>
          <w:p w14:paraId="7609D11A" w14:textId="04F1E417" w:rsidR="00427870" w:rsidRPr="00761512" w:rsidRDefault="00081934" w:rsidP="00427870">
            <w:r>
              <w:t xml:space="preserve">One of the </w:t>
            </w:r>
            <w:r w:rsidR="00D1158A">
              <w:t>stores will be constructed in Kutum town (Kutum Locality</w:t>
            </w:r>
            <w:r w:rsidR="00FF7114">
              <w:t>, North Darfur</w:t>
            </w:r>
            <w:r w:rsidR="00D1158A">
              <w:t xml:space="preserve">) </w:t>
            </w:r>
            <w:r>
              <w:t xml:space="preserve">and the second in </w:t>
            </w:r>
            <w:proofErr w:type="spellStart"/>
            <w:r w:rsidR="00D1158A">
              <w:t>Kabkabiya</w:t>
            </w:r>
            <w:proofErr w:type="spellEnd"/>
            <w:r w:rsidR="00D1158A">
              <w:t xml:space="preserve"> town (</w:t>
            </w:r>
            <w:proofErr w:type="spellStart"/>
            <w:r w:rsidR="00D1158A">
              <w:t>Kabkabiya</w:t>
            </w:r>
            <w:proofErr w:type="spellEnd"/>
            <w:r w:rsidR="00D1158A">
              <w:t xml:space="preserve"> Locality</w:t>
            </w:r>
            <w:r w:rsidR="00FF7114">
              <w:t>, North Darfur</w:t>
            </w:r>
            <w:r w:rsidR="00D1158A">
              <w:t xml:space="preserve">). </w:t>
            </w:r>
          </w:p>
        </w:tc>
      </w:tr>
      <w:tr w:rsidR="00427870" w:rsidRPr="00761512" w14:paraId="33EE29CB" w14:textId="77777777" w:rsidTr="00427870">
        <w:tc>
          <w:tcPr>
            <w:tcW w:w="704" w:type="dxa"/>
          </w:tcPr>
          <w:p w14:paraId="4E547B89" w14:textId="01150E13" w:rsidR="00427870" w:rsidRPr="00761512" w:rsidRDefault="00427870">
            <w:r w:rsidRPr="00761512">
              <w:t>4</w:t>
            </w:r>
          </w:p>
        </w:tc>
        <w:tc>
          <w:tcPr>
            <w:tcW w:w="4111" w:type="dxa"/>
          </w:tcPr>
          <w:p w14:paraId="1A1406B8" w14:textId="3A998B07" w:rsidR="00427870" w:rsidRPr="00761512" w:rsidRDefault="00427870"/>
        </w:tc>
        <w:tc>
          <w:tcPr>
            <w:tcW w:w="4201" w:type="dxa"/>
          </w:tcPr>
          <w:p w14:paraId="0D52936B" w14:textId="4622A826" w:rsidR="00427870" w:rsidRPr="00761512" w:rsidRDefault="00427870"/>
        </w:tc>
      </w:tr>
    </w:tbl>
    <w:p w14:paraId="7FEB8556" w14:textId="77777777" w:rsidR="00F16BE7" w:rsidRPr="00761512" w:rsidRDefault="00F16BE7"/>
    <w:sectPr w:rsidR="00F16BE7" w:rsidRPr="0076151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0A6B" w14:textId="77777777" w:rsidR="004220CB" w:rsidRDefault="004220CB" w:rsidP="00427870">
      <w:pPr>
        <w:spacing w:after="0" w:line="240" w:lineRule="auto"/>
      </w:pPr>
      <w:r>
        <w:separator/>
      </w:r>
    </w:p>
  </w:endnote>
  <w:endnote w:type="continuationSeparator" w:id="0">
    <w:p w14:paraId="5707C65B" w14:textId="77777777" w:rsidR="004220CB" w:rsidRDefault="004220CB" w:rsidP="00427870">
      <w:pPr>
        <w:spacing w:after="0" w:line="240" w:lineRule="auto"/>
      </w:pPr>
      <w:r>
        <w:continuationSeparator/>
      </w:r>
    </w:p>
  </w:endnote>
  <w:endnote w:type="continuationNotice" w:id="1">
    <w:p w14:paraId="313C2BAC" w14:textId="77777777" w:rsidR="004220CB" w:rsidRDefault="00422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46D2" w14:textId="77777777" w:rsidR="004220CB" w:rsidRDefault="004220CB" w:rsidP="00427870">
      <w:pPr>
        <w:spacing w:after="0" w:line="240" w:lineRule="auto"/>
      </w:pPr>
      <w:r>
        <w:separator/>
      </w:r>
    </w:p>
  </w:footnote>
  <w:footnote w:type="continuationSeparator" w:id="0">
    <w:p w14:paraId="6C9FAC1F" w14:textId="77777777" w:rsidR="004220CB" w:rsidRDefault="004220CB" w:rsidP="00427870">
      <w:pPr>
        <w:spacing w:after="0" w:line="240" w:lineRule="auto"/>
      </w:pPr>
      <w:r>
        <w:continuationSeparator/>
      </w:r>
    </w:p>
  </w:footnote>
  <w:footnote w:type="continuationNotice" w:id="1">
    <w:p w14:paraId="0B23C93A" w14:textId="77777777" w:rsidR="004220CB" w:rsidRDefault="00422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F83" w14:textId="16E2FFE4" w:rsidR="003E5BAB" w:rsidRDefault="003E5BAB" w:rsidP="00427870">
    <w:pPr>
      <w:pStyle w:val="Header"/>
      <w:tabs>
        <w:tab w:val="clear" w:pos="4513"/>
        <w:tab w:val="clear" w:pos="9026"/>
        <w:tab w:val="left" w:pos="6000"/>
      </w:tabs>
    </w:pPr>
    <w:r>
      <w:rPr>
        <w:noProof/>
        <w:lang w:eastAsia="en-IE"/>
      </w:rPr>
      <w:drawing>
        <wp:inline distT="0" distB="0" distL="0" distR="0" wp14:anchorId="5E5D5555" wp14:editId="718BE3B7">
          <wp:extent cx="1297168" cy="350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al Logo -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4" cy="35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="00472EB3" w:rsidRPr="00472EB3">
      <w:t xml:space="preserve">ITT G/S/ELF/P/1276/2021/ Construction of 2 drug stores in </w:t>
    </w:r>
    <w:proofErr w:type="spellStart"/>
    <w:r w:rsidR="00472EB3" w:rsidRPr="00472EB3">
      <w:t>Kabkabiya</w:t>
    </w:r>
    <w:proofErr w:type="spellEnd"/>
    <w:r w:rsidR="00472EB3" w:rsidRPr="00472EB3">
      <w:t xml:space="preserve"> and </w:t>
    </w:r>
    <w:proofErr w:type="spellStart"/>
    <w:r w:rsidR="00472EB3" w:rsidRPr="00472EB3">
      <w:t>Kutum</w:t>
    </w:r>
    <w:proofErr w:type="spellEnd"/>
    <w:r w:rsidR="00472EB3" w:rsidRPr="00472EB3">
      <w:t xml:space="preserve"> – ND State</w:t>
    </w:r>
    <w:r w:rsidR="00D971C5" w:rsidRPr="00D971C5">
      <w:t xml:space="preserve"> | SUDAN</w:t>
    </w:r>
    <w:r w:rsidR="00D971C5">
      <w:t xml:space="preserve"> -</w:t>
    </w:r>
    <w:r>
      <w:t xml:space="preserve"> </w:t>
    </w:r>
    <w:r w:rsidR="006800B1">
      <w:t>2</w:t>
    </w:r>
    <w:r w:rsidR="006800B1" w:rsidRPr="006800B1">
      <w:rPr>
        <w:vertAlign w:val="superscript"/>
      </w:rPr>
      <w:t>nd</w:t>
    </w:r>
    <w:r w:rsidR="006800B1">
      <w:t xml:space="preserve"> </w:t>
    </w:r>
    <w:r>
      <w:t>release 0</w:t>
    </w:r>
    <w:r w:rsidR="00D971C5">
      <w:t>7</w:t>
    </w:r>
    <w:r>
      <w:t>/1</w:t>
    </w:r>
    <w:r w:rsidR="00D971C5">
      <w:t>0</w:t>
    </w:r>
    <w:r>
      <w:t>/</w:t>
    </w:r>
    <w:r w:rsidR="00D971C5">
      <w:t>21</w:t>
    </w:r>
  </w:p>
  <w:p w14:paraId="3591664B" w14:textId="77777777" w:rsidR="003E5BAB" w:rsidRDefault="003E5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177E"/>
    <w:multiLevelType w:val="hybridMultilevel"/>
    <w:tmpl w:val="F062A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43413"/>
    <w:multiLevelType w:val="multilevel"/>
    <w:tmpl w:val="D548C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FE60A7"/>
    <w:multiLevelType w:val="hybridMultilevel"/>
    <w:tmpl w:val="91C00394"/>
    <w:lvl w:ilvl="0" w:tplc="0FFEDD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81934"/>
    <w:rsid w:val="00083704"/>
    <w:rsid w:val="000E5024"/>
    <w:rsid w:val="000E6751"/>
    <w:rsid w:val="0012666B"/>
    <w:rsid w:val="00177CB0"/>
    <w:rsid w:val="00226CDF"/>
    <w:rsid w:val="003E5BAB"/>
    <w:rsid w:val="004220CB"/>
    <w:rsid w:val="00427870"/>
    <w:rsid w:val="00450B4F"/>
    <w:rsid w:val="00472EB3"/>
    <w:rsid w:val="004E786C"/>
    <w:rsid w:val="006800B1"/>
    <w:rsid w:val="006E673B"/>
    <w:rsid w:val="00761512"/>
    <w:rsid w:val="007731E4"/>
    <w:rsid w:val="008147E3"/>
    <w:rsid w:val="008C304F"/>
    <w:rsid w:val="009722E3"/>
    <w:rsid w:val="00987788"/>
    <w:rsid w:val="009F7788"/>
    <w:rsid w:val="00A9007A"/>
    <w:rsid w:val="00AA6C96"/>
    <w:rsid w:val="00C116AF"/>
    <w:rsid w:val="00C53562"/>
    <w:rsid w:val="00D1158A"/>
    <w:rsid w:val="00D971C5"/>
    <w:rsid w:val="00DB1D3E"/>
    <w:rsid w:val="00F16BE7"/>
    <w:rsid w:val="00F3789D"/>
    <w:rsid w:val="00FA17F5"/>
    <w:rsid w:val="00FF2096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F311D440-22AF-43E4-9B79-7A8FC53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8370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370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083704"/>
    <w:rPr>
      <w:rFonts w:eastAsiaTheme="minorEastAsia"/>
    </w:rPr>
  </w:style>
  <w:style w:type="character" w:styleId="FootnoteReference">
    <w:name w:val="footnote reference"/>
    <w:basedOn w:val="DefaultParagraphFont"/>
    <w:semiHidden/>
    <w:unhideWhenUsed/>
    <w:rsid w:val="0008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nders@goa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21552A457B948BF080CA426556643" ma:contentTypeVersion="12" ma:contentTypeDescription="Create a new document." ma:contentTypeScope="" ma:versionID="0922e2edab696080168d1e5c4817252e">
  <xsd:schema xmlns:xsd="http://www.w3.org/2001/XMLSchema" xmlns:xs="http://www.w3.org/2001/XMLSchema" xmlns:p="http://schemas.microsoft.com/office/2006/metadata/properties" xmlns:ns2="1bec58b8-33a7-4178-9ed5-86880f55dc83" xmlns:ns3="fe982361-0c24-47c9-9eb4-92041be8c047" targetNamespace="http://schemas.microsoft.com/office/2006/metadata/properties" ma:root="true" ma:fieldsID="0de48478c86a41d34b7dc95526129719" ns2:_="" ns3:_="">
    <xsd:import namespace="1bec58b8-33a7-4178-9ed5-86880f55dc83"/>
    <xsd:import namespace="fe982361-0c24-47c9-9eb4-92041be8c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c58b8-33a7-4178-9ed5-86880f55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2361-0c24-47c9-9eb4-92041be8c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5F7B6-0BA2-4527-B106-C5DC61DCA2B9}">
  <ds:schemaRefs>
    <ds:schemaRef ds:uri="http://purl.org/dc/elements/1.1/"/>
    <ds:schemaRef ds:uri="1bec58b8-33a7-4178-9ed5-86880f55dc83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e982361-0c24-47c9-9eb4-92041be8c0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2B5E6-5F08-419A-AC67-5127477B7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c58b8-33a7-4178-9ed5-86880f55dc83"/>
    <ds:schemaRef ds:uri="fe982361-0c24-47c9-9eb4-92041be8c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Amy O’Leary</cp:lastModifiedBy>
  <cp:revision>2</cp:revision>
  <dcterms:created xsi:type="dcterms:W3CDTF">2021-10-12T14:57:00Z</dcterms:created>
  <dcterms:modified xsi:type="dcterms:W3CDTF">2021-10-12T14:57:00Z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0x01010010621552A457B948BF080CA426556643</vt:lpwstr>
  </property>
</Properties>
</file>