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78833" w14:textId="77777777" w:rsidR="00EA7AC6" w:rsidRPr="00C5464A" w:rsidRDefault="00EA7AC6" w:rsidP="00BD2D02">
      <w:pPr>
        <w:pStyle w:val="Title"/>
      </w:pPr>
      <w:bookmarkStart w:id="0" w:name="_Toc466022932"/>
      <w:bookmarkStart w:id="1" w:name="_Toc451341923"/>
    </w:p>
    <w:p w14:paraId="73D0F6C6" w14:textId="4F9EC32B" w:rsidR="00EA7AC6" w:rsidRPr="00C5464A" w:rsidRDefault="00EA7AC6" w:rsidP="00C5464A">
      <w:pPr>
        <w:jc w:val="both"/>
        <w:rPr>
          <w:rFonts w:cstheme="minorHAnsi"/>
        </w:rPr>
      </w:pPr>
      <w:r w:rsidRPr="00C5464A">
        <w:rPr>
          <w:rFonts w:cstheme="minorHAnsi"/>
          <w:noProof/>
          <w:lang w:val="en-US"/>
        </w:rPr>
        <w:drawing>
          <wp:anchor distT="0" distB="0" distL="114300" distR="114300" simplePos="0" relativeHeight="251660288" behindDoc="1" locked="0" layoutInCell="1" allowOverlap="1" wp14:anchorId="48BB8261" wp14:editId="51A3320E">
            <wp:simplePos x="0" y="0"/>
            <wp:positionH relativeFrom="page">
              <wp:align>center</wp:align>
            </wp:positionH>
            <wp:positionV relativeFrom="paragraph">
              <wp:posOffset>9525</wp:posOffset>
            </wp:positionV>
            <wp:extent cx="2152650" cy="534670"/>
            <wp:effectExtent l="0" t="0" r="0" b="0"/>
            <wp:wrapTight wrapText="bothSides">
              <wp:wrapPolygon edited="0">
                <wp:start x="18159" y="0"/>
                <wp:lineTo x="0" y="770"/>
                <wp:lineTo x="0" y="18470"/>
                <wp:lineTo x="2676" y="20779"/>
                <wp:lineTo x="7837" y="20779"/>
                <wp:lineTo x="9558" y="20779"/>
                <wp:lineTo x="21409" y="20779"/>
                <wp:lineTo x="21409" y="18470"/>
                <wp:lineTo x="19306" y="13083"/>
                <wp:lineTo x="19306" y="0"/>
                <wp:lineTo x="18159" y="0"/>
              </wp:wrapPolygon>
            </wp:wrapTight>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3988" cy="537839"/>
                    </a:xfrm>
                    <a:prstGeom prst="rect">
                      <a:avLst/>
                    </a:prstGeom>
                    <a:noFill/>
                    <a:ln>
                      <a:noFill/>
                    </a:ln>
                  </pic:spPr>
                </pic:pic>
              </a:graphicData>
            </a:graphic>
            <wp14:sizeRelV relativeFrom="margin">
              <wp14:pctHeight>0</wp14:pctHeight>
            </wp14:sizeRelV>
          </wp:anchor>
        </w:drawing>
      </w:r>
    </w:p>
    <w:p w14:paraId="7FBCD30F" w14:textId="77777777" w:rsidR="0012732C" w:rsidRPr="00C5464A" w:rsidRDefault="0012732C" w:rsidP="00C5464A">
      <w:pPr>
        <w:jc w:val="both"/>
        <w:rPr>
          <w:rFonts w:cstheme="minorHAnsi"/>
        </w:rPr>
      </w:pPr>
    </w:p>
    <w:p w14:paraId="3297F9A6" w14:textId="2F740724" w:rsidR="005C60FF" w:rsidRPr="00C5464A" w:rsidRDefault="00B7359D" w:rsidP="00383221">
      <w:pPr>
        <w:spacing w:after="0"/>
        <w:jc w:val="center"/>
        <w:rPr>
          <w:rFonts w:cstheme="minorHAnsi"/>
          <w:b/>
          <w:color w:val="000000" w:themeColor="text1"/>
          <w:sz w:val="32"/>
          <w:szCs w:val="32"/>
        </w:rPr>
      </w:pPr>
      <w:r w:rsidRPr="00C5464A">
        <w:rPr>
          <w:rFonts w:eastAsia="Calibri" w:cstheme="minorHAnsi"/>
          <w:b/>
          <w:bCs/>
          <w:color w:val="000000" w:themeColor="text1"/>
          <w:sz w:val="32"/>
          <w:szCs w:val="32"/>
        </w:rPr>
        <w:t>I</w:t>
      </w:r>
      <w:r w:rsidR="004F60E9" w:rsidRPr="00C5464A">
        <w:rPr>
          <w:rFonts w:eastAsia="Calibri" w:cstheme="minorHAnsi"/>
          <w:b/>
          <w:bCs/>
          <w:color w:val="000000" w:themeColor="text1"/>
          <w:sz w:val="32"/>
          <w:szCs w:val="32"/>
        </w:rPr>
        <w:t xml:space="preserve">nvitation to </w:t>
      </w:r>
      <w:r w:rsidRPr="00C5464A">
        <w:rPr>
          <w:rFonts w:eastAsia="Calibri" w:cstheme="minorHAnsi"/>
          <w:b/>
          <w:bCs/>
          <w:color w:val="000000" w:themeColor="text1"/>
          <w:sz w:val="32"/>
          <w:szCs w:val="32"/>
        </w:rPr>
        <w:t>T</w:t>
      </w:r>
      <w:r w:rsidR="004F60E9" w:rsidRPr="00C5464A">
        <w:rPr>
          <w:rFonts w:eastAsia="Calibri" w:cstheme="minorHAnsi"/>
          <w:b/>
          <w:bCs/>
          <w:color w:val="000000" w:themeColor="text1"/>
          <w:sz w:val="32"/>
          <w:szCs w:val="32"/>
        </w:rPr>
        <w:t>ender</w:t>
      </w:r>
    </w:p>
    <w:p w14:paraId="7EF93D53" w14:textId="6E8397F2" w:rsidR="001C1B14" w:rsidRPr="00C5464A" w:rsidRDefault="00183F82" w:rsidP="00383221">
      <w:pPr>
        <w:ind w:right="-66"/>
        <w:jc w:val="center"/>
        <w:rPr>
          <w:rFonts w:eastAsia="Calibri" w:cstheme="minorHAnsi"/>
          <w:b/>
          <w:bCs/>
          <w:color w:val="000000" w:themeColor="text1"/>
          <w:sz w:val="32"/>
          <w:szCs w:val="32"/>
        </w:rPr>
      </w:pPr>
      <w:r w:rsidRPr="00C5464A">
        <w:rPr>
          <w:rFonts w:eastAsia="Calibri" w:cstheme="minorHAnsi"/>
          <w:b/>
          <w:bCs/>
          <w:color w:val="000000" w:themeColor="text1"/>
          <w:sz w:val="32"/>
          <w:szCs w:val="32"/>
        </w:rPr>
        <w:t>For</w:t>
      </w:r>
      <w:r w:rsidR="005C60FF" w:rsidRPr="00C5464A">
        <w:rPr>
          <w:rFonts w:eastAsia="Calibri" w:cstheme="minorHAnsi"/>
          <w:b/>
          <w:bCs/>
          <w:color w:val="000000" w:themeColor="text1"/>
          <w:sz w:val="32"/>
          <w:szCs w:val="32"/>
        </w:rPr>
        <w:t xml:space="preserve"> </w:t>
      </w:r>
      <w:r w:rsidR="00037D03" w:rsidRPr="00C5464A">
        <w:rPr>
          <w:rFonts w:eastAsia="Calibri" w:cstheme="minorHAnsi"/>
          <w:b/>
          <w:bCs/>
          <w:color w:val="000000" w:themeColor="text1"/>
          <w:sz w:val="32"/>
          <w:szCs w:val="32"/>
        </w:rPr>
        <w:t xml:space="preserve">the </w:t>
      </w:r>
      <w:r w:rsidR="00CB4669" w:rsidRPr="00C5464A">
        <w:rPr>
          <w:rFonts w:eastAsia="Calibri" w:cstheme="minorHAnsi"/>
          <w:b/>
          <w:bCs/>
          <w:color w:val="000000" w:themeColor="text1"/>
          <w:sz w:val="32"/>
          <w:szCs w:val="32"/>
        </w:rPr>
        <w:t>procurement</w:t>
      </w:r>
      <w:r w:rsidR="00037D03" w:rsidRPr="00C5464A">
        <w:rPr>
          <w:rFonts w:eastAsia="Calibri" w:cstheme="minorHAnsi"/>
          <w:b/>
          <w:bCs/>
          <w:color w:val="000000" w:themeColor="text1"/>
          <w:sz w:val="32"/>
          <w:szCs w:val="32"/>
        </w:rPr>
        <w:t xml:space="preserve"> </w:t>
      </w:r>
      <w:r w:rsidR="004E0BEF" w:rsidRPr="00C5464A">
        <w:rPr>
          <w:rFonts w:eastAsia="Calibri" w:cstheme="minorHAnsi"/>
          <w:b/>
          <w:bCs/>
          <w:color w:val="000000" w:themeColor="text1"/>
          <w:sz w:val="32"/>
          <w:szCs w:val="32"/>
        </w:rPr>
        <w:t xml:space="preserve">of </w:t>
      </w:r>
      <w:bookmarkStart w:id="2" w:name="_Hlk16211597"/>
      <w:r w:rsidR="00447325" w:rsidRPr="00447325">
        <w:rPr>
          <w:rFonts w:eastAsia="Calibri" w:cstheme="minorHAnsi"/>
          <w:b/>
          <w:bCs/>
          <w:color w:val="000000" w:themeColor="text1"/>
          <w:sz w:val="32"/>
          <w:szCs w:val="32"/>
        </w:rPr>
        <w:t xml:space="preserve">Corrugated iron sheet 35- Gage </w:t>
      </w:r>
      <w:r w:rsidR="00447325">
        <w:rPr>
          <w:rFonts w:eastAsia="Calibri" w:cstheme="minorHAnsi"/>
          <w:b/>
          <w:bCs/>
          <w:color w:val="000000" w:themeColor="text1"/>
          <w:sz w:val="32"/>
          <w:szCs w:val="32"/>
        </w:rPr>
        <w:t>As</w:t>
      </w:r>
      <w:r w:rsidR="001C1B14" w:rsidRPr="00C5464A">
        <w:rPr>
          <w:rFonts w:eastAsia="Calibri" w:cstheme="minorHAnsi"/>
          <w:b/>
          <w:bCs/>
          <w:color w:val="000000" w:themeColor="text1"/>
          <w:sz w:val="28"/>
          <w:szCs w:val="28"/>
        </w:rPr>
        <w:t xml:space="preserve"> per Appendix 3 specifications</w:t>
      </w:r>
    </w:p>
    <w:p w14:paraId="6F2524BF" w14:textId="02DC446F" w:rsidR="003F0A5A" w:rsidRPr="00CB1DAC" w:rsidRDefault="001C1B14" w:rsidP="00CB1DAC">
      <w:pPr>
        <w:ind w:right="-66"/>
        <w:jc w:val="center"/>
        <w:rPr>
          <w:rFonts w:eastAsia="Calibri" w:cstheme="minorHAnsi"/>
          <w:b/>
          <w:bCs/>
          <w:color w:val="000000" w:themeColor="text1"/>
          <w:sz w:val="24"/>
          <w:szCs w:val="24"/>
        </w:rPr>
      </w:pPr>
      <w:r w:rsidRPr="00C5464A">
        <w:rPr>
          <w:rFonts w:eastAsia="Calibri" w:cstheme="minorHAnsi"/>
          <w:b/>
          <w:bCs/>
          <w:color w:val="000000" w:themeColor="text1"/>
          <w:sz w:val="24"/>
          <w:szCs w:val="24"/>
        </w:rPr>
        <w:t xml:space="preserve">PR </w:t>
      </w:r>
      <w:r w:rsidR="003B26CC" w:rsidRPr="00C5464A">
        <w:rPr>
          <w:rFonts w:eastAsia="Calibri" w:cstheme="minorHAnsi"/>
          <w:b/>
          <w:bCs/>
          <w:color w:val="000000" w:themeColor="text1"/>
          <w:sz w:val="24"/>
          <w:szCs w:val="24"/>
        </w:rPr>
        <w:t>REFERENCE</w:t>
      </w:r>
      <w:r w:rsidR="005E54EA" w:rsidRPr="00C5464A">
        <w:rPr>
          <w:rFonts w:eastAsia="Calibri" w:cstheme="minorHAnsi"/>
          <w:b/>
          <w:bCs/>
          <w:color w:val="000000" w:themeColor="text1"/>
          <w:sz w:val="24"/>
          <w:szCs w:val="24"/>
        </w:rPr>
        <w:t xml:space="preserve">: </w:t>
      </w:r>
      <w:bookmarkEnd w:id="2"/>
      <w:r w:rsidR="00447325" w:rsidRPr="00447325">
        <w:rPr>
          <w:rFonts w:cstheme="minorHAnsi"/>
          <w:b/>
          <w:bCs/>
          <w:color w:val="000000" w:themeColor="text1"/>
          <w:sz w:val="24"/>
          <w:szCs w:val="24"/>
        </w:rPr>
        <w:t>TIG-E-003935</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C5464A" w14:paraId="0E1B0BB2" w14:textId="77777777" w:rsidTr="00433873">
        <w:trPr>
          <w:trHeight w:val="871"/>
        </w:trPr>
        <w:tc>
          <w:tcPr>
            <w:tcW w:w="10184" w:type="dxa"/>
            <w:shd w:val="clear" w:color="auto" w:fill="F2F2F2" w:themeFill="background1" w:themeFillShade="F2"/>
          </w:tcPr>
          <w:p w14:paraId="2F69A66F" w14:textId="6CACE353" w:rsidR="00433873" w:rsidRPr="00C5464A" w:rsidRDefault="00433873" w:rsidP="00C5464A">
            <w:pPr>
              <w:jc w:val="both"/>
              <w:rPr>
                <w:rFonts w:cstheme="minorHAnsi"/>
                <w:b/>
              </w:rPr>
            </w:pPr>
            <w:r w:rsidRPr="00C5464A">
              <w:rPr>
                <w:rFonts w:cstheme="minorHAnsi"/>
                <w:b/>
              </w:rPr>
              <w:t xml:space="preserve">GOAL is completely against fraud, </w:t>
            </w:r>
            <w:r w:rsidR="00CB1DAC" w:rsidRPr="00C5464A">
              <w:rPr>
                <w:rFonts w:cstheme="minorHAnsi"/>
                <w:b/>
              </w:rPr>
              <w:t>bribery</w:t>
            </w:r>
            <w:r w:rsidR="00CB1DAC">
              <w:rPr>
                <w:rFonts w:cstheme="minorHAnsi"/>
                <w:b/>
              </w:rPr>
              <w:t xml:space="preserve"> </w:t>
            </w:r>
            <w:r w:rsidRPr="00C5464A">
              <w:rPr>
                <w:rFonts w:cstheme="minorHAnsi"/>
                <w:b/>
              </w:rPr>
              <w:t xml:space="preserve">and </w:t>
            </w:r>
            <w:r w:rsidR="00CB1DAC" w:rsidRPr="00C5464A">
              <w:rPr>
                <w:rFonts w:cstheme="minorHAnsi"/>
                <w:b/>
              </w:rPr>
              <w:t>corruption.</w:t>
            </w:r>
          </w:p>
          <w:p w14:paraId="68288523" w14:textId="19FC60F9" w:rsidR="00433873" w:rsidRPr="00C5464A" w:rsidRDefault="00433873" w:rsidP="00C5464A">
            <w:pPr>
              <w:jc w:val="both"/>
              <w:rPr>
                <w:rFonts w:cstheme="minorHAnsi"/>
                <w:b/>
              </w:rPr>
            </w:pPr>
            <w:r w:rsidRPr="00C5464A">
              <w:rPr>
                <w:rFonts w:cstheme="minorHAnsi"/>
                <w:b/>
              </w:rPr>
              <w:t xml:space="preserve">GOAL does not ask for money for bids. If approached for money or other favours, of if you have any suspicions of attempted fraud, bribery or corruption please report immediately to email </w:t>
            </w:r>
            <w:hyperlink r:id="rId12" w:history="1">
              <w:r w:rsidRPr="00C5464A">
                <w:rPr>
                  <w:rStyle w:val="Hyperlink"/>
                  <w:rFonts w:cstheme="minorHAnsi"/>
                  <w:b/>
                </w:rPr>
                <w:t>speakup@goal.ie</w:t>
              </w:r>
            </w:hyperlink>
          </w:p>
          <w:p w14:paraId="75886F19" w14:textId="77777777" w:rsidR="00433873" w:rsidRPr="00C5464A" w:rsidRDefault="00433873" w:rsidP="00C5464A">
            <w:pPr>
              <w:jc w:val="both"/>
              <w:rPr>
                <w:rFonts w:cstheme="minorHAnsi"/>
                <w:b/>
              </w:rPr>
            </w:pPr>
            <w:r w:rsidRPr="00C5464A">
              <w:rPr>
                <w:rFonts w:cstheme="minorHAnsi"/>
                <w:b/>
              </w:rPr>
              <w:t>Please provide as much detail as possible with any reports</w:t>
            </w:r>
          </w:p>
        </w:tc>
      </w:tr>
    </w:tbl>
    <w:p w14:paraId="3E9C57A6" w14:textId="77777777" w:rsidR="00FC6FEF" w:rsidRPr="00C5464A" w:rsidRDefault="00FC6FEF" w:rsidP="00C5464A">
      <w:pPr>
        <w:pStyle w:val="Heading1"/>
        <w:jc w:val="both"/>
        <w:rPr>
          <w:rFonts w:cstheme="minorHAnsi"/>
        </w:rPr>
      </w:pPr>
      <w:r w:rsidRPr="00C5464A">
        <w:rPr>
          <w:rFonts w:cstheme="minorHAnsi"/>
        </w:rPr>
        <w:t>About GOAL</w:t>
      </w:r>
      <w:bookmarkEnd w:id="0"/>
    </w:p>
    <w:p w14:paraId="3696BF1C" w14:textId="77777777" w:rsidR="00C32F83" w:rsidRPr="00C5464A" w:rsidRDefault="00C32F83" w:rsidP="00C5464A">
      <w:pPr>
        <w:spacing w:after="0"/>
        <w:jc w:val="both"/>
        <w:rPr>
          <w:rFonts w:cstheme="minorHAnsi"/>
        </w:rPr>
      </w:pPr>
      <w:bookmarkStart w:id="3" w:name="_Toc466022933"/>
      <w:bookmarkEnd w:id="1"/>
      <w:r w:rsidRPr="00C5464A">
        <w:rPr>
          <w:rFonts w:cstheme="minorHAnsi"/>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For more information on GOAL and its operations please visit </w:t>
      </w:r>
      <w:hyperlink r:id="rId13" w:history="1">
        <w:r w:rsidRPr="00C5464A">
          <w:rPr>
            <w:rStyle w:val="Hyperlink"/>
            <w:rFonts w:cstheme="minorHAnsi"/>
          </w:rPr>
          <w:t>https://www.goalglobal.org/</w:t>
        </w:r>
      </w:hyperlink>
      <w:r w:rsidRPr="00C5464A">
        <w:rPr>
          <w:rFonts w:cstheme="minorHAnsi"/>
        </w:rPr>
        <w:t>.</w:t>
      </w:r>
    </w:p>
    <w:p w14:paraId="502E55D6" w14:textId="77777777" w:rsidR="00C32F83" w:rsidRPr="00C5464A" w:rsidRDefault="00C32F83" w:rsidP="00C5464A">
      <w:pPr>
        <w:spacing w:after="0"/>
        <w:jc w:val="both"/>
        <w:rPr>
          <w:rFonts w:eastAsia="Calibri" w:cstheme="minorHAnsi"/>
        </w:rPr>
      </w:pPr>
    </w:p>
    <w:p w14:paraId="1C9FC338" w14:textId="77777777" w:rsidR="00C32F83" w:rsidRPr="00C5464A" w:rsidRDefault="00C32F83" w:rsidP="00C5464A">
      <w:pPr>
        <w:spacing w:line="276" w:lineRule="auto"/>
        <w:jc w:val="both"/>
        <w:rPr>
          <w:rFonts w:cstheme="minorHAnsi"/>
          <w:lang w:val="en-GB" w:eastAsia="en-IE"/>
        </w:rPr>
      </w:pPr>
      <w:bookmarkStart w:id="4" w:name="_Hlk14363341"/>
      <w:r w:rsidRPr="00C5464A">
        <w:rPr>
          <w:rFonts w:cstheme="minorHAnsi"/>
          <w:lang w:val="en-GB" w:eastAsia="en-IE"/>
        </w:rPr>
        <w:t>GOAL has been working in Ethiopia since 1984, implementing a range of multi-sectoral development and humanitarian programmes responding to sudden-onset and protracted crises. GOAL works with the most vulnerable groups – primarily children under five, pregnant and lactating women, street-connected children and youth, refugees, internally displaced people, and drought-affected pastoralist, agro-pastoralists and smallholder farmers. We are currently operational in more than 40 Woredas across seven Regions of the Ethiopia. GOAL works closely with communities and local government to prepare for and respond to crises and build resilience for longer-term sustainable impacts. GOAL Ethiopia's major funders are USAID/ OFDA, ECHO, BPRM, Irish Aid, UNOCHA, and other UN Agencies.</w:t>
      </w:r>
    </w:p>
    <w:p w14:paraId="398A1C66" w14:textId="1DA12DCF" w:rsidR="00B151BB" w:rsidRPr="00C5464A" w:rsidRDefault="00C32F83" w:rsidP="00C5464A">
      <w:pPr>
        <w:spacing w:line="276" w:lineRule="auto"/>
        <w:jc w:val="both"/>
        <w:rPr>
          <w:rFonts w:cstheme="minorHAnsi"/>
          <w:lang w:val="en-GB" w:eastAsia="en-IE"/>
        </w:rPr>
      </w:pPr>
      <w:r w:rsidRPr="00C5464A">
        <w:rPr>
          <w:rFonts w:cstheme="minorHAnsi"/>
          <w:lang w:val="en-GB" w:eastAsia="en-IE"/>
        </w:rPr>
        <w:t>Since 2017, GOAL has been one of the primary humanitarian agencies responding to the displacement crises in Ethiopia, operating a large-scale multi-sectoral response across more than 11 Zones in Oromiya, Somali, SNNP, Benishangul-Gumuz and Amhara. Interventions include: the treatment of acute malnutrition, mobile health activities, ensuring access to sanitation and water supply facilities, distribution of cash, shelter and non-food items, and psychosocial support.</w:t>
      </w:r>
      <w:bookmarkEnd w:id="4"/>
    </w:p>
    <w:p w14:paraId="0A6BE308" w14:textId="1D3EEA73" w:rsidR="006421C8" w:rsidRPr="00C5464A" w:rsidRDefault="00334B91" w:rsidP="00C5464A">
      <w:pPr>
        <w:pStyle w:val="Heading1"/>
        <w:jc w:val="both"/>
        <w:rPr>
          <w:rFonts w:cstheme="minorHAnsi"/>
        </w:rPr>
      </w:pPr>
      <w:r w:rsidRPr="00C5464A">
        <w:rPr>
          <w:rFonts w:cstheme="minorHAnsi"/>
        </w:rPr>
        <w:t>Proposed Timelines</w:t>
      </w:r>
      <w:bookmarkEnd w:id="3"/>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222"/>
        <w:gridCol w:w="5708"/>
      </w:tblGrid>
      <w:tr w:rsidR="00334B91" w:rsidRPr="00C5464A" w14:paraId="42008B0C" w14:textId="77777777" w:rsidTr="00852A69">
        <w:trPr>
          <w:trHeight w:val="261"/>
        </w:trPr>
        <w:tc>
          <w:tcPr>
            <w:tcW w:w="282" w:type="pct"/>
            <w:shd w:val="clear" w:color="auto" w:fill="D9D9D9" w:themeFill="background1" w:themeFillShade="D9"/>
          </w:tcPr>
          <w:p w14:paraId="67F15630" w14:textId="77777777" w:rsidR="00334B91" w:rsidRPr="00C5464A" w:rsidRDefault="00DB7804" w:rsidP="00C5464A">
            <w:pPr>
              <w:spacing w:after="0" w:line="240" w:lineRule="auto"/>
              <w:jc w:val="both"/>
              <w:rPr>
                <w:rFonts w:eastAsia="Times New Roman" w:cstheme="minorHAnsi"/>
                <w:b/>
                <w:bCs/>
                <w:color w:val="000000"/>
                <w:lang w:val="en-US"/>
              </w:rPr>
            </w:pPr>
            <w:r w:rsidRPr="00C5464A">
              <w:rPr>
                <w:rFonts w:eastAsia="Times New Roman" w:cstheme="minorHAnsi"/>
                <w:b/>
                <w:bCs/>
                <w:color w:val="000000"/>
                <w:lang w:val="en-US"/>
              </w:rPr>
              <w:t>Line</w:t>
            </w:r>
          </w:p>
        </w:tc>
        <w:tc>
          <w:tcPr>
            <w:tcW w:w="2006" w:type="pct"/>
            <w:shd w:val="clear" w:color="auto" w:fill="D9D9D9" w:themeFill="background1" w:themeFillShade="D9"/>
          </w:tcPr>
          <w:p w14:paraId="308456B1" w14:textId="77777777" w:rsidR="00334B91" w:rsidRPr="00C5464A" w:rsidRDefault="00DB7804" w:rsidP="00C5464A">
            <w:pPr>
              <w:spacing w:after="0" w:line="240" w:lineRule="auto"/>
              <w:jc w:val="both"/>
              <w:rPr>
                <w:rFonts w:eastAsia="Times New Roman" w:cstheme="minorHAnsi"/>
                <w:b/>
                <w:bCs/>
                <w:color w:val="000000"/>
                <w:lang w:val="en-US"/>
              </w:rPr>
            </w:pPr>
            <w:r w:rsidRPr="00C5464A">
              <w:rPr>
                <w:rFonts w:eastAsia="Times New Roman" w:cstheme="minorHAnsi"/>
                <w:b/>
                <w:bCs/>
                <w:color w:val="000000"/>
                <w:lang w:val="en-US"/>
              </w:rPr>
              <w:t>Item</w:t>
            </w:r>
          </w:p>
        </w:tc>
        <w:tc>
          <w:tcPr>
            <w:tcW w:w="2712" w:type="pct"/>
            <w:shd w:val="clear" w:color="auto" w:fill="D9D9D9" w:themeFill="background1" w:themeFillShade="D9"/>
          </w:tcPr>
          <w:p w14:paraId="5FFE8350" w14:textId="77777777" w:rsidR="00334B91" w:rsidRPr="00C5464A" w:rsidRDefault="00AD4714" w:rsidP="00C5464A">
            <w:pPr>
              <w:spacing w:after="0" w:line="240" w:lineRule="auto"/>
              <w:jc w:val="both"/>
              <w:rPr>
                <w:rFonts w:eastAsia="Times New Roman" w:cstheme="minorHAnsi"/>
                <w:b/>
                <w:bCs/>
                <w:lang w:val="en-US"/>
              </w:rPr>
            </w:pPr>
            <w:r w:rsidRPr="00C5464A">
              <w:rPr>
                <w:rFonts w:eastAsia="Times New Roman" w:cstheme="minorHAnsi"/>
                <w:b/>
                <w:bCs/>
                <w:lang w:val="en-US"/>
              </w:rPr>
              <w:t>Date</w:t>
            </w:r>
            <w:r w:rsidR="00DB10B4" w:rsidRPr="00C5464A">
              <w:rPr>
                <w:rFonts w:eastAsia="Times New Roman" w:cstheme="minorHAnsi"/>
                <w:b/>
                <w:bCs/>
                <w:lang w:val="en-US"/>
              </w:rPr>
              <w:t xml:space="preserve"> </w:t>
            </w:r>
          </w:p>
        </w:tc>
      </w:tr>
      <w:tr w:rsidR="00334B91" w:rsidRPr="00C5464A" w14:paraId="19AD3BD4" w14:textId="77777777" w:rsidTr="00852A69">
        <w:trPr>
          <w:trHeight w:val="261"/>
        </w:trPr>
        <w:tc>
          <w:tcPr>
            <w:tcW w:w="282" w:type="pct"/>
            <w:shd w:val="clear" w:color="auto" w:fill="D9D9D9" w:themeFill="background1" w:themeFillShade="D9"/>
          </w:tcPr>
          <w:p w14:paraId="29E33649" w14:textId="77777777" w:rsidR="00334B91" w:rsidRPr="00C5464A" w:rsidRDefault="00334B91"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1</w:t>
            </w:r>
          </w:p>
        </w:tc>
        <w:tc>
          <w:tcPr>
            <w:tcW w:w="2006" w:type="pct"/>
            <w:shd w:val="clear" w:color="auto" w:fill="F2F2F2" w:themeFill="background1" w:themeFillShade="F2"/>
          </w:tcPr>
          <w:p w14:paraId="0CA649B7" w14:textId="210A817A" w:rsidR="00334B91" w:rsidRPr="00C5464A" w:rsidRDefault="00E23BD3"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ITT published</w:t>
            </w:r>
          </w:p>
        </w:tc>
        <w:tc>
          <w:tcPr>
            <w:tcW w:w="2712" w:type="pct"/>
          </w:tcPr>
          <w:p w14:paraId="6266B7FC" w14:textId="5336465B" w:rsidR="00334B91" w:rsidRPr="00BD2D02" w:rsidRDefault="008362A5" w:rsidP="00C5464A">
            <w:pPr>
              <w:pStyle w:val="ACBody2"/>
              <w:tabs>
                <w:tab w:val="left" w:pos="7722"/>
              </w:tabs>
              <w:spacing w:after="0"/>
              <w:ind w:left="0"/>
              <w:rPr>
                <w:rFonts w:asciiTheme="minorHAnsi" w:hAnsiTheme="minorHAnsi" w:cstheme="minorHAnsi"/>
                <w:sz w:val="22"/>
                <w:szCs w:val="22"/>
                <w:lang w:val="en-GB" w:eastAsia="en-GB"/>
              </w:rPr>
            </w:pPr>
            <w:r w:rsidRPr="00BD2D02">
              <w:rPr>
                <w:rFonts w:asciiTheme="minorHAnsi" w:hAnsiTheme="minorHAnsi" w:cstheme="minorHAnsi"/>
                <w:sz w:val="22"/>
                <w:szCs w:val="22"/>
                <w:lang w:val="en-GB" w:eastAsia="en-GB"/>
              </w:rPr>
              <w:t>16</w:t>
            </w:r>
            <w:r w:rsidR="007A6DFF" w:rsidRPr="00BD2D02">
              <w:rPr>
                <w:rFonts w:asciiTheme="minorHAnsi" w:hAnsiTheme="minorHAnsi" w:cstheme="minorHAnsi"/>
                <w:sz w:val="22"/>
                <w:szCs w:val="22"/>
                <w:vertAlign w:val="superscript"/>
                <w:lang w:val="en-GB" w:eastAsia="en-GB"/>
              </w:rPr>
              <w:t>th</w:t>
            </w:r>
            <w:r w:rsidR="006D0984" w:rsidRPr="00BD2D02">
              <w:rPr>
                <w:rFonts w:asciiTheme="minorHAnsi" w:hAnsiTheme="minorHAnsi" w:cstheme="minorHAnsi"/>
                <w:sz w:val="22"/>
                <w:szCs w:val="22"/>
                <w:lang w:val="en-GB" w:eastAsia="en-GB"/>
              </w:rPr>
              <w:t xml:space="preserve"> </w:t>
            </w:r>
            <w:r w:rsidR="00447325" w:rsidRPr="00BD2D02">
              <w:rPr>
                <w:rFonts w:asciiTheme="minorHAnsi" w:hAnsiTheme="minorHAnsi" w:cstheme="minorHAnsi"/>
                <w:sz w:val="22"/>
                <w:szCs w:val="22"/>
                <w:lang w:val="en-GB" w:eastAsia="en-GB"/>
              </w:rPr>
              <w:t>Ju</w:t>
            </w:r>
            <w:r w:rsidR="00776985" w:rsidRPr="00BD2D02">
              <w:rPr>
                <w:rFonts w:asciiTheme="minorHAnsi" w:hAnsiTheme="minorHAnsi" w:cstheme="minorHAnsi"/>
                <w:sz w:val="22"/>
                <w:szCs w:val="22"/>
                <w:lang w:val="en-GB" w:eastAsia="en-GB"/>
              </w:rPr>
              <w:t>ly</w:t>
            </w:r>
            <w:r w:rsidR="006D0984" w:rsidRPr="00BD2D02">
              <w:rPr>
                <w:rFonts w:asciiTheme="minorHAnsi" w:hAnsiTheme="minorHAnsi" w:cstheme="minorHAnsi"/>
                <w:sz w:val="22"/>
                <w:szCs w:val="22"/>
                <w:lang w:val="en-GB" w:eastAsia="en-GB"/>
              </w:rPr>
              <w:t xml:space="preserve"> 202</w:t>
            </w:r>
            <w:r w:rsidR="00CB1DAC" w:rsidRPr="00BD2D02">
              <w:rPr>
                <w:rFonts w:asciiTheme="minorHAnsi" w:hAnsiTheme="minorHAnsi" w:cstheme="minorHAnsi"/>
                <w:sz w:val="22"/>
                <w:szCs w:val="22"/>
                <w:lang w:val="en-GB" w:eastAsia="en-GB"/>
              </w:rPr>
              <w:t>1</w:t>
            </w:r>
            <w:r w:rsidR="006D0984" w:rsidRPr="00BD2D02">
              <w:rPr>
                <w:rFonts w:asciiTheme="minorHAnsi" w:hAnsiTheme="minorHAnsi" w:cstheme="minorHAnsi"/>
                <w:sz w:val="22"/>
                <w:szCs w:val="22"/>
                <w:lang w:val="en-GB" w:eastAsia="en-GB"/>
              </w:rPr>
              <w:t xml:space="preserve"> </w:t>
            </w:r>
          </w:p>
        </w:tc>
      </w:tr>
      <w:tr w:rsidR="004C6F14" w:rsidRPr="00C5464A" w14:paraId="0082FA10" w14:textId="77777777" w:rsidTr="00E279CA">
        <w:trPr>
          <w:trHeight w:val="261"/>
        </w:trPr>
        <w:tc>
          <w:tcPr>
            <w:tcW w:w="282" w:type="pct"/>
            <w:shd w:val="clear" w:color="auto" w:fill="D9D9D9" w:themeFill="background1" w:themeFillShade="D9"/>
          </w:tcPr>
          <w:p w14:paraId="25DD0278" w14:textId="77777777" w:rsidR="004C6F14" w:rsidRPr="00C5464A" w:rsidRDefault="004C6F14"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2</w:t>
            </w:r>
          </w:p>
        </w:tc>
        <w:tc>
          <w:tcPr>
            <w:tcW w:w="2006" w:type="pct"/>
            <w:shd w:val="clear" w:color="auto" w:fill="F2F2F2" w:themeFill="background1" w:themeFillShade="F2"/>
          </w:tcPr>
          <w:p w14:paraId="2AB46FE4" w14:textId="77777777" w:rsidR="004C6F14" w:rsidRPr="00C5464A" w:rsidRDefault="004C6F14"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Closing date for clarifications</w:t>
            </w:r>
          </w:p>
        </w:tc>
        <w:tc>
          <w:tcPr>
            <w:tcW w:w="2712" w:type="pct"/>
            <w:shd w:val="clear" w:color="auto" w:fill="FFFFFF"/>
          </w:tcPr>
          <w:p w14:paraId="67353D71" w14:textId="17674E73" w:rsidR="004C6F14" w:rsidRPr="00BD2D02" w:rsidRDefault="008B4386" w:rsidP="00C5464A">
            <w:pPr>
              <w:pStyle w:val="ACBody2"/>
              <w:tabs>
                <w:tab w:val="left" w:pos="7722"/>
              </w:tabs>
              <w:spacing w:after="0"/>
              <w:ind w:left="0"/>
              <w:rPr>
                <w:rFonts w:asciiTheme="minorHAnsi" w:hAnsiTheme="minorHAnsi" w:cstheme="minorHAnsi"/>
                <w:sz w:val="22"/>
                <w:szCs w:val="22"/>
                <w:lang w:val="en-GB" w:eastAsia="en-GB"/>
              </w:rPr>
            </w:pPr>
            <w:bookmarkStart w:id="5" w:name="_Hlk19702117"/>
            <w:r>
              <w:rPr>
                <w:rFonts w:asciiTheme="minorHAnsi" w:hAnsiTheme="minorHAnsi" w:cstheme="minorHAnsi"/>
                <w:sz w:val="22"/>
                <w:szCs w:val="22"/>
                <w:lang w:val="en-GB" w:eastAsia="en-GB"/>
              </w:rPr>
              <w:t>29</w:t>
            </w:r>
            <w:r w:rsidR="007A6DFF" w:rsidRPr="00BD2D02">
              <w:rPr>
                <w:rFonts w:asciiTheme="minorHAnsi" w:hAnsiTheme="minorHAnsi" w:cstheme="minorHAnsi"/>
                <w:sz w:val="22"/>
                <w:szCs w:val="22"/>
                <w:vertAlign w:val="superscript"/>
                <w:lang w:val="en-GB" w:eastAsia="en-GB"/>
              </w:rPr>
              <w:t>th</w:t>
            </w:r>
            <w:r w:rsidR="007A6DFF" w:rsidRPr="00BD2D02">
              <w:rPr>
                <w:rFonts w:asciiTheme="minorHAnsi" w:hAnsiTheme="minorHAnsi" w:cstheme="minorHAnsi"/>
                <w:sz w:val="22"/>
                <w:szCs w:val="22"/>
                <w:lang w:val="en-GB" w:eastAsia="en-GB"/>
              </w:rPr>
              <w:t xml:space="preserve"> </w:t>
            </w:r>
            <w:r>
              <w:rPr>
                <w:rFonts w:asciiTheme="minorHAnsi" w:hAnsiTheme="minorHAnsi" w:cstheme="minorHAnsi"/>
                <w:sz w:val="22"/>
                <w:szCs w:val="22"/>
                <w:lang w:val="en-GB" w:eastAsia="en-GB"/>
              </w:rPr>
              <w:t>July</w:t>
            </w:r>
            <w:r w:rsidR="007A6DFF" w:rsidRPr="00BD2D02">
              <w:rPr>
                <w:rFonts w:asciiTheme="minorHAnsi" w:hAnsiTheme="minorHAnsi" w:cstheme="minorHAnsi"/>
                <w:sz w:val="22"/>
                <w:szCs w:val="22"/>
                <w:lang w:val="en-GB" w:eastAsia="en-GB"/>
              </w:rPr>
              <w:t xml:space="preserve"> 202</w:t>
            </w:r>
            <w:r w:rsidR="009F418D" w:rsidRPr="00BD2D02">
              <w:rPr>
                <w:rFonts w:asciiTheme="minorHAnsi" w:hAnsiTheme="minorHAnsi" w:cstheme="minorHAnsi"/>
                <w:sz w:val="22"/>
                <w:szCs w:val="22"/>
                <w:lang w:val="en-GB" w:eastAsia="en-GB"/>
              </w:rPr>
              <w:t>1</w:t>
            </w:r>
            <w:r w:rsidR="007A6DFF" w:rsidRPr="00BD2D02">
              <w:rPr>
                <w:rFonts w:asciiTheme="minorHAnsi" w:hAnsiTheme="minorHAnsi" w:cstheme="minorHAnsi"/>
                <w:sz w:val="22"/>
                <w:szCs w:val="22"/>
                <w:lang w:val="en-GB" w:eastAsia="en-GB"/>
              </w:rPr>
              <w:t xml:space="preserve"> 4:00 PM </w:t>
            </w:r>
            <w:r w:rsidR="001F5AAD" w:rsidRPr="00BD2D02">
              <w:rPr>
                <w:rFonts w:asciiTheme="minorHAnsi" w:hAnsiTheme="minorHAnsi" w:cstheme="minorHAnsi"/>
                <w:sz w:val="22"/>
                <w:szCs w:val="22"/>
                <w:lang w:val="en-GB" w:eastAsia="en-GB"/>
              </w:rPr>
              <w:t xml:space="preserve">GMT </w:t>
            </w:r>
            <w:r w:rsidR="004C6F14" w:rsidRPr="00BD2D02">
              <w:rPr>
                <w:rFonts w:asciiTheme="minorHAnsi" w:hAnsiTheme="minorHAnsi" w:cstheme="minorHAnsi"/>
                <w:sz w:val="22"/>
                <w:szCs w:val="22"/>
                <w:lang w:val="en-GB" w:eastAsia="en-GB"/>
              </w:rPr>
              <w:t>+3 East African Time</w:t>
            </w:r>
            <w:bookmarkEnd w:id="5"/>
          </w:p>
        </w:tc>
      </w:tr>
      <w:tr w:rsidR="004C6F14" w:rsidRPr="00C5464A" w14:paraId="1D420546" w14:textId="77777777" w:rsidTr="00E279CA">
        <w:trPr>
          <w:trHeight w:val="278"/>
        </w:trPr>
        <w:tc>
          <w:tcPr>
            <w:tcW w:w="282" w:type="pct"/>
            <w:shd w:val="clear" w:color="auto" w:fill="D9D9D9" w:themeFill="background1" w:themeFillShade="D9"/>
          </w:tcPr>
          <w:p w14:paraId="3BBFDB67" w14:textId="77777777" w:rsidR="004C6F14" w:rsidRPr="00C5464A" w:rsidRDefault="004C6F14"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3</w:t>
            </w:r>
          </w:p>
        </w:tc>
        <w:tc>
          <w:tcPr>
            <w:tcW w:w="2006" w:type="pct"/>
            <w:shd w:val="clear" w:color="auto" w:fill="F2F2F2" w:themeFill="background1" w:themeFillShade="F2"/>
          </w:tcPr>
          <w:p w14:paraId="4A50E2F9" w14:textId="77777777" w:rsidR="004C6F14" w:rsidRPr="00C5464A" w:rsidRDefault="004C6F14"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Closing date and time for receipt of Tenders</w:t>
            </w:r>
          </w:p>
        </w:tc>
        <w:tc>
          <w:tcPr>
            <w:tcW w:w="2712" w:type="pct"/>
            <w:shd w:val="clear" w:color="auto" w:fill="FFFFFF"/>
          </w:tcPr>
          <w:p w14:paraId="1C20469F" w14:textId="6A047A7C" w:rsidR="004C6F14" w:rsidRPr="00BD2D02" w:rsidRDefault="00330A73" w:rsidP="00C5464A">
            <w:pPr>
              <w:pStyle w:val="ACBody2"/>
              <w:tabs>
                <w:tab w:val="left" w:pos="7722"/>
              </w:tabs>
              <w:spacing w:after="0"/>
              <w:ind w:left="0"/>
              <w:rPr>
                <w:rFonts w:asciiTheme="minorHAnsi" w:hAnsiTheme="minorHAnsi" w:cstheme="minorHAnsi"/>
                <w:sz w:val="22"/>
                <w:szCs w:val="22"/>
                <w:lang w:val="en-GB" w:eastAsia="en-GB"/>
              </w:rPr>
            </w:pPr>
            <w:bookmarkStart w:id="6" w:name="_Hlk19710639"/>
            <w:r w:rsidRPr="00BD2D02">
              <w:rPr>
                <w:rFonts w:asciiTheme="minorHAnsi" w:hAnsiTheme="minorHAnsi" w:cstheme="minorHAnsi"/>
                <w:sz w:val="22"/>
                <w:szCs w:val="22"/>
                <w:lang w:val="en-GB" w:eastAsia="en-GB"/>
              </w:rPr>
              <w:t>05</w:t>
            </w:r>
            <w:r w:rsidR="007A6DFF" w:rsidRPr="00BD2D02">
              <w:rPr>
                <w:rFonts w:asciiTheme="minorHAnsi" w:hAnsiTheme="minorHAnsi" w:cstheme="minorHAnsi"/>
                <w:sz w:val="22"/>
                <w:szCs w:val="22"/>
                <w:vertAlign w:val="superscript"/>
                <w:lang w:val="en-GB" w:eastAsia="en-GB"/>
              </w:rPr>
              <w:t>th</w:t>
            </w:r>
            <w:r w:rsidR="007A6DFF" w:rsidRPr="00BD2D02">
              <w:rPr>
                <w:rFonts w:asciiTheme="minorHAnsi" w:hAnsiTheme="minorHAnsi" w:cstheme="minorHAnsi"/>
                <w:sz w:val="22"/>
                <w:szCs w:val="22"/>
                <w:lang w:val="en-GB" w:eastAsia="en-GB"/>
              </w:rPr>
              <w:t xml:space="preserve"> </w:t>
            </w:r>
            <w:r w:rsidR="00776985" w:rsidRPr="00BD2D02">
              <w:rPr>
                <w:rFonts w:asciiTheme="minorHAnsi" w:hAnsiTheme="minorHAnsi" w:cstheme="minorHAnsi"/>
                <w:sz w:val="22"/>
                <w:szCs w:val="22"/>
                <w:lang w:val="en-GB" w:eastAsia="en-GB"/>
              </w:rPr>
              <w:t>August</w:t>
            </w:r>
            <w:r w:rsidR="007A6DFF" w:rsidRPr="00BD2D02">
              <w:rPr>
                <w:rFonts w:asciiTheme="minorHAnsi" w:hAnsiTheme="minorHAnsi" w:cstheme="minorHAnsi"/>
                <w:sz w:val="22"/>
                <w:szCs w:val="22"/>
                <w:lang w:val="en-GB" w:eastAsia="en-GB"/>
              </w:rPr>
              <w:t xml:space="preserve"> 202</w:t>
            </w:r>
            <w:r w:rsidR="009F418D" w:rsidRPr="00BD2D02">
              <w:rPr>
                <w:rFonts w:asciiTheme="minorHAnsi" w:hAnsiTheme="minorHAnsi" w:cstheme="minorHAnsi"/>
                <w:sz w:val="22"/>
                <w:szCs w:val="22"/>
                <w:lang w:val="en-GB" w:eastAsia="en-GB"/>
              </w:rPr>
              <w:t>1</w:t>
            </w:r>
            <w:r w:rsidR="001F5AAD" w:rsidRPr="00BD2D02">
              <w:rPr>
                <w:rFonts w:asciiTheme="minorHAnsi" w:hAnsiTheme="minorHAnsi" w:cstheme="minorHAnsi"/>
                <w:sz w:val="22"/>
                <w:szCs w:val="22"/>
                <w:lang w:val="en-GB" w:eastAsia="en-GB"/>
              </w:rPr>
              <w:t xml:space="preserve"> </w:t>
            </w:r>
            <w:r w:rsidR="007A6DFF" w:rsidRPr="00BD2D02">
              <w:rPr>
                <w:rFonts w:asciiTheme="minorHAnsi" w:hAnsiTheme="minorHAnsi" w:cstheme="minorHAnsi"/>
                <w:sz w:val="22"/>
                <w:szCs w:val="22"/>
                <w:lang w:val="en-GB" w:eastAsia="en-GB"/>
              </w:rPr>
              <w:t>2:00 PM</w:t>
            </w:r>
            <w:r w:rsidR="001F5AAD" w:rsidRPr="00BD2D02">
              <w:rPr>
                <w:rFonts w:asciiTheme="minorHAnsi" w:hAnsiTheme="minorHAnsi" w:cstheme="minorHAnsi"/>
                <w:sz w:val="22"/>
                <w:szCs w:val="22"/>
                <w:lang w:val="en-GB" w:eastAsia="en-GB"/>
              </w:rPr>
              <w:t xml:space="preserve"> GMT</w:t>
            </w:r>
            <w:r w:rsidR="00521C21" w:rsidRPr="00BD2D02">
              <w:rPr>
                <w:rFonts w:asciiTheme="minorHAnsi" w:hAnsiTheme="minorHAnsi" w:cstheme="minorHAnsi"/>
                <w:sz w:val="22"/>
                <w:szCs w:val="22"/>
                <w:lang w:val="en-GB" w:eastAsia="en-GB"/>
              </w:rPr>
              <w:t xml:space="preserve"> +3 East African Time</w:t>
            </w:r>
            <w:bookmarkEnd w:id="6"/>
          </w:p>
        </w:tc>
      </w:tr>
      <w:tr w:rsidR="00334B91" w:rsidRPr="00C5464A" w14:paraId="156D1977" w14:textId="77777777" w:rsidTr="00852A69">
        <w:trPr>
          <w:trHeight w:val="278"/>
        </w:trPr>
        <w:tc>
          <w:tcPr>
            <w:tcW w:w="282" w:type="pct"/>
            <w:shd w:val="clear" w:color="auto" w:fill="D9D9D9" w:themeFill="background1" w:themeFillShade="D9"/>
          </w:tcPr>
          <w:p w14:paraId="08D11B29" w14:textId="77777777" w:rsidR="00334B91" w:rsidRPr="00C5464A" w:rsidRDefault="00334B91"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4</w:t>
            </w:r>
          </w:p>
        </w:tc>
        <w:tc>
          <w:tcPr>
            <w:tcW w:w="2006" w:type="pct"/>
            <w:shd w:val="clear" w:color="auto" w:fill="F2F2F2" w:themeFill="background1" w:themeFillShade="F2"/>
          </w:tcPr>
          <w:p w14:paraId="590BA75E" w14:textId="77777777" w:rsidR="00334B91" w:rsidRPr="00C5464A" w:rsidRDefault="00F41007"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Tender Opening Location</w:t>
            </w:r>
          </w:p>
        </w:tc>
        <w:tc>
          <w:tcPr>
            <w:tcW w:w="2712" w:type="pct"/>
          </w:tcPr>
          <w:p w14:paraId="2F20B92F" w14:textId="4FB7D510" w:rsidR="00334B91" w:rsidRPr="00BD2D02" w:rsidRDefault="00261DA1" w:rsidP="00C5464A">
            <w:pPr>
              <w:pStyle w:val="ACBody2"/>
              <w:tabs>
                <w:tab w:val="left" w:pos="7722"/>
              </w:tabs>
              <w:spacing w:after="0"/>
              <w:ind w:left="0"/>
              <w:rPr>
                <w:rFonts w:asciiTheme="minorHAnsi" w:hAnsiTheme="minorHAnsi" w:cstheme="minorHAnsi"/>
                <w:sz w:val="22"/>
                <w:szCs w:val="22"/>
                <w:lang w:val="en-GB" w:eastAsia="en-GB"/>
              </w:rPr>
            </w:pPr>
            <w:r w:rsidRPr="00BD2D02">
              <w:rPr>
                <w:rFonts w:asciiTheme="minorHAnsi" w:hAnsiTheme="minorHAnsi" w:cstheme="minorHAnsi"/>
                <w:sz w:val="22"/>
                <w:szCs w:val="22"/>
                <w:lang w:val="en-GB" w:eastAsia="en-GB"/>
              </w:rPr>
              <w:t xml:space="preserve">Addis Ababa, GOAL Ethiopia </w:t>
            </w:r>
            <w:r w:rsidR="00383221" w:rsidRPr="00BD2D02">
              <w:rPr>
                <w:rFonts w:asciiTheme="minorHAnsi" w:hAnsiTheme="minorHAnsi" w:cstheme="minorHAnsi"/>
                <w:sz w:val="22"/>
                <w:szCs w:val="22"/>
                <w:lang w:val="en-GB" w:eastAsia="en-GB"/>
              </w:rPr>
              <w:t xml:space="preserve">Head </w:t>
            </w:r>
            <w:r w:rsidRPr="00BD2D02">
              <w:rPr>
                <w:rFonts w:asciiTheme="minorHAnsi" w:hAnsiTheme="minorHAnsi" w:cstheme="minorHAnsi"/>
                <w:sz w:val="22"/>
                <w:szCs w:val="22"/>
                <w:lang w:val="en-GB" w:eastAsia="en-GB"/>
              </w:rPr>
              <w:t>Office</w:t>
            </w:r>
          </w:p>
        </w:tc>
      </w:tr>
      <w:tr w:rsidR="007A6DFF" w:rsidRPr="00C5464A" w14:paraId="7E4E9085" w14:textId="77777777" w:rsidTr="00852A69">
        <w:trPr>
          <w:trHeight w:val="278"/>
        </w:trPr>
        <w:tc>
          <w:tcPr>
            <w:tcW w:w="282" w:type="pct"/>
            <w:shd w:val="clear" w:color="auto" w:fill="D9D9D9" w:themeFill="background1" w:themeFillShade="D9"/>
          </w:tcPr>
          <w:p w14:paraId="1576B875" w14:textId="77777777" w:rsidR="007A6DFF" w:rsidRPr="00C5464A" w:rsidRDefault="007A6DFF"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5</w:t>
            </w:r>
          </w:p>
        </w:tc>
        <w:tc>
          <w:tcPr>
            <w:tcW w:w="2006" w:type="pct"/>
            <w:shd w:val="clear" w:color="auto" w:fill="F2F2F2" w:themeFill="background1" w:themeFillShade="F2"/>
          </w:tcPr>
          <w:p w14:paraId="068F2C43" w14:textId="77777777" w:rsidR="007A6DFF" w:rsidRPr="00C5464A" w:rsidRDefault="007A6DFF"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 xml:space="preserve">Tender Opening Date and time </w:t>
            </w:r>
          </w:p>
        </w:tc>
        <w:tc>
          <w:tcPr>
            <w:tcW w:w="2712" w:type="pct"/>
          </w:tcPr>
          <w:p w14:paraId="3DA1ABF4" w14:textId="08CD254D" w:rsidR="007A6DFF" w:rsidRPr="00BD2D02" w:rsidRDefault="00330A73" w:rsidP="00C5464A">
            <w:pPr>
              <w:pStyle w:val="ACBody2"/>
              <w:tabs>
                <w:tab w:val="left" w:pos="7722"/>
              </w:tabs>
              <w:spacing w:after="0"/>
              <w:ind w:left="0"/>
              <w:rPr>
                <w:rFonts w:asciiTheme="minorHAnsi" w:hAnsiTheme="minorHAnsi" w:cstheme="minorHAnsi"/>
                <w:sz w:val="22"/>
                <w:szCs w:val="22"/>
                <w:lang w:val="en-GB" w:eastAsia="en-GB"/>
              </w:rPr>
            </w:pPr>
            <w:r w:rsidRPr="00BD2D02">
              <w:rPr>
                <w:rFonts w:asciiTheme="minorHAnsi" w:hAnsiTheme="minorHAnsi" w:cstheme="minorHAnsi"/>
                <w:sz w:val="22"/>
                <w:szCs w:val="22"/>
                <w:lang w:val="en-GB" w:eastAsia="en-GB"/>
              </w:rPr>
              <w:t>06</w:t>
            </w:r>
            <w:r w:rsidR="00447325" w:rsidRPr="00BD2D02">
              <w:rPr>
                <w:rFonts w:asciiTheme="minorHAnsi" w:hAnsiTheme="minorHAnsi" w:cstheme="minorHAnsi"/>
                <w:sz w:val="22"/>
                <w:szCs w:val="22"/>
                <w:vertAlign w:val="superscript"/>
                <w:lang w:val="en-GB" w:eastAsia="en-GB"/>
              </w:rPr>
              <w:t>t</w:t>
            </w:r>
            <w:r w:rsidR="0029033C" w:rsidRPr="00BD2D02">
              <w:rPr>
                <w:rFonts w:asciiTheme="minorHAnsi" w:hAnsiTheme="minorHAnsi" w:cstheme="minorHAnsi"/>
                <w:sz w:val="22"/>
                <w:szCs w:val="22"/>
                <w:vertAlign w:val="superscript"/>
                <w:lang w:val="en-GB" w:eastAsia="en-GB"/>
              </w:rPr>
              <w:t>h</w:t>
            </w:r>
            <w:r w:rsidR="007A6DFF" w:rsidRPr="00BD2D02">
              <w:rPr>
                <w:rFonts w:asciiTheme="minorHAnsi" w:hAnsiTheme="minorHAnsi" w:cstheme="minorHAnsi"/>
                <w:sz w:val="22"/>
                <w:szCs w:val="22"/>
                <w:lang w:val="en-GB" w:eastAsia="en-GB"/>
              </w:rPr>
              <w:t xml:space="preserve"> </w:t>
            </w:r>
            <w:r w:rsidR="00776985" w:rsidRPr="00BD2D02">
              <w:rPr>
                <w:rFonts w:asciiTheme="minorHAnsi" w:hAnsiTheme="minorHAnsi" w:cstheme="minorHAnsi"/>
                <w:sz w:val="22"/>
                <w:szCs w:val="22"/>
                <w:lang w:val="en-GB" w:eastAsia="en-GB"/>
              </w:rPr>
              <w:t>August</w:t>
            </w:r>
            <w:r w:rsidR="00447325" w:rsidRPr="00BD2D02">
              <w:rPr>
                <w:rFonts w:asciiTheme="minorHAnsi" w:hAnsiTheme="minorHAnsi" w:cstheme="minorHAnsi"/>
                <w:sz w:val="22"/>
                <w:szCs w:val="22"/>
                <w:lang w:val="en-GB" w:eastAsia="en-GB"/>
              </w:rPr>
              <w:t xml:space="preserve"> </w:t>
            </w:r>
            <w:r w:rsidR="007A6DFF" w:rsidRPr="00BD2D02">
              <w:rPr>
                <w:rFonts w:asciiTheme="minorHAnsi" w:hAnsiTheme="minorHAnsi" w:cstheme="minorHAnsi"/>
                <w:sz w:val="22"/>
                <w:szCs w:val="22"/>
                <w:lang w:val="en-GB" w:eastAsia="en-GB"/>
              </w:rPr>
              <w:t>202</w:t>
            </w:r>
            <w:r w:rsidR="00BB2F3A" w:rsidRPr="00BD2D02">
              <w:rPr>
                <w:rFonts w:asciiTheme="minorHAnsi" w:hAnsiTheme="minorHAnsi" w:cstheme="minorHAnsi"/>
                <w:sz w:val="22"/>
                <w:szCs w:val="22"/>
                <w:lang w:val="en-GB" w:eastAsia="en-GB"/>
              </w:rPr>
              <w:t>1</w:t>
            </w:r>
            <w:r w:rsidR="007A6DFF" w:rsidRPr="00BD2D02">
              <w:rPr>
                <w:rFonts w:asciiTheme="minorHAnsi" w:hAnsiTheme="minorHAnsi" w:cstheme="minorHAnsi"/>
                <w:sz w:val="22"/>
                <w:szCs w:val="22"/>
                <w:lang w:val="en-GB" w:eastAsia="en-GB"/>
              </w:rPr>
              <w:t xml:space="preserve"> </w:t>
            </w:r>
            <w:r w:rsidR="009F418D" w:rsidRPr="00BD2D02">
              <w:rPr>
                <w:rFonts w:asciiTheme="minorHAnsi" w:hAnsiTheme="minorHAnsi" w:cstheme="minorHAnsi"/>
                <w:sz w:val="22"/>
                <w:szCs w:val="22"/>
                <w:lang w:val="en-GB" w:eastAsia="en-GB"/>
              </w:rPr>
              <w:t>09</w:t>
            </w:r>
            <w:r w:rsidR="007A6DFF" w:rsidRPr="00BD2D02">
              <w:rPr>
                <w:rFonts w:asciiTheme="minorHAnsi" w:hAnsiTheme="minorHAnsi" w:cstheme="minorHAnsi"/>
                <w:sz w:val="22"/>
                <w:szCs w:val="22"/>
                <w:lang w:val="en-GB" w:eastAsia="en-GB"/>
              </w:rPr>
              <w:t xml:space="preserve">:30 </w:t>
            </w:r>
            <w:r w:rsidR="009F418D" w:rsidRPr="00BD2D02">
              <w:rPr>
                <w:rFonts w:asciiTheme="minorHAnsi" w:hAnsiTheme="minorHAnsi" w:cstheme="minorHAnsi"/>
                <w:sz w:val="22"/>
                <w:szCs w:val="22"/>
                <w:lang w:val="en-GB" w:eastAsia="en-GB"/>
              </w:rPr>
              <w:t>A</w:t>
            </w:r>
            <w:r w:rsidR="007A6DFF" w:rsidRPr="00BD2D02">
              <w:rPr>
                <w:rFonts w:asciiTheme="minorHAnsi" w:hAnsiTheme="minorHAnsi" w:cstheme="minorHAnsi"/>
                <w:sz w:val="22"/>
                <w:szCs w:val="22"/>
                <w:lang w:val="en-GB" w:eastAsia="en-GB"/>
              </w:rPr>
              <w:t>M</w:t>
            </w:r>
            <w:r w:rsidR="001F5AAD" w:rsidRPr="00BD2D02">
              <w:rPr>
                <w:rFonts w:asciiTheme="minorHAnsi" w:hAnsiTheme="minorHAnsi" w:cstheme="minorHAnsi"/>
                <w:sz w:val="22"/>
                <w:szCs w:val="22"/>
                <w:lang w:val="en-GB" w:eastAsia="en-GB"/>
              </w:rPr>
              <w:t xml:space="preserve"> GMT</w:t>
            </w:r>
            <w:r w:rsidR="007A6DFF" w:rsidRPr="00BD2D02">
              <w:rPr>
                <w:rFonts w:asciiTheme="minorHAnsi" w:hAnsiTheme="minorHAnsi" w:cstheme="minorHAnsi"/>
                <w:sz w:val="22"/>
                <w:szCs w:val="22"/>
                <w:lang w:val="en-GB" w:eastAsia="en-GB"/>
              </w:rPr>
              <w:t xml:space="preserve"> +3 East African Time</w:t>
            </w:r>
          </w:p>
        </w:tc>
      </w:tr>
    </w:tbl>
    <w:p w14:paraId="72E4DA8D" w14:textId="77777777" w:rsidR="005E54EA" w:rsidRPr="00C5464A" w:rsidRDefault="005E54EA" w:rsidP="00C5464A">
      <w:pPr>
        <w:jc w:val="both"/>
        <w:rPr>
          <w:rFonts w:cstheme="minorHAnsi"/>
        </w:rPr>
      </w:pPr>
      <w:bookmarkStart w:id="7" w:name="_Toc466022934"/>
    </w:p>
    <w:p w14:paraId="270B3933" w14:textId="4F50098B" w:rsidR="00213014" w:rsidRPr="00C5464A" w:rsidRDefault="009218AC" w:rsidP="00C5464A">
      <w:pPr>
        <w:pStyle w:val="Heading1"/>
        <w:jc w:val="both"/>
        <w:rPr>
          <w:rFonts w:cstheme="minorHAnsi"/>
        </w:rPr>
      </w:pPr>
      <w:r w:rsidRPr="00C5464A">
        <w:rPr>
          <w:rFonts w:cstheme="minorHAnsi"/>
        </w:rPr>
        <w:lastRenderedPageBreak/>
        <w:t>Overview</w:t>
      </w:r>
      <w:r w:rsidR="006D1397" w:rsidRPr="00C5464A">
        <w:rPr>
          <w:rFonts w:cstheme="minorHAnsi"/>
        </w:rPr>
        <w:t xml:space="preserve"> of require</w:t>
      </w:r>
      <w:bookmarkEnd w:id="7"/>
      <w:r w:rsidR="00700457" w:rsidRPr="00C5464A">
        <w:rPr>
          <w:rFonts w:cstheme="minorHAnsi"/>
        </w:rPr>
        <w:t>ments</w:t>
      </w:r>
    </w:p>
    <w:p w14:paraId="749E2F2B" w14:textId="29C2367E" w:rsidR="005C60FF" w:rsidRPr="00C5464A" w:rsidRDefault="005C60FF" w:rsidP="00C5464A">
      <w:pPr>
        <w:spacing w:after="0"/>
        <w:jc w:val="both"/>
        <w:rPr>
          <w:rFonts w:cstheme="minorHAnsi"/>
          <w:color w:val="0070C0"/>
        </w:rPr>
      </w:pPr>
      <w:r w:rsidRPr="00C5464A">
        <w:rPr>
          <w:rFonts w:cstheme="minorHAnsi"/>
        </w:rPr>
        <w:t xml:space="preserve">GOAL </w:t>
      </w:r>
      <w:r w:rsidRPr="00C5464A">
        <w:rPr>
          <w:rFonts w:eastAsia="Arial,Arial Unicode MS" w:cstheme="minorHAnsi"/>
        </w:rPr>
        <w:t xml:space="preserve">invites </w:t>
      </w:r>
      <w:r w:rsidRPr="00C5464A">
        <w:rPr>
          <w:rFonts w:cstheme="minorHAnsi"/>
        </w:rPr>
        <w:t xml:space="preserve">prospective </w:t>
      </w:r>
      <w:r w:rsidR="00037D03" w:rsidRPr="00C5464A">
        <w:rPr>
          <w:rFonts w:cstheme="minorHAnsi"/>
        </w:rPr>
        <w:t xml:space="preserve">suppliers to submit their </w:t>
      </w:r>
      <w:r w:rsidR="004B4554" w:rsidRPr="00C5464A">
        <w:rPr>
          <w:rFonts w:cstheme="minorHAnsi"/>
        </w:rPr>
        <w:t>offer</w:t>
      </w:r>
      <w:r w:rsidR="00037D03" w:rsidRPr="00C5464A">
        <w:rPr>
          <w:rFonts w:cstheme="minorHAnsi"/>
        </w:rPr>
        <w:t xml:space="preserve"> </w:t>
      </w:r>
      <w:r w:rsidRPr="00C5464A">
        <w:rPr>
          <w:rFonts w:cstheme="minorHAnsi"/>
        </w:rPr>
        <w:t xml:space="preserve">for the </w:t>
      </w:r>
      <w:r w:rsidR="00CC6CB3" w:rsidRPr="00C5464A">
        <w:rPr>
          <w:rFonts w:cstheme="minorHAnsi"/>
        </w:rPr>
        <w:t>Supply of</w:t>
      </w:r>
      <w:r w:rsidR="00374D78" w:rsidRPr="00C5464A">
        <w:rPr>
          <w:rFonts w:cstheme="minorHAnsi"/>
          <w:sz w:val="28"/>
          <w:szCs w:val="28"/>
        </w:rPr>
        <w:t xml:space="preserve"> </w:t>
      </w:r>
      <w:bookmarkStart w:id="8" w:name="_Hlk16847595"/>
      <w:bookmarkStart w:id="9" w:name="_Hlk18942853"/>
      <w:r w:rsidR="00156648" w:rsidRPr="00761F9C">
        <w:rPr>
          <w:b/>
          <w:bCs/>
          <w:i/>
        </w:rPr>
        <w:t>Corrugated Iron Sheet 35-Gage</w:t>
      </w:r>
      <w:r w:rsidR="005847EA" w:rsidRPr="00761F9C">
        <w:rPr>
          <w:rFonts w:eastAsia="Calibri" w:cstheme="minorHAnsi"/>
          <w:b/>
          <w:bCs/>
        </w:rPr>
        <w:t xml:space="preserve"> </w:t>
      </w:r>
      <w:r w:rsidR="00B041DE" w:rsidRPr="00761F9C">
        <w:rPr>
          <w:rFonts w:eastAsia="Calibri" w:cstheme="minorHAnsi"/>
          <w:b/>
          <w:bCs/>
        </w:rPr>
        <w:t>as per</w:t>
      </w:r>
      <w:r w:rsidR="00B041DE" w:rsidRPr="00C5464A">
        <w:rPr>
          <w:rFonts w:eastAsia="Calibri" w:cstheme="minorHAnsi"/>
          <w:b/>
          <w:bCs/>
        </w:rPr>
        <w:t xml:space="preserve"> Appendix 3 </w:t>
      </w:r>
      <w:bookmarkStart w:id="10" w:name="_Hlk16846961"/>
      <w:bookmarkEnd w:id="8"/>
      <w:r w:rsidR="00B041DE" w:rsidRPr="00C5464A">
        <w:rPr>
          <w:rFonts w:eastAsia="Calibri" w:cstheme="minorHAnsi"/>
          <w:b/>
          <w:bCs/>
        </w:rPr>
        <w:t>specifications</w:t>
      </w:r>
      <w:r w:rsidR="00052A6D" w:rsidRPr="00C5464A">
        <w:rPr>
          <w:rFonts w:eastAsia="Calibri" w:cstheme="minorHAnsi"/>
          <w:bCs/>
        </w:rPr>
        <w:t xml:space="preserve">.  Suppliers may offer bids for one, more or </w:t>
      </w:r>
      <w:r w:rsidR="005847EA" w:rsidRPr="00C5464A">
        <w:rPr>
          <w:rFonts w:eastAsia="Calibri" w:cstheme="minorHAnsi"/>
          <w:bCs/>
        </w:rPr>
        <w:t>all</w:t>
      </w:r>
      <w:r w:rsidR="00052A6D" w:rsidRPr="00C5464A">
        <w:rPr>
          <w:rFonts w:eastAsia="Calibri" w:cstheme="minorHAnsi"/>
          <w:bCs/>
        </w:rPr>
        <w:t xml:space="preserve"> the items listed as each item will be assessed separately.  All bids to be made to the </w:t>
      </w:r>
      <w:bookmarkEnd w:id="9"/>
      <w:bookmarkEnd w:id="10"/>
      <w:r w:rsidR="00C078D5" w:rsidRPr="00C5464A">
        <w:rPr>
          <w:rFonts w:cstheme="minorHAnsi"/>
        </w:rPr>
        <w:t>GOAL Ethiopia</w:t>
      </w:r>
      <w:r w:rsidR="00CC6CB3" w:rsidRPr="00C5464A">
        <w:rPr>
          <w:rFonts w:cstheme="minorHAnsi"/>
        </w:rPr>
        <w:t xml:space="preserve"> Head Office in Addis Ababa</w:t>
      </w:r>
      <w:r w:rsidR="00052A6D" w:rsidRPr="00C5464A">
        <w:rPr>
          <w:rFonts w:cstheme="minorHAnsi"/>
        </w:rPr>
        <w:t>, in the required format.</w:t>
      </w:r>
    </w:p>
    <w:p w14:paraId="7384760F" w14:textId="77777777" w:rsidR="00862F6E" w:rsidRPr="00C5464A" w:rsidRDefault="00862F6E" w:rsidP="00C5464A">
      <w:pPr>
        <w:spacing w:after="0"/>
        <w:jc w:val="both"/>
        <w:rPr>
          <w:rFonts w:cstheme="minorHAnsi"/>
          <w:sz w:val="14"/>
        </w:rPr>
      </w:pPr>
    </w:p>
    <w:p w14:paraId="3BB21DF4" w14:textId="50A1518D" w:rsidR="00862F6E" w:rsidRPr="00C5464A" w:rsidRDefault="00862F6E" w:rsidP="00C5464A">
      <w:pPr>
        <w:jc w:val="both"/>
        <w:rPr>
          <w:rFonts w:cstheme="minorHAnsi"/>
        </w:rPr>
      </w:pPr>
      <w:r w:rsidRPr="00C5464A">
        <w:rPr>
          <w:rFonts w:cstheme="minorHAnsi"/>
        </w:rPr>
        <w:t>GOAL requires your company to provide accurate and true information in both your quote and any other information provided verbally or through email throughout the process of Tender document submissions and tender clarifications. All information provided to GOAL as part of this tender process should be accurate, should any false information be provided on behalf your company this will lead to exclusion from the Bid process.</w:t>
      </w:r>
    </w:p>
    <w:p w14:paraId="3B33E0E6" w14:textId="77777777" w:rsidR="00293505" w:rsidRPr="00C5464A" w:rsidRDefault="00293505" w:rsidP="00C5464A">
      <w:pPr>
        <w:pStyle w:val="Heading1"/>
        <w:jc w:val="both"/>
        <w:rPr>
          <w:rFonts w:cstheme="minorHAnsi"/>
        </w:rPr>
      </w:pPr>
      <w:bookmarkStart w:id="11" w:name="_Toc466022939"/>
      <w:r w:rsidRPr="00C5464A">
        <w:rPr>
          <w:rFonts w:cstheme="minorHAnsi"/>
        </w:rPr>
        <w:t xml:space="preserve">Terms of </w:t>
      </w:r>
      <w:bookmarkEnd w:id="11"/>
      <w:r w:rsidR="00034C4D" w:rsidRPr="00C5464A">
        <w:rPr>
          <w:rFonts w:cstheme="minorHAnsi"/>
        </w:rPr>
        <w:t xml:space="preserve">the Procurement </w:t>
      </w:r>
    </w:p>
    <w:p w14:paraId="5047A76D" w14:textId="19E79568" w:rsidR="00293505" w:rsidRPr="00C5464A" w:rsidRDefault="00293505" w:rsidP="00C5464A">
      <w:pPr>
        <w:pStyle w:val="Heading2"/>
        <w:keepNext w:val="0"/>
        <w:jc w:val="both"/>
        <w:rPr>
          <w:rFonts w:cstheme="minorHAnsi"/>
        </w:rPr>
      </w:pPr>
      <w:bookmarkStart w:id="12" w:name="_Toc115690175"/>
      <w:bookmarkStart w:id="13" w:name="_Toc118102638"/>
      <w:bookmarkStart w:id="14" w:name="_Toc118102814"/>
      <w:bookmarkStart w:id="15" w:name="_Toc229548505"/>
      <w:bookmarkStart w:id="16" w:name="_Toc231810369"/>
      <w:bookmarkStart w:id="17" w:name="_Toc466022941"/>
      <w:bookmarkEnd w:id="12"/>
      <w:bookmarkEnd w:id="13"/>
      <w:bookmarkEnd w:id="14"/>
      <w:r w:rsidRPr="00C5464A">
        <w:rPr>
          <w:rFonts w:cstheme="minorHAnsi"/>
        </w:rPr>
        <w:t>Procurement Process</w:t>
      </w:r>
      <w:bookmarkEnd w:id="15"/>
      <w:bookmarkEnd w:id="16"/>
      <w:bookmarkEnd w:id="17"/>
    </w:p>
    <w:p w14:paraId="67EEF290" w14:textId="77777777" w:rsidR="00293505" w:rsidRPr="00C5464A" w:rsidRDefault="00293505" w:rsidP="00C5464A">
      <w:pPr>
        <w:pStyle w:val="Heading3"/>
        <w:keepNext w:val="0"/>
        <w:spacing w:before="0"/>
        <w:jc w:val="both"/>
        <w:rPr>
          <w:rFonts w:cstheme="minorHAnsi"/>
        </w:rPr>
      </w:pPr>
      <w:r w:rsidRPr="00C5464A">
        <w:rPr>
          <w:rFonts w:cstheme="minorHAnsi"/>
        </w:rPr>
        <w:t>This competition is being con</w:t>
      </w:r>
      <w:r w:rsidR="00DF6FF8" w:rsidRPr="00C5464A">
        <w:rPr>
          <w:rFonts w:cstheme="minorHAnsi"/>
        </w:rPr>
        <w:t xml:space="preserve">ducted under </w:t>
      </w:r>
      <w:r w:rsidR="00E249FC" w:rsidRPr="00C5464A">
        <w:rPr>
          <w:rFonts w:cstheme="minorHAnsi"/>
        </w:rPr>
        <w:t>GOALs</w:t>
      </w:r>
      <w:r w:rsidR="00DF6FF8" w:rsidRPr="00C5464A">
        <w:rPr>
          <w:rFonts w:cstheme="minorHAnsi"/>
        </w:rPr>
        <w:t xml:space="preserve"> </w:t>
      </w:r>
      <w:r w:rsidR="00200158" w:rsidRPr="00C5464A">
        <w:rPr>
          <w:rFonts w:cstheme="minorHAnsi"/>
        </w:rPr>
        <w:t>Tender</w:t>
      </w:r>
      <w:r w:rsidR="00267129" w:rsidRPr="00C5464A">
        <w:rPr>
          <w:rFonts w:cstheme="minorHAnsi"/>
        </w:rPr>
        <w:t xml:space="preserve"> </w:t>
      </w:r>
      <w:r w:rsidR="00DF6FF8" w:rsidRPr="00C5464A">
        <w:rPr>
          <w:rFonts w:cstheme="minorHAnsi"/>
        </w:rPr>
        <w:t>Procedure.</w:t>
      </w:r>
    </w:p>
    <w:p w14:paraId="54DC62B7" w14:textId="77777777" w:rsidR="00293505" w:rsidRPr="00C5464A" w:rsidRDefault="00293505" w:rsidP="00C5464A">
      <w:pPr>
        <w:pStyle w:val="Heading3"/>
        <w:keepNext w:val="0"/>
        <w:spacing w:before="0"/>
        <w:jc w:val="both"/>
        <w:rPr>
          <w:rFonts w:cstheme="minorHAnsi"/>
        </w:rPr>
      </w:pPr>
      <w:r w:rsidRPr="00C5464A">
        <w:rPr>
          <w:rFonts w:cstheme="minorHAnsi"/>
        </w:rPr>
        <w:t>The Contracting Authority for this procurement is GOAL</w:t>
      </w:r>
      <w:r w:rsidR="006A39BB" w:rsidRPr="00C5464A">
        <w:rPr>
          <w:rFonts w:cstheme="minorHAnsi"/>
        </w:rPr>
        <w:t>.</w:t>
      </w:r>
    </w:p>
    <w:p w14:paraId="25C3EF9B" w14:textId="77777777" w:rsidR="002967DE" w:rsidRPr="00C5464A" w:rsidRDefault="002967DE" w:rsidP="00C5464A">
      <w:pPr>
        <w:pStyle w:val="Heading3"/>
        <w:spacing w:before="0"/>
        <w:jc w:val="both"/>
        <w:rPr>
          <w:rFonts w:cstheme="minorHAnsi"/>
        </w:rPr>
      </w:pPr>
      <w:r w:rsidRPr="00C5464A">
        <w:rPr>
          <w:rFonts w:cstheme="minorHAnsi"/>
        </w:rPr>
        <w:t xml:space="preserve">This procurement is funded by </w:t>
      </w:r>
      <w:r w:rsidR="00A14841" w:rsidRPr="00C5464A">
        <w:rPr>
          <w:rFonts w:cstheme="minorHAnsi"/>
        </w:rPr>
        <w:t>Donors</w:t>
      </w:r>
      <w:r w:rsidRPr="00C5464A">
        <w:rPr>
          <w:rFonts w:cstheme="minorHAnsi"/>
        </w:rPr>
        <w:t xml:space="preserve"> and the tender and any contracts or agreements that may arise from it are bound by the regulations of those donors. </w:t>
      </w:r>
    </w:p>
    <w:p w14:paraId="68CBE114" w14:textId="4F1A7025" w:rsidR="00293505" w:rsidRPr="00C5464A" w:rsidRDefault="00334B91" w:rsidP="00C5464A">
      <w:pPr>
        <w:pStyle w:val="Heading2"/>
        <w:keepNext w:val="0"/>
        <w:jc w:val="both"/>
        <w:rPr>
          <w:rFonts w:cstheme="minorHAnsi"/>
        </w:rPr>
      </w:pPr>
      <w:bookmarkStart w:id="18" w:name="_Toc229548506"/>
      <w:bookmarkStart w:id="19" w:name="_Toc231810370"/>
      <w:bookmarkStart w:id="20" w:name="_Toc466022942"/>
      <w:r w:rsidRPr="00C5464A">
        <w:rPr>
          <w:rFonts w:cstheme="minorHAnsi"/>
          <w:sz w:val="24"/>
        </w:rPr>
        <w:t>C</w:t>
      </w:r>
      <w:r w:rsidR="00293505" w:rsidRPr="00C5464A">
        <w:rPr>
          <w:rFonts w:cstheme="minorHAnsi"/>
        </w:rPr>
        <w:t>larifications and Query Handling</w:t>
      </w:r>
      <w:bookmarkEnd w:id="18"/>
      <w:bookmarkEnd w:id="19"/>
      <w:bookmarkEnd w:id="20"/>
    </w:p>
    <w:p w14:paraId="708698F3" w14:textId="77777777" w:rsidR="00293505" w:rsidRPr="00C5464A" w:rsidRDefault="00293505" w:rsidP="00C5464A">
      <w:pPr>
        <w:pStyle w:val="Heading3"/>
        <w:keepNext w:val="0"/>
        <w:jc w:val="both"/>
        <w:rPr>
          <w:rFonts w:cstheme="minorHAnsi"/>
        </w:rPr>
      </w:pPr>
      <w:r w:rsidRPr="00C5464A">
        <w:rPr>
          <w:rFonts w:cstheme="minorHAnsi"/>
        </w:rPr>
        <w:t xml:space="preserve">GOAL has taken care to be as clear as possible in the language and terms it has used in compiling this </w:t>
      </w:r>
      <w:r w:rsidR="00420153" w:rsidRPr="00C5464A">
        <w:rPr>
          <w:rFonts w:cstheme="minorHAnsi"/>
        </w:rPr>
        <w:t>tender</w:t>
      </w:r>
      <w:r w:rsidRPr="00C5464A">
        <w:rPr>
          <w:rFonts w:cstheme="minorHAnsi"/>
        </w:rPr>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54DD3667" w14:textId="3EF721C1" w:rsidR="00692BE9" w:rsidRPr="005C0923" w:rsidRDefault="009A09CD" w:rsidP="00C5464A">
      <w:pPr>
        <w:pStyle w:val="Heading3"/>
        <w:keepNext w:val="0"/>
        <w:jc w:val="both"/>
        <w:rPr>
          <w:rFonts w:cstheme="minorHAnsi"/>
          <w:color w:val="auto"/>
        </w:rPr>
      </w:pPr>
      <w:bookmarkStart w:id="21" w:name="_Toc229548507"/>
      <w:bookmarkStart w:id="22" w:name="_Toc231810371"/>
      <w:bookmarkStart w:id="23" w:name="_Toc466022943"/>
      <w:r w:rsidRPr="00C5464A">
        <w:rPr>
          <w:rFonts w:cstheme="minorHAnsi"/>
        </w:rPr>
        <w:t xml:space="preserve">Requests for additional information or clarifications can be made up the deadline noted in section 2 above, and no later.  Any queries about this ITT should be addressed in writing to GOAL via email at </w:t>
      </w:r>
      <w:hyperlink r:id="rId14" w:history="1">
        <w:r w:rsidRPr="00C5464A">
          <w:rPr>
            <w:rStyle w:val="Hyperlink"/>
            <w:rFonts w:cstheme="minorHAnsi"/>
          </w:rPr>
          <w:t>clarifications@goal.ie</w:t>
        </w:r>
      </w:hyperlink>
      <w:r w:rsidRPr="00C5464A">
        <w:rPr>
          <w:rStyle w:val="Hyperlink"/>
          <w:rFonts w:cstheme="minorHAnsi"/>
          <w:color w:val="auto"/>
          <w:u w:val="none"/>
        </w:rPr>
        <w:t xml:space="preserve"> </w:t>
      </w:r>
      <w:r w:rsidRPr="00C5464A">
        <w:rPr>
          <w:rStyle w:val="Hyperlink"/>
          <w:rFonts w:cstheme="minorHAnsi"/>
          <w:bCs w:val="0"/>
          <w:color w:val="auto"/>
          <w:u w:val="none"/>
        </w:rPr>
        <w:t xml:space="preserve">with the reference </w:t>
      </w:r>
      <w:r w:rsidR="00156648" w:rsidRPr="00761F9C">
        <w:rPr>
          <w:b/>
          <w:bCs w:val="0"/>
          <w:i/>
          <w:sz w:val="20"/>
          <w:szCs w:val="28"/>
        </w:rPr>
        <w:t>TIG-E-003935</w:t>
      </w:r>
      <w:r w:rsidR="00156648">
        <w:rPr>
          <w:i/>
          <w:sz w:val="20"/>
          <w:szCs w:val="28"/>
        </w:rPr>
        <w:t xml:space="preserve"> </w:t>
      </w:r>
      <w:r w:rsidR="00761F9C" w:rsidRPr="00761F9C">
        <w:rPr>
          <w:b/>
          <w:bCs w:val="0"/>
          <w:i/>
        </w:rPr>
        <w:t>Corrugated Iron Sheet 35-Gage</w:t>
      </w:r>
      <w:r w:rsidR="005C0923" w:rsidRPr="00C5464A">
        <w:rPr>
          <w:rStyle w:val="Hyperlink"/>
          <w:rFonts w:cstheme="minorHAnsi"/>
          <w:bCs w:val="0"/>
          <w:color w:val="auto"/>
          <w:u w:val="none"/>
        </w:rPr>
        <w:t xml:space="preserve"> </w:t>
      </w:r>
      <w:r w:rsidRPr="00C5464A">
        <w:rPr>
          <w:rStyle w:val="Hyperlink"/>
          <w:rFonts w:cstheme="minorHAnsi"/>
          <w:bCs w:val="0"/>
          <w:color w:val="auto"/>
          <w:u w:val="none"/>
        </w:rPr>
        <w:t xml:space="preserve">Clarifications in the email subject line </w:t>
      </w:r>
      <w:r w:rsidRPr="00C5464A">
        <w:rPr>
          <w:rStyle w:val="Hyperlink"/>
          <w:rFonts w:cstheme="minorHAnsi"/>
          <w:color w:val="auto"/>
          <w:u w:val="none"/>
        </w:rPr>
        <w:t xml:space="preserve">and answers shall be collated and published online at </w:t>
      </w:r>
      <w:hyperlink r:id="rId15" w:history="1">
        <w:r w:rsidRPr="00C5464A">
          <w:rPr>
            <w:rStyle w:val="Hyperlink"/>
            <w:rFonts w:cstheme="minorHAnsi"/>
          </w:rPr>
          <w:t>https://www.goalglobal.org/tenders</w:t>
        </w:r>
      </w:hyperlink>
      <w:r w:rsidRPr="00C5464A">
        <w:rPr>
          <w:rStyle w:val="Hyperlink"/>
          <w:rFonts w:cstheme="minorHAnsi"/>
        </w:rPr>
        <w:t xml:space="preserve"> </w:t>
      </w:r>
      <w:r w:rsidRPr="00C5464A">
        <w:rPr>
          <w:rStyle w:val="Hyperlink"/>
          <w:rFonts w:cstheme="minorHAnsi"/>
          <w:color w:val="auto"/>
        </w:rPr>
        <w:t>i</w:t>
      </w:r>
      <w:r w:rsidRPr="00C5464A">
        <w:rPr>
          <w:rStyle w:val="Hyperlink"/>
          <w:rFonts w:cstheme="minorHAnsi"/>
          <w:color w:val="auto"/>
          <w:u w:val="none"/>
        </w:rPr>
        <w:t>n a timely manner.</w:t>
      </w:r>
    </w:p>
    <w:p w14:paraId="6FEB0EEA" w14:textId="4737030B" w:rsidR="00293505" w:rsidRPr="00C5464A" w:rsidRDefault="00673AD0" w:rsidP="00C5464A">
      <w:pPr>
        <w:pStyle w:val="Heading2"/>
        <w:keepNext w:val="0"/>
        <w:jc w:val="both"/>
        <w:rPr>
          <w:rFonts w:cstheme="minorHAnsi"/>
        </w:rPr>
      </w:pPr>
      <w:r w:rsidRPr="00C5464A">
        <w:rPr>
          <w:rFonts w:cstheme="minorHAnsi"/>
        </w:rPr>
        <w:t>Co</w:t>
      </w:r>
      <w:r w:rsidR="00293505" w:rsidRPr="00C5464A">
        <w:rPr>
          <w:rFonts w:cstheme="minorHAnsi"/>
        </w:rPr>
        <w:t xml:space="preserve">nditions of </w:t>
      </w:r>
      <w:r w:rsidR="00FD2E5D" w:rsidRPr="00C5464A">
        <w:rPr>
          <w:rFonts w:cstheme="minorHAnsi"/>
        </w:rPr>
        <w:t xml:space="preserve">Tender </w:t>
      </w:r>
      <w:r w:rsidR="00293505" w:rsidRPr="00C5464A">
        <w:rPr>
          <w:rFonts w:cstheme="minorHAnsi"/>
        </w:rPr>
        <w:t>Submission</w:t>
      </w:r>
      <w:bookmarkEnd w:id="21"/>
      <w:bookmarkEnd w:id="22"/>
      <w:bookmarkEnd w:id="23"/>
    </w:p>
    <w:p w14:paraId="27A829E9" w14:textId="3C751E8A" w:rsidR="00FC0348" w:rsidRPr="00C5464A" w:rsidRDefault="00FC0348" w:rsidP="00C5464A">
      <w:pPr>
        <w:pStyle w:val="Heading3"/>
        <w:keepNext w:val="0"/>
        <w:spacing w:before="0"/>
        <w:jc w:val="both"/>
        <w:rPr>
          <w:rFonts w:cstheme="minorHAnsi"/>
          <w:b/>
        </w:rPr>
      </w:pPr>
      <w:r w:rsidRPr="00C5464A">
        <w:rPr>
          <w:rFonts w:cstheme="minorHAnsi"/>
        </w:rPr>
        <w:t xml:space="preserve">Quotations </w:t>
      </w:r>
      <w:r w:rsidR="00293505" w:rsidRPr="00C5464A">
        <w:rPr>
          <w:rFonts w:cstheme="minorHAnsi"/>
        </w:rPr>
        <w:t>must be completed in English</w:t>
      </w:r>
      <w:r w:rsidR="006A39BB" w:rsidRPr="00C5464A">
        <w:rPr>
          <w:rFonts w:cstheme="minorHAnsi"/>
        </w:rPr>
        <w:t xml:space="preserve"> and</w:t>
      </w:r>
      <w:r w:rsidR="00293505" w:rsidRPr="00C5464A">
        <w:rPr>
          <w:rFonts w:cstheme="minorHAnsi"/>
        </w:rPr>
        <w:t xml:space="preserve"> </w:t>
      </w:r>
      <w:r w:rsidR="00200158" w:rsidRPr="00C5464A">
        <w:rPr>
          <w:rFonts w:cstheme="minorHAnsi"/>
          <w:b/>
        </w:rPr>
        <w:t xml:space="preserve">on </w:t>
      </w:r>
      <w:r w:rsidR="006A39BB" w:rsidRPr="00C5464A">
        <w:rPr>
          <w:rFonts w:cstheme="minorHAnsi"/>
          <w:b/>
        </w:rPr>
        <w:t xml:space="preserve">GOAL template only. </w:t>
      </w:r>
    </w:p>
    <w:p w14:paraId="7566D77C" w14:textId="77777777" w:rsidR="00D16F19" w:rsidRPr="00C5464A" w:rsidRDefault="00D16F19" w:rsidP="00C5464A">
      <w:pPr>
        <w:pStyle w:val="Heading3"/>
        <w:keepNext w:val="0"/>
        <w:spacing w:before="0"/>
        <w:jc w:val="both"/>
        <w:rPr>
          <w:rFonts w:cstheme="minorHAnsi"/>
        </w:rPr>
      </w:pPr>
      <w:r w:rsidRPr="00C5464A">
        <w:rPr>
          <w:rFonts w:cstheme="minorHAnsi"/>
        </w:rPr>
        <w:t>Tenders must respond to all requirements set out in this ITT and complete their offer in the Response Format.</w:t>
      </w:r>
    </w:p>
    <w:p w14:paraId="0565A41D" w14:textId="77777777" w:rsidR="00D16F19" w:rsidRPr="00C5464A" w:rsidRDefault="00D16F19" w:rsidP="00C5464A">
      <w:pPr>
        <w:pStyle w:val="Heading3"/>
        <w:keepNext w:val="0"/>
        <w:spacing w:before="0"/>
        <w:jc w:val="both"/>
        <w:rPr>
          <w:rFonts w:cstheme="minorHAnsi"/>
        </w:rPr>
      </w:pPr>
      <w:bookmarkStart w:id="24" w:name="_Hlk15904955"/>
      <w:r w:rsidRPr="00C5464A">
        <w:rPr>
          <w:rFonts w:cstheme="minorHAnsi"/>
        </w:rPr>
        <w:t>Failure to submit tenders in the required format will, in almost all circumstances, result in the rejection of the tender.  Failure to resubmit a correctly formatted tender within 3 (three) working days of such a request will result in disqualification.</w:t>
      </w:r>
    </w:p>
    <w:p w14:paraId="2755ADF3" w14:textId="77777777" w:rsidR="00D16F19" w:rsidRPr="00C5464A" w:rsidRDefault="00D16F19" w:rsidP="00C5464A">
      <w:pPr>
        <w:pStyle w:val="Heading3"/>
        <w:keepNext w:val="0"/>
        <w:spacing w:before="0"/>
        <w:jc w:val="both"/>
        <w:rPr>
          <w:rFonts w:cstheme="minorHAnsi"/>
        </w:rPr>
      </w:pPr>
      <w:r w:rsidRPr="00C5464A">
        <w:rPr>
          <w:rFonts w:cstheme="minorHAnsi"/>
        </w:rPr>
        <w:t>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1CFF0CB6" w14:textId="77777777" w:rsidR="00D16F19" w:rsidRPr="00C5464A" w:rsidRDefault="00D16F19" w:rsidP="00C5464A">
      <w:pPr>
        <w:pStyle w:val="Heading3"/>
        <w:keepNext w:val="0"/>
        <w:spacing w:before="0"/>
        <w:jc w:val="both"/>
        <w:rPr>
          <w:rFonts w:cstheme="minorHAnsi"/>
        </w:rPr>
      </w:pPr>
      <w:r w:rsidRPr="00C5464A">
        <w:rPr>
          <w:rFonts w:cstheme="minorHAnsi"/>
        </w:rPr>
        <w:lastRenderedPageBreak/>
        <w:t>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14:paraId="7F9755E4" w14:textId="77777777" w:rsidR="00D16F19" w:rsidRPr="00C5464A" w:rsidRDefault="00D16F19" w:rsidP="00C5464A">
      <w:pPr>
        <w:pStyle w:val="Heading3"/>
        <w:keepNext w:val="0"/>
        <w:spacing w:before="0"/>
        <w:jc w:val="both"/>
        <w:rPr>
          <w:rFonts w:cstheme="minorHAnsi"/>
        </w:rPr>
      </w:pPr>
      <w:r w:rsidRPr="00C5464A">
        <w:rPr>
          <w:rFonts w:cstheme="minorHAnsi"/>
        </w:rPr>
        <w:t>Any conflicts of interest (including any family relations to GOAL staff) involving a tenderer must be fully disclosed to GOAL particularly where there is a conflict of interest in relation to any recommendations or proposals put forward by the tenderer.</w:t>
      </w:r>
    </w:p>
    <w:p w14:paraId="6BC6F95F" w14:textId="77777777" w:rsidR="00D16F19" w:rsidRPr="00C5464A" w:rsidRDefault="00D16F19" w:rsidP="00C5464A">
      <w:pPr>
        <w:pStyle w:val="Heading3"/>
        <w:keepNext w:val="0"/>
        <w:spacing w:before="0"/>
        <w:jc w:val="both"/>
        <w:rPr>
          <w:rFonts w:cstheme="minorHAnsi"/>
        </w:rPr>
      </w:pPr>
      <w:r w:rsidRPr="00C5464A">
        <w:rPr>
          <w:rFonts w:cstheme="minorHAnsi"/>
        </w:rPr>
        <w:t xml:space="preserve">GOAL will not be liable in respect of any costs incurred by respondents in the preparation and submission of tenders or any associated work effort. </w:t>
      </w:r>
    </w:p>
    <w:p w14:paraId="4B59A0EE" w14:textId="77777777" w:rsidR="00D16F19" w:rsidRPr="00C5464A" w:rsidRDefault="00D16F19" w:rsidP="00C5464A">
      <w:pPr>
        <w:pStyle w:val="Heading3"/>
        <w:keepNext w:val="0"/>
        <w:spacing w:before="0"/>
        <w:jc w:val="both"/>
        <w:rPr>
          <w:rFonts w:cstheme="minorHAnsi"/>
        </w:rPr>
      </w:pPr>
      <w:r w:rsidRPr="00C5464A">
        <w:rPr>
          <w:rFonts w:cstheme="minorHAnsi"/>
        </w:rPr>
        <w:t>GOAL will conduct this tender, including the evaluation of responses and final awards in accordance with the detail set out at in the Evaluation process. Tenders will be opened by at least three designated officers of GOAL.</w:t>
      </w:r>
    </w:p>
    <w:p w14:paraId="487FA832" w14:textId="77777777" w:rsidR="00D16F19" w:rsidRPr="00C5464A" w:rsidRDefault="00D16F19" w:rsidP="00C5464A">
      <w:pPr>
        <w:pStyle w:val="Heading3"/>
        <w:keepNext w:val="0"/>
        <w:spacing w:before="0"/>
        <w:jc w:val="both"/>
        <w:rPr>
          <w:rFonts w:cstheme="minorHAnsi"/>
        </w:rPr>
      </w:pPr>
      <w:r w:rsidRPr="00C5464A">
        <w:rPr>
          <w:rFonts w:cstheme="minorHAnsi"/>
        </w:rPr>
        <w:t xml:space="preserve">GOAL is not bound to accept the lowest, or any tender submitted. </w:t>
      </w:r>
    </w:p>
    <w:p w14:paraId="646468EB" w14:textId="77777777" w:rsidR="00D16F19" w:rsidRPr="00C5464A" w:rsidRDefault="00D16F19" w:rsidP="00C5464A">
      <w:pPr>
        <w:pStyle w:val="Heading3"/>
        <w:keepNext w:val="0"/>
        <w:spacing w:before="0"/>
        <w:jc w:val="both"/>
        <w:rPr>
          <w:rFonts w:cstheme="minorHAnsi"/>
        </w:rPr>
      </w:pPr>
      <w:r w:rsidRPr="00C5464A">
        <w:rPr>
          <w:rFonts w:cstheme="minorHAnsi"/>
        </w:rPr>
        <w:t>GOAL reserves the right to split the award of this contract between different bidders in any combination it deems appropriate, at its sole discretion.</w:t>
      </w:r>
    </w:p>
    <w:p w14:paraId="7B19E8A4" w14:textId="3E599CD9" w:rsidR="00D16F19" w:rsidRPr="00C5464A" w:rsidRDefault="00D16F19" w:rsidP="00C5464A">
      <w:pPr>
        <w:pStyle w:val="Heading3"/>
        <w:keepNext w:val="0"/>
        <w:spacing w:before="0"/>
        <w:jc w:val="both"/>
        <w:rPr>
          <w:rFonts w:cstheme="minorHAnsi"/>
        </w:rPr>
      </w:pPr>
      <w:r w:rsidRPr="00C5464A">
        <w:rPr>
          <w:rFonts w:cstheme="minorHAnsi"/>
        </w:rPr>
        <w:t>The Supplier shall seek written approval from GOAL before entering into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w:t>
      </w:r>
      <w:r w:rsidR="005847EA" w:rsidRPr="00C5464A">
        <w:rPr>
          <w:rFonts w:cstheme="minorHAnsi"/>
        </w:rPr>
        <w:t>.</w:t>
      </w:r>
    </w:p>
    <w:p w14:paraId="2BFEE3A6" w14:textId="77777777" w:rsidR="00D16F19" w:rsidRPr="00C5464A" w:rsidRDefault="00D16F19" w:rsidP="00C5464A">
      <w:pPr>
        <w:pStyle w:val="Heading3"/>
        <w:keepNext w:val="0"/>
        <w:spacing w:before="0"/>
        <w:jc w:val="both"/>
        <w:rPr>
          <w:rFonts w:cstheme="minorHAnsi"/>
        </w:rPr>
      </w:pPr>
      <w:r w:rsidRPr="00C5464A">
        <w:rPr>
          <w:rFonts w:cstheme="minorHAnsi"/>
        </w:rPr>
        <w:t>GOAL reserves the right to refuse any subcontractor that is proposed by the Supplier.</w:t>
      </w:r>
    </w:p>
    <w:p w14:paraId="6C702BBF" w14:textId="77777777" w:rsidR="00D16F19" w:rsidRPr="00C5464A" w:rsidRDefault="00D16F19" w:rsidP="00C5464A">
      <w:pPr>
        <w:pStyle w:val="Heading3"/>
        <w:keepNext w:val="0"/>
        <w:spacing w:before="0"/>
        <w:jc w:val="both"/>
        <w:rPr>
          <w:rFonts w:cstheme="minorHAnsi"/>
        </w:rPr>
      </w:pPr>
      <w:r w:rsidRPr="00C5464A">
        <w:rPr>
          <w:rFonts w:cstheme="minorHAnsi"/>
        </w:rP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264B336D" w14:textId="77777777" w:rsidR="00D16F19" w:rsidRPr="00C5464A" w:rsidRDefault="00D16F19" w:rsidP="00C5464A">
      <w:pPr>
        <w:pStyle w:val="Heading3"/>
        <w:keepNext w:val="0"/>
        <w:spacing w:before="0"/>
        <w:jc w:val="both"/>
        <w:rPr>
          <w:rFonts w:cstheme="minorHAnsi"/>
        </w:rPr>
      </w:pPr>
      <w:r w:rsidRPr="00C5464A">
        <w:rPr>
          <w:rFonts w:cstheme="minorHAnsi"/>
        </w:rPr>
        <w:t xml:space="preserve">Information supplied by respondents will be treated as contractually binding.  However, GOAL reserves the right to seek clarification or verification of any such information. </w:t>
      </w:r>
    </w:p>
    <w:p w14:paraId="2E00ABF3" w14:textId="77777777" w:rsidR="00D16F19" w:rsidRPr="00C5464A" w:rsidRDefault="00D16F19" w:rsidP="00C5464A">
      <w:pPr>
        <w:pStyle w:val="Heading3"/>
        <w:keepNext w:val="0"/>
        <w:spacing w:before="0"/>
        <w:jc w:val="both"/>
        <w:rPr>
          <w:rFonts w:cstheme="minorHAnsi"/>
        </w:rPr>
      </w:pPr>
      <w:r w:rsidRPr="00C5464A">
        <w:rPr>
          <w:rFonts w:cstheme="minorHAnsi"/>
        </w:rPr>
        <w:t>GOAL reserves the right to terminate this competition at any stage.</w:t>
      </w:r>
    </w:p>
    <w:p w14:paraId="6AD14A76" w14:textId="77777777" w:rsidR="00D16F19" w:rsidRPr="00C5464A" w:rsidRDefault="00D16F19" w:rsidP="00C5464A">
      <w:pPr>
        <w:pStyle w:val="Heading3"/>
        <w:keepNext w:val="0"/>
        <w:spacing w:before="0"/>
        <w:jc w:val="both"/>
        <w:rPr>
          <w:rFonts w:cstheme="minorHAnsi"/>
        </w:rPr>
      </w:pPr>
      <w:r w:rsidRPr="00C5464A">
        <w:rPr>
          <w:rFonts w:cstheme="minorHAnsi"/>
        </w:rPr>
        <w:t xml:space="preserve">Unsuccessful tenderers will be notified.  </w:t>
      </w:r>
    </w:p>
    <w:p w14:paraId="7A22921E" w14:textId="17F80CAE" w:rsidR="00D16F19" w:rsidRPr="00C5464A" w:rsidRDefault="00D16F19" w:rsidP="00C5464A">
      <w:pPr>
        <w:pStyle w:val="Heading3"/>
        <w:spacing w:before="0"/>
        <w:jc w:val="both"/>
        <w:rPr>
          <w:rFonts w:eastAsia="Arial Unicode MS" w:cstheme="minorHAnsi"/>
        </w:rPr>
      </w:pPr>
      <w:r w:rsidRPr="00C5464A">
        <w:rPr>
          <w:rFonts w:cstheme="minorHAnsi"/>
        </w:rPr>
        <w:t>GOAL’</w:t>
      </w:r>
      <w:r w:rsidRPr="00C5464A">
        <w:rPr>
          <w:rFonts w:eastAsia="Arial Unicode MS" w:cstheme="minorHAnsi"/>
        </w:rPr>
        <w:t xml:space="preserve">s standard payment terms are by bank transfer within 30 days after satisfactory </w:t>
      </w:r>
      <w:r w:rsidR="0010074C">
        <w:rPr>
          <w:rFonts w:eastAsia="Arial Unicode MS" w:cstheme="minorHAnsi"/>
        </w:rPr>
        <w:t>delivery</w:t>
      </w:r>
      <w:r w:rsidRPr="00C5464A">
        <w:rPr>
          <w:rFonts w:eastAsia="Arial Unicode MS" w:cstheme="minorHAnsi"/>
        </w:rPr>
        <w:t xml:space="preserve"> and receipt of documents in order. Satisfactory implementation is decided solely by GOAL.</w:t>
      </w:r>
    </w:p>
    <w:p w14:paraId="42534EF1" w14:textId="41291E85" w:rsidR="00052A6D" w:rsidRPr="00C5464A" w:rsidRDefault="00D16F19" w:rsidP="00C5464A">
      <w:pPr>
        <w:pStyle w:val="Heading3"/>
        <w:keepNext w:val="0"/>
        <w:spacing w:before="0"/>
        <w:jc w:val="both"/>
        <w:rPr>
          <w:rFonts w:eastAsia="Arial Unicode MS" w:cstheme="minorHAnsi"/>
        </w:rPr>
      </w:pPr>
      <w:r w:rsidRPr="00C5464A">
        <w:rPr>
          <w:rFonts w:eastAsia="Arial Unicode MS" w:cstheme="minorHAnsi"/>
        </w:rPr>
        <w:t>This document is not construed in any way as an offer to contract.</w:t>
      </w:r>
    </w:p>
    <w:p w14:paraId="5E5D686C" w14:textId="6184AFE1" w:rsidR="00D16F19" w:rsidRPr="00C5464A" w:rsidRDefault="00D16F19" w:rsidP="00C5464A">
      <w:pPr>
        <w:pStyle w:val="Heading3"/>
        <w:spacing w:before="0"/>
        <w:jc w:val="both"/>
        <w:rPr>
          <w:rFonts w:cstheme="minorHAnsi"/>
          <w:lang w:val="en-GB"/>
        </w:rPr>
      </w:pPr>
      <w:r w:rsidRPr="00C5464A">
        <w:rPr>
          <w:rFonts w:cstheme="minorHAnsi"/>
        </w:rPr>
        <w:t xml:space="preserve">GOAL and all contracted suppliers must act in all its procurement and other activities in full compliance with donor </w:t>
      </w:r>
      <w:r w:rsidRPr="00C5464A">
        <w:rPr>
          <w:rFonts w:cstheme="minorHAnsi"/>
          <w:color w:val="auto"/>
        </w:rPr>
        <w:t xml:space="preserve">requirements. </w:t>
      </w:r>
      <w:r w:rsidRPr="00C5464A">
        <w:rPr>
          <w:rFonts w:cstheme="minorHAnsi"/>
        </w:rPr>
        <w:t xml:space="preserve">Any </w:t>
      </w:r>
      <w:r w:rsidRPr="00C5464A">
        <w:rPr>
          <w:rFonts w:cstheme="minorHAnsi"/>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3A5C233B" w14:textId="77777777" w:rsidR="00052A6D" w:rsidRPr="00C5464A" w:rsidRDefault="00052A6D" w:rsidP="00C5464A">
      <w:pPr>
        <w:jc w:val="both"/>
        <w:rPr>
          <w:rFonts w:cstheme="minorHAnsi"/>
          <w:lang w:val="en-GB"/>
        </w:rPr>
      </w:pPr>
    </w:p>
    <w:p w14:paraId="407BCD8D" w14:textId="77777777" w:rsidR="00D16F19" w:rsidRPr="00C5464A" w:rsidRDefault="00D16F19" w:rsidP="00C5464A">
      <w:pPr>
        <w:pStyle w:val="Heading3"/>
        <w:spacing w:before="0"/>
        <w:jc w:val="both"/>
        <w:rPr>
          <w:rFonts w:cstheme="minorHAnsi"/>
          <w:lang w:val="en-GB"/>
        </w:rPr>
      </w:pPr>
      <w:r w:rsidRPr="00C5464A">
        <w:rPr>
          <w:rFonts w:cstheme="minorHAnsi"/>
          <w:b/>
          <w:u w:val="single"/>
        </w:rPr>
        <w:lastRenderedPageBreak/>
        <w:t>Terrorism and Sanctions:</w:t>
      </w:r>
      <w:r w:rsidRPr="00C5464A">
        <w:rPr>
          <w:rFonts w:cstheme="minorHAnsi"/>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33903879" w14:textId="7A73AC41" w:rsidR="00316DF2" w:rsidRPr="00C5464A" w:rsidRDefault="00316DF2" w:rsidP="00C5464A">
      <w:pPr>
        <w:pStyle w:val="Heading2"/>
        <w:jc w:val="both"/>
        <w:rPr>
          <w:rFonts w:cstheme="minorHAnsi"/>
        </w:rPr>
      </w:pPr>
      <w:bookmarkStart w:id="25" w:name="_Toc466022938"/>
      <w:bookmarkEnd w:id="24"/>
      <w:r w:rsidRPr="00C5464A">
        <w:rPr>
          <w:rFonts w:cstheme="minorHAnsi"/>
        </w:rPr>
        <w:t>Quality Control</w:t>
      </w:r>
      <w:bookmarkEnd w:id="25"/>
    </w:p>
    <w:p w14:paraId="0299F6D6" w14:textId="77777777" w:rsidR="00792E8A" w:rsidRPr="00C5464A" w:rsidRDefault="00792E8A" w:rsidP="00C5464A">
      <w:pPr>
        <w:jc w:val="both"/>
        <w:rPr>
          <w:rFonts w:cstheme="minorHAnsi"/>
        </w:rPr>
      </w:pPr>
      <w:bookmarkStart w:id="26" w:name="_Toc466022944"/>
      <w:bookmarkEnd w:id="26"/>
      <w:r w:rsidRPr="00C5464A">
        <w:rPr>
          <w:rFonts w:cstheme="minorHAnsi"/>
        </w:rPr>
        <w:t>3</w:t>
      </w:r>
      <w:r w:rsidRPr="00C5464A">
        <w:rPr>
          <w:rFonts w:cstheme="minorHAnsi"/>
          <w:vertAlign w:val="superscript"/>
        </w:rPr>
        <w:t>rd</w:t>
      </w:r>
      <w:r w:rsidRPr="00C5464A">
        <w:rPr>
          <w:rFonts w:cstheme="minorHAnsi"/>
        </w:rPr>
        <w:t xml:space="preserve"> party companies may be contracted by GOAL to carry out random quality inspections of work carried out by the contracted party. The cost of the quality control inspections will be covered by GOAL.</w:t>
      </w:r>
    </w:p>
    <w:p w14:paraId="679F2FCE" w14:textId="57DA19BF" w:rsidR="00792E8A" w:rsidRPr="00C5464A" w:rsidRDefault="00792E8A" w:rsidP="00C5464A">
      <w:pPr>
        <w:jc w:val="both"/>
        <w:rPr>
          <w:rFonts w:cstheme="minorHAnsi"/>
        </w:rPr>
      </w:pPr>
      <w:r w:rsidRPr="00C5464A">
        <w:rPr>
          <w:rFonts w:cstheme="minorHAnsi"/>
        </w:rPr>
        <w:t xml:space="preserve">In cases of supplier’s quality default, in addition to Liquidated Damages, </w:t>
      </w:r>
      <w:r w:rsidRPr="00FD0D66">
        <w:rPr>
          <w:rFonts w:cstheme="minorHAnsi"/>
        </w:rPr>
        <w:t>section 1</w:t>
      </w:r>
      <w:r w:rsidR="003F3B6D" w:rsidRPr="00FD0D66">
        <w:rPr>
          <w:rFonts w:cstheme="minorHAnsi"/>
        </w:rPr>
        <w:t>7</w:t>
      </w:r>
      <w:r w:rsidRPr="00FD0D66">
        <w:rPr>
          <w:rFonts w:cstheme="minorHAnsi"/>
        </w:rPr>
        <w:t xml:space="preserve"> of </w:t>
      </w:r>
      <w:r w:rsidRPr="00C5464A">
        <w:rPr>
          <w:rFonts w:cstheme="minorHAnsi"/>
        </w:rPr>
        <w:t xml:space="preserve">GOAL Standard Terms and Conditions, the costs of the quality inspections and loading surveyor will be charged to the </w:t>
      </w:r>
      <w:r w:rsidRPr="00C5464A">
        <w:rPr>
          <w:rFonts w:cstheme="minorHAnsi"/>
          <w:lang w:val="en-US"/>
        </w:rPr>
        <w:t>Service Provider</w:t>
      </w:r>
      <w:r w:rsidRPr="00C5464A">
        <w:rPr>
          <w:rFonts w:cstheme="minorHAnsi"/>
        </w:rPr>
        <w:t>.</w:t>
      </w:r>
    </w:p>
    <w:p w14:paraId="60F9D74A" w14:textId="4493D952" w:rsidR="00792E8A" w:rsidRPr="00C5464A" w:rsidRDefault="00792E8A" w:rsidP="00C5464A">
      <w:pPr>
        <w:jc w:val="both"/>
        <w:rPr>
          <w:rFonts w:cstheme="minorHAnsi"/>
        </w:rPr>
      </w:pPr>
      <w:r w:rsidRPr="00C5464A">
        <w:rPr>
          <w:rFonts w:cstheme="minorHAnsi"/>
        </w:rPr>
        <w:t xml:space="preserve">Sub-contracting: note section II in GOAL Standard Terms and Conditions. GOAL may choose to visit vendors, including sub-contractors (if any) as per of the evaluation process. </w:t>
      </w:r>
    </w:p>
    <w:p w14:paraId="1073D37C" w14:textId="77777777" w:rsidR="00B66695" w:rsidRPr="00C5464A" w:rsidRDefault="00CE3BE3" w:rsidP="00C5464A">
      <w:pPr>
        <w:pStyle w:val="Heading2"/>
        <w:jc w:val="both"/>
        <w:rPr>
          <w:rFonts w:cstheme="minorHAnsi"/>
        </w:rPr>
      </w:pPr>
      <w:r w:rsidRPr="00C5464A">
        <w:rPr>
          <w:rFonts w:cstheme="minorHAnsi"/>
        </w:rPr>
        <w:t xml:space="preserve">Submission of </w:t>
      </w:r>
      <w:r w:rsidR="00420153" w:rsidRPr="00C5464A">
        <w:rPr>
          <w:rFonts w:cstheme="minorHAnsi"/>
        </w:rPr>
        <w:t>tender</w:t>
      </w:r>
    </w:p>
    <w:p w14:paraId="19B4E417" w14:textId="35CF2026" w:rsidR="00792E8A" w:rsidRPr="00C5464A" w:rsidRDefault="00792E8A" w:rsidP="00C5464A">
      <w:pPr>
        <w:jc w:val="both"/>
        <w:rPr>
          <w:rFonts w:cstheme="minorHAnsi"/>
        </w:rPr>
      </w:pPr>
      <w:bookmarkStart w:id="27" w:name="_Toc465864399"/>
      <w:bookmarkStart w:id="28" w:name="_Toc465869570"/>
      <w:bookmarkStart w:id="29" w:name="_Toc466022946"/>
      <w:r w:rsidRPr="00C5464A">
        <w:rPr>
          <w:rFonts w:cstheme="minorHAnsi"/>
        </w:rPr>
        <w:t>Tenders must be delivered in one of the following two ways:</w:t>
      </w:r>
    </w:p>
    <w:p w14:paraId="5D588C8A" w14:textId="4F5129D2" w:rsidR="00792E8A" w:rsidRPr="00C5464A" w:rsidRDefault="00792E8A" w:rsidP="00C5464A">
      <w:pPr>
        <w:pStyle w:val="ListParagraph"/>
        <w:numPr>
          <w:ilvl w:val="0"/>
          <w:numId w:val="29"/>
        </w:numPr>
        <w:jc w:val="both"/>
        <w:rPr>
          <w:rFonts w:cstheme="minorHAnsi"/>
          <w:b/>
          <w:bCs/>
          <w:smallCaps/>
        </w:rPr>
      </w:pPr>
      <w:bookmarkStart w:id="30" w:name="_Hlk16162021"/>
      <w:r w:rsidRPr="00C5464A">
        <w:rPr>
          <w:rFonts w:cstheme="minorHAnsi"/>
        </w:rPr>
        <w:t xml:space="preserve">Electronically </w:t>
      </w:r>
      <w:r w:rsidRPr="00C5464A">
        <w:rPr>
          <w:rFonts w:cstheme="minorHAnsi"/>
          <w:u w:val="single"/>
        </w:rPr>
        <w:t>with your financial and technical offers in separate emails</w:t>
      </w:r>
      <w:r w:rsidR="005E54EA" w:rsidRPr="00C5464A">
        <w:rPr>
          <w:rFonts w:cstheme="minorHAnsi"/>
          <w:u w:val="single"/>
        </w:rPr>
        <w:t xml:space="preserve"> </w:t>
      </w:r>
      <w:r w:rsidRPr="00C5464A">
        <w:rPr>
          <w:rFonts w:cstheme="minorHAnsi"/>
        </w:rPr>
        <w:t xml:space="preserve">to </w:t>
      </w:r>
      <w:hyperlink r:id="rId16" w:history="1">
        <w:r w:rsidRPr="00C5464A">
          <w:rPr>
            <w:rStyle w:val="Hyperlink"/>
            <w:rFonts w:cstheme="minorHAnsi"/>
          </w:rPr>
          <w:t>tenders@goal.ie</w:t>
        </w:r>
      </w:hyperlink>
      <w:r w:rsidRPr="00C5464A">
        <w:rPr>
          <w:rFonts w:cstheme="minorHAnsi"/>
        </w:rPr>
        <w:t xml:space="preserve"> and in the subject field state:</w:t>
      </w:r>
    </w:p>
    <w:bookmarkEnd w:id="30"/>
    <w:p w14:paraId="03C84E1E" w14:textId="67E4D883" w:rsidR="005E54EA" w:rsidRPr="00C5464A" w:rsidRDefault="006F5C5C" w:rsidP="00C5464A">
      <w:pPr>
        <w:pStyle w:val="ListParagraph"/>
        <w:numPr>
          <w:ilvl w:val="1"/>
          <w:numId w:val="29"/>
        </w:numPr>
        <w:jc w:val="both"/>
        <w:rPr>
          <w:rFonts w:cstheme="minorHAnsi"/>
          <w:b/>
        </w:rPr>
      </w:pPr>
      <w:r w:rsidRPr="006F5C5C">
        <w:rPr>
          <w:b/>
          <w:bCs/>
          <w:i/>
        </w:rPr>
        <w:t>TIG-E-003935</w:t>
      </w:r>
      <w:r>
        <w:rPr>
          <w:i/>
          <w:sz w:val="20"/>
          <w:szCs w:val="28"/>
        </w:rPr>
        <w:t xml:space="preserve"> </w:t>
      </w:r>
      <w:r w:rsidR="001F29F4">
        <w:rPr>
          <w:rFonts w:eastAsia="Calibri" w:cstheme="minorHAnsi"/>
          <w:b/>
          <w:bCs/>
        </w:rPr>
        <w:t xml:space="preserve">Supply </w:t>
      </w:r>
      <w:r w:rsidR="001F29F4" w:rsidRPr="001F29F4">
        <w:rPr>
          <w:rFonts w:eastAsia="Calibri" w:cstheme="minorHAnsi"/>
          <w:b/>
          <w:bCs/>
        </w:rPr>
        <w:t xml:space="preserve">of </w:t>
      </w:r>
      <w:r w:rsidRPr="00761F9C">
        <w:rPr>
          <w:b/>
          <w:bCs/>
          <w:i/>
        </w:rPr>
        <w:t>Corrugated Iron Sheet 35-Gage</w:t>
      </w:r>
    </w:p>
    <w:p w14:paraId="0ED8F2CC" w14:textId="6AF994A4" w:rsidR="00792E8A" w:rsidRPr="00C5464A" w:rsidRDefault="00792E8A" w:rsidP="00C5464A">
      <w:pPr>
        <w:pStyle w:val="ListParagraph"/>
        <w:numPr>
          <w:ilvl w:val="1"/>
          <w:numId w:val="29"/>
        </w:numPr>
        <w:jc w:val="both"/>
        <w:rPr>
          <w:rFonts w:cstheme="minorHAnsi"/>
          <w:b/>
        </w:rPr>
      </w:pPr>
      <w:r w:rsidRPr="00C5464A">
        <w:rPr>
          <w:rFonts w:cstheme="minorHAnsi"/>
          <w:b/>
          <w:i/>
        </w:rPr>
        <w:t>Name of your firm with the title of the attachment</w:t>
      </w:r>
    </w:p>
    <w:p w14:paraId="33E72505" w14:textId="77777777" w:rsidR="00792E8A" w:rsidRPr="00C5464A" w:rsidRDefault="00792E8A" w:rsidP="00C5464A">
      <w:pPr>
        <w:pStyle w:val="ListParagraph"/>
        <w:numPr>
          <w:ilvl w:val="1"/>
          <w:numId w:val="29"/>
        </w:numPr>
        <w:jc w:val="both"/>
        <w:rPr>
          <w:rFonts w:cstheme="minorHAnsi"/>
          <w:b/>
          <w:i/>
        </w:rPr>
      </w:pPr>
      <w:r w:rsidRPr="00C5464A">
        <w:rPr>
          <w:rFonts w:cstheme="minorHAnsi"/>
          <w:b/>
          <w:i/>
        </w:rPr>
        <w:t>Number of emails that are sent e.g. 1 of 3, 2 of 3, 3 of 3.</w:t>
      </w:r>
    </w:p>
    <w:p w14:paraId="45841166" w14:textId="77777777" w:rsidR="00792E8A" w:rsidRPr="00C5464A" w:rsidRDefault="00792E8A" w:rsidP="00C5464A">
      <w:pPr>
        <w:jc w:val="both"/>
        <w:rPr>
          <w:rFonts w:cstheme="minorHAnsi"/>
          <w:b/>
          <w:iCs/>
        </w:rPr>
      </w:pPr>
      <w:r w:rsidRPr="00C5464A">
        <w:rPr>
          <w:rFonts w:cstheme="minorHAnsi"/>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33662622" w14:textId="4A8E36CE" w:rsidR="00383221" w:rsidRPr="00383221" w:rsidRDefault="00792E8A" w:rsidP="00383221">
      <w:pPr>
        <w:pStyle w:val="ListParagraph"/>
        <w:numPr>
          <w:ilvl w:val="0"/>
          <w:numId w:val="29"/>
        </w:numPr>
        <w:jc w:val="both"/>
        <w:rPr>
          <w:rFonts w:cstheme="minorHAnsi"/>
          <w:lang w:val="en-GB" w:eastAsia="en-GB"/>
        </w:rPr>
      </w:pPr>
      <w:r w:rsidRPr="00C5464A">
        <w:rPr>
          <w:rFonts w:cstheme="minorHAnsi"/>
        </w:rPr>
        <w:t xml:space="preserve">If electronic bid submission is not possible please submit </w:t>
      </w:r>
      <w:bookmarkStart w:id="31" w:name="_Toc465864398"/>
      <w:bookmarkStart w:id="32" w:name="_Toc465869569"/>
      <w:bookmarkStart w:id="33" w:name="_Toc466022945"/>
      <w:r w:rsidRPr="00C5464A">
        <w:rPr>
          <w:rFonts w:cstheme="minorHAnsi"/>
        </w:rPr>
        <w:t xml:space="preserve">in a sealed envelope marked </w:t>
      </w:r>
      <w:r w:rsidR="001F29F4" w:rsidRPr="001F29F4">
        <w:rPr>
          <w:rFonts w:cstheme="minorHAnsi"/>
          <w:b/>
          <w:bCs/>
          <w:i/>
          <w:iCs/>
          <w:sz w:val="24"/>
          <w:szCs w:val="24"/>
        </w:rPr>
        <w:t>“</w:t>
      </w:r>
      <w:r w:rsidR="006F5C5C" w:rsidRPr="006F5C5C">
        <w:rPr>
          <w:b/>
          <w:bCs/>
          <w:i/>
        </w:rPr>
        <w:t>TIG-E-003935</w:t>
      </w:r>
      <w:r w:rsidR="006F5C5C">
        <w:rPr>
          <w:i/>
          <w:sz w:val="20"/>
          <w:szCs w:val="28"/>
        </w:rPr>
        <w:t xml:space="preserve"> </w:t>
      </w:r>
      <w:r w:rsidR="001F29F4" w:rsidRPr="00731113">
        <w:rPr>
          <w:rFonts w:eastAsia="Calibri" w:cstheme="minorHAnsi"/>
          <w:b/>
          <w:bCs/>
          <w:i/>
          <w:iCs/>
          <w:sz w:val="24"/>
          <w:szCs w:val="24"/>
        </w:rPr>
        <w:t xml:space="preserve">Supply of </w:t>
      </w:r>
      <w:r w:rsidR="006F5C5C" w:rsidRPr="00761F9C">
        <w:rPr>
          <w:b/>
          <w:bCs/>
          <w:i/>
        </w:rPr>
        <w:t>Corrugated Iron Sheet 35-Gage</w:t>
      </w:r>
      <w:r w:rsidR="00B7016B" w:rsidRPr="00731113">
        <w:rPr>
          <w:rFonts w:eastAsia="Calibri" w:cstheme="minorHAnsi"/>
          <w:b/>
          <w:bCs/>
          <w:i/>
          <w:iCs/>
          <w:sz w:val="24"/>
          <w:szCs w:val="24"/>
        </w:rPr>
        <w:t xml:space="preserve"> </w:t>
      </w:r>
      <w:r w:rsidRPr="00731113">
        <w:rPr>
          <w:rFonts w:cstheme="minorHAnsi"/>
          <w:b/>
          <w:bCs/>
          <w:i/>
          <w:iCs/>
          <w:sz w:val="24"/>
          <w:szCs w:val="24"/>
        </w:rPr>
        <w:t xml:space="preserve">with the words ‘not </w:t>
      </w:r>
      <w:r w:rsidR="005E54EA" w:rsidRPr="00731113">
        <w:rPr>
          <w:rFonts w:cstheme="minorHAnsi"/>
          <w:b/>
          <w:bCs/>
          <w:i/>
          <w:iCs/>
          <w:sz w:val="24"/>
          <w:szCs w:val="24"/>
        </w:rPr>
        <w:t>to be</w:t>
      </w:r>
      <w:r w:rsidRPr="00731113">
        <w:rPr>
          <w:rFonts w:cstheme="minorHAnsi"/>
          <w:b/>
          <w:bCs/>
          <w:i/>
          <w:iCs/>
          <w:sz w:val="24"/>
          <w:szCs w:val="24"/>
        </w:rPr>
        <w:t xml:space="preserve"> opened before the </w:t>
      </w:r>
      <w:r w:rsidRPr="00AB5CCB">
        <w:rPr>
          <w:rFonts w:cstheme="minorHAnsi"/>
          <w:b/>
          <w:bCs/>
          <w:i/>
          <w:iCs/>
          <w:color w:val="000000" w:themeColor="text1"/>
          <w:sz w:val="24"/>
          <w:szCs w:val="24"/>
        </w:rPr>
        <w:t>deadline</w:t>
      </w:r>
      <w:r w:rsidR="006F5C5C" w:rsidRPr="00AB5CCB">
        <w:rPr>
          <w:rFonts w:cstheme="minorHAnsi"/>
          <w:b/>
          <w:bCs/>
          <w:i/>
          <w:iCs/>
          <w:color w:val="000000" w:themeColor="text1"/>
          <w:sz w:val="24"/>
          <w:szCs w:val="24"/>
        </w:rPr>
        <w:t xml:space="preserve"> </w:t>
      </w:r>
      <w:r w:rsidR="0047011B" w:rsidRPr="00AB5CCB">
        <w:rPr>
          <w:rFonts w:cstheme="minorHAnsi"/>
          <w:b/>
          <w:bCs/>
          <w:lang w:val="en-GB" w:eastAsia="en-GB"/>
        </w:rPr>
        <w:t>05</w:t>
      </w:r>
      <w:r w:rsidR="006F5C5C" w:rsidRPr="00AB5CCB">
        <w:rPr>
          <w:rFonts w:cstheme="minorHAnsi"/>
          <w:b/>
          <w:bCs/>
          <w:vertAlign w:val="superscript"/>
          <w:lang w:val="en-GB" w:eastAsia="en-GB"/>
        </w:rPr>
        <w:t>t</w:t>
      </w:r>
      <w:r w:rsidR="0047011B" w:rsidRPr="00AB5CCB">
        <w:rPr>
          <w:rFonts w:cstheme="minorHAnsi"/>
          <w:b/>
          <w:bCs/>
          <w:vertAlign w:val="superscript"/>
          <w:lang w:val="en-GB" w:eastAsia="en-GB"/>
        </w:rPr>
        <w:t>h</w:t>
      </w:r>
      <w:r w:rsidR="006F5C5C" w:rsidRPr="00AB5CCB">
        <w:rPr>
          <w:rFonts w:cstheme="minorHAnsi"/>
          <w:b/>
          <w:bCs/>
          <w:lang w:val="en-GB" w:eastAsia="en-GB"/>
        </w:rPr>
        <w:t xml:space="preserve"> </w:t>
      </w:r>
      <w:r w:rsidR="0047011B" w:rsidRPr="00AB5CCB">
        <w:rPr>
          <w:rFonts w:cstheme="minorHAnsi"/>
          <w:b/>
          <w:bCs/>
          <w:lang w:val="en-GB" w:eastAsia="en-GB"/>
        </w:rPr>
        <w:t>August</w:t>
      </w:r>
      <w:r w:rsidR="006F5C5C" w:rsidRPr="00AB5CCB">
        <w:rPr>
          <w:rFonts w:cstheme="minorHAnsi"/>
          <w:b/>
          <w:bCs/>
          <w:lang w:val="en-GB" w:eastAsia="en-GB"/>
        </w:rPr>
        <w:t xml:space="preserve"> 2021 </w:t>
      </w:r>
      <w:r w:rsidR="008C26B9">
        <w:rPr>
          <w:rFonts w:cstheme="minorHAnsi"/>
          <w:b/>
          <w:bCs/>
          <w:lang w:val="en-GB" w:eastAsia="en-GB"/>
        </w:rPr>
        <w:t>02</w:t>
      </w:r>
      <w:r w:rsidR="006F5C5C" w:rsidRPr="00AB5CCB">
        <w:rPr>
          <w:rFonts w:cstheme="minorHAnsi"/>
          <w:b/>
          <w:bCs/>
          <w:lang w:val="en-GB" w:eastAsia="en-GB"/>
        </w:rPr>
        <w:t>:</w:t>
      </w:r>
      <w:r w:rsidR="008C26B9">
        <w:rPr>
          <w:rFonts w:cstheme="minorHAnsi"/>
          <w:b/>
          <w:bCs/>
          <w:lang w:val="en-GB" w:eastAsia="en-GB"/>
        </w:rPr>
        <w:t>0</w:t>
      </w:r>
      <w:r w:rsidR="006F5C5C" w:rsidRPr="00AB5CCB">
        <w:rPr>
          <w:rFonts w:cstheme="minorHAnsi"/>
          <w:b/>
          <w:bCs/>
          <w:lang w:val="en-GB" w:eastAsia="en-GB"/>
        </w:rPr>
        <w:t xml:space="preserve">0 </w:t>
      </w:r>
      <w:r w:rsidR="008C26B9">
        <w:rPr>
          <w:rFonts w:cstheme="minorHAnsi"/>
          <w:b/>
          <w:bCs/>
          <w:lang w:val="en-GB" w:eastAsia="en-GB"/>
        </w:rPr>
        <w:t>P</w:t>
      </w:r>
      <w:r w:rsidR="006F5C5C" w:rsidRPr="00AB5CCB">
        <w:rPr>
          <w:rFonts w:cstheme="minorHAnsi"/>
          <w:b/>
          <w:bCs/>
          <w:lang w:val="en-GB" w:eastAsia="en-GB"/>
        </w:rPr>
        <w:t>M GMT +3 East African Time</w:t>
      </w:r>
      <w:r w:rsidR="001F29F4" w:rsidRPr="001F29F4">
        <w:rPr>
          <w:rFonts w:cstheme="minorHAnsi"/>
          <w:b/>
          <w:bCs/>
          <w:i/>
          <w:iCs/>
          <w:sz w:val="24"/>
          <w:szCs w:val="24"/>
        </w:rPr>
        <w:t>”</w:t>
      </w:r>
      <w:r w:rsidR="001F29F4">
        <w:rPr>
          <w:rFonts w:cstheme="minorHAnsi"/>
          <w:i/>
        </w:rPr>
        <w:t xml:space="preserve"> </w:t>
      </w:r>
      <w:r w:rsidRPr="00C5464A">
        <w:rPr>
          <w:rFonts w:cstheme="minorHAnsi"/>
          <w:i/>
        </w:rPr>
        <w:t xml:space="preserve"> </w:t>
      </w:r>
      <w:r w:rsidRPr="00C5464A">
        <w:rPr>
          <w:rFonts w:cstheme="minorHAnsi"/>
          <w:u w:val="single"/>
        </w:rPr>
        <w:t>with your financial and technical offers inside in two separate envelopes marked as Financial Offer and Technical Offer</w:t>
      </w:r>
      <w:r w:rsidRPr="00C5464A">
        <w:rPr>
          <w:rFonts w:cstheme="minorHAnsi"/>
        </w:rPr>
        <w:t xml:space="preserve"> to the Private Tender Box </w:t>
      </w:r>
      <w:bookmarkEnd w:id="31"/>
      <w:bookmarkEnd w:id="32"/>
      <w:bookmarkEnd w:id="33"/>
      <w:r w:rsidR="00A22262" w:rsidRPr="00C5464A">
        <w:rPr>
          <w:rFonts w:cstheme="minorHAnsi"/>
        </w:rPr>
        <w:t xml:space="preserve">at </w:t>
      </w:r>
      <w:r w:rsidR="003B796B" w:rsidRPr="00C5464A">
        <w:rPr>
          <w:rFonts w:cstheme="minorHAnsi"/>
          <w:b/>
          <w:bCs/>
        </w:rPr>
        <w:t>GOAL Ethiopia, Yeka Sub City, Woreda 9, H. No. 508, Next compound to Kotebe Health Centre, P. O. Box 5504, Addis Ababa, Ethiopia</w:t>
      </w:r>
      <w:r w:rsidRPr="00C5464A">
        <w:rPr>
          <w:rFonts w:cstheme="minorHAnsi"/>
        </w:rPr>
        <w:t xml:space="preserve">.  </w:t>
      </w:r>
      <w:r w:rsidR="0004348C" w:rsidRPr="00C5464A">
        <w:rPr>
          <w:rFonts w:cstheme="minorHAnsi"/>
        </w:rPr>
        <w:t>The Bidder shall prepare two copies of the Bid, clearly marking each “</w:t>
      </w:r>
      <w:r w:rsidR="0004348C" w:rsidRPr="00C5464A">
        <w:rPr>
          <w:rFonts w:cstheme="minorHAnsi"/>
          <w:b/>
          <w:u w:val="single"/>
        </w:rPr>
        <w:t>Original Bid</w:t>
      </w:r>
      <w:r w:rsidR="0004348C" w:rsidRPr="00C5464A">
        <w:rPr>
          <w:rFonts w:cstheme="minorHAnsi"/>
        </w:rPr>
        <w:t>” and “</w:t>
      </w:r>
      <w:r w:rsidR="0004348C" w:rsidRPr="00C5464A">
        <w:rPr>
          <w:rFonts w:cstheme="minorHAnsi"/>
          <w:b/>
          <w:u w:val="single"/>
        </w:rPr>
        <w:t>Copy of Bid</w:t>
      </w:r>
      <w:r w:rsidR="0004348C" w:rsidRPr="00C5464A">
        <w:rPr>
          <w:rFonts w:cstheme="minorHAnsi"/>
        </w:rPr>
        <w:t xml:space="preserve">” as appropriate. In the event of any discrepancy between them, the original shall govern. </w:t>
      </w:r>
      <w:r w:rsidRPr="00C5464A">
        <w:rPr>
          <w:rFonts w:cstheme="minorHAnsi"/>
        </w:rPr>
        <w:t>Envelopes may be sent through postal or courier services or delivered by hand; and will be accepted during normal working hours for the country of submission.</w:t>
      </w:r>
    </w:p>
    <w:p w14:paraId="2B60E335" w14:textId="4D00D131" w:rsidR="00792E8A" w:rsidRPr="00C5464A" w:rsidRDefault="00792E8A" w:rsidP="00383221">
      <w:pPr>
        <w:pStyle w:val="ListParagraph"/>
        <w:ind w:left="360"/>
        <w:jc w:val="both"/>
        <w:rPr>
          <w:rFonts w:cstheme="minorHAnsi"/>
          <w:lang w:val="en-GB" w:eastAsia="en-GB"/>
        </w:rPr>
      </w:pPr>
      <w:r w:rsidRPr="00C5464A">
        <w:rPr>
          <w:rFonts w:cstheme="minorHAnsi"/>
        </w:rPr>
        <w:t xml:space="preserve"> Please note that the GOAL office will not be open during weekends or public holidays.</w:t>
      </w:r>
    </w:p>
    <w:p w14:paraId="66112C64" w14:textId="6317E9E0" w:rsidR="00792E8A" w:rsidRDefault="00792E8A" w:rsidP="00C5464A">
      <w:pPr>
        <w:jc w:val="both"/>
        <w:rPr>
          <w:rFonts w:cstheme="minorHAnsi"/>
          <w:b/>
          <w:bCs/>
        </w:rPr>
      </w:pPr>
      <w:r w:rsidRPr="00C5464A">
        <w:rPr>
          <w:rFonts w:cstheme="minorHAnsi"/>
          <w:b/>
          <w:bCs/>
        </w:rPr>
        <w:t>Proof of sending is not proof of reception, either electronically or with post/courier/other physical service. Late delivery will result in your bid being rejected. Envelopes found open at the tender opening will be rejected. All information provided must be perfectly legible.</w:t>
      </w:r>
    </w:p>
    <w:p w14:paraId="27741C82" w14:textId="0689D35E" w:rsidR="009F0211" w:rsidRDefault="009F0211" w:rsidP="00C5464A">
      <w:pPr>
        <w:jc w:val="both"/>
        <w:rPr>
          <w:rFonts w:cstheme="minorHAnsi"/>
          <w:b/>
          <w:bCs/>
        </w:rPr>
      </w:pPr>
    </w:p>
    <w:p w14:paraId="707E7EDC" w14:textId="77777777" w:rsidR="009F0211" w:rsidRPr="00C5464A" w:rsidRDefault="009F0211" w:rsidP="00C5464A">
      <w:pPr>
        <w:jc w:val="both"/>
        <w:rPr>
          <w:rFonts w:cstheme="minorHAnsi"/>
        </w:rPr>
      </w:pPr>
    </w:p>
    <w:bookmarkEnd w:id="27"/>
    <w:bookmarkEnd w:id="28"/>
    <w:bookmarkEnd w:id="29"/>
    <w:p w14:paraId="4A5E4F5C" w14:textId="1460C9BB" w:rsidR="00383221" w:rsidRPr="00731113" w:rsidRDefault="00316DF2" w:rsidP="00383221">
      <w:pPr>
        <w:pStyle w:val="Heading2"/>
        <w:jc w:val="both"/>
        <w:rPr>
          <w:rFonts w:cstheme="minorHAnsi"/>
        </w:rPr>
      </w:pPr>
      <w:r w:rsidRPr="00C5464A">
        <w:rPr>
          <w:rFonts w:cstheme="minorHAnsi"/>
        </w:rPr>
        <w:lastRenderedPageBreak/>
        <w:t>Tender</w:t>
      </w:r>
      <w:r w:rsidR="00322CE2" w:rsidRPr="00C5464A">
        <w:rPr>
          <w:rFonts w:cstheme="minorHAnsi"/>
        </w:rPr>
        <w:t xml:space="preserve"> </w:t>
      </w:r>
      <w:r w:rsidRPr="00C5464A">
        <w:rPr>
          <w:rFonts w:cstheme="minorHAnsi"/>
        </w:rPr>
        <w:t>Opening Meeting</w:t>
      </w:r>
    </w:p>
    <w:p w14:paraId="5279442E" w14:textId="77777777" w:rsidR="003B796B" w:rsidRPr="00C5464A" w:rsidRDefault="003B796B" w:rsidP="00C5464A">
      <w:pPr>
        <w:tabs>
          <w:tab w:val="left" w:pos="-142"/>
        </w:tabs>
        <w:spacing w:before="100" w:beforeAutospacing="1" w:after="120"/>
        <w:jc w:val="both"/>
        <w:rPr>
          <w:rFonts w:cstheme="minorHAnsi"/>
        </w:rPr>
      </w:pPr>
      <w:r w:rsidRPr="00C5464A">
        <w:rPr>
          <w:rFonts w:cstheme="minorHAnsi"/>
        </w:rPr>
        <w:t>Tenders will be opened as per Section 2 Proposed Timelines above at the following location:</w:t>
      </w:r>
    </w:p>
    <w:p w14:paraId="2243001F" w14:textId="77777777" w:rsidR="00FF1485" w:rsidRPr="00C5464A" w:rsidRDefault="00F31F87" w:rsidP="00383221">
      <w:pPr>
        <w:jc w:val="center"/>
        <w:rPr>
          <w:rFonts w:cstheme="minorHAnsi"/>
          <w:b/>
        </w:rPr>
      </w:pPr>
      <w:r w:rsidRPr="00C5464A">
        <w:rPr>
          <w:rFonts w:cstheme="minorHAnsi"/>
          <w:b/>
        </w:rPr>
        <w:t xml:space="preserve">GOAL Ethiopia, </w:t>
      </w:r>
      <w:r w:rsidRPr="00C5464A">
        <w:rPr>
          <w:rFonts w:cstheme="minorHAnsi"/>
          <w:b/>
        </w:rPr>
        <w:br/>
      </w:r>
      <w:r w:rsidR="00FF1485" w:rsidRPr="00C5464A">
        <w:rPr>
          <w:rFonts w:cstheme="minorHAnsi"/>
          <w:b/>
        </w:rPr>
        <w:t>Yeka</w:t>
      </w:r>
      <w:r w:rsidRPr="00C5464A">
        <w:rPr>
          <w:rFonts w:cstheme="minorHAnsi"/>
          <w:b/>
        </w:rPr>
        <w:t xml:space="preserve"> Sub City, Woreda 9, H. No. 508</w:t>
      </w:r>
      <w:r w:rsidRPr="00C5464A">
        <w:rPr>
          <w:rFonts w:cstheme="minorHAnsi"/>
          <w:b/>
        </w:rPr>
        <w:br/>
      </w:r>
      <w:r w:rsidR="00FF1485" w:rsidRPr="00C5464A">
        <w:rPr>
          <w:rFonts w:cstheme="minorHAnsi"/>
          <w:b/>
        </w:rPr>
        <w:t>Next c</w:t>
      </w:r>
      <w:r w:rsidRPr="00C5464A">
        <w:rPr>
          <w:rFonts w:cstheme="minorHAnsi"/>
          <w:b/>
        </w:rPr>
        <w:t>ompound to Kotebe Health Center</w:t>
      </w:r>
      <w:r w:rsidRPr="00C5464A">
        <w:rPr>
          <w:rFonts w:cstheme="minorHAnsi"/>
          <w:b/>
        </w:rPr>
        <w:br/>
      </w:r>
      <w:r w:rsidR="00FF1485" w:rsidRPr="00C5464A">
        <w:rPr>
          <w:rFonts w:cstheme="minorHAnsi"/>
          <w:b/>
        </w:rPr>
        <w:t>P. O. Box 5504, TEL. 011-6</w:t>
      </w:r>
      <w:r w:rsidRPr="00C5464A">
        <w:rPr>
          <w:rFonts w:cstheme="minorHAnsi"/>
          <w:b/>
        </w:rPr>
        <w:t>-47-81-16/17, FAX 011-6-478118,</w:t>
      </w:r>
      <w:r w:rsidRPr="00C5464A">
        <w:rPr>
          <w:rFonts w:cstheme="minorHAnsi"/>
          <w:b/>
        </w:rPr>
        <w:br/>
      </w:r>
      <w:r w:rsidR="00FF1485" w:rsidRPr="00C5464A">
        <w:rPr>
          <w:rFonts w:cstheme="minorHAnsi"/>
          <w:b/>
        </w:rPr>
        <w:t>Addis Ababa, Ethiopia</w:t>
      </w:r>
      <w:r w:rsidR="00517FD3" w:rsidRPr="00C5464A">
        <w:rPr>
          <w:rFonts w:cstheme="minorHAnsi"/>
          <w:b/>
        </w:rPr>
        <w:t>.</w:t>
      </w:r>
    </w:p>
    <w:p w14:paraId="7F6875F5" w14:textId="77777777" w:rsidR="00CE3BE3" w:rsidRPr="00C5464A" w:rsidRDefault="00CE3BE3" w:rsidP="00C5464A">
      <w:pPr>
        <w:jc w:val="both"/>
        <w:rPr>
          <w:rFonts w:cstheme="minorHAnsi"/>
        </w:rPr>
      </w:pPr>
      <w:r w:rsidRPr="00C5464A">
        <w:rPr>
          <w:rFonts w:cstheme="minorHAnsi"/>
        </w:rPr>
        <w:t xml:space="preserve">One </w:t>
      </w:r>
      <w:r w:rsidRPr="00C5464A">
        <w:rPr>
          <w:rFonts w:cstheme="minorHAnsi"/>
          <w:b/>
        </w:rPr>
        <w:t>authorised representative</w:t>
      </w:r>
      <w:r w:rsidRPr="00C5464A">
        <w:rPr>
          <w:rFonts w:cstheme="minorHAnsi"/>
        </w:rPr>
        <w:t xml:space="preserve"> of each tenderer may attend the opening of the bids.</w:t>
      </w:r>
      <w:r w:rsidRPr="00C5464A">
        <w:rPr>
          <w:rFonts w:cstheme="minorHAnsi"/>
          <w:color w:val="000000"/>
        </w:rPr>
        <w:t xml:space="preserve"> </w:t>
      </w:r>
      <w:r w:rsidRPr="00C5464A">
        <w:rPr>
          <w:rFonts w:cstheme="minorHAnsi"/>
        </w:rPr>
        <w:t xml:space="preserve">Companies wishing to attend are requested to notify their intention by sending an e-mail at least 48 hours in advance to the following e-mail address: </w:t>
      </w:r>
      <w:hyperlink r:id="rId17" w:history="1">
        <w:r w:rsidR="009A3BF8" w:rsidRPr="00C5464A">
          <w:rPr>
            <w:rStyle w:val="Hyperlink"/>
            <w:rFonts w:cstheme="minorHAnsi"/>
          </w:rPr>
          <w:t>tenders@goal.ie</w:t>
        </w:r>
      </w:hyperlink>
      <w:r w:rsidR="00E4782B" w:rsidRPr="00C5464A" w:rsidDel="00E4782B">
        <w:rPr>
          <w:rFonts w:cstheme="minorHAnsi"/>
        </w:rPr>
        <w:t xml:space="preserve"> </w:t>
      </w:r>
      <w:r w:rsidRPr="00C5464A">
        <w:rPr>
          <w:rFonts w:cstheme="minorHAnsi"/>
        </w:rPr>
        <w:t>.</w:t>
      </w:r>
      <w:r w:rsidRPr="00C5464A">
        <w:rPr>
          <w:rFonts w:cstheme="minorHAnsi"/>
          <w:color w:val="000000"/>
        </w:rPr>
        <w:t xml:space="preserve"> </w:t>
      </w:r>
      <w:r w:rsidRPr="00C5464A">
        <w:rPr>
          <w:rFonts w:cstheme="minorHAnsi"/>
        </w:rPr>
        <w:t>This notification must be signed by an authorised officer of the tenderer and specify the name of the person who will attend the opening of the bids on the tenderer's behalf.</w:t>
      </w:r>
    </w:p>
    <w:p w14:paraId="658229E5" w14:textId="77777777" w:rsidR="005076AF" w:rsidRPr="00C5464A" w:rsidRDefault="005076AF" w:rsidP="00C5464A">
      <w:pPr>
        <w:jc w:val="both"/>
        <w:rPr>
          <w:rFonts w:cstheme="minorHAnsi"/>
        </w:rPr>
      </w:pPr>
      <w:r w:rsidRPr="00C5464A">
        <w:rPr>
          <w:rFonts w:cstheme="minorHAnsi"/>
        </w:rPr>
        <w:t>Suppliers are invited to attend the Tender</w:t>
      </w:r>
      <w:r w:rsidR="00322CE2" w:rsidRPr="00C5464A">
        <w:rPr>
          <w:rFonts w:cstheme="minorHAnsi"/>
        </w:rPr>
        <w:t xml:space="preserve"> </w:t>
      </w:r>
      <w:r w:rsidRPr="00C5464A">
        <w:rPr>
          <w:rFonts w:cstheme="minorHAnsi"/>
        </w:rPr>
        <w:t xml:space="preserve">Opening Meeting at their own cost. </w:t>
      </w:r>
    </w:p>
    <w:p w14:paraId="4D8E13A0" w14:textId="77777777" w:rsidR="00EE1801" w:rsidRPr="00C5464A" w:rsidRDefault="00636464" w:rsidP="00C5464A">
      <w:pPr>
        <w:pStyle w:val="Heading1"/>
        <w:keepNext w:val="0"/>
        <w:jc w:val="both"/>
        <w:rPr>
          <w:rFonts w:cstheme="minorHAnsi"/>
        </w:rPr>
      </w:pPr>
      <w:bookmarkStart w:id="34" w:name="_Toc466022947"/>
      <w:r w:rsidRPr="00C5464A">
        <w:rPr>
          <w:rFonts w:cstheme="minorHAnsi"/>
        </w:rPr>
        <w:t xml:space="preserve">Evaluation Process </w:t>
      </w:r>
      <w:bookmarkEnd w:id="34"/>
    </w:p>
    <w:p w14:paraId="5E93CE5E" w14:textId="77777777" w:rsidR="00C61CAB" w:rsidRPr="00C5464A" w:rsidRDefault="00D6489C" w:rsidP="00C5464A">
      <w:pPr>
        <w:pStyle w:val="Heading2"/>
        <w:jc w:val="both"/>
        <w:rPr>
          <w:rFonts w:cstheme="minorHAnsi"/>
        </w:rPr>
      </w:pPr>
      <w:r w:rsidRPr="00C5464A">
        <w:rPr>
          <w:rFonts w:cstheme="minorHAnsi"/>
        </w:rPr>
        <w:t xml:space="preserve">Evaluation </w:t>
      </w:r>
      <w:r w:rsidR="00C61CAB" w:rsidRPr="00C5464A">
        <w:rPr>
          <w:rFonts w:cstheme="minorHAnsi"/>
        </w:rPr>
        <w:t>stages</w:t>
      </w:r>
    </w:p>
    <w:p w14:paraId="6760E5E8" w14:textId="77777777" w:rsidR="00CB7698" w:rsidRPr="00C5464A" w:rsidRDefault="00CB7698" w:rsidP="00C5464A">
      <w:pPr>
        <w:jc w:val="both"/>
        <w:rPr>
          <w:rFonts w:cstheme="minorHAnsi"/>
        </w:rPr>
      </w:pPr>
      <w:r w:rsidRPr="00C5464A">
        <w:rPr>
          <w:rFonts w:cstheme="minorHAnsi"/>
        </w:rPr>
        <w:t xml:space="preserve">Tenderers will be considered for participation in the Contract subject to the following qualification process:  </w:t>
      </w:r>
    </w:p>
    <w:tbl>
      <w:tblPr>
        <w:tblStyle w:val="TableGrid"/>
        <w:tblW w:w="10345" w:type="dxa"/>
        <w:tblLook w:val="04A0" w:firstRow="1" w:lastRow="0" w:firstColumn="1" w:lastColumn="0" w:noHBand="0" w:noVBand="1"/>
      </w:tblPr>
      <w:tblGrid>
        <w:gridCol w:w="759"/>
        <w:gridCol w:w="2097"/>
        <w:gridCol w:w="7489"/>
      </w:tblGrid>
      <w:tr w:rsidR="00C4717E" w:rsidRPr="00C5464A" w14:paraId="73C52070" w14:textId="77777777" w:rsidTr="06A545E6">
        <w:tc>
          <w:tcPr>
            <w:tcW w:w="759" w:type="dxa"/>
            <w:shd w:val="clear" w:color="auto" w:fill="D9D9D9" w:themeFill="background1" w:themeFillShade="D9"/>
          </w:tcPr>
          <w:p w14:paraId="0B60D57E" w14:textId="77777777" w:rsidR="00C61CAB" w:rsidRPr="00C5464A" w:rsidRDefault="000876E3" w:rsidP="00C5464A">
            <w:pPr>
              <w:jc w:val="both"/>
              <w:rPr>
                <w:rFonts w:cstheme="minorHAnsi"/>
                <w:b/>
              </w:rPr>
            </w:pPr>
            <w:r w:rsidRPr="00C5464A">
              <w:rPr>
                <w:rFonts w:cstheme="minorHAnsi"/>
                <w:b/>
              </w:rPr>
              <w:t>Phase</w:t>
            </w:r>
            <w:r w:rsidR="003F1BBC" w:rsidRPr="00C5464A">
              <w:rPr>
                <w:rFonts w:cstheme="minorHAnsi"/>
                <w:b/>
              </w:rPr>
              <w:t xml:space="preserve"> #</w:t>
            </w:r>
          </w:p>
        </w:tc>
        <w:tc>
          <w:tcPr>
            <w:tcW w:w="2097" w:type="dxa"/>
            <w:shd w:val="clear" w:color="auto" w:fill="D9D9D9" w:themeFill="background1" w:themeFillShade="D9"/>
          </w:tcPr>
          <w:p w14:paraId="1CEAFEF1" w14:textId="77777777" w:rsidR="00C61CAB" w:rsidRPr="00C5464A" w:rsidRDefault="00C61CAB" w:rsidP="00C5464A">
            <w:pPr>
              <w:jc w:val="both"/>
              <w:rPr>
                <w:rFonts w:cstheme="minorHAnsi"/>
                <w:b/>
              </w:rPr>
            </w:pPr>
            <w:r w:rsidRPr="00C5464A">
              <w:rPr>
                <w:rFonts w:cstheme="minorHAnsi"/>
                <w:b/>
              </w:rPr>
              <w:t xml:space="preserve">Evaluation Process Stage </w:t>
            </w:r>
          </w:p>
        </w:tc>
        <w:tc>
          <w:tcPr>
            <w:tcW w:w="7489" w:type="dxa"/>
            <w:shd w:val="clear" w:color="auto" w:fill="D9D9D9" w:themeFill="background1" w:themeFillShade="D9"/>
          </w:tcPr>
          <w:p w14:paraId="7E4337EB" w14:textId="77777777" w:rsidR="00C61CAB" w:rsidRPr="00C5464A" w:rsidRDefault="00C61CAB" w:rsidP="00C5464A">
            <w:pPr>
              <w:jc w:val="both"/>
              <w:rPr>
                <w:rFonts w:cstheme="minorHAnsi"/>
                <w:b/>
              </w:rPr>
            </w:pPr>
            <w:r w:rsidRPr="00C5464A">
              <w:rPr>
                <w:rFonts w:cstheme="minorHAnsi"/>
                <w:b/>
              </w:rPr>
              <w:t>The basic requirements with which proposals must comply with</w:t>
            </w:r>
          </w:p>
        </w:tc>
      </w:tr>
      <w:tr w:rsidR="007F7D73" w:rsidRPr="00C5464A" w14:paraId="2E1F8FB3" w14:textId="77777777" w:rsidTr="06A545E6">
        <w:tc>
          <w:tcPr>
            <w:tcW w:w="10345" w:type="dxa"/>
            <w:gridSpan w:val="3"/>
            <w:shd w:val="clear" w:color="auto" w:fill="D9D9D9" w:themeFill="background1" w:themeFillShade="D9"/>
          </w:tcPr>
          <w:p w14:paraId="6C7A6272" w14:textId="77777777" w:rsidR="007F7D73" w:rsidRPr="00C5464A" w:rsidRDefault="003F1BBC" w:rsidP="00C5464A">
            <w:pPr>
              <w:jc w:val="both"/>
              <w:rPr>
                <w:rFonts w:cstheme="minorHAnsi"/>
                <w:b/>
                <w:i/>
              </w:rPr>
            </w:pPr>
            <w:r w:rsidRPr="00C5464A">
              <w:rPr>
                <w:rFonts w:cstheme="minorHAnsi"/>
                <w:i/>
                <w:shd w:val="clear" w:color="auto" w:fill="D9D9D9" w:themeFill="background1" w:themeFillShade="D9"/>
              </w:rPr>
              <w:t xml:space="preserve">The first phase of evaluation of the responses will determine whether the tender </w:t>
            </w:r>
            <w:r w:rsidR="00304072" w:rsidRPr="00C5464A">
              <w:rPr>
                <w:rFonts w:cstheme="minorHAnsi"/>
                <w:i/>
                <w:shd w:val="clear" w:color="auto" w:fill="D9D9D9" w:themeFill="background1" w:themeFillShade="D9"/>
              </w:rPr>
              <w:t xml:space="preserve">has been submitted in line with the administrative </w:t>
            </w:r>
            <w:r w:rsidR="00CC1347" w:rsidRPr="00C5464A">
              <w:rPr>
                <w:rFonts w:cstheme="minorHAnsi"/>
                <w:i/>
                <w:shd w:val="clear" w:color="auto" w:fill="D9D9D9" w:themeFill="background1" w:themeFillShade="D9"/>
              </w:rPr>
              <w:t>instructions</w:t>
            </w:r>
            <w:r w:rsidR="0047383B" w:rsidRPr="00C5464A">
              <w:rPr>
                <w:rFonts w:cstheme="minorHAnsi"/>
                <w:i/>
                <w:shd w:val="clear" w:color="auto" w:fill="D9D9D9" w:themeFill="background1" w:themeFillShade="D9"/>
              </w:rPr>
              <w:t xml:space="preserve"> and</w:t>
            </w:r>
            <w:r w:rsidR="00304072" w:rsidRPr="00C5464A">
              <w:rPr>
                <w:rFonts w:cstheme="minorHAnsi"/>
                <w:i/>
                <w:shd w:val="clear" w:color="auto" w:fill="D9D9D9" w:themeFill="background1" w:themeFillShade="D9"/>
              </w:rPr>
              <w:t xml:space="preserve"> </w:t>
            </w:r>
            <w:r w:rsidRPr="00C5464A">
              <w:rPr>
                <w:rFonts w:cstheme="minorHAnsi"/>
                <w:i/>
                <w:shd w:val="clear" w:color="auto" w:fill="D9D9D9" w:themeFill="background1" w:themeFillShade="D9"/>
              </w:rPr>
              <w:t>meets the essential</w:t>
            </w:r>
            <w:r w:rsidR="00C4717E" w:rsidRPr="00C5464A">
              <w:rPr>
                <w:rFonts w:cstheme="minorHAnsi"/>
                <w:i/>
                <w:shd w:val="clear" w:color="auto" w:fill="D9D9D9" w:themeFill="background1" w:themeFillShade="D9"/>
              </w:rPr>
              <w:t xml:space="preserve"> criteria</w:t>
            </w:r>
            <w:r w:rsidR="0047383B" w:rsidRPr="00C5464A">
              <w:rPr>
                <w:rFonts w:cstheme="minorHAnsi"/>
                <w:i/>
                <w:shd w:val="clear" w:color="auto" w:fill="D9D9D9" w:themeFill="background1" w:themeFillShade="D9"/>
              </w:rPr>
              <w:t>.</w:t>
            </w:r>
            <w:r w:rsidR="00C4717E" w:rsidRPr="00C5464A">
              <w:rPr>
                <w:rFonts w:cstheme="minorHAnsi"/>
                <w:i/>
                <w:shd w:val="clear" w:color="auto" w:fill="D9D9D9" w:themeFill="background1" w:themeFillShade="D9"/>
              </w:rPr>
              <w:t xml:space="preserve"> </w:t>
            </w:r>
            <w:r w:rsidR="0047383B" w:rsidRPr="00C5464A">
              <w:rPr>
                <w:rFonts w:cstheme="minorHAnsi"/>
                <w:i/>
                <w:shd w:val="clear" w:color="auto" w:fill="D9D9D9" w:themeFill="background1" w:themeFillShade="D9"/>
              </w:rPr>
              <w:t>O</w:t>
            </w:r>
            <w:r w:rsidRPr="00C5464A">
              <w:rPr>
                <w:rFonts w:cstheme="minorHAnsi"/>
                <w:i/>
                <w:shd w:val="clear" w:color="auto" w:fill="D9D9D9" w:themeFill="background1" w:themeFillShade="D9"/>
              </w:rPr>
              <w:t>nly those tenders meeting the essential criteria will go forward to the second phase of the evaluation.</w:t>
            </w:r>
          </w:p>
        </w:tc>
      </w:tr>
      <w:tr w:rsidR="00304072" w:rsidRPr="00C5464A" w14:paraId="3779970A" w14:textId="77777777" w:rsidTr="06A545E6">
        <w:tc>
          <w:tcPr>
            <w:tcW w:w="759" w:type="dxa"/>
            <w:shd w:val="clear" w:color="auto" w:fill="D9D9D9" w:themeFill="background1" w:themeFillShade="D9"/>
          </w:tcPr>
          <w:p w14:paraId="0BD8893E" w14:textId="77777777" w:rsidR="00304072" w:rsidRPr="00C5464A" w:rsidRDefault="00304072" w:rsidP="00C5464A">
            <w:pPr>
              <w:jc w:val="both"/>
              <w:rPr>
                <w:rFonts w:cstheme="minorHAnsi"/>
                <w:iCs/>
                <w:shd w:val="clear" w:color="auto" w:fill="D9D9D9" w:themeFill="background1" w:themeFillShade="D9"/>
              </w:rPr>
            </w:pPr>
            <w:r w:rsidRPr="00C5464A">
              <w:rPr>
                <w:rFonts w:cstheme="minorHAnsi"/>
                <w:iCs/>
                <w:shd w:val="clear" w:color="auto" w:fill="D9D9D9" w:themeFill="background1" w:themeFillShade="D9"/>
              </w:rPr>
              <w:t>1</w:t>
            </w:r>
          </w:p>
        </w:tc>
        <w:tc>
          <w:tcPr>
            <w:tcW w:w="2097" w:type="dxa"/>
            <w:shd w:val="clear" w:color="auto" w:fill="F2F2F2" w:themeFill="background1" w:themeFillShade="F2"/>
          </w:tcPr>
          <w:p w14:paraId="0D15C061" w14:textId="77777777" w:rsidR="00304072" w:rsidRPr="00C5464A" w:rsidRDefault="00304072" w:rsidP="00C5464A">
            <w:pPr>
              <w:jc w:val="both"/>
              <w:rPr>
                <w:rFonts w:cstheme="minorHAnsi"/>
                <w:b/>
                <w:bCs/>
                <w:iCs/>
                <w:shd w:val="clear" w:color="auto" w:fill="D9D9D9" w:themeFill="background1" w:themeFillShade="D9"/>
              </w:rPr>
            </w:pPr>
            <w:r w:rsidRPr="00C5464A">
              <w:rPr>
                <w:rFonts w:cstheme="minorHAnsi"/>
                <w:b/>
                <w:bCs/>
                <w:iCs/>
                <w:shd w:val="clear" w:color="auto" w:fill="D9D9D9" w:themeFill="background1" w:themeFillShade="D9"/>
              </w:rPr>
              <w:t xml:space="preserve">Administrative </w:t>
            </w:r>
            <w:r w:rsidR="00CC1347" w:rsidRPr="00C5464A">
              <w:rPr>
                <w:rFonts w:cstheme="minorHAnsi"/>
                <w:b/>
                <w:bCs/>
                <w:iCs/>
                <w:shd w:val="clear" w:color="auto" w:fill="D9D9D9" w:themeFill="background1" w:themeFillShade="D9"/>
              </w:rPr>
              <w:t>instructions</w:t>
            </w:r>
          </w:p>
        </w:tc>
        <w:tc>
          <w:tcPr>
            <w:tcW w:w="7489" w:type="dxa"/>
            <w:shd w:val="clear" w:color="auto" w:fill="F2F2F2" w:themeFill="background1" w:themeFillShade="F2"/>
          </w:tcPr>
          <w:p w14:paraId="16820D33" w14:textId="77777777" w:rsidR="00304072" w:rsidRPr="00C5464A" w:rsidRDefault="00304072" w:rsidP="00C5464A">
            <w:pPr>
              <w:pStyle w:val="ListParagraph"/>
              <w:numPr>
                <w:ilvl w:val="0"/>
                <w:numId w:val="6"/>
              </w:numPr>
              <w:ind w:left="318"/>
              <w:jc w:val="both"/>
              <w:rPr>
                <w:rFonts w:cstheme="minorHAnsi"/>
                <w:b/>
              </w:rPr>
            </w:pPr>
            <w:r w:rsidRPr="00C5464A">
              <w:rPr>
                <w:rFonts w:cstheme="minorHAnsi"/>
                <w:b/>
              </w:rPr>
              <w:t xml:space="preserve">Closing Date: </w:t>
            </w:r>
          </w:p>
          <w:p w14:paraId="7BACD207" w14:textId="77777777" w:rsidR="003F2B73" w:rsidRPr="00C5464A" w:rsidRDefault="00304072" w:rsidP="00C5464A">
            <w:pPr>
              <w:pStyle w:val="ListParagraph"/>
              <w:ind w:left="318"/>
              <w:jc w:val="both"/>
              <w:rPr>
                <w:rFonts w:cstheme="minorHAnsi"/>
              </w:rPr>
            </w:pPr>
            <w:r w:rsidRPr="00C5464A">
              <w:rPr>
                <w:rFonts w:cstheme="minorHAnsi"/>
              </w:rPr>
              <w:t>Proposals must have met the deadline stated in section 2 of these Instructions to Tenderers, or such revised deadline as may be notified to Tenderers by GOAL. Tenderers must note that GOAL is prohibited from accepting any proposals after that deadline.</w:t>
            </w:r>
          </w:p>
          <w:p w14:paraId="16412DB4" w14:textId="1B72273B" w:rsidR="00304072" w:rsidRPr="00C5464A" w:rsidRDefault="004A637E" w:rsidP="00C5464A">
            <w:pPr>
              <w:pStyle w:val="ListParagraph"/>
              <w:numPr>
                <w:ilvl w:val="0"/>
                <w:numId w:val="6"/>
              </w:numPr>
              <w:ind w:left="271" w:hanging="271"/>
              <w:jc w:val="both"/>
              <w:rPr>
                <w:rFonts w:cstheme="minorHAnsi"/>
                <w:b/>
              </w:rPr>
            </w:pPr>
            <w:r w:rsidRPr="00C5464A">
              <w:rPr>
                <w:rFonts w:cstheme="minorHAnsi"/>
              </w:rPr>
              <w:t xml:space="preserve"> </w:t>
            </w:r>
            <w:r w:rsidR="00304072" w:rsidRPr="00C5464A">
              <w:rPr>
                <w:rFonts w:cstheme="minorHAnsi"/>
                <w:b/>
              </w:rPr>
              <w:t xml:space="preserve">Submission Method: </w:t>
            </w:r>
          </w:p>
          <w:p w14:paraId="3F95830B" w14:textId="2F42A1ED" w:rsidR="003F2B73" w:rsidRPr="00C5464A" w:rsidRDefault="00304072" w:rsidP="00C5464A">
            <w:pPr>
              <w:ind w:left="318"/>
              <w:jc w:val="both"/>
              <w:rPr>
                <w:rFonts w:cstheme="minorHAnsi"/>
              </w:rPr>
            </w:pPr>
            <w:r w:rsidRPr="00C5464A">
              <w:rPr>
                <w:rFonts w:cstheme="minorHAnsi"/>
              </w:rPr>
              <w:t xml:space="preserve">Proposals must be delivered in the method specified in section </w:t>
            </w:r>
            <w:r w:rsidR="009F6723" w:rsidRPr="00C5464A">
              <w:rPr>
                <w:rFonts w:cstheme="minorHAnsi"/>
              </w:rPr>
              <w:t>4</w:t>
            </w:r>
            <w:r w:rsidRPr="00C5464A">
              <w:rPr>
                <w:rFonts w:cstheme="minorHAnsi"/>
              </w:rPr>
              <w:t xml:space="preserve">.5 of this document. GOAL will not accept responsibility for tenders delivered by any other method. Responses </w:t>
            </w:r>
            <w:r w:rsidR="009F7A30" w:rsidRPr="00C5464A">
              <w:rPr>
                <w:rFonts w:cstheme="minorHAnsi"/>
              </w:rPr>
              <w:t>delivered in any other method will</w:t>
            </w:r>
            <w:r w:rsidRPr="00C5464A">
              <w:rPr>
                <w:rFonts w:cstheme="minorHAnsi"/>
              </w:rPr>
              <w:t xml:space="preserve"> be rejected.</w:t>
            </w:r>
          </w:p>
          <w:p w14:paraId="19BA5648" w14:textId="5E7C72DE" w:rsidR="00304072" w:rsidRPr="00C5464A" w:rsidRDefault="00304072" w:rsidP="00C5464A">
            <w:pPr>
              <w:pStyle w:val="ListParagraph"/>
              <w:numPr>
                <w:ilvl w:val="0"/>
                <w:numId w:val="6"/>
              </w:numPr>
              <w:ind w:left="361"/>
              <w:jc w:val="both"/>
              <w:rPr>
                <w:rFonts w:cstheme="minorHAnsi"/>
                <w:b/>
              </w:rPr>
            </w:pPr>
            <w:r w:rsidRPr="00C5464A">
              <w:rPr>
                <w:rFonts w:cstheme="minorHAnsi"/>
                <w:b/>
              </w:rPr>
              <w:t xml:space="preserve">Format and Structure of the Proposals: </w:t>
            </w:r>
          </w:p>
          <w:p w14:paraId="1C8CCDD8" w14:textId="77777777" w:rsidR="00304072" w:rsidRPr="00C5464A" w:rsidRDefault="00304072" w:rsidP="00C5464A">
            <w:pPr>
              <w:ind w:left="318"/>
              <w:jc w:val="both"/>
              <w:rPr>
                <w:rFonts w:cstheme="minorHAnsi"/>
                <w:sz w:val="24"/>
              </w:rPr>
            </w:pPr>
            <w:r w:rsidRPr="00C5464A">
              <w:rPr>
                <w:rFonts w:cstheme="minorHAnsi"/>
              </w:rPr>
              <w:t xml:space="preserve">Proposals must conform to </w:t>
            </w:r>
            <w:r w:rsidRPr="00C5464A">
              <w:rPr>
                <w:rFonts w:cstheme="minorHAnsi"/>
                <w:color w:val="000000" w:themeColor="text1"/>
              </w:rPr>
              <w:t xml:space="preserve">the Response Format laid </w:t>
            </w:r>
            <w:r w:rsidRPr="00C5464A">
              <w:rPr>
                <w:rFonts w:cstheme="minorHAnsi"/>
              </w:rPr>
              <w:t xml:space="preserve">out in sections </w:t>
            </w:r>
            <w:r w:rsidR="00E62B1D" w:rsidRPr="00C5464A">
              <w:rPr>
                <w:rFonts w:cstheme="minorHAnsi"/>
              </w:rPr>
              <w:t>6</w:t>
            </w:r>
            <w:r w:rsidRPr="00C5464A">
              <w:rPr>
                <w:rFonts w:cstheme="minorHAnsi"/>
              </w:rPr>
              <w:t xml:space="preserve"> of these Instructions to Tenderers or such revised format and structure as may be notified to Tenderers by GOAL. </w:t>
            </w:r>
            <w:r w:rsidRPr="00C5464A">
              <w:rPr>
                <w:rFonts w:cstheme="minorHAnsi"/>
                <w:b/>
                <w:u w:val="single"/>
              </w:rPr>
              <w:t xml:space="preserve">Failure to comply with the prescribed format and structure may result in </w:t>
            </w:r>
            <w:r w:rsidR="00C209AF" w:rsidRPr="00C5464A">
              <w:rPr>
                <w:rFonts w:cstheme="minorHAnsi"/>
                <w:b/>
                <w:u w:val="single"/>
              </w:rPr>
              <w:t>your</w:t>
            </w:r>
            <w:r w:rsidRPr="00C5464A">
              <w:rPr>
                <w:rFonts w:cstheme="minorHAnsi"/>
                <w:b/>
                <w:u w:val="single"/>
              </w:rPr>
              <w:t xml:space="preserve"> response being rejected at this stage</w:t>
            </w:r>
            <w:r w:rsidRPr="00C5464A">
              <w:rPr>
                <w:rFonts w:cstheme="minorHAnsi"/>
                <w:b/>
                <w:sz w:val="24"/>
                <w:u w:val="single"/>
              </w:rPr>
              <w:t>.</w:t>
            </w:r>
            <w:r w:rsidRPr="00C5464A">
              <w:rPr>
                <w:rFonts w:cstheme="minorHAnsi"/>
                <w:sz w:val="24"/>
              </w:rPr>
              <w:t xml:space="preserve"> </w:t>
            </w:r>
          </w:p>
          <w:p w14:paraId="60C18818" w14:textId="77777777" w:rsidR="00304072" w:rsidRPr="00C5464A" w:rsidRDefault="00304072" w:rsidP="00C5464A">
            <w:pPr>
              <w:pStyle w:val="ListParagraph"/>
              <w:numPr>
                <w:ilvl w:val="0"/>
                <w:numId w:val="6"/>
              </w:numPr>
              <w:ind w:left="318"/>
              <w:jc w:val="both"/>
              <w:rPr>
                <w:rFonts w:cstheme="minorHAnsi"/>
                <w:b/>
              </w:rPr>
            </w:pPr>
            <w:r w:rsidRPr="00C5464A">
              <w:rPr>
                <w:rFonts w:cstheme="minorHAnsi"/>
                <w:b/>
              </w:rPr>
              <w:t xml:space="preserve">Confirmation of validity of your proposal: </w:t>
            </w:r>
          </w:p>
          <w:p w14:paraId="65D986AF" w14:textId="77777777" w:rsidR="00304072" w:rsidRPr="00C5464A" w:rsidRDefault="00304072" w:rsidP="00C5464A">
            <w:pPr>
              <w:ind w:left="318"/>
              <w:jc w:val="both"/>
              <w:rPr>
                <w:rFonts w:cstheme="minorHAnsi"/>
                <w:lang w:val="en-GB"/>
              </w:rPr>
            </w:pPr>
            <w:r w:rsidRPr="00C5464A">
              <w:rPr>
                <w:rFonts w:cstheme="minorHAnsi"/>
                <w:lang w:val="en-GB"/>
              </w:rPr>
              <w:t>The Tenderers must confirm that the period of validity of their proposal is not less than 90 (ninety) days.</w:t>
            </w:r>
          </w:p>
          <w:p w14:paraId="7B8EFC7F" w14:textId="1AEBDF12" w:rsidR="00A22262" w:rsidRPr="00C5464A" w:rsidRDefault="00A22262" w:rsidP="00C5464A">
            <w:pPr>
              <w:ind w:left="318"/>
              <w:jc w:val="both"/>
              <w:rPr>
                <w:rFonts w:cstheme="minorHAnsi"/>
                <w:lang w:val="en-GB"/>
              </w:rPr>
            </w:pPr>
          </w:p>
        </w:tc>
      </w:tr>
      <w:tr w:rsidR="00A22262" w:rsidRPr="00C5464A" w14:paraId="748402AA" w14:textId="77777777" w:rsidTr="06A545E6">
        <w:tc>
          <w:tcPr>
            <w:tcW w:w="759" w:type="dxa"/>
            <w:shd w:val="clear" w:color="auto" w:fill="D9D9D9" w:themeFill="background1" w:themeFillShade="D9"/>
          </w:tcPr>
          <w:p w14:paraId="4CC6DF82" w14:textId="2A67CAB7" w:rsidR="00A22262" w:rsidRPr="00C5464A" w:rsidRDefault="00FE2588" w:rsidP="00C5464A">
            <w:pPr>
              <w:jc w:val="both"/>
              <w:rPr>
                <w:rFonts w:cstheme="minorHAnsi"/>
                <w:iCs/>
                <w:shd w:val="clear" w:color="auto" w:fill="D9D9D9" w:themeFill="background1" w:themeFillShade="D9"/>
              </w:rPr>
            </w:pPr>
            <w:r w:rsidRPr="00C5464A">
              <w:rPr>
                <w:rFonts w:cstheme="minorHAnsi"/>
                <w:iCs/>
                <w:shd w:val="clear" w:color="auto" w:fill="D9D9D9" w:themeFill="background1" w:themeFillShade="D9"/>
              </w:rPr>
              <w:t>2</w:t>
            </w:r>
          </w:p>
        </w:tc>
        <w:tc>
          <w:tcPr>
            <w:tcW w:w="2097" w:type="dxa"/>
            <w:shd w:val="clear" w:color="auto" w:fill="F2F2F2" w:themeFill="background1" w:themeFillShade="F2"/>
          </w:tcPr>
          <w:p w14:paraId="13DAB294" w14:textId="77777777" w:rsidR="00FE2588" w:rsidRPr="00C5464A" w:rsidRDefault="00FE2588" w:rsidP="00C5464A">
            <w:pPr>
              <w:pStyle w:val="Heading4"/>
              <w:numPr>
                <w:ilvl w:val="0"/>
                <w:numId w:val="0"/>
              </w:numPr>
              <w:spacing w:before="0"/>
              <w:ind w:left="864" w:hanging="864"/>
              <w:jc w:val="both"/>
              <w:outlineLvl w:val="3"/>
              <w:rPr>
                <w:rFonts w:cstheme="minorHAnsi"/>
                <w:b/>
                <w:color w:val="auto"/>
              </w:rPr>
            </w:pPr>
            <w:r w:rsidRPr="00C5464A">
              <w:rPr>
                <w:rFonts w:cstheme="minorHAnsi"/>
                <w:b/>
                <w:color w:val="auto"/>
              </w:rPr>
              <w:t xml:space="preserve">Essential Criteria </w:t>
            </w:r>
          </w:p>
          <w:p w14:paraId="4801A40B" w14:textId="77777777" w:rsidR="00FE2588" w:rsidRPr="00C5464A" w:rsidRDefault="00FE2588" w:rsidP="00C5464A">
            <w:pPr>
              <w:pStyle w:val="Heading4"/>
              <w:numPr>
                <w:ilvl w:val="0"/>
                <w:numId w:val="0"/>
              </w:numPr>
              <w:spacing w:before="0"/>
              <w:ind w:left="864" w:hanging="864"/>
              <w:jc w:val="both"/>
              <w:outlineLvl w:val="3"/>
              <w:rPr>
                <w:rFonts w:cstheme="minorHAnsi"/>
                <w:b/>
                <w:color w:val="auto"/>
              </w:rPr>
            </w:pPr>
            <w:r w:rsidRPr="00C5464A">
              <w:rPr>
                <w:rFonts w:cstheme="minorHAnsi"/>
                <w:b/>
                <w:color w:val="auto"/>
              </w:rPr>
              <w:t xml:space="preserve">(Mandatory </w:t>
            </w:r>
          </w:p>
          <w:p w14:paraId="04796628" w14:textId="2ADA5FBC" w:rsidR="00A22262" w:rsidRPr="00C5464A" w:rsidRDefault="00FE2588" w:rsidP="00C5464A">
            <w:pPr>
              <w:jc w:val="both"/>
              <w:rPr>
                <w:rFonts w:cstheme="minorHAnsi"/>
                <w:b/>
                <w:bCs/>
                <w:iCs/>
                <w:shd w:val="clear" w:color="auto" w:fill="D9D9D9" w:themeFill="background1" w:themeFillShade="D9"/>
              </w:rPr>
            </w:pPr>
            <w:r w:rsidRPr="00C5464A">
              <w:rPr>
                <w:rFonts w:cstheme="minorHAnsi"/>
                <w:b/>
              </w:rPr>
              <w:t>Requirements)</w:t>
            </w:r>
          </w:p>
        </w:tc>
        <w:tc>
          <w:tcPr>
            <w:tcW w:w="7489" w:type="dxa"/>
            <w:shd w:val="clear" w:color="auto" w:fill="F2F2F2" w:themeFill="background1" w:themeFillShade="F2"/>
          </w:tcPr>
          <w:p w14:paraId="57FF40F8" w14:textId="630C580A" w:rsidR="00B7016B" w:rsidRPr="00684118" w:rsidRDefault="00A22262" w:rsidP="00731113">
            <w:pPr>
              <w:pStyle w:val="ListParagraph"/>
              <w:numPr>
                <w:ilvl w:val="0"/>
                <w:numId w:val="11"/>
              </w:numPr>
              <w:jc w:val="both"/>
              <w:rPr>
                <w:rFonts w:cstheme="minorHAnsi"/>
                <w:b/>
                <w:bCs/>
              </w:rPr>
            </w:pPr>
            <w:r w:rsidRPr="00684118">
              <w:rPr>
                <w:rFonts w:cstheme="minorHAnsi"/>
                <w:b/>
                <w:bCs/>
              </w:rPr>
              <w:t xml:space="preserve">Valid &amp; renewed trade licence </w:t>
            </w:r>
          </w:p>
          <w:p w14:paraId="6B9A6C98" w14:textId="2CCAD337" w:rsidR="007937F9" w:rsidRPr="00684118" w:rsidRDefault="007937F9" w:rsidP="00731113">
            <w:pPr>
              <w:pStyle w:val="ListParagraph"/>
              <w:numPr>
                <w:ilvl w:val="0"/>
                <w:numId w:val="11"/>
              </w:numPr>
              <w:jc w:val="both"/>
              <w:rPr>
                <w:rFonts w:cstheme="minorHAnsi"/>
                <w:b/>
                <w:bCs/>
              </w:rPr>
            </w:pPr>
            <w:r w:rsidRPr="00684118">
              <w:rPr>
                <w:b/>
                <w:bCs/>
              </w:rPr>
              <w:t>meet required specification</w:t>
            </w:r>
            <w:r w:rsidR="00361393">
              <w:rPr>
                <w:b/>
                <w:bCs/>
              </w:rPr>
              <w:t xml:space="preserve"> as per Appendix 3</w:t>
            </w:r>
          </w:p>
          <w:p w14:paraId="10246F57" w14:textId="0CCAB8C0" w:rsidR="007937F9" w:rsidRPr="00684118" w:rsidRDefault="007937F9" w:rsidP="00731113">
            <w:pPr>
              <w:pStyle w:val="ListParagraph"/>
              <w:numPr>
                <w:ilvl w:val="0"/>
                <w:numId w:val="11"/>
              </w:numPr>
              <w:jc w:val="both"/>
              <w:rPr>
                <w:rFonts w:cstheme="minorHAnsi"/>
                <w:b/>
                <w:bCs/>
              </w:rPr>
            </w:pPr>
            <w:r w:rsidRPr="00684118">
              <w:rPr>
                <w:b/>
                <w:bCs/>
              </w:rPr>
              <w:t xml:space="preserve">sample should be submitted with </w:t>
            </w:r>
            <w:r w:rsidR="00684118" w:rsidRPr="00684118">
              <w:rPr>
                <w:b/>
                <w:bCs/>
              </w:rPr>
              <w:t>offer.</w:t>
            </w:r>
          </w:p>
          <w:p w14:paraId="57E4B0BF" w14:textId="77777777" w:rsidR="00731113" w:rsidRPr="00731113" w:rsidRDefault="00731113" w:rsidP="00731113">
            <w:pPr>
              <w:pStyle w:val="ListParagraph"/>
              <w:jc w:val="both"/>
              <w:rPr>
                <w:rFonts w:cstheme="minorHAnsi"/>
                <w:b/>
                <w:bCs/>
              </w:rPr>
            </w:pPr>
          </w:p>
          <w:p w14:paraId="7BB8888A" w14:textId="3C25F149" w:rsidR="00953A13" w:rsidRPr="00C5464A" w:rsidRDefault="00953A13" w:rsidP="00C5464A">
            <w:pPr>
              <w:ind w:left="720"/>
              <w:jc w:val="both"/>
              <w:rPr>
                <w:rFonts w:cstheme="minorHAnsi"/>
                <w:b/>
              </w:rPr>
            </w:pPr>
            <w:r w:rsidRPr="00C5464A">
              <w:rPr>
                <w:rFonts w:cstheme="minorHAnsi"/>
                <w:b/>
              </w:rPr>
              <w:t xml:space="preserve">N.B. if a bidder fails to meet these criteria then they will be excluded from process. </w:t>
            </w:r>
            <w:r w:rsidRPr="00C5464A">
              <w:rPr>
                <w:rFonts w:cstheme="minorHAnsi"/>
                <w:b/>
              </w:rPr>
              <w:tab/>
            </w:r>
          </w:p>
          <w:p w14:paraId="4050BD89" w14:textId="6087621C" w:rsidR="00A22262" w:rsidRPr="00C5464A" w:rsidRDefault="00A22262" w:rsidP="00C5464A">
            <w:pPr>
              <w:pStyle w:val="ListParagraph"/>
              <w:jc w:val="both"/>
              <w:rPr>
                <w:rFonts w:cstheme="minorHAnsi"/>
                <w:b/>
              </w:rPr>
            </w:pPr>
          </w:p>
        </w:tc>
      </w:tr>
      <w:tr w:rsidR="00A710CA" w:rsidRPr="00C5464A" w14:paraId="78CA622B" w14:textId="77777777" w:rsidTr="06A545E6">
        <w:tc>
          <w:tcPr>
            <w:tcW w:w="10345" w:type="dxa"/>
            <w:gridSpan w:val="3"/>
            <w:shd w:val="clear" w:color="auto" w:fill="D9D9D9" w:themeFill="background1" w:themeFillShade="D9"/>
          </w:tcPr>
          <w:p w14:paraId="2030521A" w14:textId="77777777" w:rsidR="00A710CA" w:rsidRPr="00C5464A" w:rsidRDefault="00C4717E" w:rsidP="00C5464A">
            <w:pPr>
              <w:jc w:val="both"/>
              <w:rPr>
                <w:rFonts w:cstheme="minorHAnsi"/>
                <w:i/>
              </w:rPr>
            </w:pPr>
            <w:r w:rsidRPr="00C5464A">
              <w:rPr>
                <w:rFonts w:cstheme="minorHAnsi"/>
                <w:i/>
                <w:shd w:val="clear" w:color="auto" w:fill="D9D9D9" w:themeFill="background1" w:themeFillShade="D9"/>
              </w:rPr>
              <w:lastRenderedPageBreak/>
              <w:t>The second stage of the evaluation will involve an assessment of the Tenderer’s personal and legal circumstances, e</w:t>
            </w:r>
            <w:r w:rsidR="00356B23" w:rsidRPr="00C5464A">
              <w:rPr>
                <w:rFonts w:cstheme="minorHAnsi"/>
                <w:i/>
                <w:shd w:val="clear" w:color="auto" w:fill="D9D9D9" w:themeFill="background1" w:themeFillShade="D9"/>
              </w:rPr>
              <w:t xml:space="preserve">conomic and financial standing, </w:t>
            </w:r>
            <w:r w:rsidRPr="00C5464A">
              <w:rPr>
                <w:rFonts w:cstheme="minorHAnsi"/>
                <w:i/>
                <w:shd w:val="clear" w:color="auto" w:fill="D9D9D9" w:themeFill="background1" w:themeFillShade="D9"/>
              </w:rPr>
              <w:t>to fulfil the obligations of the contract</w:t>
            </w:r>
          </w:p>
        </w:tc>
      </w:tr>
      <w:tr w:rsidR="00C4717E" w:rsidRPr="00C5464A" w14:paraId="5C939BAE" w14:textId="77777777" w:rsidTr="06A545E6">
        <w:tc>
          <w:tcPr>
            <w:tcW w:w="759" w:type="dxa"/>
            <w:shd w:val="clear" w:color="auto" w:fill="D9D9D9" w:themeFill="background1" w:themeFillShade="D9"/>
          </w:tcPr>
          <w:p w14:paraId="07250AB4" w14:textId="77777777" w:rsidR="00C4717E" w:rsidRPr="00C5464A" w:rsidRDefault="00B65524" w:rsidP="00C5464A">
            <w:pPr>
              <w:jc w:val="both"/>
              <w:rPr>
                <w:rFonts w:cstheme="minorHAnsi"/>
                <w:b/>
              </w:rPr>
            </w:pPr>
            <w:r w:rsidRPr="00C5464A">
              <w:rPr>
                <w:rFonts w:cstheme="minorHAnsi"/>
                <w:b/>
              </w:rPr>
              <w:t>3</w:t>
            </w:r>
          </w:p>
        </w:tc>
        <w:tc>
          <w:tcPr>
            <w:tcW w:w="2097" w:type="dxa"/>
            <w:shd w:val="clear" w:color="auto" w:fill="F2F2F2" w:themeFill="background1" w:themeFillShade="F2"/>
          </w:tcPr>
          <w:p w14:paraId="33185144" w14:textId="77777777" w:rsidR="00C4717E" w:rsidRPr="00C5464A" w:rsidRDefault="00356B23" w:rsidP="00C5464A">
            <w:pPr>
              <w:jc w:val="both"/>
              <w:rPr>
                <w:rFonts w:cstheme="minorHAnsi"/>
              </w:rPr>
            </w:pPr>
            <w:r w:rsidRPr="00C5464A">
              <w:rPr>
                <w:rFonts w:cstheme="minorHAnsi"/>
                <w:b/>
              </w:rPr>
              <w:t xml:space="preserve">Legal, Economic &amp; </w:t>
            </w:r>
            <w:r w:rsidR="000876E3" w:rsidRPr="00C5464A">
              <w:rPr>
                <w:rFonts w:cstheme="minorHAnsi"/>
                <w:b/>
              </w:rPr>
              <w:t>Financial</w:t>
            </w:r>
            <w:r w:rsidR="00C4717E" w:rsidRPr="00C5464A">
              <w:rPr>
                <w:rFonts w:cstheme="minorHAnsi"/>
                <w:b/>
              </w:rPr>
              <w:t xml:space="preserve"> Criteria</w:t>
            </w:r>
          </w:p>
        </w:tc>
        <w:tc>
          <w:tcPr>
            <w:tcW w:w="7489" w:type="dxa"/>
            <w:shd w:val="clear" w:color="auto" w:fill="F2F2F2" w:themeFill="background1" w:themeFillShade="F2"/>
          </w:tcPr>
          <w:p w14:paraId="46F2682F" w14:textId="7707CB65" w:rsidR="00C4717E" w:rsidRPr="00C5464A" w:rsidRDefault="000876E3" w:rsidP="00C5464A">
            <w:pPr>
              <w:pStyle w:val="ListParagraph"/>
              <w:numPr>
                <w:ilvl w:val="0"/>
                <w:numId w:val="7"/>
              </w:numPr>
              <w:ind w:left="318"/>
              <w:jc w:val="both"/>
              <w:rPr>
                <w:rFonts w:cstheme="minorHAnsi"/>
              </w:rPr>
            </w:pPr>
            <w:r w:rsidRPr="00C5464A">
              <w:rPr>
                <w:rFonts w:cstheme="minorHAnsi"/>
              </w:rPr>
              <w:t>In-depth r</w:t>
            </w:r>
            <w:r w:rsidR="00356B23" w:rsidRPr="00C5464A">
              <w:rPr>
                <w:rFonts w:cstheme="minorHAnsi"/>
              </w:rPr>
              <w:t xml:space="preserve">eview of financial accounts submitted; tenderer is judged to have requisite financial stability. </w:t>
            </w:r>
            <w:r w:rsidR="009871E9">
              <w:rPr>
                <w:rFonts w:cstheme="minorHAnsi"/>
              </w:rPr>
              <w:t xml:space="preserve">As per </w:t>
            </w:r>
            <w:r w:rsidR="009871E9">
              <w:t>Appendix 1 as well as point 3-self declaration</w:t>
            </w:r>
          </w:p>
        </w:tc>
      </w:tr>
      <w:tr w:rsidR="007F7D73" w:rsidRPr="00C5464A" w14:paraId="0DC2EFC0" w14:textId="77777777" w:rsidTr="06A545E6">
        <w:tc>
          <w:tcPr>
            <w:tcW w:w="10345" w:type="dxa"/>
            <w:gridSpan w:val="3"/>
            <w:shd w:val="clear" w:color="auto" w:fill="D9D9D9" w:themeFill="background1" w:themeFillShade="D9"/>
          </w:tcPr>
          <w:p w14:paraId="25C83C6D" w14:textId="77777777" w:rsidR="007F7D73" w:rsidRPr="00C5464A" w:rsidRDefault="00C4717E" w:rsidP="00C5464A">
            <w:pPr>
              <w:jc w:val="both"/>
              <w:rPr>
                <w:rFonts w:cstheme="minorHAnsi"/>
                <w:i/>
              </w:rPr>
            </w:pPr>
            <w:r w:rsidRPr="00C5464A">
              <w:rPr>
                <w:rFonts w:cstheme="minorHAnsi"/>
                <w:i/>
              </w:rPr>
              <w:t xml:space="preserve">Each proposal that conforms to </w:t>
            </w:r>
            <w:r w:rsidR="00DA6CD3" w:rsidRPr="00C5464A">
              <w:rPr>
                <w:rFonts w:cstheme="minorHAnsi"/>
                <w:i/>
              </w:rPr>
              <w:t xml:space="preserve">the Essential </w:t>
            </w:r>
            <w:r w:rsidRPr="00C5464A">
              <w:rPr>
                <w:rFonts w:cstheme="minorHAnsi"/>
                <w:i/>
              </w:rPr>
              <w:t xml:space="preserve">Criteria will be evaluated according to the Award Criteria given below by GOAL. </w:t>
            </w:r>
          </w:p>
        </w:tc>
      </w:tr>
      <w:tr w:rsidR="00C4717E" w:rsidRPr="00C5464A" w14:paraId="17B24830" w14:textId="77777777" w:rsidTr="06A545E6">
        <w:tc>
          <w:tcPr>
            <w:tcW w:w="759" w:type="dxa"/>
            <w:shd w:val="clear" w:color="auto" w:fill="D9D9D9" w:themeFill="background1" w:themeFillShade="D9"/>
          </w:tcPr>
          <w:p w14:paraId="0A745D8A" w14:textId="77777777" w:rsidR="00C4717E" w:rsidRPr="00C5464A" w:rsidRDefault="00B65524" w:rsidP="00C5464A">
            <w:pPr>
              <w:jc w:val="both"/>
              <w:rPr>
                <w:rFonts w:cstheme="minorHAnsi"/>
                <w:b/>
              </w:rPr>
            </w:pPr>
            <w:r w:rsidRPr="00C5464A">
              <w:rPr>
                <w:rFonts w:cstheme="minorHAnsi"/>
                <w:b/>
              </w:rPr>
              <w:t>4</w:t>
            </w:r>
          </w:p>
        </w:tc>
        <w:tc>
          <w:tcPr>
            <w:tcW w:w="2097" w:type="dxa"/>
            <w:shd w:val="clear" w:color="auto" w:fill="F2F2F2" w:themeFill="background1" w:themeFillShade="F2"/>
          </w:tcPr>
          <w:p w14:paraId="2D3520DF" w14:textId="77777777" w:rsidR="00C4717E" w:rsidRPr="00C5464A" w:rsidRDefault="00C4717E" w:rsidP="00C5464A">
            <w:pPr>
              <w:jc w:val="both"/>
              <w:rPr>
                <w:rFonts w:cstheme="minorHAnsi"/>
                <w:b/>
              </w:rPr>
            </w:pPr>
            <w:r w:rsidRPr="00C5464A">
              <w:rPr>
                <w:rFonts w:cstheme="minorHAnsi"/>
                <w:b/>
              </w:rPr>
              <w:t>Award Criteria</w:t>
            </w:r>
          </w:p>
        </w:tc>
        <w:tc>
          <w:tcPr>
            <w:tcW w:w="7489" w:type="dxa"/>
            <w:shd w:val="clear" w:color="auto" w:fill="F2F2F2" w:themeFill="background1" w:themeFillShade="F2"/>
          </w:tcPr>
          <w:p w14:paraId="6A3AC527" w14:textId="393F1840" w:rsidR="00C4717E" w:rsidRPr="00C5464A" w:rsidRDefault="00C4717E" w:rsidP="00C5464A">
            <w:pPr>
              <w:jc w:val="both"/>
              <w:rPr>
                <w:rFonts w:cstheme="minorHAnsi"/>
              </w:rPr>
            </w:pPr>
            <w:r w:rsidRPr="00C5464A">
              <w:rPr>
                <w:rFonts w:cstheme="minorHAnsi"/>
              </w:rPr>
              <w:t>Tenders will be awarded marks under each of the award criteria listed in this section to determine the most economically advantageous tenders.</w:t>
            </w:r>
          </w:p>
          <w:p w14:paraId="449223D8" w14:textId="77777777" w:rsidR="00B7016B" w:rsidRPr="00C5464A" w:rsidRDefault="00B7016B" w:rsidP="00C5464A">
            <w:pPr>
              <w:jc w:val="both"/>
              <w:rPr>
                <w:rFonts w:cstheme="minorHAnsi"/>
              </w:rPr>
            </w:pPr>
          </w:p>
          <w:p w14:paraId="6BAA6792" w14:textId="77777777" w:rsidR="00D8307D" w:rsidRPr="00C5464A" w:rsidRDefault="00FC439F" w:rsidP="00C5464A">
            <w:pPr>
              <w:pStyle w:val="ListParagraph"/>
              <w:numPr>
                <w:ilvl w:val="0"/>
                <w:numId w:val="9"/>
              </w:numPr>
              <w:ind w:hanging="383"/>
              <w:jc w:val="both"/>
              <w:rPr>
                <w:rFonts w:cstheme="minorHAnsi"/>
                <w:b/>
              </w:rPr>
            </w:pPr>
            <w:bookmarkStart w:id="35" w:name="_Hlk521494198"/>
            <w:r w:rsidRPr="00C5464A">
              <w:rPr>
                <w:rFonts w:cstheme="minorHAnsi"/>
                <w:b/>
              </w:rPr>
              <w:t xml:space="preserve">Offered Price </w:t>
            </w:r>
            <w:r w:rsidR="00C424B4" w:rsidRPr="00C5464A">
              <w:rPr>
                <w:rFonts w:cstheme="minorHAnsi"/>
                <w:b/>
                <w:lang w:val="en-US"/>
              </w:rPr>
              <w:t xml:space="preserve">(Price should be valid for </w:t>
            </w:r>
            <w:r w:rsidR="00F83112" w:rsidRPr="00C5464A">
              <w:rPr>
                <w:rFonts w:cstheme="minorHAnsi"/>
                <w:b/>
                <w:lang w:val="en-US"/>
              </w:rPr>
              <w:t>ninety</w:t>
            </w:r>
            <w:r w:rsidR="00A00339" w:rsidRPr="00C5464A">
              <w:rPr>
                <w:rFonts w:cstheme="minorHAnsi"/>
                <w:b/>
                <w:lang w:val="en-US"/>
              </w:rPr>
              <w:t xml:space="preserve"> calendar </w:t>
            </w:r>
            <w:r w:rsidR="00F83112" w:rsidRPr="00C5464A">
              <w:rPr>
                <w:rFonts w:cstheme="minorHAnsi"/>
                <w:b/>
                <w:lang w:val="en-US"/>
              </w:rPr>
              <w:t>days</w:t>
            </w:r>
            <w:r w:rsidR="00C424B4" w:rsidRPr="00C5464A">
              <w:rPr>
                <w:rFonts w:cstheme="minorHAnsi"/>
                <w:b/>
                <w:lang w:val="en-US"/>
              </w:rPr>
              <w:t>)</w:t>
            </w:r>
          </w:p>
          <w:p w14:paraId="0354364B" w14:textId="58CC0B26" w:rsidR="00C8651F" w:rsidRPr="00612829" w:rsidRDefault="00D8307D" w:rsidP="00C5464A">
            <w:pPr>
              <w:pStyle w:val="ListParagraph"/>
              <w:numPr>
                <w:ilvl w:val="0"/>
                <w:numId w:val="9"/>
              </w:numPr>
              <w:ind w:hanging="383"/>
              <w:jc w:val="both"/>
              <w:rPr>
                <w:rFonts w:cstheme="minorHAnsi"/>
              </w:rPr>
            </w:pPr>
            <w:r w:rsidRPr="00C5464A">
              <w:rPr>
                <w:rFonts w:cstheme="minorHAnsi"/>
                <w:b/>
              </w:rPr>
              <w:t>Delivery time (time between</w:t>
            </w:r>
            <w:r w:rsidR="00A00339" w:rsidRPr="00C5464A">
              <w:rPr>
                <w:rFonts w:cstheme="minorHAnsi"/>
                <w:b/>
              </w:rPr>
              <w:t xml:space="preserve"> </w:t>
            </w:r>
            <w:r w:rsidRPr="00C5464A">
              <w:rPr>
                <w:rFonts w:cstheme="minorHAnsi"/>
                <w:b/>
              </w:rPr>
              <w:t>placement of an ord</w:t>
            </w:r>
            <w:r w:rsidR="00A00339" w:rsidRPr="00C5464A">
              <w:rPr>
                <w:rFonts w:cstheme="minorHAnsi"/>
                <w:b/>
              </w:rPr>
              <w:t xml:space="preserve">er and </w:t>
            </w:r>
            <w:r w:rsidR="00127BF4" w:rsidRPr="00C5464A">
              <w:rPr>
                <w:rFonts w:cstheme="minorHAnsi"/>
                <w:b/>
              </w:rPr>
              <w:t>Delivery to GOAL Ethiopia</w:t>
            </w:r>
            <w:r w:rsidR="0010501C" w:rsidRPr="00C5464A">
              <w:rPr>
                <w:rFonts w:cstheme="minorHAnsi"/>
                <w:b/>
              </w:rPr>
              <w:t xml:space="preserve">, </w:t>
            </w:r>
            <w:r w:rsidR="00F11932" w:rsidRPr="00C5464A">
              <w:rPr>
                <w:rFonts w:cstheme="minorHAnsi"/>
                <w:b/>
              </w:rPr>
              <w:t>Kality Warehouse</w:t>
            </w:r>
            <w:r w:rsidR="00A00339" w:rsidRPr="00C5464A">
              <w:rPr>
                <w:rFonts w:cstheme="minorHAnsi"/>
                <w:b/>
              </w:rPr>
              <w:t>)</w:t>
            </w:r>
            <w:r w:rsidR="00C8651F" w:rsidRPr="00C5464A">
              <w:rPr>
                <w:rFonts w:cstheme="minorHAnsi"/>
                <w:b/>
              </w:rPr>
              <w:t>.</w:t>
            </w:r>
            <w:bookmarkEnd w:id="35"/>
          </w:p>
          <w:p w14:paraId="06A313E6" w14:textId="77777777" w:rsidR="00B7016B" w:rsidRPr="00C5464A" w:rsidRDefault="00B7016B" w:rsidP="00C5464A">
            <w:pPr>
              <w:jc w:val="both"/>
              <w:rPr>
                <w:rFonts w:cstheme="minorHAnsi"/>
              </w:rPr>
            </w:pPr>
          </w:p>
          <w:p w14:paraId="10FEBD56" w14:textId="3267C035" w:rsidR="00DA6CD3" w:rsidRPr="00C5464A" w:rsidRDefault="00917E83" w:rsidP="00C5464A">
            <w:pPr>
              <w:jc w:val="both"/>
              <w:rPr>
                <w:rFonts w:cstheme="minorHAnsi"/>
              </w:rPr>
            </w:pPr>
            <w:r w:rsidRPr="00C5464A">
              <w:rPr>
                <w:rFonts w:cstheme="minorHAnsi"/>
              </w:rPr>
              <w:t xml:space="preserve">N.B: </w:t>
            </w:r>
            <w:r w:rsidR="00DA6CD3" w:rsidRPr="00C5464A">
              <w:rPr>
                <w:rFonts w:cstheme="minorHAnsi"/>
              </w:rPr>
              <w:t xml:space="preserve">ALL </w:t>
            </w:r>
            <w:r w:rsidR="004859B2" w:rsidRPr="00C5464A">
              <w:rPr>
                <w:rFonts w:cstheme="minorHAnsi"/>
              </w:rPr>
              <w:t>OFFERS FOR THE</w:t>
            </w:r>
            <w:r w:rsidR="00FE2588" w:rsidRPr="00C5464A">
              <w:rPr>
                <w:rFonts w:cstheme="minorHAnsi"/>
              </w:rPr>
              <w:t xml:space="preserve"> ITEM LISTED IN APPENDIX 3</w:t>
            </w:r>
            <w:r w:rsidR="00A70A82" w:rsidRPr="00C5464A">
              <w:rPr>
                <w:rStyle w:val="Heading1Char"/>
                <w:rFonts w:cstheme="minorHAnsi"/>
                <w:color w:val="auto"/>
                <w:sz w:val="22"/>
                <w:szCs w:val="22"/>
              </w:rPr>
              <w:t xml:space="preserve"> </w:t>
            </w:r>
            <w:r w:rsidR="004859B2" w:rsidRPr="00C5464A">
              <w:rPr>
                <w:rFonts w:cstheme="minorHAnsi"/>
              </w:rPr>
              <w:t>MUST STATE</w:t>
            </w:r>
            <w:r w:rsidR="007A367B" w:rsidRPr="00C5464A">
              <w:rPr>
                <w:rFonts w:cstheme="minorHAnsi"/>
              </w:rPr>
              <w:t xml:space="preserve"> THE </w:t>
            </w:r>
            <w:r w:rsidR="00FE2588" w:rsidRPr="00C5464A">
              <w:rPr>
                <w:rFonts w:cstheme="minorHAnsi"/>
              </w:rPr>
              <w:t xml:space="preserve">NUMBER OF </w:t>
            </w:r>
            <w:r w:rsidR="007A367B" w:rsidRPr="00C5464A">
              <w:rPr>
                <w:rFonts w:cstheme="minorHAnsi"/>
              </w:rPr>
              <w:t>DELIVERY</w:t>
            </w:r>
            <w:r w:rsidR="00091550" w:rsidRPr="00C5464A">
              <w:rPr>
                <w:rFonts w:cstheme="minorHAnsi"/>
              </w:rPr>
              <w:t xml:space="preserve"> CALENDAR DAYS</w:t>
            </w:r>
            <w:r w:rsidR="00E76583" w:rsidRPr="00C5464A">
              <w:rPr>
                <w:rFonts w:cstheme="minorHAnsi"/>
              </w:rPr>
              <w:t xml:space="preserve"> THAT THE SUPPLIES WILL BE DELIVERED TO GOAL WAREHOUSE IN </w:t>
            </w:r>
            <w:r w:rsidR="005F0132" w:rsidRPr="00C5464A">
              <w:rPr>
                <w:rFonts w:cstheme="minorHAnsi"/>
              </w:rPr>
              <w:t xml:space="preserve">Kality </w:t>
            </w:r>
          </w:p>
        </w:tc>
      </w:tr>
      <w:tr w:rsidR="00770279" w:rsidRPr="00C5464A" w14:paraId="307C6C9D" w14:textId="77777777" w:rsidTr="06A545E6">
        <w:trPr>
          <w:trHeight w:val="270"/>
        </w:trPr>
        <w:tc>
          <w:tcPr>
            <w:tcW w:w="759" w:type="dxa"/>
            <w:shd w:val="clear" w:color="auto" w:fill="D9D9D9" w:themeFill="background1" w:themeFillShade="D9"/>
          </w:tcPr>
          <w:p w14:paraId="2D8818E7" w14:textId="77777777" w:rsidR="00770279" w:rsidRPr="00C5464A" w:rsidRDefault="00770279" w:rsidP="00C5464A">
            <w:pPr>
              <w:jc w:val="both"/>
              <w:rPr>
                <w:rFonts w:cstheme="minorHAnsi"/>
                <w:b/>
              </w:rPr>
            </w:pPr>
            <w:r w:rsidRPr="00C5464A">
              <w:rPr>
                <w:rFonts w:cstheme="minorHAnsi"/>
                <w:b/>
              </w:rPr>
              <w:t>4a</w:t>
            </w:r>
          </w:p>
        </w:tc>
        <w:tc>
          <w:tcPr>
            <w:tcW w:w="2097" w:type="dxa"/>
            <w:shd w:val="clear" w:color="auto" w:fill="F2F2F2" w:themeFill="background1" w:themeFillShade="F2"/>
          </w:tcPr>
          <w:p w14:paraId="593029FC" w14:textId="45CCBCCE" w:rsidR="00770279" w:rsidRPr="00C5464A" w:rsidRDefault="00770279" w:rsidP="00C5464A">
            <w:pPr>
              <w:jc w:val="both"/>
              <w:rPr>
                <w:rFonts w:cstheme="minorHAnsi"/>
                <w:b/>
              </w:rPr>
            </w:pPr>
            <w:r w:rsidRPr="00C5464A">
              <w:rPr>
                <w:rFonts w:cstheme="minorHAnsi"/>
                <w:b/>
              </w:rPr>
              <w:t>Price offered</w:t>
            </w:r>
            <w:r w:rsidR="00A91E53" w:rsidRPr="00C5464A">
              <w:rPr>
                <w:rFonts w:cstheme="minorHAnsi"/>
                <w:b/>
              </w:rPr>
              <w:t xml:space="preserve"> (80 points)</w:t>
            </w:r>
          </w:p>
        </w:tc>
        <w:tc>
          <w:tcPr>
            <w:tcW w:w="7489" w:type="dxa"/>
            <w:shd w:val="clear" w:color="auto" w:fill="F2F2F2" w:themeFill="background1" w:themeFillShade="F2"/>
          </w:tcPr>
          <w:p w14:paraId="27C7A11C" w14:textId="5348A932" w:rsidR="00770279" w:rsidRPr="00E21193" w:rsidRDefault="0046769C" w:rsidP="00C5464A">
            <w:pPr>
              <w:jc w:val="both"/>
              <w:rPr>
                <w:rFonts w:cstheme="minorHAnsi"/>
                <w:b/>
                <w:bCs/>
              </w:rPr>
            </w:pPr>
            <w:r>
              <w:rPr>
                <w:rFonts w:cstheme="minorHAnsi"/>
                <w:b/>
                <w:bCs/>
              </w:rPr>
              <w:t>Score per supplier</w:t>
            </w:r>
            <w:r w:rsidR="00383221" w:rsidRPr="00E21193">
              <w:rPr>
                <w:rFonts w:cstheme="minorHAnsi"/>
                <w:b/>
                <w:bCs/>
              </w:rPr>
              <w:t xml:space="preserve">= </w:t>
            </w:r>
            <w:r>
              <w:rPr>
                <w:rFonts w:cstheme="minorHAnsi"/>
                <w:b/>
                <w:bCs/>
              </w:rPr>
              <w:t>(</w:t>
            </w:r>
            <w:r w:rsidR="00770279" w:rsidRPr="00E21193">
              <w:rPr>
                <w:rFonts w:cstheme="minorHAnsi"/>
                <w:b/>
                <w:bCs/>
              </w:rPr>
              <w:t>least price/offered price</w:t>
            </w:r>
            <w:r>
              <w:rPr>
                <w:rFonts w:cstheme="minorHAnsi"/>
                <w:b/>
                <w:bCs/>
              </w:rPr>
              <w:t>)</w:t>
            </w:r>
            <w:r w:rsidR="00770279" w:rsidRPr="00E21193">
              <w:rPr>
                <w:rFonts w:cstheme="minorHAnsi"/>
                <w:b/>
                <w:bCs/>
              </w:rPr>
              <w:t xml:space="preserve"> x 80%</w:t>
            </w:r>
          </w:p>
        </w:tc>
      </w:tr>
      <w:tr w:rsidR="00E51883" w:rsidRPr="00C5464A" w14:paraId="72255F12" w14:textId="77777777" w:rsidTr="00E21193">
        <w:trPr>
          <w:trHeight w:val="421"/>
        </w:trPr>
        <w:tc>
          <w:tcPr>
            <w:tcW w:w="759" w:type="dxa"/>
            <w:shd w:val="clear" w:color="auto" w:fill="D9D9D9" w:themeFill="background1" w:themeFillShade="D9"/>
          </w:tcPr>
          <w:p w14:paraId="305F9AC7" w14:textId="77777777" w:rsidR="00E51883" w:rsidRPr="00C5464A" w:rsidRDefault="00E51883" w:rsidP="00C5464A">
            <w:pPr>
              <w:jc w:val="both"/>
              <w:rPr>
                <w:rFonts w:cstheme="minorHAnsi"/>
                <w:b/>
              </w:rPr>
            </w:pPr>
            <w:r w:rsidRPr="00C5464A">
              <w:rPr>
                <w:rFonts w:cstheme="minorHAnsi"/>
                <w:b/>
              </w:rPr>
              <w:t>4b</w:t>
            </w:r>
          </w:p>
        </w:tc>
        <w:tc>
          <w:tcPr>
            <w:tcW w:w="2097" w:type="dxa"/>
            <w:shd w:val="clear" w:color="auto" w:fill="F2F2F2" w:themeFill="background1" w:themeFillShade="F2"/>
          </w:tcPr>
          <w:p w14:paraId="5EC192AB" w14:textId="77777777" w:rsidR="00E51883" w:rsidRPr="00C5464A" w:rsidRDefault="00E51883" w:rsidP="00C5464A">
            <w:pPr>
              <w:jc w:val="both"/>
              <w:rPr>
                <w:rFonts w:cstheme="minorHAnsi"/>
                <w:b/>
              </w:rPr>
            </w:pPr>
            <w:r w:rsidRPr="00C5464A">
              <w:rPr>
                <w:rFonts w:cstheme="minorHAnsi"/>
                <w:b/>
              </w:rPr>
              <w:t>Delivery time</w:t>
            </w:r>
          </w:p>
          <w:p w14:paraId="432483CF" w14:textId="44714F90" w:rsidR="00E51883" w:rsidRPr="00C5464A" w:rsidRDefault="00E51883" w:rsidP="00C5464A">
            <w:pPr>
              <w:jc w:val="both"/>
              <w:rPr>
                <w:rFonts w:cstheme="minorHAnsi"/>
                <w:b/>
              </w:rPr>
            </w:pPr>
          </w:p>
        </w:tc>
        <w:tc>
          <w:tcPr>
            <w:tcW w:w="7489" w:type="dxa"/>
            <w:shd w:val="clear" w:color="auto" w:fill="F2F2F2" w:themeFill="background1" w:themeFillShade="F2"/>
          </w:tcPr>
          <w:p w14:paraId="68E9F33D" w14:textId="70D6CD57" w:rsidR="00E51883" w:rsidRPr="00C5464A" w:rsidRDefault="00E21193" w:rsidP="00C5464A">
            <w:pPr>
              <w:jc w:val="both"/>
              <w:rPr>
                <w:rFonts w:cstheme="minorHAnsi"/>
                <w:b/>
              </w:rPr>
            </w:pPr>
            <w:r w:rsidRPr="00C5464A">
              <w:rPr>
                <w:rFonts w:cstheme="minorHAnsi"/>
                <w:b/>
              </w:rPr>
              <w:t>(</w:t>
            </w:r>
            <w:r w:rsidR="00684118">
              <w:rPr>
                <w:rFonts w:cstheme="minorHAnsi"/>
                <w:b/>
              </w:rPr>
              <w:t>2</w:t>
            </w:r>
            <w:r w:rsidRPr="00C5464A">
              <w:rPr>
                <w:rFonts w:cstheme="minorHAnsi"/>
                <w:b/>
              </w:rPr>
              <w:t>0 points)</w:t>
            </w:r>
          </w:p>
        </w:tc>
      </w:tr>
      <w:tr w:rsidR="00E21193" w:rsidRPr="00C5464A" w14:paraId="529B4A84" w14:textId="77777777" w:rsidTr="00E21193">
        <w:trPr>
          <w:trHeight w:val="682"/>
        </w:trPr>
        <w:tc>
          <w:tcPr>
            <w:tcW w:w="759" w:type="dxa"/>
            <w:shd w:val="clear" w:color="auto" w:fill="D9D9D9" w:themeFill="background1" w:themeFillShade="D9"/>
          </w:tcPr>
          <w:p w14:paraId="2A1807D2" w14:textId="77777777" w:rsidR="00E21193" w:rsidRPr="00C5464A" w:rsidRDefault="00E21193" w:rsidP="00E21193">
            <w:pPr>
              <w:jc w:val="both"/>
              <w:rPr>
                <w:rFonts w:cstheme="minorHAnsi"/>
                <w:b/>
              </w:rPr>
            </w:pPr>
          </w:p>
          <w:p w14:paraId="76F0BF61" w14:textId="77777777" w:rsidR="00E21193" w:rsidRPr="00C5464A" w:rsidRDefault="00E21193" w:rsidP="00E21193">
            <w:pPr>
              <w:jc w:val="both"/>
              <w:rPr>
                <w:rFonts w:cstheme="minorHAnsi"/>
                <w:b/>
              </w:rPr>
            </w:pPr>
            <w:r w:rsidRPr="00C5464A">
              <w:rPr>
                <w:rFonts w:cstheme="minorHAnsi"/>
                <w:b/>
              </w:rPr>
              <w:t>5</w:t>
            </w:r>
          </w:p>
          <w:p w14:paraId="0CEAE002" w14:textId="77777777" w:rsidR="00E21193" w:rsidRPr="00C5464A" w:rsidRDefault="00E21193" w:rsidP="00E21193">
            <w:pPr>
              <w:jc w:val="both"/>
              <w:rPr>
                <w:rFonts w:cstheme="minorHAnsi"/>
                <w:b/>
              </w:rPr>
            </w:pPr>
          </w:p>
        </w:tc>
        <w:tc>
          <w:tcPr>
            <w:tcW w:w="2097" w:type="dxa"/>
            <w:shd w:val="clear" w:color="auto" w:fill="F2F2F2" w:themeFill="background1" w:themeFillShade="F2"/>
          </w:tcPr>
          <w:p w14:paraId="29A05244" w14:textId="77777777" w:rsidR="00E21193" w:rsidRPr="00C5464A" w:rsidRDefault="00E21193" w:rsidP="00E21193">
            <w:pPr>
              <w:jc w:val="both"/>
              <w:rPr>
                <w:rFonts w:cstheme="minorHAnsi"/>
                <w:b/>
              </w:rPr>
            </w:pPr>
          </w:p>
          <w:p w14:paraId="0680D49F" w14:textId="77777777" w:rsidR="00E21193" w:rsidRPr="00C5464A" w:rsidRDefault="00E21193" w:rsidP="00E21193">
            <w:pPr>
              <w:jc w:val="both"/>
              <w:rPr>
                <w:rFonts w:cstheme="minorHAnsi"/>
                <w:b/>
              </w:rPr>
            </w:pPr>
            <w:r w:rsidRPr="00C5464A">
              <w:rPr>
                <w:rFonts w:cstheme="minorHAnsi"/>
                <w:b/>
              </w:rPr>
              <w:t xml:space="preserve">Post selection </w:t>
            </w:r>
          </w:p>
        </w:tc>
        <w:tc>
          <w:tcPr>
            <w:tcW w:w="7489" w:type="dxa"/>
            <w:shd w:val="clear" w:color="auto" w:fill="F2F2F2" w:themeFill="background1" w:themeFillShade="F2"/>
          </w:tcPr>
          <w:p w14:paraId="17698A0B" w14:textId="77777777" w:rsidR="00E21193" w:rsidRPr="00C5464A" w:rsidRDefault="00E21193" w:rsidP="00E21193">
            <w:pPr>
              <w:jc w:val="both"/>
              <w:rPr>
                <w:rFonts w:cstheme="minorHAnsi"/>
              </w:rPr>
            </w:pPr>
          </w:p>
          <w:p w14:paraId="0282F997" w14:textId="77777777" w:rsidR="00E21193" w:rsidRPr="00C5464A" w:rsidRDefault="00E21193" w:rsidP="00E21193">
            <w:pPr>
              <w:jc w:val="both"/>
              <w:rPr>
                <w:rFonts w:cstheme="minorHAnsi"/>
              </w:rPr>
            </w:pPr>
            <w:r w:rsidRPr="00C5464A">
              <w:rPr>
                <w:rFonts w:cstheme="minorHAnsi"/>
              </w:rPr>
              <w:t>References and other checks are found to be clear and quality is assessed.</w:t>
            </w:r>
          </w:p>
          <w:p w14:paraId="46E176E7" w14:textId="44942602" w:rsidR="00E21193" w:rsidRPr="00C5464A" w:rsidRDefault="00E21193" w:rsidP="00E21193">
            <w:pPr>
              <w:jc w:val="both"/>
              <w:rPr>
                <w:rFonts w:cstheme="minorHAnsi"/>
              </w:rPr>
            </w:pPr>
          </w:p>
        </w:tc>
      </w:tr>
    </w:tbl>
    <w:p w14:paraId="2A86988D" w14:textId="77777777" w:rsidR="00C61CAB" w:rsidRPr="00C5464A" w:rsidRDefault="00322CE2" w:rsidP="00C5464A">
      <w:pPr>
        <w:pStyle w:val="Heading2"/>
        <w:jc w:val="both"/>
        <w:rPr>
          <w:rFonts w:cstheme="minorHAnsi"/>
        </w:rPr>
      </w:pPr>
      <w:r w:rsidRPr="00C5464A">
        <w:rPr>
          <w:rFonts w:cstheme="minorHAnsi"/>
        </w:rPr>
        <w:t xml:space="preserve">Tender </w:t>
      </w:r>
      <w:r w:rsidR="005076AF" w:rsidRPr="00C5464A">
        <w:rPr>
          <w:rFonts w:cstheme="minorHAnsi"/>
        </w:rPr>
        <w:t>Evaluation</w:t>
      </w:r>
    </w:p>
    <w:p w14:paraId="08971099" w14:textId="125DF277" w:rsidR="00EE1801" w:rsidRPr="00C5464A" w:rsidRDefault="00EE1801" w:rsidP="00C5464A">
      <w:pPr>
        <w:jc w:val="both"/>
        <w:rPr>
          <w:rFonts w:cstheme="minorHAnsi"/>
        </w:rPr>
      </w:pPr>
      <w:r w:rsidRPr="00C5464A">
        <w:rPr>
          <w:rFonts w:cstheme="minorHAnsi"/>
        </w:rPr>
        <w:t xml:space="preserve">GOAL will convene an evaluation team which may include members </w:t>
      </w:r>
      <w:r w:rsidR="0003332A" w:rsidRPr="00C5464A">
        <w:rPr>
          <w:rFonts w:cstheme="minorHAnsi"/>
        </w:rPr>
        <w:t>of</w:t>
      </w:r>
      <w:r w:rsidR="00C03010" w:rsidRPr="00C5464A">
        <w:rPr>
          <w:rFonts w:cstheme="minorHAnsi"/>
        </w:rPr>
        <w:t xml:space="preserve"> the Finance, Logistics,</w:t>
      </w:r>
      <w:r w:rsidR="004E5892" w:rsidRPr="00C5464A">
        <w:rPr>
          <w:rFonts w:cstheme="minorHAnsi"/>
        </w:rPr>
        <w:t xml:space="preserve"> Procurement</w:t>
      </w:r>
      <w:r w:rsidR="00C03010" w:rsidRPr="00C5464A">
        <w:rPr>
          <w:rFonts w:cstheme="minorHAnsi"/>
        </w:rPr>
        <w:t xml:space="preserve"> </w:t>
      </w:r>
      <w:r w:rsidR="00013064" w:rsidRPr="00C5464A">
        <w:rPr>
          <w:rFonts w:cstheme="minorHAnsi"/>
        </w:rPr>
        <w:t>and Programmes as</w:t>
      </w:r>
      <w:r w:rsidR="005076AF" w:rsidRPr="00C5464A">
        <w:rPr>
          <w:rFonts w:cstheme="minorHAnsi"/>
        </w:rPr>
        <w:t xml:space="preserve"> well as 3</w:t>
      </w:r>
      <w:r w:rsidR="005076AF" w:rsidRPr="00C5464A">
        <w:rPr>
          <w:rFonts w:cstheme="minorHAnsi"/>
          <w:vertAlign w:val="superscript"/>
        </w:rPr>
        <w:t>rd</w:t>
      </w:r>
      <w:r w:rsidR="005076AF" w:rsidRPr="00C5464A">
        <w:rPr>
          <w:rFonts w:cstheme="minorHAnsi"/>
        </w:rPr>
        <w:t xml:space="preserve"> Party technical input</w:t>
      </w:r>
      <w:r w:rsidR="004E5892" w:rsidRPr="00C5464A">
        <w:rPr>
          <w:rFonts w:cstheme="minorHAnsi"/>
        </w:rPr>
        <w:t xml:space="preserve"> if applicable</w:t>
      </w:r>
      <w:r w:rsidR="005076AF" w:rsidRPr="00C5464A">
        <w:rPr>
          <w:rFonts w:cstheme="minorHAnsi"/>
        </w:rPr>
        <w:t xml:space="preserve">. </w:t>
      </w:r>
    </w:p>
    <w:p w14:paraId="110C4167" w14:textId="4238B9A7" w:rsidR="001833DB" w:rsidRPr="00C5464A" w:rsidRDefault="00EE1801" w:rsidP="00C5464A">
      <w:pPr>
        <w:jc w:val="both"/>
        <w:rPr>
          <w:rFonts w:cstheme="minorHAnsi"/>
        </w:rPr>
      </w:pPr>
      <w:r w:rsidRPr="00C5464A">
        <w:rPr>
          <w:rFonts w:cstheme="minorHAnsi"/>
        </w:rPr>
        <w:t xml:space="preserve">During the evaluation period clarifications may be sought </w:t>
      </w:r>
      <w:r w:rsidR="004E5892" w:rsidRPr="00C5464A">
        <w:rPr>
          <w:rFonts w:cstheme="minorHAnsi"/>
        </w:rPr>
        <w:t xml:space="preserve">in writing </w:t>
      </w:r>
      <w:r w:rsidRPr="00C5464A">
        <w:rPr>
          <w:rFonts w:cstheme="minorHAnsi"/>
        </w:rPr>
        <w:t>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C5464A">
        <w:rPr>
          <w:rFonts w:cstheme="minorHAnsi"/>
        </w:rPr>
        <w:t xml:space="preserve"> </w:t>
      </w:r>
      <w:r w:rsidRPr="00C5464A">
        <w:rPr>
          <w:rFonts w:cstheme="minorHAnsi"/>
        </w:rPr>
        <w:t>or loss of marks.  Responses to requests for clarification shall not materially change any of the elements of the proposals subm</w:t>
      </w:r>
      <w:r w:rsidR="00C4717E" w:rsidRPr="00C5464A">
        <w:rPr>
          <w:rFonts w:cstheme="minorHAnsi"/>
        </w:rPr>
        <w:t>itte</w:t>
      </w:r>
      <w:r w:rsidRPr="00C5464A">
        <w:rPr>
          <w:rFonts w:cstheme="minorHAnsi"/>
        </w:rPr>
        <w:t>d. Unsolicited communications from Tenderers will not be entertained during the evaluation period.</w:t>
      </w:r>
    </w:p>
    <w:p w14:paraId="4440B316" w14:textId="0DB1F2AA" w:rsidR="00654AD8" w:rsidRDefault="00654AD8" w:rsidP="00C5464A">
      <w:pPr>
        <w:pStyle w:val="Heading2"/>
        <w:jc w:val="both"/>
        <w:rPr>
          <w:rFonts w:cstheme="minorHAnsi"/>
        </w:rPr>
      </w:pPr>
      <w:bookmarkStart w:id="36" w:name="_Toc118102667"/>
      <w:bookmarkStart w:id="37" w:name="_Toc118102843"/>
      <w:bookmarkStart w:id="38" w:name="_Toc231810399"/>
      <w:bookmarkStart w:id="39" w:name="_Toc466022951"/>
      <w:r w:rsidRPr="00C5464A">
        <w:rPr>
          <w:rFonts w:cstheme="minorHAnsi"/>
        </w:rPr>
        <w:t>Award Criteria</w:t>
      </w:r>
      <w:bookmarkEnd w:id="36"/>
      <w:bookmarkEnd w:id="37"/>
      <w:bookmarkEnd w:id="38"/>
      <w:bookmarkEnd w:id="39"/>
      <w:r w:rsidR="004833C3">
        <w:rPr>
          <w:rFonts w:cstheme="minorHAnsi"/>
        </w:rPr>
        <w:t xml:space="preserve">-Financial </w:t>
      </w:r>
      <w:r w:rsidR="00BE018F">
        <w:rPr>
          <w:rFonts w:cstheme="minorHAnsi"/>
        </w:rPr>
        <w:t>criteria</w:t>
      </w:r>
    </w:p>
    <w:p w14:paraId="6E9CF9E6" w14:textId="099ED0B8" w:rsidR="00A91E53" w:rsidRPr="00C5464A" w:rsidRDefault="00A91E53" w:rsidP="00C5464A">
      <w:pPr>
        <w:jc w:val="both"/>
        <w:rPr>
          <w:rFonts w:cs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725CF2" w:rsidRPr="00C5464A" w14:paraId="2F21778B" w14:textId="77777777" w:rsidTr="00E23BD3">
        <w:trPr>
          <w:cantSplit/>
          <w:jc w:val="center"/>
        </w:trPr>
        <w:tc>
          <w:tcPr>
            <w:tcW w:w="900" w:type="dxa"/>
            <w:tcBorders>
              <w:top w:val="double" w:sz="6" w:space="0" w:color="auto"/>
              <w:left w:val="double" w:sz="6" w:space="0" w:color="auto"/>
              <w:bottom w:val="nil"/>
            </w:tcBorders>
            <w:shd w:val="pct20" w:color="auto" w:fill="auto"/>
          </w:tcPr>
          <w:p w14:paraId="03A43195" w14:textId="77777777" w:rsidR="00725CF2" w:rsidRPr="00C5464A" w:rsidRDefault="00725CF2" w:rsidP="00C5464A">
            <w:pPr>
              <w:keepNext/>
              <w:keepLines/>
              <w:tabs>
                <w:tab w:val="left" w:pos="-142"/>
                <w:tab w:val="num" w:pos="720"/>
              </w:tabs>
              <w:spacing w:before="100" w:beforeAutospacing="1" w:after="120"/>
              <w:jc w:val="both"/>
              <w:rPr>
                <w:rFonts w:cstheme="minorHAnsi"/>
                <w:b/>
              </w:rPr>
            </w:pPr>
            <w:r w:rsidRPr="00C5464A">
              <w:rPr>
                <w:rFonts w:cstheme="minorHAnsi"/>
                <w:b/>
              </w:rPr>
              <w:t>No</w:t>
            </w:r>
          </w:p>
        </w:tc>
        <w:tc>
          <w:tcPr>
            <w:tcW w:w="5760" w:type="dxa"/>
            <w:tcBorders>
              <w:top w:val="double" w:sz="6" w:space="0" w:color="auto"/>
              <w:bottom w:val="nil"/>
            </w:tcBorders>
            <w:shd w:val="pct20" w:color="auto" w:fill="auto"/>
          </w:tcPr>
          <w:p w14:paraId="4D0ED341" w14:textId="4404B948" w:rsidR="00725CF2" w:rsidRPr="00C5464A" w:rsidRDefault="00A91E53" w:rsidP="00C5464A">
            <w:pPr>
              <w:keepNext/>
              <w:keepLines/>
              <w:tabs>
                <w:tab w:val="left" w:pos="-142"/>
              </w:tabs>
              <w:spacing w:before="100" w:beforeAutospacing="1" w:after="120"/>
              <w:jc w:val="both"/>
              <w:rPr>
                <w:rFonts w:cstheme="minorHAnsi"/>
                <w:b/>
              </w:rPr>
            </w:pPr>
            <w:r w:rsidRPr="00C5464A">
              <w:rPr>
                <w:rFonts w:cstheme="minorHAnsi"/>
                <w:b/>
              </w:rPr>
              <w:t>A</w:t>
            </w:r>
            <w:r w:rsidR="00725CF2" w:rsidRPr="00C5464A">
              <w:rPr>
                <w:rFonts w:cstheme="minorHAnsi"/>
                <w:b/>
              </w:rPr>
              <w:t>ward criteria</w:t>
            </w:r>
          </w:p>
        </w:tc>
        <w:tc>
          <w:tcPr>
            <w:tcW w:w="2520" w:type="dxa"/>
            <w:tcBorders>
              <w:top w:val="double" w:sz="6" w:space="0" w:color="auto"/>
              <w:bottom w:val="nil"/>
              <w:right w:val="double" w:sz="6" w:space="0" w:color="auto"/>
            </w:tcBorders>
            <w:shd w:val="pct20" w:color="auto" w:fill="auto"/>
          </w:tcPr>
          <w:p w14:paraId="4CCB524F" w14:textId="77777777" w:rsidR="00725CF2" w:rsidRPr="00C5464A" w:rsidRDefault="00725CF2" w:rsidP="00C5464A">
            <w:pPr>
              <w:keepNext/>
              <w:keepLines/>
              <w:tabs>
                <w:tab w:val="left" w:pos="-142"/>
              </w:tabs>
              <w:spacing w:before="100" w:beforeAutospacing="1" w:after="120"/>
              <w:ind w:left="36"/>
              <w:jc w:val="both"/>
              <w:rPr>
                <w:rFonts w:cstheme="minorHAnsi"/>
                <w:b/>
              </w:rPr>
            </w:pPr>
            <w:r w:rsidRPr="00C5464A">
              <w:rPr>
                <w:rFonts w:cstheme="minorHAnsi"/>
                <w:b/>
              </w:rPr>
              <w:t>Weighting (maximum points)</w:t>
            </w:r>
          </w:p>
        </w:tc>
      </w:tr>
      <w:tr w:rsidR="00725CF2" w:rsidRPr="00C5464A" w14:paraId="1015389B" w14:textId="77777777" w:rsidTr="00684118">
        <w:trPr>
          <w:cantSplit/>
          <w:trHeight w:val="704"/>
          <w:jc w:val="center"/>
        </w:trPr>
        <w:tc>
          <w:tcPr>
            <w:tcW w:w="900" w:type="dxa"/>
            <w:tcBorders>
              <w:left w:val="double" w:sz="6" w:space="0" w:color="auto"/>
            </w:tcBorders>
          </w:tcPr>
          <w:p w14:paraId="31F3D6FB" w14:textId="77777777" w:rsidR="00725CF2" w:rsidRPr="00C5464A" w:rsidRDefault="00725CF2" w:rsidP="00C5464A">
            <w:pPr>
              <w:keepNext/>
              <w:keepLines/>
              <w:tabs>
                <w:tab w:val="left" w:pos="-142"/>
                <w:tab w:val="num" w:pos="720"/>
              </w:tabs>
              <w:spacing w:before="100" w:beforeAutospacing="1" w:after="120"/>
              <w:jc w:val="both"/>
              <w:rPr>
                <w:rFonts w:cstheme="minorHAnsi"/>
              </w:rPr>
            </w:pPr>
            <w:r w:rsidRPr="00C5464A">
              <w:rPr>
                <w:rFonts w:cstheme="minorHAnsi"/>
              </w:rPr>
              <w:t>1.</w:t>
            </w:r>
          </w:p>
        </w:tc>
        <w:tc>
          <w:tcPr>
            <w:tcW w:w="5760" w:type="dxa"/>
          </w:tcPr>
          <w:p w14:paraId="728B1999" w14:textId="5CAFEE1C" w:rsidR="00725CF2" w:rsidRPr="00C5464A" w:rsidRDefault="00A91E53" w:rsidP="00C5464A">
            <w:pPr>
              <w:keepNext/>
              <w:keepLines/>
              <w:tabs>
                <w:tab w:val="left" w:pos="-142"/>
              </w:tabs>
              <w:spacing w:before="100" w:beforeAutospacing="1" w:after="120"/>
              <w:jc w:val="both"/>
              <w:rPr>
                <w:rFonts w:cstheme="minorHAnsi"/>
                <w:i/>
              </w:rPr>
            </w:pPr>
            <w:r w:rsidRPr="00C5464A">
              <w:rPr>
                <w:rFonts w:cstheme="minorHAnsi"/>
              </w:rPr>
              <w:t>Price</w:t>
            </w:r>
            <w:r w:rsidR="00725CF2" w:rsidRPr="00C5464A">
              <w:rPr>
                <w:rFonts w:cstheme="minorHAnsi"/>
              </w:rPr>
              <w:t xml:space="preserve"> </w:t>
            </w:r>
          </w:p>
        </w:tc>
        <w:tc>
          <w:tcPr>
            <w:tcW w:w="2520" w:type="dxa"/>
            <w:tcBorders>
              <w:right w:val="double" w:sz="6" w:space="0" w:color="auto"/>
            </w:tcBorders>
          </w:tcPr>
          <w:p w14:paraId="5D61E82F" w14:textId="1CB1D83B" w:rsidR="00725CF2" w:rsidRPr="00C5464A" w:rsidRDefault="00A91E53" w:rsidP="00C5464A">
            <w:pPr>
              <w:keepNext/>
              <w:keepLines/>
              <w:tabs>
                <w:tab w:val="left" w:pos="-142"/>
              </w:tabs>
              <w:spacing w:before="100" w:beforeAutospacing="1" w:after="120"/>
              <w:ind w:left="36"/>
              <w:jc w:val="both"/>
              <w:rPr>
                <w:rFonts w:cstheme="minorHAnsi"/>
              </w:rPr>
            </w:pPr>
            <w:r w:rsidRPr="00C5464A">
              <w:rPr>
                <w:rFonts w:cstheme="minorHAnsi"/>
              </w:rPr>
              <w:t>80</w:t>
            </w:r>
          </w:p>
        </w:tc>
      </w:tr>
      <w:tr w:rsidR="00725CF2" w:rsidRPr="00C5464A" w14:paraId="52F35D4D" w14:textId="77777777" w:rsidTr="00684118">
        <w:trPr>
          <w:cantSplit/>
          <w:trHeight w:val="731"/>
          <w:jc w:val="center"/>
        </w:trPr>
        <w:tc>
          <w:tcPr>
            <w:tcW w:w="900" w:type="dxa"/>
            <w:tcBorders>
              <w:left w:val="double" w:sz="6" w:space="0" w:color="auto"/>
              <w:bottom w:val="single" w:sz="4" w:space="0" w:color="auto"/>
            </w:tcBorders>
          </w:tcPr>
          <w:p w14:paraId="19294A82" w14:textId="77777777" w:rsidR="00725CF2" w:rsidRPr="00C5464A" w:rsidRDefault="00725CF2" w:rsidP="00C5464A">
            <w:pPr>
              <w:keepNext/>
              <w:keepLines/>
              <w:tabs>
                <w:tab w:val="left" w:pos="-142"/>
                <w:tab w:val="num" w:pos="720"/>
              </w:tabs>
              <w:spacing w:before="100" w:beforeAutospacing="1" w:after="120"/>
              <w:jc w:val="both"/>
              <w:rPr>
                <w:rFonts w:cstheme="minorHAnsi"/>
              </w:rPr>
            </w:pPr>
            <w:r w:rsidRPr="00C5464A">
              <w:rPr>
                <w:rFonts w:cstheme="minorHAnsi"/>
              </w:rPr>
              <w:t>2.</w:t>
            </w:r>
          </w:p>
        </w:tc>
        <w:tc>
          <w:tcPr>
            <w:tcW w:w="5760" w:type="dxa"/>
            <w:tcBorders>
              <w:bottom w:val="single" w:sz="4" w:space="0" w:color="auto"/>
            </w:tcBorders>
          </w:tcPr>
          <w:p w14:paraId="601C198B" w14:textId="615A8E3C" w:rsidR="00725CF2" w:rsidRPr="00C5464A" w:rsidRDefault="001F5AAD" w:rsidP="00C5464A">
            <w:pPr>
              <w:keepNext/>
              <w:keepLines/>
              <w:spacing w:before="100" w:beforeAutospacing="1" w:after="120"/>
              <w:jc w:val="both"/>
              <w:rPr>
                <w:rFonts w:cstheme="minorHAnsi"/>
                <w:i/>
              </w:rPr>
            </w:pPr>
            <w:r>
              <w:rPr>
                <w:rFonts w:cstheme="minorHAnsi"/>
              </w:rPr>
              <w:t>Delivery time</w:t>
            </w:r>
          </w:p>
        </w:tc>
        <w:tc>
          <w:tcPr>
            <w:tcW w:w="2520" w:type="dxa"/>
            <w:tcBorders>
              <w:bottom w:val="single" w:sz="4" w:space="0" w:color="auto"/>
              <w:right w:val="double" w:sz="6" w:space="0" w:color="auto"/>
            </w:tcBorders>
          </w:tcPr>
          <w:p w14:paraId="310CCBCE" w14:textId="711C9AC6" w:rsidR="00725CF2" w:rsidRPr="00C5464A" w:rsidRDefault="00684118" w:rsidP="00C5464A">
            <w:pPr>
              <w:keepNext/>
              <w:keepLines/>
              <w:tabs>
                <w:tab w:val="left" w:pos="-142"/>
              </w:tabs>
              <w:spacing w:before="100" w:beforeAutospacing="1" w:after="120"/>
              <w:ind w:left="36"/>
              <w:jc w:val="both"/>
              <w:rPr>
                <w:rFonts w:cstheme="minorHAnsi"/>
              </w:rPr>
            </w:pPr>
            <w:r>
              <w:rPr>
                <w:rFonts w:cstheme="minorHAnsi"/>
              </w:rPr>
              <w:t>2</w:t>
            </w:r>
            <w:r w:rsidR="00A91E53" w:rsidRPr="00C5464A">
              <w:rPr>
                <w:rFonts w:cstheme="minorHAnsi"/>
              </w:rPr>
              <w:t>0</w:t>
            </w:r>
          </w:p>
        </w:tc>
      </w:tr>
      <w:tr w:rsidR="00725CF2" w:rsidRPr="00C5464A" w14:paraId="0B57B638" w14:textId="77777777" w:rsidTr="00E23BD3">
        <w:trPr>
          <w:cantSplit/>
          <w:jc w:val="center"/>
        </w:trPr>
        <w:tc>
          <w:tcPr>
            <w:tcW w:w="900" w:type="dxa"/>
            <w:tcBorders>
              <w:top w:val="double" w:sz="6" w:space="0" w:color="auto"/>
              <w:left w:val="double" w:sz="6" w:space="0" w:color="auto"/>
              <w:bottom w:val="double" w:sz="6" w:space="0" w:color="auto"/>
              <w:right w:val="nil"/>
            </w:tcBorders>
          </w:tcPr>
          <w:p w14:paraId="26DB0BD4" w14:textId="77777777" w:rsidR="00725CF2" w:rsidRPr="00C5464A" w:rsidRDefault="00725CF2" w:rsidP="00C5464A">
            <w:pPr>
              <w:keepNext/>
              <w:keepLines/>
              <w:tabs>
                <w:tab w:val="left" w:pos="-142"/>
                <w:tab w:val="num" w:pos="720"/>
              </w:tabs>
              <w:spacing w:before="100" w:beforeAutospacing="1" w:after="120"/>
              <w:jc w:val="both"/>
              <w:rPr>
                <w:rFonts w:cstheme="minorHAnsi"/>
              </w:rPr>
            </w:pPr>
          </w:p>
        </w:tc>
        <w:tc>
          <w:tcPr>
            <w:tcW w:w="5760" w:type="dxa"/>
            <w:tcBorders>
              <w:top w:val="double" w:sz="6" w:space="0" w:color="auto"/>
              <w:left w:val="nil"/>
              <w:bottom w:val="double" w:sz="6" w:space="0" w:color="auto"/>
              <w:right w:val="nil"/>
            </w:tcBorders>
          </w:tcPr>
          <w:p w14:paraId="3C61843B" w14:textId="77777777" w:rsidR="00725CF2" w:rsidRPr="00C5464A" w:rsidRDefault="00725CF2" w:rsidP="00C5464A">
            <w:pPr>
              <w:keepNext/>
              <w:keepLines/>
              <w:tabs>
                <w:tab w:val="left" w:pos="-142"/>
                <w:tab w:val="num" w:pos="720"/>
              </w:tabs>
              <w:spacing w:before="100" w:beforeAutospacing="1" w:after="120"/>
              <w:ind w:left="540"/>
              <w:jc w:val="both"/>
              <w:rPr>
                <w:rFonts w:cstheme="minorHAnsi"/>
                <w:b/>
              </w:rPr>
            </w:pPr>
            <w:r w:rsidRPr="00C5464A">
              <w:rPr>
                <w:rFonts w:cstheme="minorHAnsi"/>
                <w:b/>
              </w:rPr>
              <w:t>Total number of points</w:t>
            </w:r>
          </w:p>
        </w:tc>
        <w:tc>
          <w:tcPr>
            <w:tcW w:w="2520" w:type="dxa"/>
            <w:tcBorders>
              <w:top w:val="double" w:sz="6" w:space="0" w:color="auto"/>
              <w:left w:val="nil"/>
              <w:bottom w:val="double" w:sz="6" w:space="0" w:color="auto"/>
              <w:right w:val="double" w:sz="6" w:space="0" w:color="auto"/>
            </w:tcBorders>
          </w:tcPr>
          <w:p w14:paraId="041A9877" w14:textId="77777777" w:rsidR="00725CF2" w:rsidRPr="00C5464A" w:rsidRDefault="00725CF2" w:rsidP="00C5464A">
            <w:pPr>
              <w:keepNext/>
              <w:keepLines/>
              <w:tabs>
                <w:tab w:val="left" w:pos="-142"/>
              </w:tabs>
              <w:spacing w:before="100" w:beforeAutospacing="1" w:after="120"/>
              <w:ind w:left="36"/>
              <w:jc w:val="both"/>
              <w:rPr>
                <w:rFonts w:cstheme="minorHAnsi"/>
                <w:b/>
              </w:rPr>
            </w:pPr>
            <w:r w:rsidRPr="00C5464A">
              <w:rPr>
                <w:rFonts w:cstheme="minorHAnsi"/>
                <w:b/>
              </w:rPr>
              <w:t>100</w:t>
            </w:r>
          </w:p>
        </w:tc>
      </w:tr>
    </w:tbl>
    <w:p w14:paraId="25604C05" w14:textId="52A55586" w:rsidR="00654AD8" w:rsidRDefault="00654AD8" w:rsidP="00C5464A">
      <w:pPr>
        <w:jc w:val="both"/>
        <w:rPr>
          <w:rFonts w:cstheme="minorHAnsi"/>
        </w:rPr>
      </w:pPr>
    </w:p>
    <w:p w14:paraId="2BCECC86" w14:textId="77777777" w:rsidR="00E21193" w:rsidRPr="00C5464A" w:rsidRDefault="00E21193" w:rsidP="00C5464A">
      <w:pPr>
        <w:jc w:val="both"/>
        <w:rPr>
          <w:rFonts w:cstheme="minorHAnsi"/>
        </w:rPr>
      </w:pPr>
    </w:p>
    <w:p w14:paraId="7A511DE6" w14:textId="72EA7767" w:rsidR="00654AD8" w:rsidRPr="00C5464A" w:rsidRDefault="00654AD8" w:rsidP="00C5464A">
      <w:pPr>
        <w:jc w:val="both"/>
        <w:rPr>
          <w:rFonts w:eastAsiaTheme="majorEastAsia" w:cstheme="minorHAnsi"/>
          <w:b/>
          <w:bCs/>
          <w:smallCaps/>
          <w:color w:val="000000" w:themeColor="text1"/>
          <w:sz w:val="36"/>
          <w:szCs w:val="36"/>
        </w:rPr>
      </w:pPr>
      <w:r w:rsidRPr="00C5464A">
        <w:rPr>
          <w:rFonts w:eastAsiaTheme="majorEastAsia" w:cstheme="minorHAnsi"/>
          <w:b/>
          <w:bCs/>
          <w:smallCaps/>
          <w:color w:val="000000" w:themeColor="text1"/>
          <w:sz w:val="36"/>
          <w:szCs w:val="36"/>
        </w:rPr>
        <w:lastRenderedPageBreak/>
        <w:t xml:space="preserve">All financial offers must be made on the basis of ‘best and final offer’. </w:t>
      </w:r>
    </w:p>
    <w:p w14:paraId="533165B8" w14:textId="77777777" w:rsidR="00726B1D" w:rsidRPr="00C5464A" w:rsidRDefault="00726B1D" w:rsidP="00C5464A">
      <w:pPr>
        <w:spacing w:after="0"/>
        <w:jc w:val="both"/>
        <w:rPr>
          <w:rFonts w:cstheme="minorHAnsi"/>
          <w:b/>
        </w:rPr>
      </w:pPr>
      <w:bookmarkStart w:id="40" w:name="_Hlk18942504"/>
      <w:r w:rsidRPr="00C5464A">
        <w:rPr>
          <w:rFonts w:cstheme="minorHAnsi"/>
          <w:b/>
        </w:rPr>
        <w:t>5.3.1 Financial Criteria</w:t>
      </w:r>
    </w:p>
    <w:bookmarkEnd w:id="40"/>
    <w:p w14:paraId="4D54B292" w14:textId="2FD2EF6F" w:rsidR="00726B1D" w:rsidRPr="00C5464A" w:rsidRDefault="00726B1D" w:rsidP="00C5464A">
      <w:pPr>
        <w:jc w:val="both"/>
        <w:rPr>
          <w:rFonts w:cstheme="minorHAnsi"/>
        </w:rPr>
      </w:pPr>
      <w:r w:rsidRPr="00C5464A">
        <w:rPr>
          <w:rFonts w:cstheme="minorHAnsi"/>
        </w:rPr>
        <w:t>All prices must be in Ethiopian Birr (ETB) and a comprehensive and clear breakdown of prices must be shown as part of the financial offer.  Prices offered will be evaluated on full cost basis (including all fees and taxes)</w:t>
      </w:r>
      <w:r w:rsidR="001F5AAD">
        <w:rPr>
          <w:rFonts w:cstheme="minorHAnsi"/>
        </w:rPr>
        <w:t>.</w:t>
      </w:r>
    </w:p>
    <w:p w14:paraId="45535824" w14:textId="77777777" w:rsidR="00726B1D" w:rsidRPr="00C5464A" w:rsidRDefault="00726B1D" w:rsidP="00C5464A">
      <w:pPr>
        <w:jc w:val="both"/>
        <w:rPr>
          <w:rFonts w:cstheme="minorHAnsi"/>
        </w:rPr>
      </w:pPr>
      <w:r w:rsidRPr="00C5464A">
        <w:rPr>
          <w:rFonts w:cstheme="minorHAnsi"/>
        </w:rPr>
        <w:t>Marks for cost will be awarded on the inverse proportion principle (shown below):</w:t>
      </w:r>
    </w:p>
    <w:p w14:paraId="29693366" w14:textId="28F2B30B" w:rsidR="00726B1D" w:rsidRPr="00C5464A" w:rsidRDefault="00726B1D" w:rsidP="00C5464A">
      <w:pPr>
        <w:jc w:val="both"/>
        <w:rPr>
          <w:rFonts w:cstheme="minorHAnsi"/>
          <w:b/>
          <w:bCs/>
        </w:rPr>
      </w:pPr>
      <w:r w:rsidRPr="00C5464A">
        <w:rPr>
          <w:rFonts w:cstheme="minorHAnsi"/>
          <w:b/>
          <w:bCs/>
        </w:rPr>
        <w:t>Score</w:t>
      </w:r>
      <w:r w:rsidRPr="00C5464A">
        <w:rPr>
          <w:rFonts w:cstheme="minorHAnsi"/>
          <w:b/>
          <w:bCs/>
          <w:sz w:val="18"/>
          <w:szCs w:val="18"/>
          <w:vertAlign w:val="superscript"/>
        </w:rPr>
        <w:t>vendor</w:t>
      </w:r>
      <w:r w:rsidRPr="00C5464A">
        <w:rPr>
          <w:rFonts w:cstheme="minorHAnsi"/>
          <w:b/>
          <w:bCs/>
        </w:rPr>
        <w:t xml:space="preserve"> = </w:t>
      </w:r>
      <w:r w:rsidR="00E51883" w:rsidRPr="00C5464A">
        <w:rPr>
          <w:rFonts w:cstheme="minorHAnsi"/>
          <w:b/>
          <w:bCs/>
        </w:rPr>
        <w:t>8</w:t>
      </w:r>
      <w:r w:rsidRPr="00C5464A">
        <w:rPr>
          <w:rFonts w:cstheme="minorHAnsi"/>
          <w:b/>
          <w:bCs/>
        </w:rPr>
        <w:t>0 x (price</w:t>
      </w:r>
      <w:r w:rsidRPr="00C5464A">
        <w:rPr>
          <w:rFonts w:cstheme="minorHAnsi"/>
          <w:b/>
          <w:bCs/>
          <w:sz w:val="18"/>
          <w:szCs w:val="18"/>
          <w:vertAlign w:val="superscript"/>
        </w:rPr>
        <w:t>min</w:t>
      </w:r>
      <w:r w:rsidRPr="00C5464A">
        <w:rPr>
          <w:rFonts w:cstheme="minorHAnsi"/>
          <w:b/>
          <w:bCs/>
        </w:rPr>
        <w:t xml:space="preserve"> / price</w:t>
      </w:r>
      <w:r w:rsidRPr="00C5464A">
        <w:rPr>
          <w:rFonts w:cstheme="minorHAnsi"/>
          <w:b/>
          <w:bCs/>
          <w:sz w:val="18"/>
          <w:szCs w:val="18"/>
          <w:vertAlign w:val="superscript"/>
        </w:rPr>
        <w:t>vendor</w:t>
      </w:r>
      <w:r w:rsidRPr="00C5464A">
        <w:rPr>
          <w:rFonts w:cstheme="minorHAnsi"/>
          <w:b/>
          <w:bCs/>
        </w:rPr>
        <w:t>)</w:t>
      </w:r>
    </w:p>
    <w:p w14:paraId="14F508B4" w14:textId="77777777" w:rsidR="00654AD8" w:rsidRPr="00C5464A" w:rsidRDefault="00654AD8" w:rsidP="00C5464A">
      <w:pPr>
        <w:pStyle w:val="Heading2"/>
        <w:jc w:val="both"/>
        <w:rPr>
          <w:rFonts w:cstheme="minorHAnsi"/>
        </w:rPr>
      </w:pPr>
      <w:r w:rsidRPr="00C5464A">
        <w:rPr>
          <w:rFonts w:cstheme="minorHAnsi"/>
        </w:rPr>
        <w:t>Award of contract</w:t>
      </w:r>
    </w:p>
    <w:p w14:paraId="7F2EF6DD" w14:textId="3AEBA6CA" w:rsidR="00725CF2" w:rsidRPr="00C5464A" w:rsidRDefault="00654AD8" w:rsidP="00C5464A">
      <w:pPr>
        <w:jc w:val="both"/>
        <w:rPr>
          <w:rFonts w:cstheme="minorHAnsi"/>
        </w:rPr>
      </w:pPr>
      <w:r w:rsidRPr="00C5464A">
        <w:rPr>
          <w:rFonts w:cstheme="minorHAnsi"/>
        </w:rPr>
        <w:t>As per section 4.3.10 above and following the analysis of bids against the award criteria laid out above in sections 5.1 and 5.</w:t>
      </w:r>
      <w:r w:rsidR="00D02AE0" w:rsidRPr="00C5464A">
        <w:rPr>
          <w:rFonts w:cstheme="minorHAnsi"/>
        </w:rPr>
        <w:t>3</w:t>
      </w:r>
      <w:r w:rsidRPr="00C5464A">
        <w:rPr>
          <w:rFonts w:cstheme="minorHAnsi"/>
        </w:rPr>
        <w:t xml:space="preserve">, the contract may be awarded to one supplier or divided between multiple suppliers at GOAL’s discretion. For such purposes, GOAL uses a Value for Money approach, which may include (but is not limited to) price, quality, lead time, context and risk analysis of the supply chain environment pertaining to the contract delivery. </w:t>
      </w:r>
    </w:p>
    <w:p w14:paraId="77A82EBA" w14:textId="77777777" w:rsidR="00EE1801" w:rsidRPr="00C5464A" w:rsidRDefault="00E35563" w:rsidP="00C5464A">
      <w:pPr>
        <w:pStyle w:val="Heading1"/>
        <w:keepNext w:val="0"/>
        <w:jc w:val="both"/>
        <w:rPr>
          <w:rFonts w:cstheme="minorHAnsi"/>
        </w:rPr>
      </w:pPr>
      <w:r w:rsidRPr="00C5464A">
        <w:rPr>
          <w:rFonts w:cstheme="minorHAnsi"/>
        </w:rPr>
        <w:t>Response Format</w:t>
      </w:r>
    </w:p>
    <w:p w14:paraId="0A159DA5" w14:textId="0BBDA08B" w:rsidR="00EE1801" w:rsidRPr="00C5464A" w:rsidRDefault="00EE1801" w:rsidP="00C5464A">
      <w:pPr>
        <w:pStyle w:val="Heading2"/>
        <w:keepNext w:val="0"/>
        <w:jc w:val="both"/>
        <w:rPr>
          <w:rFonts w:cstheme="minorHAnsi"/>
        </w:rPr>
      </w:pPr>
      <w:bookmarkStart w:id="41" w:name="_Toc115690190"/>
      <w:bookmarkStart w:id="42" w:name="_Toc115693452"/>
      <w:bookmarkStart w:id="43" w:name="_Toc115694784"/>
      <w:bookmarkStart w:id="44" w:name="_Toc118102670"/>
      <w:bookmarkStart w:id="45" w:name="_Toc118102846"/>
      <w:bookmarkStart w:id="46" w:name="_Toc231810402"/>
      <w:bookmarkStart w:id="47" w:name="_Toc466022953"/>
      <w:r w:rsidRPr="00C5464A">
        <w:rPr>
          <w:rFonts w:cstheme="minorHAnsi"/>
        </w:rPr>
        <w:t>Introduction</w:t>
      </w:r>
      <w:bookmarkEnd w:id="41"/>
      <w:bookmarkEnd w:id="42"/>
      <w:bookmarkEnd w:id="43"/>
      <w:bookmarkEnd w:id="44"/>
      <w:bookmarkEnd w:id="45"/>
      <w:bookmarkEnd w:id="46"/>
      <w:bookmarkEnd w:id="47"/>
    </w:p>
    <w:p w14:paraId="7A4D7105" w14:textId="77777777" w:rsidR="00EE1801" w:rsidRPr="00C5464A" w:rsidRDefault="00EE1801" w:rsidP="00C5464A">
      <w:pPr>
        <w:jc w:val="both"/>
        <w:rPr>
          <w:rFonts w:cstheme="minorHAnsi"/>
        </w:rPr>
      </w:pPr>
      <w:r w:rsidRPr="00C5464A">
        <w:rPr>
          <w:rFonts w:cstheme="minorHAnsi"/>
        </w:rPr>
        <w:t xml:space="preserve">All proposals must conform to the </w:t>
      </w:r>
      <w:r w:rsidR="00EE190F" w:rsidRPr="00C5464A">
        <w:rPr>
          <w:rFonts w:cstheme="minorHAnsi"/>
        </w:rPr>
        <w:t>response format</w:t>
      </w:r>
      <w:r w:rsidRPr="00C5464A">
        <w:rPr>
          <w:rFonts w:cstheme="minorHAnsi"/>
        </w:rPr>
        <w:t xml:space="preserve"> laid out below. Where a tender</w:t>
      </w:r>
      <w:r w:rsidR="00322CE2" w:rsidRPr="00C5464A">
        <w:rPr>
          <w:rFonts w:cstheme="minorHAnsi"/>
        </w:rPr>
        <w:t xml:space="preserve"> </w:t>
      </w:r>
      <w:r w:rsidRPr="00C5464A">
        <w:rPr>
          <w:rFonts w:cstheme="minorHAnsi"/>
        </w:rPr>
        <w:t>does not conform to the required format the Tenderer</w:t>
      </w:r>
      <w:r w:rsidR="00DD097B" w:rsidRPr="00C5464A">
        <w:rPr>
          <w:rFonts w:cstheme="minorHAnsi"/>
        </w:rPr>
        <w:t xml:space="preserve"> </w:t>
      </w:r>
      <w:r w:rsidRPr="00C5464A">
        <w:rPr>
          <w:rFonts w:cstheme="minorHAnsi"/>
        </w:rPr>
        <w:t xml:space="preserve">may be requested to resubmit it in the correct format, on the understanding that the </w:t>
      </w:r>
      <w:r w:rsidR="007D56BD" w:rsidRPr="00C5464A">
        <w:rPr>
          <w:rFonts w:cstheme="minorHAnsi"/>
        </w:rPr>
        <w:t>resubmission</w:t>
      </w:r>
      <w:r w:rsidRPr="00C5464A">
        <w:rPr>
          <w:rFonts w:cstheme="minorHAnsi"/>
        </w:rPr>
        <w:t xml:space="preserve"> cannot contain any material change from the original. Failure to resubmit </w:t>
      </w:r>
      <w:r w:rsidR="007D56BD" w:rsidRPr="00C5464A">
        <w:rPr>
          <w:rFonts w:cstheme="minorHAnsi"/>
        </w:rPr>
        <w:t xml:space="preserve">in the correct </w:t>
      </w:r>
      <w:r w:rsidRPr="00C5464A">
        <w:rPr>
          <w:rFonts w:cstheme="minorHAnsi"/>
        </w:rPr>
        <w:t xml:space="preserve">format within </w:t>
      </w:r>
      <w:r w:rsidR="00057BEC" w:rsidRPr="00C5464A">
        <w:rPr>
          <w:rFonts w:cstheme="minorHAnsi"/>
        </w:rPr>
        <w:t xml:space="preserve">3 </w:t>
      </w:r>
      <w:r w:rsidR="00DB613D" w:rsidRPr="00C5464A">
        <w:rPr>
          <w:rFonts w:cstheme="minorHAnsi"/>
        </w:rPr>
        <w:t xml:space="preserve">(three) </w:t>
      </w:r>
      <w:r w:rsidRPr="00C5464A">
        <w:rPr>
          <w:rFonts w:cstheme="minorHAnsi"/>
        </w:rPr>
        <w:t>working days may result in disqualification</w:t>
      </w:r>
      <w:r w:rsidR="007D56BD" w:rsidRPr="00C5464A">
        <w:rPr>
          <w:rFonts w:cstheme="minorHAnsi"/>
        </w:rPr>
        <w:t xml:space="preserve">. </w:t>
      </w:r>
      <w:r w:rsidRPr="00C5464A">
        <w:rPr>
          <w:rFonts w:cstheme="minorHAnsi"/>
        </w:rPr>
        <w:t xml:space="preserve"> </w:t>
      </w:r>
    </w:p>
    <w:p w14:paraId="07F5C1DC" w14:textId="77777777" w:rsidR="00EE1801" w:rsidRPr="00C5464A" w:rsidRDefault="00EE1801" w:rsidP="00C5464A">
      <w:pPr>
        <w:jc w:val="both"/>
        <w:rPr>
          <w:rFonts w:cstheme="minorHAnsi"/>
        </w:rPr>
      </w:pPr>
      <w:r w:rsidRPr="00C5464A">
        <w:rPr>
          <w:rFonts w:cstheme="minorHAnsi"/>
        </w:rPr>
        <w:t xml:space="preserve">By responding to this </w:t>
      </w:r>
      <w:r w:rsidR="00420153" w:rsidRPr="00C5464A">
        <w:rPr>
          <w:rFonts w:cstheme="minorHAnsi"/>
        </w:rPr>
        <w:t>document</w:t>
      </w:r>
      <w:r w:rsidRPr="00C5464A">
        <w:rPr>
          <w:rFonts w:cstheme="minorHAnsi"/>
        </w:rPr>
        <w:t xml:space="preserve">, each </w:t>
      </w:r>
      <w:r w:rsidR="00E87E7E" w:rsidRPr="00C5464A">
        <w:rPr>
          <w:rFonts w:cstheme="minorHAnsi"/>
        </w:rPr>
        <w:t>Tenderer</w:t>
      </w:r>
      <w:r w:rsidR="00DD097B" w:rsidRPr="00C5464A">
        <w:rPr>
          <w:rFonts w:cstheme="minorHAnsi"/>
        </w:rPr>
        <w:t xml:space="preserve"> </w:t>
      </w:r>
      <w:r w:rsidRPr="00C5464A">
        <w:rPr>
          <w:rFonts w:cstheme="minorHAnsi"/>
        </w:rPr>
        <w:t xml:space="preserve">is required to accept the terms and conditions of this </w:t>
      </w:r>
      <w:r w:rsidR="00420153" w:rsidRPr="00C5464A">
        <w:rPr>
          <w:rFonts w:cstheme="minorHAnsi"/>
        </w:rPr>
        <w:t xml:space="preserve">tender </w:t>
      </w:r>
      <w:r w:rsidRPr="00C5464A">
        <w:rPr>
          <w:rFonts w:cstheme="minorHAnsi"/>
        </w:rPr>
        <w:t>and to acknowledge and confirm their acceptance by re</w:t>
      </w:r>
      <w:r w:rsidR="00DD097B" w:rsidRPr="00C5464A">
        <w:rPr>
          <w:rFonts w:cstheme="minorHAnsi"/>
        </w:rPr>
        <w:t>turning a signed copy with its r</w:t>
      </w:r>
      <w:r w:rsidRPr="00C5464A">
        <w:rPr>
          <w:rFonts w:cstheme="minorHAnsi"/>
        </w:rPr>
        <w:t xml:space="preserve">esponse.  Should a </w:t>
      </w:r>
      <w:r w:rsidR="00E87E7E" w:rsidRPr="00C5464A">
        <w:rPr>
          <w:rFonts w:cstheme="minorHAnsi"/>
        </w:rPr>
        <w:t>Tenderer</w:t>
      </w:r>
      <w:r w:rsidR="00DD097B" w:rsidRPr="00C5464A">
        <w:rPr>
          <w:rFonts w:cstheme="minorHAnsi"/>
        </w:rPr>
        <w:t xml:space="preserve"> </w:t>
      </w:r>
      <w:r w:rsidRPr="00C5464A">
        <w:rPr>
          <w:rFonts w:cstheme="minorHAnsi"/>
        </w:rPr>
        <w:t xml:space="preserve">not comply with these requirements, </w:t>
      </w:r>
      <w:r w:rsidR="00D50EBD" w:rsidRPr="00C5464A">
        <w:rPr>
          <w:rFonts w:cstheme="minorHAnsi"/>
        </w:rPr>
        <w:t>GOAL</w:t>
      </w:r>
      <w:r w:rsidRPr="00C5464A">
        <w:rPr>
          <w:rFonts w:cstheme="minorHAnsi"/>
        </w:rPr>
        <w:t xml:space="preserve"> may, at thei</w:t>
      </w:r>
      <w:r w:rsidR="00DD097B" w:rsidRPr="00C5464A">
        <w:rPr>
          <w:rFonts w:cstheme="minorHAnsi"/>
        </w:rPr>
        <w:t>r sole discretion, reject the re</w:t>
      </w:r>
      <w:r w:rsidRPr="00C5464A">
        <w:rPr>
          <w:rFonts w:cstheme="minorHAnsi"/>
        </w:rPr>
        <w:t>sponse.</w:t>
      </w:r>
    </w:p>
    <w:p w14:paraId="6EF454D4" w14:textId="7D6A73D0" w:rsidR="00EE1801" w:rsidRPr="00C5464A" w:rsidRDefault="00EE1801" w:rsidP="00C5464A">
      <w:pPr>
        <w:jc w:val="both"/>
        <w:rPr>
          <w:rFonts w:cstheme="minorHAnsi"/>
        </w:rPr>
      </w:pPr>
      <w:r w:rsidRPr="00C5464A">
        <w:rPr>
          <w:rFonts w:cstheme="minorHAnsi"/>
        </w:rPr>
        <w:t xml:space="preserve">If the </w:t>
      </w:r>
      <w:r w:rsidR="00E87E7E" w:rsidRPr="00C5464A">
        <w:rPr>
          <w:rFonts w:cstheme="minorHAnsi"/>
        </w:rPr>
        <w:t>Tenderer</w:t>
      </w:r>
      <w:r w:rsidR="00DD097B" w:rsidRPr="00C5464A">
        <w:rPr>
          <w:rFonts w:cstheme="minorHAnsi"/>
        </w:rPr>
        <w:t xml:space="preserve"> </w:t>
      </w:r>
      <w:r w:rsidR="006A553A" w:rsidRPr="00C5464A">
        <w:rPr>
          <w:rFonts w:cstheme="minorHAnsi"/>
        </w:rPr>
        <w:t>wishes to supplement their R</w:t>
      </w:r>
      <w:r w:rsidRPr="00C5464A">
        <w:rPr>
          <w:rFonts w:cstheme="minorHAnsi"/>
        </w:rPr>
        <w:t xml:space="preserve">esponse to any section of the </w:t>
      </w:r>
      <w:r w:rsidR="00420153" w:rsidRPr="00C5464A">
        <w:rPr>
          <w:rFonts w:cstheme="minorHAnsi"/>
        </w:rPr>
        <w:t>tender</w:t>
      </w:r>
      <w:r w:rsidR="00322CE2" w:rsidRPr="00C5464A">
        <w:rPr>
          <w:rFonts w:cstheme="minorHAnsi"/>
        </w:rPr>
        <w:t xml:space="preserve"> </w:t>
      </w:r>
      <w:r w:rsidRPr="00C5464A">
        <w:rPr>
          <w:rFonts w:cstheme="minorHAnsi"/>
        </w:rPr>
        <w:t>specifications with a reference to further supporting material, this reference must be clearly identified, including section and page number.</w:t>
      </w:r>
    </w:p>
    <w:p w14:paraId="77E9E9FF" w14:textId="63C2CA27" w:rsidR="00115100" w:rsidRPr="00C5464A" w:rsidRDefault="00115100" w:rsidP="00C5464A">
      <w:pPr>
        <w:jc w:val="both"/>
        <w:rPr>
          <w:rFonts w:cstheme="minorHAnsi"/>
        </w:rPr>
      </w:pPr>
    </w:p>
    <w:p w14:paraId="42D23760" w14:textId="557A664B" w:rsidR="00115100" w:rsidRDefault="00115100" w:rsidP="00C5464A">
      <w:pPr>
        <w:jc w:val="both"/>
        <w:rPr>
          <w:rFonts w:cstheme="minorHAnsi"/>
        </w:rPr>
      </w:pPr>
    </w:p>
    <w:p w14:paraId="53B32BAE" w14:textId="1B9F8349" w:rsidR="00CC7727" w:rsidRDefault="00CC7727" w:rsidP="00C5464A">
      <w:pPr>
        <w:jc w:val="both"/>
        <w:rPr>
          <w:rFonts w:cstheme="minorHAnsi"/>
        </w:rPr>
      </w:pPr>
    </w:p>
    <w:p w14:paraId="517C4F86" w14:textId="2903B6E0" w:rsidR="00CC7727" w:rsidRDefault="00CC7727" w:rsidP="00C5464A">
      <w:pPr>
        <w:jc w:val="both"/>
        <w:rPr>
          <w:rFonts w:cstheme="minorHAnsi"/>
        </w:rPr>
      </w:pPr>
    </w:p>
    <w:p w14:paraId="0E8B7822" w14:textId="178C7224" w:rsidR="00CC7727" w:rsidRDefault="00CC7727" w:rsidP="00C5464A">
      <w:pPr>
        <w:jc w:val="both"/>
        <w:rPr>
          <w:rFonts w:cstheme="minorHAnsi"/>
        </w:rPr>
      </w:pPr>
    </w:p>
    <w:p w14:paraId="020394FE" w14:textId="5E777371" w:rsidR="00CC7727" w:rsidRDefault="00CC7727" w:rsidP="00C5464A">
      <w:pPr>
        <w:jc w:val="both"/>
        <w:rPr>
          <w:rFonts w:cstheme="minorHAnsi"/>
        </w:rPr>
      </w:pPr>
    </w:p>
    <w:p w14:paraId="2794A579" w14:textId="0C9CE143" w:rsidR="00CC7727" w:rsidRDefault="00CC7727" w:rsidP="00C5464A">
      <w:pPr>
        <w:jc w:val="both"/>
        <w:rPr>
          <w:rFonts w:cstheme="minorHAnsi"/>
        </w:rPr>
      </w:pPr>
    </w:p>
    <w:p w14:paraId="797A73B2" w14:textId="69B561E2" w:rsidR="00CC7727" w:rsidRDefault="00CC7727" w:rsidP="00C5464A">
      <w:pPr>
        <w:jc w:val="both"/>
        <w:rPr>
          <w:rFonts w:cstheme="minorHAnsi"/>
        </w:rPr>
      </w:pPr>
    </w:p>
    <w:p w14:paraId="6E78FC6E" w14:textId="3279064B" w:rsidR="00CC7727" w:rsidRDefault="00CC7727" w:rsidP="00C5464A">
      <w:pPr>
        <w:jc w:val="both"/>
        <w:rPr>
          <w:rFonts w:cstheme="minorHAnsi"/>
        </w:rPr>
      </w:pPr>
    </w:p>
    <w:p w14:paraId="67F3284F" w14:textId="765E6052" w:rsidR="00CC7727" w:rsidRDefault="00CC7727" w:rsidP="00C5464A">
      <w:pPr>
        <w:jc w:val="both"/>
        <w:rPr>
          <w:rFonts w:cstheme="minorHAnsi"/>
        </w:rPr>
      </w:pPr>
    </w:p>
    <w:p w14:paraId="1DA23323" w14:textId="77777777" w:rsidR="00CC7727" w:rsidRPr="00C5464A" w:rsidRDefault="00CC7727" w:rsidP="00C5464A">
      <w:pPr>
        <w:jc w:val="both"/>
        <w:rPr>
          <w:rFonts w:cstheme="minorHAnsi"/>
        </w:rPr>
      </w:pPr>
    </w:p>
    <w:p w14:paraId="2E674A6B" w14:textId="0C2D5C20" w:rsidR="00BF4E8A" w:rsidRDefault="00E35563" w:rsidP="00C5464A">
      <w:pPr>
        <w:pStyle w:val="Heading2"/>
        <w:keepNext w:val="0"/>
        <w:jc w:val="both"/>
        <w:rPr>
          <w:rFonts w:cstheme="minorHAnsi"/>
        </w:rPr>
      </w:pPr>
      <w:bookmarkStart w:id="48" w:name="_Toc466022956"/>
      <w:bookmarkStart w:id="49" w:name="_Toc466022957"/>
      <w:bookmarkEnd w:id="48"/>
      <w:bookmarkEnd w:id="49"/>
      <w:r w:rsidRPr="00C5464A">
        <w:rPr>
          <w:rFonts w:cstheme="minorHAnsi"/>
        </w:rPr>
        <w:lastRenderedPageBreak/>
        <w:t>Submission Checklist</w:t>
      </w:r>
    </w:p>
    <w:p w14:paraId="4333EC73" w14:textId="77777777" w:rsidR="00AE2B50" w:rsidRPr="00AE2B50" w:rsidRDefault="00AE2B50" w:rsidP="00AE2B50"/>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725CF2" w:rsidRPr="00C5464A" w14:paraId="5DCF23BA" w14:textId="77777777" w:rsidTr="00E23BD3">
        <w:tc>
          <w:tcPr>
            <w:tcW w:w="704" w:type="dxa"/>
            <w:vMerge w:val="restart"/>
            <w:shd w:val="clear" w:color="auto" w:fill="D9D9D9" w:themeFill="background1" w:themeFillShade="D9"/>
          </w:tcPr>
          <w:p w14:paraId="34688D92" w14:textId="77777777" w:rsidR="00725CF2" w:rsidRPr="00C5464A" w:rsidRDefault="00725CF2" w:rsidP="00C5464A">
            <w:pPr>
              <w:jc w:val="both"/>
              <w:rPr>
                <w:rFonts w:cstheme="minorHAnsi"/>
                <w:b/>
                <w:sz w:val="20"/>
                <w:szCs w:val="20"/>
              </w:rPr>
            </w:pPr>
            <w:r w:rsidRPr="00C5464A">
              <w:rPr>
                <w:rFonts w:cstheme="minorHAnsi"/>
                <w:b/>
                <w:sz w:val="20"/>
                <w:szCs w:val="20"/>
              </w:rPr>
              <w:t>Line</w:t>
            </w:r>
          </w:p>
          <w:p w14:paraId="2A0BF9F3" w14:textId="77777777" w:rsidR="00725CF2" w:rsidRPr="00C5464A" w:rsidRDefault="00725CF2" w:rsidP="00C5464A">
            <w:pPr>
              <w:jc w:val="both"/>
              <w:rPr>
                <w:rFonts w:cstheme="minorHAnsi"/>
                <w:b/>
                <w:sz w:val="20"/>
                <w:szCs w:val="20"/>
              </w:rPr>
            </w:pPr>
          </w:p>
        </w:tc>
        <w:tc>
          <w:tcPr>
            <w:tcW w:w="2693" w:type="dxa"/>
            <w:vMerge w:val="restart"/>
            <w:shd w:val="clear" w:color="auto" w:fill="D9D9D9" w:themeFill="background1" w:themeFillShade="D9"/>
          </w:tcPr>
          <w:p w14:paraId="2880A5F0" w14:textId="77777777" w:rsidR="00725CF2" w:rsidRPr="00C5464A" w:rsidRDefault="00725CF2" w:rsidP="00C5464A">
            <w:pPr>
              <w:jc w:val="both"/>
              <w:rPr>
                <w:rFonts w:cstheme="minorHAnsi"/>
                <w:b/>
                <w:sz w:val="20"/>
                <w:szCs w:val="20"/>
              </w:rPr>
            </w:pPr>
            <w:r w:rsidRPr="00C5464A">
              <w:rPr>
                <w:rFonts w:cstheme="minorHAnsi"/>
                <w:b/>
                <w:sz w:val="20"/>
                <w:szCs w:val="20"/>
              </w:rPr>
              <w:t>Item</w:t>
            </w:r>
          </w:p>
          <w:p w14:paraId="6A6AA6AD" w14:textId="77777777" w:rsidR="00725CF2" w:rsidRPr="00C5464A" w:rsidRDefault="00725CF2" w:rsidP="00C5464A">
            <w:pPr>
              <w:jc w:val="both"/>
              <w:rPr>
                <w:rFonts w:cstheme="minorHAnsi"/>
                <w:b/>
                <w:sz w:val="20"/>
                <w:szCs w:val="20"/>
              </w:rPr>
            </w:pPr>
          </w:p>
        </w:tc>
        <w:tc>
          <w:tcPr>
            <w:tcW w:w="5812" w:type="dxa"/>
            <w:gridSpan w:val="2"/>
            <w:shd w:val="clear" w:color="auto" w:fill="D9D9D9" w:themeFill="background1" w:themeFillShade="D9"/>
          </w:tcPr>
          <w:p w14:paraId="1889276C" w14:textId="77777777" w:rsidR="00725CF2" w:rsidRPr="00C5464A" w:rsidRDefault="00725CF2" w:rsidP="00C5464A">
            <w:pPr>
              <w:jc w:val="both"/>
              <w:rPr>
                <w:rFonts w:cstheme="minorHAnsi"/>
                <w:b/>
                <w:sz w:val="20"/>
                <w:szCs w:val="20"/>
              </w:rPr>
            </w:pPr>
            <w:r w:rsidRPr="00C5464A">
              <w:rPr>
                <w:rFonts w:cstheme="minorHAnsi"/>
                <w:b/>
                <w:sz w:val="20"/>
                <w:szCs w:val="20"/>
              </w:rPr>
              <w:t xml:space="preserve">How to submit </w:t>
            </w:r>
          </w:p>
        </w:tc>
        <w:tc>
          <w:tcPr>
            <w:tcW w:w="975" w:type="dxa"/>
            <w:shd w:val="clear" w:color="auto" w:fill="D9D9D9" w:themeFill="background1" w:themeFillShade="D9"/>
          </w:tcPr>
          <w:p w14:paraId="60BA1547" w14:textId="77777777" w:rsidR="00725CF2" w:rsidRPr="00C5464A" w:rsidRDefault="00725CF2" w:rsidP="00C5464A">
            <w:pPr>
              <w:jc w:val="both"/>
              <w:rPr>
                <w:rFonts w:cstheme="minorHAnsi"/>
                <w:b/>
                <w:sz w:val="20"/>
                <w:szCs w:val="20"/>
              </w:rPr>
            </w:pPr>
            <w:r w:rsidRPr="00C5464A">
              <w:rPr>
                <w:rFonts w:cstheme="minorHAnsi"/>
                <w:b/>
                <w:sz w:val="20"/>
                <w:szCs w:val="20"/>
              </w:rPr>
              <w:t xml:space="preserve">Tick attached </w:t>
            </w:r>
          </w:p>
        </w:tc>
      </w:tr>
      <w:tr w:rsidR="00725CF2" w:rsidRPr="00C5464A" w14:paraId="54EA00C5" w14:textId="77777777" w:rsidTr="00E23BD3">
        <w:tc>
          <w:tcPr>
            <w:tcW w:w="704" w:type="dxa"/>
            <w:vMerge/>
            <w:shd w:val="clear" w:color="auto" w:fill="D9D9D9" w:themeFill="background1" w:themeFillShade="D9"/>
          </w:tcPr>
          <w:p w14:paraId="6E9A75BA" w14:textId="77777777" w:rsidR="00725CF2" w:rsidRPr="00C5464A" w:rsidRDefault="00725CF2" w:rsidP="00C5464A">
            <w:pPr>
              <w:jc w:val="both"/>
              <w:rPr>
                <w:rFonts w:cstheme="minorHAnsi"/>
                <w:b/>
                <w:sz w:val="20"/>
                <w:szCs w:val="20"/>
              </w:rPr>
            </w:pPr>
          </w:p>
        </w:tc>
        <w:tc>
          <w:tcPr>
            <w:tcW w:w="2693" w:type="dxa"/>
            <w:vMerge/>
            <w:shd w:val="clear" w:color="auto" w:fill="D9D9D9" w:themeFill="background1" w:themeFillShade="D9"/>
          </w:tcPr>
          <w:p w14:paraId="36A354A3" w14:textId="77777777" w:rsidR="00725CF2" w:rsidRPr="00C5464A" w:rsidRDefault="00725CF2" w:rsidP="00C5464A">
            <w:pPr>
              <w:jc w:val="both"/>
              <w:rPr>
                <w:rFonts w:cstheme="minorHAnsi"/>
                <w:b/>
                <w:sz w:val="20"/>
                <w:szCs w:val="20"/>
              </w:rPr>
            </w:pPr>
          </w:p>
        </w:tc>
        <w:tc>
          <w:tcPr>
            <w:tcW w:w="2906" w:type="dxa"/>
            <w:shd w:val="clear" w:color="auto" w:fill="D9D9D9" w:themeFill="background1" w:themeFillShade="D9"/>
          </w:tcPr>
          <w:p w14:paraId="32F2B2A1" w14:textId="77777777" w:rsidR="00725CF2" w:rsidRPr="00C5464A" w:rsidRDefault="00725CF2" w:rsidP="00C5464A">
            <w:pPr>
              <w:jc w:val="both"/>
              <w:rPr>
                <w:rFonts w:cstheme="minorHAnsi"/>
                <w:b/>
                <w:sz w:val="20"/>
                <w:szCs w:val="20"/>
              </w:rPr>
            </w:pPr>
            <w:r w:rsidRPr="00C5464A">
              <w:rPr>
                <w:rFonts w:cstheme="minorHAnsi"/>
                <w:b/>
                <w:sz w:val="20"/>
                <w:szCs w:val="20"/>
              </w:rPr>
              <w:t>Electronic submission</w:t>
            </w:r>
          </w:p>
        </w:tc>
        <w:tc>
          <w:tcPr>
            <w:tcW w:w="2906" w:type="dxa"/>
            <w:shd w:val="clear" w:color="auto" w:fill="D9D9D9" w:themeFill="background1" w:themeFillShade="D9"/>
          </w:tcPr>
          <w:p w14:paraId="23BB93EC" w14:textId="77777777" w:rsidR="00725CF2" w:rsidRPr="00C5464A" w:rsidRDefault="00725CF2" w:rsidP="00C5464A">
            <w:pPr>
              <w:jc w:val="both"/>
              <w:rPr>
                <w:rFonts w:cstheme="minorHAnsi"/>
                <w:b/>
                <w:sz w:val="20"/>
                <w:szCs w:val="20"/>
              </w:rPr>
            </w:pPr>
            <w:r w:rsidRPr="00C5464A">
              <w:rPr>
                <w:rFonts w:cstheme="minorHAnsi"/>
                <w:b/>
                <w:sz w:val="20"/>
                <w:szCs w:val="20"/>
              </w:rPr>
              <w:t>Physical submission</w:t>
            </w:r>
          </w:p>
        </w:tc>
        <w:tc>
          <w:tcPr>
            <w:tcW w:w="975" w:type="dxa"/>
            <w:shd w:val="clear" w:color="auto" w:fill="D9D9D9" w:themeFill="background1" w:themeFillShade="D9"/>
          </w:tcPr>
          <w:p w14:paraId="6E267882" w14:textId="77777777" w:rsidR="00725CF2" w:rsidRPr="00C5464A" w:rsidRDefault="00725CF2" w:rsidP="00C5464A">
            <w:pPr>
              <w:jc w:val="both"/>
              <w:rPr>
                <w:rFonts w:cstheme="minorHAnsi"/>
                <w:b/>
                <w:sz w:val="20"/>
                <w:szCs w:val="20"/>
              </w:rPr>
            </w:pPr>
          </w:p>
        </w:tc>
      </w:tr>
      <w:tr w:rsidR="00725CF2" w:rsidRPr="00C5464A" w14:paraId="403BED57" w14:textId="77777777" w:rsidTr="00AE2B50">
        <w:trPr>
          <w:trHeight w:val="574"/>
        </w:trPr>
        <w:tc>
          <w:tcPr>
            <w:tcW w:w="704" w:type="dxa"/>
            <w:shd w:val="clear" w:color="auto" w:fill="D9D9D9" w:themeFill="background1" w:themeFillShade="D9"/>
          </w:tcPr>
          <w:p w14:paraId="302C74FC" w14:textId="77777777" w:rsidR="00725CF2" w:rsidRPr="00C5464A" w:rsidRDefault="00725CF2" w:rsidP="00C5464A">
            <w:pPr>
              <w:jc w:val="both"/>
              <w:rPr>
                <w:rFonts w:cstheme="minorHAnsi"/>
                <w:sz w:val="20"/>
                <w:szCs w:val="20"/>
              </w:rPr>
            </w:pPr>
            <w:r w:rsidRPr="00C5464A">
              <w:rPr>
                <w:rFonts w:cstheme="minorHAnsi"/>
                <w:sz w:val="20"/>
                <w:szCs w:val="20"/>
              </w:rPr>
              <w:t>1</w:t>
            </w:r>
          </w:p>
        </w:tc>
        <w:tc>
          <w:tcPr>
            <w:tcW w:w="2693" w:type="dxa"/>
            <w:shd w:val="clear" w:color="auto" w:fill="F2F2F2" w:themeFill="background1" w:themeFillShade="F2"/>
          </w:tcPr>
          <w:p w14:paraId="3490C535" w14:textId="77777777" w:rsidR="00725CF2" w:rsidRPr="00C5464A" w:rsidRDefault="00725CF2" w:rsidP="00C5464A">
            <w:pPr>
              <w:jc w:val="both"/>
              <w:rPr>
                <w:rFonts w:cstheme="minorHAnsi"/>
                <w:sz w:val="20"/>
                <w:szCs w:val="20"/>
              </w:rPr>
            </w:pPr>
            <w:r w:rsidRPr="00C5464A">
              <w:rPr>
                <w:rFonts w:cstheme="minorHAnsi"/>
                <w:sz w:val="20"/>
                <w:szCs w:val="20"/>
              </w:rPr>
              <w:t xml:space="preserve">This checklist </w:t>
            </w:r>
          </w:p>
        </w:tc>
        <w:tc>
          <w:tcPr>
            <w:tcW w:w="2906" w:type="dxa"/>
            <w:shd w:val="clear" w:color="auto" w:fill="F2F2F2" w:themeFill="background1" w:themeFillShade="F2"/>
          </w:tcPr>
          <w:p w14:paraId="30EA5E0B" w14:textId="77777777" w:rsidR="00725CF2" w:rsidRPr="00C5464A" w:rsidRDefault="00725CF2" w:rsidP="00C5464A">
            <w:pPr>
              <w:jc w:val="both"/>
              <w:rPr>
                <w:rFonts w:cstheme="minorHAnsi"/>
                <w:sz w:val="20"/>
                <w:szCs w:val="20"/>
              </w:rPr>
            </w:pPr>
            <w:r w:rsidRPr="00C5464A">
              <w:rPr>
                <w:rFonts w:cstheme="minorHAnsi"/>
                <w:sz w:val="20"/>
                <w:szCs w:val="20"/>
              </w:rPr>
              <w:t>Ticked, scan and save as ‘Checklist’</w:t>
            </w:r>
          </w:p>
        </w:tc>
        <w:tc>
          <w:tcPr>
            <w:tcW w:w="2906" w:type="dxa"/>
            <w:shd w:val="clear" w:color="auto" w:fill="F2F2F2" w:themeFill="background1" w:themeFillShade="F2"/>
          </w:tcPr>
          <w:p w14:paraId="2A269308" w14:textId="77777777" w:rsidR="00725CF2" w:rsidRPr="00C5464A" w:rsidRDefault="00725CF2" w:rsidP="00C5464A">
            <w:pPr>
              <w:jc w:val="both"/>
              <w:rPr>
                <w:rFonts w:cstheme="minorHAnsi"/>
                <w:sz w:val="20"/>
                <w:szCs w:val="20"/>
              </w:rPr>
            </w:pPr>
            <w:r w:rsidRPr="00C5464A">
              <w:rPr>
                <w:rFonts w:cstheme="minorHAnsi"/>
                <w:sz w:val="20"/>
                <w:szCs w:val="20"/>
              </w:rPr>
              <w:t xml:space="preserve">Tick and submit. </w:t>
            </w:r>
          </w:p>
        </w:tc>
        <w:tc>
          <w:tcPr>
            <w:tcW w:w="975" w:type="dxa"/>
          </w:tcPr>
          <w:p w14:paraId="24E354E0" w14:textId="77777777" w:rsidR="00725CF2" w:rsidRPr="00C5464A" w:rsidRDefault="00725CF2" w:rsidP="00C5464A">
            <w:pPr>
              <w:jc w:val="both"/>
              <w:rPr>
                <w:rFonts w:cstheme="minorHAnsi"/>
                <w:sz w:val="20"/>
                <w:szCs w:val="20"/>
              </w:rPr>
            </w:pPr>
          </w:p>
        </w:tc>
      </w:tr>
      <w:tr w:rsidR="00725CF2" w:rsidRPr="00C5464A" w14:paraId="3A9650C2" w14:textId="77777777" w:rsidTr="00AE2B50">
        <w:trPr>
          <w:trHeight w:val="709"/>
        </w:trPr>
        <w:tc>
          <w:tcPr>
            <w:tcW w:w="704" w:type="dxa"/>
            <w:shd w:val="clear" w:color="auto" w:fill="D9D9D9" w:themeFill="background1" w:themeFillShade="D9"/>
          </w:tcPr>
          <w:p w14:paraId="560D05E2" w14:textId="77777777" w:rsidR="00725CF2" w:rsidRPr="00C5464A" w:rsidRDefault="00725CF2" w:rsidP="00C5464A">
            <w:pPr>
              <w:jc w:val="both"/>
              <w:rPr>
                <w:rFonts w:cstheme="minorHAnsi"/>
                <w:sz w:val="20"/>
                <w:szCs w:val="20"/>
              </w:rPr>
            </w:pPr>
            <w:r w:rsidRPr="00C5464A">
              <w:rPr>
                <w:rFonts w:cstheme="minorHAnsi"/>
                <w:sz w:val="20"/>
                <w:szCs w:val="20"/>
              </w:rPr>
              <w:t>2</w:t>
            </w:r>
          </w:p>
        </w:tc>
        <w:tc>
          <w:tcPr>
            <w:tcW w:w="2693" w:type="dxa"/>
            <w:shd w:val="clear" w:color="auto" w:fill="F2F2F2" w:themeFill="background1" w:themeFillShade="F2"/>
          </w:tcPr>
          <w:p w14:paraId="4CA7A2CA" w14:textId="77777777" w:rsidR="00725CF2" w:rsidRPr="00C5464A" w:rsidRDefault="00725CF2" w:rsidP="00C5464A">
            <w:pPr>
              <w:jc w:val="both"/>
              <w:rPr>
                <w:rFonts w:cstheme="minorHAnsi"/>
                <w:sz w:val="20"/>
                <w:szCs w:val="20"/>
              </w:rPr>
            </w:pPr>
            <w:r w:rsidRPr="00C5464A">
              <w:rPr>
                <w:rFonts w:cstheme="minorHAnsi"/>
                <w:sz w:val="20"/>
                <w:szCs w:val="20"/>
              </w:rPr>
              <w:t>Company Details (appendix 1)</w:t>
            </w:r>
          </w:p>
        </w:tc>
        <w:tc>
          <w:tcPr>
            <w:tcW w:w="2906" w:type="dxa"/>
            <w:shd w:val="clear" w:color="auto" w:fill="F2F2F2" w:themeFill="background1" w:themeFillShade="F2"/>
          </w:tcPr>
          <w:p w14:paraId="561D0A9B" w14:textId="77777777" w:rsidR="00725CF2" w:rsidRPr="00C5464A" w:rsidRDefault="00725CF2" w:rsidP="00C5464A">
            <w:pPr>
              <w:jc w:val="both"/>
              <w:rPr>
                <w:rFonts w:cstheme="minorHAnsi"/>
                <w:sz w:val="20"/>
                <w:szCs w:val="20"/>
              </w:rPr>
            </w:pPr>
            <w:r w:rsidRPr="00C5464A">
              <w:rPr>
                <w:rFonts w:cstheme="minorHAnsi"/>
                <w:sz w:val="20"/>
                <w:szCs w:val="20"/>
              </w:rPr>
              <w:t>Complete, sign &amp; stamp, scan and save as ‘Company Details’</w:t>
            </w:r>
          </w:p>
        </w:tc>
        <w:tc>
          <w:tcPr>
            <w:tcW w:w="2906" w:type="dxa"/>
            <w:shd w:val="clear" w:color="auto" w:fill="F2F2F2" w:themeFill="background1" w:themeFillShade="F2"/>
          </w:tcPr>
          <w:p w14:paraId="332CB360" w14:textId="77777777" w:rsidR="00725CF2" w:rsidRPr="00C5464A" w:rsidRDefault="00725CF2" w:rsidP="00C5464A">
            <w:pPr>
              <w:jc w:val="both"/>
              <w:rPr>
                <w:rFonts w:cstheme="minorHAnsi"/>
                <w:sz w:val="20"/>
                <w:szCs w:val="20"/>
              </w:rPr>
            </w:pPr>
            <w:r w:rsidRPr="00C5464A">
              <w:rPr>
                <w:rFonts w:cstheme="minorHAnsi"/>
                <w:sz w:val="20"/>
                <w:szCs w:val="20"/>
              </w:rPr>
              <w:t xml:space="preserve">Complete, sign, stamp and submit. </w:t>
            </w:r>
          </w:p>
        </w:tc>
        <w:tc>
          <w:tcPr>
            <w:tcW w:w="975" w:type="dxa"/>
          </w:tcPr>
          <w:p w14:paraId="54EA4643" w14:textId="77777777" w:rsidR="00725CF2" w:rsidRPr="00C5464A" w:rsidRDefault="00725CF2" w:rsidP="00C5464A">
            <w:pPr>
              <w:jc w:val="both"/>
              <w:rPr>
                <w:rFonts w:cstheme="minorHAnsi"/>
                <w:sz w:val="20"/>
                <w:szCs w:val="20"/>
              </w:rPr>
            </w:pPr>
          </w:p>
        </w:tc>
      </w:tr>
      <w:tr w:rsidR="00725CF2" w:rsidRPr="00C5464A" w14:paraId="3EA22BCE" w14:textId="77777777" w:rsidTr="00AE2B50">
        <w:trPr>
          <w:trHeight w:val="799"/>
        </w:trPr>
        <w:tc>
          <w:tcPr>
            <w:tcW w:w="704" w:type="dxa"/>
            <w:shd w:val="clear" w:color="auto" w:fill="D9D9D9" w:themeFill="background1" w:themeFillShade="D9"/>
          </w:tcPr>
          <w:p w14:paraId="33A4E2D7" w14:textId="77777777" w:rsidR="00725CF2" w:rsidRPr="00C5464A" w:rsidRDefault="00725CF2" w:rsidP="00C5464A">
            <w:pPr>
              <w:jc w:val="both"/>
              <w:rPr>
                <w:rFonts w:cstheme="minorHAnsi"/>
                <w:sz w:val="20"/>
                <w:szCs w:val="20"/>
              </w:rPr>
            </w:pPr>
            <w:r w:rsidRPr="00C5464A">
              <w:rPr>
                <w:rFonts w:cstheme="minorHAnsi"/>
                <w:sz w:val="20"/>
                <w:szCs w:val="20"/>
              </w:rPr>
              <w:t>3</w:t>
            </w:r>
          </w:p>
        </w:tc>
        <w:tc>
          <w:tcPr>
            <w:tcW w:w="2693" w:type="dxa"/>
            <w:shd w:val="clear" w:color="auto" w:fill="F2F2F2" w:themeFill="background1" w:themeFillShade="F2"/>
          </w:tcPr>
          <w:p w14:paraId="579F2D11" w14:textId="416BE5C8" w:rsidR="00725CF2" w:rsidRPr="00C5464A" w:rsidRDefault="00D02AE0" w:rsidP="00C5464A">
            <w:pPr>
              <w:jc w:val="both"/>
              <w:rPr>
                <w:rFonts w:cstheme="minorHAnsi"/>
                <w:sz w:val="20"/>
                <w:szCs w:val="20"/>
              </w:rPr>
            </w:pPr>
            <w:r w:rsidRPr="00C5464A">
              <w:rPr>
                <w:rFonts w:cstheme="minorHAnsi"/>
                <w:sz w:val="20"/>
                <w:szCs w:val="20"/>
              </w:rPr>
              <w:t>Bid Submission Form</w:t>
            </w:r>
            <w:r w:rsidR="0098096B" w:rsidRPr="00C5464A">
              <w:rPr>
                <w:rFonts w:cstheme="minorHAnsi"/>
                <w:sz w:val="20"/>
                <w:szCs w:val="20"/>
              </w:rPr>
              <w:t xml:space="preserve"> (Appendix 2)</w:t>
            </w:r>
          </w:p>
        </w:tc>
        <w:tc>
          <w:tcPr>
            <w:tcW w:w="2906" w:type="dxa"/>
            <w:shd w:val="clear" w:color="auto" w:fill="F2F2F2" w:themeFill="background1" w:themeFillShade="F2"/>
          </w:tcPr>
          <w:p w14:paraId="1090D2A6" w14:textId="7A492D26" w:rsidR="00725CF2" w:rsidRPr="00C5464A" w:rsidRDefault="00725CF2" w:rsidP="00C5464A">
            <w:pPr>
              <w:jc w:val="both"/>
              <w:rPr>
                <w:rFonts w:cstheme="minorHAnsi"/>
                <w:sz w:val="20"/>
                <w:szCs w:val="20"/>
              </w:rPr>
            </w:pPr>
            <w:r w:rsidRPr="00C5464A">
              <w:rPr>
                <w:rFonts w:cstheme="minorHAnsi"/>
                <w:sz w:val="20"/>
                <w:szCs w:val="20"/>
              </w:rPr>
              <w:t>Complete, sign &amp; stamp, scan and save as ‘</w:t>
            </w:r>
            <w:r w:rsidR="00D02AE0" w:rsidRPr="00C5464A">
              <w:rPr>
                <w:rFonts w:cstheme="minorHAnsi"/>
                <w:sz w:val="20"/>
                <w:szCs w:val="20"/>
              </w:rPr>
              <w:t>Bid Submission Form</w:t>
            </w:r>
            <w:r w:rsidRPr="00C5464A">
              <w:rPr>
                <w:rFonts w:cstheme="minorHAnsi"/>
                <w:sz w:val="20"/>
                <w:szCs w:val="20"/>
              </w:rPr>
              <w:t xml:space="preserve">’ </w:t>
            </w:r>
          </w:p>
        </w:tc>
        <w:tc>
          <w:tcPr>
            <w:tcW w:w="2906" w:type="dxa"/>
            <w:shd w:val="clear" w:color="auto" w:fill="F2F2F2" w:themeFill="background1" w:themeFillShade="F2"/>
          </w:tcPr>
          <w:p w14:paraId="1EEDEC3E" w14:textId="77777777" w:rsidR="00725CF2" w:rsidRPr="00C5464A" w:rsidRDefault="00725CF2" w:rsidP="00C5464A">
            <w:pPr>
              <w:jc w:val="both"/>
              <w:rPr>
                <w:rFonts w:cstheme="minorHAnsi"/>
                <w:sz w:val="20"/>
                <w:szCs w:val="20"/>
              </w:rPr>
            </w:pPr>
            <w:r w:rsidRPr="00C5464A">
              <w:rPr>
                <w:rFonts w:cstheme="minorHAnsi"/>
                <w:sz w:val="20"/>
                <w:szCs w:val="20"/>
              </w:rPr>
              <w:t xml:space="preserve">Complete, sign, stamp and submit. </w:t>
            </w:r>
          </w:p>
        </w:tc>
        <w:tc>
          <w:tcPr>
            <w:tcW w:w="975" w:type="dxa"/>
          </w:tcPr>
          <w:p w14:paraId="288CDA5F" w14:textId="77777777" w:rsidR="00725CF2" w:rsidRPr="00C5464A" w:rsidRDefault="00725CF2" w:rsidP="00C5464A">
            <w:pPr>
              <w:jc w:val="both"/>
              <w:rPr>
                <w:rFonts w:cstheme="minorHAnsi"/>
                <w:sz w:val="20"/>
                <w:szCs w:val="20"/>
              </w:rPr>
            </w:pPr>
          </w:p>
        </w:tc>
      </w:tr>
      <w:tr w:rsidR="00725CF2" w:rsidRPr="00C5464A" w14:paraId="339BA814" w14:textId="77777777" w:rsidTr="00AE2B50">
        <w:trPr>
          <w:trHeight w:val="709"/>
        </w:trPr>
        <w:tc>
          <w:tcPr>
            <w:tcW w:w="704" w:type="dxa"/>
            <w:shd w:val="clear" w:color="auto" w:fill="D9D9D9" w:themeFill="background1" w:themeFillShade="D9"/>
          </w:tcPr>
          <w:p w14:paraId="6E7747A3" w14:textId="77777777" w:rsidR="00725CF2" w:rsidRPr="00C5464A" w:rsidRDefault="00725CF2" w:rsidP="00C5464A">
            <w:pPr>
              <w:jc w:val="both"/>
              <w:rPr>
                <w:rFonts w:cstheme="minorHAnsi"/>
                <w:sz w:val="20"/>
                <w:szCs w:val="20"/>
              </w:rPr>
            </w:pPr>
            <w:r w:rsidRPr="00C5464A">
              <w:rPr>
                <w:rFonts w:cstheme="minorHAnsi"/>
                <w:sz w:val="20"/>
                <w:szCs w:val="20"/>
              </w:rPr>
              <w:t>4</w:t>
            </w:r>
          </w:p>
        </w:tc>
        <w:tc>
          <w:tcPr>
            <w:tcW w:w="2693" w:type="dxa"/>
            <w:shd w:val="clear" w:color="auto" w:fill="F2F2F2" w:themeFill="background1" w:themeFillShade="F2"/>
          </w:tcPr>
          <w:p w14:paraId="71043531" w14:textId="25EA60B1" w:rsidR="00725CF2" w:rsidRPr="00C5464A" w:rsidRDefault="00725CF2" w:rsidP="00C5464A">
            <w:pPr>
              <w:jc w:val="both"/>
              <w:rPr>
                <w:rFonts w:cstheme="minorHAnsi"/>
                <w:sz w:val="20"/>
                <w:szCs w:val="20"/>
              </w:rPr>
            </w:pPr>
            <w:r w:rsidRPr="00C5464A">
              <w:rPr>
                <w:rFonts w:cstheme="minorHAnsi"/>
                <w:sz w:val="20"/>
                <w:szCs w:val="20"/>
              </w:rPr>
              <w:t xml:space="preserve">Financial Offer </w:t>
            </w:r>
            <w:r w:rsidR="0098096B" w:rsidRPr="00C5464A">
              <w:rPr>
                <w:rFonts w:cstheme="minorHAnsi"/>
                <w:sz w:val="20"/>
                <w:szCs w:val="20"/>
              </w:rPr>
              <w:t>(Appendix 3)</w:t>
            </w:r>
          </w:p>
        </w:tc>
        <w:tc>
          <w:tcPr>
            <w:tcW w:w="2906" w:type="dxa"/>
            <w:shd w:val="clear" w:color="auto" w:fill="F2F2F2" w:themeFill="background1" w:themeFillShade="F2"/>
          </w:tcPr>
          <w:p w14:paraId="4979981B" w14:textId="77777777" w:rsidR="00725CF2" w:rsidRPr="00C5464A" w:rsidRDefault="00725CF2" w:rsidP="00C5464A">
            <w:pPr>
              <w:jc w:val="both"/>
              <w:rPr>
                <w:rFonts w:cstheme="minorHAnsi"/>
                <w:sz w:val="20"/>
                <w:szCs w:val="20"/>
              </w:rPr>
            </w:pPr>
            <w:r w:rsidRPr="00C5464A">
              <w:rPr>
                <w:rFonts w:cstheme="minorHAnsi"/>
                <w:sz w:val="20"/>
                <w:szCs w:val="20"/>
              </w:rPr>
              <w:t>Complete, sign &amp; stamp, scan and save as ‘Financial Offer’</w:t>
            </w:r>
          </w:p>
        </w:tc>
        <w:tc>
          <w:tcPr>
            <w:tcW w:w="2906" w:type="dxa"/>
            <w:shd w:val="clear" w:color="auto" w:fill="F2F2F2" w:themeFill="background1" w:themeFillShade="F2"/>
          </w:tcPr>
          <w:p w14:paraId="58CD0EA9" w14:textId="77777777" w:rsidR="00725CF2" w:rsidRPr="00C5464A" w:rsidRDefault="00725CF2" w:rsidP="00C5464A">
            <w:pPr>
              <w:jc w:val="both"/>
              <w:rPr>
                <w:rFonts w:cstheme="minorHAnsi"/>
                <w:sz w:val="20"/>
                <w:szCs w:val="20"/>
              </w:rPr>
            </w:pPr>
            <w:r w:rsidRPr="00C5464A">
              <w:rPr>
                <w:rFonts w:cstheme="minorHAnsi"/>
                <w:sz w:val="20"/>
                <w:szCs w:val="20"/>
              </w:rPr>
              <w:t xml:space="preserve">Complete, sign, stamp and submit. </w:t>
            </w:r>
          </w:p>
        </w:tc>
        <w:tc>
          <w:tcPr>
            <w:tcW w:w="975" w:type="dxa"/>
          </w:tcPr>
          <w:p w14:paraId="4DB854D7" w14:textId="77777777" w:rsidR="00725CF2" w:rsidRPr="00C5464A" w:rsidRDefault="00725CF2" w:rsidP="00C5464A">
            <w:pPr>
              <w:jc w:val="both"/>
              <w:rPr>
                <w:rFonts w:cstheme="minorHAnsi"/>
                <w:sz w:val="20"/>
                <w:szCs w:val="20"/>
              </w:rPr>
            </w:pPr>
          </w:p>
        </w:tc>
      </w:tr>
      <w:tr w:rsidR="00725CF2" w:rsidRPr="00C5464A" w14:paraId="3B830234" w14:textId="77777777" w:rsidTr="00AE2B50">
        <w:trPr>
          <w:trHeight w:val="709"/>
        </w:trPr>
        <w:tc>
          <w:tcPr>
            <w:tcW w:w="704" w:type="dxa"/>
            <w:shd w:val="clear" w:color="auto" w:fill="D9D9D9" w:themeFill="background1" w:themeFillShade="D9"/>
          </w:tcPr>
          <w:p w14:paraId="758BD749" w14:textId="77777777" w:rsidR="00725CF2" w:rsidRPr="00C5464A" w:rsidRDefault="00725CF2" w:rsidP="00C5464A">
            <w:pPr>
              <w:jc w:val="both"/>
              <w:rPr>
                <w:rFonts w:cstheme="minorHAnsi"/>
                <w:sz w:val="20"/>
                <w:szCs w:val="20"/>
              </w:rPr>
            </w:pPr>
            <w:r w:rsidRPr="00C5464A">
              <w:rPr>
                <w:rFonts w:cstheme="minorHAnsi"/>
                <w:sz w:val="20"/>
                <w:szCs w:val="20"/>
              </w:rPr>
              <w:t>5</w:t>
            </w:r>
          </w:p>
        </w:tc>
        <w:tc>
          <w:tcPr>
            <w:tcW w:w="2693" w:type="dxa"/>
            <w:shd w:val="clear" w:color="auto" w:fill="F2F2F2" w:themeFill="background1" w:themeFillShade="F2"/>
          </w:tcPr>
          <w:p w14:paraId="10CF0B6D" w14:textId="2977E348" w:rsidR="00725CF2" w:rsidRPr="00C5464A" w:rsidRDefault="00725CF2" w:rsidP="00C5464A">
            <w:pPr>
              <w:jc w:val="both"/>
              <w:rPr>
                <w:rFonts w:cstheme="minorHAnsi"/>
                <w:sz w:val="20"/>
                <w:szCs w:val="20"/>
              </w:rPr>
            </w:pPr>
            <w:r w:rsidRPr="00C5464A">
              <w:rPr>
                <w:rFonts w:cstheme="minorHAnsi"/>
                <w:sz w:val="20"/>
                <w:szCs w:val="20"/>
              </w:rPr>
              <w:t>GOAL Terms and Conditions</w:t>
            </w:r>
            <w:r w:rsidR="00343761">
              <w:rPr>
                <w:rFonts w:cstheme="minorHAnsi"/>
                <w:sz w:val="20"/>
                <w:szCs w:val="20"/>
              </w:rPr>
              <w:t xml:space="preserve"> (appendix 4)</w:t>
            </w:r>
          </w:p>
        </w:tc>
        <w:tc>
          <w:tcPr>
            <w:tcW w:w="2906" w:type="dxa"/>
            <w:shd w:val="clear" w:color="auto" w:fill="F2F2F2" w:themeFill="background1" w:themeFillShade="F2"/>
          </w:tcPr>
          <w:p w14:paraId="71F60A78" w14:textId="77777777" w:rsidR="00725CF2" w:rsidRPr="00C5464A" w:rsidRDefault="00725CF2" w:rsidP="00C5464A">
            <w:pPr>
              <w:jc w:val="both"/>
              <w:rPr>
                <w:rFonts w:cstheme="minorHAnsi"/>
                <w:sz w:val="20"/>
                <w:szCs w:val="20"/>
              </w:rPr>
            </w:pPr>
            <w:r w:rsidRPr="00C5464A">
              <w:rPr>
                <w:rFonts w:cstheme="minorHAnsi"/>
                <w:sz w:val="20"/>
                <w:szCs w:val="20"/>
              </w:rPr>
              <w:t>Sign, scan and save as ‘GOAL Terms and Conditions’</w:t>
            </w:r>
          </w:p>
        </w:tc>
        <w:tc>
          <w:tcPr>
            <w:tcW w:w="2906" w:type="dxa"/>
            <w:shd w:val="clear" w:color="auto" w:fill="F2F2F2" w:themeFill="background1" w:themeFillShade="F2"/>
          </w:tcPr>
          <w:p w14:paraId="06FC8E71" w14:textId="77777777" w:rsidR="00725CF2" w:rsidRPr="00C5464A" w:rsidRDefault="00725CF2" w:rsidP="00C5464A">
            <w:pPr>
              <w:jc w:val="both"/>
              <w:rPr>
                <w:rFonts w:cstheme="minorHAnsi"/>
                <w:sz w:val="20"/>
                <w:szCs w:val="20"/>
              </w:rPr>
            </w:pPr>
            <w:r w:rsidRPr="00C5464A">
              <w:rPr>
                <w:rFonts w:cstheme="minorHAnsi"/>
                <w:sz w:val="20"/>
                <w:szCs w:val="20"/>
              </w:rPr>
              <w:t>Sign, stamp and submit.</w:t>
            </w:r>
          </w:p>
        </w:tc>
        <w:tc>
          <w:tcPr>
            <w:tcW w:w="975" w:type="dxa"/>
          </w:tcPr>
          <w:p w14:paraId="21F12772" w14:textId="77777777" w:rsidR="00725CF2" w:rsidRPr="00C5464A" w:rsidRDefault="00725CF2" w:rsidP="00C5464A">
            <w:pPr>
              <w:jc w:val="both"/>
              <w:rPr>
                <w:rFonts w:cstheme="minorHAnsi"/>
                <w:sz w:val="20"/>
                <w:szCs w:val="20"/>
              </w:rPr>
            </w:pPr>
          </w:p>
        </w:tc>
      </w:tr>
      <w:tr w:rsidR="00725CF2" w:rsidRPr="00C5464A" w14:paraId="0D364985" w14:textId="77777777" w:rsidTr="00AE2B50">
        <w:trPr>
          <w:trHeight w:val="2149"/>
        </w:trPr>
        <w:tc>
          <w:tcPr>
            <w:tcW w:w="704" w:type="dxa"/>
            <w:shd w:val="clear" w:color="auto" w:fill="D9D9D9" w:themeFill="background1" w:themeFillShade="D9"/>
          </w:tcPr>
          <w:p w14:paraId="2BF84ACD" w14:textId="77777777" w:rsidR="00725CF2" w:rsidRPr="00C5464A" w:rsidRDefault="00725CF2" w:rsidP="00C5464A">
            <w:pPr>
              <w:jc w:val="both"/>
              <w:rPr>
                <w:rFonts w:cstheme="minorHAnsi"/>
                <w:sz w:val="20"/>
                <w:szCs w:val="20"/>
              </w:rPr>
            </w:pPr>
            <w:r w:rsidRPr="00C5464A">
              <w:rPr>
                <w:rFonts w:cstheme="minorHAnsi"/>
                <w:sz w:val="20"/>
                <w:szCs w:val="20"/>
              </w:rPr>
              <w:t>6</w:t>
            </w:r>
          </w:p>
        </w:tc>
        <w:tc>
          <w:tcPr>
            <w:tcW w:w="2693" w:type="dxa"/>
            <w:shd w:val="clear" w:color="auto" w:fill="F2F2F2" w:themeFill="background1" w:themeFillShade="F2"/>
          </w:tcPr>
          <w:p w14:paraId="7921F5C7" w14:textId="4FD41662" w:rsidR="00725CF2" w:rsidRPr="00C5464A" w:rsidRDefault="00725CF2" w:rsidP="0085695D">
            <w:pPr>
              <w:jc w:val="both"/>
              <w:rPr>
                <w:rFonts w:cstheme="minorHAnsi"/>
                <w:sz w:val="20"/>
                <w:szCs w:val="20"/>
              </w:rPr>
            </w:pPr>
            <w:r w:rsidRPr="00C5464A">
              <w:rPr>
                <w:rFonts w:cstheme="minorHAnsi"/>
                <w:sz w:val="20"/>
                <w:szCs w:val="20"/>
              </w:rPr>
              <w:t>Copies of the last financial years’</w:t>
            </w:r>
            <w:r w:rsidR="00990DE0">
              <w:rPr>
                <w:rFonts w:cstheme="minorHAnsi"/>
                <w:sz w:val="20"/>
                <w:szCs w:val="20"/>
              </w:rPr>
              <w:t xml:space="preserve"> 2017,2018 &amp; 2019</w:t>
            </w:r>
            <w:r w:rsidRPr="00C5464A">
              <w:rPr>
                <w:rFonts w:cstheme="minorHAnsi"/>
                <w:sz w:val="20"/>
                <w:szCs w:val="20"/>
              </w:rPr>
              <w:t xml:space="preserve"> AUDITED financial accounts, including details of profit and loss and cash flow. These must be audited by an external independent party (either a company or an Independent Accountant)</w:t>
            </w:r>
            <w:r w:rsidR="0085695D" w:rsidRPr="00C5464A">
              <w:rPr>
                <w:rFonts w:cstheme="minorHAnsi"/>
                <w:sz w:val="20"/>
                <w:szCs w:val="20"/>
              </w:rPr>
              <w:t xml:space="preserve"> </w:t>
            </w:r>
          </w:p>
        </w:tc>
        <w:tc>
          <w:tcPr>
            <w:tcW w:w="2906" w:type="dxa"/>
            <w:shd w:val="clear" w:color="auto" w:fill="F2F2F2" w:themeFill="background1" w:themeFillShade="F2"/>
          </w:tcPr>
          <w:p w14:paraId="26DED765" w14:textId="77777777" w:rsidR="00725CF2" w:rsidRPr="00C5464A" w:rsidRDefault="00725CF2" w:rsidP="00C5464A">
            <w:pPr>
              <w:jc w:val="both"/>
              <w:rPr>
                <w:rFonts w:cstheme="minorHAnsi"/>
                <w:sz w:val="20"/>
                <w:szCs w:val="20"/>
              </w:rPr>
            </w:pPr>
            <w:r w:rsidRPr="00C5464A">
              <w:rPr>
                <w:rFonts w:cstheme="minorHAnsi"/>
                <w:sz w:val="20"/>
                <w:szCs w:val="20"/>
              </w:rPr>
              <w:t>Attach copies of audited accounts and save as ‘Financial Accounts’</w:t>
            </w:r>
          </w:p>
        </w:tc>
        <w:tc>
          <w:tcPr>
            <w:tcW w:w="2906" w:type="dxa"/>
            <w:shd w:val="clear" w:color="auto" w:fill="F2F2F2" w:themeFill="background1" w:themeFillShade="F2"/>
          </w:tcPr>
          <w:p w14:paraId="4DF9FA28" w14:textId="77777777" w:rsidR="00725CF2" w:rsidRPr="00C5464A" w:rsidRDefault="00725CF2" w:rsidP="00C5464A">
            <w:pPr>
              <w:jc w:val="both"/>
              <w:rPr>
                <w:rFonts w:cstheme="minorHAnsi"/>
                <w:sz w:val="20"/>
                <w:szCs w:val="20"/>
              </w:rPr>
            </w:pPr>
            <w:r w:rsidRPr="00C5464A">
              <w:rPr>
                <w:rFonts w:cstheme="minorHAnsi"/>
                <w:sz w:val="20"/>
                <w:szCs w:val="20"/>
              </w:rPr>
              <w:t xml:space="preserve">Submit copies of audited accounts. </w:t>
            </w:r>
          </w:p>
        </w:tc>
        <w:tc>
          <w:tcPr>
            <w:tcW w:w="975" w:type="dxa"/>
          </w:tcPr>
          <w:p w14:paraId="09FEC0C7" w14:textId="77777777" w:rsidR="00725CF2" w:rsidRPr="00C5464A" w:rsidRDefault="00725CF2" w:rsidP="00C5464A">
            <w:pPr>
              <w:jc w:val="both"/>
              <w:rPr>
                <w:rFonts w:cstheme="minorHAnsi"/>
                <w:sz w:val="20"/>
                <w:szCs w:val="20"/>
              </w:rPr>
            </w:pPr>
          </w:p>
        </w:tc>
      </w:tr>
      <w:tr w:rsidR="00725CF2" w:rsidRPr="00C5464A" w14:paraId="5782C069" w14:textId="77777777" w:rsidTr="00E23BD3">
        <w:tc>
          <w:tcPr>
            <w:tcW w:w="704" w:type="dxa"/>
            <w:shd w:val="clear" w:color="auto" w:fill="D9D9D9" w:themeFill="background1" w:themeFillShade="D9"/>
          </w:tcPr>
          <w:p w14:paraId="76AF21C5" w14:textId="5F32A9E9" w:rsidR="00725CF2" w:rsidRPr="00C5464A" w:rsidRDefault="00D02AE0" w:rsidP="00C5464A">
            <w:pPr>
              <w:jc w:val="both"/>
              <w:rPr>
                <w:rFonts w:cstheme="minorHAnsi"/>
                <w:sz w:val="20"/>
                <w:szCs w:val="20"/>
              </w:rPr>
            </w:pPr>
            <w:r w:rsidRPr="00C5464A">
              <w:rPr>
                <w:rFonts w:cstheme="minorHAnsi"/>
                <w:sz w:val="20"/>
                <w:szCs w:val="20"/>
              </w:rPr>
              <w:t>7</w:t>
            </w:r>
          </w:p>
        </w:tc>
        <w:tc>
          <w:tcPr>
            <w:tcW w:w="2693" w:type="dxa"/>
            <w:shd w:val="clear" w:color="auto" w:fill="F2F2F2" w:themeFill="background1" w:themeFillShade="F2"/>
          </w:tcPr>
          <w:p w14:paraId="37AF7415" w14:textId="3B15C384" w:rsidR="00725CF2" w:rsidRPr="00C5464A" w:rsidRDefault="00D02AE0" w:rsidP="00C5464A">
            <w:pPr>
              <w:jc w:val="both"/>
              <w:rPr>
                <w:rFonts w:cstheme="minorHAnsi"/>
                <w:sz w:val="20"/>
                <w:szCs w:val="20"/>
              </w:rPr>
            </w:pPr>
            <w:r w:rsidRPr="00C5464A">
              <w:rPr>
                <w:rFonts w:cstheme="minorHAnsi"/>
                <w:sz w:val="20"/>
                <w:szCs w:val="20"/>
              </w:rPr>
              <w:t>Valid and Renewed Trade Licence</w:t>
            </w:r>
          </w:p>
        </w:tc>
        <w:tc>
          <w:tcPr>
            <w:tcW w:w="2906" w:type="dxa"/>
            <w:shd w:val="clear" w:color="auto" w:fill="F2F2F2" w:themeFill="background1" w:themeFillShade="F2"/>
          </w:tcPr>
          <w:p w14:paraId="61052AA9" w14:textId="4694123D" w:rsidR="00725CF2" w:rsidRPr="00C5464A" w:rsidRDefault="00D02AE0" w:rsidP="00C5464A">
            <w:pPr>
              <w:jc w:val="both"/>
              <w:rPr>
                <w:rFonts w:cstheme="minorHAnsi"/>
                <w:sz w:val="20"/>
                <w:szCs w:val="20"/>
              </w:rPr>
            </w:pPr>
            <w:r w:rsidRPr="00C5464A">
              <w:rPr>
                <w:rFonts w:cstheme="minorHAnsi"/>
                <w:sz w:val="20"/>
                <w:szCs w:val="20"/>
              </w:rPr>
              <w:t>Scan and Save as ‘Trade Licence’</w:t>
            </w:r>
          </w:p>
        </w:tc>
        <w:tc>
          <w:tcPr>
            <w:tcW w:w="2906" w:type="dxa"/>
            <w:shd w:val="clear" w:color="auto" w:fill="F2F2F2" w:themeFill="background1" w:themeFillShade="F2"/>
          </w:tcPr>
          <w:p w14:paraId="1E4277DA" w14:textId="05E9F5E7" w:rsidR="00725CF2" w:rsidRPr="00C5464A" w:rsidRDefault="00D02AE0" w:rsidP="00C5464A">
            <w:pPr>
              <w:jc w:val="both"/>
              <w:rPr>
                <w:rFonts w:cstheme="minorHAnsi"/>
                <w:sz w:val="20"/>
                <w:szCs w:val="20"/>
              </w:rPr>
            </w:pPr>
            <w:r w:rsidRPr="00C5464A">
              <w:rPr>
                <w:rFonts w:cstheme="minorHAnsi"/>
                <w:sz w:val="20"/>
                <w:szCs w:val="20"/>
              </w:rPr>
              <w:t>Submit copy of Trade Licence</w:t>
            </w:r>
          </w:p>
        </w:tc>
        <w:tc>
          <w:tcPr>
            <w:tcW w:w="975" w:type="dxa"/>
          </w:tcPr>
          <w:p w14:paraId="76FCB398" w14:textId="77777777" w:rsidR="00725CF2" w:rsidRPr="00C5464A" w:rsidRDefault="00725CF2" w:rsidP="00C5464A">
            <w:pPr>
              <w:jc w:val="both"/>
              <w:rPr>
                <w:rFonts w:cstheme="minorHAnsi"/>
                <w:sz w:val="20"/>
                <w:szCs w:val="20"/>
              </w:rPr>
            </w:pPr>
          </w:p>
        </w:tc>
      </w:tr>
    </w:tbl>
    <w:p w14:paraId="6723BDBE" w14:textId="7B939899" w:rsidR="00725CF2" w:rsidRPr="00C5464A" w:rsidRDefault="00725CF2" w:rsidP="00C5464A">
      <w:pPr>
        <w:pStyle w:val="Heading1"/>
        <w:numPr>
          <w:ilvl w:val="0"/>
          <w:numId w:val="0"/>
        </w:numPr>
        <w:jc w:val="both"/>
        <w:rPr>
          <w:rFonts w:cstheme="minorHAnsi"/>
          <w:sz w:val="4"/>
          <w:szCs w:val="4"/>
        </w:rPr>
      </w:pPr>
    </w:p>
    <w:p w14:paraId="68521659" w14:textId="30303C69" w:rsidR="0022380B" w:rsidRPr="00C5464A" w:rsidRDefault="0022380B" w:rsidP="00C5464A">
      <w:pPr>
        <w:jc w:val="both"/>
        <w:rPr>
          <w:rFonts w:cstheme="minorHAnsi"/>
        </w:rPr>
      </w:pPr>
    </w:p>
    <w:p w14:paraId="458A4716" w14:textId="77777777" w:rsidR="0022380B" w:rsidRPr="00C5464A" w:rsidRDefault="0022380B" w:rsidP="00C5464A">
      <w:pPr>
        <w:jc w:val="both"/>
        <w:rPr>
          <w:rFonts w:cstheme="minorHAnsi"/>
        </w:rPr>
      </w:pPr>
    </w:p>
    <w:p w14:paraId="012AE2F4" w14:textId="6EDC14C4" w:rsidR="0098096B" w:rsidRPr="00C5464A" w:rsidRDefault="0098096B" w:rsidP="00C5464A">
      <w:pPr>
        <w:jc w:val="both"/>
        <w:rPr>
          <w:rFonts w:cstheme="minorHAnsi"/>
        </w:rPr>
      </w:pPr>
      <w:r w:rsidRPr="00C5464A">
        <w:rPr>
          <w:rFonts w:cstheme="minorHAnsi"/>
        </w:rPr>
        <w:br w:type="page"/>
      </w:r>
    </w:p>
    <w:p w14:paraId="54F0879A" w14:textId="7C8DCDF9" w:rsidR="00174EDE" w:rsidRPr="00C5464A" w:rsidRDefault="002C1599" w:rsidP="00C5464A">
      <w:pPr>
        <w:pStyle w:val="Heading1"/>
        <w:numPr>
          <w:ilvl w:val="0"/>
          <w:numId w:val="0"/>
        </w:numPr>
        <w:jc w:val="both"/>
        <w:rPr>
          <w:rFonts w:cstheme="minorHAnsi"/>
        </w:rPr>
      </w:pPr>
      <w:r w:rsidRPr="00C5464A">
        <w:rPr>
          <w:rFonts w:cstheme="minorHAnsi"/>
        </w:rPr>
        <w:lastRenderedPageBreak/>
        <w:t xml:space="preserve">Appendix 1 </w:t>
      </w:r>
      <w:r w:rsidR="00A00339" w:rsidRPr="00C5464A">
        <w:rPr>
          <w:rFonts w:cstheme="minorHAnsi"/>
        </w:rPr>
        <w:t>–</w:t>
      </w:r>
      <w:r w:rsidRPr="00C5464A">
        <w:rPr>
          <w:rFonts w:cstheme="minorHAnsi"/>
        </w:rPr>
        <w:t xml:space="preserve"> </w:t>
      </w:r>
      <w:r w:rsidR="007D56BD" w:rsidRPr="00C5464A">
        <w:rPr>
          <w:rFonts w:cstheme="minorHAnsi"/>
        </w:rPr>
        <w:t>Company</w:t>
      </w:r>
      <w:r w:rsidR="00EC7023" w:rsidRPr="00C5464A">
        <w:rPr>
          <w:rFonts w:cstheme="minorHAnsi"/>
        </w:rPr>
        <w:t xml:space="preserve"> details</w:t>
      </w:r>
    </w:p>
    <w:p w14:paraId="2A8EFB2F" w14:textId="77777777" w:rsidR="00D47ED2" w:rsidRPr="00C5464A" w:rsidRDefault="00D47ED2" w:rsidP="00C5464A">
      <w:pPr>
        <w:pStyle w:val="Heading1"/>
        <w:numPr>
          <w:ilvl w:val="0"/>
          <w:numId w:val="8"/>
        </w:numPr>
        <w:jc w:val="both"/>
        <w:rPr>
          <w:rFonts w:cstheme="minorHAnsi"/>
        </w:rPr>
      </w:pPr>
      <w:bookmarkStart w:id="50" w:name="_Toc466022958"/>
      <w:r w:rsidRPr="00C5464A">
        <w:rPr>
          <w:rFonts w:cstheme="minorHAnsi"/>
        </w:rPr>
        <w:t>Contact Details</w:t>
      </w:r>
      <w:bookmarkEnd w:id="50"/>
    </w:p>
    <w:p w14:paraId="4A47048D" w14:textId="77777777" w:rsidR="00D6334E" w:rsidRPr="00C5464A" w:rsidRDefault="00D47ED2" w:rsidP="00C5464A">
      <w:pPr>
        <w:jc w:val="both"/>
        <w:rPr>
          <w:rFonts w:cstheme="minorHAnsi"/>
        </w:rPr>
      </w:pPr>
      <w:r w:rsidRPr="00C5464A">
        <w:rPr>
          <w:rFonts w:cstheme="minorHAnsi"/>
        </w:rPr>
        <w:t xml:space="preserve">This section must include the following information regarding the </w:t>
      </w:r>
      <w:r w:rsidR="006A553A" w:rsidRPr="00C5464A">
        <w:rPr>
          <w:rFonts w:cstheme="minorHAnsi"/>
        </w:rPr>
        <w:t xml:space="preserve">Individual or Company </w:t>
      </w:r>
      <w:r w:rsidRPr="00C5464A">
        <w:rPr>
          <w:rFonts w:cstheme="minorHAnsi"/>
        </w:rPr>
        <w:t xml:space="preserve">and </w:t>
      </w:r>
      <w:r w:rsidR="006A553A" w:rsidRPr="00C5464A">
        <w:rPr>
          <w:rFonts w:cstheme="minorHAnsi"/>
        </w:rPr>
        <w:t>any</w:t>
      </w:r>
      <w:r w:rsidRPr="00C5464A">
        <w:rPr>
          <w:rFonts w:cstheme="minorHAnsi"/>
        </w:rPr>
        <w:t xml:space="preserve"> partners or sub-contractors:</w:t>
      </w:r>
    </w:p>
    <w:tbl>
      <w:tblPr>
        <w:tblW w:w="506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3557"/>
        <w:gridCol w:w="309"/>
        <w:gridCol w:w="3006"/>
      </w:tblGrid>
      <w:tr w:rsidR="00D47ED2" w:rsidRPr="00C5464A" w14:paraId="0EE1359B" w14:textId="77777777" w:rsidTr="00B67154">
        <w:trPr>
          <w:trHeight w:val="250"/>
        </w:trPr>
        <w:tc>
          <w:tcPr>
            <w:tcW w:w="1667" w:type="pct"/>
            <w:shd w:val="clear" w:color="auto" w:fill="D9D9D9" w:themeFill="background1" w:themeFillShade="D9"/>
          </w:tcPr>
          <w:p w14:paraId="21868432" w14:textId="77777777" w:rsidR="00D47ED2" w:rsidRPr="00C5464A" w:rsidRDefault="00BF4E8A" w:rsidP="00C5464A">
            <w:pPr>
              <w:pStyle w:val="Heading3"/>
              <w:keepNext w:val="0"/>
              <w:numPr>
                <w:ilvl w:val="0"/>
                <w:numId w:val="0"/>
              </w:numPr>
              <w:spacing w:before="0" w:line="240" w:lineRule="auto"/>
              <w:jc w:val="both"/>
              <w:rPr>
                <w:rFonts w:cstheme="minorHAnsi"/>
                <w:sz w:val="20"/>
                <w:szCs w:val="20"/>
              </w:rPr>
            </w:pPr>
            <w:r w:rsidRPr="00C5464A">
              <w:rPr>
                <w:rFonts w:cstheme="minorHAnsi"/>
                <w:sz w:val="20"/>
                <w:szCs w:val="20"/>
              </w:rPr>
              <w:t>Name of the prime Tenderer</w:t>
            </w:r>
          </w:p>
        </w:tc>
        <w:tc>
          <w:tcPr>
            <w:tcW w:w="3333" w:type="pct"/>
            <w:gridSpan w:val="3"/>
          </w:tcPr>
          <w:p w14:paraId="408A2604" w14:textId="77777777" w:rsidR="00D47ED2" w:rsidRPr="00C5464A" w:rsidRDefault="00D47ED2" w:rsidP="00C5464A">
            <w:pPr>
              <w:pStyle w:val="BodyText"/>
              <w:spacing w:after="0"/>
              <w:jc w:val="both"/>
              <w:rPr>
                <w:rFonts w:asciiTheme="minorHAnsi" w:hAnsiTheme="minorHAnsi" w:cstheme="minorHAnsi"/>
                <w:sz w:val="20"/>
                <w:szCs w:val="20"/>
              </w:rPr>
            </w:pPr>
          </w:p>
        </w:tc>
      </w:tr>
      <w:tr w:rsidR="00BF4E8A" w:rsidRPr="00C5464A" w14:paraId="6DE63A82" w14:textId="77777777" w:rsidTr="00B67154">
        <w:trPr>
          <w:trHeight w:val="501"/>
        </w:trPr>
        <w:tc>
          <w:tcPr>
            <w:tcW w:w="1667" w:type="pct"/>
            <w:shd w:val="clear" w:color="auto" w:fill="D9D9D9" w:themeFill="background1" w:themeFillShade="D9"/>
          </w:tcPr>
          <w:p w14:paraId="70D24017" w14:textId="77777777" w:rsidR="00BF4E8A" w:rsidRPr="00C5464A" w:rsidRDefault="00BF4E8A"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Registered address of the prime Tenderer</w:t>
            </w:r>
          </w:p>
        </w:tc>
        <w:tc>
          <w:tcPr>
            <w:tcW w:w="3333" w:type="pct"/>
            <w:gridSpan w:val="3"/>
          </w:tcPr>
          <w:p w14:paraId="4CF1A8D1" w14:textId="77777777" w:rsidR="00BF4E8A" w:rsidRPr="00C5464A" w:rsidRDefault="00BF4E8A" w:rsidP="00C5464A">
            <w:pPr>
              <w:pStyle w:val="BodyText"/>
              <w:spacing w:after="0"/>
              <w:jc w:val="both"/>
              <w:rPr>
                <w:rFonts w:asciiTheme="minorHAnsi" w:hAnsiTheme="minorHAnsi" w:cstheme="minorHAnsi"/>
                <w:sz w:val="20"/>
                <w:szCs w:val="20"/>
              </w:rPr>
            </w:pPr>
          </w:p>
        </w:tc>
      </w:tr>
      <w:tr w:rsidR="00BF4E8A" w:rsidRPr="00C5464A" w14:paraId="072424ED" w14:textId="77777777" w:rsidTr="00793BEC">
        <w:trPr>
          <w:trHeight w:val="377"/>
        </w:trPr>
        <w:tc>
          <w:tcPr>
            <w:tcW w:w="1667" w:type="pct"/>
            <w:shd w:val="clear" w:color="auto" w:fill="D9D9D9" w:themeFill="background1" w:themeFillShade="D9"/>
          </w:tcPr>
          <w:p w14:paraId="345F6C3D" w14:textId="77777777" w:rsidR="00793BEC" w:rsidRPr="00C5464A" w:rsidRDefault="00793BEC" w:rsidP="00C5464A">
            <w:pPr>
              <w:pStyle w:val="BodyText"/>
              <w:spacing w:after="0"/>
              <w:jc w:val="both"/>
              <w:rPr>
                <w:rFonts w:asciiTheme="minorHAnsi" w:hAnsiTheme="minorHAnsi" w:cstheme="minorHAnsi"/>
                <w:sz w:val="20"/>
                <w:szCs w:val="20"/>
              </w:rPr>
            </w:pPr>
          </w:p>
          <w:p w14:paraId="4BC81FEC" w14:textId="77777777" w:rsidR="00BF4E8A" w:rsidRPr="00C5464A" w:rsidRDefault="00BF4E8A" w:rsidP="00C5464A">
            <w:pPr>
              <w:pStyle w:val="BodyText"/>
              <w:spacing w:after="0"/>
              <w:jc w:val="both"/>
              <w:rPr>
                <w:rFonts w:asciiTheme="minorHAnsi" w:hAnsiTheme="minorHAnsi" w:cstheme="minorHAnsi"/>
                <w:sz w:val="26"/>
                <w:szCs w:val="20"/>
              </w:rPr>
            </w:pPr>
            <w:r w:rsidRPr="00C5464A">
              <w:rPr>
                <w:rFonts w:asciiTheme="minorHAnsi" w:hAnsiTheme="minorHAnsi" w:cstheme="minorHAnsi"/>
                <w:sz w:val="20"/>
                <w:szCs w:val="20"/>
              </w:rPr>
              <w:t>Company Name</w:t>
            </w:r>
          </w:p>
        </w:tc>
        <w:tc>
          <w:tcPr>
            <w:tcW w:w="3333" w:type="pct"/>
            <w:gridSpan w:val="3"/>
          </w:tcPr>
          <w:p w14:paraId="577D90AD" w14:textId="77777777" w:rsidR="00BF4E8A" w:rsidRPr="00C5464A" w:rsidRDefault="00BF4E8A" w:rsidP="00C5464A">
            <w:pPr>
              <w:pStyle w:val="BodyText"/>
              <w:spacing w:after="0"/>
              <w:jc w:val="both"/>
              <w:rPr>
                <w:rFonts w:asciiTheme="minorHAnsi" w:hAnsiTheme="minorHAnsi" w:cstheme="minorHAnsi"/>
                <w:sz w:val="20"/>
                <w:szCs w:val="20"/>
              </w:rPr>
            </w:pPr>
          </w:p>
        </w:tc>
      </w:tr>
      <w:tr w:rsidR="00D47ED2" w:rsidRPr="00C5464A" w14:paraId="114EB391" w14:textId="77777777" w:rsidTr="00B67154">
        <w:trPr>
          <w:trHeight w:val="250"/>
        </w:trPr>
        <w:tc>
          <w:tcPr>
            <w:tcW w:w="1667" w:type="pct"/>
            <w:shd w:val="clear" w:color="auto" w:fill="D9D9D9" w:themeFill="background1" w:themeFillShade="D9"/>
          </w:tcPr>
          <w:p w14:paraId="10A9570A"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Address</w:t>
            </w:r>
          </w:p>
        </w:tc>
        <w:tc>
          <w:tcPr>
            <w:tcW w:w="3333" w:type="pct"/>
            <w:gridSpan w:val="3"/>
          </w:tcPr>
          <w:p w14:paraId="4B7CE449"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139EDCC8" w14:textId="77777777" w:rsidTr="00B67154">
        <w:trPr>
          <w:trHeight w:val="277"/>
        </w:trPr>
        <w:tc>
          <w:tcPr>
            <w:tcW w:w="1667" w:type="pct"/>
            <w:shd w:val="clear" w:color="auto" w:fill="D9D9D9" w:themeFill="background1" w:themeFillShade="D9"/>
          </w:tcPr>
          <w:p w14:paraId="134B7C7F"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Previous Name(s) if applicable</w:t>
            </w:r>
          </w:p>
        </w:tc>
        <w:tc>
          <w:tcPr>
            <w:tcW w:w="3333" w:type="pct"/>
            <w:gridSpan w:val="3"/>
          </w:tcPr>
          <w:p w14:paraId="51F3DE2A" w14:textId="77777777" w:rsidR="00D47ED2" w:rsidRPr="00C5464A" w:rsidRDefault="00D47ED2" w:rsidP="00C5464A">
            <w:pPr>
              <w:pStyle w:val="BodyText"/>
              <w:spacing w:after="0"/>
              <w:jc w:val="both"/>
              <w:rPr>
                <w:rFonts w:asciiTheme="minorHAnsi" w:hAnsiTheme="minorHAnsi" w:cstheme="minorHAnsi"/>
                <w:sz w:val="16"/>
                <w:szCs w:val="20"/>
              </w:rPr>
            </w:pPr>
          </w:p>
        </w:tc>
      </w:tr>
      <w:tr w:rsidR="00D47ED2" w:rsidRPr="00C5464A" w14:paraId="62E7AAF1" w14:textId="77777777" w:rsidTr="00B67154">
        <w:trPr>
          <w:trHeight w:val="501"/>
        </w:trPr>
        <w:tc>
          <w:tcPr>
            <w:tcW w:w="1667" w:type="pct"/>
            <w:shd w:val="clear" w:color="auto" w:fill="D9D9D9" w:themeFill="background1" w:themeFillShade="D9"/>
          </w:tcPr>
          <w:p w14:paraId="5088B13B"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Registered Address if different from above</w:t>
            </w:r>
          </w:p>
        </w:tc>
        <w:tc>
          <w:tcPr>
            <w:tcW w:w="3333" w:type="pct"/>
            <w:gridSpan w:val="3"/>
          </w:tcPr>
          <w:p w14:paraId="270416B3"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0277524B" w14:textId="77777777" w:rsidTr="00B67154">
        <w:trPr>
          <w:trHeight w:val="250"/>
        </w:trPr>
        <w:tc>
          <w:tcPr>
            <w:tcW w:w="1667" w:type="pct"/>
            <w:shd w:val="clear" w:color="auto" w:fill="D9D9D9" w:themeFill="background1" w:themeFillShade="D9"/>
          </w:tcPr>
          <w:p w14:paraId="6C95B830"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 xml:space="preserve">Registration Number </w:t>
            </w:r>
          </w:p>
        </w:tc>
        <w:tc>
          <w:tcPr>
            <w:tcW w:w="3333" w:type="pct"/>
            <w:gridSpan w:val="3"/>
          </w:tcPr>
          <w:p w14:paraId="46C80512"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3E4A8F7D" w14:textId="77777777" w:rsidTr="00B67154">
        <w:trPr>
          <w:trHeight w:val="349"/>
        </w:trPr>
        <w:tc>
          <w:tcPr>
            <w:tcW w:w="1667" w:type="pct"/>
            <w:shd w:val="clear" w:color="auto" w:fill="D9D9D9" w:themeFill="background1" w:themeFillShade="D9"/>
          </w:tcPr>
          <w:p w14:paraId="369CB70D"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Telephone</w:t>
            </w:r>
          </w:p>
        </w:tc>
        <w:tc>
          <w:tcPr>
            <w:tcW w:w="3333" w:type="pct"/>
            <w:gridSpan w:val="3"/>
          </w:tcPr>
          <w:p w14:paraId="35274338"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01440E1D" w14:textId="77777777" w:rsidTr="00B67154">
        <w:trPr>
          <w:trHeight w:val="530"/>
        </w:trPr>
        <w:tc>
          <w:tcPr>
            <w:tcW w:w="1667" w:type="pct"/>
            <w:shd w:val="clear" w:color="auto" w:fill="D9D9D9" w:themeFill="background1" w:themeFillShade="D9"/>
          </w:tcPr>
          <w:p w14:paraId="4D6F8793" w14:textId="77777777" w:rsidR="00D47ED2" w:rsidRPr="00C5464A" w:rsidRDefault="00BF4E8A"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E-mail address</w:t>
            </w:r>
          </w:p>
        </w:tc>
        <w:tc>
          <w:tcPr>
            <w:tcW w:w="3333" w:type="pct"/>
            <w:gridSpan w:val="3"/>
          </w:tcPr>
          <w:p w14:paraId="4AB0F216"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4593C999" w14:textId="77777777" w:rsidTr="00B67154">
        <w:trPr>
          <w:trHeight w:val="250"/>
        </w:trPr>
        <w:tc>
          <w:tcPr>
            <w:tcW w:w="1667" w:type="pct"/>
            <w:shd w:val="clear" w:color="auto" w:fill="D9D9D9" w:themeFill="background1" w:themeFillShade="D9"/>
          </w:tcPr>
          <w:p w14:paraId="2ADE1307" w14:textId="77777777" w:rsidR="00D47ED2" w:rsidRPr="00C5464A" w:rsidRDefault="00BF4E8A"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Website address</w:t>
            </w:r>
          </w:p>
        </w:tc>
        <w:tc>
          <w:tcPr>
            <w:tcW w:w="3333" w:type="pct"/>
            <w:gridSpan w:val="3"/>
          </w:tcPr>
          <w:p w14:paraId="248CB8A1"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396207AF" w14:textId="77777777" w:rsidTr="00B67154">
        <w:trPr>
          <w:trHeight w:val="235"/>
        </w:trPr>
        <w:tc>
          <w:tcPr>
            <w:tcW w:w="1667" w:type="pct"/>
            <w:shd w:val="clear" w:color="auto" w:fill="D9D9D9" w:themeFill="background1" w:themeFillShade="D9"/>
          </w:tcPr>
          <w:p w14:paraId="51A9D141"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Year Established</w:t>
            </w:r>
          </w:p>
        </w:tc>
        <w:tc>
          <w:tcPr>
            <w:tcW w:w="3333" w:type="pct"/>
            <w:gridSpan w:val="3"/>
          </w:tcPr>
          <w:p w14:paraId="7ACD8486"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22371006" w14:textId="77777777" w:rsidTr="007A35C3">
        <w:trPr>
          <w:trHeight w:val="979"/>
        </w:trPr>
        <w:tc>
          <w:tcPr>
            <w:tcW w:w="1667" w:type="pct"/>
            <w:shd w:val="clear" w:color="auto" w:fill="D9D9D9" w:themeFill="background1" w:themeFillShade="D9"/>
          </w:tcPr>
          <w:p w14:paraId="00CD99EC"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Legal Form</w:t>
            </w:r>
            <w:r w:rsidR="00BF4E8A" w:rsidRPr="00C5464A">
              <w:rPr>
                <w:rFonts w:asciiTheme="minorHAnsi" w:hAnsiTheme="minorHAnsi" w:cstheme="minorHAnsi"/>
                <w:sz w:val="20"/>
                <w:szCs w:val="20"/>
              </w:rPr>
              <w:t>. Tick the relevant box</w:t>
            </w:r>
          </w:p>
        </w:tc>
        <w:tc>
          <w:tcPr>
            <w:tcW w:w="1875" w:type="pct"/>
            <w:gridSpan w:val="2"/>
          </w:tcPr>
          <w:p w14:paraId="6A96A1F0"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003404A2" w:rsidRPr="00C5464A">
              <w:rPr>
                <w:rFonts w:asciiTheme="minorHAnsi" w:hAnsiTheme="minorHAnsi" w:cstheme="minorHAnsi"/>
                <w:sz w:val="20"/>
                <w:szCs w:val="20"/>
              </w:rPr>
              <w:t xml:space="preserve"> </w:t>
            </w:r>
            <w:r w:rsidRPr="00C5464A">
              <w:rPr>
                <w:rFonts w:asciiTheme="minorHAnsi" w:hAnsiTheme="minorHAnsi" w:cstheme="minorHAnsi"/>
                <w:sz w:val="20"/>
                <w:szCs w:val="20"/>
              </w:rPr>
              <w:t>Company</w:t>
            </w:r>
          </w:p>
          <w:p w14:paraId="2FCF5EAA"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003404A2" w:rsidRPr="00C5464A">
              <w:rPr>
                <w:rFonts w:asciiTheme="minorHAnsi" w:hAnsiTheme="minorHAnsi" w:cstheme="minorHAnsi"/>
                <w:sz w:val="20"/>
                <w:szCs w:val="20"/>
              </w:rPr>
              <w:t xml:space="preserve"> </w:t>
            </w:r>
            <w:r w:rsidRPr="00C5464A">
              <w:rPr>
                <w:rFonts w:asciiTheme="minorHAnsi" w:hAnsiTheme="minorHAnsi" w:cstheme="minorHAnsi"/>
                <w:sz w:val="20"/>
                <w:szCs w:val="20"/>
              </w:rPr>
              <w:t>Partnership</w:t>
            </w:r>
          </w:p>
        </w:tc>
        <w:tc>
          <w:tcPr>
            <w:tcW w:w="1458" w:type="pct"/>
          </w:tcPr>
          <w:p w14:paraId="416F62F8" w14:textId="3A02D3CA"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Pr="00C5464A">
              <w:rPr>
                <w:rFonts w:asciiTheme="minorHAnsi" w:hAnsiTheme="minorHAnsi" w:cstheme="minorHAnsi"/>
                <w:sz w:val="20"/>
                <w:szCs w:val="20"/>
              </w:rPr>
              <w:t xml:space="preserve"> Joint Venture</w:t>
            </w:r>
          </w:p>
          <w:p w14:paraId="69349B4F" w14:textId="1983C853"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Pr="00C5464A">
              <w:rPr>
                <w:rFonts w:asciiTheme="minorHAnsi" w:hAnsiTheme="minorHAnsi" w:cstheme="minorHAnsi"/>
                <w:sz w:val="20"/>
                <w:szCs w:val="20"/>
              </w:rPr>
              <w:t xml:space="preserve"> Other (specify):</w:t>
            </w:r>
          </w:p>
        </w:tc>
      </w:tr>
      <w:tr w:rsidR="00D47ED2" w:rsidRPr="00C5464A" w14:paraId="6536F5E7" w14:textId="77777777" w:rsidTr="00B67154">
        <w:trPr>
          <w:trHeight w:val="235"/>
        </w:trPr>
        <w:tc>
          <w:tcPr>
            <w:tcW w:w="1667" w:type="pct"/>
            <w:shd w:val="clear" w:color="auto" w:fill="D9D9D9" w:themeFill="background1" w:themeFillShade="D9"/>
          </w:tcPr>
          <w:p w14:paraId="356E865B"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VAT</w:t>
            </w:r>
            <w:r w:rsidR="00DD097B" w:rsidRPr="00C5464A">
              <w:rPr>
                <w:rFonts w:asciiTheme="minorHAnsi" w:hAnsiTheme="minorHAnsi" w:cstheme="minorHAnsi"/>
                <w:sz w:val="20"/>
                <w:szCs w:val="20"/>
              </w:rPr>
              <w:t>/TVA/Tax Registration</w:t>
            </w:r>
            <w:r w:rsidRPr="00C5464A">
              <w:rPr>
                <w:rFonts w:asciiTheme="minorHAnsi" w:hAnsiTheme="minorHAnsi" w:cstheme="minorHAnsi"/>
                <w:sz w:val="20"/>
                <w:szCs w:val="20"/>
              </w:rPr>
              <w:t xml:space="preserve"> Number </w:t>
            </w:r>
          </w:p>
        </w:tc>
        <w:tc>
          <w:tcPr>
            <w:tcW w:w="3333" w:type="pct"/>
            <w:gridSpan w:val="3"/>
          </w:tcPr>
          <w:p w14:paraId="6C25122B"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D47ED2" w:rsidRPr="00C5464A" w14:paraId="33593EB4" w14:textId="77777777" w:rsidTr="00B67154">
        <w:trPr>
          <w:trHeight w:val="518"/>
        </w:trPr>
        <w:tc>
          <w:tcPr>
            <w:tcW w:w="1667" w:type="pct"/>
            <w:shd w:val="clear" w:color="auto" w:fill="D9D9D9" w:themeFill="background1" w:themeFillShade="D9"/>
          </w:tcPr>
          <w:p w14:paraId="0884898B"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Directors names and titles</w:t>
            </w:r>
            <w:r w:rsidR="009E35C0" w:rsidRPr="00C5464A">
              <w:rPr>
                <w:rFonts w:asciiTheme="minorHAnsi" w:hAnsiTheme="minorHAnsi" w:cstheme="minorHAnsi"/>
                <w:sz w:val="20"/>
                <w:szCs w:val="20"/>
              </w:rPr>
              <w:t xml:space="preserve"> and any other key personnel </w:t>
            </w:r>
          </w:p>
        </w:tc>
        <w:tc>
          <w:tcPr>
            <w:tcW w:w="3333" w:type="pct"/>
            <w:gridSpan w:val="3"/>
          </w:tcPr>
          <w:p w14:paraId="5F9D5F2E"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E71B9D" w:rsidRPr="00C5464A" w14:paraId="3804C3A7" w14:textId="77777777" w:rsidTr="00B67154">
        <w:trPr>
          <w:trHeight w:val="1004"/>
        </w:trPr>
        <w:tc>
          <w:tcPr>
            <w:tcW w:w="1667" w:type="pct"/>
            <w:shd w:val="clear" w:color="auto" w:fill="D9D9D9" w:themeFill="background1" w:themeFillShade="D9"/>
          </w:tcPr>
          <w:p w14:paraId="01C754D0" w14:textId="77777777" w:rsidR="00E71B9D" w:rsidRPr="00C5464A" w:rsidRDefault="00E71B9D" w:rsidP="00C5464A">
            <w:pPr>
              <w:pStyle w:val="BodyText"/>
              <w:numPr>
                <w:ilvl w:val="12"/>
                <w:numId w:val="0"/>
              </w:numPr>
              <w:spacing w:after="0"/>
              <w:jc w:val="both"/>
              <w:rPr>
                <w:rFonts w:asciiTheme="minorHAnsi" w:hAnsiTheme="minorHAnsi" w:cstheme="minorHAnsi"/>
                <w:sz w:val="20"/>
                <w:szCs w:val="20"/>
              </w:rPr>
            </w:pPr>
            <w:r w:rsidRPr="00C5464A">
              <w:rPr>
                <w:rFonts w:asciiTheme="minorHAnsi" w:eastAsiaTheme="minorEastAsia" w:hAnsiTheme="minorHAnsi" w:cstheme="minorHAnsi"/>
                <w:sz w:val="20"/>
                <w:szCs w:val="20"/>
              </w:rPr>
              <w:t>Please state name of any other persons/organisations (except tenderer) who will benefit from this contract (GOAL compliance matter)</w:t>
            </w:r>
          </w:p>
        </w:tc>
        <w:tc>
          <w:tcPr>
            <w:tcW w:w="3333" w:type="pct"/>
            <w:gridSpan w:val="3"/>
          </w:tcPr>
          <w:p w14:paraId="570D65BC" w14:textId="77777777" w:rsidR="00E71B9D" w:rsidRPr="00C5464A" w:rsidRDefault="00E71B9D" w:rsidP="00C5464A">
            <w:pPr>
              <w:pStyle w:val="BodyText"/>
              <w:numPr>
                <w:ilvl w:val="12"/>
                <w:numId w:val="0"/>
              </w:numPr>
              <w:spacing w:after="0"/>
              <w:jc w:val="both"/>
              <w:rPr>
                <w:rFonts w:asciiTheme="minorHAnsi" w:hAnsiTheme="minorHAnsi" w:cstheme="minorHAnsi"/>
                <w:sz w:val="20"/>
                <w:szCs w:val="20"/>
              </w:rPr>
            </w:pPr>
          </w:p>
        </w:tc>
      </w:tr>
      <w:tr w:rsidR="00D47ED2" w:rsidRPr="00C5464A" w14:paraId="186A7595" w14:textId="77777777" w:rsidTr="00B67154">
        <w:trPr>
          <w:trHeight w:val="568"/>
        </w:trPr>
        <w:tc>
          <w:tcPr>
            <w:tcW w:w="1667" w:type="pct"/>
            <w:shd w:val="clear" w:color="auto" w:fill="D9D9D9" w:themeFill="background1" w:themeFillShade="D9"/>
          </w:tcPr>
          <w:p w14:paraId="29D2ACCB"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Parent company</w:t>
            </w:r>
          </w:p>
        </w:tc>
        <w:tc>
          <w:tcPr>
            <w:tcW w:w="3333" w:type="pct"/>
            <w:gridSpan w:val="3"/>
          </w:tcPr>
          <w:p w14:paraId="123BBA65"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D47ED2" w:rsidRPr="00C5464A" w14:paraId="1F6FF0BD" w14:textId="77777777" w:rsidTr="00B67154">
        <w:trPr>
          <w:trHeight w:val="314"/>
        </w:trPr>
        <w:tc>
          <w:tcPr>
            <w:tcW w:w="1667" w:type="pct"/>
            <w:shd w:val="clear" w:color="auto" w:fill="D9D9D9" w:themeFill="background1" w:themeFillShade="D9"/>
          </w:tcPr>
          <w:p w14:paraId="472D9425"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Ownership</w:t>
            </w:r>
          </w:p>
        </w:tc>
        <w:tc>
          <w:tcPr>
            <w:tcW w:w="3333" w:type="pct"/>
            <w:gridSpan w:val="3"/>
          </w:tcPr>
          <w:p w14:paraId="3A992011"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BF4E8A" w:rsidRPr="00C5464A" w14:paraId="74B38017" w14:textId="77777777" w:rsidTr="00B67154">
        <w:trPr>
          <w:trHeight w:val="314"/>
        </w:trPr>
        <w:tc>
          <w:tcPr>
            <w:tcW w:w="1667" w:type="pct"/>
            <w:shd w:val="clear" w:color="auto" w:fill="D9D9D9" w:themeFill="background1" w:themeFillShade="D9"/>
          </w:tcPr>
          <w:p w14:paraId="24733DDB" w14:textId="77777777" w:rsidR="00BF4E8A" w:rsidRPr="00C5464A" w:rsidRDefault="00BF4E8A" w:rsidP="00C5464A">
            <w:pPr>
              <w:spacing w:after="0" w:line="240" w:lineRule="auto"/>
              <w:jc w:val="both"/>
              <w:rPr>
                <w:rFonts w:cstheme="minorHAnsi"/>
                <w:sz w:val="20"/>
                <w:szCs w:val="20"/>
              </w:rPr>
            </w:pPr>
            <w:r w:rsidRPr="00C5464A">
              <w:rPr>
                <w:rFonts w:cstheme="minorHAnsi"/>
                <w:sz w:val="20"/>
                <w:szCs w:val="20"/>
              </w:rPr>
              <w:t xml:space="preserve">Do you have associated companies? Tick relevant box. If YES – provide details for each company in the form of additional table as per </w:t>
            </w:r>
            <w:r w:rsidRPr="00C5464A">
              <w:rPr>
                <w:rFonts w:cstheme="minorHAnsi"/>
                <w:b/>
                <w:sz w:val="20"/>
                <w:szCs w:val="20"/>
              </w:rPr>
              <w:t>Contact Details</w:t>
            </w:r>
          </w:p>
        </w:tc>
        <w:tc>
          <w:tcPr>
            <w:tcW w:w="3333" w:type="pct"/>
            <w:gridSpan w:val="3"/>
          </w:tcPr>
          <w:p w14:paraId="7418C110" w14:textId="60149B1F" w:rsidR="00BF4E8A" w:rsidRPr="00C5464A" w:rsidRDefault="0012732C" w:rsidP="00C5464A">
            <w:pPr>
              <w:pStyle w:val="BodyText"/>
              <w:numPr>
                <w:ilvl w:val="12"/>
                <w:numId w:val="0"/>
              </w:numPr>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 xml:space="preserve">O </w:t>
            </w:r>
            <w:r w:rsidR="00BF4E8A" w:rsidRPr="00C5464A">
              <w:rPr>
                <w:rFonts w:asciiTheme="minorHAnsi" w:hAnsiTheme="minorHAnsi" w:cstheme="minorHAnsi"/>
                <w:sz w:val="20"/>
                <w:szCs w:val="20"/>
              </w:rPr>
              <w:t xml:space="preserve">Yes                                                             </w:t>
            </w:r>
            <w:r w:rsidR="00BF4E8A" w:rsidRPr="00C5464A">
              <w:rPr>
                <w:rFonts w:asciiTheme="minorHAnsi" w:eastAsia="Wingdings" w:hAnsiTheme="minorHAnsi" w:cstheme="minorHAnsi"/>
                <w:sz w:val="20"/>
                <w:szCs w:val="20"/>
              </w:rPr>
              <w:t>o</w:t>
            </w:r>
            <w:r w:rsidRPr="00C5464A">
              <w:rPr>
                <w:rFonts w:asciiTheme="minorHAnsi" w:eastAsia="Wingdings" w:hAnsiTheme="minorHAnsi" w:cstheme="minorHAnsi"/>
                <w:sz w:val="20"/>
                <w:szCs w:val="20"/>
              </w:rPr>
              <w:t xml:space="preserve"> </w:t>
            </w:r>
            <w:r w:rsidR="00BF4E8A" w:rsidRPr="00C5464A">
              <w:rPr>
                <w:rFonts w:asciiTheme="minorHAnsi" w:hAnsiTheme="minorHAnsi" w:cstheme="minorHAnsi"/>
                <w:sz w:val="20"/>
                <w:szCs w:val="20"/>
              </w:rPr>
              <w:t>No</w:t>
            </w:r>
          </w:p>
        </w:tc>
      </w:tr>
      <w:tr w:rsidR="00D47ED2" w:rsidRPr="00C5464A" w14:paraId="4EDE7B76"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2545E72C" w14:textId="77777777" w:rsidR="00D47ED2" w:rsidRPr="00C5464A" w:rsidRDefault="00D47ED2" w:rsidP="00C5464A">
            <w:pPr>
              <w:spacing w:after="0" w:line="240" w:lineRule="auto"/>
              <w:jc w:val="both"/>
              <w:rPr>
                <w:rFonts w:cstheme="minorHAnsi"/>
                <w:b/>
                <w:sz w:val="20"/>
                <w:szCs w:val="20"/>
              </w:rPr>
            </w:pPr>
          </w:p>
        </w:tc>
        <w:tc>
          <w:tcPr>
            <w:tcW w:w="1725" w:type="pct"/>
            <w:shd w:val="clear" w:color="auto" w:fill="D9D9D9" w:themeFill="background1" w:themeFillShade="D9"/>
          </w:tcPr>
          <w:p w14:paraId="05C23D5B" w14:textId="77777777" w:rsidR="00D47ED2" w:rsidRPr="00C5464A" w:rsidRDefault="00D47ED2" w:rsidP="00C5464A">
            <w:pPr>
              <w:spacing w:after="0" w:line="240" w:lineRule="auto"/>
              <w:jc w:val="both"/>
              <w:rPr>
                <w:rFonts w:cstheme="minorHAnsi"/>
                <w:b/>
                <w:sz w:val="20"/>
                <w:szCs w:val="20"/>
              </w:rPr>
            </w:pPr>
            <w:r w:rsidRPr="00C5464A">
              <w:rPr>
                <w:rFonts w:cstheme="minorHAnsi"/>
                <w:b/>
                <w:sz w:val="20"/>
                <w:szCs w:val="20"/>
              </w:rPr>
              <w:t>Primary Contact</w:t>
            </w:r>
          </w:p>
        </w:tc>
        <w:tc>
          <w:tcPr>
            <w:tcW w:w="1608" w:type="pct"/>
            <w:gridSpan w:val="2"/>
            <w:shd w:val="clear" w:color="auto" w:fill="D9D9D9" w:themeFill="background1" w:themeFillShade="D9"/>
          </w:tcPr>
          <w:p w14:paraId="07B892A5" w14:textId="77777777" w:rsidR="00D47ED2" w:rsidRPr="00C5464A" w:rsidRDefault="00D47ED2" w:rsidP="00C5464A">
            <w:pPr>
              <w:spacing w:after="0" w:line="240" w:lineRule="auto"/>
              <w:jc w:val="both"/>
              <w:rPr>
                <w:rFonts w:cstheme="minorHAnsi"/>
                <w:b/>
                <w:sz w:val="20"/>
                <w:szCs w:val="20"/>
              </w:rPr>
            </w:pPr>
            <w:r w:rsidRPr="00C5464A">
              <w:rPr>
                <w:rFonts w:cstheme="minorHAnsi"/>
                <w:b/>
                <w:sz w:val="20"/>
                <w:szCs w:val="20"/>
              </w:rPr>
              <w:t>Secondary Contact</w:t>
            </w:r>
          </w:p>
        </w:tc>
      </w:tr>
      <w:tr w:rsidR="00D47ED2" w:rsidRPr="00C5464A" w14:paraId="16CD4822"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48334E8F"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Name</w:t>
            </w:r>
          </w:p>
        </w:tc>
        <w:tc>
          <w:tcPr>
            <w:tcW w:w="1725" w:type="pct"/>
            <w:shd w:val="clear" w:color="auto" w:fill="auto"/>
          </w:tcPr>
          <w:p w14:paraId="7359A4FB"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511B13A3" w14:textId="77777777" w:rsidR="00D47ED2" w:rsidRPr="00C5464A" w:rsidRDefault="00D47ED2" w:rsidP="00C5464A">
            <w:pPr>
              <w:spacing w:after="0" w:line="240" w:lineRule="auto"/>
              <w:jc w:val="both"/>
              <w:rPr>
                <w:rFonts w:cstheme="minorHAnsi"/>
                <w:sz w:val="20"/>
                <w:szCs w:val="20"/>
              </w:rPr>
            </w:pPr>
          </w:p>
        </w:tc>
      </w:tr>
      <w:tr w:rsidR="00D47ED2" w:rsidRPr="00C5464A" w14:paraId="66C34E89"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5C54F3C0" w14:textId="77777777" w:rsidR="00D47ED2" w:rsidRPr="00C5464A" w:rsidRDefault="009E35C0" w:rsidP="00C5464A">
            <w:pPr>
              <w:spacing w:after="0" w:line="240" w:lineRule="auto"/>
              <w:jc w:val="both"/>
              <w:rPr>
                <w:rFonts w:cstheme="minorHAnsi"/>
                <w:sz w:val="20"/>
                <w:szCs w:val="20"/>
              </w:rPr>
            </w:pPr>
            <w:r w:rsidRPr="00C5464A">
              <w:rPr>
                <w:rFonts w:cstheme="minorHAnsi"/>
                <w:spacing w:val="-3"/>
                <w:sz w:val="20"/>
                <w:szCs w:val="20"/>
              </w:rPr>
              <w:t>Current Position in the Organisation:</w:t>
            </w:r>
          </w:p>
        </w:tc>
        <w:tc>
          <w:tcPr>
            <w:tcW w:w="1725" w:type="pct"/>
            <w:shd w:val="clear" w:color="auto" w:fill="auto"/>
          </w:tcPr>
          <w:p w14:paraId="4217FDD1"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2D711870" w14:textId="77777777" w:rsidR="00D47ED2" w:rsidRPr="00C5464A" w:rsidRDefault="00D47ED2" w:rsidP="00C5464A">
            <w:pPr>
              <w:spacing w:after="0" w:line="240" w:lineRule="auto"/>
              <w:jc w:val="both"/>
              <w:rPr>
                <w:rFonts w:cstheme="minorHAnsi"/>
                <w:sz w:val="20"/>
                <w:szCs w:val="20"/>
              </w:rPr>
            </w:pPr>
          </w:p>
        </w:tc>
      </w:tr>
      <w:tr w:rsidR="009E35C0" w:rsidRPr="00C5464A" w14:paraId="3719CCBF" w14:textId="77777777" w:rsidTr="00B67154">
        <w:tblPrEx>
          <w:tblLook w:val="01E0" w:firstRow="1" w:lastRow="1" w:firstColumn="1" w:lastColumn="1" w:noHBand="0" w:noVBand="0"/>
        </w:tblPrEx>
        <w:trPr>
          <w:trHeight w:val="501"/>
        </w:trPr>
        <w:tc>
          <w:tcPr>
            <w:tcW w:w="1667" w:type="pct"/>
            <w:shd w:val="clear" w:color="auto" w:fill="D9D9D9" w:themeFill="background1" w:themeFillShade="D9"/>
          </w:tcPr>
          <w:p w14:paraId="6DA8D368" w14:textId="77777777" w:rsidR="009E35C0" w:rsidRPr="00C5464A" w:rsidRDefault="009E35C0" w:rsidP="00C5464A">
            <w:pPr>
              <w:spacing w:after="0" w:line="240" w:lineRule="auto"/>
              <w:jc w:val="both"/>
              <w:rPr>
                <w:rFonts w:cstheme="minorHAnsi"/>
                <w:spacing w:val="-3"/>
                <w:sz w:val="20"/>
                <w:szCs w:val="20"/>
              </w:rPr>
            </w:pPr>
            <w:r w:rsidRPr="00C5464A">
              <w:rPr>
                <w:rFonts w:cstheme="minorHAnsi"/>
                <w:spacing w:val="-3"/>
                <w:sz w:val="20"/>
                <w:szCs w:val="20"/>
              </w:rPr>
              <w:t>No. of years working with the Organisation:</w:t>
            </w:r>
          </w:p>
        </w:tc>
        <w:tc>
          <w:tcPr>
            <w:tcW w:w="1725" w:type="pct"/>
            <w:shd w:val="clear" w:color="auto" w:fill="auto"/>
          </w:tcPr>
          <w:p w14:paraId="00C31D5E"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584A57DE" w14:textId="77777777" w:rsidR="009E35C0" w:rsidRPr="00C5464A" w:rsidRDefault="009E35C0" w:rsidP="00C5464A">
            <w:pPr>
              <w:spacing w:after="0" w:line="240" w:lineRule="auto"/>
              <w:jc w:val="both"/>
              <w:rPr>
                <w:rFonts w:cstheme="minorHAnsi"/>
                <w:sz w:val="20"/>
                <w:szCs w:val="20"/>
              </w:rPr>
            </w:pPr>
          </w:p>
        </w:tc>
      </w:tr>
      <w:tr w:rsidR="00D47ED2" w:rsidRPr="00C5464A" w14:paraId="3C2D0D7A"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73D08C4E"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Email address</w:t>
            </w:r>
          </w:p>
        </w:tc>
        <w:tc>
          <w:tcPr>
            <w:tcW w:w="1725" w:type="pct"/>
            <w:shd w:val="clear" w:color="auto" w:fill="auto"/>
          </w:tcPr>
          <w:p w14:paraId="22A39322"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7850507F" w14:textId="77777777" w:rsidR="00D47ED2" w:rsidRPr="00C5464A" w:rsidRDefault="00D47ED2" w:rsidP="00C5464A">
            <w:pPr>
              <w:spacing w:after="0" w:line="240" w:lineRule="auto"/>
              <w:jc w:val="both"/>
              <w:rPr>
                <w:rFonts w:cstheme="minorHAnsi"/>
                <w:sz w:val="20"/>
                <w:szCs w:val="20"/>
              </w:rPr>
            </w:pPr>
          </w:p>
        </w:tc>
      </w:tr>
      <w:tr w:rsidR="00D47ED2" w:rsidRPr="00C5464A" w14:paraId="09CED2A1"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276AC62E"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Telephone</w:t>
            </w:r>
          </w:p>
        </w:tc>
        <w:tc>
          <w:tcPr>
            <w:tcW w:w="1725" w:type="pct"/>
            <w:shd w:val="clear" w:color="auto" w:fill="auto"/>
          </w:tcPr>
          <w:p w14:paraId="4641A9C7"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601B13AE" w14:textId="77777777" w:rsidR="00D47ED2" w:rsidRPr="00C5464A" w:rsidRDefault="00D47ED2" w:rsidP="00C5464A">
            <w:pPr>
              <w:spacing w:after="0" w:line="240" w:lineRule="auto"/>
              <w:jc w:val="both"/>
              <w:rPr>
                <w:rFonts w:cstheme="minorHAnsi"/>
                <w:sz w:val="20"/>
                <w:szCs w:val="20"/>
              </w:rPr>
            </w:pPr>
          </w:p>
        </w:tc>
      </w:tr>
      <w:tr w:rsidR="00D47ED2" w:rsidRPr="00C5464A" w14:paraId="1BB0AC4E"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5E732ADA"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Mobile</w:t>
            </w:r>
          </w:p>
        </w:tc>
        <w:tc>
          <w:tcPr>
            <w:tcW w:w="1725" w:type="pct"/>
            <w:shd w:val="clear" w:color="auto" w:fill="auto"/>
          </w:tcPr>
          <w:p w14:paraId="033FC82A"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40EE9400" w14:textId="77777777" w:rsidR="00D47ED2" w:rsidRPr="00C5464A" w:rsidRDefault="00D47ED2" w:rsidP="00C5464A">
            <w:pPr>
              <w:spacing w:after="0" w:line="240" w:lineRule="auto"/>
              <w:jc w:val="both"/>
              <w:rPr>
                <w:rFonts w:cstheme="minorHAnsi"/>
                <w:sz w:val="20"/>
                <w:szCs w:val="20"/>
              </w:rPr>
            </w:pPr>
          </w:p>
        </w:tc>
      </w:tr>
      <w:tr w:rsidR="009E35C0" w:rsidRPr="00C5464A" w14:paraId="0D2D38B2"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63CEF0D2" w14:textId="77777777" w:rsidR="009E35C0" w:rsidRPr="00C5464A" w:rsidRDefault="009E35C0" w:rsidP="00C5464A">
            <w:pPr>
              <w:spacing w:after="0" w:line="240" w:lineRule="auto"/>
              <w:jc w:val="both"/>
              <w:rPr>
                <w:rFonts w:cstheme="minorHAnsi"/>
                <w:sz w:val="20"/>
                <w:szCs w:val="20"/>
              </w:rPr>
            </w:pPr>
            <w:r w:rsidRPr="00C5464A">
              <w:rPr>
                <w:rFonts w:cstheme="minorHAnsi"/>
                <w:spacing w:val="-3"/>
                <w:sz w:val="20"/>
                <w:szCs w:val="20"/>
              </w:rPr>
              <w:t>Other Relevant Skills:</w:t>
            </w:r>
          </w:p>
        </w:tc>
        <w:tc>
          <w:tcPr>
            <w:tcW w:w="1725" w:type="pct"/>
            <w:shd w:val="clear" w:color="auto" w:fill="auto"/>
          </w:tcPr>
          <w:p w14:paraId="14F982E1"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431EBC5E" w14:textId="77777777" w:rsidR="009E35C0" w:rsidRPr="00C5464A" w:rsidRDefault="009E35C0" w:rsidP="00C5464A">
            <w:pPr>
              <w:spacing w:after="0" w:line="240" w:lineRule="auto"/>
              <w:jc w:val="both"/>
              <w:rPr>
                <w:rFonts w:cstheme="minorHAnsi"/>
                <w:sz w:val="20"/>
                <w:szCs w:val="20"/>
              </w:rPr>
            </w:pPr>
          </w:p>
        </w:tc>
      </w:tr>
      <w:tr w:rsidR="009E35C0" w:rsidRPr="00C5464A" w14:paraId="27E00F04"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1AE4B046" w14:textId="77777777" w:rsidR="009E35C0" w:rsidRPr="00C5464A" w:rsidRDefault="009E35C0" w:rsidP="00C5464A">
            <w:pPr>
              <w:spacing w:after="0" w:line="240" w:lineRule="auto"/>
              <w:jc w:val="both"/>
              <w:rPr>
                <w:rFonts w:cstheme="minorHAnsi"/>
                <w:sz w:val="20"/>
                <w:szCs w:val="20"/>
              </w:rPr>
            </w:pPr>
            <w:r w:rsidRPr="00C5464A">
              <w:rPr>
                <w:rFonts w:cstheme="minorHAnsi"/>
                <w:spacing w:val="-3"/>
                <w:sz w:val="20"/>
                <w:szCs w:val="20"/>
              </w:rPr>
              <w:t>Institution (Date from – to)</w:t>
            </w:r>
          </w:p>
        </w:tc>
        <w:tc>
          <w:tcPr>
            <w:tcW w:w="1725" w:type="pct"/>
            <w:shd w:val="clear" w:color="auto" w:fill="auto"/>
          </w:tcPr>
          <w:p w14:paraId="524B3C54"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2B56469F" w14:textId="77777777" w:rsidR="009E35C0" w:rsidRPr="00C5464A" w:rsidRDefault="009E35C0" w:rsidP="00C5464A">
            <w:pPr>
              <w:spacing w:after="0" w:line="240" w:lineRule="auto"/>
              <w:jc w:val="both"/>
              <w:rPr>
                <w:rFonts w:cstheme="minorHAnsi"/>
                <w:sz w:val="20"/>
                <w:szCs w:val="20"/>
              </w:rPr>
            </w:pPr>
          </w:p>
        </w:tc>
      </w:tr>
      <w:tr w:rsidR="009E35C0" w:rsidRPr="00C5464A" w14:paraId="3018776F" w14:textId="77777777" w:rsidTr="00B67154">
        <w:tblPrEx>
          <w:tblLook w:val="01E0" w:firstRow="1" w:lastRow="1" w:firstColumn="1" w:lastColumn="1" w:noHBand="0" w:noVBand="0"/>
        </w:tblPrEx>
        <w:trPr>
          <w:trHeight w:val="223"/>
        </w:trPr>
        <w:tc>
          <w:tcPr>
            <w:tcW w:w="1667" w:type="pct"/>
            <w:shd w:val="clear" w:color="auto" w:fill="D9D9D9" w:themeFill="background1" w:themeFillShade="D9"/>
          </w:tcPr>
          <w:p w14:paraId="59ACCA58" w14:textId="77777777" w:rsidR="009E35C0" w:rsidRPr="00C5464A" w:rsidRDefault="009E35C0" w:rsidP="00C5464A">
            <w:pPr>
              <w:spacing w:after="0" w:line="240" w:lineRule="auto"/>
              <w:jc w:val="both"/>
              <w:rPr>
                <w:rFonts w:cstheme="minorHAnsi"/>
                <w:sz w:val="20"/>
                <w:szCs w:val="20"/>
              </w:rPr>
            </w:pPr>
            <w:r w:rsidRPr="00C5464A">
              <w:rPr>
                <w:rFonts w:cstheme="minorHAnsi"/>
                <w:spacing w:val="-3"/>
                <w:sz w:val="20"/>
                <w:szCs w:val="20"/>
              </w:rPr>
              <w:t>Degrees or Diplomas</w:t>
            </w:r>
          </w:p>
        </w:tc>
        <w:tc>
          <w:tcPr>
            <w:tcW w:w="1725" w:type="pct"/>
            <w:shd w:val="clear" w:color="auto" w:fill="auto"/>
          </w:tcPr>
          <w:p w14:paraId="54DB6D28"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00F7738C" w14:textId="77777777" w:rsidR="009E35C0" w:rsidRPr="00C5464A" w:rsidRDefault="009E35C0" w:rsidP="00C5464A">
            <w:pPr>
              <w:spacing w:after="0" w:line="240" w:lineRule="auto"/>
              <w:jc w:val="both"/>
              <w:rPr>
                <w:rFonts w:cstheme="minorHAnsi"/>
                <w:sz w:val="20"/>
                <w:szCs w:val="20"/>
              </w:rPr>
            </w:pPr>
          </w:p>
        </w:tc>
      </w:tr>
    </w:tbl>
    <w:p w14:paraId="2E425268" w14:textId="77777777" w:rsidR="007A35C3" w:rsidRPr="00C5464A" w:rsidRDefault="007A35C3" w:rsidP="00C5464A">
      <w:pPr>
        <w:pStyle w:val="Heading2"/>
        <w:jc w:val="both"/>
        <w:rPr>
          <w:rFonts w:cstheme="minorHAnsi"/>
        </w:rPr>
      </w:pPr>
      <w:r w:rsidRPr="00C5464A">
        <w:rPr>
          <w:rFonts w:cstheme="minorHAnsi"/>
        </w:rPr>
        <w:lastRenderedPageBreak/>
        <w:t xml:space="preserve">Professional or Corporate Memberships </w:t>
      </w:r>
    </w:p>
    <w:p w14:paraId="41602205" w14:textId="77777777" w:rsidR="007A35C3" w:rsidRPr="00C5464A" w:rsidRDefault="007A35C3" w:rsidP="00C5464A">
      <w:pPr>
        <w:jc w:val="both"/>
        <w:rPr>
          <w:rFonts w:cstheme="minorHAnsi"/>
        </w:rPr>
      </w:pPr>
      <w:r w:rsidRPr="00C5464A">
        <w:rPr>
          <w:rFonts w:cstheme="minorHAnsi"/>
        </w:rP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7A35C3" w:rsidRPr="00C5464A" w14:paraId="00FFBDAE" w14:textId="77777777" w:rsidTr="00E23BD3">
        <w:tc>
          <w:tcPr>
            <w:tcW w:w="851" w:type="dxa"/>
            <w:shd w:val="clear" w:color="auto" w:fill="D9D9D9" w:themeFill="background1" w:themeFillShade="D9"/>
          </w:tcPr>
          <w:p w14:paraId="2005E32C" w14:textId="77777777" w:rsidR="007A35C3" w:rsidRPr="00C5464A" w:rsidRDefault="007A35C3" w:rsidP="00C5464A">
            <w:pPr>
              <w:jc w:val="both"/>
              <w:rPr>
                <w:rFonts w:cstheme="minorHAnsi"/>
                <w:b/>
                <w:sz w:val="20"/>
              </w:rPr>
            </w:pPr>
            <w:r w:rsidRPr="00C5464A">
              <w:rPr>
                <w:rFonts w:cstheme="minorHAnsi"/>
                <w:sz w:val="20"/>
              </w:rPr>
              <w:t>No</w:t>
            </w:r>
          </w:p>
        </w:tc>
        <w:tc>
          <w:tcPr>
            <w:tcW w:w="4821" w:type="dxa"/>
            <w:shd w:val="clear" w:color="auto" w:fill="D9D9D9" w:themeFill="background1" w:themeFillShade="D9"/>
          </w:tcPr>
          <w:p w14:paraId="1CE8E228" w14:textId="77777777" w:rsidR="007A35C3" w:rsidRPr="00C5464A" w:rsidRDefault="007A35C3" w:rsidP="00C5464A">
            <w:pPr>
              <w:jc w:val="both"/>
              <w:rPr>
                <w:rFonts w:cstheme="minorHAnsi"/>
                <w:sz w:val="20"/>
              </w:rPr>
            </w:pPr>
            <w:r w:rsidRPr="00C5464A">
              <w:rPr>
                <w:rFonts w:cstheme="minorHAnsi"/>
                <w:sz w:val="20"/>
              </w:rPr>
              <w:t>Name of the body</w:t>
            </w:r>
          </w:p>
        </w:tc>
        <w:tc>
          <w:tcPr>
            <w:tcW w:w="2095" w:type="dxa"/>
            <w:shd w:val="clear" w:color="auto" w:fill="D9D9D9" w:themeFill="background1" w:themeFillShade="D9"/>
          </w:tcPr>
          <w:p w14:paraId="2D38E3D6" w14:textId="77777777" w:rsidR="007A35C3" w:rsidRPr="00C5464A" w:rsidRDefault="007A35C3" w:rsidP="00C5464A">
            <w:pPr>
              <w:jc w:val="both"/>
              <w:rPr>
                <w:rFonts w:cstheme="minorHAnsi"/>
                <w:sz w:val="20"/>
              </w:rPr>
            </w:pPr>
            <w:r w:rsidRPr="00C5464A">
              <w:rPr>
                <w:rFonts w:cstheme="minorHAnsi"/>
                <w:sz w:val="20"/>
              </w:rPr>
              <w:t>Year of registration</w:t>
            </w:r>
          </w:p>
        </w:tc>
        <w:tc>
          <w:tcPr>
            <w:tcW w:w="2417" w:type="dxa"/>
            <w:shd w:val="clear" w:color="auto" w:fill="D9D9D9" w:themeFill="background1" w:themeFillShade="D9"/>
          </w:tcPr>
          <w:p w14:paraId="7A895145" w14:textId="77777777" w:rsidR="007A35C3" w:rsidRPr="00C5464A" w:rsidRDefault="007A35C3" w:rsidP="00C5464A">
            <w:pPr>
              <w:jc w:val="both"/>
              <w:rPr>
                <w:rFonts w:cstheme="minorHAnsi"/>
                <w:sz w:val="20"/>
              </w:rPr>
            </w:pPr>
            <w:r w:rsidRPr="00C5464A">
              <w:rPr>
                <w:rFonts w:cstheme="minorHAnsi"/>
                <w:sz w:val="20"/>
              </w:rPr>
              <w:t>Membership Number</w:t>
            </w:r>
          </w:p>
        </w:tc>
      </w:tr>
      <w:tr w:rsidR="007A35C3" w:rsidRPr="00C5464A" w14:paraId="0402DFCD" w14:textId="77777777" w:rsidTr="00E23BD3">
        <w:tc>
          <w:tcPr>
            <w:tcW w:w="851" w:type="dxa"/>
            <w:shd w:val="clear" w:color="auto" w:fill="D9D9D9" w:themeFill="background1" w:themeFillShade="D9"/>
          </w:tcPr>
          <w:p w14:paraId="6E1C6831" w14:textId="77777777" w:rsidR="007A35C3" w:rsidRPr="00C5464A" w:rsidRDefault="007A35C3" w:rsidP="00C5464A">
            <w:pPr>
              <w:jc w:val="both"/>
              <w:rPr>
                <w:rFonts w:cstheme="minorHAnsi"/>
                <w:sz w:val="20"/>
              </w:rPr>
            </w:pPr>
            <w:r w:rsidRPr="00C5464A">
              <w:rPr>
                <w:rFonts w:cstheme="minorHAnsi"/>
                <w:sz w:val="20"/>
              </w:rPr>
              <w:t>1</w:t>
            </w:r>
          </w:p>
        </w:tc>
        <w:tc>
          <w:tcPr>
            <w:tcW w:w="4821" w:type="dxa"/>
          </w:tcPr>
          <w:p w14:paraId="52D6118B" w14:textId="77777777" w:rsidR="007A35C3" w:rsidRPr="00C5464A" w:rsidRDefault="007A35C3" w:rsidP="00C5464A">
            <w:pPr>
              <w:jc w:val="both"/>
              <w:rPr>
                <w:rFonts w:cstheme="minorHAnsi"/>
                <w:b/>
                <w:sz w:val="20"/>
              </w:rPr>
            </w:pPr>
          </w:p>
        </w:tc>
        <w:tc>
          <w:tcPr>
            <w:tcW w:w="2095" w:type="dxa"/>
          </w:tcPr>
          <w:p w14:paraId="796BDC88" w14:textId="77777777" w:rsidR="007A35C3" w:rsidRPr="00C5464A" w:rsidRDefault="007A35C3" w:rsidP="00C5464A">
            <w:pPr>
              <w:jc w:val="both"/>
              <w:rPr>
                <w:rFonts w:cstheme="minorHAnsi"/>
                <w:b/>
                <w:sz w:val="20"/>
              </w:rPr>
            </w:pPr>
          </w:p>
        </w:tc>
        <w:tc>
          <w:tcPr>
            <w:tcW w:w="2417" w:type="dxa"/>
          </w:tcPr>
          <w:p w14:paraId="39F841D8" w14:textId="77777777" w:rsidR="007A35C3" w:rsidRPr="00C5464A" w:rsidRDefault="007A35C3" w:rsidP="00C5464A">
            <w:pPr>
              <w:jc w:val="both"/>
              <w:rPr>
                <w:rFonts w:cstheme="minorHAnsi"/>
                <w:b/>
                <w:sz w:val="20"/>
              </w:rPr>
            </w:pPr>
          </w:p>
        </w:tc>
      </w:tr>
      <w:tr w:rsidR="007A35C3" w:rsidRPr="00C5464A" w14:paraId="398673EF" w14:textId="77777777" w:rsidTr="00E23BD3">
        <w:tc>
          <w:tcPr>
            <w:tcW w:w="851" w:type="dxa"/>
            <w:shd w:val="clear" w:color="auto" w:fill="D9D9D9" w:themeFill="background1" w:themeFillShade="D9"/>
          </w:tcPr>
          <w:p w14:paraId="7D507743" w14:textId="77777777" w:rsidR="007A35C3" w:rsidRPr="00C5464A" w:rsidRDefault="007A35C3" w:rsidP="00C5464A">
            <w:pPr>
              <w:jc w:val="both"/>
              <w:rPr>
                <w:rFonts w:cstheme="minorHAnsi"/>
                <w:sz w:val="20"/>
              </w:rPr>
            </w:pPr>
            <w:r w:rsidRPr="00C5464A">
              <w:rPr>
                <w:rFonts w:cstheme="minorHAnsi"/>
                <w:sz w:val="20"/>
              </w:rPr>
              <w:t>2</w:t>
            </w:r>
          </w:p>
        </w:tc>
        <w:tc>
          <w:tcPr>
            <w:tcW w:w="4821" w:type="dxa"/>
          </w:tcPr>
          <w:p w14:paraId="12FC4399" w14:textId="77777777" w:rsidR="007A35C3" w:rsidRPr="00C5464A" w:rsidRDefault="007A35C3" w:rsidP="00C5464A">
            <w:pPr>
              <w:jc w:val="both"/>
              <w:rPr>
                <w:rFonts w:cstheme="minorHAnsi"/>
                <w:b/>
                <w:sz w:val="20"/>
              </w:rPr>
            </w:pPr>
          </w:p>
        </w:tc>
        <w:tc>
          <w:tcPr>
            <w:tcW w:w="2095" w:type="dxa"/>
          </w:tcPr>
          <w:p w14:paraId="72B9FA9A" w14:textId="77777777" w:rsidR="007A35C3" w:rsidRPr="00C5464A" w:rsidRDefault="007A35C3" w:rsidP="00C5464A">
            <w:pPr>
              <w:jc w:val="both"/>
              <w:rPr>
                <w:rFonts w:cstheme="minorHAnsi"/>
                <w:b/>
                <w:sz w:val="20"/>
              </w:rPr>
            </w:pPr>
          </w:p>
        </w:tc>
        <w:tc>
          <w:tcPr>
            <w:tcW w:w="2417" w:type="dxa"/>
          </w:tcPr>
          <w:p w14:paraId="63CFE4B9" w14:textId="77777777" w:rsidR="007A35C3" w:rsidRPr="00C5464A" w:rsidRDefault="007A35C3" w:rsidP="00C5464A">
            <w:pPr>
              <w:jc w:val="both"/>
              <w:rPr>
                <w:rFonts w:cstheme="minorHAnsi"/>
                <w:b/>
                <w:sz w:val="20"/>
              </w:rPr>
            </w:pPr>
          </w:p>
        </w:tc>
      </w:tr>
      <w:tr w:rsidR="007A35C3" w:rsidRPr="00C5464A" w14:paraId="7B9C68C8" w14:textId="77777777" w:rsidTr="00E23BD3">
        <w:tc>
          <w:tcPr>
            <w:tcW w:w="851" w:type="dxa"/>
            <w:shd w:val="clear" w:color="auto" w:fill="D9D9D9" w:themeFill="background1" w:themeFillShade="D9"/>
          </w:tcPr>
          <w:p w14:paraId="761A72C9" w14:textId="77777777" w:rsidR="007A35C3" w:rsidRPr="00C5464A" w:rsidRDefault="007A35C3" w:rsidP="00C5464A">
            <w:pPr>
              <w:jc w:val="both"/>
              <w:rPr>
                <w:rFonts w:cstheme="minorHAnsi"/>
                <w:sz w:val="20"/>
              </w:rPr>
            </w:pPr>
            <w:r w:rsidRPr="00C5464A">
              <w:rPr>
                <w:rFonts w:cstheme="minorHAnsi"/>
                <w:sz w:val="20"/>
              </w:rPr>
              <w:t>3</w:t>
            </w:r>
          </w:p>
        </w:tc>
        <w:tc>
          <w:tcPr>
            <w:tcW w:w="4821" w:type="dxa"/>
          </w:tcPr>
          <w:p w14:paraId="6FB2767D" w14:textId="77777777" w:rsidR="007A35C3" w:rsidRPr="00C5464A" w:rsidRDefault="007A35C3" w:rsidP="00C5464A">
            <w:pPr>
              <w:jc w:val="both"/>
              <w:rPr>
                <w:rFonts w:cstheme="minorHAnsi"/>
                <w:b/>
                <w:sz w:val="20"/>
              </w:rPr>
            </w:pPr>
          </w:p>
        </w:tc>
        <w:tc>
          <w:tcPr>
            <w:tcW w:w="2095" w:type="dxa"/>
          </w:tcPr>
          <w:p w14:paraId="2C7881C9" w14:textId="77777777" w:rsidR="007A35C3" w:rsidRPr="00C5464A" w:rsidRDefault="007A35C3" w:rsidP="00C5464A">
            <w:pPr>
              <w:jc w:val="both"/>
              <w:rPr>
                <w:rFonts w:cstheme="minorHAnsi"/>
                <w:b/>
                <w:sz w:val="20"/>
              </w:rPr>
            </w:pPr>
          </w:p>
        </w:tc>
        <w:tc>
          <w:tcPr>
            <w:tcW w:w="2417" w:type="dxa"/>
          </w:tcPr>
          <w:p w14:paraId="2617D6E9" w14:textId="77777777" w:rsidR="007A35C3" w:rsidRPr="00C5464A" w:rsidRDefault="007A35C3" w:rsidP="00C5464A">
            <w:pPr>
              <w:jc w:val="both"/>
              <w:rPr>
                <w:rFonts w:cstheme="minorHAnsi"/>
                <w:b/>
                <w:sz w:val="20"/>
              </w:rPr>
            </w:pPr>
          </w:p>
        </w:tc>
      </w:tr>
      <w:tr w:rsidR="007A35C3" w:rsidRPr="00C5464A" w14:paraId="6BAA3CE9" w14:textId="77777777" w:rsidTr="00E23BD3">
        <w:tc>
          <w:tcPr>
            <w:tcW w:w="851" w:type="dxa"/>
            <w:shd w:val="clear" w:color="auto" w:fill="D9D9D9" w:themeFill="background1" w:themeFillShade="D9"/>
          </w:tcPr>
          <w:p w14:paraId="3A6CAD14" w14:textId="77777777" w:rsidR="007A35C3" w:rsidRPr="00C5464A" w:rsidRDefault="007A35C3" w:rsidP="00C5464A">
            <w:pPr>
              <w:jc w:val="both"/>
              <w:rPr>
                <w:rFonts w:cstheme="minorHAnsi"/>
                <w:sz w:val="20"/>
              </w:rPr>
            </w:pPr>
            <w:r w:rsidRPr="00C5464A">
              <w:rPr>
                <w:rFonts w:cstheme="minorHAnsi"/>
                <w:sz w:val="20"/>
              </w:rPr>
              <w:t>4</w:t>
            </w:r>
          </w:p>
        </w:tc>
        <w:tc>
          <w:tcPr>
            <w:tcW w:w="4821" w:type="dxa"/>
          </w:tcPr>
          <w:p w14:paraId="7638ABCF" w14:textId="77777777" w:rsidR="007A35C3" w:rsidRPr="00C5464A" w:rsidRDefault="007A35C3" w:rsidP="00C5464A">
            <w:pPr>
              <w:jc w:val="both"/>
              <w:rPr>
                <w:rFonts w:cstheme="minorHAnsi"/>
                <w:b/>
                <w:sz w:val="20"/>
              </w:rPr>
            </w:pPr>
          </w:p>
        </w:tc>
        <w:tc>
          <w:tcPr>
            <w:tcW w:w="2095" w:type="dxa"/>
          </w:tcPr>
          <w:p w14:paraId="77241257" w14:textId="77777777" w:rsidR="007A35C3" w:rsidRPr="00C5464A" w:rsidRDefault="007A35C3" w:rsidP="00C5464A">
            <w:pPr>
              <w:jc w:val="both"/>
              <w:rPr>
                <w:rFonts w:cstheme="minorHAnsi"/>
                <w:b/>
                <w:sz w:val="20"/>
              </w:rPr>
            </w:pPr>
          </w:p>
        </w:tc>
        <w:tc>
          <w:tcPr>
            <w:tcW w:w="2417" w:type="dxa"/>
          </w:tcPr>
          <w:p w14:paraId="3DE09468" w14:textId="77777777" w:rsidR="007A35C3" w:rsidRPr="00C5464A" w:rsidRDefault="007A35C3" w:rsidP="00C5464A">
            <w:pPr>
              <w:jc w:val="both"/>
              <w:rPr>
                <w:rFonts w:cstheme="minorHAnsi"/>
                <w:b/>
                <w:sz w:val="20"/>
              </w:rPr>
            </w:pPr>
          </w:p>
        </w:tc>
      </w:tr>
    </w:tbl>
    <w:p w14:paraId="4D45E173" w14:textId="77777777" w:rsidR="007A35C3" w:rsidRPr="00C5464A" w:rsidRDefault="007A35C3" w:rsidP="00C5464A">
      <w:pPr>
        <w:pStyle w:val="Heading2"/>
        <w:numPr>
          <w:ilvl w:val="0"/>
          <w:numId w:val="0"/>
        </w:numPr>
        <w:spacing w:before="0"/>
        <w:jc w:val="both"/>
        <w:rPr>
          <w:rFonts w:cstheme="minorHAnsi"/>
        </w:rPr>
      </w:pPr>
    </w:p>
    <w:p w14:paraId="35AAB24C" w14:textId="61C5268F" w:rsidR="00BF4E8A" w:rsidRPr="00C5464A" w:rsidRDefault="007A35C3" w:rsidP="00C5464A">
      <w:pPr>
        <w:pStyle w:val="Heading2"/>
        <w:jc w:val="both"/>
        <w:rPr>
          <w:rFonts w:cstheme="minorHAnsi"/>
        </w:rPr>
      </w:pPr>
      <w:r w:rsidRPr="00C5464A">
        <w:rPr>
          <w:rFonts w:cstheme="minorHAnsi"/>
        </w:rPr>
        <w:t>PROFILE</w:t>
      </w:r>
    </w:p>
    <w:p w14:paraId="7086CBD6" w14:textId="77777777" w:rsidR="00BF4E8A" w:rsidRPr="00C5464A" w:rsidRDefault="00BF4E8A" w:rsidP="00C5464A">
      <w:pPr>
        <w:jc w:val="both"/>
        <w:rPr>
          <w:rFonts w:cstheme="minorHAnsi"/>
        </w:rPr>
      </w:pPr>
      <w:r w:rsidRPr="00C5464A">
        <w:rPr>
          <w:rFonts w:cstheme="minorHAnsi"/>
        </w:rPr>
        <w:t>T</w:t>
      </w:r>
      <w:r w:rsidR="00D47ED2" w:rsidRPr="00C5464A">
        <w:rPr>
          <w:rFonts w:cstheme="minorHAnsi"/>
        </w:rPr>
        <w:t>enderers should note that the information requested below will be required u</w:t>
      </w:r>
      <w:r w:rsidR="006A553A" w:rsidRPr="00C5464A">
        <w:rPr>
          <w:rFonts w:cstheme="minorHAnsi"/>
        </w:rPr>
        <w:t xml:space="preserve">nder the </w:t>
      </w:r>
      <w:r w:rsidR="00DD097B" w:rsidRPr="00C5464A">
        <w:rPr>
          <w:rFonts w:cstheme="minorHAnsi"/>
        </w:rPr>
        <w:t>Essential</w:t>
      </w:r>
      <w:r w:rsidR="006A553A" w:rsidRPr="00C5464A">
        <w:rPr>
          <w:rFonts w:cstheme="minorHAnsi"/>
        </w:rPr>
        <w:t xml:space="preserve"> Criteria.</w:t>
      </w:r>
      <w:r w:rsidRPr="00C5464A">
        <w:rPr>
          <w:rFonts w:cstheme="minorHAnsi"/>
        </w:rPr>
        <w:t xml:space="preserve"> In total the answers to these questions should take no more than </w:t>
      </w:r>
      <w:r w:rsidR="008E0737" w:rsidRPr="00C5464A">
        <w:rPr>
          <w:rFonts w:cstheme="minorHAnsi"/>
        </w:rPr>
        <w:t>2</w:t>
      </w:r>
      <w:r w:rsidR="00D077FB" w:rsidRPr="00C5464A">
        <w:rPr>
          <w:rFonts w:cstheme="minorHAnsi"/>
        </w:rPr>
        <w:t xml:space="preserve"> pages</w:t>
      </w:r>
    </w:p>
    <w:tbl>
      <w:tblPr>
        <w:tblStyle w:val="TableGrid"/>
        <w:tblW w:w="0" w:type="auto"/>
        <w:tblLook w:val="04A0" w:firstRow="1" w:lastRow="0" w:firstColumn="1" w:lastColumn="0" w:noHBand="0" w:noVBand="1"/>
      </w:tblPr>
      <w:tblGrid>
        <w:gridCol w:w="561"/>
        <w:gridCol w:w="4112"/>
        <w:gridCol w:w="2702"/>
        <w:gridCol w:w="2809"/>
      </w:tblGrid>
      <w:tr w:rsidR="00D47ED2" w:rsidRPr="00C5464A" w14:paraId="6C998D27" w14:textId="77777777" w:rsidTr="00D57F35">
        <w:tc>
          <w:tcPr>
            <w:tcW w:w="561" w:type="dxa"/>
            <w:shd w:val="clear" w:color="auto" w:fill="D9D9D9" w:themeFill="background1" w:themeFillShade="D9"/>
          </w:tcPr>
          <w:p w14:paraId="7E46B824" w14:textId="77777777" w:rsidR="00D47ED2" w:rsidRPr="00C5464A" w:rsidRDefault="00D47ED2" w:rsidP="00C5464A">
            <w:pPr>
              <w:jc w:val="both"/>
              <w:rPr>
                <w:rFonts w:cstheme="minorHAnsi"/>
                <w:b/>
                <w:sz w:val="20"/>
                <w:szCs w:val="20"/>
              </w:rPr>
            </w:pPr>
            <w:r w:rsidRPr="00C5464A">
              <w:rPr>
                <w:rFonts w:cstheme="minorHAnsi"/>
                <w:b/>
                <w:sz w:val="20"/>
                <w:szCs w:val="20"/>
              </w:rPr>
              <w:t>No</w:t>
            </w:r>
          </w:p>
        </w:tc>
        <w:tc>
          <w:tcPr>
            <w:tcW w:w="4112" w:type="dxa"/>
            <w:shd w:val="clear" w:color="auto" w:fill="D9D9D9" w:themeFill="background1" w:themeFillShade="D9"/>
          </w:tcPr>
          <w:p w14:paraId="7A133064" w14:textId="77777777" w:rsidR="00D47ED2" w:rsidRPr="00C5464A" w:rsidRDefault="00D47ED2" w:rsidP="00C5464A">
            <w:pPr>
              <w:jc w:val="both"/>
              <w:rPr>
                <w:rFonts w:cstheme="minorHAnsi"/>
                <w:b/>
                <w:sz w:val="20"/>
                <w:szCs w:val="20"/>
              </w:rPr>
            </w:pPr>
            <w:r w:rsidRPr="00C5464A">
              <w:rPr>
                <w:rFonts w:cstheme="minorHAnsi"/>
                <w:b/>
                <w:sz w:val="20"/>
                <w:szCs w:val="20"/>
              </w:rPr>
              <w:t>Description</w:t>
            </w:r>
          </w:p>
        </w:tc>
        <w:tc>
          <w:tcPr>
            <w:tcW w:w="5511" w:type="dxa"/>
            <w:gridSpan w:val="2"/>
            <w:shd w:val="clear" w:color="auto" w:fill="D9D9D9" w:themeFill="background1" w:themeFillShade="D9"/>
          </w:tcPr>
          <w:p w14:paraId="4D345B26" w14:textId="77777777" w:rsidR="00D47ED2" w:rsidRPr="00C5464A" w:rsidRDefault="00D47ED2" w:rsidP="00C5464A">
            <w:pPr>
              <w:jc w:val="both"/>
              <w:rPr>
                <w:rFonts w:cstheme="minorHAnsi"/>
                <w:b/>
                <w:sz w:val="20"/>
                <w:szCs w:val="20"/>
              </w:rPr>
            </w:pPr>
            <w:r w:rsidRPr="00C5464A">
              <w:rPr>
                <w:rFonts w:cstheme="minorHAnsi"/>
                <w:b/>
                <w:sz w:val="20"/>
                <w:szCs w:val="20"/>
              </w:rPr>
              <w:t>Response</w:t>
            </w:r>
          </w:p>
        </w:tc>
      </w:tr>
      <w:tr w:rsidR="00D47ED2" w:rsidRPr="00C5464A" w14:paraId="698957C4" w14:textId="77777777" w:rsidTr="00AE2B50">
        <w:trPr>
          <w:trHeight w:val="781"/>
        </w:trPr>
        <w:tc>
          <w:tcPr>
            <w:tcW w:w="561" w:type="dxa"/>
            <w:shd w:val="clear" w:color="auto" w:fill="D9D9D9" w:themeFill="background1" w:themeFillShade="D9"/>
          </w:tcPr>
          <w:p w14:paraId="59C914E4" w14:textId="77777777" w:rsidR="00D47ED2" w:rsidRPr="00C5464A" w:rsidRDefault="00D47ED2" w:rsidP="00C5464A">
            <w:pPr>
              <w:jc w:val="both"/>
              <w:rPr>
                <w:rFonts w:cstheme="minorHAnsi"/>
                <w:sz w:val="20"/>
                <w:szCs w:val="20"/>
              </w:rPr>
            </w:pPr>
            <w:r w:rsidRPr="00C5464A">
              <w:rPr>
                <w:rFonts w:cstheme="minorHAnsi"/>
                <w:sz w:val="20"/>
                <w:szCs w:val="20"/>
              </w:rPr>
              <w:t>1</w:t>
            </w:r>
          </w:p>
        </w:tc>
        <w:tc>
          <w:tcPr>
            <w:tcW w:w="4112" w:type="dxa"/>
            <w:shd w:val="clear" w:color="auto" w:fill="F2F2F2" w:themeFill="background1" w:themeFillShade="F2"/>
          </w:tcPr>
          <w:p w14:paraId="12335542" w14:textId="77777777" w:rsidR="00D47ED2" w:rsidRPr="00C5464A" w:rsidRDefault="00D47ED2" w:rsidP="00C5464A">
            <w:pPr>
              <w:jc w:val="both"/>
              <w:rPr>
                <w:rFonts w:cstheme="minorHAnsi"/>
                <w:sz w:val="20"/>
                <w:szCs w:val="20"/>
              </w:rPr>
            </w:pPr>
            <w:r w:rsidRPr="00C5464A">
              <w:rPr>
                <w:rFonts w:cstheme="minorHAnsi"/>
                <w:sz w:val="20"/>
                <w:szCs w:val="20"/>
              </w:rPr>
              <w:t>An outline of the scope of business activities, and in particular details of relevant experience regarding contracts of this nature</w:t>
            </w:r>
          </w:p>
        </w:tc>
        <w:tc>
          <w:tcPr>
            <w:tcW w:w="5511" w:type="dxa"/>
            <w:gridSpan w:val="2"/>
          </w:tcPr>
          <w:p w14:paraId="565A8411" w14:textId="77777777" w:rsidR="00D47ED2" w:rsidRPr="00C5464A" w:rsidRDefault="00D47ED2" w:rsidP="00C5464A">
            <w:pPr>
              <w:jc w:val="both"/>
              <w:rPr>
                <w:rFonts w:cstheme="minorHAnsi"/>
                <w:sz w:val="20"/>
                <w:szCs w:val="20"/>
              </w:rPr>
            </w:pPr>
          </w:p>
        </w:tc>
      </w:tr>
      <w:tr w:rsidR="008E0737" w:rsidRPr="00C5464A" w14:paraId="68552B0B" w14:textId="77777777" w:rsidTr="00AE2B50">
        <w:trPr>
          <w:trHeight w:val="1069"/>
        </w:trPr>
        <w:tc>
          <w:tcPr>
            <w:tcW w:w="561" w:type="dxa"/>
            <w:shd w:val="clear" w:color="auto" w:fill="D9D9D9" w:themeFill="background1" w:themeFillShade="D9"/>
          </w:tcPr>
          <w:p w14:paraId="54F8E101" w14:textId="77777777" w:rsidR="008E0737" w:rsidRPr="00C5464A" w:rsidRDefault="008E0737" w:rsidP="00C5464A">
            <w:pPr>
              <w:jc w:val="both"/>
              <w:rPr>
                <w:rFonts w:cstheme="minorHAnsi"/>
                <w:sz w:val="20"/>
                <w:szCs w:val="20"/>
              </w:rPr>
            </w:pPr>
            <w:r w:rsidRPr="00C5464A">
              <w:rPr>
                <w:rFonts w:cstheme="minorHAnsi"/>
                <w:sz w:val="20"/>
                <w:szCs w:val="20"/>
              </w:rPr>
              <w:t>2</w:t>
            </w:r>
          </w:p>
        </w:tc>
        <w:tc>
          <w:tcPr>
            <w:tcW w:w="4112" w:type="dxa"/>
            <w:shd w:val="clear" w:color="auto" w:fill="F2F2F2" w:themeFill="background1" w:themeFillShade="F2"/>
          </w:tcPr>
          <w:p w14:paraId="6ADCC54B" w14:textId="77777777" w:rsidR="008E0737" w:rsidRPr="00C5464A" w:rsidRDefault="008E0737" w:rsidP="00C5464A">
            <w:pPr>
              <w:jc w:val="both"/>
              <w:rPr>
                <w:rFonts w:cstheme="minorHAnsi"/>
                <w:sz w:val="20"/>
                <w:szCs w:val="20"/>
              </w:rPr>
            </w:pPr>
            <w:r w:rsidRPr="00C5464A">
              <w:rPr>
                <w:rFonts w:cstheme="minorHAnsi"/>
                <w:sz w:val="20"/>
                <w:szCs w:val="20"/>
              </w:rPr>
              <w:t xml:space="preserve">Provide details of </w:t>
            </w:r>
            <w:r w:rsidR="009E35C0" w:rsidRPr="00C5464A">
              <w:rPr>
                <w:rFonts w:cstheme="minorHAnsi"/>
                <w:sz w:val="20"/>
                <w:szCs w:val="20"/>
              </w:rPr>
              <w:t>two</w:t>
            </w:r>
            <w:r w:rsidR="00706B1A" w:rsidRPr="00C5464A">
              <w:rPr>
                <w:rFonts w:cstheme="minorHAnsi"/>
                <w:sz w:val="20"/>
                <w:szCs w:val="20"/>
              </w:rPr>
              <w:t xml:space="preserve"> </w:t>
            </w:r>
            <w:r w:rsidRPr="00C5464A">
              <w:rPr>
                <w:rFonts w:cstheme="minorHAnsi"/>
                <w:sz w:val="20"/>
                <w:szCs w:val="20"/>
              </w:rPr>
              <w:t>contracts of a similar nature carried out in the last two years (please state customer name, delivery location, value of contract, and dates)</w:t>
            </w:r>
          </w:p>
        </w:tc>
        <w:tc>
          <w:tcPr>
            <w:tcW w:w="5511" w:type="dxa"/>
            <w:gridSpan w:val="2"/>
          </w:tcPr>
          <w:p w14:paraId="3289B799" w14:textId="77777777" w:rsidR="008E0737" w:rsidRPr="00C5464A" w:rsidRDefault="008E0737" w:rsidP="00C5464A">
            <w:pPr>
              <w:jc w:val="both"/>
              <w:rPr>
                <w:rFonts w:cstheme="minorHAnsi"/>
                <w:sz w:val="20"/>
                <w:szCs w:val="20"/>
              </w:rPr>
            </w:pPr>
          </w:p>
        </w:tc>
      </w:tr>
      <w:tr w:rsidR="00D47ED2" w:rsidRPr="00C5464A" w14:paraId="2B2281BF" w14:textId="77777777" w:rsidTr="006848ED">
        <w:tc>
          <w:tcPr>
            <w:tcW w:w="561" w:type="dxa"/>
            <w:shd w:val="clear" w:color="auto" w:fill="D9D9D9" w:themeFill="background1" w:themeFillShade="D9"/>
          </w:tcPr>
          <w:p w14:paraId="26612342" w14:textId="77777777" w:rsidR="00D47ED2" w:rsidRPr="00C5464A" w:rsidRDefault="008E0737" w:rsidP="00C5464A">
            <w:pPr>
              <w:jc w:val="both"/>
              <w:rPr>
                <w:rFonts w:cstheme="minorHAnsi"/>
                <w:sz w:val="20"/>
                <w:szCs w:val="20"/>
              </w:rPr>
            </w:pPr>
            <w:r w:rsidRPr="00C5464A">
              <w:rPr>
                <w:rFonts w:cstheme="minorHAnsi"/>
                <w:sz w:val="20"/>
                <w:szCs w:val="20"/>
              </w:rPr>
              <w:t>3</w:t>
            </w:r>
          </w:p>
        </w:tc>
        <w:tc>
          <w:tcPr>
            <w:tcW w:w="4112" w:type="dxa"/>
            <w:shd w:val="clear" w:color="auto" w:fill="F2F2F2" w:themeFill="background1" w:themeFillShade="F2"/>
          </w:tcPr>
          <w:p w14:paraId="779261C8" w14:textId="77777777" w:rsidR="00D47ED2" w:rsidRPr="00C5464A" w:rsidRDefault="00D47ED2" w:rsidP="00C5464A">
            <w:pPr>
              <w:jc w:val="both"/>
              <w:rPr>
                <w:rFonts w:cstheme="minorHAnsi"/>
                <w:sz w:val="20"/>
                <w:szCs w:val="20"/>
              </w:rPr>
            </w:pPr>
            <w:r w:rsidRPr="00C5464A">
              <w:rPr>
                <w:rFonts w:cstheme="minorHAnsi"/>
                <w:sz w:val="20"/>
                <w:szCs w:val="20"/>
              </w:rPr>
              <w:t>The number of years the Tenderer</w:t>
            </w:r>
            <w:r w:rsidR="00322CE2" w:rsidRPr="00C5464A">
              <w:rPr>
                <w:rFonts w:cstheme="minorHAnsi"/>
                <w:sz w:val="20"/>
                <w:szCs w:val="20"/>
              </w:rPr>
              <w:t xml:space="preserve"> </w:t>
            </w:r>
            <w:r w:rsidRPr="00C5464A">
              <w:rPr>
                <w:rFonts w:cstheme="minorHAnsi"/>
                <w:sz w:val="20"/>
                <w:szCs w:val="20"/>
              </w:rPr>
              <w:t>has been in business in its present form</w:t>
            </w:r>
          </w:p>
        </w:tc>
        <w:tc>
          <w:tcPr>
            <w:tcW w:w="5511" w:type="dxa"/>
            <w:gridSpan w:val="2"/>
          </w:tcPr>
          <w:p w14:paraId="45BE2872" w14:textId="77777777" w:rsidR="00D47ED2" w:rsidRPr="00C5464A" w:rsidRDefault="00D47ED2" w:rsidP="00C5464A">
            <w:pPr>
              <w:jc w:val="both"/>
              <w:rPr>
                <w:rFonts w:cstheme="minorHAnsi"/>
                <w:sz w:val="20"/>
                <w:szCs w:val="20"/>
              </w:rPr>
            </w:pPr>
          </w:p>
        </w:tc>
      </w:tr>
      <w:tr w:rsidR="006A553A" w:rsidRPr="00C5464A" w14:paraId="3F533442" w14:textId="77777777" w:rsidTr="00AE2B50">
        <w:trPr>
          <w:trHeight w:val="574"/>
        </w:trPr>
        <w:tc>
          <w:tcPr>
            <w:tcW w:w="561" w:type="dxa"/>
            <w:vMerge w:val="restart"/>
            <w:shd w:val="clear" w:color="auto" w:fill="D9D9D9" w:themeFill="background1" w:themeFillShade="D9"/>
          </w:tcPr>
          <w:p w14:paraId="65D8382D" w14:textId="77777777" w:rsidR="006A553A" w:rsidRPr="00C5464A" w:rsidRDefault="006A553A" w:rsidP="00C5464A">
            <w:pPr>
              <w:jc w:val="both"/>
              <w:rPr>
                <w:rFonts w:cstheme="minorHAnsi"/>
                <w:sz w:val="20"/>
                <w:szCs w:val="20"/>
              </w:rPr>
            </w:pPr>
            <w:r w:rsidRPr="00C5464A">
              <w:rPr>
                <w:rFonts w:cstheme="minorHAnsi"/>
                <w:sz w:val="20"/>
                <w:szCs w:val="20"/>
              </w:rPr>
              <w:t>4</w:t>
            </w:r>
          </w:p>
        </w:tc>
        <w:tc>
          <w:tcPr>
            <w:tcW w:w="9623" w:type="dxa"/>
            <w:gridSpan w:val="3"/>
            <w:shd w:val="clear" w:color="auto" w:fill="F2F2F2" w:themeFill="background1" w:themeFillShade="F2"/>
          </w:tcPr>
          <w:p w14:paraId="32F0149A" w14:textId="77777777" w:rsidR="006A553A" w:rsidRPr="00C5464A" w:rsidRDefault="006A553A" w:rsidP="00C5464A">
            <w:pPr>
              <w:jc w:val="both"/>
              <w:rPr>
                <w:rFonts w:cstheme="minorHAnsi"/>
                <w:sz w:val="20"/>
                <w:szCs w:val="20"/>
              </w:rPr>
            </w:pPr>
            <w:r w:rsidRPr="00C5464A">
              <w:rPr>
                <w:rFonts w:cstheme="minorHAnsi"/>
                <w:sz w:val="20"/>
                <w:szCs w:val="20"/>
              </w:rPr>
              <w:t>A statement of overall turnover and turnover in respect to the goods and services offered under the proposed agreement for the last three years as per the following table:</w:t>
            </w:r>
          </w:p>
        </w:tc>
      </w:tr>
      <w:tr w:rsidR="006A553A" w:rsidRPr="00C5464A" w14:paraId="274A1BEF" w14:textId="77777777" w:rsidTr="007A35C3">
        <w:trPr>
          <w:trHeight w:val="58"/>
        </w:trPr>
        <w:tc>
          <w:tcPr>
            <w:tcW w:w="561" w:type="dxa"/>
            <w:vMerge/>
            <w:shd w:val="clear" w:color="auto" w:fill="D9D9D9" w:themeFill="background1" w:themeFillShade="D9"/>
          </w:tcPr>
          <w:p w14:paraId="7608996C"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42F2AF15" w14:textId="77777777" w:rsidR="006A553A" w:rsidRPr="00C5464A" w:rsidRDefault="006A553A" w:rsidP="00C5464A">
            <w:pPr>
              <w:jc w:val="both"/>
              <w:rPr>
                <w:rFonts w:cstheme="minorHAnsi"/>
                <w:b/>
                <w:sz w:val="20"/>
                <w:szCs w:val="20"/>
              </w:rPr>
            </w:pPr>
            <w:r w:rsidRPr="00C5464A">
              <w:rPr>
                <w:rFonts w:cstheme="minorHAnsi"/>
                <w:b/>
                <w:sz w:val="20"/>
                <w:szCs w:val="20"/>
              </w:rPr>
              <w:t>Year</w:t>
            </w:r>
          </w:p>
        </w:tc>
        <w:tc>
          <w:tcPr>
            <w:tcW w:w="2702" w:type="dxa"/>
            <w:shd w:val="clear" w:color="auto" w:fill="D9D9D9" w:themeFill="background1" w:themeFillShade="D9"/>
          </w:tcPr>
          <w:p w14:paraId="7333935D" w14:textId="786D12F3" w:rsidR="006A553A" w:rsidRPr="00C5464A" w:rsidRDefault="006A553A" w:rsidP="00C5464A">
            <w:pPr>
              <w:jc w:val="both"/>
              <w:rPr>
                <w:rFonts w:cstheme="minorHAnsi"/>
                <w:sz w:val="20"/>
                <w:szCs w:val="20"/>
              </w:rPr>
            </w:pPr>
            <w:r w:rsidRPr="00C5464A">
              <w:rPr>
                <w:rFonts w:cstheme="minorHAnsi"/>
                <w:b/>
                <w:sz w:val="20"/>
                <w:szCs w:val="20"/>
              </w:rPr>
              <w:t xml:space="preserve">Overall Turnover </w:t>
            </w:r>
            <w:r w:rsidR="007A35C3" w:rsidRPr="00C5464A">
              <w:rPr>
                <w:rFonts w:cstheme="minorHAnsi"/>
                <w:b/>
                <w:sz w:val="20"/>
                <w:szCs w:val="20"/>
              </w:rPr>
              <w:t xml:space="preserve">Ethiopian </w:t>
            </w:r>
            <w:r w:rsidR="001E6CE8" w:rsidRPr="00C5464A">
              <w:rPr>
                <w:rFonts w:cstheme="minorHAnsi"/>
                <w:b/>
                <w:sz w:val="20"/>
                <w:szCs w:val="20"/>
              </w:rPr>
              <w:t>Birr</w:t>
            </w:r>
          </w:p>
        </w:tc>
        <w:tc>
          <w:tcPr>
            <w:tcW w:w="2809" w:type="dxa"/>
            <w:shd w:val="clear" w:color="auto" w:fill="D9D9D9" w:themeFill="background1" w:themeFillShade="D9"/>
          </w:tcPr>
          <w:p w14:paraId="1CA955B7" w14:textId="6861B315" w:rsidR="006A553A" w:rsidRPr="00C5464A" w:rsidRDefault="007A35C3" w:rsidP="00C5464A">
            <w:pPr>
              <w:jc w:val="both"/>
              <w:rPr>
                <w:rFonts w:cstheme="minorHAnsi"/>
                <w:sz w:val="20"/>
                <w:szCs w:val="20"/>
              </w:rPr>
            </w:pPr>
            <w:r w:rsidRPr="00C5464A">
              <w:rPr>
                <w:rFonts w:cstheme="minorHAnsi"/>
                <w:b/>
                <w:sz w:val="20"/>
                <w:szCs w:val="20"/>
              </w:rPr>
              <w:t xml:space="preserve">Overall Turnover </w:t>
            </w:r>
            <w:r w:rsidR="00990DE0">
              <w:rPr>
                <w:rFonts w:cstheme="minorHAnsi"/>
                <w:b/>
                <w:sz w:val="20"/>
                <w:szCs w:val="20"/>
              </w:rPr>
              <w:t xml:space="preserve">for Similar items in </w:t>
            </w:r>
            <w:r w:rsidRPr="00C5464A">
              <w:rPr>
                <w:rFonts w:cstheme="minorHAnsi"/>
                <w:b/>
                <w:sz w:val="20"/>
                <w:szCs w:val="20"/>
              </w:rPr>
              <w:t>Ethiopian Birr</w:t>
            </w:r>
          </w:p>
        </w:tc>
      </w:tr>
      <w:tr w:rsidR="006A553A" w:rsidRPr="00C5464A" w14:paraId="40E6DA24" w14:textId="77777777" w:rsidTr="007A35C3">
        <w:trPr>
          <w:trHeight w:val="58"/>
        </w:trPr>
        <w:tc>
          <w:tcPr>
            <w:tcW w:w="561" w:type="dxa"/>
            <w:vMerge/>
            <w:shd w:val="clear" w:color="auto" w:fill="D9D9D9" w:themeFill="background1" w:themeFillShade="D9"/>
          </w:tcPr>
          <w:p w14:paraId="611E5A1E"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647416E0" w14:textId="1D8E6B7E" w:rsidR="006A553A" w:rsidRPr="00C5464A" w:rsidRDefault="00067302" w:rsidP="00C5464A">
            <w:pPr>
              <w:jc w:val="both"/>
              <w:rPr>
                <w:rFonts w:cstheme="minorHAnsi"/>
                <w:b/>
                <w:sz w:val="20"/>
                <w:szCs w:val="20"/>
              </w:rPr>
            </w:pPr>
            <w:r w:rsidRPr="00C5464A">
              <w:rPr>
                <w:rFonts w:cstheme="minorHAnsi"/>
                <w:b/>
                <w:sz w:val="20"/>
                <w:szCs w:val="20"/>
              </w:rPr>
              <w:t>201</w:t>
            </w:r>
            <w:r w:rsidR="00E51883" w:rsidRPr="00C5464A">
              <w:rPr>
                <w:rFonts w:cstheme="minorHAnsi"/>
                <w:b/>
                <w:sz w:val="20"/>
                <w:szCs w:val="20"/>
              </w:rPr>
              <w:t>9</w:t>
            </w:r>
            <w:r w:rsidR="009871E9">
              <w:rPr>
                <w:rFonts w:cstheme="minorHAnsi"/>
                <w:b/>
                <w:bCs/>
              </w:rPr>
              <w:t xml:space="preserve"> GC or 2012 In Ethiopian calendar</w:t>
            </w:r>
          </w:p>
        </w:tc>
        <w:tc>
          <w:tcPr>
            <w:tcW w:w="2702" w:type="dxa"/>
          </w:tcPr>
          <w:p w14:paraId="549E7161" w14:textId="77777777" w:rsidR="006A553A" w:rsidRPr="00C5464A" w:rsidRDefault="006A553A" w:rsidP="00C5464A">
            <w:pPr>
              <w:jc w:val="both"/>
              <w:rPr>
                <w:rFonts w:cstheme="minorHAnsi"/>
                <w:sz w:val="20"/>
                <w:szCs w:val="20"/>
              </w:rPr>
            </w:pPr>
          </w:p>
        </w:tc>
        <w:tc>
          <w:tcPr>
            <w:tcW w:w="2809" w:type="dxa"/>
          </w:tcPr>
          <w:p w14:paraId="5D70868E" w14:textId="77777777" w:rsidR="006A553A" w:rsidRPr="00C5464A" w:rsidRDefault="006A553A" w:rsidP="00C5464A">
            <w:pPr>
              <w:jc w:val="both"/>
              <w:rPr>
                <w:rFonts w:cstheme="minorHAnsi"/>
                <w:sz w:val="20"/>
                <w:szCs w:val="20"/>
              </w:rPr>
            </w:pPr>
          </w:p>
        </w:tc>
      </w:tr>
      <w:tr w:rsidR="006A553A" w:rsidRPr="00C5464A" w14:paraId="0D93688A" w14:textId="77777777" w:rsidTr="007A35C3">
        <w:tc>
          <w:tcPr>
            <w:tcW w:w="561" w:type="dxa"/>
            <w:vMerge/>
            <w:shd w:val="clear" w:color="auto" w:fill="D9D9D9" w:themeFill="background1" w:themeFillShade="D9"/>
          </w:tcPr>
          <w:p w14:paraId="734B67C6"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2ED908D2" w14:textId="2ACE7427" w:rsidR="006A553A" w:rsidRPr="00C5464A" w:rsidRDefault="00067302" w:rsidP="00C5464A">
            <w:pPr>
              <w:jc w:val="both"/>
              <w:rPr>
                <w:rFonts w:cstheme="minorHAnsi"/>
                <w:b/>
                <w:sz w:val="20"/>
                <w:szCs w:val="20"/>
              </w:rPr>
            </w:pPr>
            <w:r w:rsidRPr="00C5464A">
              <w:rPr>
                <w:rFonts w:cstheme="minorHAnsi"/>
                <w:b/>
                <w:sz w:val="20"/>
                <w:szCs w:val="20"/>
              </w:rPr>
              <w:t>201</w:t>
            </w:r>
            <w:r w:rsidR="00E51883" w:rsidRPr="00C5464A">
              <w:rPr>
                <w:rFonts w:cstheme="minorHAnsi"/>
                <w:b/>
                <w:sz w:val="20"/>
                <w:szCs w:val="20"/>
              </w:rPr>
              <w:t>8</w:t>
            </w:r>
            <w:r w:rsidR="009871E9">
              <w:rPr>
                <w:rFonts w:cstheme="minorHAnsi"/>
                <w:b/>
                <w:bCs/>
              </w:rPr>
              <w:t xml:space="preserve"> GC or 201</w:t>
            </w:r>
            <w:r w:rsidR="00CC3141">
              <w:rPr>
                <w:rFonts w:cstheme="minorHAnsi"/>
                <w:b/>
                <w:bCs/>
              </w:rPr>
              <w:t>1</w:t>
            </w:r>
            <w:r w:rsidR="009871E9">
              <w:rPr>
                <w:rFonts w:cstheme="minorHAnsi"/>
                <w:b/>
                <w:bCs/>
              </w:rPr>
              <w:t xml:space="preserve"> In Ethiopian calendar</w:t>
            </w:r>
          </w:p>
        </w:tc>
        <w:tc>
          <w:tcPr>
            <w:tcW w:w="2702" w:type="dxa"/>
          </w:tcPr>
          <w:p w14:paraId="57343DB9" w14:textId="77777777" w:rsidR="006A553A" w:rsidRPr="00C5464A" w:rsidRDefault="006A553A" w:rsidP="00C5464A">
            <w:pPr>
              <w:jc w:val="both"/>
              <w:rPr>
                <w:rFonts w:cstheme="minorHAnsi"/>
                <w:sz w:val="20"/>
                <w:szCs w:val="20"/>
              </w:rPr>
            </w:pPr>
          </w:p>
        </w:tc>
        <w:tc>
          <w:tcPr>
            <w:tcW w:w="2809" w:type="dxa"/>
          </w:tcPr>
          <w:p w14:paraId="0A30CF75" w14:textId="77777777" w:rsidR="006A553A" w:rsidRPr="00C5464A" w:rsidRDefault="006A553A" w:rsidP="00C5464A">
            <w:pPr>
              <w:jc w:val="both"/>
              <w:rPr>
                <w:rFonts w:cstheme="minorHAnsi"/>
                <w:sz w:val="20"/>
                <w:szCs w:val="20"/>
              </w:rPr>
            </w:pPr>
          </w:p>
        </w:tc>
      </w:tr>
      <w:tr w:rsidR="006A553A" w:rsidRPr="00C5464A" w14:paraId="79E005B2" w14:textId="77777777" w:rsidTr="007A35C3">
        <w:tc>
          <w:tcPr>
            <w:tcW w:w="561" w:type="dxa"/>
            <w:vMerge/>
            <w:shd w:val="clear" w:color="auto" w:fill="D9D9D9" w:themeFill="background1" w:themeFillShade="D9"/>
          </w:tcPr>
          <w:p w14:paraId="6B1E2FFA"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00236C5B" w14:textId="4826BD3F" w:rsidR="006A553A" w:rsidRPr="00C5464A" w:rsidRDefault="00067302" w:rsidP="00C5464A">
            <w:pPr>
              <w:jc w:val="both"/>
              <w:rPr>
                <w:rFonts w:cstheme="minorHAnsi"/>
                <w:b/>
                <w:sz w:val="20"/>
                <w:szCs w:val="20"/>
              </w:rPr>
            </w:pPr>
            <w:r w:rsidRPr="00C5464A">
              <w:rPr>
                <w:rFonts w:cstheme="minorHAnsi"/>
                <w:b/>
                <w:sz w:val="20"/>
                <w:szCs w:val="20"/>
              </w:rPr>
              <w:t>201</w:t>
            </w:r>
            <w:r w:rsidR="00E51883" w:rsidRPr="00C5464A">
              <w:rPr>
                <w:rFonts w:cstheme="minorHAnsi"/>
                <w:b/>
                <w:sz w:val="20"/>
                <w:szCs w:val="20"/>
              </w:rPr>
              <w:t>7</w:t>
            </w:r>
            <w:r w:rsidR="009871E9">
              <w:rPr>
                <w:rFonts w:cstheme="minorHAnsi"/>
                <w:b/>
                <w:sz w:val="20"/>
                <w:szCs w:val="20"/>
              </w:rPr>
              <w:t xml:space="preserve"> </w:t>
            </w:r>
            <w:r w:rsidR="009871E9">
              <w:rPr>
                <w:rFonts w:cstheme="minorHAnsi"/>
                <w:b/>
                <w:bCs/>
              </w:rPr>
              <w:t>GC or 201</w:t>
            </w:r>
            <w:r w:rsidR="00CC3141">
              <w:rPr>
                <w:rFonts w:cstheme="minorHAnsi"/>
                <w:b/>
                <w:bCs/>
              </w:rPr>
              <w:t>0</w:t>
            </w:r>
            <w:r w:rsidR="009871E9">
              <w:rPr>
                <w:rFonts w:cstheme="minorHAnsi"/>
                <w:b/>
                <w:bCs/>
              </w:rPr>
              <w:t xml:space="preserve"> In Ethiopian calendar</w:t>
            </w:r>
          </w:p>
        </w:tc>
        <w:tc>
          <w:tcPr>
            <w:tcW w:w="2702" w:type="dxa"/>
          </w:tcPr>
          <w:p w14:paraId="6A008D23" w14:textId="77777777" w:rsidR="006A553A" w:rsidRPr="00C5464A" w:rsidRDefault="006A553A" w:rsidP="00C5464A">
            <w:pPr>
              <w:jc w:val="both"/>
              <w:rPr>
                <w:rFonts w:cstheme="minorHAnsi"/>
                <w:sz w:val="20"/>
                <w:szCs w:val="20"/>
              </w:rPr>
            </w:pPr>
          </w:p>
        </w:tc>
        <w:tc>
          <w:tcPr>
            <w:tcW w:w="2809" w:type="dxa"/>
          </w:tcPr>
          <w:p w14:paraId="32336CC1" w14:textId="77777777" w:rsidR="006A553A" w:rsidRPr="00C5464A" w:rsidRDefault="006A553A" w:rsidP="00C5464A">
            <w:pPr>
              <w:jc w:val="both"/>
              <w:rPr>
                <w:rFonts w:cstheme="minorHAnsi"/>
                <w:sz w:val="20"/>
                <w:szCs w:val="20"/>
              </w:rPr>
            </w:pPr>
          </w:p>
        </w:tc>
      </w:tr>
      <w:tr w:rsidR="00520454" w:rsidRPr="00C5464A" w14:paraId="1EFE0538" w14:textId="77777777" w:rsidTr="006848ED">
        <w:tc>
          <w:tcPr>
            <w:tcW w:w="561" w:type="dxa"/>
            <w:shd w:val="clear" w:color="auto" w:fill="D9D9D9" w:themeFill="background1" w:themeFillShade="D9"/>
          </w:tcPr>
          <w:p w14:paraId="224778D9" w14:textId="77777777" w:rsidR="00520454" w:rsidRPr="00C5464A" w:rsidRDefault="006A553A" w:rsidP="00C5464A">
            <w:pPr>
              <w:jc w:val="both"/>
              <w:rPr>
                <w:rFonts w:cstheme="minorHAnsi"/>
                <w:sz w:val="20"/>
                <w:szCs w:val="20"/>
              </w:rPr>
            </w:pPr>
            <w:r w:rsidRPr="00C5464A">
              <w:rPr>
                <w:rFonts w:cstheme="minorHAnsi"/>
                <w:sz w:val="20"/>
                <w:szCs w:val="20"/>
              </w:rPr>
              <w:t>5</w:t>
            </w:r>
          </w:p>
        </w:tc>
        <w:tc>
          <w:tcPr>
            <w:tcW w:w="4112" w:type="dxa"/>
            <w:shd w:val="clear" w:color="auto" w:fill="F2F2F2" w:themeFill="background1" w:themeFillShade="F2"/>
          </w:tcPr>
          <w:p w14:paraId="2AF3E7FD" w14:textId="77777777" w:rsidR="00520454" w:rsidRPr="00C5464A" w:rsidRDefault="00520454" w:rsidP="00C5464A">
            <w:pPr>
              <w:jc w:val="both"/>
              <w:rPr>
                <w:rFonts w:cstheme="minorHAnsi"/>
                <w:sz w:val="20"/>
                <w:szCs w:val="20"/>
              </w:rPr>
            </w:pPr>
            <w:r w:rsidRPr="00C5464A">
              <w:rPr>
                <w:rFonts w:cstheme="minorHAnsi"/>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6A178F80" w14:textId="77777777" w:rsidR="00520454" w:rsidRPr="00C5464A" w:rsidRDefault="00520454" w:rsidP="00C5464A">
            <w:pPr>
              <w:jc w:val="both"/>
              <w:rPr>
                <w:rFonts w:cstheme="minorHAnsi"/>
                <w:sz w:val="20"/>
                <w:szCs w:val="20"/>
              </w:rPr>
            </w:pPr>
          </w:p>
        </w:tc>
        <w:tc>
          <w:tcPr>
            <w:tcW w:w="5511" w:type="dxa"/>
            <w:gridSpan w:val="2"/>
          </w:tcPr>
          <w:p w14:paraId="24E9235A" w14:textId="77777777" w:rsidR="00520454" w:rsidRPr="00C5464A" w:rsidRDefault="00520454" w:rsidP="00C5464A">
            <w:pPr>
              <w:jc w:val="both"/>
              <w:rPr>
                <w:rFonts w:cstheme="minorHAnsi"/>
                <w:sz w:val="20"/>
                <w:szCs w:val="20"/>
              </w:rPr>
            </w:pPr>
          </w:p>
        </w:tc>
      </w:tr>
      <w:tr w:rsidR="00520454" w:rsidRPr="00C5464A" w14:paraId="13121897" w14:textId="77777777" w:rsidTr="006848ED">
        <w:tc>
          <w:tcPr>
            <w:tcW w:w="561" w:type="dxa"/>
            <w:shd w:val="clear" w:color="auto" w:fill="D9D9D9" w:themeFill="background1" w:themeFillShade="D9"/>
          </w:tcPr>
          <w:p w14:paraId="121B00CD" w14:textId="77777777" w:rsidR="00520454" w:rsidRPr="00C5464A" w:rsidRDefault="006A553A" w:rsidP="00C5464A">
            <w:pPr>
              <w:jc w:val="both"/>
              <w:rPr>
                <w:rFonts w:cstheme="minorHAnsi"/>
                <w:sz w:val="20"/>
                <w:szCs w:val="20"/>
              </w:rPr>
            </w:pPr>
            <w:r w:rsidRPr="00C5464A">
              <w:rPr>
                <w:rFonts w:cstheme="minorHAnsi"/>
                <w:sz w:val="20"/>
                <w:szCs w:val="20"/>
              </w:rPr>
              <w:t>6</w:t>
            </w:r>
          </w:p>
        </w:tc>
        <w:tc>
          <w:tcPr>
            <w:tcW w:w="4112" w:type="dxa"/>
            <w:shd w:val="clear" w:color="auto" w:fill="F2F2F2" w:themeFill="background1" w:themeFillShade="F2"/>
          </w:tcPr>
          <w:p w14:paraId="30FA6894" w14:textId="77777777" w:rsidR="00520454" w:rsidRPr="00C5464A" w:rsidRDefault="00520454" w:rsidP="00C5464A">
            <w:pPr>
              <w:jc w:val="both"/>
              <w:rPr>
                <w:rFonts w:cstheme="minorHAnsi"/>
                <w:sz w:val="20"/>
                <w:szCs w:val="20"/>
              </w:rPr>
            </w:pPr>
            <w:r w:rsidRPr="00C5464A">
              <w:rPr>
                <w:rFonts w:cstheme="minorHAnsi"/>
                <w:sz w:val="20"/>
                <w:szCs w:val="20"/>
              </w:rPr>
              <w:t>Any other relevant information</w:t>
            </w:r>
          </w:p>
        </w:tc>
        <w:tc>
          <w:tcPr>
            <w:tcW w:w="5511" w:type="dxa"/>
            <w:gridSpan w:val="2"/>
          </w:tcPr>
          <w:p w14:paraId="5901394D" w14:textId="77777777" w:rsidR="00520454" w:rsidRPr="00C5464A" w:rsidRDefault="00520454" w:rsidP="00C5464A">
            <w:pPr>
              <w:jc w:val="both"/>
              <w:rPr>
                <w:rFonts w:cstheme="minorHAnsi"/>
                <w:sz w:val="20"/>
                <w:szCs w:val="20"/>
              </w:rPr>
            </w:pPr>
          </w:p>
          <w:p w14:paraId="60B0C1A6" w14:textId="77777777" w:rsidR="0098096B" w:rsidRPr="00C5464A" w:rsidRDefault="0098096B" w:rsidP="00C5464A">
            <w:pPr>
              <w:jc w:val="both"/>
              <w:rPr>
                <w:rFonts w:cstheme="minorHAnsi"/>
                <w:sz w:val="20"/>
                <w:szCs w:val="20"/>
              </w:rPr>
            </w:pPr>
          </w:p>
          <w:p w14:paraId="7B622432" w14:textId="77777777" w:rsidR="0098096B" w:rsidRPr="00C5464A" w:rsidRDefault="0098096B" w:rsidP="00C5464A">
            <w:pPr>
              <w:jc w:val="both"/>
              <w:rPr>
                <w:rFonts w:cstheme="minorHAnsi"/>
                <w:sz w:val="20"/>
                <w:szCs w:val="20"/>
              </w:rPr>
            </w:pPr>
          </w:p>
          <w:p w14:paraId="29B296A0" w14:textId="77777777" w:rsidR="0098096B" w:rsidRPr="00C5464A" w:rsidRDefault="0098096B" w:rsidP="00C5464A">
            <w:pPr>
              <w:jc w:val="both"/>
              <w:rPr>
                <w:rFonts w:cstheme="minorHAnsi"/>
                <w:sz w:val="20"/>
                <w:szCs w:val="20"/>
              </w:rPr>
            </w:pPr>
          </w:p>
          <w:p w14:paraId="6D02D79C" w14:textId="77777777" w:rsidR="0098096B" w:rsidRPr="00C5464A" w:rsidRDefault="0098096B" w:rsidP="00C5464A">
            <w:pPr>
              <w:jc w:val="both"/>
              <w:rPr>
                <w:rFonts w:cstheme="minorHAnsi"/>
                <w:sz w:val="20"/>
                <w:szCs w:val="20"/>
              </w:rPr>
            </w:pPr>
          </w:p>
          <w:p w14:paraId="74566C3E" w14:textId="77777777" w:rsidR="0098096B" w:rsidRPr="00C5464A" w:rsidRDefault="0098096B" w:rsidP="00C5464A">
            <w:pPr>
              <w:jc w:val="both"/>
              <w:rPr>
                <w:rFonts w:cstheme="minorHAnsi"/>
                <w:sz w:val="20"/>
                <w:szCs w:val="20"/>
              </w:rPr>
            </w:pPr>
          </w:p>
          <w:p w14:paraId="7A13C7E7" w14:textId="77777777" w:rsidR="0098096B" w:rsidRPr="00C5464A" w:rsidRDefault="0098096B" w:rsidP="00C5464A">
            <w:pPr>
              <w:jc w:val="both"/>
              <w:rPr>
                <w:rFonts w:cstheme="minorHAnsi"/>
                <w:sz w:val="20"/>
                <w:szCs w:val="20"/>
              </w:rPr>
            </w:pPr>
          </w:p>
          <w:p w14:paraId="118AC0C6" w14:textId="328381B5" w:rsidR="0098096B" w:rsidRPr="00C5464A" w:rsidRDefault="0098096B" w:rsidP="00C5464A">
            <w:pPr>
              <w:jc w:val="both"/>
              <w:rPr>
                <w:rFonts w:cstheme="minorHAnsi"/>
                <w:sz w:val="20"/>
                <w:szCs w:val="20"/>
              </w:rPr>
            </w:pPr>
          </w:p>
        </w:tc>
      </w:tr>
    </w:tbl>
    <w:p w14:paraId="38461639" w14:textId="758D28B1" w:rsidR="00D47ED2" w:rsidRPr="00C5464A" w:rsidRDefault="005A484B" w:rsidP="00C5464A">
      <w:pPr>
        <w:pStyle w:val="Heading2"/>
        <w:jc w:val="both"/>
        <w:rPr>
          <w:rFonts w:cstheme="minorHAnsi"/>
        </w:rPr>
      </w:pPr>
      <w:bookmarkStart w:id="51" w:name="_Toc466022960"/>
      <w:r w:rsidRPr="00C5464A">
        <w:rPr>
          <w:rFonts w:cstheme="minorHAnsi"/>
        </w:rPr>
        <w:lastRenderedPageBreak/>
        <w:t>References</w:t>
      </w:r>
      <w:bookmarkEnd w:id="51"/>
    </w:p>
    <w:p w14:paraId="73CF597A" w14:textId="77777777" w:rsidR="00D47ED2" w:rsidRPr="00C5464A" w:rsidRDefault="00D47ED2" w:rsidP="00C5464A">
      <w:pPr>
        <w:jc w:val="both"/>
        <w:rPr>
          <w:rFonts w:cstheme="minorHAnsi"/>
        </w:rPr>
      </w:pPr>
      <w:r w:rsidRPr="00C5464A">
        <w:rPr>
          <w:rFonts w:cstheme="minorHAnsi"/>
        </w:rPr>
        <w:t>At least 2</w:t>
      </w:r>
      <w:r w:rsidR="00DF4618" w:rsidRPr="00C5464A">
        <w:rPr>
          <w:rFonts w:cstheme="minorHAnsi"/>
        </w:rPr>
        <w:t xml:space="preserve"> (two)</w:t>
      </w:r>
      <w:r w:rsidRPr="00C5464A">
        <w:rPr>
          <w:rFonts w:cstheme="minorHAnsi"/>
        </w:rPr>
        <w:t xml:space="preserve"> </w:t>
      </w:r>
      <w:r w:rsidR="004C29C2" w:rsidRPr="00C5464A">
        <w:rPr>
          <w:rFonts w:cstheme="minorHAnsi"/>
        </w:rPr>
        <w:t xml:space="preserve">relevant </w:t>
      </w:r>
      <w:r w:rsidRPr="00C5464A">
        <w:rPr>
          <w:rFonts w:cstheme="minorHAnsi"/>
        </w:rPr>
        <w:t>references who may be contacted on a confidential basis to verify satisfactory execution of contracts must be supplied.</w:t>
      </w:r>
      <w:r w:rsidR="00DD097B" w:rsidRPr="00C5464A">
        <w:rPr>
          <w:rFonts w:cstheme="minorHAnsi"/>
        </w:rPr>
        <w:t xml:space="preserve"> These references may not be GOAL personnel or related to a GOAL contract.</w:t>
      </w:r>
      <w:r w:rsidRPr="00C5464A">
        <w:rPr>
          <w:rFonts w:cstheme="minorHAnsi"/>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C5464A" w14:paraId="210D951D" w14:textId="77777777" w:rsidTr="009012AD">
        <w:trPr>
          <w:trHeight w:val="304"/>
        </w:trPr>
        <w:tc>
          <w:tcPr>
            <w:tcW w:w="276" w:type="pct"/>
            <w:vMerge w:val="restart"/>
            <w:shd w:val="clear" w:color="auto" w:fill="D9D9D9" w:themeFill="background1" w:themeFillShade="D9"/>
          </w:tcPr>
          <w:p w14:paraId="74A8962D"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r w:rsidRPr="00C5464A">
              <w:rPr>
                <w:rFonts w:asciiTheme="minorHAnsi" w:hAnsiTheme="minorHAnsi" w:cstheme="minorHAnsi"/>
                <w:spacing w:val="-3"/>
              </w:rPr>
              <w:t>1</w:t>
            </w:r>
          </w:p>
        </w:tc>
        <w:tc>
          <w:tcPr>
            <w:tcW w:w="2018" w:type="pct"/>
            <w:shd w:val="clear" w:color="auto" w:fill="F2F2F2" w:themeFill="background1" w:themeFillShade="F2"/>
          </w:tcPr>
          <w:p w14:paraId="02963C1B"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Name</w:t>
            </w:r>
          </w:p>
        </w:tc>
        <w:tc>
          <w:tcPr>
            <w:tcW w:w="2706" w:type="pct"/>
          </w:tcPr>
          <w:p w14:paraId="588C7FB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960723F" w14:textId="77777777" w:rsidTr="009012AD">
        <w:trPr>
          <w:trHeight w:val="304"/>
        </w:trPr>
        <w:tc>
          <w:tcPr>
            <w:tcW w:w="276" w:type="pct"/>
            <w:vMerge/>
            <w:shd w:val="clear" w:color="auto" w:fill="D9D9D9" w:themeFill="background1" w:themeFillShade="D9"/>
          </w:tcPr>
          <w:p w14:paraId="211E3209"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1E723519"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Organisation</w:t>
            </w:r>
          </w:p>
        </w:tc>
        <w:tc>
          <w:tcPr>
            <w:tcW w:w="2706" w:type="pct"/>
          </w:tcPr>
          <w:p w14:paraId="1E6BD1E8"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02EAED73" w14:textId="77777777" w:rsidTr="009012AD">
        <w:trPr>
          <w:trHeight w:val="323"/>
        </w:trPr>
        <w:tc>
          <w:tcPr>
            <w:tcW w:w="276" w:type="pct"/>
            <w:vMerge/>
            <w:shd w:val="clear" w:color="auto" w:fill="D9D9D9" w:themeFill="background1" w:themeFillShade="D9"/>
          </w:tcPr>
          <w:p w14:paraId="740BA0DE"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D275783"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Address</w:t>
            </w:r>
          </w:p>
        </w:tc>
        <w:tc>
          <w:tcPr>
            <w:tcW w:w="2706" w:type="pct"/>
          </w:tcPr>
          <w:p w14:paraId="695527F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41EA9CAD" w14:textId="77777777" w:rsidTr="009012AD">
        <w:trPr>
          <w:trHeight w:val="304"/>
        </w:trPr>
        <w:tc>
          <w:tcPr>
            <w:tcW w:w="276" w:type="pct"/>
            <w:vMerge/>
            <w:shd w:val="clear" w:color="auto" w:fill="D9D9D9" w:themeFill="background1" w:themeFillShade="D9"/>
          </w:tcPr>
          <w:p w14:paraId="09A40988"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50E551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Phone</w:t>
            </w:r>
          </w:p>
        </w:tc>
        <w:tc>
          <w:tcPr>
            <w:tcW w:w="2706" w:type="pct"/>
          </w:tcPr>
          <w:p w14:paraId="41E3240B"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56355FF3" w14:textId="77777777" w:rsidTr="009012AD">
        <w:trPr>
          <w:trHeight w:val="323"/>
        </w:trPr>
        <w:tc>
          <w:tcPr>
            <w:tcW w:w="276" w:type="pct"/>
            <w:vMerge/>
            <w:shd w:val="clear" w:color="auto" w:fill="D9D9D9" w:themeFill="background1" w:themeFillShade="D9"/>
          </w:tcPr>
          <w:p w14:paraId="60897B27"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15466D00"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Fax</w:t>
            </w:r>
          </w:p>
        </w:tc>
        <w:tc>
          <w:tcPr>
            <w:tcW w:w="2706" w:type="pct"/>
          </w:tcPr>
          <w:p w14:paraId="49D046B5"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59863A27" w14:textId="77777777" w:rsidTr="009012AD">
        <w:trPr>
          <w:trHeight w:val="323"/>
        </w:trPr>
        <w:tc>
          <w:tcPr>
            <w:tcW w:w="276" w:type="pct"/>
            <w:vMerge/>
            <w:shd w:val="clear" w:color="auto" w:fill="D9D9D9" w:themeFill="background1" w:themeFillShade="D9"/>
          </w:tcPr>
          <w:p w14:paraId="58AED115"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597EA5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Email</w:t>
            </w:r>
          </w:p>
        </w:tc>
        <w:tc>
          <w:tcPr>
            <w:tcW w:w="2706" w:type="pct"/>
          </w:tcPr>
          <w:p w14:paraId="70070CE2"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6F29EBD7" w14:textId="77777777" w:rsidTr="009012AD">
        <w:trPr>
          <w:trHeight w:val="304"/>
        </w:trPr>
        <w:tc>
          <w:tcPr>
            <w:tcW w:w="276" w:type="pct"/>
            <w:vMerge/>
            <w:shd w:val="clear" w:color="auto" w:fill="D9D9D9" w:themeFill="background1" w:themeFillShade="D9"/>
          </w:tcPr>
          <w:p w14:paraId="0D71D458"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2EBF63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Nature of supply</w:t>
            </w:r>
          </w:p>
        </w:tc>
        <w:tc>
          <w:tcPr>
            <w:tcW w:w="2706" w:type="pct"/>
          </w:tcPr>
          <w:p w14:paraId="1151189D"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3C618AB3" w14:textId="77777777" w:rsidTr="009012AD">
        <w:trPr>
          <w:trHeight w:val="323"/>
        </w:trPr>
        <w:tc>
          <w:tcPr>
            <w:tcW w:w="276" w:type="pct"/>
            <w:vMerge/>
            <w:shd w:val="clear" w:color="auto" w:fill="D9D9D9" w:themeFill="background1" w:themeFillShade="D9"/>
          </w:tcPr>
          <w:p w14:paraId="364988C6"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E10DC89"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Approximate value of contract</w:t>
            </w:r>
          </w:p>
        </w:tc>
        <w:tc>
          <w:tcPr>
            <w:tcW w:w="2706" w:type="pct"/>
          </w:tcPr>
          <w:p w14:paraId="27E94DFC"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6B5EACF5" w14:textId="77777777" w:rsidTr="009012AD">
        <w:trPr>
          <w:trHeight w:val="286"/>
        </w:trPr>
        <w:tc>
          <w:tcPr>
            <w:tcW w:w="276" w:type="pct"/>
            <w:vMerge w:val="restart"/>
            <w:shd w:val="clear" w:color="auto" w:fill="D9D9D9" w:themeFill="background1" w:themeFillShade="D9"/>
          </w:tcPr>
          <w:p w14:paraId="0512B9D1"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r w:rsidRPr="00C5464A">
              <w:rPr>
                <w:rFonts w:asciiTheme="minorHAnsi" w:hAnsiTheme="minorHAnsi" w:cstheme="minorHAnsi"/>
                <w:spacing w:val="-3"/>
              </w:rPr>
              <w:t>2</w:t>
            </w:r>
          </w:p>
        </w:tc>
        <w:tc>
          <w:tcPr>
            <w:tcW w:w="2018" w:type="pct"/>
            <w:shd w:val="clear" w:color="auto" w:fill="F2F2F2" w:themeFill="background1" w:themeFillShade="F2"/>
          </w:tcPr>
          <w:p w14:paraId="3A6F30A9"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Name</w:t>
            </w:r>
          </w:p>
        </w:tc>
        <w:tc>
          <w:tcPr>
            <w:tcW w:w="2706" w:type="pct"/>
          </w:tcPr>
          <w:p w14:paraId="56AAA3E7"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07A9AC03" w14:textId="77777777" w:rsidTr="009012AD">
        <w:trPr>
          <w:trHeight w:val="323"/>
        </w:trPr>
        <w:tc>
          <w:tcPr>
            <w:tcW w:w="276" w:type="pct"/>
            <w:vMerge/>
            <w:shd w:val="clear" w:color="auto" w:fill="D9D9D9" w:themeFill="background1" w:themeFillShade="D9"/>
          </w:tcPr>
          <w:p w14:paraId="2A1E1D41"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0550FF7"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Organisation</w:t>
            </w:r>
          </w:p>
        </w:tc>
        <w:tc>
          <w:tcPr>
            <w:tcW w:w="2706" w:type="pct"/>
          </w:tcPr>
          <w:p w14:paraId="3A52704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44F051BE" w14:textId="77777777" w:rsidTr="009012AD">
        <w:trPr>
          <w:trHeight w:val="304"/>
        </w:trPr>
        <w:tc>
          <w:tcPr>
            <w:tcW w:w="276" w:type="pct"/>
            <w:vMerge/>
            <w:shd w:val="clear" w:color="auto" w:fill="D9D9D9" w:themeFill="background1" w:themeFillShade="D9"/>
          </w:tcPr>
          <w:p w14:paraId="13389143"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C296438"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Address</w:t>
            </w:r>
          </w:p>
        </w:tc>
        <w:tc>
          <w:tcPr>
            <w:tcW w:w="2706" w:type="pct"/>
          </w:tcPr>
          <w:p w14:paraId="5AF6B0FA"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3B5CE7CD" w14:textId="77777777" w:rsidTr="009012AD">
        <w:trPr>
          <w:trHeight w:val="323"/>
        </w:trPr>
        <w:tc>
          <w:tcPr>
            <w:tcW w:w="276" w:type="pct"/>
            <w:vMerge/>
            <w:shd w:val="clear" w:color="auto" w:fill="D9D9D9" w:themeFill="background1" w:themeFillShade="D9"/>
          </w:tcPr>
          <w:p w14:paraId="527CC794"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180165A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Phone</w:t>
            </w:r>
          </w:p>
        </w:tc>
        <w:tc>
          <w:tcPr>
            <w:tcW w:w="2706" w:type="pct"/>
          </w:tcPr>
          <w:p w14:paraId="08A4F523"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4329090" w14:textId="77777777" w:rsidTr="009012AD">
        <w:trPr>
          <w:trHeight w:val="323"/>
        </w:trPr>
        <w:tc>
          <w:tcPr>
            <w:tcW w:w="276" w:type="pct"/>
            <w:vMerge/>
            <w:shd w:val="clear" w:color="auto" w:fill="D9D9D9" w:themeFill="background1" w:themeFillShade="D9"/>
          </w:tcPr>
          <w:p w14:paraId="76358421"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E1ACBF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Fax</w:t>
            </w:r>
          </w:p>
        </w:tc>
        <w:tc>
          <w:tcPr>
            <w:tcW w:w="2706" w:type="pct"/>
          </w:tcPr>
          <w:p w14:paraId="650FA4C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0398B740" w14:textId="77777777" w:rsidTr="009012AD">
        <w:trPr>
          <w:trHeight w:val="304"/>
        </w:trPr>
        <w:tc>
          <w:tcPr>
            <w:tcW w:w="276" w:type="pct"/>
            <w:vMerge/>
            <w:shd w:val="clear" w:color="auto" w:fill="D9D9D9" w:themeFill="background1" w:themeFillShade="D9"/>
          </w:tcPr>
          <w:p w14:paraId="42E0A55A"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F343AA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Email</w:t>
            </w:r>
          </w:p>
        </w:tc>
        <w:tc>
          <w:tcPr>
            <w:tcW w:w="2706" w:type="pct"/>
          </w:tcPr>
          <w:p w14:paraId="51BABAA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6493A0E" w14:textId="77777777" w:rsidTr="009012AD">
        <w:trPr>
          <w:trHeight w:val="323"/>
        </w:trPr>
        <w:tc>
          <w:tcPr>
            <w:tcW w:w="276" w:type="pct"/>
            <w:vMerge/>
            <w:shd w:val="clear" w:color="auto" w:fill="D9D9D9" w:themeFill="background1" w:themeFillShade="D9"/>
          </w:tcPr>
          <w:p w14:paraId="14BAC667"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C5A211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Nature of supply</w:t>
            </w:r>
          </w:p>
        </w:tc>
        <w:tc>
          <w:tcPr>
            <w:tcW w:w="2706" w:type="pct"/>
          </w:tcPr>
          <w:p w14:paraId="08B3D6E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AD6BFD7" w14:textId="77777777" w:rsidTr="009012AD">
        <w:trPr>
          <w:trHeight w:val="304"/>
        </w:trPr>
        <w:tc>
          <w:tcPr>
            <w:tcW w:w="276" w:type="pct"/>
            <w:vMerge/>
            <w:shd w:val="clear" w:color="auto" w:fill="D9D9D9" w:themeFill="background1" w:themeFillShade="D9"/>
          </w:tcPr>
          <w:p w14:paraId="724523DE"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17DF45B"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Approximate value of contract</w:t>
            </w:r>
          </w:p>
        </w:tc>
        <w:tc>
          <w:tcPr>
            <w:tcW w:w="2706" w:type="pct"/>
          </w:tcPr>
          <w:p w14:paraId="381438E0"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40955DE3" w14:textId="77777777" w:rsidTr="009012AD">
        <w:trPr>
          <w:trHeight w:val="304"/>
        </w:trPr>
        <w:tc>
          <w:tcPr>
            <w:tcW w:w="276" w:type="pct"/>
            <w:vMerge w:val="restart"/>
            <w:shd w:val="clear" w:color="auto" w:fill="D9D9D9" w:themeFill="background1" w:themeFillShade="D9"/>
          </w:tcPr>
          <w:p w14:paraId="1B8A8C79"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r w:rsidRPr="00C5464A">
              <w:rPr>
                <w:rFonts w:asciiTheme="minorHAnsi" w:hAnsiTheme="minorHAnsi" w:cstheme="minorHAnsi"/>
                <w:spacing w:val="-3"/>
              </w:rPr>
              <w:t>3</w:t>
            </w:r>
          </w:p>
        </w:tc>
        <w:tc>
          <w:tcPr>
            <w:tcW w:w="2018" w:type="pct"/>
            <w:shd w:val="clear" w:color="auto" w:fill="F2F2F2" w:themeFill="background1" w:themeFillShade="F2"/>
          </w:tcPr>
          <w:p w14:paraId="2D3BD10E"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Name</w:t>
            </w:r>
          </w:p>
        </w:tc>
        <w:tc>
          <w:tcPr>
            <w:tcW w:w="2706" w:type="pct"/>
          </w:tcPr>
          <w:p w14:paraId="6ACFCA6B"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0FD9D79" w14:textId="77777777" w:rsidTr="009012AD">
        <w:trPr>
          <w:trHeight w:val="323"/>
        </w:trPr>
        <w:tc>
          <w:tcPr>
            <w:tcW w:w="276" w:type="pct"/>
            <w:vMerge/>
            <w:shd w:val="clear" w:color="auto" w:fill="D9D9D9" w:themeFill="background1" w:themeFillShade="D9"/>
          </w:tcPr>
          <w:p w14:paraId="3D3FA069"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CF9B8E8"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Organisation</w:t>
            </w:r>
          </w:p>
        </w:tc>
        <w:tc>
          <w:tcPr>
            <w:tcW w:w="2706" w:type="pct"/>
          </w:tcPr>
          <w:p w14:paraId="2337712D"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3027D3E1" w14:textId="77777777" w:rsidTr="009012AD">
        <w:trPr>
          <w:trHeight w:val="304"/>
        </w:trPr>
        <w:tc>
          <w:tcPr>
            <w:tcW w:w="276" w:type="pct"/>
            <w:vMerge/>
            <w:shd w:val="clear" w:color="auto" w:fill="D9D9D9" w:themeFill="background1" w:themeFillShade="D9"/>
          </w:tcPr>
          <w:p w14:paraId="3C8EE16E"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06B14D3"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Address</w:t>
            </w:r>
          </w:p>
        </w:tc>
        <w:tc>
          <w:tcPr>
            <w:tcW w:w="2706" w:type="pct"/>
          </w:tcPr>
          <w:p w14:paraId="370AB0A7"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13FC96E" w14:textId="77777777" w:rsidTr="009012AD">
        <w:trPr>
          <w:trHeight w:val="323"/>
        </w:trPr>
        <w:tc>
          <w:tcPr>
            <w:tcW w:w="276" w:type="pct"/>
            <w:vMerge/>
            <w:shd w:val="clear" w:color="auto" w:fill="D9D9D9" w:themeFill="background1" w:themeFillShade="D9"/>
          </w:tcPr>
          <w:p w14:paraId="02F83715"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0765DA07"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Phone</w:t>
            </w:r>
          </w:p>
        </w:tc>
        <w:tc>
          <w:tcPr>
            <w:tcW w:w="2706" w:type="pct"/>
          </w:tcPr>
          <w:p w14:paraId="6969F74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35A885E" w14:textId="77777777" w:rsidTr="009012AD">
        <w:trPr>
          <w:trHeight w:val="304"/>
        </w:trPr>
        <w:tc>
          <w:tcPr>
            <w:tcW w:w="276" w:type="pct"/>
            <w:vMerge/>
            <w:shd w:val="clear" w:color="auto" w:fill="D9D9D9" w:themeFill="background1" w:themeFillShade="D9"/>
          </w:tcPr>
          <w:p w14:paraId="271F546F"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7F6E722"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Fax</w:t>
            </w:r>
          </w:p>
        </w:tc>
        <w:tc>
          <w:tcPr>
            <w:tcW w:w="2706" w:type="pct"/>
          </w:tcPr>
          <w:p w14:paraId="560E0820"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68632C69" w14:textId="77777777" w:rsidTr="009012AD">
        <w:trPr>
          <w:trHeight w:val="323"/>
        </w:trPr>
        <w:tc>
          <w:tcPr>
            <w:tcW w:w="276" w:type="pct"/>
            <w:vMerge/>
            <w:shd w:val="clear" w:color="auto" w:fill="D9D9D9" w:themeFill="background1" w:themeFillShade="D9"/>
          </w:tcPr>
          <w:p w14:paraId="732E68B2"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67359E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Email</w:t>
            </w:r>
          </w:p>
        </w:tc>
        <w:tc>
          <w:tcPr>
            <w:tcW w:w="2706" w:type="pct"/>
          </w:tcPr>
          <w:p w14:paraId="224C68F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3E9BDD3A" w14:textId="77777777" w:rsidTr="009012AD">
        <w:trPr>
          <w:trHeight w:val="323"/>
        </w:trPr>
        <w:tc>
          <w:tcPr>
            <w:tcW w:w="276" w:type="pct"/>
            <w:vMerge/>
            <w:shd w:val="clear" w:color="auto" w:fill="D9D9D9" w:themeFill="background1" w:themeFillShade="D9"/>
          </w:tcPr>
          <w:p w14:paraId="3FAB94D5"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4797D4E"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Nature of supply</w:t>
            </w:r>
          </w:p>
        </w:tc>
        <w:tc>
          <w:tcPr>
            <w:tcW w:w="2706" w:type="pct"/>
          </w:tcPr>
          <w:p w14:paraId="33C8EF9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03639629" w14:textId="77777777" w:rsidTr="009012AD">
        <w:trPr>
          <w:trHeight w:val="304"/>
        </w:trPr>
        <w:tc>
          <w:tcPr>
            <w:tcW w:w="276" w:type="pct"/>
            <w:vMerge/>
            <w:shd w:val="clear" w:color="auto" w:fill="D9D9D9" w:themeFill="background1" w:themeFillShade="D9"/>
          </w:tcPr>
          <w:p w14:paraId="7C82D973"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2DD19B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Approximate value of contract</w:t>
            </w:r>
          </w:p>
        </w:tc>
        <w:tc>
          <w:tcPr>
            <w:tcW w:w="2706" w:type="pct"/>
          </w:tcPr>
          <w:p w14:paraId="37318FBA"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bl>
    <w:p w14:paraId="351B767B" w14:textId="77777777" w:rsidR="007A35C3" w:rsidRPr="00C5464A" w:rsidRDefault="007A35C3" w:rsidP="00C5464A">
      <w:pPr>
        <w:jc w:val="both"/>
        <w:rPr>
          <w:rFonts w:cstheme="minorHAnsi"/>
        </w:rPr>
      </w:pPr>
      <w:bookmarkStart w:id="52" w:name="_Toc466022961"/>
    </w:p>
    <w:p w14:paraId="4BF335C2" w14:textId="24CF05BA" w:rsidR="007A35C3" w:rsidRPr="00C5464A" w:rsidRDefault="007A35C3" w:rsidP="00C5464A">
      <w:pPr>
        <w:jc w:val="both"/>
        <w:rPr>
          <w:rFonts w:cstheme="minorHAnsi"/>
        </w:rPr>
      </w:pPr>
      <w:r w:rsidRPr="00C5464A">
        <w:rPr>
          <w:rFonts w:cstheme="minorHAnsi"/>
        </w:rP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550696CA" w14:textId="77777777" w:rsidR="007E17AA" w:rsidRPr="00C5464A" w:rsidRDefault="007E17AA" w:rsidP="00C5464A">
      <w:pPr>
        <w:jc w:val="both"/>
        <w:rPr>
          <w:rFonts w:eastAsiaTheme="majorEastAsia" w:cstheme="minorHAnsi"/>
          <w:color w:val="000000" w:themeColor="text1"/>
          <w:sz w:val="28"/>
          <w:szCs w:val="28"/>
        </w:rPr>
      </w:pPr>
      <w:r w:rsidRPr="00C5464A">
        <w:rPr>
          <w:rFonts w:cstheme="minorHAnsi"/>
        </w:rPr>
        <w:br w:type="page"/>
      </w:r>
    </w:p>
    <w:p w14:paraId="78D3956D" w14:textId="77777777" w:rsidR="00D47ED2" w:rsidRPr="00C5464A" w:rsidRDefault="00D55708" w:rsidP="00C5464A">
      <w:pPr>
        <w:pStyle w:val="Heading1"/>
        <w:jc w:val="both"/>
        <w:rPr>
          <w:rFonts w:cstheme="minorHAnsi"/>
        </w:rPr>
      </w:pPr>
      <w:r w:rsidRPr="00C5464A">
        <w:rPr>
          <w:rFonts w:cstheme="minorHAnsi"/>
        </w:rPr>
        <w:lastRenderedPageBreak/>
        <w:t>Declaration</w:t>
      </w:r>
      <w:r w:rsidR="007D56BD" w:rsidRPr="00C5464A">
        <w:rPr>
          <w:rFonts w:cstheme="minorHAnsi"/>
        </w:rPr>
        <w:t xml:space="preserve"> re Personal and</w:t>
      </w:r>
      <w:r w:rsidR="00DB613D" w:rsidRPr="00C5464A">
        <w:rPr>
          <w:rFonts w:cstheme="minorHAnsi"/>
        </w:rPr>
        <w:t xml:space="preserve"> Legal circumstances</w:t>
      </w:r>
      <w:bookmarkEnd w:id="52"/>
    </w:p>
    <w:tbl>
      <w:tblPr>
        <w:tblStyle w:val="TableGrid"/>
        <w:tblW w:w="0" w:type="auto"/>
        <w:tblLook w:val="04A0" w:firstRow="1" w:lastRow="0" w:firstColumn="1" w:lastColumn="0" w:noHBand="0" w:noVBand="1"/>
      </w:tblPr>
      <w:tblGrid>
        <w:gridCol w:w="583"/>
        <w:gridCol w:w="2097"/>
        <w:gridCol w:w="5960"/>
        <w:gridCol w:w="711"/>
        <w:gridCol w:w="833"/>
      </w:tblGrid>
      <w:tr w:rsidR="00832B4B" w:rsidRPr="00C5464A" w14:paraId="54EDFB53" w14:textId="77777777" w:rsidTr="00AE2B50">
        <w:trPr>
          <w:trHeight w:val="844"/>
        </w:trPr>
        <w:tc>
          <w:tcPr>
            <w:tcW w:w="8640" w:type="dxa"/>
            <w:gridSpan w:val="3"/>
            <w:shd w:val="clear" w:color="auto" w:fill="D9D9D9" w:themeFill="background1" w:themeFillShade="D9"/>
          </w:tcPr>
          <w:p w14:paraId="494D04C6" w14:textId="77777777" w:rsidR="00832B4B" w:rsidRPr="00C5464A" w:rsidRDefault="00832B4B" w:rsidP="00C5464A">
            <w:pPr>
              <w:jc w:val="both"/>
              <w:rPr>
                <w:rFonts w:cstheme="minorHAnsi"/>
                <w:sz w:val="20"/>
                <w:szCs w:val="20"/>
              </w:rPr>
            </w:pPr>
            <w:bookmarkStart w:id="53" w:name="_Toc465935247"/>
            <w:bookmarkStart w:id="54" w:name="_Toc466022964"/>
            <w:r w:rsidRPr="00C5464A">
              <w:rPr>
                <w:rFonts w:cstheme="minorHAnsi"/>
                <w:sz w:val="20"/>
                <w:szCs w:val="20"/>
              </w:rPr>
              <w:t>THIS FORM MUST BE COMPLETED AND SIGNED BY A DULY AUTHORISED OFFICER OF THE TENDERERS’ ORGANISATION. Please tick Yes or No as appropriate to the following statements relating to the current status of your organisation</w:t>
            </w:r>
          </w:p>
        </w:tc>
        <w:tc>
          <w:tcPr>
            <w:tcW w:w="711" w:type="dxa"/>
            <w:shd w:val="clear" w:color="auto" w:fill="D9D9D9" w:themeFill="background1" w:themeFillShade="D9"/>
          </w:tcPr>
          <w:p w14:paraId="2ABCF054"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Yes</w:t>
            </w:r>
          </w:p>
        </w:tc>
        <w:tc>
          <w:tcPr>
            <w:tcW w:w="833" w:type="dxa"/>
            <w:shd w:val="clear" w:color="auto" w:fill="D9D9D9" w:themeFill="background1" w:themeFillShade="D9"/>
          </w:tcPr>
          <w:p w14:paraId="2D5C9C89"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No</w:t>
            </w:r>
          </w:p>
        </w:tc>
      </w:tr>
      <w:tr w:rsidR="00832B4B" w:rsidRPr="00C5464A" w14:paraId="2A4D5942" w14:textId="77777777" w:rsidTr="00E23BD3">
        <w:trPr>
          <w:trHeight w:val="827"/>
        </w:trPr>
        <w:tc>
          <w:tcPr>
            <w:tcW w:w="583" w:type="dxa"/>
            <w:shd w:val="clear" w:color="auto" w:fill="D9D9D9" w:themeFill="background1" w:themeFillShade="D9"/>
          </w:tcPr>
          <w:p w14:paraId="48CF8AE6"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w:t>
            </w:r>
          </w:p>
        </w:tc>
        <w:tc>
          <w:tcPr>
            <w:tcW w:w="8057" w:type="dxa"/>
            <w:gridSpan w:val="2"/>
            <w:shd w:val="clear" w:color="auto" w:fill="F2F2F2" w:themeFill="background1" w:themeFillShade="F2"/>
          </w:tcPr>
          <w:p w14:paraId="5D107B09"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5C4CEE2C"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0E59E907"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4E11E52" w14:textId="77777777" w:rsidTr="00AE2B50">
        <w:trPr>
          <w:trHeight w:val="772"/>
        </w:trPr>
        <w:tc>
          <w:tcPr>
            <w:tcW w:w="583" w:type="dxa"/>
            <w:shd w:val="clear" w:color="auto" w:fill="D9D9D9" w:themeFill="background1" w:themeFillShade="D9"/>
          </w:tcPr>
          <w:p w14:paraId="7465F6CA"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2</w:t>
            </w:r>
          </w:p>
        </w:tc>
        <w:tc>
          <w:tcPr>
            <w:tcW w:w="8057" w:type="dxa"/>
            <w:gridSpan w:val="2"/>
            <w:shd w:val="clear" w:color="auto" w:fill="F2F2F2" w:themeFill="background1" w:themeFillShade="F2"/>
          </w:tcPr>
          <w:p w14:paraId="06B99DF8"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19EDECDE"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57A4B5D9"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30C5A2AA" w14:textId="77777777" w:rsidTr="00E23BD3">
        <w:tc>
          <w:tcPr>
            <w:tcW w:w="583" w:type="dxa"/>
            <w:shd w:val="clear" w:color="auto" w:fill="D9D9D9" w:themeFill="background1" w:themeFillShade="D9"/>
          </w:tcPr>
          <w:p w14:paraId="2B551D7C"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3</w:t>
            </w:r>
          </w:p>
        </w:tc>
        <w:tc>
          <w:tcPr>
            <w:tcW w:w="8057" w:type="dxa"/>
            <w:gridSpan w:val="2"/>
            <w:shd w:val="clear" w:color="auto" w:fill="F2F2F2" w:themeFill="background1" w:themeFillShade="F2"/>
          </w:tcPr>
          <w:p w14:paraId="7B58F4E3"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1EB79650"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040E39A2"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4B6CABB" w14:textId="77777777" w:rsidTr="00E23BD3">
        <w:tc>
          <w:tcPr>
            <w:tcW w:w="583" w:type="dxa"/>
            <w:shd w:val="clear" w:color="auto" w:fill="D9D9D9" w:themeFill="background1" w:themeFillShade="D9"/>
          </w:tcPr>
          <w:p w14:paraId="28FE310C"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4</w:t>
            </w:r>
          </w:p>
        </w:tc>
        <w:tc>
          <w:tcPr>
            <w:tcW w:w="8057" w:type="dxa"/>
            <w:gridSpan w:val="2"/>
            <w:shd w:val="clear" w:color="auto" w:fill="F2F2F2" w:themeFill="background1" w:themeFillShade="F2"/>
          </w:tcPr>
          <w:p w14:paraId="3AAC524E"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has not fulfilled its obligations relating to the payment of taxes or social security contributions in Ireland or any other State in which the tenderer is located</w:t>
            </w:r>
          </w:p>
        </w:tc>
        <w:tc>
          <w:tcPr>
            <w:tcW w:w="711" w:type="dxa"/>
          </w:tcPr>
          <w:p w14:paraId="7FDE55F8"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0F9510EB"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58EBB423" w14:textId="77777777" w:rsidTr="00E23BD3">
        <w:tc>
          <w:tcPr>
            <w:tcW w:w="583" w:type="dxa"/>
            <w:shd w:val="clear" w:color="auto" w:fill="D9D9D9" w:themeFill="background1" w:themeFillShade="D9"/>
          </w:tcPr>
          <w:p w14:paraId="538C4D16"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5</w:t>
            </w:r>
          </w:p>
        </w:tc>
        <w:tc>
          <w:tcPr>
            <w:tcW w:w="8057" w:type="dxa"/>
            <w:gridSpan w:val="2"/>
            <w:shd w:val="clear" w:color="auto" w:fill="F2F2F2" w:themeFill="background1" w:themeFillShade="F2"/>
          </w:tcPr>
          <w:p w14:paraId="48762713"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a Director or Partner has been found guilty of fraud</w:t>
            </w:r>
          </w:p>
        </w:tc>
        <w:tc>
          <w:tcPr>
            <w:tcW w:w="711" w:type="dxa"/>
          </w:tcPr>
          <w:p w14:paraId="77C5D4D2"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7B828315"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7456B86A" w14:textId="77777777" w:rsidTr="00E23BD3">
        <w:tc>
          <w:tcPr>
            <w:tcW w:w="583" w:type="dxa"/>
            <w:shd w:val="clear" w:color="auto" w:fill="D9D9D9" w:themeFill="background1" w:themeFillShade="D9"/>
          </w:tcPr>
          <w:p w14:paraId="656A9820"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6</w:t>
            </w:r>
          </w:p>
        </w:tc>
        <w:tc>
          <w:tcPr>
            <w:tcW w:w="8057" w:type="dxa"/>
            <w:gridSpan w:val="2"/>
            <w:shd w:val="clear" w:color="auto" w:fill="F2F2F2" w:themeFill="background1" w:themeFillShade="F2"/>
          </w:tcPr>
          <w:p w14:paraId="455AF5AA"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a Director or Partner has been found guilty of money laundering</w:t>
            </w:r>
          </w:p>
        </w:tc>
        <w:tc>
          <w:tcPr>
            <w:tcW w:w="711" w:type="dxa"/>
          </w:tcPr>
          <w:p w14:paraId="4D8F6621"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114DE4FF"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23A0571" w14:textId="77777777" w:rsidTr="00E23BD3">
        <w:tc>
          <w:tcPr>
            <w:tcW w:w="583" w:type="dxa"/>
            <w:shd w:val="clear" w:color="auto" w:fill="D9D9D9" w:themeFill="background1" w:themeFillShade="D9"/>
          </w:tcPr>
          <w:p w14:paraId="3DEDBA09"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7</w:t>
            </w:r>
          </w:p>
        </w:tc>
        <w:tc>
          <w:tcPr>
            <w:tcW w:w="8057" w:type="dxa"/>
            <w:gridSpan w:val="2"/>
            <w:shd w:val="clear" w:color="auto" w:fill="F2F2F2" w:themeFill="background1" w:themeFillShade="F2"/>
          </w:tcPr>
          <w:p w14:paraId="6406CB1A"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a Director or Partner has been found guilty of corruption</w:t>
            </w:r>
          </w:p>
        </w:tc>
        <w:tc>
          <w:tcPr>
            <w:tcW w:w="711" w:type="dxa"/>
          </w:tcPr>
          <w:p w14:paraId="73AA8A7F"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7090131C"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3674522" w14:textId="77777777" w:rsidTr="00E23BD3">
        <w:trPr>
          <w:trHeight w:val="509"/>
        </w:trPr>
        <w:tc>
          <w:tcPr>
            <w:tcW w:w="583" w:type="dxa"/>
            <w:shd w:val="clear" w:color="auto" w:fill="D9D9D9" w:themeFill="background1" w:themeFillShade="D9"/>
          </w:tcPr>
          <w:p w14:paraId="66EFAC05"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8</w:t>
            </w:r>
          </w:p>
        </w:tc>
        <w:tc>
          <w:tcPr>
            <w:tcW w:w="8057" w:type="dxa"/>
            <w:gridSpan w:val="2"/>
            <w:shd w:val="clear" w:color="auto" w:fill="F2F2F2" w:themeFill="background1" w:themeFillShade="F2"/>
          </w:tcPr>
          <w:p w14:paraId="13A73235"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a Director or Partner has been convicted of being a member of a criminal organisation</w:t>
            </w:r>
          </w:p>
        </w:tc>
        <w:tc>
          <w:tcPr>
            <w:tcW w:w="711" w:type="dxa"/>
          </w:tcPr>
          <w:p w14:paraId="103DCE6F"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2E252E20"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60F240D" w14:textId="77777777" w:rsidTr="00E23BD3">
        <w:trPr>
          <w:trHeight w:val="877"/>
        </w:trPr>
        <w:tc>
          <w:tcPr>
            <w:tcW w:w="583" w:type="dxa"/>
            <w:shd w:val="clear" w:color="auto" w:fill="D9D9D9" w:themeFill="background1" w:themeFillShade="D9"/>
          </w:tcPr>
          <w:p w14:paraId="0BD41C72"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9</w:t>
            </w:r>
          </w:p>
        </w:tc>
        <w:tc>
          <w:tcPr>
            <w:tcW w:w="8057" w:type="dxa"/>
            <w:gridSpan w:val="2"/>
            <w:shd w:val="clear" w:color="auto" w:fill="F2F2F2" w:themeFill="background1" w:themeFillShade="F2"/>
          </w:tcPr>
          <w:p w14:paraId="6353F4E3" w14:textId="77777777" w:rsidR="00832B4B" w:rsidRPr="00C5464A" w:rsidRDefault="00832B4B" w:rsidP="00C5464A">
            <w:pPr>
              <w:jc w:val="both"/>
              <w:rPr>
                <w:rFonts w:cstheme="minorHAnsi"/>
                <w:sz w:val="20"/>
                <w:szCs w:val="20"/>
              </w:rPr>
            </w:pPr>
            <w:r w:rsidRPr="00C5464A">
              <w:rPr>
                <w:rFonts w:cstheme="minorHAnsi"/>
                <w:sz w:val="20"/>
                <w:szCs w:val="20"/>
              </w:rPr>
              <w:t xml:space="preserve">The Tenderer, a Director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26E6A080"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78A827E3"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5848FB99" w14:textId="77777777" w:rsidTr="00E23BD3">
        <w:trPr>
          <w:trHeight w:val="447"/>
        </w:trPr>
        <w:tc>
          <w:tcPr>
            <w:tcW w:w="583" w:type="dxa"/>
            <w:shd w:val="clear" w:color="auto" w:fill="D9D9D9" w:themeFill="background1" w:themeFillShade="D9"/>
          </w:tcPr>
          <w:p w14:paraId="6DE6F8D6"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10</w:t>
            </w:r>
          </w:p>
        </w:tc>
        <w:tc>
          <w:tcPr>
            <w:tcW w:w="8057" w:type="dxa"/>
            <w:gridSpan w:val="2"/>
            <w:shd w:val="clear" w:color="auto" w:fill="F2F2F2" w:themeFill="background1" w:themeFillShade="F2"/>
          </w:tcPr>
          <w:p w14:paraId="50E51C15"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has been guilty of serious misrepresentation in providing information to a public buying agency</w:t>
            </w:r>
          </w:p>
        </w:tc>
        <w:tc>
          <w:tcPr>
            <w:tcW w:w="711" w:type="dxa"/>
          </w:tcPr>
          <w:p w14:paraId="007332AA"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5E6B5FD9"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0140CEB3" w14:textId="77777777" w:rsidTr="00E23BD3">
        <w:tc>
          <w:tcPr>
            <w:tcW w:w="583" w:type="dxa"/>
            <w:shd w:val="clear" w:color="auto" w:fill="D9D9D9" w:themeFill="background1" w:themeFillShade="D9"/>
          </w:tcPr>
          <w:p w14:paraId="02E8F3E1"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11</w:t>
            </w:r>
          </w:p>
        </w:tc>
        <w:tc>
          <w:tcPr>
            <w:tcW w:w="8057" w:type="dxa"/>
            <w:gridSpan w:val="2"/>
            <w:shd w:val="clear" w:color="auto" w:fill="F2F2F2" w:themeFill="background1" w:themeFillShade="F2"/>
          </w:tcPr>
          <w:p w14:paraId="3DE0A34E" w14:textId="77777777" w:rsidR="00832B4B" w:rsidRPr="00C5464A" w:rsidRDefault="00832B4B" w:rsidP="00C5464A">
            <w:pPr>
              <w:tabs>
                <w:tab w:val="left" w:pos="6946"/>
                <w:tab w:val="left" w:pos="7938"/>
              </w:tabs>
              <w:jc w:val="both"/>
              <w:rPr>
                <w:rFonts w:cstheme="minorHAnsi"/>
                <w:sz w:val="20"/>
                <w:szCs w:val="20"/>
              </w:rPr>
            </w:pPr>
            <w:r w:rsidRPr="00C5464A">
              <w:rPr>
                <w:rFonts w:cstheme="minorHAnsi"/>
                <w:sz w:val="20"/>
                <w:szCs w:val="20"/>
              </w:rPr>
              <w:t>The Tenderer has contrived to misrepresent its Health &amp; Safety information, Quality Assurance information, or any other information relevant to this application</w:t>
            </w:r>
          </w:p>
        </w:tc>
        <w:tc>
          <w:tcPr>
            <w:tcW w:w="711" w:type="dxa"/>
          </w:tcPr>
          <w:p w14:paraId="6DE5B363"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201FDBD2"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1E215FDB" w14:textId="77777777" w:rsidTr="00E23BD3">
        <w:tc>
          <w:tcPr>
            <w:tcW w:w="583" w:type="dxa"/>
            <w:shd w:val="clear" w:color="auto" w:fill="D9D9D9" w:themeFill="background1" w:themeFillShade="D9"/>
          </w:tcPr>
          <w:p w14:paraId="2E46607A"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12</w:t>
            </w:r>
          </w:p>
        </w:tc>
        <w:tc>
          <w:tcPr>
            <w:tcW w:w="8057" w:type="dxa"/>
            <w:gridSpan w:val="2"/>
            <w:shd w:val="clear" w:color="auto" w:fill="F2F2F2" w:themeFill="background1" w:themeFillShade="F2"/>
          </w:tcPr>
          <w:p w14:paraId="5CEFEBAE" w14:textId="77777777" w:rsidR="00832B4B" w:rsidRPr="00C5464A" w:rsidRDefault="00832B4B" w:rsidP="00C5464A">
            <w:pPr>
              <w:tabs>
                <w:tab w:val="left" w:pos="6946"/>
                <w:tab w:val="left" w:pos="7938"/>
              </w:tabs>
              <w:jc w:val="both"/>
              <w:rPr>
                <w:rFonts w:cstheme="minorHAnsi"/>
                <w:sz w:val="20"/>
                <w:szCs w:val="20"/>
              </w:rPr>
            </w:pPr>
            <w:r w:rsidRPr="00C5464A">
              <w:rPr>
                <w:rFonts w:cstheme="minorHAnsi"/>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7B3162DD"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30AAA8FB"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134608B2" w14:textId="77777777" w:rsidTr="00E23BD3">
        <w:tc>
          <w:tcPr>
            <w:tcW w:w="583" w:type="dxa"/>
            <w:shd w:val="clear" w:color="auto" w:fill="D9D9D9" w:themeFill="background1" w:themeFillShade="D9"/>
          </w:tcPr>
          <w:p w14:paraId="016710A8"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13</w:t>
            </w:r>
          </w:p>
        </w:tc>
        <w:tc>
          <w:tcPr>
            <w:tcW w:w="8057" w:type="dxa"/>
            <w:gridSpan w:val="2"/>
            <w:shd w:val="clear" w:color="auto" w:fill="F2F2F2" w:themeFill="background1" w:themeFillShade="F2"/>
          </w:tcPr>
          <w:p w14:paraId="69F6A411" w14:textId="77777777" w:rsidR="00832B4B" w:rsidRPr="00C5464A" w:rsidRDefault="00832B4B" w:rsidP="00C5464A">
            <w:pPr>
              <w:jc w:val="both"/>
              <w:rPr>
                <w:rFonts w:cstheme="minorHAnsi"/>
                <w:sz w:val="20"/>
                <w:szCs w:val="20"/>
              </w:rPr>
            </w:pPr>
            <w:r w:rsidRPr="00C5464A">
              <w:rPr>
                <w:rFonts w:cstheme="minorHAnsi"/>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3601125E"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622A7E8E"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17328790" w14:textId="77777777" w:rsidTr="00E23BD3">
        <w:tc>
          <w:tcPr>
            <w:tcW w:w="583" w:type="dxa"/>
            <w:shd w:val="clear" w:color="auto" w:fill="D9D9D9" w:themeFill="background1" w:themeFillShade="D9"/>
          </w:tcPr>
          <w:p w14:paraId="00C858DA"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14</w:t>
            </w:r>
          </w:p>
        </w:tc>
        <w:tc>
          <w:tcPr>
            <w:tcW w:w="8057" w:type="dxa"/>
            <w:gridSpan w:val="2"/>
            <w:shd w:val="clear" w:color="auto" w:fill="F2F2F2" w:themeFill="background1" w:themeFillShade="F2"/>
          </w:tcPr>
          <w:p w14:paraId="210561EA" w14:textId="77777777" w:rsidR="00832B4B" w:rsidRPr="00C5464A" w:rsidRDefault="00832B4B" w:rsidP="00C5464A">
            <w:pPr>
              <w:jc w:val="both"/>
              <w:rPr>
                <w:rFonts w:cstheme="minorHAnsi"/>
                <w:sz w:val="20"/>
                <w:szCs w:val="20"/>
              </w:rPr>
            </w:pPr>
            <w:r w:rsidRPr="00C5464A">
              <w:rPr>
                <w:rFonts w:cstheme="minorHAnsi"/>
                <w:sz w:val="20"/>
                <w:szCs w:val="20"/>
              </w:rPr>
              <w:t>The Tenderer has procedures in place to ensure that subcontractors, if any are used for this contract, apply the same standards.</w:t>
            </w:r>
          </w:p>
        </w:tc>
        <w:tc>
          <w:tcPr>
            <w:tcW w:w="711" w:type="dxa"/>
          </w:tcPr>
          <w:p w14:paraId="668A02C2"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5798AD05"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0E6656E" w14:textId="77777777" w:rsidTr="00E23BD3">
        <w:trPr>
          <w:trHeight w:val="1753"/>
        </w:trPr>
        <w:tc>
          <w:tcPr>
            <w:tcW w:w="583" w:type="dxa"/>
            <w:shd w:val="clear" w:color="auto" w:fill="D9D9D9" w:themeFill="background1" w:themeFillShade="D9"/>
          </w:tcPr>
          <w:p w14:paraId="088764A0"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15</w:t>
            </w:r>
          </w:p>
        </w:tc>
        <w:tc>
          <w:tcPr>
            <w:tcW w:w="8057" w:type="dxa"/>
            <w:gridSpan w:val="2"/>
            <w:shd w:val="clear" w:color="auto" w:fill="F2F2F2" w:themeFill="background1" w:themeFillShade="F2"/>
          </w:tcPr>
          <w:p w14:paraId="4D2C0246" w14:textId="77777777" w:rsidR="00832B4B" w:rsidRPr="00C5464A" w:rsidRDefault="00832B4B" w:rsidP="00C5464A">
            <w:pPr>
              <w:jc w:val="both"/>
              <w:rPr>
                <w:rFonts w:cstheme="minorHAnsi"/>
                <w:sz w:val="20"/>
                <w:szCs w:val="20"/>
              </w:rPr>
            </w:pPr>
            <w:r w:rsidRPr="00C5464A">
              <w:rPr>
                <w:rFonts w:cstheme="minorHAnsi"/>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00C5464A">
              <w:rPr>
                <w:rFonts w:cstheme="minorHAnsi"/>
                <w:b/>
                <w:bCs/>
                <w:sz w:val="20"/>
                <w:szCs w:val="20"/>
                <w:lang w:val="en-GB"/>
              </w:rPr>
              <w:t>the Tenderer undertakes to use all reasonable efforts to ensure that it does not provide support to individuals or entities associated with terrorism.</w:t>
            </w:r>
          </w:p>
        </w:tc>
        <w:tc>
          <w:tcPr>
            <w:tcW w:w="711" w:type="dxa"/>
          </w:tcPr>
          <w:p w14:paraId="2C602174"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7EF039CD"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456F7B91" w14:textId="77777777" w:rsidTr="00E23BD3">
        <w:tc>
          <w:tcPr>
            <w:tcW w:w="10184" w:type="dxa"/>
            <w:gridSpan w:val="5"/>
            <w:shd w:val="clear" w:color="auto" w:fill="D9D9D9" w:themeFill="background1" w:themeFillShade="D9"/>
          </w:tcPr>
          <w:p w14:paraId="01CE25D3"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 xml:space="preserve">I certify that the information provided above is accurate and complete to the best of my knowledge and belief. </w:t>
            </w:r>
          </w:p>
          <w:p w14:paraId="5C8DC29A" w14:textId="77777777" w:rsidR="00832B4B" w:rsidRPr="00C5464A" w:rsidRDefault="00832B4B" w:rsidP="00C5464A">
            <w:pPr>
              <w:pStyle w:val="BodyText"/>
              <w:spacing w:after="0"/>
              <w:ind w:right="-125"/>
              <w:jc w:val="both"/>
              <w:rPr>
                <w:rFonts w:asciiTheme="minorHAnsi" w:hAnsiTheme="minorHAnsi" w:cstheme="minorHAnsi"/>
                <w:sz w:val="20"/>
                <w:szCs w:val="20"/>
              </w:rPr>
            </w:pPr>
            <w:r w:rsidRPr="00C5464A">
              <w:rPr>
                <w:rFonts w:asciiTheme="minorHAnsi" w:hAnsiTheme="minorHAnsi" w:cstheme="minorHAnsi"/>
                <w:sz w:val="20"/>
                <w:szCs w:val="20"/>
              </w:rPr>
              <w:t>I understand that the provision of inaccurate or misleading information in this declaration may lead to my organisation being excluded from participation in future tenders.</w:t>
            </w:r>
          </w:p>
        </w:tc>
      </w:tr>
      <w:tr w:rsidR="00832B4B" w:rsidRPr="00C5464A" w14:paraId="563DFC7D" w14:textId="77777777" w:rsidTr="00E23BD3">
        <w:trPr>
          <w:trHeight w:val="388"/>
        </w:trPr>
        <w:tc>
          <w:tcPr>
            <w:tcW w:w="2680" w:type="dxa"/>
            <w:gridSpan w:val="2"/>
            <w:shd w:val="clear" w:color="auto" w:fill="D9D9D9" w:themeFill="background1" w:themeFillShade="D9"/>
          </w:tcPr>
          <w:p w14:paraId="60E4508D" w14:textId="77777777" w:rsidR="00832B4B" w:rsidRPr="00C5464A" w:rsidRDefault="00832B4B" w:rsidP="00C5464A">
            <w:pPr>
              <w:jc w:val="both"/>
              <w:rPr>
                <w:rFonts w:cstheme="minorHAnsi"/>
                <w:sz w:val="20"/>
                <w:szCs w:val="20"/>
              </w:rPr>
            </w:pPr>
            <w:r w:rsidRPr="00C5464A">
              <w:rPr>
                <w:rFonts w:cstheme="minorHAnsi"/>
                <w:sz w:val="20"/>
                <w:szCs w:val="20"/>
              </w:rPr>
              <w:t>Date</w:t>
            </w:r>
          </w:p>
        </w:tc>
        <w:tc>
          <w:tcPr>
            <w:tcW w:w="7504" w:type="dxa"/>
            <w:gridSpan w:val="3"/>
          </w:tcPr>
          <w:p w14:paraId="31F31A20" w14:textId="77777777" w:rsidR="00832B4B" w:rsidRPr="00C5464A" w:rsidRDefault="00832B4B" w:rsidP="00C5464A">
            <w:pPr>
              <w:jc w:val="both"/>
              <w:rPr>
                <w:rFonts w:cstheme="minorHAnsi"/>
                <w:sz w:val="20"/>
                <w:szCs w:val="20"/>
              </w:rPr>
            </w:pPr>
          </w:p>
        </w:tc>
      </w:tr>
      <w:tr w:rsidR="00832B4B" w:rsidRPr="00C5464A" w14:paraId="4F7CDFEE" w14:textId="77777777" w:rsidTr="00E23BD3">
        <w:trPr>
          <w:trHeight w:val="388"/>
        </w:trPr>
        <w:tc>
          <w:tcPr>
            <w:tcW w:w="2680" w:type="dxa"/>
            <w:gridSpan w:val="2"/>
            <w:shd w:val="clear" w:color="auto" w:fill="D9D9D9" w:themeFill="background1" w:themeFillShade="D9"/>
          </w:tcPr>
          <w:p w14:paraId="230C3076" w14:textId="77777777" w:rsidR="00832B4B" w:rsidRPr="00C5464A" w:rsidRDefault="00832B4B" w:rsidP="00C5464A">
            <w:pPr>
              <w:jc w:val="both"/>
              <w:rPr>
                <w:rFonts w:cstheme="minorHAnsi"/>
                <w:sz w:val="20"/>
                <w:szCs w:val="20"/>
              </w:rPr>
            </w:pPr>
            <w:r w:rsidRPr="00C5464A">
              <w:rPr>
                <w:rFonts w:cstheme="minorHAnsi"/>
                <w:sz w:val="20"/>
                <w:szCs w:val="20"/>
              </w:rPr>
              <w:t>Name</w:t>
            </w:r>
          </w:p>
        </w:tc>
        <w:tc>
          <w:tcPr>
            <w:tcW w:w="7504" w:type="dxa"/>
            <w:gridSpan w:val="3"/>
          </w:tcPr>
          <w:p w14:paraId="25ABEBAC" w14:textId="77777777" w:rsidR="00832B4B" w:rsidRPr="00C5464A" w:rsidRDefault="00832B4B" w:rsidP="00C5464A">
            <w:pPr>
              <w:jc w:val="both"/>
              <w:rPr>
                <w:rFonts w:cstheme="minorHAnsi"/>
                <w:sz w:val="20"/>
                <w:szCs w:val="20"/>
              </w:rPr>
            </w:pPr>
          </w:p>
        </w:tc>
      </w:tr>
      <w:tr w:rsidR="00832B4B" w:rsidRPr="00C5464A" w14:paraId="7A98CB42" w14:textId="77777777" w:rsidTr="00E23BD3">
        <w:trPr>
          <w:trHeight w:val="388"/>
        </w:trPr>
        <w:tc>
          <w:tcPr>
            <w:tcW w:w="2680" w:type="dxa"/>
            <w:gridSpan w:val="2"/>
            <w:shd w:val="clear" w:color="auto" w:fill="D9D9D9" w:themeFill="background1" w:themeFillShade="D9"/>
          </w:tcPr>
          <w:p w14:paraId="04A77B04" w14:textId="77777777" w:rsidR="00832B4B" w:rsidRPr="00C5464A" w:rsidRDefault="00832B4B" w:rsidP="00C5464A">
            <w:pPr>
              <w:jc w:val="both"/>
              <w:rPr>
                <w:rFonts w:cstheme="minorHAnsi"/>
                <w:sz w:val="20"/>
                <w:szCs w:val="20"/>
              </w:rPr>
            </w:pPr>
            <w:r w:rsidRPr="00C5464A">
              <w:rPr>
                <w:rFonts w:cstheme="minorHAnsi"/>
                <w:sz w:val="20"/>
                <w:szCs w:val="20"/>
              </w:rPr>
              <w:t>Position</w:t>
            </w:r>
          </w:p>
        </w:tc>
        <w:tc>
          <w:tcPr>
            <w:tcW w:w="7504" w:type="dxa"/>
            <w:gridSpan w:val="3"/>
          </w:tcPr>
          <w:p w14:paraId="2826FBDB" w14:textId="77777777" w:rsidR="00832B4B" w:rsidRPr="00C5464A" w:rsidRDefault="00832B4B" w:rsidP="00C5464A">
            <w:pPr>
              <w:jc w:val="both"/>
              <w:rPr>
                <w:rFonts w:cstheme="minorHAnsi"/>
                <w:sz w:val="20"/>
                <w:szCs w:val="20"/>
              </w:rPr>
            </w:pPr>
          </w:p>
        </w:tc>
      </w:tr>
      <w:tr w:rsidR="00832B4B" w:rsidRPr="00C5464A" w14:paraId="55A3E6A2" w14:textId="77777777" w:rsidTr="00E23BD3">
        <w:trPr>
          <w:trHeight w:val="388"/>
        </w:trPr>
        <w:tc>
          <w:tcPr>
            <w:tcW w:w="2680" w:type="dxa"/>
            <w:gridSpan w:val="2"/>
            <w:shd w:val="clear" w:color="auto" w:fill="D9D9D9" w:themeFill="background1" w:themeFillShade="D9"/>
          </w:tcPr>
          <w:p w14:paraId="52BAA6D9" w14:textId="77777777" w:rsidR="00832B4B" w:rsidRPr="00C5464A" w:rsidRDefault="00832B4B" w:rsidP="00C5464A">
            <w:pPr>
              <w:jc w:val="both"/>
              <w:rPr>
                <w:rFonts w:cstheme="minorHAnsi"/>
                <w:sz w:val="20"/>
                <w:szCs w:val="20"/>
              </w:rPr>
            </w:pPr>
            <w:r w:rsidRPr="00C5464A">
              <w:rPr>
                <w:rFonts w:cstheme="minorHAnsi"/>
                <w:sz w:val="20"/>
                <w:szCs w:val="20"/>
              </w:rPr>
              <w:t xml:space="preserve">Telephone number </w:t>
            </w:r>
          </w:p>
        </w:tc>
        <w:tc>
          <w:tcPr>
            <w:tcW w:w="7504" w:type="dxa"/>
            <w:gridSpan w:val="3"/>
          </w:tcPr>
          <w:p w14:paraId="5D9FC70B" w14:textId="77777777" w:rsidR="00832B4B" w:rsidRPr="00C5464A" w:rsidRDefault="00832B4B" w:rsidP="00C5464A">
            <w:pPr>
              <w:jc w:val="both"/>
              <w:rPr>
                <w:rFonts w:cstheme="minorHAnsi"/>
                <w:sz w:val="20"/>
                <w:szCs w:val="20"/>
              </w:rPr>
            </w:pPr>
          </w:p>
        </w:tc>
      </w:tr>
      <w:tr w:rsidR="00832B4B" w:rsidRPr="00C5464A" w14:paraId="76D19D01" w14:textId="77777777" w:rsidTr="00E23BD3">
        <w:trPr>
          <w:trHeight w:val="388"/>
        </w:trPr>
        <w:tc>
          <w:tcPr>
            <w:tcW w:w="2680" w:type="dxa"/>
            <w:gridSpan w:val="2"/>
            <w:shd w:val="clear" w:color="auto" w:fill="D9D9D9" w:themeFill="background1" w:themeFillShade="D9"/>
          </w:tcPr>
          <w:p w14:paraId="0BD3B570" w14:textId="77777777" w:rsidR="00832B4B" w:rsidRPr="00C5464A" w:rsidRDefault="00832B4B" w:rsidP="00C5464A">
            <w:pPr>
              <w:jc w:val="both"/>
              <w:rPr>
                <w:rFonts w:cstheme="minorHAnsi"/>
                <w:sz w:val="20"/>
                <w:szCs w:val="20"/>
              </w:rPr>
            </w:pPr>
            <w:r w:rsidRPr="00C5464A">
              <w:rPr>
                <w:rFonts w:cstheme="minorHAnsi"/>
                <w:sz w:val="20"/>
                <w:szCs w:val="20"/>
              </w:rPr>
              <w:t>Signature and full name</w:t>
            </w:r>
          </w:p>
        </w:tc>
        <w:tc>
          <w:tcPr>
            <w:tcW w:w="7504" w:type="dxa"/>
            <w:gridSpan w:val="3"/>
          </w:tcPr>
          <w:p w14:paraId="53E44255" w14:textId="77777777" w:rsidR="00832B4B" w:rsidRPr="00C5464A" w:rsidRDefault="00832B4B" w:rsidP="00C5464A">
            <w:pPr>
              <w:jc w:val="both"/>
              <w:rPr>
                <w:rFonts w:cstheme="minorHAnsi"/>
                <w:sz w:val="20"/>
                <w:szCs w:val="20"/>
              </w:rPr>
            </w:pPr>
          </w:p>
        </w:tc>
      </w:tr>
    </w:tbl>
    <w:p w14:paraId="08075762" w14:textId="421A63F3" w:rsidR="00BA68B2" w:rsidRPr="00C5464A" w:rsidRDefault="00BA68B2" w:rsidP="00C5464A">
      <w:pPr>
        <w:jc w:val="both"/>
        <w:rPr>
          <w:rFonts w:eastAsiaTheme="majorEastAsia" w:cstheme="minorHAnsi"/>
          <w:color w:val="000000" w:themeColor="text1"/>
          <w:sz w:val="28"/>
          <w:szCs w:val="28"/>
        </w:rPr>
      </w:pPr>
    </w:p>
    <w:p w14:paraId="1CAFFAB5" w14:textId="77777777" w:rsidR="00BA68B2" w:rsidRPr="00C5464A" w:rsidRDefault="00BA68B2" w:rsidP="00C5464A">
      <w:pPr>
        <w:pStyle w:val="Heading1"/>
        <w:jc w:val="both"/>
        <w:rPr>
          <w:rFonts w:cstheme="minorHAnsi"/>
        </w:rPr>
      </w:pPr>
      <w:r w:rsidRPr="00C5464A">
        <w:rPr>
          <w:rFonts w:cstheme="minorHAnsi"/>
        </w:rPr>
        <w:lastRenderedPageBreak/>
        <w:t>self-declaration of finance and tax</w:t>
      </w:r>
    </w:p>
    <w:tbl>
      <w:tblPr>
        <w:tblStyle w:val="TableGrid"/>
        <w:tblW w:w="4933" w:type="pct"/>
        <w:tblInd w:w="137" w:type="dxa"/>
        <w:tblLook w:val="04A0" w:firstRow="1" w:lastRow="0" w:firstColumn="1" w:lastColumn="0" w:noHBand="0" w:noVBand="1"/>
      </w:tblPr>
      <w:tblGrid>
        <w:gridCol w:w="3643"/>
        <w:gridCol w:w="3039"/>
        <w:gridCol w:w="3375"/>
      </w:tblGrid>
      <w:tr w:rsidR="00BA68B2" w:rsidRPr="00C5464A" w14:paraId="2A2EB8DE" w14:textId="77777777" w:rsidTr="003E78E1">
        <w:tc>
          <w:tcPr>
            <w:tcW w:w="5000" w:type="pct"/>
            <w:gridSpan w:val="3"/>
            <w:tcBorders>
              <w:top w:val="nil"/>
              <w:left w:val="nil"/>
              <w:bottom w:val="nil"/>
              <w:right w:val="nil"/>
            </w:tcBorders>
          </w:tcPr>
          <w:p w14:paraId="2631BCC2" w14:textId="77777777" w:rsidR="00BA68B2" w:rsidRPr="00C5464A" w:rsidRDefault="00BA68B2" w:rsidP="00C5464A">
            <w:pPr>
              <w:pStyle w:val="ListParagraph"/>
              <w:numPr>
                <w:ilvl w:val="6"/>
                <w:numId w:val="27"/>
              </w:numPr>
              <w:ind w:left="426"/>
              <w:jc w:val="both"/>
              <w:rPr>
                <w:rFonts w:cstheme="minorHAnsi"/>
                <w:b/>
                <w:bCs/>
              </w:rPr>
            </w:pPr>
            <w:r w:rsidRPr="00C5464A">
              <w:rPr>
                <w:rFonts w:cstheme="minorHAnsi"/>
                <w:b/>
                <w:bCs/>
              </w:rPr>
              <w:t>Turnover history</w:t>
            </w:r>
          </w:p>
          <w:p w14:paraId="5D23317F" w14:textId="77777777" w:rsidR="00BA68B2" w:rsidRPr="00C5464A" w:rsidRDefault="00BA68B2" w:rsidP="00C5464A">
            <w:pPr>
              <w:jc w:val="both"/>
              <w:rPr>
                <w:rFonts w:cstheme="minorHAnsi"/>
                <w:b/>
                <w:bCs/>
              </w:rPr>
            </w:pPr>
          </w:p>
        </w:tc>
      </w:tr>
      <w:tr w:rsidR="00BA68B2" w:rsidRPr="00C5464A" w14:paraId="1006CB83" w14:textId="77777777" w:rsidTr="003E78E1">
        <w:tc>
          <w:tcPr>
            <w:tcW w:w="5000" w:type="pct"/>
            <w:gridSpan w:val="3"/>
            <w:tcBorders>
              <w:top w:val="nil"/>
              <w:left w:val="nil"/>
              <w:right w:val="nil"/>
            </w:tcBorders>
          </w:tcPr>
          <w:p w14:paraId="5D76ED6B" w14:textId="7B304688" w:rsidR="00BA68B2" w:rsidRPr="00C5464A" w:rsidRDefault="00BA68B2" w:rsidP="00C5464A">
            <w:pPr>
              <w:jc w:val="both"/>
              <w:rPr>
                <w:rFonts w:cstheme="minorHAnsi"/>
                <w:b/>
                <w:bCs/>
              </w:rPr>
            </w:pPr>
            <w:r w:rsidRPr="00C5464A">
              <w:rPr>
                <w:rFonts w:cstheme="minorHAnsi"/>
                <w:b/>
                <w:bCs/>
              </w:rPr>
              <w:t xml:space="preserve">Turnover figures </w:t>
            </w:r>
            <w:r w:rsidR="00AE2B50" w:rsidRPr="00C5464A">
              <w:rPr>
                <w:rFonts w:cstheme="minorHAnsi"/>
                <w:b/>
                <w:bCs/>
              </w:rPr>
              <w:t>entered</w:t>
            </w:r>
            <w:r w:rsidRPr="00C5464A">
              <w:rPr>
                <w:rFonts w:cstheme="minorHAnsi"/>
                <w:b/>
                <w:bCs/>
              </w:rPr>
              <w:t xml:space="preserve"> </w:t>
            </w:r>
            <w:r w:rsidR="00AE2B50">
              <w:rPr>
                <w:rFonts w:cstheme="minorHAnsi"/>
                <w:b/>
                <w:bCs/>
              </w:rPr>
              <w:t xml:space="preserve">in </w:t>
            </w:r>
            <w:r w:rsidRPr="00C5464A">
              <w:rPr>
                <w:rFonts w:cstheme="minorHAnsi"/>
                <w:b/>
                <w:bCs/>
              </w:rPr>
              <w:t xml:space="preserve">the table must be the total sales value before any </w:t>
            </w:r>
            <w:r w:rsidR="00AE2B50" w:rsidRPr="00C5464A">
              <w:rPr>
                <w:rFonts w:cstheme="minorHAnsi"/>
                <w:b/>
                <w:bCs/>
              </w:rPr>
              <w:t>deductions.</w:t>
            </w:r>
          </w:p>
          <w:p w14:paraId="367F1ABB" w14:textId="77777777" w:rsidR="00BA68B2" w:rsidRPr="00C5464A" w:rsidRDefault="00BA68B2" w:rsidP="00C5464A">
            <w:pPr>
              <w:jc w:val="both"/>
              <w:rPr>
                <w:rFonts w:cstheme="minorHAnsi"/>
              </w:rPr>
            </w:pPr>
            <w:r w:rsidRPr="00C5464A">
              <w:rPr>
                <w:rFonts w:cstheme="minorHAnsi"/>
              </w:rPr>
              <w:t xml:space="preserve">‘Turnover of related products’ is for companies </w:t>
            </w:r>
            <w:r w:rsidR="00CF09EE" w:rsidRPr="00C5464A">
              <w:rPr>
                <w:rFonts w:cstheme="minorHAnsi"/>
              </w:rPr>
              <w:t>that provide items or services</w:t>
            </w:r>
            <w:r w:rsidRPr="00C5464A">
              <w:rPr>
                <w:rFonts w:cstheme="minorHAnsi"/>
              </w:rPr>
              <w:t xml:space="preserve"> in multiple sectors</w:t>
            </w:r>
            <w:r w:rsidR="00CF09EE" w:rsidRPr="00C5464A">
              <w:rPr>
                <w:rFonts w:cstheme="minorHAnsi"/>
              </w:rPr>
              <w:t>.</w:t>
            </w:r>
            <w:r w:rsidRPr="00C5464A">
              <w:rPr>
                <w:rFonts w:cstheme="minorHAnsi"/>
              </w:rPr>
              <w:t xml:space="preserve"> </w:t>
            </w:r>
            <w:r w:rsidR="00CF09EE" w:rsidRPr="00C5464A">
              <w:rPr>
                <w:rFonts w:cstheme="minorHAnsi"/>
              </w:rPr>
              <w:t>Please</w:t>
            </w:r>
            <w:r w:rsidRPr="00C5464A">
              <w:rPr>
                <w:rFonts w:cstheme="minorHAnsi"/>
              </w:rPr>
              <w:t xml:space="preserve"> enter information on turnover of items or services </w:t>
            </w:r>
            <w:r w:rsidR="00CF09EE" w:rsidRPr="00C5464A">
              <w:rPr>
                <w:rFonts w:cstheme="minorHAnsi"/>
              </w:rPr>
              <w:t xml:space="preserve">that are </w:t>
            </w:r>
            <w:r w:rsidRPr="00C5464A">
              <w:rPr>
                <w:rFonts w:cstheme="minorHAnsi"/>
              </w:rPr>
              <w:t>similar in nature to the items or services requested u</w:t>
            </w:r>
            <w:r w:rsidR="00CF09EE" w:rsidRPr="00C5464A">
              <w:rPr>
                <w:rFonts w:cstheme="minorHAnsi"/>
              </w:rPr>
              <w:t>nder this tender</w:t>
            </w:r>
            <w:r w:rsidRPr="00C5464A">
              <w:rPr>
                <w:rFonts w:cstheme="minorHAnsi"/>
              </w:rPr>
              <w:t xml:space="preserve">. </w:t>
            </w:r>
          </w:p>
          <w:p w14:paraId="45315140" w14:textId="6969C00A" w:rsidR="00BA68B2" w:rsidRPr="00C5464A" w:rsidRDefault="009871E9" w:rsidP="009871E9">
            <w:pPr>
              <w:tabs>
                <w:tab w:val="left" w:pos="6300"/>
              </w:tabs>
              <w:jc w:val="both"/>
              <w:rPr>
                <w:rFonts w:cstheme="minorHAnsi"/>
              </w:rPr>
            </w:pPr>
            <w:r>
              <w:rPr>
                <w:rFonts w:cstheme="minorHAnsi"/>
              </w:rPr>
              <w:tab/>
            </w:r>
          </w:p>
        </w:tc>
      </w:tr>
      <w:tr w:rsidR="00BA68B2" w:rsidRPr="00C5464A" w14:paraId="03DD1CD7" w14:textId="77777777" w:rsidTr="009871E9">
        <w:tc>
          <w:tcPr>
            <w:tcW w:w="1811" w:type="pct"/>
            <w:shd w:val="clear" w:color="auto" w:fill="D9D9D9" w:themeFill="background1" w:themeFillShade="D9"/>
          </w:tcPr>
          <w:p w14:paraId="6FBA0A19" w14:textId="77777777" w:rsidR="00BA68B2" w:rsidRPr="00C5464A" w:rsidRDefault="00BA68B2" w:rsidP="00C5464A">
            <w:pPr>
              <w:jc w:val="both"/>
              <w:rPr>
                <w:rFonts w:cstheme="minorHAnsi"/>
                <w:b/>
                <w:bCs/>
              </w:rPr>
            </w:pPr>
            <w:r w:rsidRPr="00C5464A">
              <w:rPr>
                <w:rFonts w:cstheme="minorHAnsi"/>
                <w:b/>
                <w:bCs/>
              </w:rPr>
              <w:t>Trading year</w:t>
            </w:r>
          </w:p>
        </w:tc>
        <w:tc>
          <w:tcPr>
            <w:tcW w:w="1511" w:type="pct"/>
            <w:shd w:val="clear" w:color="auto" w:fill="F2F2F2" w:themeFill="background1" w:themeFillShade="F2"/>
          </w:tcPr>
          <w:p w14:paraId="4F22530C" w14:textId="77777777" w:rsidR="00BA68B2" w:rsidRPr="00C5464A" w:rsidRDefault="00BA68B2" w:rsidP="00C5464A">
            <w:pPr>
              <w:jc w:val="both"/>
              <w:rPr>
                <w:rFonts w:cstheme="minorHAnsi"/>
                <w:b/>
                <w:bCs/>
              </w:rPr>
            </w:pPr>
            <w:r w:rsidRPr="00C5464A">
              <w:rPr>
                <w:rFonts w:cstheme="minorHAnsi"/>
                <w:b/>
                <w:bCs/>
              </w:rPr>
              <w:t>Total turnover</w:t>
            </w:r>
          </w:p>
        </w:tc>
        <w:tc>
          <w:tcPr>
            <w:tcW w:w="1678" w:type="pct"/>
            <w:shd w:val="clear" w:color="auto" w:fill="F2F2F2" w:themeFill="background1" w:themeFillShade="F2"/>
          </w:tcPr>
          <w:p w14:paraId="72D8D7D6" w14:textId="77777777" w:rsidR="00BA68B2" w:rsidRPr="00C5464A" w:rsidRDefault="00BA68B2" w:rsidP="00C5464A">
            <w:pPr>
              <w:jc w:val="both"/>
              <w:rPr>
                <w:rFonts w:cstheme="minorHAnsi"/>
                <w:b/>
                <w:bCs/>
              </w:rPr>
            </w:pPr>
            <w:r w:rsidRPr="00C5464A">
              <w:rPr>
                <w:rFonts w:cstheme="minorHAnsi"/>
                <w:b/>
                <w:bCs/>
              </w:rPr>
              <w:t>Turnover of related products</w:t>
            </w:r>
          </w:p>
        </w:tc>
      </w:tr>
      <w:tr w:rsidR="00BA68B2" w:rsidRPr="00C5464A" w14:paraId="7B267DEE" w14:textId="77777777" w:rsidTr="009871E9">
        <w:tc>
          <w:tcPr>
            <w:tcW w:w="1811" w:type="pct"/>
            <w:shd w:val="clear" w:color="auto" w:fill="D9D9D9" w:themeFill="background1" w:themeFillShade="D9"/>
          </w:tcPr>
          <w:p w14:paraId="54A80D64" w14:textId="4BC5E540" w:rsidR="00BA68B2" w:rsidRPr="00C5464A" w:rsidRDefault="00EA6A46" w:rsidP="00C5464A">
            <w:pPr>
              <w:jc w:val="both"/>
              <w:rPr>
                <w:rFonts w:cstheme="minorHAnsi"/>
                <w:b/>
                <w:bCs/>
              </w:rPr>
            </w:pPr>
            <w:r w:rsidRPr="00C5464A">
              <w:rPr>
                <w:rFonts w:cstheme="minorHAnsi"/>
                <w:b/>
                <w:bCs/>
              </w:rPr>
              <w:t>201</w:t>
            </w:r>
            <w:r w:rsidR="00E96C8E" w:rsidRPr="00C5464A">
              <w:rPr>
                <w:rFonts w:cstheme="minorHAnsi"/>
                <w:b/>
                <w:bCs/>
              </w:rPr>
              <w:t>9</w:t>
            </w:r>
            <w:r w:rsidR="009871E9">
              <w:rPr>
                <w:rFonts w:cstheme="minorHAnsi"/>
                <w:b/>
                <w:bCs/>
              </w:rPr>
              <w:t xml:space="preserve"> GC or 2012 In Ethiopian calendar </w:t>
            </w:r>
          </w:p>
        </w:tc>
        <w:tc>
          <w:tcPr>
            <w:tcW w:w="1511" w:type="pct"/>
          </w:tcPr>
          <w:p w14:paraId="4E169263" w14:textId="77777777" w:rsidR="00BA68B2" w:rsidRPr="00C5464A" w:rsidRDefault="00BA68B2" w:rsidP="00C5464A">
            <w:pPr>
              <w:jc w:val="both"/>
              <w:rPr>
                <w:rFonts w:cstheme="minorHAnsi"/>
              </w:rPr>
            </w:pPr>
          </w:p>
        </w:tc>
        <w:tc>
          <w:tcPr>
            <w:tcW w:w="1678" w:type="pct"/>
          </w:tcPr>
          <w:p w14:paraId="52FAD0BB" w14:textId="77777777" w:rsidR="00BA68B2" w:rsidRPr="00C5464A" w:rsidRDefault="00BA68B2" w:rsidP="00C5464A">
            <w:pPr>
              <w:jc w:val="both"/>
              <w:rPr>
                <w:rFonts w:cstheme="minorHAnsi"/>
              </w:rPr>
            </w:pPr>
          </w:p>
        </w:tc>
      </w:tr>
      <w:tr w:rsidR="00BA68B2" w:rsidRPr="00C5464A" w14:paraId="6073A3FA" w14:textId="77777777" w:rsidTr="009871E9">
        <w:tc>
          <w:tcPr>
            <w:tcW w:w="1811" w:type="pct"/>
            <w:shd w:val="clear" w:color="auto" w:fill="D9D9D9" w:themeFill="background1" w:themeFillShade="D9"/>
          </w:tcPr>
          <w:p w14:paraId="0EBA182A" w14:textId="0990B155" w:rsidR="00BA68B2" w:rsidRPr="00C5464A" w:rsidRDefault="00EA6A46" w:rsidP="00C5464A">
            <w:pPr>
              <w:jc w:val="both"/>
              <w:rPr>
                <w:rFonts w:cstheme="minorHAnsi"/>
                <w:b/>
                <w:bCs/>
              </w:rPr>
            </w:pPr>
            <w:r w:rsidRPr="00C5464A">
              <w:rPr>
                <w:rFonts w:cstheme="minorHAnsi"/>
                <w:b/>
                <w:bCs/>
              </w:rPr>
              <w:t>201</w:t>
            </w:r>
            <w:r w:rsidR="00E96C8E" w:rsidRPr="00C5464A">
              <w:rPr>
                <w:rFonts w:cstheme="minorHAnsi"/>
                <w:b/>
                <w:bCs/>
              </w:rPr>
              <w:t>8</w:t>
            </w:r>
            <w:r w:rsidR="009871E9">
              <w:rPr>
                <w:rFonts w:cstheme="minorHAnsi"/>
                <w:b/>
                <w:bCs/>
              </w:rPr>
              <w:t xml:space="preserve"> GC or 2011 In Ethiopian calendar</w:t>
            </w:r>
          </w:p>
        </w:tc>
        <w:tc>
          <w:tcPr>
            <w:tcW w:w="1511" w:type="pct"/>
          </w:tcPr>
          <w:p w14:paraId="143DAABF" w14:textId="77777777" w:rsidR="00BA68B2" w:rsidRPr="00C5464A" w:rsidRDefault="00BA68B2" w:rsidP="00C5464A">
            <w:pPr>
              <w:jc w:val="both"/>
              <w:rPr>
                <w:rFonts w:cstheme="minorHAnsi"/>
              </w:rPr>
            </w:pPr>
          </w:p>
        </w:tc>
        <w:tc>
          <w:tcPr>
            <w:tcW w:w="1678" w:type="pct"/>
          </w:tcPr>
          <w:p w14:paraId="1CCC30AA" w14:textId="77777777" w:rsidR="00BA68B2" w:rsidRPr="00C5464A" w:rsidRDefault="00BA68B2" w:rsidP="00C5464A">
            <w:pPr>
              <w:jc w:val="both"/>
              <w:rPr>
                <w:rFonts w:cstheme="minorHAnsi"/>
              </w:rPr>
            </w:pPr>
          </w:p>
        </w:tc>
      </w:tr>
      <w:tr w:rsidR="00BA68B2" w:rsidRPr="00C5464A" w14:paraId="1D0687E5" w14:textId="77777777" w:rsidTr="009871E9">
        <w:tc>
          <w:tcPr>
            <w:tcW w:w="1811" w:type="pct"/>
            <w:tcBorders>
              <w:bottom w:val="single" w:sz="4" w:space="0" w:color="auto"/>
            </w:tcBorders>
            <w:shd w:val="clear" w:color="auto" w:fill="D9D9D9" w:themeFill="background1" w:themeFillShade="D9"/>
          </w:tcPr>
          <w:p w14:paraId="4F668CD4" w14:textId="4BE5866A" w:rsidR="00BA68B2" w:rsidRPr="00C5464A" w:rsidRDefault="00EA6A46" w:rsidP="00C5464A">
            <w:pPr>
              <w:jc w:val="both"/>
              <w:rPr>
                <w:rFonts w:cstheme="minorHAnsi"/>
                <w:b/>
                <w:bCs/>
              </w:rPr>
            </w:pPr>
            <w:r w:rsidRPr="00C5464A">
              <w:rPr>
                <w:rFonts w:cstheme="minorHAnsi"/>
                <w:b/>
                <w:bCs/>
              </w:rPr>
              <w:t>201</w:t>
            </w:r>
            <w:r w:rsidR="00E96C8E" w:rsidRPr="00C5464A">
              <w:rPr>
                <w:rFonts w:cstheme="minorHAnsi"/>
                <w:b/>
                <w:bCs/>
              </w:rPr>
              <w:t>7</w:t>
            </w:r>
            <w:r w:rsidR="009871E9">
              <w:rPr>
                <w:rFonts w:cstheme="minorHAnsi"/>
                <w:b/>
                <w:bCs/>
              </w:rPr>
              <w:t xml:space="preserve"> GC or 2010 In Ethiopian calendar</w:t>
            </w:r>
          </w:p>
        </w:tc>
        <w:tc>
          <w:tcPr>
            <w:tcW w:w="1511" w:type="pct"/>
            <w:tcBorders>
              <w:bottom w:val="single" w:sz="4" w:space="0" w:color="auto"/>
            </w:tcBorders>
          </w:tcPr>
          <w:p w14:paraId="2C358725" w14:textId="77777777" w:rsidR="00BA68B2" w:rsidRPr="00C5464A" w:rsidRDefault="00BA68B2" w:rsidP="00C5464A">
            <w:pPr>
              <w:jc w:val="both"/>
              <w:rPr>
                <w:rFonts w:cstheme="minorHAnsi"/>
              </w:rPr>
            </w:pPr>
          </w:p>
        </w:tc>
        <w:tc>
          <w:tcPr>
            <w:tcW w:w="1678" w:type="pct"/>
            <w:tcBorders>
              <w:bottom w:val="single" w:sz="4" w:space="0" w:color="auto"/>
            </w:tcBorders>
          </w:tcPr>
          <w:p w14:paraId="1C8E6006" w14:textId="77777777" w:rsidR="00BA68B2" w:rsidRPr="00C5464A" w:rsidRDefault="00BA68B2" w:rsidP="00C5464A">
            <w:pPr>
              <w:jc w:val="both"/>
              <w:rPr>
                <w:rFonts w:cstheme="minorHAnsi"/>
              </w:rPr>
            </w:pPr>
          </w:p>
        </w:tc>
      </w:tr>
      <w:tr w:rsidR="00BA68B2" w:rsidRPr="00C5464A" w14:paraId="21F010F7" w14:textId="77777777" w:rsidTr="003E78E1">
        <w:tc>
          <w:tcPr>
            <w:tcW w:w="5000" w:type="pct"/>
            <w:gridSpan w:val="3"/>
            <w:tcBorders>
              <w:left w:val="nil"/>
              <w:right w:val="nil"/>
            </w:tcBorders>
          </w:tcPr>
          <w:p w14:paraId="1E981B22" w14:textId="77777777" w:rsidR="00BA68B2" w:rsidRPr="00C5464A" w:rsidRDefault="00BA68B2" w:rsidP="00C5464A">
            <w:pPr>
              <w:jc w:val="both"/>
              <w:rPr>
                <w:rFonts w:cstheme="minorHAnsi"/>
              </w:rPr>
            </w:pPr>
          </w:p>
          <w:p w14:paraId="4C55B101" w14:textId="77777777" w:rsidR="00BA68B2" w:rsidRPr="00C5464A" w:rsidRDefault="00BA68B2" w:rsidP="00C5464A">
            <w:pPr>
              <w:jc w:val="both"/>
              <w:rPr>
                <w:rFonts w:cstheme="minorHAnsi"/>
              </w:rPr>
            </w:pPr>
            <w:r w:rsidRPr="00C5464A">
              <w:rPr>
                <w:rFonts w:cstheme="minorHAnsi"/>
              </w:rPr>
              <w:t>Include a short narrative below to explain any trends</w:t>
            </w:r>
            <w:r w:rsidR="005459F1" w:rsidRPr="00C5464A">
              <w:rPr>
                <w:rFonts w:cstheme="minorHAnsi"/>
              </w:rPr>
              <w:t xml:space="preserve"> year to year</w:t>
            </w:r>
          </w:p>
          <w:p w14:paraId="0E746269" w14:textId="77777777" w:rsidR="00BA68B2" w:rsidRPr="00C5464A" w:rsidRDefault="00BA68B2" w:rsidP="00C5464A">
            <w:pPr>
              <w:jc w:val="both"/>
              <w:rPr>
                <w:rFonts w:cstheme="minorHAnsi"/>
              </w:rPr>
            </w:pPr>
          </w:p>
        </w:tc>
      </w:tr>
      <w:tr w:rsidR="00BA68B2" w:rsidRPr="00C5464A" w14:paraId="3AF5F19C" w14:textId="77777777" w:rsidTr="003E78E1">
        <w:tc>
          <w:tcPr>
            <w:tcW w:w="5000" w:type="pct"/>
            <w:gridSpan w:val="3"/>
            <w:tcBorders>
              <w:bottom w:val="single" w:sz="4" w:space="0" w:color="auto"/>
            </w:tcBorders>
          </w:tcPr>
          <w:p w14:paraId="11C79DC3" w14:textId="77777777" w:rsidR="00BA68B2" w:rsidRPr="00C5464A" w:rsidRDefault="00BA68B2" w:rsidP="00C5464A">
            <w:pPr>
              <w:jc w:val="both"/>
              <w:rPr>
                <w:rFonts w:cstheme="minorHAnsi"/>
              </w:rPr>
            </w:pPr>
          </w:p>
          <w:p w14:paraId="31FC0700" w14:textId="77777777" w:rsidR="00BA68B2" w:rsidRPr="00C5464A" w:rsidRDefault="00BA68B2" w:rsidP="00C5464A">
            <w:pPr>
              <w:jc w:val="both"/>
              <w:rPr>
                <w:rFonts w:cstheme="minorHAnsi"/>
              </w:rPr>
            </w:pPr>
          </w:p>
          <w:p w14:paraId="2CA55794" w14:textId="77777777" w:rsidR="00BA68B2" w:rsidRPr="00C5464A" w:rsidRDefault="00BA68B2" w:rsidP="00C5464A">
            <w:pPr>
              <w:jc w:val="both"/>
              <w:rPr>
                <w:rFonts w:cstheme="minorHAnsi"/>
              </w:rPr>
            </w:pPr>
          </w:p>
          <w:p w14:paraId="5E1D94AB" w14:textId="77777777" w:rsidR="00BA68B2" w:rsidRPr="00C5464A" w:rsidRDefault="00BA68B2" w:rsidP="00C5464A">
            <w:pPr>
              <w:jc w:val="both"/>
              <w:rPr>
                <w:rFonts w:cstheme="minorHAnsi"/>
              </w:rPr>
            </w:pPr>
          </w:p>
          <w:p w14:paraId="2FDD3E09" w14:textId="77777777" w:rsidR="00BA68B2" w:rsidRPr="00C5464A" w:rsidRDefault="00BA68B2" w:rsidP="00C5464A">
            <w:pPr>
              <w:jc w:val="both"/>
              <w:rPr>
                <w:rFonts w:cstheme="minorHAnsi"/>
              </w:rPr>
            </w:pPr>
          </w:p>
          <w:p w14:paraId="55A1B7E9" w14:textId="77777777" w:rsidR="00BA68B2" w:rsidRPr="00C5464A" w:rsidRDefault="00BA68B2" w:rsidP="00C5464A">
            <w:pPr>
              <w:jc w:val="both"/>
              <w:rPr>
                <w:rFonts w:cstheme="minorHAnsi"/>
              </w:rPr>
            </w:pPr>
          </w:p>
          <w:p w14:paraId="38193AEA" w14:textId="77777777" w:rsidR="00BA68B2" w:rsidRPr="00C5464A" w:rsidRDefault="00BA68B2" w:rsidP="00C5464A">
            <w:pPr>
              <w:jc w:val="both"/>
              <w:rPr>
                <w:rFonts w:cstheme="minorHAnsi"/>
              </w:rPr>
            </w:pPr>
          </w:p>
        </w:tc>
      </w:tr>
      <w:tr w:rsidR="00BA68B2" w:rsidRPr="00C5464A" w14:paraId="3944D983" w14:textId="77777777" w:rsidTr="003E78E1">
        <w:tc>
          <w:tcPr>
            <w:tcW w:w="5000" w:type="pct"/>
            <w:gridSpan w:val="3"/>
            <w:tcBorders>
              <w:left w:val="nil"/>
              <w:right w:val="nil"/>
            </w:tcBorders>
          </w:tcPr>
          <w:p w14:paraId="0842B5E8" w14:textId="77777777" w:rsidR="00BA68B2" w:rsidRPr="00C5464A" w:rsidRDefault="00BA68B2" w:rsidP="00C5464A">
            <w:pPr>
              <w:pStyle w:val="ListParagraph"/>
              <w:ind w:left="459"/>
              <w:jc w:val="both"/>
              <w:rPr>
                <w:rFonts w:cstheme="minorHAnsi"/>
                <w:b/>
                <w:bCs/>
              </w:rPr>
            </w:pPr>
          </w:p>
          <w:p w14:paraId="02493CA8" w14:textId="77777777" w:rsidR="00BA68B2" w:rsidRPr="00C5464A" w:rsidRDefault="00BA68B2" w:rsidP="00C5464A">
            <w:pPr>
              <w:pStyle w:val="ListParagraph"/>
              <w:numPr>
                <w:ilvl w:val="0"/>
                <w:numId w:val="27"/>
              </w:numPr>
              <w:ind w:left="459"/>
              <w:jc w:val="both"/>
              <w:rPr>
                <w:rFonts w:cstheme="minorHAnsi"/>
                <w:b/>
                <w:bCs/>
              </w:rPr>
            </w:pPr>
            <w:r w:rsidRPr="00C5464A">
              <w:rPr>
                <w:rFonts w:cstheme="minorHAnsi"/>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4EA8B56C" w14:textId="77777777" w:rsidR="00BA68B2" w:rsidRPr="00C5464A" w:rsidRDefault="00BA68B2" w:rsidP="00C5464A">
            <w:pPr>
              <w:jc w:val="both"/>
              <w:rPr>
                <w:rFonts w:cstheme="minorHAnsi"/>
                <w:b/>
                <w:bCs/>
              </w:rPr>
            </w:pPr>
          </w:p>
        </w:tc>
      </w:tr>
      <w:tr w:rsidR="00BA68B2" w:rsidRPr="00C5464A" w14:paraId="2F97037D" w14:textId="77777777" w:rsidTr="003E78E1">
        <w:tc>
          <w:tcPr>
            <w:tcW w:w="5000" w:type="pct"/>
            <w:gridSpan w:val="3"/>
          </w:tcPr>
          <w:p w14:paraId="215948F0" w14:textId="77777777" w:rsidR="00BA68B2" w:rsidRPr="00C5464A" w:rsidRDefault="00BA68B2" w:rsidP="00C5464A">
            <w:pPr>
              <w:jc w:val="both"/>
              <w:rPr>
                <w:rFonts w:cstheme="minorHAnsi"/>
              </w:rPr>
            </w:pPr>
          </w:p>
          <w:p w14:paraId="794FEA90" w14:textId="77777777" w:rsidR="00BA68B2" w:rsidRPr="00C5464A" w:rsidRDefault="00BA68B2" w:rsidP="00C5464A">
            <w:pPr>
              <w:jc w:val="both"/>
              <w:rPr>
                <w:rFonts w:cstheme="minorHAnsi"/>
              </w:rPr>
            </w:pPr>
          </w:p>
          <w:p w14:paraId="09E68C2E" w14:textId="77777777" w:rsidR="00BA68B2" w:rsidRPr="00C5464A" w:rsidRDefault="00BA68B2" w:rsidP="00C5464A">
            <w:pPr>
              <w:jc w:val="both"/>
              <w:rPr>
                <w:rFonts w:cstheme="minorHAnsi"/>
              </w:rPr>
            </w:pPr>
          </w:p>
          <w:p w14:paraId="6C9C698B" w14:textId="3EA5C8DD" w:rsidR="00BA68B2" w:rsidRPr="00C5464A" w:rsidRDefault="00BA68B2" w:rsidP="00C5464A">
            <w:pPr>
              <w:jc w:val="both"/>
              <w:rPr>
                <w:rFonts w:cstheme="minorHAnsi"/>
              </w:rPr>
            </w:pPr>
          </w:p>
          <w:p w14:paraId="79179DA6" w14:textId="77777777" w:rsidR="00E96C8E" w:rsidRPr="00C5464A" w:rsidRDefault="00E96C8E" w:rsidP="00C5464A">
            <w:pPr>
              <w:jc w:val="both"/>
              <w:rPr>
                <w:rFonts w:cstheme="minorHAnsi"/>
              </w:rPr>
            </w:pPr>
          </w:p>
          <w:p w14:paraId="4789F979" w14:textId="77777777" w:rsidR="00BA68B2" w:rsidRPr="00C5464A" w:rsidRDefault="00BA68B2" w:rsidP="00C5464A">
            <w:pPr>
              <w:jc w:val="both"/>
              <w:rPr>
                <w:rFonts w:cstheme="minorHAnsi"/>
              </w:rPr>
            </w:pPr>
          </w:p>
          <w:p w14:paraId="13347A17" w14:textId="77777777" w:rsidR="00BA68B2" w:rsidRPr="00C5464A" w:rsidRDefault="00BA68B2" w:rsidP="00C5464A">
            <w:pPr>
              <w:jc w:val="both"/>
              <w:rPr>
                <w:rFonts w:cstheme="minorHAnsi"/>
              </w:rPr>
            </w:pPr>
          </w:p>
          <w:p w14:paraId="5F3C83BE" w14:textId="77777777" w:rsidR="00BA68B2" w:rsidRPr="00C5464A" w:rsidRDefault="00BA68B2" w:rsidP="00C5464A">
            <w:pPr>
              <w:jc w:val="both"/>
              <w:rPr>
                <w:rFonts w:cstheme="minorHAnsi"/>
                <w:i/>
                <w:iCs/>
              </w:rPr>
            </w:pPr>
            <w:r w:rsidRPr="00C5464A">
              <w:rPr>
                <w:rFonts w:cstheme="minorHAnsi"/>
                <w:i/>
                <w:iCs/>
              </w:rPr>
              <w:t xml:space="preserve">Please continue on a separate sheet if necessary. </w:t>
            </w:r>
          </w:p>
        </w:tc>
      </w:tr>
    </w:tbl>
    <w:p w14:paraId="4F6DA8BA" w14:textId="77777777" w:rsidR="00BA68B2" w:rsidRPr="00C5464A" w:rsidRDefault="00BA68B2" w:rsidP="00C5464A">
      <w:pPr>
        <w:jc w:val="both"/>
        <w:rPr>
          <w:rFonts w:cstheme="minorHAnsi"/>
        </w:rPr>
      </w:pPr>
    </w:p>
    <w:p w14:paraId="3CEECB00" w14:textId="77777777" w:rsidR="00BA68B2" w:rsidRPr="00C5464A" w:rsidRDefault="00BA68B2" w:rsidP="00C5464A">
      <w:pPr>
        <w:jc w:val="both"/>
        <w:rPr>
          <w:rFonts w:cstheme="minorHAnsi"/>
        </w:rPr>
      </w:pPr>
      <w:r w:rsidRPr="00C5464A">
        <w:rPr>
          <w:rFonts w:eastAsia="Calibri" w:cstheme="minorHAns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2FEE9A44" w14:textId="77777777" w:rsidR="00BA68B2" w:rsidRPr="00C5464A" w:rsidRDefault="00BA68B2" w:rsidP="00C5464A">
      <w:pPr>
        <w:jc w:val="both"/>
        <w:rPr>
          <w:rFonts w:cstheme="minorHAnsi"/>
        </w:rPr>
      </w:pPr>
    </w:p>
    <w:p w14:paraId="6FA0DF51"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Signed: (</w:t>
      </w:r>
      <w:r w:rsidR="00917E83" w:rsidRPr="00C5464A">
        <w:rPr>
          <w:rFonts w:eastAsia="Calibri" w:cstheme="minorHAnsi"/>
        </w:rPr>
        <w:t xml:space="preserve">Director) </w:t>
      </w:r>
      <w:r w:rsidR="00917E83" w:rsidRPr="00C5464A">
        <w:rPr>
          <w:rFonts w:eastAsia="Calibri" w:cstheme="minorHAnsi"/>
        </w:rPr>
        <w:tab/>
      </w:r>
      <w:r w:rsidRPr="00C5464A">
        <w:rPr>
          <w:rFonts w:eastAsia="Calibri" w:cstheme="minorHAnsi"/>
          <w:color w:val="C0C0C0"/>
          <w:spacing w:val="-3"/>
        </w:rPr>
        <w:t>_________________________________________</w:t>
      </w:r>
    </w:p>
    <w:p w14:paraId="09A4249C"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 xml:space="preserve">Date:  </w:t>
      </w:r>
      <w:r w:rsidRPr="00C5464A">
        <w:rPr>
          <w:rFonts w:cstheme="minorHAnsi"/>
        </w:rPr>
        <w:tab/>
      </w:r>
      <w:r w:rsidRPr="00C5464A">
        <w:rPr>
          <w:rFonts w:eastAsia="Calibri" w:cstheme="minorHAnsi"/>
          <w:color w:val="C0C0C0"/>
          <w:spacing w:val="-3"/>
        </w:rPr>
        <w:t>_________________________________________</w:t>
      </w:r>
    </w:p>
    <w:p w14:paraId="791D23A6"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Print Name:</w:t>
      </w:r>
      <w:r w:rsidRPr="00C5464A">
        <w:rPr>
          <w:rFonts w:cstheme="minorHAnsi"/>
        </w:rPr>
        <w:tab/>
      </w:r>
      <w:r w:rsidRPr="00C5464A">
        <w:rPr>
          <w:rFonts w:eastAsia="Calibri" w:cstheme="minorHAnsi"/>
          <w:color w:val="C0C0C0"/>
          <w:spacing w:val="-3"/>
        </w:rPr>
        <w:t>_________________________________________</w:t>
      </w:r>
    </w:p>
    <w:p w14:paraId="6DED933C"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 xml:space="preserve">Company Name:  </w:t>
      </w:r>
      <w:r w:rsidRPr="00C5464A">
        <w:rPr>
          <w:rFonts w:cstheme="minorHAnsi"/>
        </w:rPr>
        <w:tab/>
      </w:r>
      <w:r w:rsidRPr="00C5464A">
        <w:rPr>
          <w:rFonts w:eastAsia="Calibri" w:cstheme="minorHAnsi"/>
          <w:color w:val="C0C0C0"/>
          <w:spacing w:val="-3"/>
        </w:rPr>
        <w:t>_________________________________________</w:t>
      </w:r>
    </w:p>
    <w:p w14:paraId="4E364F6B"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Address:</w:t>
      </w:r>
      <w:r w:rsidRPr="00C5464A">
        <w:rPr>
          <w:rFonts w:cstheme="minorHAnsi"/>
        </w:rPr>
        <w:tab/>
      </w:r>
      <w:r w:rsidRPr="00C5464A">
        <w:rPr>
          <w:rFonts w:eastAsia="Calibri" w:cstheme="minorHAnsi"/>
          <w:color w:val="C0C0C0"/>
          <w:spacing w:val="-3"/>
        </w:rPr>
        <w:t>_________________________________________</w:t>
      </w:r>
    </w:p>
    <w:p w14:paraId="1491A7FF" w14:textId="01A46C19" w:rsidR="00513A81" w:rsidRPr="00C5464A" w:rsidRDefault="002C1599" w:rsidP="009A348B">
      <w:pPr>
        <w:pStyle w:val="Heading1"/>
        <w:numPr>
          <w:ilvl w:val="0"/>
          <w:numId w:val="0"/>
        </w:numPr>
        <w:tabs>
          <w:tab w:val="left" w:pos="7755"/>
        </w:tabs>
        <w:ind w:left="432" w:hanging="432"/>
        <w:jc w:val="both"/>
        <w:rPr>
          <w:rFonts w:cstheme="minorHAnsi"/>
        </w:rPr>
      </w:pPr>
      <w:bookmarkStart w:id="55" w:name="_Toc463016560"/>
      <w:bookmarkStart w:id="56" w:name="_Toc466022967"/>
      <w:bookmarkEnd w:id="53"/>
      <w:bookmarkEnd w:id="54"/>
      <w:r w:rsidRPr="00C5464A">
        <w:rPr>
          <w:rFonts w:cstheme="minorHAnsi"/>
        </w:rPr>
        <w:lastRenderedPageBreak/>
        <w:t xml:space="preserve">Appendix 2 </w:t>
      </w:r>
      <w:r w:rsidR="00513A81" w:rsidRPr="00C5464A">
        <w:rPr>
          <w:rFonts w:cstheme="minorHAnsi"/>
        </w:rPr>
        <w:t>–</w:t>
      </w:r>
      <w:r w:rsidRPr="00C5464A">
        <w:rPr>
          <w:rFonts w:cstheme="minorHAnsi"/>
        </w:rPr>
        <w:t xml:space="preserve"> </w:t>
      </w:r>
      <w:r w:rsidR="00513A81" w:rsidRPr="00C5464A">
        <w:rPr>
          <w:rFonts w:cstheme="minorHAnsi"/>
        </w:rPr>
        <w:t>Bid Submission Form</w:t>
      </w:r>
      <w:r w:rsidR="009A348B">
        <w:rPr>
          <w:rFonts w:cstheme="minorHAnsi"/>
        </w:rPr>
        <w:tab/>
      </w:r>
    </w:p>
    <w:p w14:paraId="32E6993C" w14:textId="79870E82" w:rsidR="00513A81" w:rsidRPr="00C5464A" w:rsidRDefault="003F3B6D" w:rsidP="003F3B6D">
      <w:pPr>
        <w:pStyle w:val="Heading3"/>
        <w:numPr>
          <w:ilvl w:val="0"/>
          <w:numId w:val="0"/>
        </w:numPr>
        <w:ind w:left="720" w:hanging="720"/>
        <w:jc w:val="both"/>
        <w:rPr>
          <w:rFonts w:cstheme="minorHAnsi"/>
          <w:sz w:val="24"/>
          <w:szCs w:val="24"/>
        </w:rPr>
      </w:pPr>
      <w:r>
        <w:rPr>
          <w:rFonts w:cstheme="minorHAnsi"/>
          <w:sz w:val="24"/>
          <w:szCs w:val="24"/>
        </w:rPr>
        <w:t xml:space="preserve">2.1 </w:t>
      </w:r>
      <w:r w:rsidR="00513A81" w:rsidRPr="00C5464A">
        <w:rPr>
          <w:rFonts w:cstheme="minorHAnsi"/>
          <w:sz w:val="24"/>
          <w:szCs w:val="24"/>
        </w:rPr>
        <w:t>BID SUBMISSION FORM</w:t>
      </w:r>
    </w:p>
    <w:p w14:paraId="53916418" w14:textId="77777777" w:rsidR="00513A81" w:rsidRPr="00C5464A" w:rsidRDefault="00513A81" w:rsidP="00C5464A">
      <w:pPr>
        <w:jc w:val="both"/>
        <w:rPr>
          <w:rFonts w:cstheme="minorHAnsi"/>
          <w:snapToGrid w:val="0"/>
        </w:rPr>
      </w:pPr>
    </w:p>
    <w:p w14:paraId="0BB9C9A2" w14:textId="77777777" w:rsidR="00513A81" w:rsidRPr="00C5464A" w:rsidRDefault="00513A81" w:rsidP="00C5464A">
      <w:pPr>
        <w:jc w:val="both"/>
        <w:rPr>
          <w:rFonts w:cstheme="minorHAnsi"/>
          <w:snapToGrid w:val="0"/>
        </w:rPr>
      </w:pPr>
      <w:r w:rsidRPr="00C5464A">
        <w:rPr>
          <w:rFonts w:cstheme="minorHAnsi"/>
          <w:snapToGrid w:val="0"/>
        </w:rPr>
        <w:t>To: GOAL Ethiopia</w:t>
      </w:r>
    </w:p>
    <w:p w14:paraId="71790851" w14:textId="77777777" w:rsidR="00513A81" w:rsidRPr="00C5464A" w:rsidRDefault="00513A81" w:rsidP="00C5464A">
      <w:pPr>
        <w:jc w:val="both"/>
        <w:rPr>
          <w:rFonts w:cstheme="minorHAnsi"/>
          <w:snapToGrid w:val="0"/>
        </w:rPr>
      </w:pPr>
    </w:p>
    <w:p w14:paraId="4B40FBAB" w14:textId="77777777" w:rsidR="00513A81" w:rsidRPr="00C5464A" w:rsidRDefault="00513A81" w:rsidP="00C5464A">
      <w:pPr>
        <w:jc w:val="both"/>
        <w:rPr>
          <w:rFonts w:cstheme="minorHAnsi"/>
          <w:snapToGrid w:val="0"/>
        </w:rPr>
      </w:pPr>
      <w:r w:rsidRPr="00C5464A">
        <w:rPr>
          <w:rFonts w:cstheme="minorHAnsi"/>
          <w:snapToGrid w:val="0"/>
        </w:rPr>
        <w:t>Dear Sir / Madam,</w:t>
      </w:r>
    </w:p>
    <w:p w14:paraId="1703ACDC" w14:textId="77777777" w:rsidR="00513A81" w:rsidRPr="00C5464A" w:rsidRDefault="00513A81" w:rsidP="00C5464A">
      <w:pPr>
        <w:jc w:val="both"/>
        <w:rPr>
          <w:rFonts w:cstheme="minorHAnsi"/>
          <w:snapToGrid w:val="0"/>
        </w:rPr>
      </w:pPr>
    </w:p>
    <w:p w14:paraId="030B3051" w14:textId="3C94DDEA" w:rsidR="00513A81" w:rsidRPr="00C5464A" w:rsidRDefault="00513A81" w:rsidP="00C5464A">
      <w:pPr>
        <w:jc w:val="both"/>
        <w:rPr>
          <w:rFonts w:cstheme="minorHAnsi"/>
          <w:snapToGrid w:val="0"/>
        </w:rPr>
      </w:pPr>
      <w:r w:rsidRPr="00C5464A">
        <w:rPr>
          <w:rFonts w:cstheme="minorHAnsi"/>
          <w:snapToGrid w:val="0"/>
        </w:rPr>
        <w:t xml:space="preserve">Having examined the Bidding Documents, the receipt of which is hereby duly acknowledged, we, the undersigned, offer to </w:t>
      </w:r>
      <w:r w:rsidR="00623D81" w:rsidRPr="00C5464A">
        <w:rPr>
          <w:rFonts w:cstheme="minorHAnsi"/>
          <w:snapToGrid w:val="0"/>
        </w:rPr>
        <w:t>supply</w:t>
      </w:r>
      <w:r w:rsidR="00F6234F" w:rsidRPr="00C5464A">
        <w:rPr>
          <w:rFonts w:cstheme="minorHAnsi"/>
        </w:rPr>
        <w:t xml:space="preserve"> some or all the following </w:t>
      </w:r>
      <w:r w:rsidR="009A348B" w:rsidRPr="009A348B">
        <w:rPr>
          <w:b/>
          <w:bCs/>
          <w:i/>
        </w:rPr>
        <w:t>Corrugated Iron Sheet 35-Gage</w:t>
      </w:r>
      <w:r w:rsidR="00874EBA" w:rsidRPr="00C5464A">
        <w:rPr>
          <w:rFonts w:eastAsia="Calibri" w:cstheme="minorHAnsi"/>
          <w:b/>
          <w:bCs/>
        </w:rPr>
        <w:t xml:space="preserve"> per Appendix 3 specifications </w:t>
      </w:r>
      <w:r w:rsidR="00416E43" w:rsidRPr="00C5464A">
        <w:rPr>
          <w:rFonts w:cstheme="minorHAnsi"/>
        </w:rPr>
        <w:t>and</w:t>
      </w:r>
      <w:r w:rsidR="00B75EB0" w:rsidRPr="00C5464A">
        <w:rPr>
          <w:rFonts w:cstheme="minorHAnsi"/>
          <w:b/>
          <w:snapToGrid w:val="0"/>
        </w:rPr>
        <w:t xml:space="preserve"> </w:t>
      </w:r>
      <w:r w:rsidR="00B75EB0" w:rsidRPr="00C5464A">
        <w:rPr>
          <w:rFonts w:cstheme="minorHAnsi"/>
          <w:bCs/>
          <w:snapToGrid w:val="0"/>
        </w:rPr>
        <w:t xml:space="preserve">also </w:t>
      </w:r>
      <w:r w:rsidR="00183F82" w:rsidRPr="00C5464A">
        <w:rPr>
          <w:rFonts w:cstheme="minorHAnsi"/>
          <w:bCs/>
          <w:snapToGrid w:val="0"/>
        </w:rPr>
        <w:t>meets your requirement as offered on the financial part of our proposal</w:t>
      </w:r>
      <w:r w:rsidR="00183F82" w:rsidRPr="00C5464A">
        <w:rPr>
          <w:rFonts w:cstheme="minorHAnsi"/>
          <w:b/>
          <w:snapToGrid w:val="0"/>
        </w:rPr>
        <w:t>.</w:t>
      </w:r>
      <w:r w:rsidR="00B30224" w:rsidRPr="00C5464A">
        <w:rPr>
          <w:rFonts w:cstheme="minorHAnsi"/>
          <w:snapToGrid w:val="0"/>
        </w:rPr>
        <w:t xml:space="preserve"> </w:t>
      </w:r>
      <w:r w:rsidR="00D16081" w:rsidRPr="00C5464A">
        <w:rPr>
          <w:rFonts w:cstheme="minorHAnsi"/>
          <w:snapToGrid w:val="0"/>
        </w:rPr>
        <w:t>In</w:t>
      </w:r>
      <w:r w:rsidRPr="00C5464A">
        <w:rPr>
          <w:rFonts w:cstheme="minorHAnsi"/>
          <w:snapToGrid w:val="0"/>
        </w:rPr>
        <w:t xml:space="preserve"> conformity with the said bidding documents as may be ascertained in accordance with the Price Schedule attached herewith and made part of this Bid.</w:t>
      </w:r>
    </w:p>
    <w:p w14:paraId="1B8202F4" w14:textId="77777777" w:rsidR="00513A81" w:rsidRPr="00C5464A" w:rsidRDefault="00513A81" w:rsidP="00C5464A">
      <w:pPr>
        <w:jc w:val="both"/>
        <w:rPr>
          <w:rFonts w:cstheme="minorHAnsi"/>
          <w:snapToGrid w:val="0"/>
        </w:rPr>
      </w:pPr>
      <w:r w:rsidRPr="00C5464A">
        <w:rPr>
          <w:rFonts w:cstheme="minorHAnsi"/>
          <w:snapToGrid w:val="0"/>
        </w:rPr>
        <w:t>We undertake, if our Bid is accepted, to deliver the service in accordance with the terms and conditions specified in this bid.</w:t>
      </w:r>
    </w:p>
    <w:p w14:paraId="6140182D" w14:textId="77777777" w:rsidR="00513A81" w:rsidRPr="00C5464A" w:rsidRDefault="00513A81" w:rsidP="00C5464A">
      <w:pPr>
        <w:jc w:val="both"/>
        <w:rPr>
          <w:rFonts w:cstheme="minorHAnsi"/>
          <w:snapToGrid w:val="0"/>
        </w:rPr>
      </w:pPr>
      <w:r w:rsidRPr="00C5464A">
        <w:rPr>
          <w:rFonts w:cstheme="minorHAnsi"/>
          <w:snapToGrid w:val="0"/>
        </w:rPr>
        <w:t>We agree to abid</w:t>
      </w:r>
      <w:r w:rsidR="00CC7A06" w:rsidRPr="00C5464A">
        <w:rPr>
          <w:rFonts w:cstheme="minorHAnsi"/>
          <w:snapToGrid w:val="0"/>
        </w:rPr>
        <w:t>e by this Bid for a period of 9</w:t>
      </w:r>
      <w:r w:rsidRPr="00C5464A">
        <w:rPr>
          <w:rFonts w:cstheme="minorHAnsi"/>
          <w:snapToGrid w:val="0"/>
        </w:rPr>
        <w:t>0 days from the date fixed for opening of Bids in the Invitation to Bid, and it shall remain binding upon us and may be accepted at any time before the expiration of that period.</w:t>
      </w:r>
    </w:p>
    <w:p w14:paraId="731441D5" w14:textId="77777777" w:rsidR="00513A81" w:rsidRPr="00C5464A" w:rsidRDefault="00513A81" w:rsidP="00C5464A">
      <w:pPr>
        <w:jc w:val="both"/>
        <w:rPr>
          <w:rFonts w:cstheme="minorHAnsi"/>
          <w:snapToGrid w:val="0"/>
        </w:rPr>
      </w:pPr>
      <w:r w:rsidRPr="00C5464A">
        <w:rPr>
          <w:rFonts w:cstheme="minorHAnsi"/>
          <w:snapToGrid w:val="0"/>
        </w:rPr>
        <w:t>We understand that you are not bound to accept any Bid you may receive.</w:t>
      </w:r>
    </w:p>
    <w:p w14:paraId="739689BC" w14:textId="77777777" w:rsidR="00513A81" w:rsidRPr="00C5464A" w:rsidRDefault="00513A81" w:rsidP="00C5464A">
      <w:pPr>
        <w:jc w:val="both"/>
        <w:rPr>
          <w:rFonts w:cstheme="minorHAnsi"/>
          <w:snapToGrid w:val="0"/>
        </w:rPr>
      </w:pPr>
      <w:r w:rsidRPr="00C5464A">
        <w:rPr>
          <w:rFonts w:cstheme="minorHAnsi"/>
          <w:snapToGrid w:val="0"/>
        </w:rPr>
        <w:t>Dated this . . . . . day of . . . . . [</w:t>
      </w:r>
      <w:r w:rsidRPr="00C5464A">
        <w:rPr>
          <w:rFonts w:cstheme="minorHAnsi"/>
          <w:i/>
          <w:snapToGrid w:val="0"/>
        </w:rPr>
        <w:t>year</w:t>
      </w:r>
      <w:r w:rsidRPr="00C5464A">
        <w:rPr>
          <w:rFonts w:cstheme="minorHAnsi"/>
          <w:snapToGrid w:val="0"/>
        </w:rPr>
        <w:t>].</w:t>
      </w:r>
    </w:p>
    <w:p w14:paraId="712EE74E" w14:textId="77777777" w:rsidR="00513A81" w:rsidRPr="00C5464A" w:rsidRDefault="00513A81" w:rsidP="00C5464A">
      <w:pPr>
        <w:jc w:val="both"/>
        <w:rPr>
          <w:rFonts w:cstheme="minorHAnsi"/>
          <w:snapToGrid w:val="0"/>
          <w:sz w:val="20"/>
          <w:szCs w:val="20"/>
        </w:rPr>
      </w:pPr>
    </w:p>
    <w:p w14:paraId="75164930" w14:textId="77777777" w:rsidR="00513A81" w:rsidRPr="00C5464A" w:rsidRDefault="00513A81" w:rsidP="00C5464A">
      <w:pPr>
        <w:jc w:val="both"/>
        <w:rPr>
          <w:rFonts w:cstheme="minorHAnsi"/>
          <w:snapToGrid w:val="0"/>
        </w:rPr>
      </w:pPr>
      <w:r w:rsidRPr="00C5464A">
        <w:rPr>
          <w:rFonts w:cstheme="minorHAnsi"/>
          <w:snapToGrid w:val="0"/>
        </w:rPr>
        <w:t>. . . . . . . . . . . . . . . . . . . . . . . . .</w:t>
      </w:r>
      <w:r w:rsidRPr="00C5464A">
        <w:rPr>
          <w:rFonts w:cstheme="minorHAnsi"/>
          <w:snapToGrid w:val="0"/>
        </w:rPr>
        <w:tab/>
      </w:r>
      <w:r w:rsidRPr="00C5464A">
        <w:rPr>
          <w:rFonts w:cstheme="minorHAnsi"/>
          <w:snapToGrid w:val="0"/>
        </w:rPr>
        <w:tab/>
      </w:r>
      <w:r w:rsidRPr="00C5464A">
        <w:rPr>
          <w:rFonts w:cstheme="minorHAnsi"/>
          <w:snapToGrid w:val="0"/>
        </w:rPr>
        <w:tab/>
        <w:t>. . . . . . . . . . . . . . . . . . . . . .</w:t>
      </w:r>
    </w:p>
    <w:p w14:paraId="7302A148" w14:textId="77777777" w:rsidR="00513A81" w:rsidRPr="00C5464A" w:rsidRDefault="00513A81" w:rsidP="00C5464A">
      <w:pPr>
        <w:jc w:val="both"/>
        <w:rPr>
          <w:rFonts w:cstheme="minorHAnsi"/>
          <w:snapToGrid w:val="0"/>
        </w:rPr>
      </w:pPr>
      <w:r w:rsidRPr="00C5464A">
        <w:rPr>
          <w:rFonts w:cstheme="minorHAnsi"/>
          <w:snapToGrid w:val="0"/>
        </w:rPr>
        <w:t xml:space="preserve">Signature </w:t>
      </w:r>
      <w:r w:rsidRPr="00C5464A">
        <w:rPr>
          <w:rFonts w:cstheme="minorHAnsi"/>
          <w:snapToGrid w:val="0"/>
        </w:rPr>
        <w:tab/>
      </w:r>
      <w:r w:rsidRPr="00C5464A">
        <w:rPr>
          <w:rFonts w:cstheme="minorHAnsi"/>
          <w:snapToGrid w:val="0"/>
        </w:rPr>
        <w:tab/>
      </w:r>
      <w:r w:rsidRPr="00C5464A">
        <w:rPr>
          <w:rFonts w:cstheme="minorHAnsi"/>
          <w:snapToGrid w:val="0"/>
        </w:rPr>
        <w:tab/>
      </w:r>
      <w:r w:rsidRPr="00C5464A">
        <w:rPr>
          <w:rFonts w:cstheme="minorHAnsi"/>
          <w:snapToGrid w:val="0"/>
        </w:rPr>
        <w:tab/>
      </w:r>
      <w:r w:rsidRPr="00C5464A">
        <w:rPr>
          <w:rFonts w:cstheme="minorHAnsi"/>
          <w:snapToGrid w:val="0"/>
        </w:rPr>
        <w:tab/>
      </w:r>
      <w:r w:rsidRPr="00C5464A">
        <w:rPr>
          <w:rFonts w:cstheme="minorHAnsi"/>
          <w:snapToGrid w:val="0"/>
        </w:rPr>
        <w:tab/>
        <w:t>[</w:t>
      </w:r>
      <w:r w:rsidRPr="00C5464A">
        <w:rPr>
          <w:rFonts w:cstheme="minorHAnsi"/>
          <w:i/>
          <w:snapToGrid w:val="0"/>
        </w:rPr>
        <w:t>in the capacity of</w:t>
      </w:r>
      <w:r w:rsidRPr="00C5464A">
        <w:rPr>
          <w:rFonts w:cstheme="minorHAnsi"/>
          <w:snapToGrid w:val="0"/>
        </w:rPr>
        <w:t>]</w:t>
      </w:r>
    </w:p>
    <w:p w14:paraId="46F24842" w14:textId="77777777" w:rsidR="00513A81" w:rsidRPr="00C5464A" w:rsidRDefault="00513A81" w:rsidP="00C5464A">
      <w:pPr>
        <w:jc w:val="both"/>
        <w:rPr>
          <w:rFonts w:cstheme="minorHAnsi"/>
          <w:snapToGrid w:val="0"/>
        </w:rPr>
      </w:pPr>
    </w:p>
    <w:p w14:paraId="57CAE49E" w14:textId="77777777" w:rsidR="00513A81" w:rsidRPr="00C5464A" w:rsidRDefault="00513A81" w:rsidP="00C5464A">
      <w:pPr>
        <w:jc w:val="both"/>
        <w:rPr>
          <w:rFonts w:cstheme="minorHAnsi"/>
          <w:snapToGrid w:val="0"/>
        </w:rPr>
      </w:pPr>
    </w:p>
    <w:p w14:paraId="1DB156AB" w14:textId="77777777" w:rsidR="00513A81" w:rsidRPr="00C5464A" w:rsidRDefault="00513A81" w:rsidP="00C5464A">
      <w:pPr>
        <w:tabs>
          <w:tab w:val="left" w:pos="7680"/>
        </w:tabs>
        <w:jc w:val="both"/>
        <w:rPr>
          <w:rFonts w:cstheme="minorHAnsi"/>
          <w:snapToGrid w:val="0"/>
        </w:rPr>
      </w:pPr>
    </w:p>
    <w:p w14:paraId="3756ACB9" w14:textId="77777777" w:rsidR="00513A81" w:rsidRPr="00C5464A" w:rsidRDefault="00513A81" w:rsidP="00C5464A">
      <w:pPr>
        <w:tabs>
          <w:tab w:val="left" w:pos="7680"/>
        </w:tabs>
        <w:jc w:val="both"/>
        <w:rPr>
          <w:rFonts w:cstheme="minorHAnsi"/>
          <w:snapToGrid w:val="0"/>
        </w:rPr>
      </w:pPr>
      <w:r w:rsidRPr="00C5464A">
        <w:rPr>
          <w:rFonts w:cstheme="minorHAnsi"/>
          <w:snapToGrid w:val="0"/>
        </w:rPr>
        <w:t>Duly authorized to sign the Bid for and on behalf of . . . . . . . . . . . . . . . . . . . . . . . . . . . .</w:t>
      </w:r>
    </w:p>
    <w:p w14:paraId="40038F6C" w14:textId="77777777" w:rsidR="00FD45EB" w:rsidRPr="00C5464A" w:rsidRDefault="00FD45EB" w:rsidP="00C5464A">
      <w:pPr>
        <w:tabs>
          <w:tab w:val="left" w:pos="7680"/>
        </w:tabs>
        <w:jc w:val="both"/>
        <w:rPr>
          <w:rFonts w:cstheme="minorHAnsi"/>
          <w:snapToGrid w:val="0"/>
        </w:rPr>
        <w:sectPr w:rsidR="00FD45EB" w:rsidRPr="00C5464A" w:rsidSect="005F0780">
          <w:headerReference w:type="default" r:id="rId18"/>
          <w:footerReference w:type="default" r:id="rId19"/>
          <w:pgSz w:w="11906" w:h="16838" w:code="9"/>
          <w:pgMar w:top="478" w:right="992" w:bottom="851" w:left="720" w:header="444" w:footer="431" w:gutter="0"/>
          <w:cols w:space="708"/>
          <w:docGrid w:linePitch="360"/>
        </w:sectPr>
      </w:pPr>
    </w:p>
    <w:p w14:paraId="63A204FD" w14:textId="77777777" w:rsidR="005A484B" w:rsidRPr="00C5464A" w:rsidRDefault="002C1599" w:rsidP="00C5464A">
      <w:pPr>
        <w:tabs>
          <w:tab w:val="left" w:pos="2370"/>
        </w:tabs>
        <w:spacing w:after="0"/>
        <w:jc w:val="both"/>
        <w:rPr>
          <w:rFonts w:cstheme="minorHAnsi"/>
          <w:b/>
          <w:sz w:val="28"/>
        </w:rPr>
      </w:pPr>
      <w:r w:rsidRPr="00C5464A">
        <w:rPr>
          <w:rFonts w:cstheme="minorHAnsi"/>
          <w:b/>
          <w:sz w:val="28"/>
        </w:rPr>
        <w:lastRenderedPageBreak/>
        <w:t xml:space="preserve">Appendix 3 </w:t>
      </w:r>
      <w:r w:rsidR="00A00339" w:rsidRPr="00C5464A">
        <w:rPr>
          <w:rFonts w:cstheme="minorHAnsi"/>
          <w:b/>
          <w:sz w:val="28"/>
        </w:rPr>
        <w:t>–</w:t>
      </w:r>
      <w:r w:rsidRPr="00C5464A">
        <w:rPr>
          <w:rFonts w:cstheme="minorHAnsi"/>
          <w:b/>
          <w:sz w:val="28"/>
        </w:rPr>
        <w:t xml:space="preserve"> </w:t>
      </w:r>
      <w:r w:rsidR="0016754F" w:rsidRPr="00C5464A">
        <w:rPr>
          <w:rFonts w:cstheme="minorHAnsi"/>
          <w:b/>
          <w:sz w:val="28"/>
        </w:rPr>
        <w:t>Financial Offer</w:t>
      </w:r>
      <w:bookmarkEnd w:id="55"/>
      <w:bookmarkEnd w:id="56"/>
      <w:r w:rsidRPr="00C5464A">
        <w:rPr>
          <w:rFonts w:cstheme="minorHAnsi"/>
          <w:b/>
          <w:sz w:val="28"/>
        </w:rPr>
        <w:t xml:space="preserve"> </w:t>
      </w:r>
      <w:r w:rsidR="00B75EB0" w:rsidRPr="00C5464A">
        <w:rPr>
          <w:rFonts w:cstheme="minorHAnsi"/>
          <w:b/>
          <w:sz w:val="28"/>
        </w:rPr>
        <w:tab/>
      </w:r>
    </w:p>
    <w:p w14:paraId="59A6472F" w14:textId="5ADBCB68" w:rsidR="00F27E86" w:rsidRPr="00802074" w:rsidRDefault="00513A81" w:rsidP="00C5464A">
      <w:pPr>
        <w:keepNext/>
        <w:spacing w:line="276" w:lineRule="auto"/>
        <w:jc w:val="both"/>
        <w:outlineLvl w:val="0"/>
        <w:rPr>
          <w:rFonts w:cstheme="minorHAnsi"/>
          <w:b/>
          <w:bCs/>
          <w:sz w:val="20"/>
          <w:szCs w:val="20"/>
          <w:u w:val="single"/>
        </w:rPr>
      </w:pPr>
      <w:r w:rsidRPr="00802074">
        <w:rPr>
          <w:rFonts w:cstheme="minorHAnsi"/>
          <w:b/>
          <w:bCs/>
          <w:sz w:val="20"/>
          <w:szCs w:val="20"/>
          <w:u w:val="single"/>
        </w:rPr>
        <w:t xml:space="preserve">To be completed by </w:t>
      </w:r>
      <w:r w:rsidR="00B30224" w:rsidRPr="00802074">
        <w:rPr>
          <w:rFonts w:cstheme="minorHAnsi"/>
          <w:b/>
          <w:bCs/>
          <w:sz w:val="20"/>
          <w:szCs w:val="20"/>
          <w:u w:val="single"/>
        </w:rPr>
        <w:t xml:space="preserve">Supplier </w:t>
      </w:r>
    </w:p>
    <w:p w14:paraId="5B05B7C8" w14:textId="383EBCF9" w:rsidR="00513A81" w:rsidRPr="00802074" w:rsidRDefault="00513A81" w:rsidP="00C5464A">
      <w:pPr>
        <w:keepNext/>
        <w:spacing w:line="240" w:lineRule="auto"/>
        <w:jc w:val="both"/>
        <w:outlineLvl w:val="0"/>
        <w:rPr>
          <w:rFonts w:cstheme="minorHAnsi"/>
          <w:bCs/>
          <w:sz w:val="20"/>
          <w:szCs w:val="20"/>
        </w:rPr>
      </w:pPr>
      <w:r w:rsidRPr="00802074">
        <w:rPr>
          <w:rFonts w:cstheme="minorHAnsi"/>
          <w:b/>
          <w:bCs/>
          <w:sz w:val="20"/>
          <w:szCs w:val="20"/>
        </w:rPr>
        <w:t xml:space="preserve">Name of </w:t>
      </w:r>
      <w:r w:rsidR="00B30224" w:rsidRPr="00802074">
        <w:rPr>
          <w:rFonts w:cstheme="minorHAnsi"/>
          <w:b/>
          <w:bCs/>
          <w:sz w:val="20"/>
          <w:szCs w:val="20"/>
        </w:rPr>
        <w:t xml:space="preserve">Supplier </w:t>
      </w:r>
      <w:r w:rsidRPr="00802074">
        <w:rPr>
          <w:rFonts w:cstheme="minorHAnsi"/>
          <w:b/>
          <w:bCs/>
          <w:sz w:val="20"/>
          <w:szCs w:val="20"/>
        </w:rPr>
        <w:t>Company: ____________________</w:t>
      </w:r>
      <w:r w:rsidR="00AE2B50">
        <w:rPr>
          <w:rFonts w:cstheme="minorHAnsi"/>
          <w:b/>
          <w:bCs/>
          <w:sz w:val="20"/>
          <w:szCs w:val="20"/>
        </w:rPr>
        <w:t>_______________________________________________</w:t>
      </w:r>
      <w:r w:rsidRPr="00802074">
        <w:rPr>
          <w:rFonts w:cstheme="minorHAnsi"/>
          <w:b/>
          <w:bCs/>
          <w:sz w:val="20"/>
          <w:szCs w:val="20"/>
        </w:rPr>
        <w:t xml:space="preserve"> </w:t>
      </w:r>
    </w:p>
    <w:p w14:paraId="0568481B" w14:textId="3B201162" w:rsidR="00513A81" w:rsidRPr="00802074" w:rsidRDefault="00513A81" w:rsidP="00C5464A">
      <w:pPr>
        <w:keepNext/>
        <w:spacing w:line="240" w:lineRule="auto"/>
        <w:jc w:val="both"/>
        <w:outlineLvl w:val="0"/>
        <w:rPr>
          <w:rFonts w:cstheme="minorHAnsi"/>
          <w:b/>
          <w:bCs/>
          <w:sz w:val="20"/>
          <w:szCs w:val="20"/>
        </w:rPr>
      </w:pPr>
      <w:r w:rsidRPr="00802074">
        <w:rPr>
          <w:rFonts w:cstheme="minorHAnsi"/>
          <w:b/>
          <w:bCs/>
          <w:sz w:val="20"/>
          <w:szCs w:val="20"/>
        </w:rPr>
        <w:t>Office</w:t>
      </w:r>
      <w:r w:rsidRPr="00802074">
        <w:rPr>
          <w:rFonts w:cstheme="minorHAnsi"/>
          <w:b/>
          <w:sz w:val="20"/>
          <w:szCs w:val="20"/>
        </w:rPr>
        <w:t xml:space="preserve"> Telephone Number: ___________</w:t>
      </w:r>
      <w:r w:rsidRPr="00802074">
        <w:rPr>
          <w:rFonts w:cstheme="minorHAnsi"/>
          <w:b/>
          <w:bCs/>
          <w:sz w:val="20"/>
          <w:szCs w:val="20"/>
        </w:rPr>
        <w:t>_______</w:t>
      </w:r>
      <w:r w:rsidR="00AE2B50">
        <w:rPr>
          <w:rFonts w:cstheme="minorHAnsi"/>
          <w:b/>
          <w:bCs/>
          <w:sz w:val="20"/>
          <w:szCs w:val="20"/>
        </w:rPr>
        <w:t>____________</w:t>
      </w:r>
      <w:r w:rsidRPr="00802074">
        <w:rPr>
          <w:rFonts w:cstheme="minorHAnsi"/>
          <w:b/>
          <w:bCs/>
          <w:sz w:val="20"/>
          <w:szCs w:val="20"/>
        </w:rPr>
        <w:t xml:space="preserve">   </w:t>
      </w:r>
    </w:p>
    <w:p w14:paraId="0CA2DC20" w14:textId="45C3EDF1" w:rsidR="00513A81" w:rsidRPr="00802074" w:rsidRDefault="00513A81" w:rsidP="00C5464A">
      <w:pPr>
        <w:keepNext/>
        <w:spacing w:line="240" w:lineRule="auto"/>
        <w:jc w:val="both"/>
        <w:outlineLvl w:val="0"/>
        <w:rPr>
          <w:rFonts w:cstheme="minorHAnsi"/>
          <w:b/>
          <w:bCs/>
          <w:sz w:val="20"/>
          <w:szCs w:val="20"/>
        </w:rPr>
      </w:pPr>
      <w:r w:rsidRPr="00802074">
        <w:rPr>
          <w:rFonts w:cstheme="minorHAnsi"/>
          <w:b/>
          <w:sz w:val="20"/>
          <w:szCs w:val="20"/>
        </w:rPr>
        <w:t>Mobile Number: ______________________</w:t>
      </w:r>
      <w:r w:rsidR="00AE2B50">
        <w:rPr>
          <w:rFonts w:cstheme="minorHAnsi"/>
          <w:b/>
          <w:sz w:val="20"/>
          <w:szCs w:val="20"/>
        </w:rPr>
        <w:t>_________________</w:t>
      </w:r>
    </w:p>
    <w:p w14:paraId="7BB5425C" w14:textId="5707183F" w:rsidR="00E96C8E" w:rsidRPr="00802074" w:rsidRDefault="00D87EFA" w:rsidP="00C5464A">
      <w:pPr>
        <w:spacing w:line="240" w:lineRule="auto"/>
        <w:jc w:val="both"/>
        <w:rPr>
          <w:rFonts w:eastAsia="Calibri" w:cstheme="minorHAnsi"/>
          <w:b/>
          <w:bCs/>
          <w:sz w:val="20"/>
          <w:szCs w:val="20"/>
          <w:u w:val="single"/>
        </w:rPr>
      </w:pPr>
      <w:r w:rsidRPr="00802074">
        <w:rPr>
          <w:rFonts w:cstheme="minorHAnsi"/>
          <w:b/>
          <w:sz w:val="20"/>
          <w:szCs w:val="20"/>
          <w:u w:val="single"/>
        </w:rPr>
        <w:t xml:space="preserve">Description of requirements </w:t>
      </w:r>
      <w:r w:rsidR="00F70601" w:rsidRPr="009A348B">
        <w:rPr>
          <w:rFonts w:cstheme="minorHAnsi"/>
          <w:b/>
          <w:sz w:val="20"/>
          <w:szCs w:val="20"/>
          <w:u w:val="single"/>
        </w:rPr>
        <w:t>–</w:t>
      </w:r>
      <w:r w:rsidR="00183F82" w:rsidRPr="009A348B">
        <w:rPr>
          <w:rFonts w:cstheme="minorHAnsi"/>
          <w:b/>
          <w:sz w:val="20"/>
          <w:szCs w:val="20"/>
          <w:u w:val="single"/>
        </w:rPr>
        <w:t xml:space="preserve"> </w:t>
      </w:r>
      <w:r w:rsidR="009A348B" w:rsidRPr="009A348B">
        <w:rPr>
          <w:b/>
          <w:i/>
          <w:sz w:val="20"/>
          <w:szCs w:val="28"/>
          <w:u w:val="single"/>
        </w:rPr>
        <w:t>Corrugated Iron Sheet 35-Gage</w:t>
      </w:r>
      <w:r w:rsidR="00CA61BB" w:rsidRPr="009A348B">
        <w:rPr>
          <w:rFonts w:eastAsia="Calibri" w:cstheme="minorHAnsi"/>
          <w:b/>
          <w:sz w:val="20"/>
          <w:szCs w:val="20"/>
          <w:u w:val="single"/>
        </w:rPr>
        <w:t xml:space="preserve"> as</w:t>
      </w:r>
      <w:r w:rsidR="00CA61BB" w:rsidRPr="00802074">
        <w:rPr>
          <w:rFonts w:eastAsia="Calibri" w:cstheme="minorHAnsi"/>
          <w:b/>
          <w:bCs/>
          <w:sz w:val="20"/>
          <w:szCs w:val="20"/>
          <w:u w:val="single"/>
        </w:rPr>
        <w:t xml:space="preserve"> per Appendix 3 specifications</w:t>
      </w:r>
    </w:p>
    <w:p w14:paraId="53F8687B" w14:textId="3345114B" w:rsidR="00D87EFA" w:rsidRPr="00802074" w:rsidRDefault="00F6234F" w:rsidP="00C5464A">
      <w:pPr>
        <w:spacing w:line="240" w:lineRule="auto"/>
        <w:jc w:val="both"/>
        <w:rPr>
          <w:rFonts w:eastAsia="Calibri" w:cstheme="minorHAnsi"/>
          <w:b/>
          <w:bCs/>
          <w:sz w:val="20"/>
          <w:szCs w:val="20"/>
          <w:u w:val="single"/>
        </w:rPr>
      </w:pPr>
      <w:r w:rsidRPr="00802074">
        <w:rPr>
          <w:rFonts w:cstheme="minorHAnsi"/>
          <w:sz w:val="20"/>
          <w:szCs w:val="20"/>
        </w:rPr>
        <w:t>Suppl</w:t>
      </w:r>
      <w:r w:rsidR="0078601E" w:rsidRPr="00802074">
        <w:rPr>
          <w:rFonts w:cstheme="minorHAnsi"/>
          <w:sz w:val="20"/>
          <w:szCs w:val="20"/>
        </w:rPr>
        <w:t>i</w:t>
      </w:r>
      <w:r w:rsidRPr="00802074">
        <w:rPr>
          <w:rFonts w:cstheme="minorHAnsi"/>
          <w:sz w:val="20"/>
          <w:szCs w:val="20"/>
        </w:rPr>
        <w:t xml:space="preserve">er can </w:t>
      </w:r>
      <w:r w:rsidRPr="00802074">
        <w:rPr>
          <w:rFonts w:cstheme="minorHAnsi"/>
          <w:b/>
          <w:sz w:val="20"/>
          <w:szCs w:val="20"/>
          <w:u w:val="single"/>
        </w:rPr>
        <w:t xml:space="preserve">supply some or all of the following items listed on the table below. </w:t>
      </w:r>
    </w:p>
    <w:p w14:paraId="7BCD19CF" w14:textId="091583F3" w:rsidR="009E4B8F" w:rsidRPr="00802074" w:rsidRDefault="0009094F" w:rsidP="00C5464A">
      <w:pPr>
        <w:pStyle w:val="ListParagraph"/>
        <w:numPr>
          <w:ilvl w:val="0"/>
          <w:numId w:val="12"/>
        </w:numPr>
        <w:spacing w:after="0" w:line="240" w:lineRule="auto"/>
        <w:jc w:val="both"/>
        <w:rPr>
          <w:rFonts w:cstheme="minorHAnsi"/>
          <w:color w:val="000000" w:themeColor="text1"/>
          <w:sz w:val="20"/>
          <w:szCs w:val="20"/>
        </w:rPr>
      </w:pPr>
      <w:r w:rsidRPr="00802074">
        <w:rPr>
          <w:rFonts w:cstheme="minorHAnsi"/>
          <w:color w:val="000000" w:themeColor="text1"/>
          <w:sz w:val="20"/>
          <w:szCs w:val="20"/>
        </w:rPr>
        <w:t xml:space="preserve">All prices should be in </w:t>
      </w:r>
      <w:r w:rsidR="00CA61BB" w:rsidRPr="00802074">
        <w:rPr>
          <w:rFonts w:cstheme="minorHAnsi"/>
          <w:color w:val="000000" w:themeColor="text1"/>
          <w:sz w:val="20"/>
          <w:szCs w:val="20"/>
        </w:rPr>
        <w:t xml:space="preserve">Ethiopian </w:t>
      </w:r>
      <w:r w:rsidRPr="00802074">
        <w:rPr>
          <w:rFonts w:cstheme="minorHAnsi"/>
          <w:color w:val="000000" w:themeColor="text1"/>
          <w:sz w:val="20"/>
          <w:szCs w:val="20"/>
        </w:rPr>
        <w:t>Birr</w:t>
      </w:r>
    </w:p>
    <w:p w14:paraId="06642652" w14:textId="73443B75" w:rsidR="00513A81" w:rsidRPr="00802074" w:rsidRDefault="00513A81" w:rsidP="00C5464A">
      <w:pPr>
        <w:numPr>
          <w:ilvl w:val="0"/>
          <w:numId w:val="12"/>
        </w:numPr>
        <w:spacing w:after="0" w:line="240" w:lineRule="auto"/>
        <w:jc w:val="both"/>
        <w:rPr>
          <w:rFonts w:cstheme="minorHAnsi"/>
          <w:sz w:val="20"/>
          <w:szCs w:val="20"/>
        </w:rPr>
      </w:pPr>
      <w:r w:rsidRPr="00802074">
        <w:rPr>
          <w:rFonts w:cstheme="minorHAnsi"/>
          <w:sz w:val="20"/>
          <w:szCs w:val="20"/>
        </w:rPr>
        <w:t xml:space="preserve">Price offered should be valid for a period of </w:t>
      </w:r>
      <w:r w:rsidR="0045577A" w:rsidRPr="00802074">
        <w:rPr>
          <w:rFonts w:cstheme="minorHAnsi"/>
          <w:sz w:val="20"/>
          <w:szCs w:val="20"/>
        </w:rPr>
        <w:t>90</w:t>
      </w:r>
      <w:r w:rsidR="0026183A" w:rsidRPr="00802074">
        <w:rPr>
          <w:rFonts w:cstheme="minorHAnsi"/>
          <w:sz w:val="20"/>
          <w:szCs w:val="20"/>
        </w:rPr>
        <w:t xml:space="preserve"> calendar Days</w:t>
      </w:r>
      <w:r w:rsidRPr="00802074">
        <w:rPr>
          <w:rFonts w:cstheme="minorHAnsi"/>
          <w:sz w:val="20"/>
          <w:szCs w:val="20"/>
        </w:rPr>
        <w:t xml:space="preserve">. </w:t>
      </w:r>
    </w:p>
    <w:p w14:paraId="4B1EBEAD" w14:textId="77777777" w:rsidR="0075104F" w:rsidRPr="00802074" w:rsidRDefault="0075104F" w:rsidP="00C5464A">
      <w:pPr>
        <w:numPr>
          <w:ilvl w:val="0"/>
          <w:numId w:val="12"/>
        </w:numPr>
        <w:spacing w:after="0" w:line="240" w:lineRule="auto"/>
        <w:jc w:val="both"/>
        <w:rPr>
          <w:rFonts w:cstheme="minorHAnsi"/>
          <w:sz w:val="20"/>
          <w:szCs w:val="20"/>
        </w:rPr>
      </w:pPr>
      <w:r w:rsidRPr="00802074">
        <w:rPr>
          <w:rFonts w:cstheme="minorHAnsi"/>
          <w:sz w:val="20"/>
          <w:szCs w:val="20"/>
        </w:rPr>
        <w:t>Price should be best</w:t>
      </w:r>
      <w:r w:rsidR="009E4B8F" w:rsidRPr="00802074">
        <w:rPr>
          <w:rFonts w:cstheme="minorHAnsi"/>
          <w:sz w:val="20"/>
          <w:szCs w:val="20"/>
        </w:rPr>
        <w:t xml:space="preserve"> and </w:t>
      </w:r>
      <w:r w:rsidRPr="00802074">
        <w:rPr>
          <w:rFonts w:cstheme="minorHAnsi"/>
          <w:sz w:val="20"/>
          <w:szCs w:val="20"/>
        </w:rPr>
        <w:t>final offer</w:t>
      </w:r>
      <w:r w:rsidR="009E4B8F" w:rsidRPr="00802074">
        <w:rPr>
          <w:rFonts w:cstheme="minorHAnsi"/>
          <w:sz w:val="20"/>
          <w:szCs w:val="20"/>
        </w:rPr>
        <w:t xml:space="preserve"> and include all taxes</w:t>
      </w:r>
      <w:r w:rsidRPr="00802074">
        <w:rPr>
          <w:rFonts w:cstheme="minorHAnsi"/>
          <w:sz w:val="20"/>
          <w:szCs w:val="20"/>
        </w:rPr>
        <w:t>.</w:t>
      </w:r>
    </w:p>
    <w:p w14:paraId="7585D719" w14:textId="05AF9126" w:rsidR="00AF2643" w:rsidRPr="00802074" w:rsidRDefault="009E4B8F" w:rsidP="00C5464A">
      <w:pPr>
        <w:numPr>
          <w:ilvl w:val="0"/>
          <w:numId w:val="13"/>
        </w:numPr>
        <w:spacing w:after="0" w:line="240" w:lineRule="auto"/>
        <w:jc w:val="both"/>
        <w:rPr>
          <w:rFonts w:cstheme="minorHAnsi"/>
          <w:snapToGrid w:val="0"/>
          <w:sz w:val="20"/>
          <w:szCs w:val="20"/>
        </w:rPr>
      </w:pPr>
      <w:r w:rsidRPr="00802074">
        <w:rPr>
          <w:rFonts w:cstheme="minorHAnsi"/>
          <w:sz w:val="20"/>
          <w:szCs w:val="20"/>
          <w:lang w:val="en-US"/>
        </w:rPr>
        <w:t xml:space="preserve">Please indicate separately if your specification is different </w:t>
      </w:r>
      <w:r w:rsidR="003D1298" w:rsidRPr="00802074">
        <w:rPr>
          <w:rFonts w:cstheme="minorHAnsi"/>
          <w:sz w:val="20"/>
          <w:szCs w:val="20"/>
          <w:lang w:val="en-US"/>
        </w:rPr>
        <w:t>from</w:t>
      </w:r>
      <w:r w:rsidRPr="00802074">
        <w:rPr>
          <w:rFonts w:cstheme="minorHAnsi"/>
          <w:sz w:val="20"/>
          <w:szCs w:val="20"/>
          <w:lang w:val="en-US"/>
        </w:rPr>
        <w:t xml:space="preserve"> the one indicated on the table below.</w:t>
      </w:r>
      <w:r w:rsidR="007C1338" w:rsidRPr="00802074">
        <w:rPr>
          <w:rFonts w:cstheme="minorHAnsi"/>
          <w:sz w:val="20"/>
          <w:szCs w:val="20"/>
          <w:lang w:val="en-US"/>
        </w:rPr>
        <w:t xml:space="preserve"> </w:t>
      </w:r>
    </w:p>
    <w:p w14:paraId="2A99DBA2" w14:textId="1F95B309" w:rsidR="0049344C" w:rsidRPr="00802074" w:rsidRDefault="0049344C" w:rsidP="00C5464A">
      <w:pPr>
        <w:spacing w:after="0" w:line="240" w:lineRule="auto"/>
        <w:ind w:left="720"/>
        <w:jc w:val="both"/>
        <w:rPr>
          <w:rFonts w:cstheme="minorHAnsi"/>
          <w:snapToGrid w:val="0"/>
          <w:sz w:val="20"/>
          <w:szCs w:val="20"/>
        </w:rPr>
      </w:pPr>
    </w:p>
    <w:tbl>
      <w:tblPr>
        <w:tblW w:w="15125"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880"/>
        <w:gridCol w:w="1800"/>
        <w:gridCol w:w="630"/>
        <w:gridCol w:w="1350"/>
        <w:gridCol w:w="2250"/>
        <w:gridCol w:w="2250"/>
        <w:gridCol w:w="1530"/>
        <w:gridCol w:w="1890"/>
      </w:tblGrid>
      <w:tr w:rsidR="00981BC8" w:rsidRPr="00802074" w14:paraId="693FD8AE" w14:textId="77777777" w:rsidTr="00F75190">
        <w:trPr>
          <w:trHeight w:val="1421"/>
        </w:trPr>
        <w:tc>
          <w:tcPr>
            <w:tcW w:w="545" w:type="dxa"/>
            <w:shd w:val="clear" w:color="auto" w:fill="auto"/>
            <w:noWrap/>
            <w:vAlign w:val="bottom"/>
            <w:hideMark/>
          </w:tcPr>
          <w:p w14:paraId="5C8F84F6" w14:textId="77777777" w:rsidR="00981BC8" w:rsidRPr="00802074" w:rsidRDefault="00981BC8" w:rsidP="00C5464A">
            <w:pPr>
              <w:spacing w:after="0" w:line="240" w:lineRule="auto"/>
              <w:jc w:val="both"/>
              <w:rPr>
                <w:rFonts w:eastAsia="MS Mincho" w:cstheme="minorHAnsi"/>
                <w:b/>
                <w:bCs/>
                <w:snapToGrid w:val="0"/>
                <w:sz w:val="20"/>
                <w:szCs w:val="20"/>
                <w:lang w:val="en-US"/>
              </w:rPr>
            </w:pPr>
            <w:bookmarkStart w:id="57" w:name="_Hlk536691313"/>
            <w:r w:rsidRPr="00802074">
              <w:rPr>
                <w:rFonts w:eastAsia="MS Mincho" w:cstheme="minorHAnsi"/>
                <w:b/>
                <w:bCs/>
                <w:snapToGrid w:val="0"/>
                <w:sz w:val="20"/>
                <w:szCs w:val="20"/>
                <w:lang w:val="en-US"/>
              </w:rPr>
              <w:t>#</w:t>
            </w:r>
          </w:p>
          <w:p w14:paraId="08ECAEF5"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7B009B75"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6158C905"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2624A5DA"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66FB5849" w14:textId="77777777" w:rsidR="00981BC8" w:rsidRPr="00802074" w:rsidRDefault="00981BC8" w:rsidP="00C5464A">
            <w:pPr>
              <w:spacing w:after="0" w:line="240" w:lineRule="auto"/>
              <w:jc w:val="both"/>
              <w:rPr>
                <w:rFonts w:eastAsia="MS Mincho" w:cstheme="minorHAnsi"/>
                <w:b/>
                <w:bCs/>
                <w:snapToGrid w:val="0"/>
                <w:sz w:val="20"/>
                <w:szCs w:val="20"/>
                <w:lang w:val="en-US"/>
              </w:rPr>
            </w:pPr>
          </w:p>
        </w:tc>
        <w:tc>
          <w:tcPr>
            <w:tcW w:w="2880" w:type="dxa"/>
            <w:shd w:val="clear" w:color="auto" w:fill="auto"/>
            <w:noWrap/>
            <w:vAlign w:val="bottom"/>
            <w:hideMark/>
          </w:tcPr>
          <w:p w14:paraId="5376DC48" w14:textId="77777777"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Item description</w:t>
            </w:r>
          </w:p>
          <w:p w14:paraId="11EDA85A"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65603147"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364F4D8E"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1B5F157B"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29C7E1CF" w14:textId="77777777" w:rsidR="00981BC8" w:rsidRPr="00802074" w:rsidRDefault="00981BC8" w:rsidP="00C5464A">
            <w:pPr>
              <w:spacing w:after="0" w:line="240" w:lineRule="auto"/>
              <w:jc w:val="both"/>
              <w:rPr>
                <w:rFonts w:eastAsia="MS Mincho" w:cstheme="minorHAnsi"/>
                <w:b/>
                <w:bCs/>
                <w:snapToGrid w:val="0"/>
                <w:sz w:val="20"/>
                <w:szCs w:val="20"/>
                <w:lang w:val="en-US"/>
              </w:rPr>
            </w:pPr>
          </w:p>
        </w:tc>
        <w:tc>
          <w:tcPr>
            <w:tcW w:w="1800" w:type="dxa"/>
          </w:tcPr>
          <w:p w14:paraId="742E78AB" w14:textId="77777777"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Purchase request reference number.</w:t>
            </w:r>
          </w:p>
        </w:tc>
        <w:tc>
          <w:tcPr>
            <w:tcW w:w="630" w:type="dxa"/>
          </w:tcPr>
          <w:p w14:paraId="69752F26" w14:textId="77777777" w:rsidR="00981BC8" w:rsidRDefault="00981BC8">
            <w:pPr>
              <w:rPr>
                <w:rFonts w:eastAsia="MS Mincho" w:cstheme="minorHAnsi"/>
                <w:b/>
                <w:bCs/>
                <w:snapToGrid w:val="0"/>
                <w:sz w:val="20"/>
                <w:szCs w:val="20"/>
                <w:lang w:val="en-US"/>
              </w:rPr>
            </w:pPr>
          </w:p>
          <w:p w14:paraId="4F9EBBA4" w14:textId="0D445502" w:rsidR="00981BC8" w:rsidRDefault="00981BC8">
            <w:pPr>
              <w:rPr>
                <w:rFonts w:eastAsia="MS Mincho" w:cstheme="minorHAnsi"/>
                <w:b/>
                <w:bCs/>
                <w:snapToGrid w:val="0"/>
                <w:sz w:val="20"/>
                <w:szCs w:val="20"/>
                <w:lang w:val="en-US"/>
              </w:rPr>
            </w:pPr>
            <w:r>
              <w:rPr>
                <w:rFonts w:ascii="Arial" w:hAnsi="Arial" w:cs="Arial"/>
                <w:b/>
                <w:bCs/>
                <w:color w:val="000000"/>
                <w:sz w:val="20"/>
                <w:szCs w:val="20"/>
              </w:rPr>
              <w:t>Unit</w:t>
            </w:r>
          </w:p>
          <w:p w14:paraId="17915F91" w14:textId="77777777" w:rsidR="00981BC8" w:rsidRDefault="00981BC8">
            <w:pPr>
              <w:rPr>
                <w:rFonts w:eastAsia="MS Mincho" w:cstheme="minorHAnsi"/>
                <w:b/>
                <w:bCs/>
                <w:snapToGrid w:val="0"/>
                <w:sz w:val="20"/>
                <w:szCs w:val="20"/>
                <w:lang w:val="en-US"/>
              </w:rPr>
            </w:pPr>
          </w:p>
          <w:p w14:paraId="5430A6A0" w14:textId="77777777" w:rsidR="00981BC8" w:rsidRPr="00802074" w:rsidRDefault="00981BC8" w:rsidP="00981BC8">
            <w:pPr>
              <w:spacing w:after="0" w:line="240" w:lineRule="auto"/>
              <w:jc w:val="both"/>
              <w:rPr>
                <w:rFonts w:eastAsia="MS Mincho" w:cstheme="minorHAnsi"/>
                <w:b/>
                <w:bCs/>
                <w:snapToGrid w:val="0"/>
                <w:sz w:val="20"/>
                <w:szCs w:val="20"/>
                <w:lang w:val="en-US"/>
              </w:rPr>
            </w:pPr>
          </w:p>
        </w:tc>
        <w:tc>
          <w:tcPr>
            <w:tcW w:w="1350" w:type="dxa"/>
          </w:tcPr>
          <w:p w14:paraId="35D83A59" w14:textId="6466BB69"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Quantity of requirement</w:t>
            </w:r>
          </w:p>
          <w:p w14:paraId="4343367B" w14:textId="77777777"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In Pcs</w:t>
            </w:r>
          </w:p>
        </w:tc>
        <w:tc>
          <w:tcPr>
            <w:tcW w:w="2250" w:type="dxa"/>
          </w:tcPr>
          <w:p w14:paraId="048DF7D6" w14:textId="4C8EBEB9"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 xml:space="preserve">Specification offered if different from GOAL’s requirement – </w:t>
            </w:r>
          </w:p>
          <w:p w14:paraId="5569767A" w14:textId="77777777" w:rsidR="00981BC8" w:rsidRPr="00802074" w:rsidRDefault="00981BC8" w:rsidP="00C5464A">
            <w:pPr>
              <w:spacing w:after="0" w:line="240" w:lineRule="auto"/>
              <w:jc w:val="both"/>
              <w:rPr>
                <w:rFonts w:eastAsia="MS Mincho" w:cstheme="minorHAnsi"/>
                <w:b/>
                <w:bCs/>
                <w:strike/>
                <w:snapToGrid w:val="0"/>
                <w:sz w:val="20"/>
                <w:szCs w:val="20"/>
                <w:lang w:val="en-US"/>
              </w:rPr>
            </w:pPr>
            <w:r w:rsidRPr="00802074">
              <w:rPr>
                <w:rFonts w:eastAsia="MS Mincho" w:cstheme="minorHAnsi"/>
                <w:b/>
                <w:bCs/>
                <w:snapToGrid w:val="0"/>
                <w:sz w:val="20"/>
                <w:szCs w:val="20"/>
                <w:lang w:val="en-US"/>
              </w:rPr>
              <w:t>(if Quantity isn’t different from GOAL please leave blank)</w:t>
            </w:r>
          </w:p>
        </w:tc>
        <w:tc>
          <w:tcPr>
            <w:tcW w:w="2250" w:type="dxa"/>
          </w:tcPr>
          <w:p w14:paraId="535F2672" w14:textId="20272F49"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Supplier Delivery time (from time of order to the time the item will be delivered to GOAL Ethiopia, Kality Warehouse.)</w:t>
            </w:r>
          </w:p>
        </w:tc>
        <w:tc>
          <w:tcPr>
            <w:tcW w:w="1530" w:type="dxa"/>
            <w:shd w:val="clear" w:color="auto" w:fill="auto"/>
            <w:noWrap/>
            <w:vAlign w:val="bottom"/>
            <w:hideMark/>
          </w:tcPr>
          <w:p w14:paraId="0452CF04" w14:textId="77777777"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Unit Price in Birr</w:t>
            </w:r>
          </w:p>
          <w:p w14:paraId="77DC79A2" w14:textId="59C4E0E6"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(including all taxes)</w:t>
            </w:r>
          </w:p>
          <w:p w14:paraId="70F4AD32" w14:textId="75A5489A" w:rsidR="00981BC8" w:rsidRPr="00802074" w:rsidRDefault="00981BC8" w:rsidP="00C5464A">
            <w:pPr>
              <w:spacing w:after="0" w:line="240" w:lineRule="auto"/>
              <w:jc w:val="both"/>
              <w:rPr>
                <w:rFonts w:eastAsia="MS Mincho" w:cstheme="minorHAnsi"/>
                <w:b/>
                <w:bCs/>
                <w:snapToGrid w:val="0"/>
                <w:sz w:val="20"/>
                <w:szCs w:val="20"/>
                <w:lang w:val="en-US"/>
              </w:rPr>
            </w:pPr>
          </w:p>
          <w:p w14:paraId="60DF3C72"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603329FF" w14:textId="77777777" w:rsidR="00981BC8" w:rsidRPr="00802074" w:rsidRDefault="00981BC8" w:rsidP="00C5464A">
            <w:pPr>
              <w:spacing w:after="0" w:line="240" w:lineRule="auto"/>
              <w:jc w:val="both"/>
              <w:rPr>
                <w:rFonts w:eastAsia="MS Mincho" w:cstheme="minorHAnsi"/>
                <w:b/>
                <w:bCs/>
                <w:snapToGrid w:val="0"/>
                <w:sz w:val="20"/>
                <w:szCs w:val="20"/>
                <w:lang w:val="en-US"/>
              </w:rPr>
            </w:pPr>
          </w:p>
        </w:tc>
        <w:tc>
          <w:tcPr>
            <w:tcW w:w="1890" w:type="dxa"/>
            <w:shd w:val="clear" w:color="auto" w:fill="auto"/>
            <w:noWrap/>
            <w:vAlign w:val="bottom"/>
            <w:hideMark/>
          </w:tcPr>
          <w:p w14:paraId="25DEF614" w14:textId="77777777"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 xml:space="preserve">Total Price in Birr </w:t>
            </w:r>
          </w:p>
          <w:p w14:paraId="759319F4" w14:textId="6F1ECF08"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(including all taxes)</w:t>
            </w:r>
          </w:p>
          <w:p w14:paraId="0BF95C26" w14:textId="7850C331" w:rsidR="00981BC8" w:rsidRPr="00802074" w:rsidRDefault="00981BC8" w:rsidP="00C5464A">
            <w:pPr>
              <w:spacing w:after="0" w:line="240" w:lineRule="auto"/>
              <w:jc w:val="both"/>
              <w:rPr>
                <w:rFonts w:eastAsia="MS Mincho" w:cstheme="minorHAnsi"/>
                <w:b/>
                <w:bCs/>
                <w:snapToGrid w:val="0"/>
                <w:sz w:val="20"/>
                <w:szCs w:val="20"/>
                <w:lang w:val="en-US"/>
              </w:rPr>
            </w:pPr>
          </w:p>
          <w:p w14:paraId="4D5D2124"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2757AACA" w14:textId="77777777" w:rsidR="00981BC8" w:rsidRPr="00802074" w:rsidRDefault="00981BC8" w:rsidP="00C5464A">
            <w:pPr>
              <w:spacing w:after="0" w:line="240" w:lineRule="auto"/>
              <w:jc w:val="both"/>
              <w:rPr>
                <w:rFonts w:eastAsia="MS Mincho" w:cstheme="minorHAnsi"/>
                <w:b/>
                <w:bCs/>
                <w:snapToGrid w:val="0"/>
                <w:sz w:val="20"/>
                <w:szCs w:val="20"/>
                <w:lang w:val="en-US"/>
              </w:rPr>
            </w:pPr>
          </w:p>
        </w:tc>
      </w:tr>
      <w:bookmarkEnd w:id="57"/>
      <w:tr w:rsidR="00981BC8" w:rsidRPr="00802074" w14:paraId="745C6E1F" w14:textId="77777777" w:rsidTr="00F75190">
        <w:trPr>
          <w:trHeight w:val="1060"/>
        </w:trPr>
        <w:tc>
          <w:tcPr>
            <w:tcW w:w="545" w:type="dxa"/>
            <w:shd w:val="clear" w:color="auto" w:fill="auto"/>
            <w:noWrap/>
            <w:vAlign w:val="center"/>
          </w:tcPr>
          <w:p w14:paraId="5168681F" w14:textId="77777777" w:rsidR="00981BC8" w:rsidRPr="00802074" w:rsidRDefault="00981BC8" w:rsidP="00C5464A">
            <w:pPr>
              <w:spacing w:after="0" w:line="240" w:lineRule="auto"/>
              <w:jc w:val="both"/>
              <w:rPr>
                <w:rFonts w:eastAsia="MS Mincho" w:cstheme="minorHAnsi"/>
                <w:snapToGrid w:val="0"/>
                <w:sz w:val="20"/>
                <w:szCs w:val="20"/>
                <w:lang w:val="en-US"/>
              </w:rPr>
            </w:pPr>
            <w:r w:rsidRPr="00802074">
              <w:rPr>
                <w:rFonts w:eastAsia="MS Mincho" w:cstheme="minorHAnsi"/>
                <w:snapToGrid w:val="0"/>
                <w:sz w:val="20"/>
                <w:szCs w:val="20"/>
                <w:lang w:val="en-US"/>
              </w:rPr>
              <w:t>1</w:t>
            </w:r>
          </w:p>
        </w:tc>
        <w:tc>
          <w:tcPr>
            <w:tcW w:w="2880" w:type="dxa"/>
            <w:tcBorders>
              <w:top w:val="single" w:sz="8" w:space="0" w:color="auto"/>
              <w:left w:val="single" w:sz="4" w:space="0" w:color="auto"/>
              <w:bottom w:val="single" w:sz="4" w:space="0" w:color="auto"/>
              <w:right w:val="single" w:sz="4" w:space="0" w:color="auto"/>
            </w:tcBorders>
            <w:shd w:val="clear" w:color="auto" w:fill="auto"/>
            <w:noWrap/>
            <w:vAlign w:val="bottom"/>
          </w:tcPr>
          <w:p w14:paraId="2D6F5018" w14:textId="47B08693" w:rsidR="00981BC8" w:rsidRPr="00802074" w:rsidRDefault="009A348B" w:rsidP="00C5464A">
            <w:pPr>
              <w:spacing w:after="0" w:line="240" w:lineRule="auto"/>
              <w:jc w:val="both"/>
              <w:rPr>
                <w:rFonts w:eastAsia="MS Mincho" w:cstheme="minorHAnsi"/>
                <w:snapToGrid w:val="0"/>
                <w:sz w:val="20"/>
                <w:szCs w:val="20"/>
                <w:lang w:val="en-US"/>
              </w:rPr>
            </w:pPr>
            <w:r>
              <w:t>CGI Roofing sheet/Grade - 35. CGI sheet</w:t>
            </w:r>
          </w:p>
        </w:tc>
        <w:tc>
          <w:tcPr>
            <w:tcW w:w="1800" w:type="dxa"/>
            <w:tcBorders>
              <w:top w:val="single" w:sz="8" w:space="0" w:color="auto"/>
              <w:left w:val="single" w:sz="4" w:space="0" w:color="auto"/>
              <w:bottom w:val="single" w:sz="4" w:space="0" w:color="auto"/>
              <w:right w:val="single" w:sz="4" w:space="0" w:color="auto"/>
            </w:tcBorders>
            <w:vAlign w:val="bottom"/>
          </w:tcPr>
          <w:p w14:paraId="2260729A" w14:textId="05D054AB" w:rsidR="00981BC8" w:rsidRPr="00981BC8" w:rsidRDefault="009A348B" w:rsidP="00C5464A">
            <w:pPr>
              <w:spacing w:after="0" w:line="240" w:lineRule="auto"/>
              <w:jc w:val="both"/>
              <w:rPr>
                <w:rFonts w:eastAsia="MS Mincho" w:cstheme="minorHAnsi"/>
                <w:b/>
                <w:bCs/>
                <w:snapToGrid w:val="0"/>
                <w:sz w:val="18"/>
                <w:szCs w:val="18"/>
              </w:rPr>
            </w:pPr>
            <w:r w:rsidRPr="009A348B">
              <w:rPr>
                <w:rFonts w:eastAsia="MS Mincho" w:cstheme="minorHAnsi"/>
                <w:b/>
                <w:bCs/>
                <w:snapToGrid w:val="0"/>
                <w:sz w:val="18"/>
                <w:szCs w:val="18"/>
              </w:rPr>
              <w:t>TIG-E-003935</w:t>
            </w:r>
          </w:p>
        </w:tc>
        <w:tc>
          <w:tcPr>
            <w:tcW w:w="630" w:type="dxa"/>
            <w:tcBorders>
              <w:top w:val="single" w:sz="8" w:space="0" w:color="auto"/>
              <w:left w:val="single" w:sz="4" w:space="0" w:color="auto"/>
              <w:bottom w:val="single" w:sz="4" w:space="0" w:color="auto"/>
              <w:right w:val="single" w:sz="4" w:space="0" w:color="auto"/>
            </w:tcBorders>
            <w:vAlign w:val="bottom"/>
          </w:tcPr>
          <w:p w14:paraId="0D1A852F" w14:textId="1992F434" w:rsidR="00981BC8" w:rsidRPr="00802074" w:rsidRDefault="00F75190" w:rsidP="00C5464A">
            <w:pPr>
              <w:spacing w:after="0" w:line="240" w:lineRule="auto"/>
              <w:jc w:val="both"/>
              <w:rPr>
                <w:rFonts w:eastAsia="MS Mincho" w:cstheme="minorHAnsi"/>
                <w:b/>
                <w:bCs/>
                <w:snapToGrid w:val="0"/>
                <w:sz w:val="20"/>
                <w:szCs w:val="20"/>
              </w:rPr>
            </w:pPr>
            <w:r>
              <w:rPr>
                <w:rFonts w:eastAsia="MS Mincho" w:cstheme="minorHAnsi"/>
                <w:b/>
                <w:bCs/>
                <w:snapToGrid w:val="0"/>
                <w:sz w:val="20"/>
                <w:szCs w:val="20"/>
              </w:rPr>
              <w:t>PCS</w:t>
            </w:r>
          </w:p>
        </w:tc>
        <w:tc>
          <w:tcPr>
            <w:tcW w:w="1350" w:type="dxa"/>
            <w:tcBorders>
              <w:top w:val="single" w:sz="8" w:space="0" w:color="auto"/>
              <w:left w:val="single" w:sz="4" w:space="0" w:color="auto"/>
              <w:bottom w:val="single" w:sz="4" w:space="0" w:color="auto"/>
              <w:right w:val="single" w:sz="4" w:space="0" w:color="auto"/>
            </w:tcBorders>
            <w:shd w:val="clear" w:color="auto" w:fill="auto"/>
            <w:vAlign w:val="bottom"/>
          </w:tcPr>
          <w:p w14:paraId="6919352A" w14:textId="1968BB02" w:rsidR="00981BC8" w:rsidRPr="00802074" w:rsidRDefault="00F75190" w:rsidP="00C5464A">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4500.00</w:t>
            </w:r>
          </w:p>
        </w:tc>
        <w:tc>
          <w:tcPr>
            <w:tcW w:w="2250" w:type="dxa"/>
          </w:tcPr>
          <w:p w14:paraId="07198772" w14:textId="77777777" w:rsidR="00981BC8" w:rsidRPr="00802074" w:rsidRDefault="00981BC8" w:rsidP="00C5464A">
            <w:pPr>
              <w:spacing w:after="0" w:line="240" w:lineRule="auto"/>
              <w:jc w:val="both"/>
              <w:rPr>
                <w:rFonts w:eastAsia="MS Mincho" w:cstheme="minorHAnsi"/>
                <w:snapToGrid w:val="0"/>
                <w:sz w:val="20"/>
                <w:szCs w:val="20"/>
                <w:lang w:val="en-US"/>
              </w:rPr>
            </w:pPr>
          </w:p>
        </w:tc>
        <w:tc>
          <w:tcPr>
            <w:tcW w:w="2250" w:type="dxa"/>
          </w:tcPr>
          <w:p w14:paraId="5FB22C78" w14:textId="77777777" w:rsidR="00981BC8" w:rsidRPr="00802074" w:rsidRDefault="00981BC8" w:rsidP="00C5464A">
            <w:pPr>
              <w:spacing w:after="0" w:line="240" w:lineRule="auto"/>
              <w:jc w:val="both"/>
              <w:rPr>
                <w:rFonts w:eastAsia="MS Mincho" w:cstheme="minorHAnsi"/>
                <w:snapToGrid w:val="0"/>
                <w:sz w:val="20"/>
                <w:szCs w:val="20"/>
                <w:lang w:val="en-US"/>
              </w:rPr>
            </w:pPr>
          </w:p>
        </w:tc>
        <w:tc>
          <w:tcPr>
            <w:tcW w:w="1530" w:type="dxa"/>
            <w:shd w:val="clear" w:color="auto" w:fill="auto"/>
            <w:noWrap/>
            <w:vAlign w:val="bottom"/>
            <w:hideMark/>
          </w:tcPr>
          <w:p w14:paraId="5160D70E" w14:textId="77777777" w:rsidR="00981BC8" w:rsidRPr="00802074" w:rsidRDefault="00981BC8" w:rsidP="00C5464A">
            <w:pPr>
              <w:spacing w:after="0" w:line="240" w:lineRule="auto"/>
              <w:jc w:val="both"/>
              <w:rPr>
                <w:rFonts w:eastAsia="MS Mincho" w:cstheme="minorHAnsi"/>
                <w:snapToGrid w:val="0"/>
                <w:sz w:val="20"/>
                <w:szCs w:val="20"/>
                <w:lang w:val="en-US"/>
              </w:rPr>
            </w:pPr>
            <w:r w:rsidRPr="00802074">
              <w:rPr>
                <w:rFonts w:eastAsia="MS Mincho" w:cstheme="minorHAnsi"/>
                <w:snapToGrid w:val="0"/>
                <w:sz w:val="20"/>
                <w:szCs w:val="20"/>
                <w:lang w:val="en-US"/>
              </w:rPr>
              <w:t> </w:t>
            </w:r>
          </w:p>
        </w:tc>
        <w:tc>
          <w:tcPr>
            <w:tcW w:w="1890" w:type="dxa"/>
            <w:shd w:val="clear" w:color="auto" w:fill="auto"/>
            <w:noWrap/>
            <w:vAlign w:val="bottom"/>
            <w:hideMark/>
          </w:tcPr>
          <w:p w14:paraId="0B270E4E" w14:textId="77777777" w:rsidR="00981BC8" w:rsidRPr="00802074" w:rsidRDefault="00981BC8" w:rsidP="00C5464A">
            <w:pPr>
              <w:spacing w:after="0" w:line="240" w:lineRule="auto"/>
              <w:jc w:val="both"/>
              <w:rPr>
                <w:rFonts w:eastAsia="MS Mincho" w:cstheme="minorHAnsi"/>
                <w:snapToGrid w:val="0"/>
                <w:sz w:val="20"/>
                <w:szCs w:val="20"/>
                <w:lang w:val="en-US"/>
              </w:rPr>
            </w:pPr>
            <w:r w:rsidRPr="00802074">
              <w:rPr>
                <w:rFonts w:eastAsia="MS Mincho" w:cstheme="minorHAnsi"/>
                <w:snapToGrid w:val="0"/>
                <w:sz w:val="20"/>
                <w:szCs w:val="20"/>
                <w:lang w:val="en-US"/>
              </w:rPr>
              <w:t> </w:t>
            </w:r>
          </w:p>
        </w:tc>
      </w:tr>
      <w:tr w:rsidR="00981BC8" w:rsidRPr="00802074" w14:paraId="38D622C7" w14:textId="77777777" w:rsidTr="00F75190">
        <w:trPr>
          <w:trHeight w:val="98"/>
        </w:trPr>
        <w:tc>
          <w:tcPr>
            <w:tcW w:w="545" w:type="dxa"/>
            <w:tcBorders>
              <w:top w:val="single" w:sz="4" w:space="0" w:color="auto"/>
            </w:tcBorders>
            <w:shd w:val="clear" w:color="auto" w:fill="auto"/>
            <w:noWrap/>
            <w:vAlign w:val="center"/>
          </w:tcPr>
          <w:p w14:paraId="45C8C307" w14:textId="4B110324" w:rsidR="00981BC8" w:rsidRPr="00802074" w:rsidRDefault="00981BC8" w:rsidP="00C5464A">
            <w:pPr>
              <w:spacing w:after="0" w:line="240" w:lineRule="auto"/>
              <w:jc w:val="both"/>
              <w:rPr>
                <w:rFonts w:eastAsia="MS Mincho" w:cstheme="minorHAnsi"/>
                <w:snapToGrid w:val="0"/>
                <w:sz w:val="20"/>
                <w:szCs w:val="20"/>
                <w:lang w:val="en-US"/>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EAE9F" w14:textId="35E91D2C" w:rsidR="00981BC8" w:rsidRPr="00802074" w:rsidRDefault="00981BC8" w:rsidP="00C5464A">
            <w:pPr>
              <w:spacing w:after="0" w:line="240" w:lineRule="auto"/>
              <w:jc w:val="both"/>
              <w:rPr>
                <w:rFonts w:eastAsia="MS Mincho" w:cstheme="minorHAnsi"/>
                <w:snapToGrid w:val="0"/>
                <w:sz w:val="20"/>
                <w:szCs w:val="20"/>
                <w:lang w:val="en-US"/>
              </w:rPr>
            </w:pPr>
          </w:p>
        </w:tc>
        <w:tc>
          <w:tcPr>
            <w:tcW w:w="1800" w:type="dxa"/>
            <w:tcBorders>
              <w:top w:val="single" w:sz="4" w:space="0" w:color="auto"/>
              <w:left w:val="single" w:sz="4" w:space="0" w:color="auto"/>
              <w:bottom w:val="single" w:sz="4" w:space="0" w:color="auto"/>
              <w:right w:val="single" w:sz="4" w:space="0" w:color="auto"/>
            </w:tcBorders>
            <w:vAlign w:val="bottom"/>
          </w:tcPr>
          <w:p w14:paraId="7CADE3BF" w14:textId="4FACDEB8" w:rsidR="00981BC8" w:rsidRPr="00802074" w:rsidRDefault="00981BC8" w:rsidP="00C5464A">
            <w:pPr>
              <w:spacing w:after="0" w:line="240" w:lineRule="auto"/>
              <w:jc w:val="both"/>
              <w:rPr>
                <w:rFonts w:eastAsia="MS Mincho" w:cstheme="minorHAnsi"/>
                <w:b/>
                <w:bCs/>
                <w:snapToGrid w:val="0"/>
                <w:sz w:val="20"/>
                <w:szCs w:val="20"/>
              </w:rPr>
            </w:pPr>
          </w:p>
        </w:tc>
        <w:tc>
          <w:tcPr>
            <w:tcW w:w="630" w:type="dxa"/>
            <w:tcBorders>
              <w:top w:val="single" w:sz="4" w:space="0" w:color="auto"/>
              <w:left w:val="single" w:sz="4" w:space="0" w:color="auto"/>
              <w:bottom w:val="single" w:sz="4" w:space="0" w:color="auto"/>
              <w:right w:val="single" w:sz="4" w:space="0" w:color="auto"/>
            </w:tcBorders>
            <w:vAlign w:val="bottom"/>
          </w:tcPr>
          <w:p w14:paraId="0579D540" w14:textId="71E740C6" w:rsidR="00981BC8" w:rsidRPr="00802074" w:rsidRDefault="00981BC8" w:rsidP="00C5464A">
            <w:pPr>
              <w:spacing w:after="0" w:line="240" w:lineRule="auto"/>
              <w:jc w:val="both"/>
              <w:rPr>
                <w:rFonts w:eastAsia="MS Mincho" w:cstheme="minorHAnsi"/>
                <w:b/>
                <w:bCs/>
                <w:snapToGrid w:val="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6071C5C" w14:textId="5559D257" w:rsidR="00981BC8" w:rsidRPr="00802074" w:rsidRDefault="00981BC8" w:rsidP="00C5464A">
            <w:pPr>
              <w:spacing w:after="0" w:line="240" w:lineRule="auto"/>
              <w:jc w:val="both"/>
              <w:rPr>
                <w:rFonts w:eastAsia="MS Mincho" w:cstheme="minorHAnsi"/>
                <w:snapToGrid w:val="0"/>
                <w:sz w:val="20"/>
                <w:szCs w:val="20"/>
                <w:lang w:val="en-US"/>
              </w:rPr>
            </w:pPr>
          </w:p>
        </w:tc>
        <w:tc>
          <w:tcPr>
            <w:tcW w:w="2250" w:type="dxa"/>
            <w:tcBorders>
              <w:top w:val="single" w:sz="4" w:space="0" w:color="auto"/>
            </w:tcBorders>
          </w:tcPr>
          <w:p w14:paraId="49D7C692" w14:textId="77777777" w:rsidR="00981BC8" w:rsidRPr="00802074" w:rsidRDefault="00981BC8" w:rsidP="00C5464A">
            <w:pPr>
              <w:spacing w:after="0" w:line="240" w:lineRule="auto"/>
              <w:jc w:val="both"/>
              <w:rPr>
                <w:rFonts w:eastAsia="MS Mincho" w:cstheme="minorHAnsi"/>
                <w:snapToGrid w:val="0"/>
                <w:sz w:val="20"/>
                <w:szCs w:val="20"/>
                <w:lang w:val="en-US"/>
              </w:rPr>
            </w:pPr>
          </w:p>
        </w:tc>
        <w:tc>
          <w:tcPr>
            <w:tcW w:w="2250" w:type="dxa"/>
            <w:tcBorders>
              <w:top w:val="single" w:sz="4" w:space="0" w:color="auto"/>
            </w:tcBorders>
          </w:tcPr>
          <w:p w14:paraId="1E5FC42A" w14:textId="77777777" w:rsidR="00981BC8" w:rsidRPr="00802074" w:rsidRDefault="00981BC8" w:rsidP="00C5464A">
            <w:pPr>
              <w:spacing w:after="0" w:line="240" w:lineRule="auto"/>
              <w:jc w:val="both"/>
              <w:rPr>
                <w:rFonts w:eastAsia="MS Mincho" w:cstheme="minorHAnsi"/>
                <w:snapToGrid w:val="0"/>
                <w:sz w:val="20"/>
                <w:szCs w:val="20"/>
                <w:lang w:val="en-US"/>
              </w:rPr>
            </w:pPr>
          </w:p>
        </w:tc>
        <w:tc>
          <w:tcPr>
            <w:tcW w:w="1530" w:type="dxa"/>
            <w:tcBorders>
              <w:top w:val="single" w:sz="4" w:space="0" w:color="auto"/>
            </w:tcBorders>
            <w:shd w:val="clear" w:color="auto" w:fill="auto"/>
            <w:noWrap/>
            <w:vAlign w:val="bottom"/>
          </w:tcPr>
          <w:p w14:paraId="5AF54876" w14:textId="77777777" w:rsidR="00981BC8" w:rsidRPr="00802074" w:rsidRDefault="00981BC8" w:rsidP="00C5464A">
            <w:pPr>
              <w:spacing w:after="0" w:line="240" w:lineRule="auto"/>
              <w:jc w:val="both"/>
              <w:rPr>
                <w:rFonts w:eastAsia="MS Mincho" w:cstheme="minorHAnsi"/>
                <w:snapToGrid w:val="0"/>
                <w:sz w:val="20"/>
                <w:szCs w:val="20"/>
                <w:lang w:val="en-US"/>
              </w:rPr>
            </w:pPr>
          </w:p>
        </w:tc>
        <w:tc>
          <w:tcPr>
            <w:tcW w:w="1890" w:type="dxa"/>
            <w:tcBorders>
              <w:top w:val="single" w:sz="4" w:space="0" w:color="auto"/>
            </w:tcBorders>
            <w:shd w:val="clear" w:color="auto" w:fill="auto"/>
            <w:noWrap/>
            <w:vAlign w:val="bottom"/>
          </w:tcPr>
          <w:p w14:paraId="0EE9C278" w14:textId="77777777" w:rsidR="00981BC8" w:rsidRPr="00802074" w:rsidRDefault="00981BC8" w:rsidP="00C5464A">
            <w:pPr>
              <w:spacing w:after="0" w:line="240" w:lineRule="auto"/>
              <w:jc w:val="both"/>
              <w:rPr>
                <w:rFonts w:eastAsia="MS Mincho" w:cstheme="minorHAnsi"/>
                <w:snapToGrid w:val="0"/>
                <w:sz w:val="20"/>
                <w:szCs w:val="20"/>
                <w:lang w:val="en-US"/>
              </w:rPr>
            </w:pPr>
          </w:p>
        </w:tc>
      </w:tr>
    </w:tbl>
    <w:p w14:paraId="560E2547" w14:textId="5F07D214" w:rsidR="00A4751E" w:rsidRPr="00802074" w:rsidRDefault="00A4751E" w:rsidP="00C5464A">
      <w:pPr>
        <w:spacing w:after="0" w:line="240" w:lineRule="auto"/>
        <w:jc w:val="both"/>
        <w:rPr>
          <w:rFonts w:cstheme="minorHAnsi"/>
          <w:b/>
          <w:sz w:val="20"/>
          <w:szCs w:val="20"/>
        </w:rPr>
      </w:pPr>
    </w:p>
    <w:p w14:paraId="57BE7A30" w14:textId="77777777" w:rsidR="00F75190" w:rsidRDefault="00F75190" w:rsidP="00C5464A">
      <w:pPr>
        <w:jc w:val="both"/>
        <w:rPr>
          <w:rFonts w:cstheme="minorHAnsi"/>
          <w:b/>
          <w:sz w:val="20"/>
          <w:szCs w:val="20"/>
        </w:rPr>
      </w:pPr>
    </w:p>
    <w:p w14:paraId="77B8FB4B" w14:textId="6A40EC84" w:rsidR="00513A81" w:rsidRPr="00802074" w:rsidRDefault="00802074" w:rsidP="00C5464A">
      <w:pPr>
        <w:jc w:val="both"/>
        <w:rPr>
          <w:rFonts w:cstheme="minorHAnsi"/>
          <w:b/>
          <w:sz w:val="20"/>
          <w:szCs w:val="20"/>
          <w:u w:val="single"/>
        </w:rPr>
      </w:pPr>
      <w:r w:rsidRPr="00802074">
        <w:rPr>
          <w:rFonts w:cstheme="minorHAnsi"/>
          <w:b/>
          <w:noProof/>
          <w:sz w:val="20"/>
          <w:szCs w:val="20"/>
          <w:u w:val="single"/>
          <w:lang w:val="en-US"/>
        </w:rPr>
        <mc:AlternateContent>
          <mc:Choice Requires="wps">
            <w:drawing>
              <wp:anchor distT="0" distB="0" distL="114300" distR="114300" simplePos="0" relativeHeight="251659264" behindDoc="0" locked="0" layoutInCell="1" allowOverlap="1" wp14:anchorId="0F82BBF0" wp14:editId="150CA8D4">
                <wp:simplePos x="0" y="0"/>
                <wp:positionH relativeFrom="page">
                  <wp:posOffset>6800850</wp:posOffset>
                </wp:positionH>
                <wp:positionV relativeFrom="paragraph">
                  <wp:posOffset>13970</wp:posOffset>
                </wp:positionV>
                <wp:extent cx="2928026" cy="1333500"/>
                <wp:effectExtent l="0" t="0" r="2476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026" cy="133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1F19B" id="Rectangle 1" o:spid="_x0000_s1026" style="position:absolute;margin-left:535.5pt;margin-top:1.1pt;width:230.55pt;height: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">
                <w10:wrap anchorx="page"/>
              </v:rect>
            </w:pict>
          </mc:Fallback>
        </mc:AlternateContent>
      </w:r>
      <w:r w:rsidR="00513A81" w:rsidRPr="00802074">
        <w:rPr>
          <w:rFonts w:cstheme="minorHAnsi"/>
          <w:b/>
          <w:sz w:val="20"/>
          <w:szCs w:val="20"/>
        </w:rPr>
        <w:t>Prepared by:</w:t>
      </w:r>
      <w:r w:rsidR="00513A81" w:rsidRPr="00802074">
        <w:rPr>
          <w:rFonts w:cstheme="minorHAnsi"/>
          <w:b/>
          <w:sz w:val="20"/>
          <w:szCs w:val="20"/>
          <w:u w:val="single"/>
        </w:rPr>
        <w:tab/>
      </w:r>
      <w:r w:rsidR="00513A81" w:rsidRPr="00802074">
        <w:rPr>
          <w:rFonts w:cstheme="minorHAnsi"/>
          <w:b/>
          <w:sz w:val="20"/>
          <w:szCs w:val="20"/>
          <w:u w:val="single"/>
        </w:rPr>
        <w:tab/>
      </w:r>
      <w:r w:rsidR="00513A81" w:rsidRPr="00802074">
        <w:rPr>
          <w:rFonts w:cstheme="minorHAnsi"/>
          <w:b/>
          <w:sz w:val="20"/>
          <w:szCs w:val="20"/>
          <w:u w:val="single"/>
        </w:rPr>
        <w:tab/>
      </w:r>
      <w:r w:rsidR="00513A81" w:rsidRPr="00802074">
        <w:rPr>
          <w:rFonts w:cstheme="minorHAnsi"/>
          <w:b/>
          <w:sz w:val="20"/>
          <w:szCs w:val="20"/>
          <w:u w:val="single"/>
        </w:rPr>
        <w:tab/>
      </w:r>
      <w:r w:rsidR="00513A81" w:rsidRPr="00802074">
        <w:rPr>
          <w:rFonts w:cstheme="minorHAnsi"/>
          <w:b/>
          <w:sz w:val="20"/>
          <w:szCs w:val="20"/>
          <w:u w:val="single"/>
        </w:rPr>
        <w:tab/>
      </w:r>
      <w:r w:rsidR="00513A81" w:rsidRPr="00802074">
        <w:rPr>
          <w:rFonts w:cstheme="minorHAnsi"/>
          <w:b/>
          <w:sz w:val="20"/>
          <w:szCs w:val="20"/>
        </w:rPr>
        <w:tab/>
        <w:t xml:space="preserve">Date: </w:t>
      </w:r>
      <w:r w:rsidR="00513A81" w:rsidRPr="00802074">
        <w:rPr>
          <w:rFonts w:cstheme="minorHAnsi"/>
          <w:b/>
          <w:sz w:val="20"/>
          <w:szCs w:val="20"/>
          <w:u w:val="single"/>
        </w:rPr>
        <w:tab/>
      </w:r>
      <w:r w:rsidR="00513A81" w:rsidRPr="00802074">
        <w:rPr>
          <w:rFonts w:cstheme="minorHAnsi"/>
          <w:b/>
          <w:sz w:val="20"/>
          <w:szCs w:val="20"/>
          <w:u w:val="single"/>
        </w:rPr>
        <w:tab/>
      </w:r>
      <w:r w:rsidR="00513A81" w:rsidRPr="00802074">
        <w:rPr>
          <w:rFonts w:cstheme="minorHAnsi"/>
          <w:b/>
          <w:sz w:val="20"/>
          <w:szCs w:val="20"/>
          <w:u w:val="single"/>
        </w:rPr>
        <w:tab/>
      </w:r>
      <w:r w:rsidR="00513A81" w:rsidRPr="00802074">
        <w:rPr>
          <w:rFonts w:cstheme="minorHAnsi"/>
          <w:b/>
          <w:sz w:val="20"/>
          <w:szCs w:val="20"/>
          <w:u w:val="single"/>
        </w:rPr>
        <w:tab/>
      </w:r>
    </w:p>
    <w:p w14:paraId="49F5801E" w14:textId="77777777" w:rsidR="00F75190" w:rsidRDefault="00F75190" w:rsidP="00C5464A">
      <w:pPr>
        <w:jc w:val="both"/>
        <w:rPr>
          <w:rFonts w:cstheme="minorHAnsi"/>
          <w:b/>
          <w:sz w:val="20"/>
          <w:szCs w:val="20"/>
        </w:rPr>
      </w:pPr>
    </w:p>
    <w:p w14:paraId="5F8F6BAA" w14:textId="21B57927" w:rsidR="00FD45EB" w:rsidRPr="00802074" w:rsidRDefault="00513A81" w:rsidP="00C5464A">
      <w:pPr>
        <w:jc w:val="both"/>
        <w:rPr>
          <w:rFonts w:cstheme="minorHAnsi"/>
          <w:b/>
          <w:sz w:val="20"/>
          <w:szCs w:val="20"/>
        </w:rPr>
      </w:pPr>
      <w:r w:rsidRPr="00802074">
        <w:rPr>
          <w:rFonts w:cstheme="minorHAnsi"/>
          <w:b/>
          <w:sz w:val="20"/>
          <w:szCs w:val="20"/>
        </w:rPr>
        <w:t xml:space="preserve">Signature: </w:t>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004E0BEF" w:rsidRPr="00802074">
        <w:rPr>
          <w:rFonts w:cstheme="minorHAnsi"/>
          <w:b/>
          <w:sz w:val="20"/>
          <w:szCs w:val="20"/>
        </w:rPr>
        <w:t xml:space="preserve">             </w:t>
      </w:r>
      <w:r w:rsidR="00F328A4" w:rsidRPr="00802074">
        <w:rPr>
          <w:rFonts w:cstheme="minorHAnsi"/>
          <w:b/>
          <w:sz w:val="20"/>
          <w:szCs w:val="20"/>
        </w:rPr>
        <w:t>STAMP OF S</w:t>
      </w:r>
      <w:r w:rsidR="00091550" w:rsidRPr="00802074">
        <w:rPr>
          <w:rFonts w:cstheme="minorHAnsi"/>
          <w:b/>
          <w:sz w:val="20"/>
          <w:szCs w:val="20"/>
        </w:rPr>
        <w:t>UPPLIER</w:t>
      </w:r>
      <w:r w:rsidR="00F328A4" w:rsidRPr="00802074">
        <w:rPr>
          <w:rFonts w:cstheme="minorHAnsi"/>
          <w:b/>
          <w:sz w:val="20"/>
          <w:szCs w:val="20"/>
        </w:rPr>
        <w:t xml:space="preserve">:   </w:t>
      </w:r>
      <w:bookmarkStart w:id="58" w:name="_Toc463016561"/>
      <w:bookmarkStart w:id="59" w:name="_Toc466022968"/>
    </w:p>
    <w:p w14:paraId="6A06E634" w14:textId="77777777" w:rsidR="00FD45EB" w:rsidRPr="00C5464A" w:rsidRDefault="00FD45EB" w:rsidP="00C5464A">
      <w:pPr>
        <w:jc w:val="both"/>
        <w:rPr>
          <w:rFonts w:cstheme="minorHAnsi"/>
        </w:rPr>
        <w:sectPr w:rsidR="00FD45EB" w:rsidRPr="00C5464A" w:rsidSect="009C02CF">
          <w:pgSz w:w="16838" w:h="11906" w:orient="landscape" w:code="9"/>
          <w:pgMar w:top="693" w:right="475" w:bottom="994" w:left="850" w:header="706" w:footer="432" w:gutter="0"/>
          <w:cols w:space="708"/>
          <w:docGrid w:linePitch="360"/>
        </w:sectPr>
      </w:pPr>
    </w:p>
    <w:p w14:paraId="25BA5460" w14:textId="77777777" w:rsidR="007158CD" w:rsidRPr="00C5464A" w:rsidRDefault="002C1599" w:rsidP="00C5464A">
      <w:pPr>
        <w:pStyle w:val="Heading1"/>
        <w:numPr>
          <w:ilvl w:val="0"/>
          <w:numId w:val="0"/>
        </w:numPr>
        <w:ind w:left="432" w:hanging="432"/>
        <w:jc w:val="both"/>
        <w:rPr>
          <w:rFonts w:cstheme="minorHAnsi"/>
        </w:rPr>
      </w:pPr>
      <w:r w:rsidRPr="00C5464A">
        <w:rPr>
          <w:rFonts w:cstheme="minorHAnsi"/>
        </w:rPr>
        <w:lastRenderedPageBreak/>
        <w:t xml:space="preserve">Appendix 4 - </w:t>
      </w:r>
      <w:r w:rsidR="00711FBB" w:rsidRPr="00C5464A">
        <w:rPr>
          <w:rFonts w:cstheme="minorHAnsi"/>
        </w:rPr>
        <w:t>GOAL</w:t>
      </w:r>
      <w:r w:rsidR="005A484B" w:rsidRPr="00C5464A">
        <w:rPr>
          <w:rFonts w:cstheme="minorHAnsi"/>
        </w:rPr>
        <w:t xml:space="preserve"> terms and conditions</w:t>
      </w:r>
      <w:bookmarkEnd w:id="58"/>
      <w:bookmarkEnd w:id="59"/>
    </w:p>
    <w:p w14:paraId="7843A789" w14:textId="77777777" w:rsidR="00924253" w:rsidRPr="00C5464A" w:rsidRDefault="00924253" w:rsidP="00C5464A">
      <w:pPr>
        <w:tabs>
          <w:tab w:val="left" w:pos="-90"/>
        </w:tabs>
        <w:jc w:val="both"/>
        <w:rPr>
          <w:rFonts w:cstheme="minorHAnsi"/>
          <w:b/>
          <w:sz w:val="20"/>
          <w:szCs w:val="20"/>
          <w:u w:val="single"/>
          <w:lang w:val="en-AU"/>
        </w:rPr>
      </w:pPr>
      <w:r w:rsidRPr="00C5464A">
        <w:rPr>
          <w:rFonts w:cstheme="minorHAnsi"/>
          <w:b/>
          <w:sz w:val="20"/>
          <w:szCs w:val="20"/>
          <w:u w:val="single"/>
          <w:lang w:val="en-AU"/>
        </w:rPr>
        <w:t xml:space="preserve">TERMS AND CONDITIONS FOR SUPPLY, SERVICE AND WORKS CONTRACTS </w:t>
      </w:r>
    </w:p>
    <w:p w14:paraId="567F299B" w14:textId="77777777" w:rsidR="00924253" w:rsidRPr="00C5464A" w:rsidRDefault="00924253" w:rsidP="00C5464A">
      <w:pPr>
        <w:numPr>
          <w:ilvl w:val="0"/>
          <w:numId w:val="14"/>
        </w:numPr>
        <w:tabs>
          <w:tab w:val="left" w:pos="-90"/>
          <w:tab w:val="left" w:pos="622"/>
          <w:tab w:val="left" w:pos="1189"/>
          <w:tab w:val="left" w:pos="5668"/>
        </w:tabs>
        <w:spacing w:after="0" w:line="240" w:lineRule="auto"/>
        <w:ind w:hanging="1080"/>
        <w:jc w:val="both"/>
        <w:rPr>
          <w:rFonts w:cstheme="minorHAnsi"/>
          <w:sz w:val="16"/>
          <w:szCs w:val="16"/>
          <w:u w:val="single"/>
        </w:rPr>
      </w:pPr>
      <w:r w:rsidRPr="00C5464A">
        <w:rPr>
          <w:rFonts w:cstheme="minorHAnsi"/>
          <w:sz w:val="16"/>
          <w:szCs w:val="16"/>
          <w:u w:val="single"/>
        </w:rPr>
        <w:t>LEGAL STATUS</w:t>
      </w:r>
    </w:p>
    <w:p w14:paraId="676BFC71" w14:textId="77777777" w:rsidR="00924253" w:rsidRPr="00C5464A" w:rsidRDefault="00924253" w:rsidP="00C5464A">
      <w:pPr>
        <w:tabs>
          <w:tab w:val="left" w:pos="-90"/>
          <w:tab w:val="left" w:pos="622"/>
          <w:tab w:val="left" w:pos="1189"/>
          <w:tab w:val="left" w:pos="5668"/>
        </w:tabs>
        <w:spacing w:before="60"/>
        <w:jc w:val="both"/>
        <w:rPr>
          <w:rFonts w:cstheme="minorHAnsi"/>
          <w:sz w:val="16"/>
          <w:szCs w:val="16"/>
        </w:rPr>
      </w:pPr>
      <w:r w:rsidRPr="00C5464A">
        <w:rPr>
          <w:rFonts w:cstheme="minorHAnsi"/>
          <w:sz w:val="16"/>
          <w:szCs w:val="16"/>
        </w:rPr>
        <w:t>The Vendor shall be considered as having the legal status of an independent contractor vis-à-vis GOAL.  The Vendor, its personnel and sub-contractors shall not be considered in any respect as being the employees of GOAL. The Vendor shall be fully responsible for all work and services performed by its employees, and for all acts and omissions of such employees.</w:t>
      </w:r>
    </w:p>
    <w:p w14:paraId="34C072CA" w14:textId="77777777" w:rsidR="00924253" w:rsidRPr="00C5464A" w:rsidRDefault="00924253" w:rsidP="00C5464A">
      <w:pPr>
        <w:tabs>
          <w:tab w:val="left" w:pos="-90"/>
          <w:tab w:val="left" w:pos="622"/>
          <w:tab w:val="left" w:pos="1189"/>
          <w:tab w:val="left" w:pos="5668"/>
        </w:tabs>
        <w:jc w:val="both"/>
        <w:rPr>
          <w:rFonts w:cstheme="minorHAnsi"/>
          <w:sz w:val="16"/>
          <w:szCs w:val="16"/>
          <w:u w:val="single"/>
        </w:rPr>
      </w:pPr>
      <w:r w:rsidRPr="00C5464A">
        <w:rPr>
          <w:rFonts w:cstheme="minorHAnsi"/>
          <w:sz w:val="16"/>
          <w:szCs w:val="16"/>
        </w:rPr>
        <w:t>II.</w:t>
      </w:r>
      <w:r w:rsidRPr="00C5464A">
        <w:rPr>
          <w:rFonts w:cstheme="minorHAnsi"/>
          <w:sz w:val="16"/>
          <w:szCs w:val="16"/>
        </w:rPr>
        <w:tab/>
      </w:r>
      <w:r w:rsidRPr="00C5464A">
        <w:rPr>
          <w:rFonts w:cstheme="minorHAnsi"/>
          <w:sz w:val="16"/>
          <w:szCs w:val="16"/>
          <w:u w:val="single"/>
        </w:rPr>
        <w:t>SUB-CONTRACTING</w:t>
      </w:r>
    </w:p>
    <w:p w14:paraId="56006CE6" w14:textId="77777777" w:rsidR="00924253" w:rsidRPr="00C5464A" w:rsidRDefault="00924253" w:rsidP="00C5464A">
      <w:pPr>
        <w:tabs>
          <w:tab w:val="left" w:pos="-90"/>
          <w:tab w:val="left" w:pos="622"/>
          <w:tab w:val="left" w:pos="1189"/>
          <w:tab w:val="left" w:pos="5668"/>
        </w:tabs>
        <w:jc w:val="both"/>
        <w:rPr>
          <w:rFonts w:cstheme="minorHAnsi"/>
          <w:sz w:val="16"/>
          <w:szCs w:val="16"/>
        </w:rPr>
      </w:pPr>
      <w:r w:rsidRPr="00C5464A">
        <w:rPr>
          <w:rFonts w:cstheme="minorHAnsi"/>
          <w:sz w:val="16"/>
          <w:szCs w:val="16"/>
        </w:rPr>
        <w:t>In the event the Vendor requires the services of a sub-contractor, the Vendor shall obtain the prior written approval of GOAL for all sub-contractors.  The Vendor shall be fully responsible for all work and services performed by its sub-contractors and vendors, and for all acts and omissions of such sub-contractors and vendors.  The approval of GOAL of a sub-contractor shall not relieve the Vendor of any of its obligations under this Contract.  The terms of any sub-contract shall be subject to and conform with the provisions of this Contract.</w:t>
      </w:r>
    </w:p>
    <w:p w14:paraId="695E9243"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 xml:space="preserve">III. </w:t>
      </w:r>
      <w:r w:rsidRPr="00C5464A">
        <w:rPr>
          <w:rFonts w:cstheme="minorHAnsi"/>
          <w:sz w:val="16"/>
          <w:szCs w:val="16"/>
        </w:rPr>
        <w:tab/>
      </w:r>
      <w:r w:rsidRPr="00C5464A">
        <w:rPr>
          <w:rFonts w:cstheme="minorHAnsi"/>
          <w:sz w:val="16"/>
          <w:szCs w:val="16"/>
        </w:rPr>
        <w:tab/>
      </w:r>
      <w:r w:rsidRPr="00C5464A">
        <w:rPr>
          <w:rFonts w:cstheme="minorHAnsi"/>
          <w:sz w:val="16"/>
          <w:szCs w:val="16"/>
          <w:u w:val="single"/>
        </w:rPr>
        <w:t>OBLIGATIONS</w:t>
      </w:r>
    </w:p>
    <w:p w14:paraId="6C1E04F4"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 xml:space="preserve">The Vendor shall neither seek nor accept instructions from any authority external to GOAL.  Vendors may not communicate at any time to any other person, government or authority external to </w:t>
      </w:r>
      <w:r w:rsidR="00872CE6" w:rsidRPr="00C5464A">
        <w:rPr>
          <w:rFonts w:cstheme="minorHAnsi"/>
          <w:sz w:val="16"/>
          <w:szCs w:val="16"/>
        </w:rPr>
        <w:t>GOAL any</w:t>
      </w:r>
      <w:r w:rsidRPr="00C5464A">
        <w:rPr>
          <w:rFonts w:cstheme="minorHAnsi"/>
          <w:sz w:val="16"/>
          <w:szCs w:val="16"/>
        </w:rPr>
        <w:t xml:space="preserve"> information known to them by reason of their association with GOAL which has not been made public, except in the course of their duties or by authorization of the GOAL: nor shall Vendors at any time use such information to private advantage.  These obligations do not lapse upon termination/expiration of their agreement with GOAL.</w:t>
      </w:r>
    </w:p>
    <w:p w14:paraId="56B10511"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IV.</w:t>
      </w:r>
      <w:r w:rsidRPr="00C5464A">
        <w:rPr>
          <w:rFonts w:cstheme="minorHAnsi"/>
          <w:sz w:val="16"/>
          <w:szCs w:val="16"/>
        </w:rPr>
        <w:tab/>
      </w:r>
      <w:r w:rsidRPr="00C5464A">
        <w:rPr>
          <w:rFonts w:cstheme="minorHAnsi"/>
          <w:sz w:val="16"/>
          <w:szCs w:val="16"/>
          <w:u w:val="single"/>
        </w:rPr>
        <w:t>ACCEPTANCE AND ACKNOWLEDGEMENT</w:t>
      </w:r>
    </w:p>
    <w:p w14:paraId="601C43E7"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Initiation of performance under this contract by the vendor shall constitute acceptance of the contract, including all terms and conditions herein contained or otherwise incorporated by reference.</w:t>
      </w:r>
    </w:p>
    <w:p w14:paraId="3765CFE2"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V.</w:t>
      </w:r>
      <w:r w:rsidRPr="00C5464A">
        <w:rPr>
          <w:rFonts w:cstheme="minorHAnsi"/>
          <w:sz w:val="16"/>
          <w:szCs w:val="16"/>
        </w:rPr>
        <w:tab/>
      </w:r>
      <w:r w:rsidRPr="00C5464A">
        <w:rPr>
          <w:rFonts w:cstheme="minorHAnsi"/>
          <w:sz w:val="16"/>
          <w:szCs w:val="16"/>
          <w:u w:val="single"/>
        </w:rPr>
        <w:t>WARRANTY</w:t>
      </w:r>
    </w:p>
    <w:p w14:paraId="57E4D835"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The Vendor warrants the goods furnished under this Contract to conform to the specifications and to be free from damage and defects in workmanship or materials.  This warranty is without prejudice to any further guarantees that the Vendor provides to purchasers.  Such guarantees shall apply to the goods subject to this Contract.</w:t>
      </w:r>
    </w:p>
    <w:p w14:paraId="0147518F"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VI.</w:t>
      </w:r>
      <w:r w:rsidRPr="00C5464A">
        <w:rPr>
          <w:rFonts w:cstheme="minorHAnsi"/>
          <w:sz w:val="16"/>
          <w:szCs w:val="16"/>
        </w:rPr>
        <w:tab/>
      </w:r>
      <w:r w:rsidRPr="00C5464A">
        <w:rPr>
          <w:rFonts w:cstheme="minorHAnsi"/>
          <w:sz w:val="16"/>
          <w:szCs w:val="16"/>
          <w:u w:val="single"/>
        </w:rPr>
        <w:t>INSPECTION</w:t>
      </w:r>
    </w:p>
    <w:p w14:paraId="2810886F"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 xml:space="preserve">The duly accredited representatives of GOAL </w:t>
      </w:r>
      <w:r w:rsidRPr="00C5464A">
        <w:rPr>
          <w:rFonts w:cstheme="minorHAnsi"/>
          <w:sz w:val="16"/>
          <w:szCs w:val="16"/>
          <w:u w:val="single"/>
        </w:rPr>
        <w:t>or the donor</w:t>
      </w:r>
      <w:r w:rsidRPr="00C5464A">
        <w:rPr>
          <w:rFonts w:cstheme="minorHAnsi"/>
          <w:sz w:val="16"/>
          <w:szCs w:val="16"/>
        </w:rPr>
        <w:t xml:space="preserve"> shall have the right to inspect the goods called for under this Contract at Vendor’s stores, during manufacture, in the ports or places of shipment, and the Vendor shall provide all facilitates for such inspection.  GOAL may issue a written waiver of inspection at its discretion.  Any inspection carried out by representatives of GOAL </w:t>
      </w:r>
      <w:r w:rsidRPr="00C5464A">
        <w:rPr>
          <w:rFonts w:cstheme="minorHAnsi"/>
          <w:sz w:val="16"/>
          <w:szCs w:val="16"/>
          <w:u w:val="single"/>
        </w:rPr>
        <w:t>or the donor</w:t>
      </w:r>
      <w:r w:rsidRPr="00C5464A">
        <w:rPr>
          <w:rFonts w:cstheme="minorHAnsi"/>
          <w:sz w:val="16"/>
          <w:szCs w:val="16"/>
        </w:rPr>
        <w:t xml:space="preserve"> or any waiver thereof shall not prejudice the implementation of the other relevant provisions of this Contract concerning obligations subscribed by the Vendor, such as warranty or specifications.</w:t>
      </w:r>
    </w:p>
    <w:p w14:paraId="1D4EC79F"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VII.</w:t>
      </w:r>
      <w:r w:rsidRPr="00C5464A">
        <w:rPr>
          <w:rFonts w:cstheme="minorHAnsi"/>
          <w:sz w:val="16"/>
          <w:szCs w:val="16"/>
        </w:rPr>
        <w:tab/>
      </w:r>
      <w:r w:rsidRPr="00C5464A">
        <w:rPr>
          <w:rFonts w:cstheme="minorHAnsi"/>
          <w:sz w:val="16"/>
          <w:szCs w:val="16"/>
          <w:u w:val="single"/>
        </w:rPr>
        <w:t>EXPORT LICENCE</w:t>
      </w:r>
    </w:p>
    <w:p w14:paraId="724CCDB4"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The Contract is subject to the obtaining of any export licence or other governmental authorisation that may be required.  It shall be the responsibility of the Vendor to obtain such licence or authorisation. GOAL may, at its discretion, use its best endeavours to assist.</w:t>
      </w:r>
    </w:p>
    <w:p w14:paraId="077C57A9" w14:textId="77777777" w:rsidR="00924253" w:rsidRPr="00C5464A" w:rsidRDefault="00924253" w:rsidP="00C5464A">
      <w:pPr>
        <w:tabs>
          <w:tab w:val="left" w:pos="-90"/>
          <w:tab w:val="left" w:pos="284"/>
        </w:tabs>
        <w:jc w:val="both"/>
        <w:rPr>
          <w:rFonts w:cstheme="minorHAnsi"/>
          <w:sz w:val="16"/>
          <w:szCs w:val="16"/>
          <w:u w:val="single"/>
        </w:rPr>
      </w:pPr>
      <w:r w:rsidRPr="00C5464A">
        <w:rPr>
          <w:rFonts w:cstheme="minorHAnsi"/>
          <w:sz w:val="16"/>
          <w:szCs w:val="16"/>
        </w:rPr>
        <w:t xml:space="preserve">VIII. </w:t>
      </w:r>
      <w:r w:rsidRPr="00C5464A">
        <w:rPr>
          <w:rFonts w:cstheme="minorHAnsi"/>
          <w:sz w:val="16"/>
          <w:szCs w:val="16"/>
        </w:rPr>
        <w:tab/>
        <w:t xml:space="preserve"> </w:t>
      </w:r>
      <w:r w:rsidRPr="00C5464A">
        <w:rPr>
          <w:rFonts w:cstheme="minorHAnsi"/>
          <w:sz w:val="16"/>
          <w:szCs w:val="16"/>
          <w:u w:val="single"/>
        </w:rPr>
        <w:t>OFFICIALS NOT TO BENEFIT</w:t>
      </w:r>
    </w:p>
    <w:p w14:paraId="483BA16C"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The Vendor represents and warrants that no official of GOAL has been, or shall be, offered by the Vendor any direct or indirect benefit arising from this Contract or the award thereof.  The Vendor agrees that breach of this provision is breach of an essential term of this Contract.</w:t>
      </w:r>
    </w:p>
    <w:p w14:paraId="32AC7A76" w14:textId="77777777" w:rsidR="00924253" w:rsidRPr="00C5464A" w:rsidRDefault="00924253" w:rsidP="00C5464A">
      <w:pPr>
        <w:jc w:val="both"/>
        <w:rPr>
          <w:rFonts w:cstheme="minorHAnsi"/>
          <w:b/>
          <w:sz w:val="16"/>
          <w:szCs w:val="16"/>
        </w:rPr>
      </w:pPr>
      <w:r w:rsidRPr="00C5464A">
        <w:rPr>
          <w:rFonts w:cstheme="minorHAnsi"/>
          <w:sz w:val="16"/>
          <w:szCs w:val="16"/>
        </w:rPr>
        <w:t xml:space="preserve">IX </w:t>
      </w:r>
      <w:r w:rsidRPr="00C5464A">
        <w:rPr>
          <w:rFonts w:cstheme="minorHAnsi"/>
          <w:sz w:val="16"/>
          <w:szCs w:val="16"/>
        </w:rPr>
        <w:tab/>
      </w:r>
      <w:r w:rsidRPr="00C5464A">
        <w:rPr>
          <w:rFonts w:cstheme="minorHAnsi"/>
          <w:sz w:val="16"/>
          <w:szCs w:val="16"/>
          <w:u w:val="single"/>
        </w:rPr>
        <w:t>FORCE MAJEURE</w:t>
      </w:r>
    </w:p>
    <w:p w14:paraId="1DE2CC9F" w14:textId="77777777" w:rsidR="00924253" w:rsidRPr="00C5464A" w:rsidRDefault="00924253" w:rsidP="00C5464A">
      <w:pPr>
        <w:autoSpaceDE w:val="0"/>
        <w:autoSpaceDN w:val="0"/>
        <w:adjustRightInd w:val="0"/>
        <w:jc w:val="both"/>
        <w:rPr>
          <w:rFonts w:cstheme="minorHAnsi"/>
          <w:color w:val="212121"/>
          <w:sz w:val="16"/>
          <w:szCs w:val="16"/>
        </w:rPr>
      </w:pPr>
      <w:r w:rsidRPr="00C5464A">
        <w:rPr>
          <w:rFonts w:cstheme="minorHAnsi"/>
          <w:sz w:val="16"/>
          <w:szCs w:val="16"/>
        </w:rPr>
        <w:t xml:space="preserve">For the purposes of this Contract, force majeure means any act of God, act of war, civil disturbance, explosion, fire, any law or action taken by a government or public authority or other exceptional event which is unforeseeable in the circumstances, which cannot be overcome and which prevents, hinders or delays either party from performing any of its obligations under this Contract. As soon as possible and in any event within five (5) working days after the occurrence of a force majeure event, the affected party shall give notice and full particulars to the other party in writing. The affected party shall not be in breach of this Contract nor liable for delay in performing its obligations under this Contract if and to the extent that such delay is directly caused by the force majeure event provided that such party </w:t>
      </w:r>
      <w:r w:rsidRPr="00C5464A">
        <w:rPr>
          <w:rFonts w:cstheme="minorHAnsi"/>
          <w:color w:val="212121"/>
          <w:sz w:val="16"/>
          <w:szCs w:val="16"/>
        </w:rPr>
        <w:t>uses best endeavours to limit the effect of the force majeure event on the performance of its obligations. If such a period of delay or non-performance by the Vendor continues for ten (10) working days, GOAL may terminate this agreement by giving five (5) days' written notice to the Vendor.</w:t>
      </w:r>
    </w:p>
    <w:p w14:paraId="20D0BBBE"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w:t>
      </w:r>
      <w:r w:rsidRPr="00C5464A">
        <w:rPr>
          <w:rFonts w:cstheme="minorHAnsi"/>
          <w:sz w:val="16"/>
          <w:szCs w:val="16"/>
        </w:rPr>
        <w:tab/>
      </w:r>
      <w:r w:rsidRPr="00C5464A">
        <w:rPr>
          <w:rFonts w:cstheme="minorHAnsi"/>
          <w:sz w:val="16"/>
          <w:szCs w:val="16"/>
          <w:u w:val="single"/>
        </w:rPr>
        <w:t>DEFAULT</w:t>
      </w:r>
    </w:p>
    <w:p w14:paraId="02BF228C"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In case of default by the Vendor, including, but not limited to, failure or refusal to make deliveries within the limit specified, GOAL may procure the goods or services from other sources, and hold the Vendor responsible for any excess cost occasioned thereby.  Furthermore, GOAL may, by written notice, terminate the right of the Vendor to proceed with deliveries or such part or parts thereof as to which there has been default.</w:t>
      </w:r>
    </w:p>
    <w:p w14:paraId="799D0303"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XI.</w:t>
      </w:r>
      <w:r w:rsidRPr="00C5464A">
        <w:rPr>
          <w:rFonts w:cstheme="minorHAnsi"/>
          <w:sz w:val="16"/>
          <w:szCs w:val="16"/>
        </w:rPr>
        <w:tab/>
      </w:r>
      <w:r w:rsidRPr="00C5464A">
        <w:rPr>
          <w:rFonts w:cstheme="minorHAnsi"/>
          <w:sz w:val="16"/>
          <w:szCs w:val="16"/>
          <w:u w:val="single"/>
        </w:rPr>
        <w:t>REJECTION</w:t>
      </w:r>
    </w:p>
    <w:p w14:paraId="1789861A"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In the case of goods or services purchased based on specifications or scope of works, GOAL shall have the right to reject the goods or services or any part thereof if they do not conform to specifications or the scope of works.</w:t>
      </w:r>
    </w:p>
    <w:p w14:paraId="11EA4F2B"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lastRenderedPageBreak/>
        <w:t>XII.</w:t>
      </w:r>
      <w:r w:rsidRPr="00C5464A">
        <w:rPr>
          <w:rFonts w:cstheme="minorHAnsi"/>
          <w:sz w:val="16"/>
          <w:szCs w:val="16"/>
        </w:rPr>
        <w:tab/>
      </w:r>
      <w:r w:rsidRPr="00C5464A">
        <w:rPr>
          <w:rFonts w:cstheme="minorHAnsi"/>
          <w:sz w:val="16"/>
          <w:szCs w:val="16"/>
          <w:u w:val="single"/>
        </w:rPr>
        <w:t>AMENDMENTS</w:t>
      </w:r>
    </w:p>
    <w:p w14:paraId="64EBCF2E"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No change in or modification of this Contract shall be made except by prior agreement between the Responsible Buyer in GOAL and the Vendor.</w:t>
      </w:r>
    </w:p>
    <w:p w14:paraId="4577F825"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XIII.</w:t>
      </w:r>
      <w:r w:rsidRPr="00C5464A">
        <w:rPr>
          <w:rFonts w:cstheme="minorHAnsi"/>
          <w:sz w:val="16"/>
          <w:szCs w:val="16"/>
        </w:rPr>
        <w:tab/>
      </w:r>
      <w:r w:rsidRPr="00C5464A">
        <w:rPr>
          <w:rFonts w:cstheme="minorHAnsi"/>
          <w:sz w:val="16"/>
          <w:szCs w:val="16"/>
          <w:u w:val="single"/>
        </w:rPr>
        <w:t>ASSIGNMENTS</w:t>
      </w:r>
    </w:p>
    <w:p w14:paraId="26777484"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The Vendor shall not assign, transfer, pledge or make other disposition of this Contract or any part thereof or of any of the Vendor’s rights, claims or obligations under this Contract except with the prior written consent of GOAL.</w:t>
      </w:r>
      <w:r w:rsidRPr="00C5464A">
        <w:rPr>
          <w:rFonts w:cstheme="minorHAnsi"/>
          <w:sz w:val="16"/>
          <w:szCs w:val="16"/>
        </w:rPr>
        <w:tab/>
      </w:r>
    </w:p>
    <w:p w14:paraId="4FBDB3F5" w14:textId="77777777" w:rsidR="00924253" w:rsidRPr="00C5464A" w:rsidRDefault="00924253" w:rsidP="00C5464A">
      <w:pPr>
        <w:tabs>
          <w:tab w:val="left" w:pos="-90"/>
          <w:tab w:val="left" w:pos="284"/>
        </w:tabs>
        <w:jc w:val="both"/>
        <w:rPr>
          <w:rFonts w:cstheme="minorHAnsi"/>
          <w:sz w:val="16"/>
          <w:szCs w:val="16"/>
          <w:u w:val="single"/>
        </w:rPr>
      </w:pPr>
      <w:r w:rsidRPr="00C5464A">
        <w:rPr>
          <w:rFonts w:cstheme="minorHAnsi"/>
          <w:sz w:val="16"/>
          <w:szCs w:val="16"/>
        </w:rPr>
        <w:t>XIV.</w:t>
      </w:r>
      <w:r w:rsidRPr="00C5464A">
        <w:rPr>
          <w:rFonts w:cstheme="minorHAnsi"/>
          <w:b/>
          <w:sz w:val="16"/>
          <w:szCs w:val="16"/>
        </w:rPr>
        <w:tab/>
      </w:r>
      <w:r w:rsidRPr="00C5464A">
        <w:rPr>
          <w:rFonts w:cstheme="minorHAnsi"/>
          <w:sz w:val="16"/>
          <w:szCs w:val="16"/>
          <w:u w:val="single"/>
        </w:rPr>
        <w:t>INDEMNIFICATION</w:t>
      </w:r>
    </w:p>
    <w:p w14:paraId="3BADAD33" w14:textId="77777777" w:rsidR="00924253" w:rsidRPr="00C5464A" w:rsidRDefault="00924253" w:rsidP="00C5464A">
      <w:pPr>
        <w:tabs>
          <w:tab w:val="left" w:pos="-90"/>
          <w:tab w:val="left" w:pos="284"/>
          <w:tab w:val="left" w:pos="6663"/>
        </w:tabs>
        <w:spacing w:before="60"/>
        <w:jc w:val="both"/>
        <w:rPr>
          <w:rFonts w:cstheme="minorHAnsi"/>
          <w:sz w:val="16"/>
          <w:szCs w:val="16"/>
        </w:rPr>
      </w:pPr>
      <w:r w:rsidRPr="00C5464A">
        <w:rPr>
          <w:rFonts w:cstheme="minorHAnsi"/>
          <w:sz w:val="16"/>
          <w:szCs w:val="16"/>
        </w:rPr>
        <w:t xml:space="preserve">The Vendor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Vendor or its employees or sub-contractors in or relating to the performance of this Contract.  This provision shall extend to, but shall not be limited to, claims and liability in the nature of product liability claims.  </w:t>
      </w:r>
    </w:p>
    <w:p w14:paraId="10DA4649" w14:textId="77777777" w:rsidR="00924253" w:rsidRPr="00C5464A" w:rsidRDefault="00924253" w:rsidP="00C5464A">
      <w:pPr>
        <w:tabs>
          <w:tab w:val="left" w:pos="-90"/>
          <w:tab w:val="left" w:pos="284"/>
        </w:tabs>
        <w:spacing w:before="60"/>
        <w:jc w:val="both"/>
        <w:rPr>
          <w:rFonts w:cstheme="minorHAnsi"/>
          <w:sz w:val="16"/>
          <w:szCs w:val="16"/>
        </w:rPr>
      </w:pPr>
      <w:r w:rsidRPr="00C5464A">
        <w:rPr>
          <w:rFonts w:cstheme="minorHAnsi"/>
          <w:sz w:val="16"/>
          <w:szCs w:val="16"/>
        </w:rPr>
        <w:t>GOAL will promptly notify the Vendor of any such suit, claim, proceeding, demand or liability within a reasonable period of time after having received written notice thereof, and will reasonably co</w:t>
      </w:r>
      <w:r w:rsidRPr="00C5464A">
        <w:rPr>
          <w:rFonts w:cstheme="minorHAnsi"/>
          <w:sz w:val="16"/>
          <w:szCs w:val="16"/>
        </w:rPr>
        <w:noBreakHyphen/>
        <w:t>operate with the Vendor, at the Vendor’s expense, in the investigation, defense or settlement thereof, subject to the privileges and immunities of GOAL.</w:t>
      </w:r>
    </w:p>
    <w:p w14:paraId="20C7204F" w14:textId="77777777" w:rsidR="00924253" w:rsidRPr="00C5464A" w:rsidRDefault="00924253" w:rsidP="00C5464A">
      <w:pPr>
        <w:tabs>
          <w:tab w:val="left" w:pos="-90"/>
          <w:tab w:val="left" w:pos="284"/>
        </w:tabs>
        <w:spacing w:before="60"/>
        <w:jc w:val="both"/>
        <w:rPr>
          <w:rFonts w:cstheme="minorHAnsi"/>
          <w:sz w:val="16"/>
          <w:szCs w:val="16"/>
        </w:rPr>
      </w:pPr>
      <w:r w:rsidRPr="00C5464A">
        <w:rPr>
          <w:rFonts w:cstheme="minorHAnsi"/>
          <w:sz w:val="16"/>
          <w:szCs w:val="16"/>
        </w:rPr>
        <w:t>The Vendor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Vendor.</w:t>
      </w:r>
    </w:p>
    <w:p w14:paraId="122F3C9C" w14:textId="77777777" w:rsidR="00924253" w:rsidRPr="00C5464A" w:rsidRDefault="00924253" w:rsidP="00C5464A">
      <w:pPr>
        <w:tabs>
          <w:tab w:val="left" w:pos="-90"/>
        </w:tabs>
        <w:jc w:val="both"/>
        <w:rPr>
          <w:rFonts w:cstheme="minorHAnsi"/>
          <w:i/>
          <w:sz w:val="16"/>
          <w:szCs w:val="16"/>
        </w:rPr>
      </w:pPr>
      <w:r w:rsidRPr="00C5464A">
        <w:rPr>
          <w:rFonts w:cstheme="minorHAnsi"/>
          <w:sz w:val="16"/>
          <w:szCs w:val="16"/>
        </w:rPr>
        <w:t>XV.</w:t>
      </w:r>
      <w:r w:rsidRPr="00C5464A">
        <w:rPr>
          <w:rFonts w:cstheme="minorHAnsi"/>
          <w:sz w:val="16"/>
          <w:szCs w:val="16"/>
        </w:rPr>
        <w:tab/>
      </w:r>
      <w:r w:rsidRPr="00C5464A">
        <w:rPr>
          <w:rFonts w:cstheme="minorHAnsi"/>
          <w:sz w:val="16"/>
          <w:szCs w:val="16"/>
          <w:u w:val="single"/>
        </w:rPr>
        <w:t>DISPUTES - ARBITRATION</w:t>
      </w:r>
    </w:p>
    <w:p w14:paraId="3934F235" w14:textId="77777777" w:rsidR="00924253" w:rsidRPr="00C5464A" w:rsidRDefault="00924253" w:rsidP="00C5464A">
      <w:pPr>
        <w:tabs>
          <w:tab w:val="left" w:pos="-90"/>
        </w:tabs>
        <w:jc w:val="both"/>
        <w:rPr>
          <w:rFonts w:cstheme="minorHAnsi"/>
          <w:color w:val="FF0000"/>
          <w:sz w:val="16"/>
          <w:szCs w:val="16"/>
        </w:rPr>
      </w:pPr>
      <w:r w:rsidRPr="00C5464A">
        <w:rPr>
          <w:rFonts w:cstheme="minorHAnsi"/>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 or Ethiopian law in cases when the Vendor is Ethiopian.</w:t>
      </w:r>
    </w:p>
    <w:p w14:paraId="3F3CA44F"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XVI.</w:t>
      </w:r>
      <w:r w:rsidRPr="00C5464A">
        <w:rPr>
          <w:rFonts w:cstheme="minorHAnsi"/>
          <w:sz w:val="16"/>
          <w:szCs w:val="16"/>
        </w:rPr>
        <w:tab/>
      </w:r>
      <w:r w:rsidRPr="00C5464A">
        <w:rPr>
          <w:rFonts w:cstheme="minorHAnsi"/>
          <w:sz w:val="16"/>
          <w:szCs w:val="16"/>
          <w:u w:val="single"/>
        </w:rPr>
        <w:t>USE OF NAME, EMBLEM OR OFFICIAL SEAL</w:t>
      </w:r>
    </w:p>
    <w:p w14:paraId="1478485D"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Unless authorised in writing by GOAL, the Vendor shall not advertise or otherwise make public the fact that he is a Vendor to GOAL or use the name, emblem or official seal of GOAL or any abbreviation of the name of GOAL for advertising purposes or for any other purposes.</w:t>
      </w:r>
    </w:p>
    <w:p w14:paraId="657CCD35"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XVII.</w:t>
      </w:r>
      <w:r w:rsidRPr="00C5464A">
        <w:rPr>
          <w:rFonts w:cstheme="minorHAnsi"/>
          <w:sz w:val="16"/>
          <w:szCs w:val="16"/>
        </w:rPr>
        <w:tab/>
      </w:r>
      <w:r w:rsidRPr="00C5464A">
        <w:rPr>
          <w:rFonts w:cstheme="minorHAnsi"/>
          <w:sz w:val="16"/>
          <w:szCs w:val="16"/>
          <w:u w:val="single"/>
        </w:rPr>
        <w:t>LIQUIDATED DAMAGES</w:t>
      </w:r>
    </w:p>
    <w:p w14:paraId="7FD957A5" w14:textId="77777777" w:rsidR="00924253" w:rsidRPr="00C5464A" w:rsidRDefault="00924253" w:rsidP="00C5464A">
      <w:pPr>
        <w:tabs>
          <w:tab w:val="left" w:pos="-90"/>
        </w:tabs>
        <w:spacing w:before="60"/>
        <w:jc w:val="both"/>
        <w:rPr>
          <w:rFonts w:cstheme="minorHAnsi"/>
          <w:sz w:val="16"/>
          <w:szCs w:val="16"/>
        </w:rPr>
      </w:pPr>
      <w:r w:rsidRPr="00C5464A">
        <w:rPr>
          <w:rFonts w:cstheme="minorHAnsi"/>
          <w:sz w:val="16"/>
          <w:szCs w:val="16"/>
        </w:rPr>
        <w:t>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Vendor’s outstanding invoices, if any.  This remedy is without prejudice to any others that may be available to GOAL, including cancellation, for the Vendor’s non-performance, breach or violation of any term or condition of the Contract.</w:t>
      </w:r>
    </w:p>
    <w:p w14:paraId="50045CA3" w14:textId="77777777" w:rsidR="00924253" w:rsidRPr="00C5464A" w:rsidRDefault="00924253" w:rsidP="00C5464A">
      <w:pPr>
        <w:pStyle w:val="Title"/>
        <w:jc w:val="both"/>
        <w:rPr>
          <w:rFonts w:asciiTheme="minorHAnsi" w:hAnsiTheme="minorHAnsi" w:cstheme="minorHAnsi"/>
          <w:sz w:val="16"/>
          <w:szCs w:val="16"/>
        </w:rPr>
      </w:pPr>
      <w:r w:rsidRPr="00C5464A">
        <w:rPr>
          <w:rFonts w:asciiTheme="minorHAnsi" w:hAnsiTheme="minorHAnsi" w:cstheme="minorHAnsi"/>
          <w:sz w:val="16"/>
          <w:szCs w:val="16"/>
        </w:rPr>
        <w:t>Acceptance of goods delivered late shall not be deemed a waiver of GOAL’s rights to hold the Vendor liable for any loss and/or damage resulted therefrom, nor shall it act as a modification of the vendor’s obligation to make future deliveries in accordance with the delivery schedule.</w:t>
      </w:r>
    </w:p>
    <w:p w14:paraId="5262B141" w14:textId="77777777" w:rsidR="00924253" w:rsidRPr="00C5464A" w:rsidRDefault="00924253" w:rsidP="00C5464A">
      <w:pPr>
        <w:pStyle w:val="Title"/>
        <w:tabs>
          <w:tab w:val="left" w:pos="2655"/>
        </w:tabs>
        <w:jc w:val="both"/>
        <w:rPr>
          <w:rFonts w:asciiTheme="minorHAnsi" w:hAnsiTheme="minorHAnsi" w:cstheme="minorHAnsi"/>
          <w:sz w:val="16"/>
          <w:szCs w:val="16"/>
        </w:rPr>
      </w:pPr>
      <w:r w:rsidRPr="00C5464A">
        <w:rPr>
          <w:rFonts w:asciiTheme="minorHAnsi" w:hAnsiTheme="minorHAnsi" w:cstheme="minorHAnsi"/>
          <w:sz w:val="16"/>
          <w:szCs w:val="16"/>
        </w:rPr>
        <w:tab/>
      </w:r>
    </w:p>
    <w:p w14:paraId="2F36F4DD" w14:textId="77777777" w:rsidR="00924253" w:rsidRPr="00C5464A" w:rsidRDefault="00924253" w:rsidP="00C5464A">
      <w:pPr>
        <w:spacing w:after="200" w:line="276" w:lineRule="auto"/>
        <w:jc w:val="both"/>
        <w:rPr>
          <w:rFonts w:eastAsia="SimSun" w:cstheme="minorHAnsi"/>
          <w:sz w:val="16"/>
          <w:szCs w:val="16"/>
          <w:lang w:eastAsia="zh-CN"/>
        </w:rPr>
      </w:pPr>
      <w:r w:rsidRPr="00C5464A">
        <w:rPr>
          <w:rFonts w:eastAsia="Calibri" w:cstheme="minorHAnsi"/>
          <w:sz w:val="16"/>
          <w:szCs w:val="16"/>
        </w:rPr>
        <w:t>XVIII.</w:t>
      </w:r>
      <w:r w:rsidRPr="00C5464A">
        <w:rPr>
          <w:rFonts w:eastAsia="Calibri" w:cstheme="minorHAnsi"/>
          <w:sz w:val="16"/>
          <w:szCs w:val="16"/>
        </w:rPr>
        <w:tab/>
      </w:r>
      <w:r w:rsidRPr="00C5464A">
        <w:rPr>
          <w:rFonts w:eastAsia="Calibri" w:cstheme="minorHAnsi"/>
          <w:sz w:val="16"/>
          <w:szCs w:val="16"/>
          <w:u w:val="single"/>
        </w:rPr>
        <w:t>ANTI-BRIBERY/</w:t>
      </w:r>
      <w:r w:rsidRPr="00C5464A">
        <w:rPr>
          <w:rFonts w:eastAsia="SimSun" w:cstheme="minorHAnsi"/>
          <w:sz w:val="16"/>
          <w:szCs w:val="16"/>
          <w:u w:val="single"/>
          <w:lang w:val="en-GB" w:eastAsia="zh-CN"/>
        </w:rPr>
        <w:t xml:space="preserve">CORRUPTION </w:t>
      </w:r>
    </w:p>
    <w:p w14:paraId="6A5C8B7D" w14:textId="77777777" w:rsidR="00924253" w:rsidRPr="00C5464A" w:rsidRDefault="00924253" w:rsidP="00C5464A">
      <w:pPr>
        <w:spacing w:after="200" w:line="276" w:lineRule="auto"/>
        <w:jc w:val="both"/>
        <w:rPr>
          <w:rFonts w:eastAsia="Calibri" w:cstheme="minorHAnsi"/>
          <w:bCs/>
          <w:sz w:val="16"/>
          <w:szCs w:val="16"/>
        </w:rPr>
      </w:pPr>
      <w:r w:rsidRPr="00C5464A">
        <w:rPr>
          <w:rFonts w:eastAsia="SimSun" w:cstheme="minorHAnsi"/>
          <w:sz w:val="16"/>
          <w:szCs w:val="16"/>
          <w:lang w:val="en-GB" w:eastAsia="zh-CN"/>
        </w:rPr>
        <w:t xml:space="preserve">The Vendor shall comply with all applicable laws, statutes and regulations relating to anti-bribery and anti-corruption including but not limited to the UK Bribery Act 2010 and the </w:t>
      </w:r>
      <w:r w:rsidRPr="00C5464A">
        <w:rPr>
          <w:rFonts w:eastAsia="Calibri" w:cstheme="minorHAnsi"/>
          <w:sz w:val="16"/>
          <w:szCs w:val="16"/>
        </w:rPr>
        <w:t xml:space="preserve">the </w:t>
      </w:r>
      <w:r w:rsidRPr="00C5464A">
        <w:rPr>
          <w:rFonts w:eastAsia="Calibri" w:cstheme="minorHAnsi"/>
          <w:bCs/>
          <w:sz w:val="16"/>
          <w:szCs w:val="16"/>
        </w:rPr>
        <w:t>United States Foreign Corrupt Practices Act 1977 (“Relevant Requirements”).</w:t>
      </w:r>
    </w:p>
    <w:p w14:paraId="7B602601" w14:textId="77777777" w:rsidR="00924253" w:rsidRPr="00C5464A" w:rsidRDefault="00924253" w:rsidP="00C5464A">
      <w:pPr>
        <w:spacing w:after="200" w:line="276" w:lineRule="auto"/>
        <w:jc w:val="both"/>
        <w:rPr>
          <w:rFonts w:eastAsia="SimSun" w:cstheme="minorHAnsi"/>
          <w:sz w:val="16"/>
          <w:szCs w:val="16"/>
          <w:lang w:val="en-GB" w:eastAsia="zh-CN"/>
        </w:rPr>
      </w:pPr>
      <w:r w:rsidRPr="00C5464A">
        <w:rPr>
          <w:rFonts w:eastAsia="Calibri" w:cstheme="minorHAnsi"/>
          <w:bCs/>
          <w:sz w:val="16"/>
          <w:szCs w:val="16"/>
        </w:rPr>
        <w:t>The Vendor shall have and maintain in place throughout the term of any contract with GOAL its own policies and procedures to ensure compliance with the Relevant Requirements.</w:t>
      </w:r>
    </w:p>
    <w:p w14:paraId="329EEE46" w14:textId="77777777" w:rsidR="00924253" w:rsidRPr="00C5464A" w:rsidRDefault="00924253" w:rsidP="00C5464A">
      <w:pPr>
        <w:spacing w:after="200" w:line="276" w:lineRule="auto"/>
        <w:jc w:val="both"/>
        <w:rPr>
          <w:rFonts w:eastAsia="SimSun" w:cstheme="minorHAnsi"/>
          <w:sz w:val="16"/>
          <w:szCs w:val="16"/>
          <w:lang w:eastAsia="zh-CN"/>
        </w:rPr>
      </w:pPr>
      <w:r w:rsidRPr="00C5464A">
        <w:rPr>
          <w:rFonts w:eastAsia="SimSun" w:cstheme="minorHAnsi"/>
          <w:sz w:val="16"/>
          <w:szCs w:val="16"/>
          <w:lang w:val="en-GB" w:eastAsia="zh-CN"/>
        </w:rPr>
        <w:t>No monies are payable to GOAL by the Vendor in association with the execution of this contract. If the Vendor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Vendor to a GOAL member of staff to the GOAL Country Director shall result in the immediate termination of any contract and may result in disqualification of the Vendor from participation in future contracts with GOAL.</w:t>
      </w:r>
    </w:p>
    <w:p w14:paraId="1627BB4A" w14:textId="77777777" w:rsidR="00924253" w:rsidRPr="00C5464A" w:rsidRDefault="00924253" w:rsidP="00C5464A">
      <w:pPr>
        <w:tabs>
          <w:tab w:val="left" w:pos="-90"/>
        </w:tabs>
        <w:jc w:val="both"/>
        <w:rPr>
          <w:rFonts w:cstheme="minorHAnsi"/>
          <w:sz w:val="16"/>
          <w:szCs w:val="16"/>
          <w:u w:val="single"/>
        </w:rPr>
      </w:pPr>
      <w:r w:rsidRPr="00C5464A">
        <w:rPr>
          <w:rFonts w:cstheme="minorHAnsi"/>
          <w:sz w:val="16"/>
          <w:szCs w:val="16"/>
        </w:rPr>
        <w:t>XIX.</w:t>
      </w:r>
      <w:r w:rsidRPr="00C5464A">
        <w:rPr>
          <w:rFonts w:cstheme="minorHAnsi"/>
          <w:sz w:val="16"/>
          <w:szCs w:val="16"/>
        </w:rPr>
        <w:tab/>
      </w:r>
      <w:r w:rsidRPr="00C5464A">
        <w:rPr>
          <w:rFonts w:cstheme="minorHAnsi"/>
          <w:sz w:val="16"/>
          <w:szCs w:val="16"/>
          <w:u w:val="single"/>
        </w:rPr>
        <w:t>ANTI-PERSONNEL MINES</w:t>
      </w:r>
    </w:p>
    <w:p w14:paraId="0D48C0C8"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The Vendor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Vendor, at no cost to GOAL.</w:t>
      </w:r>
    </w:p>
    <w:p w14:paraId="3B18634B"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XX.</w:t>
      </w:r>
      <w:r w:rsidRPr="00C5464A">
        <w:rPr>
          <w:rFonts w:cstheme="minorHAnsi"/>
          <w:sz w:val="16"/>
          <w:szCs w:val="16"/>
        </w:rPr>
        <w:tab/>
      </w:r>
      <w:r w:rsidRPr="00C5464A">
        <w:rPr>
          <w:rFonts w:cstheme="minorHAnsi"/>
          <w:sz w:val="16"/>
          <w:szCs w:val="16"/>
          <w:u w:val="single"/>
        </w:rPr>
        <w:t>ETHICAL PROCUREMENT</w:t>
      </w:r>
    </w:p>
    <w:p w14:paraId="31A5F549" w14:textId="77777777" w:rsidR="00924253" w:rsidRPr="00C5464A" w:rsidRDefault="00924253" w:rsidP="00C5464A">
      <w:pPr>
        <w:jc w:val="both"/>
        <w:rPr>
          <w:rFonts w:cstheme="minorHAnsi"/>
          <w:sz w:val="16"/>
          <w:szCs w:val="16"/>
        </w:rPr>
      </w:pPr>
      <w:r w:rsidRPr="00C5464A">
        <w:rPr>
          <w:rFonts w:cstheme="minorHAnsi"/>
          <w:sz w:val="16"/>
          <w:szCs w:val="16"/>
        </w:rPr>
        <w:t>The Vendor represents and warrants that neither it, nor any of its vendors is engaged in any practice inconsistent with the following code of conduct for vendors: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Vendor, at no cost to GOAL.</w:t>
      </w:r>
    </w:p>
    <w:p w14:paraId="46BFBE79" w14:textId="77777777" w:rsidR="00924253" w:rsidRPr="00C5464A" w:rsidRDefault="00924253" w:rsidP="00C5464A">
      <w:pPr>
        <w:jc w:val="both"/>
        <w:rPr>
          <w:rFonts w:cstheme="minorHAnsi"/>
          <w:sz w:val="16"/>
          <w:szCs w:val="16"/>
        </w:rPr>
      </w:pPr>
      <w:r w:rsidRPr="00C5464A">
        <w:rPr>
          <w:rFonts w:cstheme="minorHAnsi"/>
          <w:sz w:val="16"/>
          <w:szCs w:val="16"/>
        </w:rPr>
        <w:lastRenderedPageBreak/>
        <w:t xml:space="preserve">XXI. </w:t>
      </w:r>
      <w:r w:rsidRPr="00C5464A">
        <w:rPr>
          <w:rFonts w:cstheme="minorHAnsi"/>
          <w:sz w:val="16"/>
          <w:szCs w:val="16"/>
        </w:rPr>
        <w:tab/>
      </w:r>
      <w:r w:rsidRPr="00C5464A">
        <w:rPr>
          <w:rFonts w:cstheme="minorHAnsi"/>
          <w:sz w:val="16"/>
          <w:szCs w:val="16"/>
          <w:u w:val="single"/>
        </w:rPr>
        <w:t xml:space="preserve">VENDOR INELIGIBILITY </w:t>
      </w:r>
    </w:p>
    <w:p w14:paraId="44FAF056" w14:textId="77777777" w:rsidR="00924253" w:rsidRPr="00C5464A" w:rsidRDefault="00924253" w:rsidP="00C5464A">
      <w:pPr>
        <w:jc w:val="both"/>
        <w:rPr>
          <w:rFonts w:cstheme="minorHAnsi"/>
          <w:sz w:val="16"/>
          <w:szCs w:val="16"/>
        </w:rPr>
      </w:pPr>
      <w:r w:rsidRPr="00C5464A">
        <w:rPr>
          <w:rFonts w:cstheme="minorHAnsi"/>
          <w:sz w:val="16"/>
          <w:szCs w:val="16"/>
        </w:rPr>
        <w:t>Candidates that fall into any of the following categories are ineligible to participate in GOAL procurement processes: (a)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 (b) They have been convicted of an offence concerning their professional conduct by a judgement that has the force of res judicata; (c) They have been guilty of grave professional misconduct proven by any means that the contracting authority can justify; (d) 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 (e) They have been the subject of a judgement that has the force of res judicata for fraud, corruption, involvement in a criminal organisation or any other illegal activity; (f) Following another procurement procedure or grant award procedure, they have been declared to be in serious breach of contract for failure to comply with their contractual obligations;</w:t>
      </w:r>
    </w:p>
    <w:p w14:paraId="69E2FEE9" w14:textId="77777777" w:rsidR="00924253" w:rsidRPr="00C5464A" w:rsidRDefault="00924253" w:rsidP="00C5464A">
      <w:pPr>
        <w:tabs>
          <w:tab w:val="left" w:pos="-90"/>
        </w:tabs>
        <w:jc w:val="both"/>
        <w:rPr>
          <w:rFonts w:cstheme="minorHAnsi"/>
          <w:sz w:val="16"/>
          <w:szCs w:val="16"/>
          <w:u w:val="single"/>
        </w:rPr>
      </w:pPr>
      <w:r w:rsidRPr="00C5464A">
        <w:rPr>
          <w:rFonts w:cstheme="minorHAnsi"/>
          <w:sz w:val="16"/>
          <w:szCs w:val="16"/>
        </w:rPr>
        <w:t>XXII.</w:t>
      </w:r>
      <w:r w:rsidRPr="00C5464A">
        <w:rPr>
          <w:rFonts w:cstheme="minorHAnsi"/>
          <w:sz w:val="16"/>
          <w:szCs w:val="16"/>
        </w:rPr>
        <w:tab/>
      </w:r>
      <w:r w:rsidRPr="00C5464A">
        <w:rPr>
          <w:rFonts w:cstheme="minorHAnsi"/>
          <w:sz w:val="16"/>
          <w:szCs w:val="16"/>
          <w:u w:val="single"/>
        </w:rPr>
        <w:t>VENDOR EXCLUSION</w:t>
      </w:r>
    </w:p>
    <w:p w14:paraId="445A3185" w14:textId="77777777" w:rsidR="00924253" w:rsidRPr="00C5464A" w:rsidRDefault="00924253" w:rsidP="00C5464A">
      <w:pPr>
        <w:jc w:val="both"/>
        <w:rPr>
          <w:rFonts w:cstheme="minorHAnsi"/>
          <w:sz w:val="16"/>
          <w:szCs w:val="16"/>
        </w:rPr>
      </w:pPr>
      <w:r w:rsidRPr="00C5464A">
        <w:rPr>
          <w:rFonts w:cstheme="minorHAnsi"/>
          <w:sz w:val="16"/>
          <w:szCs w:val="16"/>
        </w:rPr>
        <w:t>Negotiation with vendors or potential vendors may be severed at any stage during a procurement process if it is found that they meet either of the following exclusion criteria: (a) Are subject to a conflict of interest; (b) Are guilty of misrepresentation in supplying the information required by GOAL as a condition of participation in the contract procedure, or fail to supply all of the information requested.</w:t>
      </w:r>
    </w:p>
    <w:p w14:paraId="532AA557" w14:textId="77777777" w:rsidR="00924253" w:rsidRPr="00C5464A" w:rsidRDefault="00924253" w:rsidP="00C5464A">
      <w:pPr>
        <w:tabs>
          <w:tab w:val="left" w:pos="-90"/>
          <w:tab w:val="left" w:pos="284"/>
        </w:tabs>
        <w:jc w:val="both"/>
        <w:rPr>
          <w:rFonts w:cstheme="minorHAnsi"/>
          <w:sz w:val="16"/>
          <w:szCs w:val="16"/>
          <w:u w:val="single"/>
        </w:rPr>
      </w:pPr>
      <w:r w:rsidRPr="00C5464A">
        <w:rPr>
          <w:rFonts w:cstheme="minorHAnsi"/>
          <w:sz w:val="16"/>
          <w:szCs w:val="16"/>
        </w:rPr>
        <w:t>XXIII.</w:t>
      </w:r>
      <w:r w:rsidRPr="00C5464A">
        <w:rPr>
          <w:rFonts w:cstheme="minorHAnsi"/>
          <w:sz w:val="16"/>
          <w:szCs w:val="16"/>
        </w:rPr>
        <w:tab/>
      </w:r>
      <w:r w:rsidRPr="00C5464A">
        <w:rPr>
          <w:rFonts w:cstheme="minorHAnsi"/>
          <w:sz w:val="16"/>
          <w:szCs w:val="16"/>
          <w:u w:val="single"/>
        </w:rPr>
        <w:t>PRIOR NEGOTIATIONS SUPERSEDED BY CONTRACT</w:t>
      </w:r>
    </w:p>
    <w:p w14:paraId="2615D545"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This Contract supersedes all communications, representations, arrangements, negotiations, requests for proposals and proposals related to the subject matter of this Contract.</w:t>
      </w:r>
    </w:p>
    <w:p w14:paraId="2EA389AA"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XXIV.</w:t>
      </w:r>
      <w:r w:rsidRPr="00C5464A">
        <w:rPr>
          <w:rFonts w:cstheme="minorHAnsi"/>
          <w:sz w:val="16"/>
          <w:szCs w:val="16"/>
        </w:rPr>
        <w:tab/>
      </w:r>
      <w:r w:rsidRPr="00C5464A">
        <w:rPr>
          <w:rFonts w:cstheme="minorHAnsi"/>
          <w:sz w:val="16"/>
          <w:szCs w:val="16"/>
          <w:u w:val="single"/>
        </w:rPr>
        <w:t>INTELLECTUAL PROPERTY INFRINGEMENT</w:t>
      </w:r>
    </w:p>
    <w:p w14:paraId="52E5112E"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 xml:space="preserve">The Vendor warrants that the use or supply by GOAL of the goods sold under this Contract does not infringe on any patent, design, trade-name or trade-mark.  In addition, the Vendor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38D0E40F"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 xml:space="preserve">XXV. </w:t>
      </w:r>
      <w:r w:rsidRPr="00C5464A">
        <w:rPr>
          <w:rFonts w:cstheme="minorHAnsi"/>
          <w:sz w:val="16"/>
          <w:szCs w:val="16"/>
        </w:rPr>
        <w:tab/>
      </w:r>
      <w:r w:rsidRPr="00C5464A">
        <w:rPr>
          <w:rFonts w:cstheme="minorHAnsi"/>
          <w:sz w:val="16"/>
          <w:szCs w:val="16"/>
          <w:u w:val="single"/>
        </w:rPr>
        <w:t>TITLE RIGHTS</w:t>
      </w:r>
    </w:p>
    <w:p w14:paraId="40C9DED4" w14:textId="77777777" w:rsidR="00924253" w:rsidRPr="00C5464A" w:rsidRDefault="00924253" w:rsidP="00C5464A">
      <w:pPr>
        <w:tabs>
          <w:tab w:val="left" w:pos="-90"/>
          <w:tab w:val="left" w:pos="284"/>
        </w:tabs>
        <w:spacing w:before="60"/>
        <w:jc w:val="both"/>
        <w:rPr>
          <w:rFonts w:cstheme="minorHAnsi"/>
          <w:sz w:val="16"/>
          <w:szCs w:val="16"/>
        </w:rPr>
      </w:pPr>
      <w:r w:rsidRPr="00C5464A">
        <w:rPr>
          <w:rFonts w:cstheme="minorHAnsi"/>
          <w:sz w:val="16"/>
          <w:szCs w:val="16"/>
        </w:rPr>
        <w:t>GOAL shall be entitled to all property rights including but not limited to patents, copyrights and trademarks, with regard to material which bears a direct relation to, or is made in consequence of, the services provided to the organisation by the Vendor. At the request of GOAL, the Vendor shall take all necessary steps, execute all necessary documents and generally assist in securing such property rights transferring them to the organisation in compliance with the requirements of the applicable law.</w:t>
      </w:r>
    </w:p>
    <w:p w14:paraId="1B763A84" w14:textId="77777777" w:rsidR="00924253" w:rsidRPr="00C5464A" w:rsidRDefault="00924253" w:rsidP="00C5464A">
      <w:pPr>
        <w:tabs>
          <w:tab w:val="left" w:pos="-90"/>
          <w:tab w:val="left" w:pos="284"/>
        </w:tabs>
        <w:spacing w:before="60"/>
        <w:jc w:val="both"/>
        <w:rPr>
          <w:rFonts w:cstheme="minorHAnsi"/>
          <w:sz w:val="16"/>
          <w:szCs w:val="16"/>
        </w:rPr>
      </w:pPr>
      <w:r w:rsidRPr="00C5464A">
        <w:rPr>
          <w:rFonts w:cstheme="minorHAnsi"/>
          <w:sz w:val="16"/>
          <w:szCs w:val="16"/>
        </w:rPr>
        <w:t>Title to any equipment and supplies which may be furnished by GOAL and any such equipment shall be returned to GOAL at the conclusion of this Contract or when no longer needed by the Vendor.  Such equipment, when returned to GOAL, shall be in the same condition as when delivered to the Vendor, subject to normal wear and tear.</w:t>
      </w:r>
    </w:p>
    <w:p w14:paraId="21AFA914"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 xml:space="preserve">XXVI. </w:t>
      </w:r>
      <w:r w:rsidRPr="00C5464A">
        <w:rPr>
          <w:rFonts w:cstheme="minorHAnsi"/>
          <w:sz w:val="16"/>
          <w:szCs w:val="16"/>
        </w:rPr>
        <w:tab/>
      </w:r>
      <w:r w:rsidRPr="00C5464A">
        <w:rPr>
          <w:rFonts w:cstheme="minorHAnsi"/>
          <w:sz w:val="16"/>
          <w:szCs w:val="16"/>
          <w:u w:val="single"/>
        </w:rPr>
        <w:t>PACKING</w:t>
      </w:r>
    </w:p>
    <w:p w14:paraId="6AF636E9"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The Vendor shall pack the goods with new, sound materials and with every care, in accordance with the normal commercial standards of export packing for the type of goods specified herein.  Such packing materials used must be adequate to safeguard the goods while in transit.  The Vendor shall be responsible for any damage or loss that can be shown to have resulted from faulty or inadequate packing.</w:t>
      </w:r>
    </w:p>
    <w:p w14:paraId="02A56FE6" w14:textId="77777777" w:rsidR="00924253" w:rsidRPr="00C5464A" w:rsidRDefault="00924253" w:rsidP="00C5464A">
      <w:pPr>
        <w:tabs>
          <w:tab w:val="left" w:pos="-90"/>
        </w:tabs>
        <w:jc w:val="both"/>
        <w:rPr>
          <w:rFonts w:cstheme="minorHAnsi"/>
          <w:sz w:val="16"/>
          <w:szCs w:val="16"/>
          <w:u w:val="single"/>
        </w:rPr>
      </w:pPr>
      <w:r w:rsidRPr="00C5464A">
        <w:rPr>
          <w:rFonts w:cstheme="minorHAnsi"/>
          <w:sz w:val="16"/>
          <w:szCs w:val="16"/>
        </w:rPr>
        <w:t>XXVII.</w:t>
      </w:r>
      <w:r w:rsidRPr="00C5464A">
        <w:rPr>
          <w:rFonts w:cstheme="minorHAnsi"/>
          <w:sz w:val="16"/>
          <w:szCs w:val="16"/>
        </w:rPr>
        <w:tab/>
      </w:r>
      <w:r w:rsidRPr="00C5464A">
        <w:rPr>
          <w:rFonts w:cstheme="minorHAnsi"/>
          <w:sz w:val="16"/>
          <w:szCs w:val="16"/>
          <w:u w:val="single"/>
        </w:rPr>
        <w:t>INSURANCE</w:t>
      </w:r>
    </w:p>
    <w:p w14:paraId="1FC289B9"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The vendor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vendor shall, upon request, furnish proof to the satisfaction of the GOAL, of such liability insurance. The vendor shall further provide such health and medical insurance for its agents and employees, as the vendor may consider advisable.</w:t>
      </w:r>
    </w:p>
    <w:p w14:paraId="052A3669" w14:textId="77777777" w:rsidR="00924253" w:rsidRPr="00C5464A" w:rsidRDefault="00924253" w:rsidP="00C5464A">
      <w:pPr>
        <w:jc w:val="both"/>
        <w:rPr>
          <w:rFonts w:cstheme="minorHAnsi"/>
          <w:sz w:val="16"/>
        </w:rPr>
      </w:pPr>
      <w:r w:rsidRPr="00C5464A">
        <w:rPr>
          <w:rFonts w:cstheme="minorHAnsi"/>
          <w:sz w:val="16"/>
        </w:rPr>
        <w:t>The Vendor shall have in force and maintain in force during the term of this Contract adequate public liability insurance, product liability insurance and other insurance policies required in connection with its business and in respect of the products and/or services supplied by the Vendor.</w:t>
      </w:r>
    </w:p>
    <w:p w14:paraId="3F76071A" w14:textId="77777777" w:rsidR="00924253" w:rsidRPr="00C5464A" w:rsidRDefault="00924253" w:rsidP="00C5464A">
      <w:pPr>
        <w:jc w:val="both"/>
        <w:rPr>
          <w:rFonts w:cstheme="minorHAnsi"/>
          <w:b/>
          <w:sz w:val="16"/>
          <w:szCs w:val="16"/>
        </w:rPr>
      </w:pPr>
      <w:r w:rsidRPr="00C5464A">
        <w:rPr>
          <w:rFonts w:cstheme="minorHAnsi"/>
          <w:sz w:val="16"/>
          <w:szCs w:val="16"/>
        </w:rPr>
        <w:t xml:space="preserve">XXVIII. </w:t>
      </w:r>
      <w:r w:rsidRPr="00C5464A">
        <w:rPr>
          <w:rFonts w:cstheme="minorHAnsi"/>
          <w:sz w:val="16"/>
          <w:szCs w:val="16"/>
        </w:rPr>
        <w:tab/>
      </w:r>
      <w:r w:rsidRPr="00C5464A">
        <w:rPr>
          <w:rFonts w:cstheme="minorHAnsi"/>
          <w:sz w:val="16"/>
          <w:szCs w:val="16"/>
          <w:u w:val="single"/>
        </w:rPr>
        <w:t>TERMINATION OF CONTRACT</w:t>
      </w:r>
      <w:r w:rsidRPr="00C5464A">
        <w:rPr>
          <w:rFonts w:cstheme="minorHAnsi"/>
          <w:sz w:val="16"/>
          <w:szCs w:val="16"/>
        </w:rPr>
        <w:t xml:space="preserve"> </w:t>
      </w:r>
    </w:p>
    <w:p w14:paraId="2DFB49B0" w14:textId="77777777" w:rsidR="00924253" w:rsidRPr="00C5464A" w:rsidRDefault="00924253" w:rsidP="00C5464A">
      <w:pPr>
        <w:jc w:val="both"/>
        <w:rPr>
          <w:rFonts w:cstheme="minorHAnsi"/>
          <w:sz w:val="16"/>
          <w:szCs w:val="16"/>
        </w:rPr>
      </w:pPr>
      <w:r w:rsidRPr="00C5464A">
        <w:rPr>
          <w:rFonts w:cstheme="minorHAnsi"/>
          <w:sz w:val="16"/>
          <w:szCs w:val="16"/>
          <w:u w:val="single"/>
        </w:rPr>
        <w:t>Termination without default:</w:t>
      </w:r>
      <w:r w:rsidRPr="00C5464A">
        <w:rPr>
          <w:rFonts w:cstheme="minorHAnsi"/>
          <w:sz w:val="16"/>
          <w:szCs w:val="16"/>
        </w:rPr>
        <w:t xml:space="preserve"> Either party may terminate this Contract by giving notice in writing to the other party in accordance with this clause XXVIII. The required period of notice shall be five (5) working days in the case of contracts for a total period of less than two months or fifteen (15) working days in the case of contracts for a longer period. In addition, GOAL may terminate this Contract with immediate effect by giving notice in writing to the Vendor if there is a discontinuation or termination (in whole or in part) of donor funding related to this Contract. In the event of the Contract being terminated in accordance with this sub-clause, the Vendor shall be compensated on a pro rata basis for no more than the actual amount of work performed to the satisfaction of GOAL. Additional costs incurred by GOAL resulting from the termination of the Contract by the Vendor may be withheld from any amount otherwise due to the Vendor from GOAL. </w:t>
      </w:r>
    </w:p>
    <w:p w14:paraId="1C46A53A"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u w:val="single"/>
        </w:rPr>
        <w:t>Termination with default:</w:t>
      </w:r>
      <w:r w:rsidRPr="00C5464A">
        <w:rPr>
          <w:rFonts w:cstheme="minorHAnsi"/>
          <w:sz w:val="16"/>
          <w:szCs w:val="16"/>
        </w:rPr>
        <w:t xml:space="preserve"> Without prejudice to GOAL’s right to terminate this Contract with immediate effect provided for elsewhere in this Contract, GOAL may terminate this Contract with immediate effect without compensation by giving notice in writing to the Vendor where the Vendor: (i) commits a material breach of this Contract which cannot be remedied or has not been remedied within a period of seven (7) days after being notified in writing by GOAL; (ii) ceases to carry on the whole or a substantial part of its business, becomes unable to pay its debts as they fall due, becomes insolvent, enters into any compromise or arrangement with its creditors (other than in the context of solvent reconstruction or amalgamation), is the subject of a resolution to wind up or winding up proceedings, has an administrator, examiner or receiver appointed in respect of some or all of its assets, or being an individual, is the subject of a bankruptcy petition, or any event occurs, or proceeding are taken, with respect to the Vendor in any jurisdiction to which it is subject that has an effect </w:t>
      </w:r>
      <w:r w:rsidRPr="00C5464A">
        <w:rPr>
          <w:rFonts w:cstheme="minorHAnsi"/>
          <w:sz w:val="16"/>
          <w:szCs w:val="16"/>
        </w:rPr>
        <w:lastRenderedPageBreak/>
        <w:t>equivalent or similar to any of the foregoing; (iii) commits an offence under anti-terrorism, anti-bribery/corruption or anti-money laundering legislation in any jurisdiction or is involved in organised crime or illegal activity; or (v) undergoes a change of control. GOAL’s termination of this Contract for default whether under this or another provision of this Contract shall be without prejudice to GOAL’s other rights, including but not limited to the right to claim for costs and losses incurred.</w:t>
      </w:r>
    </w:p>
    <w:p w14:paraId="5D3D7610"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XXIX.</w:t>
      </w:r>
      <w:r w:rsidRPr="00C5464A">
        <w:rPr>
          <w:rFonts w:cstheme="minorHAnsi"/>
          <w:sz w:val="16"/>
          <w:szCs w:val="16"/>
        </w:rPr>
        <w:tab/>
      </w:r>
      <w:r w:rsidRPr="00C5464A">
        <w:rPr>
          <w:rFonts w:cstheme="minorHAnsi"/>
          <w:sz w:val="16"/>
          <w:szCs w:val="16"/>
          <w:u w:val="single"/>
        </w:rPr>
        <w:t>ASSIGNMENT OF PERSONNEL</w:t>
      </w:r>
    </w:p>
    <w:p w14:paraId="19E73568"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The Contractor shall not assign any persons other than those accepted by GOAL for work performed under this Contract.</w:t>
      </w:r>
    </w:p>
    <w:p w14:paraId="55F89858" w14:textId="77777777" w:rsidR="00924253" w:rsidRPr="00C5464A" w:rsidRDefault="00924253" w:rsidP="00C5464A">
      <w:pPr>
        <w:tabs>
          <w:tab w:val="left" w:pos="-90"/>
        </w:tabs>
        <w:jc w:val="both"/>
        <w:rPr>
          <w:rFonts w:cstheme="minorHAnsi"/>
          <w:sz w:val="16"/>
          <w:szCs w:val="16"/>
          <w:u w:val="single"/>
        </w:rPr>
      </w:pPr>
      <w:r w:rsidRPr="00C5464A">
        <w:rPr>
          <w:rFonts w:cstheme="minorHAnsi"/>
          <w:sz w:val="16"/>
          <w:szCs w:val="16"/>
        </w:rPr>
        <w:t>XXX.</w:t>
      </w:r>
      <w:r w:rsidRPr="00C5464A">
        <w:rPr>
          <w:rFonts w:cstheme="minorHAnsi"/>
          <w:sz w:val="16"/>
          <w:szCs w:val="16"/>
        </w:rPr>
        <w:tab/>
      </w:r>
      <w:r w:rsidRPr="00C5464A">
        <w:rPr>
          <w:rFonts w:cstheme="minorHAnsi"/>
          <w:sz w:val="16"/>
          <w:szCs w:val="16"/>
          <w:u w:val="single"/>
        </w:rPr>
        <w:t>OVERRIDING CLAUSE</w:t>
      </w:r>
    </w:p>
    <w:p w14:paraId="3CF93F56"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In the event of any conflict or inconsistencies between these Terms and Conditions  or any other document which forms part of the Contract, the contract shall prevail except where they have been amended (by specific reference to the relevant clause and paragraph of these Terms and Conditions) as provided for herein.</w:t>
      </w:r>
    </w:p>
    <w:p w14:paraId="40FF9824" w14:textId="77777777" w:rsidR="00924253" w:rsidRPr="00C5464A" w:rsidRDefault="00924253" w:rsidP="00C5464A">
      <w:pPr>
        <w:tabs>
          <w:tab w:val="left" w:pos="-90"/>
        </w:tabs>
        <w:jc w:val="both"/>
        <w:rPr>
          <w:rFonts w:cstheme="minorHAnsi"/>
          <w:sz w:val="16"/>
          <w:szCs w:val="16"/>
          <w:u w:val="single"/>
        </w:rPr>
      </w:pPr>
      <w:r w:rsidRPr="00C5464A">
        <w:rPr>
          <w:rFonts w:cstheme="minorHAnsi"/>
          <w:sz w:val="16"/>
          <w:szCs w:val="16"/>
        </w:rPr>
        <w:t>XXXI.</w:t>
      </w:r>
      <w:r w:rsidRPr="00C5464A">
        <w:rPr>
          <w:rFonts w:cstheme="minorHAnsi"/>
          <w:sz w:val="16"/>
          <w:szCs w:val="16"/>
        </w:rPr>
        <w:tab/>
      </w:r>
      <w:r w:rsidRPr="00C5464A">
        <w:rPr>
          <w:rFonts w:cstheme="minorHAnsi"/>
          <w:sz w:val="16"/>
          <w:szCs w:val="16"/>
          <w:u w:val="single"/>
        </w:rPr>
        <w:t>WITHHOLDING TAX</w:t>
      </w:r>
    </w:p>
    <w:p w14:paraId="287C6503" w14:textId="77777777" w:rsidR="00924253" w:rsidRPr="00C5464A" w:rsidRDefault="00924253" w:rsidP="00C5464A">
      <w:pPr>
        <w:autoSpaceDE w:val="0"/>
        <w:autoSpaceDN w:val="0"/>
        <w:adjustRightInd w:val="0"/>
        <w:jc w:val="both"/>
        <w:rPr>
          <w:rFonts w:eastAsia="SimSun" w:cstheme="minorHAnsi"/>
          <w:sz w:val="16"/>
          <w:szCs w:val="16"/>
          <w:lang w:val="en-GB" w:eastAsia="zh-CN"/>
        </w:rPr>
      </w:pPr>
      <w:r w:rsidRPr="00C5464A">
        <w:rPr>
          <w:rFonts w:eastAsia="SimSun" w:cstheme="minorHAnsi"/>
          <w:sz w:val="16"/>
          <w:szCs w:val="16"/>
          <w:lang w:val="en-GB" w:eastAsia="zh-CN"/>
        </w:rPr>
        <w:t>GOAL reserves the right to deduct withholding tax from the vendor's invoice if so required by law.  This will apply unless the vendor has supplied in advance the required documentation proving its exemption from withholding tax (e.g. withholding tax exemption certificate).</w:t>
      </w:r>
    </w:p>
    <w:p w14:paraId="473BE5F4" w14:textId="77777777" w:rsidR="00924253" w:rsidRPr="00C5464A" w:rsidRDefault="00924253" w:rsidP="00C5464A">
      <w:pPr>
        <w:numPr>
          <w:ilvl w:val="0"/>
          <w:numId w:val="15"/>
        </w:numPr>
        <w:tabs>
          <w:tab w:val="left" w:pos="-90"/>
        </w:tabs>
        <w:spacing w:after="0" w:line="240" w:lineRule="auto"/>
        <w:ind w:left="720"/>
        <w:jc w:val="both"/>
        <w:rPr>
          <w:rFonts w:cstheme="minorHAnsi"/>
          <w:sz w:val="16"/>
          <w:szCs w:val="16"/>
          <w:u w:val="single"/>
          <w:lang w:val="en-GB"/>
        </w:rPr>
      </w:pPr>
      <w:r w:rsidRPr="00C5464A">
        <w:rPr>
          <w:rFonts w:cstheme="minorHAnsi"/>
          <w:sz w:val="16"/>
          <w:szCs w:val="16"/>
          <w:u w:val="single"/>
          <w:lang w:val="en-GB"/>
        </w:rPr>
        <w:t>ACCESS TO DOCUMENTATION</w:t>
      </w:r>
    </w:p>
    <w:p w14:paraId="5FF18E84" w14:textId="77777777" w:rsidR="00924253" w:rsidRPr="00C5464A" w:rsidRDefault="00924253" w:rsidP="00C5464A">
      <w:pPr>
        <w:tabs>
          <w:tab w:val="left" w:pos="-90"/>
          <w:tab w:val="left" w:pos="622"/>
          <w:tab w:val="left" w:pos="1189"/>
          <w:tab w:val="left" w:pos="5668"/>
        </w:tabs>
        <w:jc w:val="both"/>
        <w:rPr>
          <w:rFonts w:cstheme="minorHAnsi"/>
          <w:sz w:val="16"/>
          <w:szCs w:val="16"/>
          <w:lang w:val="en-GB"/>
        </w:rPr>
      </w:pPr>
      <w:r w:rsidRPr="00C5464A">
        <w:rPr>
          <w:rFonts w:cstheme="minorHAnsi"/>
          <w:sz w:val="16"/>
          <w:szCs w:val="16"/>
          <w:lang w:val="en-GB"/>
        </w:rPr>
        <w:t>GOAL, its donors or any of their duly authorized representatives, shall have access to any books, documents, papers, and records of the vendor which are directly pertinent to the specific program for the purpose of making audits, examinations, excerpts and transcriptions</w:t>
      </w:r>
    </w:p>
    <w:p w14:paraId="50F545BA" w14:textId="77777777" w:rsidR="009A3C10" w:rsidRPr="00C5464A" w:rsidRDefault="009A3C10" w:rsidP="00C5464A">
      <w:pPr>
        <w:tabs>
          <w:tab w:val="left" w:pos="-90"/>
          <w:tab w:val="left" w:pos="622"/>
          <w:tab w:val="left" w:pos="1189"/>
          <w:tab w:val="left" w:pos="5668"/>
        </w:tabs>
        <w:jc w:val="both"/>
        <w:rPr>
          <w:rFonts w:cstheme="minorHAnsi"/>
          <w:sz w:val="16"/>
          <w:szCs w:val="16"/>
          <w:lang w:val="en-GB"/>
        </w:rPr>
      </w:pPr>
      <w:r w:rsidRPr="00C5464A">
        <w:rPr>
          <w:rFonts w:cstheme="minorHAnsi"/>
          <w:sz w:val="16"/>
          <w:szCs w:val="16"/>
          <w:lang w:val="en-GB"/>
        </w:rPr>
        <w:t>XXXII.</w:t>
      </w:r>
      <w:r w:rsidR="007063DD" w:rsidRPr="00C5464A">
        <w:rPr>
          <w:rFonts w:cstheme="minorHAnsi"/>
          <w:sz w:val="16"/>
          <w:szCs w:val="16"/>
          <w:lang w:val="en-GB"/>
        </w:rPr>
        <w:tab/>
      </w:r>
      <w:r w:rsidRPr="00C5464A">
        <w:rPr>
          <w:rFonts w:cstheme="minorHAnsi"/>
          <w:sz w:val="16"/>
          <w:szCs w:val="16"/>
          <w:lang w:val="en-GB"/>
        </w:rPr>
        <w:t xml:space="preserve"> </w:t>
      </w:r>
      <w:r w:rsidRPr="00C5464A">
        <w:rPr>
          <w:rFonts w:cstheme="minorHAnsi"/>
          <w:caps/>
          <w:sz w:val="16"/>
          <w:szCs w:val="16"/>
          <w:u w:val="single"/>
          <w:lang w:val="en-GB"/>
        </w:rPr>
        <w:t>Data Protection</w:t>
      </w:r>
    </w:p>
    <w:p w14:paraId="6C80E05C" w14:textId="77777777" w:rsidR="009A3C10" w:rsidRPr="00C5464A" w:rsidRDefault="009A3C10" w:rsidP="00C5464A">
      <w:pPr>
        <w:tabs>
          <w:tab w:val="left" w:pos="-90"/>
          <w:tab w:val="left" w:pos="622"/>
          <w:tab w:val="left" w:pos="1189"/>
          <w:tab w:val="left" w:pos="5668"/>
        </w:tabs>
        <w:jc w:val="both"/>
        <w:rPr>
          <w:rFonts w:cstheme="minorHAnsi"/>
          <w:spacing w:val="-3"/>
          <w:sz w:val="16"/>
          <w:szCs w:val="16"/>
          <w:shd w:val="clear" w:color="auto" w:fill="F1F1F4"/>
          <w:lang w:val="en-GB"/>
        </w:rPr>
      </w:pPr>
      <w:r w:rsidRPr="00C5464A">
        <w:rPr>
          <w:rFonts w:cstheme="minorHAnsi"/>
          <w:spacing w:val="-3"/>
          <w:sz w:val="16"/>
          <w:szCs w:val="16"/>
          <w:shd w:val="clear" w:color="auto" w:fill="F1F1F4"/>
          <w:lang w:val="en-GB"/>
        </w:rPr>
        <w:t>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 where applicable.</w:t>
      </w:r>
    </w:p>
    <w:p w14:paraId="272C29ED" w14:textId="77777777" w:rsidR="009A3C10" w:rsidRPr="00C5464A" w:rsidRDefault="009A3C10" w:rsidP="00C5464A">
      <w:pPr>
        <w:tabs>
          <w:tab w:val="left" w:pos="-90"/>
          <w:tab w:val="left" w:pos="622"/>
          <w:tab w:val="left" w:pos="1189"/>
          <w:tab w:val="left" w:pos="5668"/>
        </w:tabs>
        <w:jc w:val="both"/>
        <w:rPr>
          <w:rFonts w:cstheme="minorHAnsi"/>
          <w:sz w:val="16"/>
          <w:szCs w:val="16"/>
        </w:rPr>
      </w:pPr>
    </w:p>
    <w:p w14:paraId="6451305A" w14:textId="77777777" w:rsidR="00091550" w:rsidRPr="00C5464A" w:rsidRDefault="000F5FC1" w:rsidP="00C5464A">
      <w:pPr>
        <w:tabs>
          <w:tab w:val="left" w:pos="-90"/>
          <w:tab w:val="left" w:pos="622"/>
          <w:tab w:val="left" w:pos="1189"/>
          <w:tab w:val="left" w:pos="5668"/>
        </w:tabs>
        <w:jc w:val="both"/>
        <w:rPr>
          <w:rFonts w:cstheme="minorHAnsi"/>
          <w:sz w:val="16"/>
          <w:szCs w:val="16"/>
        </w:rPr>
      </w:pPr>
      <w:r w:rsidRPr="00C5464A">
        <w:rPr>
          <w:rFonts w:cstheme="minorHAnsi"/>
          <w:b/>
          <w:sz w:val="24"/>
          <w:szCs w:val="28"/>
        </w:rPr>
        <w:t>Company Name: _________________________________</w:t>
      </w:r>
    </w:p>
    <w:p w14:paraId="19B8E2EF" w14:textId="77777777" w:rsidR="000F5FC1" w:rsidRPr="00C5464A" w:rsidRDefault="000F5FC1" w:rsidP="00C5464A">
      <w:pPr>
        <w:tabs>
          <w:tab w:val="left" w:pos="-90"/>
          <w:tab w:val="left" w:pos="622"/>
          <w:tab w:val="left" w:pos="1189"/>
          <w:tab w:val="left" w:pos="5668"/>
        </w:tabs>
        <w:jc w:val="both"/>
        <w:rPr>
          <w:rFonts w:cstheme="minorHAnsi"/>
          <w:sz w:val="16"/>
          <w:szCs w:val="16"/>
        </w:rPr>
      </w:pPr>
      <w:r w:rsidRPr="00C5464A">
        <w:rPr>
          <w:rFonts w:cstheme="minorHAnsi"/>
          <w:b/>
          <w:sz w:val="24"/>
          <w:szCs w:val="28"/>
        </w:rPr>
        <w:t>Signature: _________________________________</w:t>
      </w:r>
    </w:p>
    <w:p w14:paraId="64E6B66D" w14:textId="77777777" w:rsidR="00091550" w:rsidRPr="00C5464A" w:rsidRDefault="00091550" w:rsidP="00C5464A">
      <w:pPr>
        <w:jc w:val="both"/>
        <w:rPr>
          <w:rFonts w:cstheme="minorHAnsi"/>
          <w:b/>
          <w:sz w:val="28"/>
          <w:szCs w:val="28"/>
        </w:rPr>
      </w:pPr>
      <w:r w:rsidRPr="00C5464A">
        <w:rPr>
          <w:rFonts w:cstheme="minorHAnsi"/>
          <w:b/>
          <w:noProof/>
          <w:sz w:val="24"/>
          <w:szCs w:val="28"/>
          <w:u w:val="single"/>
          <w:lang w:val="en-US"/>
        </w:rPr>
        <mc:AlternateContent>
          <mc:Choice Requires="wps">
            <w:drawing>
              <wp:anchor distT="0" distB="0" distL="114300" distR="114300" simplePos="0" relativeHeight="251662336" behindDoc="0" locked="0" layoutInCell="1" allowOverlap="1" wp14:anchorId="6C259C08" wp14:editId="79DFC5A1">
                <wp:simplePos x="0" y="0"/>
                <wp:positionH relativeFrom="page">
                  <wp:posOffset>4562475</wp:posOffset>
                </wp:positionH>
                <wp:positionV relativeFrom="paragraph">
                  <wp:posOffset>13335</wp:posOffset>
                </wp:positionV>
                <wp:extent cx="2676525" cy="1211934"/>
                <wp:effectExtent l="0" t="0" r="28575"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2119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64CFC" id="Rectangle 3" o:spid="_x0000_s1026" style="position:absolute;margin-left:359.25pt;margin-top:1.05pt;width:210.75pt;height:95.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">
                <w10:wrap anchorx="page"/>
              </v:rect>
            </w:pict>
          </mc:Fallback>
        </mc:AlternateContent>
      </w:r>
      <w:r w:rsidR="000F5FC1" w:rsidRPr="00C5464A">
        <w:rPr>
          <w:rFonts w:cstheme="minorHAnsi"/>
          <w:b/>
          <w:sz w:val="24"/>
          <w:szCs w:val="28"/>
        </w:rPr>
        <w:t>Date: _____________________________________</w:t>
      </w:r>
    </w:p>
    <w:p w14:paraId="01F15801" w14:textId="77777777" w:rsidR="000F5FC1" w:rsidRPr="00C5464A" w:rsidRDefault="000F5FC1" w:rsidP="00C5464A">
      <w:pPr>
        <w:ind w:left="1440" w:firstLine="720"/>
        <w:jc w:val="both"/>
        <w:rPr>
          <w:rFonts w:cstheme="minorHAnsi"/>
          <w:b/>
          <w:sz w:val="28"/>
          <w:szCs w:val="28"/>
        </w:rPr>
      </w:pPr>
    </w:p>
    <w:p w14:paraId="22C9E120" w14:textId="77777777" w:rsidR="00091550" w:rsidRPr="00C5464A" w:rsidRDefault="00091550" w:rsidP="00C5464A">
      <w:pPr>
        <w:ind w:left="1440" w:firstLine="720"/>
        <w:jc w:val="both"/>
        <w:rPr>
          <w:rFonts w:cstheme="minorHAnsi"/>
        </w:rPr>
      </w:pPr>
      <w:r w:rsidRPr="00C5464A">
        <w:rPr>
          <w:rFonts w:cstheme="minorHAnsi"/>
          <w:b/>
          <w:sz w:val="28"/>
          <w:szCs w:val="28"/>
        </w:rPr>
        <w:t xml:space="preserve">STAMP OF SUPPLIER:   </w:t>
      </w:r>
    </w:p>
    <w:p w14:paraId="35CE5C66" w14:textId="77777777" w:rsidR="00091550" w:rsidRPr="00C5464A" w:rsidRDefault="00091550" w:rsidP="00C5464A">
      <w:pPr>
        <w:tabs>
          <w:tab w:val="left" w:pos="-90"/>
          <w:tab w:val="left" w:pos="622"/>
          <w:tab w:val="left" w:pos="1189"/>
          <w:tab w:val="left" w:pos="5668"/>
        </w:tabs>
        <w:jc w:val="both"/>
        <w:rPr>
          <w:rFonts w:cstheme="minorHAnsi"/>
          <w:sz w:val="16"/>
          <w:szCs w:val="16"/>
        </w:rPr>
      </w:pPr>
    </w:p>
    <w:sectPr w:rsidR="00091550" w:rsidRPr="00C5464A" w:rsidSect="00FD45EB">
      <w:pgSz w:w="11906" w:h="16838" w:code="9"/>
      <w:pgMar w:top="475" w:right="994" w:bottom="850"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BF92" w14:textId="77777777" w:rsidR="00246440" w:rsidRDefault="00246440" w:rsidP="009218AC">
      <w:pPr>
        <w:spacing w:after="0" w:line="240" w:lineRule="auto"/>
      </w:pPr>
      <w:r>
        <w:separator/>
      </w:r>
    </w:p>
  </w:endnote>
  <w:endnote w:type="continuationSeparator" w:id="0">
    <w:p w14:paraId="336D9F58" w14:textId="77777777" w:rsidR="00246440" w:rsidRDefault="00246440" w:rsidP="009218AC">
      <w:pPr>
        <w:spacing w:after="0" w:line="240" w:lineRule="auto"/>
      </w:pPr>
      <w:r>
        <w:continuationSeparator/>
      </w:r>
    </w:p>
  </w:endnote>
  <w:endnote w:type="continuationNotice" w:id="1">
    <w:p w14:paraId="3FDF44B8" w14:textId="77777777" w:rsidR="00246440" w:rsidRDefault="002464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Arial Unicode M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528863"/>
      <w:docPartObj>
        <w:docPartGallery w:val="Page Numbers (Bottom of Page)"/>
        <w:docPartUnique/>
      </w:docPartObj>
    </w:sdtPr>
    <w:sdtEndPr/>
    <w:sdtContent>
      <w:sdt>
        <w:sdtPr>
          <w:id w:val="2090427810"/>
          <w:docPartObj>
            <w:docPartGallery w:val="Page Numbers (Top of Page)"/>
            <w:docPartUnique/>
          </w:docPartObj>
        </w:sdtPr>
        <w:sdtEndPr/>
        <w:sdtContent>
          <w:p w14:paraId="60FDD59C" w14:textId="77777777" w:rsidR="009F418D" w:rsidRDefault="009F41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w:t>
            </w:r>
            <w:r>
              <w:rPr>
                <w:b/>
                <w:bCs/>
                <w:sz w:val="24"/>
                <w:szCs w:val="24"/>
              </w:rPr>
              <w:fldChar w:fldCharType="end"/>
            </w:r>
          </w:p>
        </w:sdtContent>
      </w:sdt>
    </w:sdtContent>
  </w:sdt>
  <w:p w14:paraId="04F89F69" w14:textId="77777777" w:rsidR="009F418D" w:rsidRDefault="009F4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48E5B" w14:textId="77777777" w:rsidR="00246440" w:rsidRDefault="00246440" w:rsidP="009218AC">
      <w:pPr>
        <w:spacing w:after="0" w:line="240" w:lineRule="auto"/>
      </w:pPr>
      <w:r>
        <w:separator/>
      </w:r>
    </w:p>
  </w:footnote>
  <w:footnote w:type="continuationSeparator" w:id="0">
    <w:p w14:paraId="5D6C36A9" w14:textId="77777777" w:rsidR="00246440" w:rsidRDefault="00246440" w:rsidP="009218AC">
      <w:pPr>
        <w:spacing w:after="0" w:line="240" w:lineRule="auto"/>
      </w:pPr>
      <w:r>
        <w:continuationSeparator/>
      </w:r>
    </w:p>
  </w:footnote>
  <w:footnote w:type="continuationNotice" w:id="1">
    <w:p w14:paraId="2CE37289" w14:textId="77777777" w:rsidR="00246440" w:rsidRDefault="002464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3F94" w14:textId="6B1815D5" w:rsidR="009F418D" w:rsidRDefault="009F418D" w:rsidP="00B22FDE">
    <w:pPr>
      <w:pStyle w:val="Header"/>
      <w:ind w:left="4590" w:hanging="4590"/>
      <w:rPr>
        <w:i/>
        <w:sz w:val="20"/>
        <w:szCs w:val="28"/>
      </w:rPr>
    </w:pPr>
    <w:r>
      <w:rPr>
        <w:i/>
        <w:noProof/>
        <w:sz w:val="20"/>
        <w:szCs w:val="28"/>
        <w:lang w:val="en-US"/>
      </w:rPr>
      <w:drawing>
        <wp:inline distT="0" distB="0" distL="0" distR="0" wp14:anchorId="24FFE7B4" wp14:editId="0868B8D7">
          <wp:extent cx="895985"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74320"/>
                  </a:xfrm>
                  <a:prstGeom prst="rect">
                    <a:avLst/>
                  </a:prstGeom>
                  <a:noFill/>
                </pic:spPr>
              </pic:pic>
            </a:graphicData>
          </a:graphic>
        </wp:inline>
      </w:drawing>
    </w:r>
  </w:p>
  <w:p w14:paraId="6460F88A" w14:textId="0C7D87C1" w:rsidR="009F418D" w:rsidRPr="00412AF1" w:rsidRDefault="00447325" w:rsidP="00907E8A">
    <w:pPr>
      <w:pStyle w:val="Header"/>
      <w:ind w:left="4590" w:hanging="4590"/>
      <w:jc w:val="right"/>
      <w:rPr>
        <w:i/>
        <w:sz w:val="20"/>
        <w:szCs w:val="28"/>
      </w:rPr>
    </w:pPr>
    <w:r w:rsidRPr="00447325">
      <w:rPr>
        <w:i/>
        <w:sz w:val="20"/>
        <w:szCs w:val="28"/>
      </w:rPr>
      <w:t>TIG-E-003935</w:t>
    </w:r>
    <w:r>
      <w:rPr>
        <w:i/>
        <w:sz w:val="20"/>
        <w:szCs w:val="28"/>
      </w:rPr>
      <w:t xml:space="preserve"> </w:t>
    </w:r>
    <w:r w:rsidR="009F418D" w:rsidRPr="00CB1DAC">
      <w:rPr>
        <w:i/>
        <w:sz w:val="20"/>
        <w:szCs w:val="28"/>
      </w:rPr>
      <w:t xml:space="preserve">Procurement of </w:t>
    </w:r>
    <w:r>
      <w:rPr>
        <w:i/>
        <w:sz w:val="20"/>
        <w:szCs w:val="28"/>
      </w:rPr>
      <w:t>Corrugated Iron Sheet 35-Gage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5C2A1C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5400" w:hanging="72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35C22B1"/>
    <w:multiLevelType w:val="hybridMultilevel"/>
    <w:tmpl w:val="FC5ABA08"/>
    <w:lvl w:ilvl="0" w:tplc="3D5A3A74">
      <w:start w:val="1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9E11B9A"/>
    <w:multiLevelType w:val="multilevel"/>
    <w:tmpl w:val="642421D2"/>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264942"/>
    <w:multiLevelType w:val="multilevel"/>
    <w:tmpl w:val="642421D2"/>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03317F"/>
    <w:multiLevelType w:val="multilevel"/>
    <w:tmpl w:val="1644AF68"/>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F2D6648"/>
    <w:multiLevelType w:val="multilevel"/>
    <w:tmpl w:val="1C44A1F0"/>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rPr>
        <w:rFonts w:hint="default"/>
      </w:rPr>
    </w:lvl>
  </w:abstractNum>
  <w:abstractNum w:abstractNumId="8" w15:restartNumberingAfterBreak="0">
    <w:nsid w:val="13596885"/>
    <w:multiLevelType w:val="multilevel"/>
    <w:tmpl w:val="642421D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977E9B"/>
    <w:multiLevelType w:val="hybridMultilevel"/>
    <w:tmpl w:val="ABEC1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5325DB"/>
    <w:multiLevelType w:val="multilevel"/>
    <w:tmpl w:val="59B03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5915AD"/>
    <w:multiLevelType w:val="hybridMultilevel"/>
    <w:tmpl w:val="FAC865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C913AE6"/>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3FAD0143"/>
    <w:multiLevelType w:val="hybridMultilevel"/>
    <w:tmpl w:val="0AB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43137833"/>
    <w:multiLevelType w:val="hybridMultilevel"/>
    <w:tmpl w:val="A880E388"/>
    <w:lvl w:ilvl="0" w:tplc="F89621EC">
      <w:start w:val="1"/>
      <w:numFmt w:val="upperRoman"/>
      <w:lvlText w:val="%1."/>
      <w:lvlJc w:val="left"/>
      <w:pPr>
        <w:tabs>
          <w:tab w:val="num" w:pos="1080"/>
        </w:tabs>
        <w:ind w:left="1080" w:hanging="72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A2D595D"/>
    <w:multiLevelType w:val="multilevel"/>
    <w:tmpl w:val="375AC59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F4782A"/>
    <w:multiLevelType w:val="multilevel"/>
    <w:tmpl w:val="6ADA9D62"/>
    <w:lvl w:ilvl="0">
      <w:start w:val="1"/>
      <w:numFmt w:val="decimal"/>
      <w:lvlText w:val="%1."/>
      <w:lvlJc w:val="left"/>
      <w:pPr>
        <w:ind w:left="450" w:hanging="450"/>
      </w:pPr>
      <w:rPr>
        <w:rFonts w:hint="default"/>
        <w:color w:val="000000" w:themeColor="text1"/>
      </w:rPr>
    </w:lvl>
    <w:lvl w:ilvl="1">
      <w:start w:val="3"/>
      <w:numFmt w:val="decimal"/>
      <w:lvlText w:val="%1.%2."/>
      <w:lvlJc w:val="left"/>
      <w:pPr>
        <w:ind w:left="1296" w:hanging="720"/>
      </w:pPr>
      <w:rPr>
        <w:rFonts w:hint="default"/>
        <w:color w:val="000000" w:themeColor="text1"/>
      </w:rPr>
    </w:lvl>
    <w:lvl w:ilvl="2">
      <w:start w:val="1"/>
      <w:numFmt w:val="decimal"/>
      <w:lvlText w:val="%1.%2.%3."/>
      <w:lvlJc w:val="left"/>
      <w:pPr>
        <w:ind w:left="1872" w:hanging="720"/>
      </w:pPr>
      <w:rPr>
        <w:rFonts w:hint="default"/>
        <w:color w:val="000000" w:themeColor="text1"/>
      </w:rPr>
    </w:lvl>
    <w:lvl w:ilvl="3">
      <w:start w:val="1"/>
      <w:numFmt w:val="decimal"/>
      <w:lvlText w:val="%1.%2.%3.%4."/>
      <w:lvlJc w:val="left"/>
      <w:pPr>
        <w:ind w:left="2808" w:hanging="1080"/>
      </w:pPr>
      <w:rPr>
        <w:rFonts w:hint="default"/>
        <w:color w:val="000000" w:themeColor="text1"/>
      </w:rPr>
    </w:lvl>
    <w:lvl w:ilvl="4">
      <w:start w:val="1"/>
      <w:numFmt w:val="decimal"/>
      <w:lvlText w:val="%1.%2.%3.%4.%5."/>
      <w:lvlJc w:val="left"/>
      <w:pPr>
        <w:ind w:left="3384" w:hanging="1080"/>
      </w:pPr>
      <w:rPr>
        <w:rFonts w:hint="default"/>
        <w:color w:val="000000" w:themeColor="text1"/>
      </w:rPr>
    </w:lvl>
    <w:lvl w:ilvl="5">
      <w:start w:val="1"/>
      <w:numFmt w:val="decimal"/>
      <w:lvlText w:val="%1.%2.%3.%4.%5.%6."/>
      <w:lvlJc w:val="left"/>
      <w:pPr>
        <w:ind w:left="4320" w:hanging="1440"/>
      </w:pPr>
      <w:rPr>
        <w:rFonts w:hint="default"/>
        <w:color w:val="000000" w:themeColor="text1"/>
      </w:rPr>
    </w:lvl>
    <w:lvl w:ilvl="6">
      <w:start w:val="1"/>
      <w:numFmt w:val="decimal"/>
      <w:lvlText w:val="%1.%2.%3.%4.%5.%6.%7."/>
      <w:lvlJc w:val="left"/>
      <w:pPr>
        <w:ind w:left="5256" w:hanging="1800"/>
      </w:pPr>
      <w:rPr>
        <w:rFonts w:hint="default"/>
        <w:color w:val="000000" w:themeColor="text1"/>
      </w:rPr>
    </w:lvl>
    <w:lvl w:ilvl="7">
      <w:start w:val="1"/>
      <w:numFmt w:val="decimal"/>
      <w:lvlText w:val="%1.%2.%3.%4.%5.%6.%7.%8."/>
      <w:lvlJc w:val="left"/>
      <w:pPr>
        <w:ind w:left="5832" w:hanging="1800"/>
      </w:pPr>
      <w:rPr>
        <w:rFonts w:hint="default"/>
        <w:color w:val="000000" w:themeColor="text1"/>
      </w:rPr>
    </w:lvl>
    <w:lvl w:ilvl="8">
      <w:start w:val="1"/>
      <w:numFmt w:val="decimal"/>
      <w:lvlText w:val="%1.%2.%3.%4.%5.%6.%7.%8.%9."/>
      <w:lvlJc w:val="left"/>
      <w:pPr>
        <w:ind w:left="6768" w:hanging="2160"/>
      </w:pPr>
      <w:rPr>
        <w:rFonts w:hint="default"/>
        <w:color w:val="000000" w:themeColor="text1"/>
      </w:rPr>
    </w:lvl>
  </w:abstractNum>
  <w:abstractNum w:abstractNumId="18" w15:restartNumberingAfterBreak="0">
    <w:nsid w:val="53664694"/>
    <w:multiLevelType w:val="hybridMultilevel"/>
    <w:tmpl w:val="DE5E42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49E6C1A"/>
    <w:multiLevelType w:val="multilevel"/>
    <w:tmpl w:val="642421D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F62899"/>
    <w:multiLevelType w:val="hybridMultilevel"/>
    <w:tmpl w:val="6680D180"/>
    <w:lvl w:ilvl="0" w:tplc="FB0EE3A2">
      <w:start w:val="32"/>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4"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9C18E0"/>
    <w:multiLevelType w:val="hybridMultilevel"/>
    <w:tmpl w:val="F940993E"/>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0F703C"/>
    <w:multiLevelType w:val="multilevel"/>
    <w:tmpl w:val="642421D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116F74"/>
    <w:multiLevelType w:val="hybridMultilevel"/>
    <w:tmpl w:val="F0D4B3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23"/>
  </w:num>
  <w:num w:numId="4">
    <w:abstractNumId w:val="0"/>
  </w:num>
  <w:num w:numId="5">
    <w:abstractNumId w:val="21"/>
  </w:num>
  <w:num w:numId="6">
    <w:abstractNumId w:val="11"/>
  </w:num>
  <w:num w:numId="7">
    <w:abstractNumId w:val="1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8"/>
  </w:num>
  <w:num w:numId="11">
    <w:abstractNumId w:val="9"/>
  </w:num>
  <w:num w:numId="12">
    <w:abstractNumId w:val="13"/>
  </w:num>
  <w:num w:numId="13">
    <w:abstractNumId w:val="2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4"/>
  </w:num>
  <w:num w:numId="19">
    <w:abstractNumId w:val="8"/>
  </w:num>
  <w:num w:numId="20">
    <w:abstractNumId w:val="19"/>
  </w:num>
  <w:num w:numId="21">
    <w:abstractNumId w:val="26"/>
  </w:num>
  <w:num w:numId="22">
    <w:abstractNumId w:val="3"/>
  </w:num>
  <w:num w:numId="23">
    <w:abstractNumId w:val="10"/>
  </w:num>
  <w:num w:numId="24">
    <w:abstractNumId w:val="16"/>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2"/>
  </w:num>
  <w:num w:numId="28">
    <w:abstractNumId w:val="1"/>
  </w:num>
  <w:num w:numId="29">
    <w:abstractNumId w:val="24"/>
  </w:num>
  <w:num w:numId="30">
    <w:abstractNumId w:val="17"/>
  </w:num>
  <w:num w:numId="31">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22FB"/>
    <w:rsid w:val="00006332"/>
    <w:rsid w:val="00006667"/>
    <w:rsid w:val="00012B66"/>
    <w:rsid w:val="00012EDF"/>
    <w:rsid w:val="00013064"/>
    <w:rsid w:val="00014D4C"/>
    <w:rsid w:val="000151B7"/>
    <w:rsid w:val="00015602"/>
    <w:rsid w:val="000167FA"/>
    <w:rsid w:val="0003055A"/>
    <w:rsid w:val="000321B6"/>
    <w:rsid w:val="0003332A"/>
    <w:rsid w:val="00034C4D"/>
    <w:rsid w:val="00037D03"/>
    <w:rsid w:val="00037F26"/>
    <w:rsid w:val="000406BD"/>
    <w:rsid w:val="00040CBA"/>
    <w:rsid w:val="0004212F"/>
    <w:rsid w:val="0004348C"/>
    <w:rsid w:val="000439F1"/>
    <w:rsid w:val="000454C0"/>
    <w:rsid w:val="00047B01"/>
    <w:rsid w:val="00052A6D"/>
    <w:rsid w:val="0005556B"/>
    <w:rsid w:val="00055DC9"/>
    <w:rsid w:val="00055EF7"/>
    <w:rsid w:val="00057BEC"/>
    <w:rsid w:val="00061056"/>
    <w:rsid w:val="000615FB"/>
    <w:rsid w:val="0006265E"/>
    <w:rsid w:val="00062BE1"/>
    <w:rsid w:val="000634E8"/>
    <w:rsid w:val="00065ECC"/>
    <w:rsid w:val="00067302"/>
    <w:rsid w:val="000705E9"/>
    <w:rsid w:val="0007149D"/>
    <w:rsid w:val="0007324A"/>
    <w:rsid w:val="000739F0"/>
    <w:rsid w:val="00073C78"/>
    <w:rsid w:val="00075062"/>
    <w:rsid w:val="0008230D"/>
    <w:rsid w:val="00083F63"/>
    <w:rsid w:val="00084F06"/>
    <w:rsid w:val="0008500B"/>
    <w:rsid w:val="00087425"/>
    <w:rsid w:val="000876E3"/>
    <w:rsid w:val="0009094F"/>
    <w:rsid w:val="000912BF"/>
    <w:rsid w:val="00091550"/>
    <w:rsid w:val="000931CD"/>
    <w:rsid w:val="00097350"/>
    <w:rsid w:val="000A15B1"/>
    <w:rsid w:val="000A2FB2"/>
    <w:rsid w:val="000A4CD3"/>
    <w:rsid w:val="000A770F"/>
    <w:rsid w:val="000B2999"/>
    <w:rsid w:val="000B55A6"/>
    <w:rsid w:val="000B5BFE"/>
    <w:rsid w:val="000C157F"/>
    <w:rsid w:val="000C2372"/>
    <w:rsid w:val="000C3A7E"/>
    <w:rsid w:val="000D3650"/>
    <w:rsid w:val="000D3D99"/>
    <w:rsid w:val="000D5972"/>
    <w:rsid w:val="000D5F8C"/>
    <w:rsid w:val="000D79B1"/>
    <w:rsid w:val="000E01E5"/>
    <w:rsid w:val="000E15E7"/>
    <w:rsid w:val="000E3C0F"/>
    <w:rsid w:val="000E669C"/>
    <w:rsid w:val="000E7440"/>
    <w:rsid w:val="000F56E1"/>
    <w:rsid w:val="000F5FC1"/>
    <w:rsid w:val="000F6315"/>
    <w:rsid w:val="0010074C"/>
    <w:rsid w:val="00101064"/>
    <w:rsid w:val="0010222B"/>
    <w:rsid w:val="00102439"/>
    <w:rsid w:val="00102E86"/>
    <w:rsid w:val="001041B0"/>
    <w:rsid w:val="00104396"/>
    <w:rsid w:val="001046E8"/>
    <w:rsid w:val="00104855"/>
    <w:rsid w:val="0010501C"/>
    <w:rsid w:val="001050CE"/>
    <w:rsid w:val="00105662"/>
    <w:rsid w:val="00107E29"/>
    <w:rsid w:val="00107F37"/>
    <w:rsid w:val="00110980"/>
    <w:rsid w:val="00112758"/>
    <w:rsid w:val="0011434B"/>
    <w:rsid w:val="00115100"/>
    <w:rsid w:val="001156F5"/>
    <w:rsid w:val="0011782D"/>
    <w:rsid w:val="00121704"/>
    <w:rsid w:val="001226CA"/>
    <w:rsid w:val="00122955"/>
    <w:rsid w:val="001229CF"/>
    <w:rsid w:val="00123D88"/>
    <w:rsid w:val="00124845"/>
    <w:rsid w:val="00126093"/>
    <w:rsid w:val="0012732C"/>
    <w:rsid w:val="00127BF4"/>
    <w:rsid w:val="00131ADC"/>
    <w:rsid w:val="00132A56"/>
    <w:rsid w:val="00133C78"/>
    <w:rsid w:val="00134C9E"/>
    <w:rsid w:val="001350AC"/>
    <w:rsid w:val="0013719A"/>
    <w:rsid w:val="0013770A"/>
    <w:rsid w:val="00147CAF"/>
    <w:rsid w:val="00150AFC"/>
    <w:rsid w:val="00152B10"/>
    <w:rsid w:val="00153CFB"/>
    <w:rsid w:val="00156648"/>
    <w:rsid w:val="0016035F"/>
    <w:rsid w:val="001606AD"/>
    <w:rsid w:val="001624EA"/>
    <w:rsid w:val="00163B82"/>
    <w:rsid w:val="0016424F"/>
    <w:rsid w:val="0016754F"/>
    <w:rsid w:val="00172B41"/>
    <w:rsid w:val="00174EDE"/>
    <w:rsid w:val="001755F5"/>
    <w:rsid w:val="00175671"/>
    <w:rsid w:val="001801A6"/>
    <w:rsid w:val="001833DB"/>
    <w:rsid w:val="00183D2B"/>
    <w:rsid w:val="00183F82"/>
    <w:rsid w:val="00184199"/>
    <w:rsid w:val="001A4412"/>
    <w:rsid w:val="001A5AC9"/>
    <w:rsid w:val="001A673B"/>
    <w:rsid w:val="001A709E"/>
    <w:rsid w:val="001B0C9C"/>
    <w:rsid w:val="001B2237"/>
    <w:rsid w:val="001B5989"/>
    <w:rsid w:val="001B61D1"/>
    <w:rsid w:val="001B6995"/>
    <w:rsid w:val="001B7249"/>
    <w:rsid w:val="001C14A6"/>
    <w:rsid w:val="001C1B14"/>
    <w:rsid w:val="001C27E4"/>
    <w:rsid w:val="001C3146"/>
    <w:rsid w:val="001C6757"/>
    <w:rsid w:val="001C6A02"/>
    <w:rsid w:val="001D1AA6"/>
    <w:rsid w:val="001D1CC6"/>
    <w:rsid w:val="001D1E39"/>
    <w:rsid w:val="001D42C2"/>
    <w:rsid w:val="001D5CA4"/>
    <w:rsid w:val="001E1B5F"/>
    <w:rsid w:val="001E3B8A"/>
    <w:rsid w:val="001E5405"/>
    <w:rsid w:val="001E5E49"/>
    <w:rsid w:val="001E6C61"/>
    <w:rsid w:val="001E6CE8"/>
    <w:rsid w:val="001F093F"/>
    <w:rsid w:val="001F29F4"/>
    <w:rsid w:val="001F375C"/>
    <w:rsid w:val="001F4725"/>
    <w:rsid w:val="001F5AAD"/>
    <w:rsid w:val="00200158"/>
    <w:rsid w:val="0020248A"/>
    <w:rsid w:val="00202D24"/>
    <w:rsid w:val="00210272"/>
    <w:rsid w:val="00213014"/>
    <w:rsid w:val="00215C61"/>
    <w:rsid w:val="00216613"/>
    <w:rsid w:val="002204ED"/>
    <w:rsid w:val="002208C3"/>
    <w:rsid w:val="0022115A"/>
    <w:rsid w:val="0022380B"/>
    <w:rsid w:val="002240CA"/>
    <w:rsid w:val="002267B9"/>
    <w:rsid w:val="00232EF8"/>
    <w:rsid w:val="0023682F"/>
    <w:rsid w:val="002369A3"/>
    <w:rsid w:val="00237635"/>
    <w:rsid w:val="0023795C"/>
    <w:rsid w:val="00240DB0"/>
    <w:rsid w:val="00240EC3"/>
    <w:rsid w:val="002417E7"/>
    <w:rsid w:val="00242116"/>
    <w:rsid w:val="00243320"/>
    <w:rsid w:val="00243EAA"/>
    <w:rsid w:val="00244615"/>
    <w:rsid w:val="00244FA0"/>
    <w:rsid w:val="00246440"/>
    <w:rsid w:val="00246CD5"/>
    <w:rsid w:val="0025261B"/>
    <w:rsid w:val="00253FFE"/>
    <w:rsid w:val="00255378"/>
    <w:rsid w:val="00255558"/>
    <w:rsid w:val="00257A45"/>
    <w:rsid w:val="0026181C"/>
    <w:rsid w:val="0026183A"/>
    <w:rsid w:val="00261DA1"/>
    <w:rsid w:val="00262493"/>
    <w:rsid w:val="00264309"/>
    <w:rsid w:val="00264F99"/>
    <w:rsid w:val="00267129"/>
    <w:rsid w:val="00270270"/>
    <w:rsid w:val="002724F8"/>
    <w:rsid w:val="00272A81"/>
    <w:rsid w:val="00274224"/>
    <w:rsid w:val="0027498B"/>
    <w:rsid w:val="00274F44"/>
    <w:rsid w:val="00277339"/>
    <w:rsid w:val="00280852"/>
    <w:rsid w:val="00280D81"/>
    <w:rsid w:val="002851BF"/>
    <w:rsid w:val="00285698"/>
    <w:rsid w:val="00285DF9"/>
    <w:rsid w:val="00286A5D"/>
    <w:rsid w:val="0029033C"/>
    <w:rsid w:val="002909E6"/>
    <w:rsid w:val="00291091"/>
    <w:rsid w:val="00293505"/>
    <w:rsid w:val="002958C4"/>
    <w:rsid w:val="002967DE"/>
    <w:rsid w:val="00297389"/>
    <w:rsid w:val="0029785E"/>
    <w:rsid w:val="002A0FA4"/>
    <w:rsid w:val="002A14E8"/>
    <w:rsid w:val="002A2641"/>
    <w:rsid w:val="002A38D2"/>
    <w:rsid w:val="002A69F3"/>
    <w:rsid w:val="002A6D36"/>
    <w:rsid w:val="002A70AF"/>
    <w:rsid w:val="002B20F6"/>
    <w:rsid w:val="002B7338"/>
    <w:rsid w:val="002C1599"/>
    <w:rsid w:val="002C1989"/>
    <w:rsid w:val="002C376B"/>
    <w:rsid w:val="002C3B7B"/>
    <w:rsid w:val="002C50E3"/>
    <w:rsid w:val="002C78EE"/>
    <w:rsid w:val="002D1DF6"/>
    <w:rsid w:val="002D578D"/>
    <w:rsid w:val="002F2E56"/>
    <w:rsid w:val="002F57DB"/>
    <w:rsid w:val="002F5E21"/>
    <w:rsid w:val="002F7FB8"/>
    <w:rsid w:val="003010D7"/>
    <w:rsid w:val="003017EE"/>
    <w:rsid w:val="003024C0"/>
    <w:rsid w:val="0030375C"/>
    <w:rsid w:val="00304072"/>
    <w:rsid w:val="00306EC2"/>
    <w:rsid w:val="00307236"/>
    <w:rsid w:val="003072A7"/>
    <w:rsid w:val="00312459"/>
    <w:rsid w:val="00312999"/>
    <w:rsid w:val="00316DF2"/>
    <w:rsid w:val="00317B58"/>
    <w:rsid w:val="00321CFC"/>
    <w:rsid w:val="00322A9D"/>
    <w:rsid w:val="00322CE2"/>
    <w:rsid w:val="00324C86"/>
    <w:rsid w:val="00325058"/>
    <w:rsid w:val="00326354"/>
    <w:rsid w:val="003278E5"/>
    <w:rsid w:val="00330A73"/>
    <w:rsid w:val="003325DC"/>
    <w:rsid w:val="00333665"/>
    <w:rsid w:val="00333FAB"/>
    <w:rsid w:val="00334B91"/>
    <w:rsid w:val="00335AC2"/>
    <w:rsid w:val="00336F70"/>
    <w:rsid w:val="0033731F"/>
    <w:rsid w:val="003404A2"/>
    <w:rsid w:val="00342355"/>
    <w:rsid w:val="00342AE6"/>
    <w:rsid w:val="00343761"/>
    <w:rsid w:val="003440D5"/>
    <w:rsid w:val="00344D93"/>
    <w:rsid w:val="0034600A"/>
    <w:rsid w:val="00352120"/>
    <w:rsid w:val="00356B23"/>
    <w:rsid w:val="00357F64"/>
    <w:rsid w:val="0036083A"/>
    <w:rsid w:val="00361393"/>
    <w:rsid w:val="00366478"/>
    <w:rsid w:val="00366A49"/>
    <w:rsid w:val="00370C07"/>
    <w:rsid w:val="003732E3"/>
    <w:rsid w:val="0037378A"/>
    <w:rsid w:val="00374D78"/>
    <w:rsid w:val="0037604C"/>
    <w:rsid w:val="003772EF"/>
    <w:rsid w:val="00377CCA"/>
    <w:rsid w:val="00377D76"/>
    <w:rsid w:val="00380EBB"/>
    <w:rsid w:val="0038111B"/>
    <w:rsid w:val="0038116D"/>
    <w:rsid w:val="003819BC"/>
    <w:rsid w:val="00383221"/>
    <w:rsid w:val="003867D3"/>
    <w:rsid w:val="0038723D"/>
    <w:rsid w:val="0039090B"/>
    <w:rsid w:val="00390CE6"/>
    <w:rsid w:val="003964E3"/>
    <w:rsid w:val="003970DC"/>
    <w:rsid w:val="003A12C8"/>
    <w:rsid w:val="003A1AF4"/>
    <w:rsid w:val="003A4DF6"/>
    <w:rsid w:val="003A6A86"/>
    <w:rsid w:val="003B07DB"/>
    <w:rsid w:val="003B0E74"/>
    <w:rsid w:val="003B26CC"/>
    <w:rsid w:val="003B367D"/>
    <w:rsid w:val="003B796B"/>
    <w:rsid w:val="003B7A97"/>
    <w:rsid w:val="003C0D53"/>
    <w:rsid w:val="003C0DCE"/>
    <w:rsid w:val="003C1A54"/>
    <w:rsid w:val="003C1C20"/>
    <w:rsid w:val="003C28AB"/>
    <w:rsid w:val="003C5760"/>
    <w:rsid w:val="003C5C16"/>
    <w:rsid w:val="003C678D"/>
    <w:rsid w:val="003D1298"/>
    <w:rsid w:val="003D4CEF"/>
    <w:rsid w:val="003D6A98"/>
    <w:rsid w:val="003E2069"/>
    <w:rsid w:val="003E526D"/>
    <w:rsid w:val="003E78E1"/>
    <w:rsid w:val="003F04D3"/>
    <w:rsid w:val="003F0A5A"/>
    <w:rsid w:val="003F1BBC"/>
    <w:rsid w:val="003F1D4D"/>
    <w:rsid w:val="003F2B73"/>
    <w:rsid w:val="003F3B6D"/>
    <w:rsid w:val="003F4599"/>
    <w:rsid w:val="003F606F"/>
    <w:rsid w:val="003F6B88"/>
    <w:rsid w:val="003F7417"/>
    <w:rsid w:val="0040077C"/>
    <w:rsid w:val="00400887"/>
    <w:rsid w:val="00400F54"/>
    <w:rsid w:val="00402DFF"/>
    <w:rsid w:val="00403C48"/>
    <w:rsid w:val="004057CB"/>
    <w:rsid w:val="0040589C"/>
    <w:rsid w:val="004063B1"/>
    <w:rsid w:val="00412AF1"/>
    <w:rsid w:val="00413B50"/>
    <w:rsid w:val="00416AB1"/>
    <w:rsid w:val="00416E43"/>
    <w:rsid w:val="00420153"/>
    <w:rsid w:val="004218CA"/>
    <w:rsid w:val="00427077"/>
    <w:rsid w:val="00427E42"/>
    <w:rsid w:val="004312B2"/>
    <w:rsid w:val="00432AF9"/>
    <w:rsid w:val="00433873"/>
    <w:rsid w:val="0043405B"/>
    <w:rsid w:val="00434AC8"/>
    <w:rsid w:val="00437326"/>
    <w:rsid w:val="00440C7C"/>
    <w:rsid w:val="0044107D"/>
    <w:rsid w:val="00442D7A"/>
    <w:rsid w:val="0044607C"/>
    <w:rsid w:val="00446496"/>
    <w:rsid w:val="00447325"/>
    <w:rsid w:val="00453B7F"/>
    <w:rsid w:val="004556AC"/>
    <w:rsid w:val="0045577A"/>
    <w:rsid w:val="004577C9"/>
    <w:rsid w:val="00463862"/>
    <w:rsid w:val="004660BA"/>
    <w:rsid w:val="004662FB"/>
    <w:rsid w:val="00466559"/>
    <w:rsid w:val="0046769C"/>
    <w:rsid w:val="00467CCE"/>
    <w:rsid w:val="0047011B"/>
    <w:rsid w:val="00472CC7"/>
    <w:rsid w:val="0047383B"/>
    <w:rsid w:val="004745C9"/>
    <w:rsid w:val="00475D58"/>
    <w:rsid w:val="00476B96"/>
    <w:rsid w:val="00480EDE"/>
    <w:rsid w:val="004833C3"/>
    <w:rsid w:val="0048599F"/>
    <w:rsid w:val="004859B2"/>
    <w:rsid w:val="00487F9B"/>
    <w:rsid w:val="004900C7"/>
    <w:rsid w:val="0049344C"/>
    <w:rsid w:val="00494913"/>
    <w:rsid w:val="004973EC"/>
    <w:rsid w:val="004A014D"/>
    <w:rsid w:val="004A1FCD"/>
    <w:rsid w:val="004A2FED"/>
    <w:rsid w:val="004A338A"/>
    <w:rsid w:val="004A637E"/>
    <w:rsid w:val="004A673A"/>
    <w:rsid w:val="004A6FF1"/>
    <w:rsid w:val="004B4554"/>
    <w:rsid w:val="004B4A82"/>
    <w:rsid w:val="004B5087"/>
    <w:rsid w:val="004B563C"/>
    <w:rsid w:val="004B592C"/>
    <w:rsid w:val="004B6DE1"/>
    <w:rsid w:val="004B7F38"/>
    <w:rsid w:val="004C0AE5"/>
    <w:rsid w:val="004C18BC"/>
    <w:rsid w:val="004C1DBF"/>
    <w:rsid w:val="004C29C2"/>
    <w:rsid w:val="004C3845"/>
    <w:rsid w:val="004C3AE0"/>
    <w:rsid w:val="004C6622"/>
    <w:rsid w:val="004C6F14"/>
    <w:rsid w:val="004D515D"/>
    <w:rsid w:val="004D5F77"/>
    <w:rsid w:val="004D71CD"/>
    <w:rsid w:val="004D7C9C"/>
    <w:rsid w:val="004E0890"/>
    <w:rsid w:val="004E0BEF"/>
    <w:rsid w:val="004E51E7"/>
    <w:rsid w:val="004E5714"/>
    <w:rsid w:val="004E5892"/>
    <w:rsid w:val="004E5AE1"/>
    <w:rsid w:val="004E7645"/>
    <w:rsid w:val="004F0E18"/>
    <w:rsid w:val="004F27F6"/>
    <w:rsid w:val="004F2AB0"/>
    <w:rsid w:val="004F37BF"/>
    <w:rsid w:val="004F60E9"/>
    <w:rsid w:val="004F7032"/>
    <w:rsid w:val="004F7F09"/>
    <w:rsid w:val="00501489"/>
    <w:rsid w:val="005020F0"/>
    <w:rsid w:val="005036AE"/>
    <w:rsid w:val="00504C2F"/>
    <w:rsid w:val="005073DD"/>
    <w:rsid w:val="005076AF"/>
    <w:rsid w:val="00512B4F"/>
    <w:rsid w:val="00513A81"/>
    <w:rsid w:val="0051451E"/>
    <w:rsid w:val="005158DF"/>
    <w:rsid w:val="00517851"/>
    <w:rsid w:val="00517FD3"/>
    <w:rsid w:val="005200A0"/>
    <w:rsid w:val="00520454"/>
    <w:rsid w:val="00520C88"/>
    <w:rsid w:val="00520F28"/>
    <w:rsid w:val="00520F95"/>
    <w:rsid w:val="005213A0"/>
    <w:rsid w:val="00521C21"/>
    <w:rsid w:val="005233A3"/>
    <w:rsid w:val="0052432D"/>
    <w:rsid w:val="00524726"/>
    <w:rsid w:val="0052748B"/>
    <w:rsid w:val="005324FD"/>
    <w:rsid w:val="00534509"/>
    <w:rsid w:val="005371DA"/>
    <w:rsid w:val="00541946"/>
    <w:rsid w:val="005439CD"/>
    <w:rsid w:val="00543D30"/>
    <w:rsid w:val="00544D6F"/>
    <w:rsid w:val="00544E12"/>
    <w:rsid w:val="005459F1"/>
    <w:rsid w:val="00547E5D"/>
    <w:rsid w:val="0055166E"/>
    <w:rsid w:val="005521DA"/>
    <w:rsid w:val="005547D8"/>
    <w:rsid w:val="005560F8"/>
    <w:rsid w:val="0055785C"/>
    <w:rsid w:val="00562232"/>
    <w:rsid w:val="00562234"/>
    <w:rsid w:val="00566B9B"/>
    <w:rsid w:val="005670B4"/>
    <w:rsid w:val="005710E6"/>
    <w:rsid w:val="0057144D"/>
    <w:rsid w:val="00572A1B"/>
    <w:rsid w:val="00573AAE"/>
    <w:rsid w:val="00574091"/>
    <w:rsid w:val="00581765"/>
    <w:rsid w:val="005847EA"/>
    <w:rsid w:val="005867A7"/>
    <w:rsid w:val="0058685D"/>
    <w:rsid w:val="00586C9F"/>
    <w:rsid w:val="00590318"/>
    <w:rsid w:val="005904F5"/>
    <w:rsid w:val="0059050E"/>
    <w:rsid w:val="005960AB"/>
    <w:rsid w:val="0059782C"/>
    <w:rsid w:val="005A2045"/>
    <w:rsid w:val="005A484B"/>
    <w:rsid w:val="005A5EC0"/>
    <w:rsid w:val="005B0732"/>
    <w:rsid w:val="005B73EC"/>
    <w:rsid w:val="005C0923"/>
    <w:rsid w:val="005C1501"/>
    <w:rsid w:val="005C20C8"/>
    <w:rsid w:val="005C4838"/>
    <w:rsid w:val="005C4922"/>
    <w:rsid w:val="005C60FF"/>
    <w:rsid w:val="005C6667"/>
    <w:rsid w:val="005C6A95"/>
    <w:rsid w:val="005C6C8E"/>
    <w:rsid w:val="005C6DFE"/>
    <w:rsid w:val="005D0EFD"/>
    <w:rsid w:val="005D3BF4"/>
    <w:rsid w:val="005D6674"/>
    <w:rsid w:val="005E0EE1"/>
    <w:rsid w:val="005E4994"/>
    <w:rsid w:val="005E54EA"/>
    <w:rsid w:val="005E5847"/>
    <w:rsid w:val="005F0132"/>
    <w:rsid w:val="005F0780"/>
    <w:rsid w:val="005F0D0C"/>
    <w:rsid w:val="005F2144"/>
    <w:rsid w:val="005F2B0C"/>
    <w:rsid w:val="005F307D"/>
    <w:rsid w:val="005F3EE3"/>
    <w:rsid w:val="005F50C2"/>
    <w:rsid w:val="005F6E93"/>
    <w:rsid w:val="0060038E"/>
    <w:rsid w:val="0060095F"/>
    <w:rsid w:val="00602DCB"/>
    <w:rsid w:val="006070B5"/>
    <w:rsid w:val="00611C5C"/>
    <w:rsid w:val="00612177"/>
    <w:rsid w:val="00612829"/>
    <w:rsid w:val="0061309B"/>
    <w:rsid w:val="00616B3A"/>
    <w:rsid w:val="00621B24"/>
    <w:rsid w:val="00623CA0"/>
    <w:rsid w:val="00623D81"/>
    <w:rsid w:val="00624415"/>
    <w:rsid w:val="0062504C"/>
    <w:rsid w:val="00626714"/>
    <w:rsid w:val="00627689"/>
    <w:rsid w:val="00627DB5"/>
    <w:rsid w:val="00630A77"/>
    <w:rsid w:val="00630B03"/>
    <w:rsid w:val="00632057"/>
    <w:rsid w:val="00632E50"/>
    <w:rsid w:val="0063336A"/>
    <w:rsid w:val="00633C5D"/>
    <w:rsid w:val="00633E24"/>
    <w:rsid w:val="00634038"/>
    <w:rsid w:val="006340C8"/>
    <w:rsid w:val="00636464"/>
    <w:rsid w:val="00636E2B"/>
    <w:rsid w:val="00640BEB"/>
    <w:rsid w:val="00641947"/>
    <w:rsid w:val="006421C8"/>
    <w:rsid w:val="00644593"/>
    <w:rsid w:val="00644F6A"/>
    <w:rsid w:val="0064755B"/>
    <w:rsid w:val="00647876"/>
    <w:rsid w:val="00647EA3"/>
    <w:rsid w:val="0065147A"/>
    <w:rsid w:val="00654AD8"/>
    <w:rsid w:val="00655C97"/>
    <w:rsid w:val="00655CF1"/>
    <w:rsid w:val="006570AE"/>
    <w:rsid w:val="00664FEC"/>
    <w:rsid w:val="006665CF"/>
    <w:rsid w:val="006672FF"/>
    <w:rsid w:val="00670547"/>
    <w:rsid w:val="006720DD"/>
    <w:rsid w:val="0067321E"/>
    <w:rsid w:val="00673AD0"/>
    <w:rsid w:val="006760DE"/>
    <w:rsid w:val="00676B80"/>
    <w:rsid w:val="00684118"/>
    <w:rsid w:val="006848ED"/>
    <w:rsid w:val="00687F2D"/>
    <w:rsid w:val="00691BC5"/>
    <w:rsid w:val="00692BE9"/>
    <w:rsid w:val="00696EAF"/>
    <w:rsid w:val="006A1F67"/>
    <w:rsid w:val="006A2989"/>
    <w:rsid w:val="006A317C"/>
    <w:rsid w:val="006A39BB"/>
    <w:rsid w:val="006A553A"/>
    <w:rsid w:val="006A6858"/>
    <w:rsid w:val="006A6DCD"/>
    <w:rsid w:val="006A7F73"/>
    <w:rsid w:val="006B3138"/>
    <w:rsid w:val="006B3FA0"/>
    <w:rsid w:val="006B46AB"/>
    <w:rsid w:val="006B5E49"/>
    <w:rsid w:val="006C0794"/>
    <w:rsid w:val="006C0FA1"/>
    <w:rsid w:val="006C32A2"/>
    <w:rsid w:val="006C69B1"/>
    <w:rsid w:val="006D0984"/>
    <w:rsid w:val="006D1397"/>
    <w:rsid w:val="006D2E7C"/>
    <w:rsid w:val="006D3802"/>
    <w:rsid w:val="006D614A"/>
    <w:rsid w:val="006D6D13"/>
    <w:rsid w:val="006D71E6"/>
    <w:rsid w:val="006E07ED"/>
    <w:rsid w:val="006E1E14"/>
    <w:rsid w:val="006E31BE"/>
    <w:rsid w:val="006E56F6"/>
    <w:rsid w:val="006E5D75"/>
    <w:rsid w:val="006F0013"/>
    <w:rsid w:val="006F4F41"/>
    <w:rsid w:val="006F5819"/>
    <w:rsid w:val="006F5C5C"/>
    <w:rsid w:val="006F62DE"/>
    <w:rsid w:val="006F758A"/>
    <w:rsid w:val="00700457"/>
    <w:rsid w:val="00701448"/>
    <w:rsid w:val="007016DC"/>
    <w:rsid w:val="00701B53"/>
    <w:rsid w:val="00702399"/>
    <w:rsid w:val="007023D4"/>
    <w:rsid w:val="00702BA1"/>
    <w:rsid w:val="00703982"/>
    <w:rsid w:val="007040D3"/>
    <w:rsid w:val="007063DD"/>
    <w:rsid w:val="00706B1A"/>
    <w:rsid w:val="0071097E"/>
    <w:rsid w:val="00711FBB"/>
    <w:rsid w:val="007158CD"/>
    <w:rsid w:val="00725CF2"/>
    <w:rsid w:val="00726B1D"/>
    <w:rsid w:val="00727988"/>
    <w:rsid w:val="00730880"/>
    <w:rsid w:val="00731113"/>
    <w:rsid w:val="0073295F"/>
    <w:rsid w:val="007335ED"/>
    <w:rsid w:val="0073470B"/>
    <w:rsid w:val="00735877"/>
    <w:rsid w:val="00737B44"/>
    <w:rsid w:val="00740175"/>
    <w:rsid w:val="0074403F"/>
    <w:rsid w:val="0075104F"/>
    <w:rsid w:val="007539DD"/>
    <w:rsid w:val="007552F3"/>
    <w:rsid w:val="00757408"/>
    <w:rsid w:val="0075753C"/>
    <w:rsid w:val="0076085B"/>
    <w:rsid w:val="00761F9C"/>
    <w:rsid w:val="007623E9"/>
    <w:rsid w:val="0076444D"/>
    <w:rsid w:val="007673D5"/>
    <w:rsid w:val="00767DFB"/>
    <w:rsid w:val="00770279"/>
    <w:rsid w:val="00774404"/>
    <w:rsid w:val="00775B2E"/>
    <w:rsid w:val="00776985"/>
    <w:rsid w:val="00776A28"/>
    <w:rsid w:val="00777875"/>
    <w:rsid w:val="00780EF0"/>
    <w:rsid w:val="007822B3"/>
    <w:rsid w:val="00782597"/>
    <w:rsid w:val="00785FD9"/>
    <w:rsid w:val="0078601E"/>
    <w:rsid w:val="00786215"/>
    <w:rsid w:val="00787D74"/>
    <w:rsid w:val="00792E8A"/>
    <w:rsid w:val="007937F9"/>
    <w:rsid w:val="00793BEC"/>
    <w:rsid w:val="0079450E"/>
    <w:rsid w:val="00795DAD"/>
    <w:rsid w:val="007A0D7D"/>
    <w:rsid w:val="007A3102"/>
    <w:rsid w:val="007A35C3"/>
    <w:rsid w:val="007A367B"/>
    <w:rsid w:val="007A48EE"/>
    <w:rsid w:val="007A6DFF"/>
    <w:rsid w:val="007A744B"/>
    <w:rsid w:val="007B02EA"/>
    <w:rsid w:val="007B136A"/>
    <w:rsid w:val="007B1CFB"/>
    <w:rsid w:val="007B5BA9"/>
    <w:rsid w:val="007C10A7"/>
    <w:rsid w:val="007C1338"/>
    <w:rsid w:val="007C1B59"/>
    <w:rsid w:val="007C4084"/>
    <w:rsid w:val="007C49AE"/>
    <w:rsid w:val="007C61AB"/>
    <w:rsid w:val="007C68C7"/>
    <w:rsid w:val="007D02FF"/>
    <w:rsid w:val="007D10E4"/>
    <w:rsid w:val="007D41C1"/>
    <w:rsid w:val="007D56BD"/>
    <w:rsid w:val="007D65E5"/>
    <w:rsid w:val="007D755F"/>
    <w:rsid w:val="007D7796"/>
    <w:rsid w:val="007E0FA5"/>
    <w:rsid w:val="007E15D5"/>
    <w:rsid w:val="007E17AA"/>
    <w:rsid w:val="007E378A"/>
    <w:rsid w:val="007E5128"/>
    <w:rsid w:val="007E79F3"/>
    <w:rsid w:val="007F19DF"/>
    <w:rsid w:val="007F3447"/>
    <w:rsid w:val="007F41A4"/>
    <w:rsid w:val="007F5E90"/>
    <w:rsid w:val="007F7D73"/>
    <w:rsid w:val="008003E3"/>
    <w:rsid w:val="00800A4A"/>
    <w:rsid w:val="00801B1D"/>
    <w:rsid w:val="00801DC7"/>
    <w:rsid w:val="00802074"/>
    <w:rsid w:val="008020F8"/>
    <w:rsid w:val="00803599"/>
    <w:rsid w:val="008047E6"/>
    <w:rsid w:val="008050B7"/>
    <w:rsid w:val="00805C27"/>
    <w:rsid w:val="0080699F"/>
    <w:rsid w:val="008107E3"/>
    <w:rsid w:val="0081195F"/>
    <w:rsid w:val="00812F39"/>
    <w:rsid w:val="00814124"/>
    <w:rsid w:val="00815D99"/>
    <w:rsid w:val="00823E88"/>
    <w:rsid w:val="008264E6"/>
    <w:rsid w:val="008323E0"/>
    <w:rsid w:val="00832671"/>
    <w:rsid w:val="00832B4B"/>
    <w:rsid w:val="00833113"/>
    <w:rsid w:val="00833B67"/>
    <w:rsid w:val="00834A7F"/>
    <w:rsid w:val="008362A5"/>
    <w:rsid w:val="0083636D"/>
    <w:rsid w:val="00840420"/>
    <w:rsid w:val="00844BF9"/>
    <w:rsid w:val="008451E8"/>
    <w:rsid w:val="008503DA"/>
    <w:rsid w:val="00850CE4"/>
    <w:rsid w:val="00851807"/>
    <w:rsid w:val="00851984"/>
    <w:rsid w:val="00852A69"/>
    <w:rsid w:val="00855AEB"/>
    <w:rsid w:val="0085695D"/>
    <w:rsid w:val="00856D46"/>
    <w:rsid w:val="00862993"/>
    <w:rsid w:val="00862F6E"/>
    <w:rsid w:val="00863603"/>
    <w:rsid w:val="008638CA"/>
    <w:rsid w:val="00865B63"/>
    <w:rsid w:val="0086723F"/>
    <w:rsid w:val="0087158E"/>
    <w:rsid w:val="00872CE6"/>
    <w:rsid w:val="00873B7A"/>
    <w:rsid w:val="00874EBA"/>
    <w:rsid w:val="0087686C"/>
    <w:rsid w:val="008774B9"/>
    <w:rsid w:val="00877FA9"/>
    <w:rsid w:val="00881EA6"/>
    <w:rsid w:val="00881FB3"/>
    <w:rsid w:val="008856E9"/>
    <w:rsid w:val="00887302"/>
    <w:rsid w:val="00890CEC"/>
    <w:rsid w:val="00892B61"/>
    <w:rsid w:val="00893BAB"/>
    <w:rsid w:val="00894B93"/>
    <w:rsid w:val="00896170"/>
    <w:rsid w:val="00896E2B"/>
    <w:rsid w:val="00896F18"/>
    <w:rsid w:val="008A0670"/>
    <w:rsid w:val="008A2181"/>
    <w:rsid w:val="008A4263"/>
    <w:rsid w:val="008A439C"/>
    <w:rsid w:val="008A74A3"/>
    <w:rsid w:val="008A7FE7"/>
    <w:rsid w:val="008B1CF5"/>
    <w:rsid w:val="008B4386"/>
    <w:rsid w:val="008B6C99"/>
    <w:rsid w:val="008B783F"/>
    <w:rsid w:val="008C26B9"/>
    <w:rsid w:val="008C3948"/>
    <w:rsid w:val="008C4194"/>
    <w:rsid w:val="008C515B"/>
    <w:rsid w:val="008C6DA8"/>
    <w:rsid w:val="008C730E"/>
    <w:rsid w:val="008D03B1"/>
    <w:rsid w:val="008D0EB8"/>
    <w:rsid w:val="008D1327"/>
    <w:rsid w:val="008D300A"/>
    <w:rsid w:val="008D3D70"/>
    <w:rsid w:val="008D4B40"/>
    <w:rsid w:val="008E0737"/>
    <w:rsid w:val="008E0999"/>
    <w:rsid w:val="008E2D99"/>
    <w:rsid w:val="008E325D"/>
    <w:rsid w:val="008E3667"/>
    <w:rsid w:val="008E491F"/>
    <w:rsid w:val="008E6CD7"/>
    <w:rsid w:val="008F4009"/>
    <w:rsid w:val="008F6DE6"/>
    <w:rsid w:val="009012AD"/>
    <w:rsid w:val="009060C1"/>
    <w:rsid w:val="009073E6"/>
    <w:rsid w:val="00907E8A"/>
    <w:rsid w:val="009113B8"/>
    <w:rsid w:val="0091148D"/>
    <w:rsid w:val="00911739"/>
    <w:rsid w:val="0091363F"/>
    <w:rsid w:val="00913E30"/>
    <w:rsid w:val="00916274"/>
    <w:rsid w:val="00916925"/>
    <w:rsid w:val="009169FD"/>
    <w:rsid w:val="00917820"/>
    <w:rsid w:val="00917E83"/>
    <w:rsid w:val="0092013A"/>
    <w:rsid w:val="009204F3"/>
    <w:rsid w:val="00921637"/>
    <w:rsid w:val="009218AC"/>
    <w:rsid w:val="009224AB"/>
    <w:rsid w:val="00923587"/>
    <w:rsid w:val="00924253"/>
    <w:rsid w:val="009342C7"/>
    <w:rsid w:val="00936B19"/>
    <w:rsid w:val="00937689"/>
    <w:rsid w:val="00946851"/>
    <w:rsid w:val="009473AC"/>
    <w:rsid w:val="00951646"/>
    <w:rsid w:val="00953A13"/>
    <w:rsid w:val="009542F5"/>
    <w:rsid w:val="00956297"/>
    <w:rsid w:val="00960FDF"/>
    <w:rsid w:val="009610B5"/>
    <w:rsid w:val="009618D4"/>
    <w:rsid w:val="00962126"/>
    <w:rsid w:val="00962B86"/>
    <w:rsid w:val="009659D6"/>
    <w:rsid w:val="009674D7"/>
    <w:rsid w:val="0096750A"/>
    <w:rsid w:val="00971F93"/>
    <w:rsid w:val="009752C2"/>
    <w:rsid w:val="0097747B"/>
    <w:rsid w:val="0098096B"/>
    <w:rsid w:val="00981375"/>
    <w:rsid w:val="00981BC1"/>
    <w:rsid w:val="00981BC8"/>
    <w:rsid w:val="009871B7"/>
    <w:rsid w:val="009871E9"/>
    <w:rsid w:val="00990DE0"/>
    <w:rsid w:val="00992444"/>
    <w:rsid w:val="00995C60"/>
    <w:rsid w:val="00996604"/>
    <w:rsid w:val="009A0509"/>
    <w:rsid w:val="009A0921"/>
    <w:rsid w:val="009A09CD"/>
    <w:rsid w:val="009A2230"/>
    <w:rsid w:val="009A28B3"/>
    <w:rsid w:val="009A348B"/>
    <w:rsid w:val="009A3BF8"/>
    <w:rsid w:val="009A3C10"/>
    <w:rsid w:val="009A4790"/>
    <w:rsid w:val="009A47D3"/>
    <w:rsid w:val="009A526F"/>
    <w:rsid w:val="009A557E"/>
    <w:rsid w:val="009A5588"/>
    <w:rsid w:val="009A5A61"/>
    <w:rsid w:val="009A6576"/>
    <w:rsid w:val="009A6626"/>
    <w:rsid w:val="009A79FE"/>
    <w:rsid w:val="009A7F33"/>
    <w:rsid w:val="009A7FDF"/>
    <w:rsid w:val="009B054C"/>
    <w:rsid w:val="009B1FBC"/>
    <w:rsid w:val="009B2220"/>
    <w:rsid w:val="009B2C87"/>
    <w:rsid w:val="009B3586"/>
    <w:rsid w:val="009B589A"/>
    <w:rsid w:val="009C02CF"/>
    <w:rsid w:val="009C1368"/>
    <w:rsid w:val="009C4601"/>
    <w:rsid w:val="009C6C44"/>
    <w:rsid w:val="009C7D5E"/>
    <w:rsid w:val="009D01B0"/>
    <w:rsid w:val="009D0469"/>
    <w:rsid w:val="009D0C43"/>
    <w:rsid w:val="009D11D2"/>
    <w:rsid w:val="009D2D7F"/>
    <w:rsid w:val="009D4F15"/>
    <w:rsid w:val="009D6729"/>
    <w:rsid w:val="009D7775"/>
    <w:rsid w:val="009E067D"/>
    <w:rsid w:val="009E35C0"/>
    <w:rsid w:val="009E3F7F"/>
    <w:rsid w:val="009E405E"/>
    <w:rsid w:val="009E4B8F"/>
    <w:rsid w:val="009E5373"/>
    <w:rsid w:val="009E53B2"/>
    <w:rsid w:val="009E7C56"/>
    <w:rsid w:val="009F0211"/>
    <w:rsid w:val="009F1113"/>
    <w:rsid w:val="009F2F02"/>
    <w:rsid w:val="009F418D"/>
    <w:rsid w:val="009F6004"/>
    <w:rsid w:val="009F6723"/>
    <w:rsid w:val="009F6840"/>
    <w:rsid w:val="009F7645"/>
    <w:rsid w:val="009F7A30"/>
    <w:rsid w:val="009F7F42"/>
    <w:rsid w:val="00A00339"/>
    <w:rsid w:val="00A024C0"/>
    <w:rsid w:val="00A02EFE"/>
    <w:rsid w:val="00A07B4A"/>
    <w:rsid w:val="00A10CCE"/>
    <w:rsid w:val="00A13F76"/>
    <w:rsid w:val="00A14841"/>
    <w:rsid w:val="00A1645E"/>
    <w:rsid w:val="00A165C2"/>
    <w:rsid w:val="00A16F94"/>
    <w:rsid w:val="00A22262"/>
    <w:rsid w:val="00A24568"/>
    <w:rsid w:val="00A25A0A"/>
    <w:rsid w:val="00A25FB4"/>
    <w:rsid w:val="00A273D6"/>
    <w:rsid w:val="00A278CB"/>
    <w:rsid w:val="00A324BA"/>
    <w:rsid w:val="00A37F95"/>
    <w:rsid w:val="00A40220"/>
    <w:rsid w:val="00A43AC8"/>
    <w:rsid w:val="00A44599"/>
    <w:rsid w:val="00A45CFD"/>
    <w:rsid w:val="00A4751E"/>
    <w:rsid w:val="00A47C7E"/>
    <w:rsid w:val="00A50FC2"/>
    <w:rsid w:val="00A53C46"/>
    <w:rsid w:val="00A543F2"/>
    <w:rsid w:val="00A557CB"/>
    <w:rsid w:val="00A57C22"/>
    <w:rsid w:val="00A62DB5"/>
    <w:rsid w:val="00A63B72"/>
    <w:rsid w:val="00A70509"/>
    <w:rsid w:val="00A70715"/>
    <w:rsid w:val="00A70A82"/>
    <w:rsid w:val="00A71049"/>
    <w:rsid w:val="00A710CA"/>
    <w:rsid w:val="00A73AED"/>
    <w:rsid w:val="00A744F9"/>
    <w:rsid w:val="00A75E11"/>
    <w:rsid w:val="00A76D75"/>
    <w:rsid w:val="00A8182F"/>
    <w:rsid w:val="00A81FE4"/>
    <w:rsid w:val="00A83230"/>
    <w:rsid w:val="00A853B0"/>
    <w:rsid w:val="00A855AF"/>
    <w:rsid w:val="00A86145"/>
    <w:rsid w:val="00A87AA2"/>
    <w:rsid w:val="00A910F5"/>
    <w:rsid w:val="00A91A21"/>
    <w:rsid w:val="00A91E53"/>
    <w:rsid w:val="00A922D7"/>
    <w:rsid w:val="00A97358"/>
    <w:rsid w:val="00A978BC"/>
    <w:rsid w:val="00AA0DB9"/>
    <w:rsid w:val="00AA1AC6"/>
    <w:rsid w:val="00AA5AC9"/>
    <w:rsid w:val="00AA6E7B"/>
    <w:rsid w:val="00AA74BD"/>
    <w:rsid w:val="00AB1378"/>
    <w:rsid w:val="00AB146F"/>
    <w:rsid w:val="00AB14BB"/>
    <w:rsid w:val="00AB158E"/>
    <w:rsid w:val="00AB2F68"/>
    <w:rsid w:val="00AB5CCB"/>
    <w:rsid w:val="00AB6808"/>
    <w:rsid w:val="00AB6BB0"/>
    <w:rsid w:val="00AC1DA6"/>
    <w:rsid w:val="00AC59C3"/>
    <w:rsid w:val="00AD0136"/>
    <w:rsid w:val="00AD061E"/>
    <w:rsid w:val="00AD1C5D"/>
    <w:rsid w:val="00AD22A4"/>
    <w:rsid w:val="00AD31D7"/>
    <w:rsid w:val="00AD4714"/>
    <w:rsid w:val="00AE1808"/>
    <w:rsid w:val="00AE264A"/>
    <w:rsid w:val="00AE2B50"/>
    <w:rsid w:val="00AE2DA4"/>
    <w:rsid w:val="00AE3854"/>
    <w:rsid w:val="00AE5C1A"/>
    <w:rsid w:val="00AE6CC5"/>
    <w:rsid w:val="00AE7764"/>
    <w:rsid w:val="00AF2643"/>
    <w:rsid w:val="00AF28F3"/>
    <w:rsid w:val="00AF3E10"/>
    <w:rsid w:val="00B00DF0"/>
    <w:rsid w:val="00B01ECB"/>
    <w:rsid w:val="00B02CCF"/>
    <w:rsid w:val="00B03155"/>
    <w:rsid w:val="00B041DE"/>
    <w:rsid w:val="00B058D8"/>
    <w:rsid w:val="00B1084B"/>
    <w:rsid w:val="00B10BF6"/>
    <w:rsid w:val="00B12459"/>
    <w:rsid w:val="00B129EA"/>
    <w:rsid w:val="00B1335D"/>
    <w:rsid w:val="00B1393B"/>
    <w:rsid w:val="00B151BB"/>
    <w:rsid w:val="00B179F3"/>
    <w:rsid w:val="00B20C9C"/>
    <w:rsid w:val="00B20F83"/>
    <w:rsid w:val="00B22FDE"/>
    <w:rsid w:val="00B25985"/>
    <w:rsid w:val="00B25B76"/>
    <w:rsid w:val="00B25D6B"/>
    <w:rsid w:val="00B26831"/>
    <w:rsid w:val="00B274A6"/>
    <w:rsid w:val="00B30224"/>
    <w:rsid w:val="00B349E9"/>
    <w:rsid w:val="00B36481"/>
    <w:rsid w:val="00B371D5"/>
    <w:rsid w:val="00B4314F"/>
    <w:rsid w:val="00B44E21"/>
    <w:rsid w:val="00B45BA0"/>
    <w:rsid w:val="00B47710"/>
    <w:rsid w:val="00B508E3"/>
    <w:rsid w:val="00B5091B"/>
    <w:rsid w:val="00B5260D"/>
    <w:rsid w:val="00B52D9A"/>
    <w:rsid w:val="00B52E60"/>
    <w:rsid w:val="00B5501B"/>
    <w:rsid w:val="00B55E97"/>
    <w:rsid w:val="00B56145"/>
    <w:rsid w:val="00B64F78"/>
    <w:rsid w:val="00B65524"/>
    <w:rsid w:val="00B66695"/>
    <w:rsid w:val="00B66B9C"/>
    <w:rsid w:val="00B67154"/>
    <w:rsid w:val="00B672BC"/>
    <w:rsid w:val="00B675CC"/>
    <w:rsid w:val="00B67B76"/>
    <w:rsid w:val="00B7016B"/>
    <w:rsid w:val="00B70BD5"/>
    <w:rsid w:val="00B71290"/>
    <w:rsid w:val="00B7197E"/>
    <w:rsid w:val="00B7198E"/>
    <w:rsid w:val="00B7359D"/>
    <w:rsid w:val="00B75EB0"/>
    <w:rsid w:val="00B76A12"/>
    <w:rsid w:val="00B77044"/>
    <w:rsid w:val="00B826D2"/>
    <w:rsid w:val="00B84DA3"/>
    <w:rsid w:val="00B944A0"/>
    <w:rsid w:val="00B9527E"/>
    <w:rsid w:val="00B95AC0"/>
    <w:rsid w:val="00B964F6"/>
    <w:rsid w:val="00BA29F3"/>
    <w:rsid w:val="00BA3286"/>
    <w:rsid w:val="00BA381E"/>
    <w:rsid w:val="00BA58D8"/>
    <w:rsid w:val="00BA609C"/>
    <w:rsid w:val="00BA68B2"/>
    <w:rsid w:val="00BB2F3A"/>
    <w:rsid w:val="00BB52DD"/>
    <w:rsid w:val="00BB66CF"/>
    <w:rsid w:val="00BB6EA2"/>
    <w:rsid w:val="00BC0376"/>
    <w:rsid w:val="00BD2D02"/>
    <w:rsid w:val="00BD382C"/>
    <w:rsid w:val="00BD49B8"/>
    <w:rsid w:val="00BD5749"/>
    <w:rsid w:val="00BD6231"/>
    <w:rsid w:val="00BD740A"/>
    <w:rsid w:val="00BE018F"/>
    <w:rsid w:val="00BE1D95"/>
    <w:rsid w:val="00BE20D3"/>
    <w:rsid w:val="00BE4D59"/>
    <w:rsid w:val="00BE715B"/>
    <w:rsid w:val="00BE793D"/>
    <w:rsid w:val="00BF16E2"/>
    <w:rsid w:val="00BF23F3"/>
    <w:rsid w:val="00BF4070"/>
    <w:rsid w:val="00BF4E8A"/>
    <w:rsid w:val="00BF6A61"/>
    <w:rsid w:val="00BF712E"/>
    <w:rsid w:val="00C00C70"/>
    <w:rsid w:val="00C0230D"/>
    <w:rsid w:val="00C02EC9"/>
    <w:rsid w:val="00C03010"/>
    <w:rsid w:val="00C03C77"/>
    <w:rsid w:val="00C04ECB"/>
    <w:rsid w:val="00C054A5"/>
    <w:rsid w:val="00C0635A"/>
    <w:rsid w:val="00C078D5"/>
    <w:rsid w:val="00C12211"/>
    <w:rsid w:val="00C1654F"/>
    <w:rsid w:val="00C166F8"/>
    <w:rsid w:val="00C17FA0"/>
    <w:rsid w:val="00C209AF"/>
    <w:rsid w:val="00C22C51"/>
    <w:rsid w:val="00C3075F"/>
    <w:rsid w:val="00C31BF6"/>
    <w:rsid w:val="00C32F83"/>
    <w:rsid w:val="00C37F0F"/>
    <w:rsid w:val="00C413AC"/>
    <w:rsid w:val="00C424B4"/>
    <w:rsid w:val="00C44471"/>
    <w:rsid w:val="00C45C97"/>
    <w:rsid w:val="00C47029"/>
    <w:rsid w:val="00C4717E"/>
    <w:rsid w:val="00C51311"/>
    <w:rsid w:val="00C52F87"/>
    <w:rsid w:val="00C5396E"/>
    <w:rsid w:val="00C53D4D"/>
    <w:rsid w:val="00C53D5F"/>
    <w:rsid w:val="00C5464A"/>
    <w:rsid w:val="00C61CAB"/>
    <w:rsid w:val="00C61CD8"/>
    <w:rsid w:val="00C67FAC"/>
    <w:rsid w:val="00C70466"/>
    <w:rsid w:val="00C70555"/>
    <w:rsid w:val="00C705EC"/>
    <w:rsid w:val="00C712C2"/>
    <w:rsid w:val="00C717FE"/>
    <w:rsid w:val="00C82B0E"/>
    <w:rsid w:val="00C8314C"/>
    <w:rsid w:val="00C8579A"/>
    <w:rsid w:val="00C8651F"/>
    <w:rsid w:val="00C87625"/>
    <w:rsid w:val="00C87B68"/>
    <w:rsid w:val="00C9004F"/>
    <w:rsid w:val="00CA3574"/>
    <w:rsid w:val="00CA40B0"/>
    <w:rsid w:val="00CA61BB"/>
    <w:rsid w:val="00CA7F8A"/>
    <w:rsid w:val="00CB08FA"/>
    <w:rsid w:val="00CB0EDD"/>
    <w:rsid w:val="00CB1C7F"/>
    <w:rsid w:val="00CB1DAC"/>
    <w:rsid w:val="00CB2C40"/>
    <w:rsid w:val="00CB35E6"/>
    <w:rsid w:val="00CB3AA2"/>
    <w:rsid w:val="00CB3C4C"/>
    <w:rsid w:val="00CB4216"/>
    <w:rsid w:val="00CB4669"/>
    <w:rsid w:val="00CB7698"/>
    <w:rsid w:val="00CB7B88"/>
    <w:rsid w:val="00CC09C3"/>
    <w:rsid w:val="00CC1347"/>
    <w:rsid w:val="00CC3141"/>
    <w:rsid w:val="00CC49BC"/>
    <w:rsid w:val="00CC4CF9"/>
    <w:rsid w:val="00CC6BC8"/>
    <w:rsid w:val="00CC6CB3"/>
    <w:rsid w:val="00CC7727"/>
    <w:rsid w:val="00CC7A06"/>
    <w:rsid w:val="00CD20EF"/>
    <w:rsid w:val="00CD2F55"/>
    <w:rsid w:val="00CD4146"/>
    <w:rsid w:val="00CD7D83"/>
    <w:rsid w:val="00CE0120"/>
    <w:rsid w:val="00CE0A2A"/>
    <w:rsid w:val="00CE1A37"/>
    <w:rsid w:val="00CE3BE3"/>
    <w:rsid w:val="00CE4EF2"/>
    <w:rsid w:val="00CE6F51"/>
    <w:rsid w:val="00CF09EE"/>
    <w:rsid w:val="00CF12CF"/>
    <w:rsid w:val="00CF15B3"/>
    <w:rsid w:val="00CF4B67"/>
    <w:rsid w:val="00CF5193"/>
    <w:rsid w:val="00D02551"/>
    <w:rsid w:val="00D02AE0"/>
    <w:rsid w:val="00D03522"/>
    <w:rsid w:val="00D0513D"/>
    <w:rsid w:val="00D0774B"/>
    <w:rsid w:val="00D077FB"/>
    <w:rsid w:val="00D118BA"/>
    <w:rsid w:val="00D12597"/>
    <w:rsid w:val="00D13197"/>
    <w:rsid w:val="00D1555D"/>
    <w:rsid w:val="00D16081"/>
    <w:rsid w:val="00D16888"/>
    <w:rsid w:val="00D16F19"/>
    <w:rsid w:val="00D322FF"/>
    <w:rsid w:val="00D337FC"/>
    <w:rsid w:val="00D34CEA"/>
    <w:rsid w:val="00D356B7"/>
    <w:rsid w:val="00D403E8"/>
    <w:rsid w:val="00D42A74"/>
    <w:rsid w:val="00D44A54"/>
    <w:rsid w:val="00D44E19"/>
    <w:rsid w:val="00D44EF9"/>
    <w:rsid w:val="00D47ED2"/>
    <w:rsid w:val="00D50EBD"/>
    <w:rsid w:val="00D55708"/>
    <w:rsid w:val="00D57F35"/>
    <w:rsid w:val="00D61A7C"/>
    <w:rsid w:val="00D6334E"/>
    <w:rsid w:val="00D647CC"/>
    <w:rsid w:val="00D64865"/>
    <w:rsid w:val="00D6489C"/>
    <w:rsid w:val="00D72D23"/>
    <w:rsid w:val="00D73E0F"/>
    <w:rsid w:val="00D771D0"/>
    <w:rsid w:val="00D77675"/>
    <w:rsid w:val="00D77F84"/>
    <w:rsid w:val="00D80A8A"/>
    <w:rsid w:val="00D80B46"/>
    <w:rsid w:val="00D82302"/>
    <w:rsid w:val="00D8307D"/>
    <w:rsid w:val="00D835DB"/>
    <w:rsid w:val="00D85D9B"/>
    <w:rsid w:val="00D87EFA"/>
    <w:rsid w:val="00D901E0"/>
    <w:rsid w:val="00D9342E"/>
    <w:rsid w:val="00D93AC8"/>
    <w:rsid w:val="00D93B9D"/>
    <w:rsid w:val="00D9709B"/>
    <w:rsid w:val="00DA0C15"/>
    <w:rsid w:val="00DA48D5"/>
    <w:rsid w:val="00DA4D00"/>
    <w:rsid w:val="00DA6CD3"/>
    <w:rsid w:val="00DA7B68"/>
    <w:rsid w:val="00DB0E17"/>
    <w:rsid w:val="00DB10B4"/>
    <w:rsid w:val="00DB22C8"/>
    <w:rsid w:val="00DB2785"/>
    <w:rsid w:val="00DB470F"/>
    <w:rsid w:val="00DB47C0"/>
    <w:rsid w:val="00DB613D"/>
    <w:rsid w:val="00DB7804"/>
    <w:rsid w:val="00DB7EF9"/>
    <w:rsid w:val="00DC078D"/>
    <w:rsid w:val="00DC31C2"/>
    <w:rsid w:val="00DC6B7C"/>
    <w:rsid w:val="00DD097B"/>
    <w:rsid w:val="00DD6062"/>
    <w:rsid w:val="00DE0759"/>
    <w:rsid w:val="00DE2BD7"/>
    <w:rsid w:val="00DE4A6D"/>
    <w:rsid w:val="00DE589B"/>
    <w:rsid w:val="00DE6747"/>
    <w:rsid w:val="00DE6894"/>
    <w:rsid w:val="00DE6E68"/>
    <w:rsid w:val="00DF0E06"/>
    <w:rsid w:val="00DF2972"/>
    <w:rsid w:val="00DF4618"/>
    <w:rsid w:val="00DF4A1F"/>
    <w:rsid w:val="00DF519D"/>
    <w:rsid w:val="00DF542E"/>
    <w:rsid w:val="00DF6F9F"/>
    <w:rsid w:val="00DF6FF8"/>
    <w:rsid w:val="00DF7697"/>
    <w:rsid w:val="00E02501"/>
    <w:rsid w:val="00E03603"/>
    <w:rsid w:val="00E042BB"/>
    <w:rsid w:val="00E04616"/>
    <w:rsid w:val="00E04CD4"/>
    <w:rsid w:val="00E1164B"/>
    <w:rsid w:val="00E130BB"/>
    <w:rsid w:val="00E13394"/>
    <w:rsid w:val="00E16A80"/>
    <w:rsid w:val="00E20B97"/>
    <w:rsid w:val="00E21193"/>
    <w:rsid w:val="00E23BD3"/>
    <w:rsid w:val="00E241E5"/>
    <w:rsid w:val="00E249FC"/>
    <w:rsid w:val="00E25ED5"/>
    <w:rsid w:val="00E26981"/>
    <w:rsid w:val="00E26F0C"/>
    <w:rsid w:val="00E276CD"/>
    <w:rsid w:val="00E279CA"/>
    <w:rsid w:val="00E3295F"/>
    <w:rsid w:val="00E32D69"/>
    <w:rsid w:val="00E33C30"/>
    <w:rsid w:val="00E35563"/>
    <w:rsid w:val="00E36E07"/>
    <w:rsid w:val="00E40851"/>
    <w:rsid w:val="00E41A65"/>
    <w:rsid w:val="00E458A4"/>
    <w:rsid w:val="00E46815"/>
    <w:rsid w:val="00E4782B"/>
    <w:rsid w:val="00E47E75"/>
    <w:rsid w:val="00E5032C"/>
    <w:rsid w:val="00E51883"/>
    <w:rsid w:val="00E55010"/>
    <w:rsid w:val="00E609ED"/>
    <w:rsid w:val="00E60D45"/>
    <w:rsid w:val="00E62383"/>
    <w:rsid w:val="00E62B1D"/>
    <w:rsid w:val="00E632FF"/>
    <w:rsid w:val="00E67CE3"/>
    <w:rsid w:val="00E71B9D"/>
    <w:rsid w:val="00E729A8"/>
    <w:rsid w:val="00E75054"/>
    <w:rsid w:val="00E76583"/>
    <w:rsid w:val="00E76BD1"/>
    <w:rsid w:val="00E774F2"/>
    <w:rsid w:val="00E7759D"/>
    <w:rsid w:val="00E80723"/>
    <w:rsid w:val="00E829CA"/>
    <w:rsid w:val="00E82DA3"/>
    <w:rsid w:val="00E8358D"/>
    <w:rsid w:val="00E8570A"/>
    <w:rsid w:val="00E8595F"/>
    <w:rsid w:val="00E85CCF"/>
    <w:rsid w:val="00E86D7A"/>
    <w:rsid w:val="00E870D3"/>
    <w:rsid w:val="00E87E7E"/>
    <w:rsid w:val="00E90571"/>
    <w:rsid w:val="00E90E9D"/>
    <w:rsid w:val="00E9159E"/>
    <w:rsid w:val="00E91CA8"/>
    <w:rsid w:val="00E920C3"/>
    <w:rsid w:val="00E92147"/>
    <w:rsid w:val="00E96C8E"/>
    <w:rsid w:val="00E97B9F"/>
    <w:rsid w:val="00EA2BC6"/>
    <w:rsid w:val="00EA2EBD"/>
    <w:rsid w:val="00EA2EF4"/>
    <w:rsid w:val="00EA38EF"/>
    <w:rsid w:val="00EA6A46"/>
    <w:rsid w:val="00EA7AC6"/>
    <w:rsid w:val="00EB3332"/>
    <w:rsid w:val="00EB3F2A"/>
    <w:rsid w:val="00EB4909"/>
    <w:rsid w:val="00EB50B1"/>
    <w:rsid w:val="00EB6BC9"/>
    <w:rsid w:val="00EC2B9E"/>
    <w:rsid w:val="00EC2BDE"/>
    <w:rsid w:val="00EC3183"/>
    <w:rsid w:val="00EC33D6"/>
    <w:rsid w:val="00EC48B7"/>
    <w:rsid w:val="00EC4E0F"/>
    <w:rsid w:val="00EC60FF"/>
    <w:rsid w:val="00EC65C6"/>
    <w:rsid w:val="00EC7023"/>
    <w:rsid w:val="00ED04AB"/>
    <w:rsid w:val="00ED37CB"/>
    <w:rsid w:val="00ED7E68"/>
    <w:rsid w:val="00EE1801"/>
    <w:rsid w:val="00EE190F"/>
    <w:rsid w:val="00EE3A16"/>
    <w:rsid w:val="00EE3AB3"/>
    <w:rsid w:val="00EE6148"/>
    <w:rsid w:val="00EF13A0"/>
    <w:rsid w:val="00EF39FC"/>
    <w:rsid w:val="00EF3D37"/>
    <w:rsid w:val="00EF48E7"/>
    <w:rsid w:val="00EF62FA"/>
    <w:rsid w:val="00F00886"/>
    <w:rsid w:val="00F027D7"/>
    <w:rsid w:val="00F02A0C"/>
    <w:rsid w:val="00F0477C"/>
    <w:rsid w:val="00F056EF"/>
    <w:rsid w:val="00F057D0"/>
    <w:rsid w:val="00F073C4"/>
    <w:rsid w:val="00F11932"/>
    <w:rsid w:val="00F1378E"/>
    <w:rsid w:val="00F137B5"/>
    <w:rsid w:val="00F13C7D"/>
    <w:rsid w:val="00F1557F"/>
    <w:rsid w:val="00F17E38"/>
    <w:rsid w:val="00F26984"/>
    <w:rsid w:val="00F2796B"/>
    <w:rsid w:val="00F27E86"/>
    <w:rsid w:val="00F30CB3"/>
    <w:rsid w:val="00F310B4"/>
    <w:rsid w:val="00F31F87"/>
    <w:rsid w:val="00F328A4"/>
    <w:rsid w:val="00F41007"/>
    <w:rsid w:val="00F42A68"/>
    <w:rsid w:val="00F4405D"/>
    <w:rsid w:val="00F44A10"/>
    <w:rsid w:val="00F459C6"/>
    <w:rsid w:val="00F47974"/>
    <w:rsid w:val="00F5190D"/>
    <w:rsid w:val="00F51A2F"/>
    <w:rsid w:val="00F55131"/>
    <w:rsid w:val="00F5579F"/>
    <w:rsid w:val="00F562F7"/>
    <w:rsid w:val="00F61176"/>
    <w:rsid w:val="00F61282"/>
    <w:rsid w:val="00F6234F"/>
    <w:rsid w:val="00F63098"/>
    <w:rsid w:val="00F63F0E"/>
    <w:rsid w:val="00F65940"/>
    <w:rsid w:val="00F67E48"/>
    <w:rsid w:val="00F70601"/>
    <w:rsid w:val="00F7124D"/>
    <w:rsid w:val="00F71A8F"/>
    <w:rsid w:val="00F73099"/>
    <w:rsid w:val="00F75190"/>
    <w:rsid w:val="00F75394"/>
    <w:rsid w:val="00F7546E"/>
    <w:rsid w:val="00F75FF9"/>
    <w:rsid w:val="00F7684D"/>
    <w:rsid w:val="00F7746E"/>
    <w:rsid w:val="00F779AA"/>
    <w:rsid w:val="00F77E91"/>
    <w:rsid w:val="00F81A79"/>
    <w:rsid w:val="00F83112"/>
    <w:rsid w:val="00F8357B"/>
    <w:rsid w:val="00F87B65"/>
    <w:rsid w:val="00F9001E"/>
    <w:rsid w:val="00F90ED5"/>
    <w:rsid w:val="00F925BF"/>
    <w:rsid w:val="00F92C84"/>
    <w:rsid w:val="00F938B3"/>
    <w:rsid w:val="00F93E87"/>
    <w:rsid w:val="00F964D9"/>
    <w:rsid w:val="00F96ABC"/>
    <w:rsid w:val="00FA227E"/>
    <w:rsid w:val="00FA3407"/>
    <w:rsid w:val="00FA3490"/>
    <w:rsid w:val="00FA6C0F"/>
    <w:rsid w:val="00FA78B3"/>
    <w:rsid w:val="00FB01EE"/>
    <w:rsid w:val="00FB0358"/>
    <w:rsid w:val="00FB03FF"/>
    <w:rsid w:val="00FB051B"/>
    <w:rsid w:val="00FB0888"/>
    <w:rsid w:val="00FB0C82"/>
    <w:rsid w:val="00FB2CCC"/>
    <w:rsid w:val="00FB53A2"/>
    <w:rsid w:val="00FB6761"/>
    <w:rsid w:val="00FB7718"/>
    <w:rsid w:val="00FB7DD5"/>
    <w:rsid w:val="00FB7E22"/>
    <w:rsid w:val="00FB7FE6"/>
    <w:rsid w:val="00FC0348"/>
    <w:rsid w:val="00FC26C8"/>
    <w:rsid w:val="00FC439F"/>
    <w:rsid w:val="00FC5569"/>
    <w:rsid w:val="00FC6FEF"/>
    <w:rsid w:val="00FD0D66"/>
    <w:rsid w:val="00FD2E5D"/>
    <w:rsid w:val="00FD3598"/>
    <w:rsid w:val="00FD45EB"/>
    <w:rsid w:val="00FD6908"/>
    <w:rsid w:val="00FD7F40"/>
    <w:rsid w:val="00FE1153"/>
    <w:rsid w:val="00FE2588"/>
    <w:rsid w:val="00FE3092"/>
    <w:rsid w:val="00FE4AAC"/>
    <w:rsid w:val="00FE5F12"/>
    <w:rsid w:val="00FE708F"/>
    <w:rsid w:val="00FE7BD7"/>
    <w:rsid w:val="00FE7C7D"/>
    <w:rsid w:val="00FF0842"/>
    <w:rsid w:val="00FF0DF5"/>
    <w:rsid w:val="00FF1485"/>
    <w:rsid w:val="00FF45F4"/>
    <w:rsid w:val="03EBE2B9"/>
    <w:rsid w:val="06A545E6"/>
    <w:rsid w:val="1232E7E6"/>
    <w:rsid w:val="584A8D1A"/>
    <w:rsid w:val="6614ED72"/>
    <w:rsid w:val="6B744F2B"/>
    <w:rsid w:val="6D4CADCD"/>
    <w:rsid w:val="7E06A43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04C74D"/>
  <w15:docId w15:val="{78D83C1F-7CC4-4E76-9364-1E8D7013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D5"/>
  </w:style>
  <w:style w:type="paragraph" w:styleId="Heading1">
    <w:name w:val="heading 1"/>
    <w:basedOn w:val="Normal"/>
    <w:next w:val="Normal"/>
    <w:link w:val="Heading1Char"/>
    <w:uiPriority w:val="9"/>
    <w:qFormat/>
    <w:rsid w:val="0003332A"/>
    <w:pPr>
      <w:keepNext/>
      <w:keepLines/>
      <w:numPr>
        <w:numId w:val="4"/>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4"/>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4"/>
      </w:numPr>
      <w:spacing w:before="200" w:after="0"/>
      <w:ind w:left="72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4"/>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uiPriority w:val="99"/>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nhideWhenUsed/>
    <w:rsid w:val="00DF7697"/>
    <w:rPr>
      <w:b/>
      <w:bCs/>
    </w:rPr>
  </w:style>
  <w:style w:type="character" w:customStyle="1" w:styleId="CommentSubjectChar">
    <w:name w:val="Comment Subject Char"/>
    <w:basedOn w:val="CommentTextChar"/>
    <w:link w:val="CommentSubject"/>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uiPriority w:val="99"/>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5"/>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paragraph" w:styleId="BodyText2">
    <w:name w:val="Body Text 2"/>
    <w:basedOn w:val="Normal"/>
    <w:link w:val="BodyText2Char"/>
    <w:rsid w:val="00BA609C"/>
    <w:pPr>
      <w:spacing w:after="0" w:line="24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BA609C"/>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BA609C"/>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BA609C"/>
    <w:rPr>
      <w:rFonts w:ascii="Times New Roman" w:eastAsia="Times New Roman" w:hAnsi="Times New Roman" w:cs="Times New Roman"/>
      <w:sz w:val="24"/>
      <w:szCs w:val="24"/>
      <w:lang w:val="en-US"/>
    </w:rPr>
  </w:style>
  <w:style w:type="paragraph" w:customStyle="1" w:styleId="BodyText20">
    <w:name w:val="Body Text2"/>
    <w:link w:val="BodytextChar0"/>
    <w:rsid w:val="00BA609C"/>
    <w:pPr>
      <w:tabs>
        <w:tab w:val="left" w:pos="283"/>
        <w:tab w:val="left" w:pos="4252"/>
        <w:tab w:val="left" w:pos="7087"/>
        <w:tab w:val="left" w:pos="7370"/>
      </w:tabs>
      <w:spacing w:after="0" w:line="480" w:lineRule="atLeast"/>
      <w:ind w:left="283" w:hanging="283"/>
      <w:jc w:val="both"/>
    </w:pPr>
    <w:rPr>
      <w:rFonts w:ascii="Arial" w:eastAsia="Times New Roman" w:hAnsi="Arial" w:cs="Times New Roman"/>
      <w:color w:val="000000"/>
      <w:sz w:val="24"/>
      <w:szCs w:val="24"/>
      <w:lang w:val="en-US"/>
    </w:rPr>
  </w:style>
  <w:style w:type="character" w:customStyle="1" w:styleId="BodytextChar0">
    <w:name w:val="Body text Char"/>
    <w:link w:val="BodyText20"/>
    <w:rsid w:val="00BA609C"/>
    <w:rPr>
      <w:rFonts w:ascii="Arial" w:eastAsia="Times New Roman" w:hAnsi="Arial" w:cs="Times New Roman"/>
      <w:color w:val="000000"/>
      <w:sz w:val="24"/>
      <w:szCs w:val="24"/>
      <w:lang w:val="en-US"/>
    </w:rPr>
  </w:style>
  <w:style w:type="paragraph" w:customStyle="1" w:styleId="Bodytexttable">
    <w:name w:val="Body text table"/>
    <w:basedOn w:val="BodyText20"/>
    <w:rsid w:val="00BA609C"/>
    <w:pPr>
      <w:tabs>
        <w:tab w:val="left" w:pos="1701"/>
        <w:tab w:val="left" w:pos="2608"/>
        <w:tab w:val="left" w:pos="5924"/>
      </w:tabs>
      <w:spacing w:line="360" w:lineRule="atLeast"/>
    </w:pPr>
    <w:rPr>
      <w:color w:val="auto"/>
    </w:rPr>
  </w:style>
  <w:style w:type="paragraph" w:customStyle="1" w:styleId="Instructions">
    <w:name w:val="Instructions"/>
    <w:basedOn w:val="BodyText20"/>
    <w:rsid w:val="00BA609C"/>
    <w:pPr>
      <w:tabs>
        <w:tab w:val="clear" w:pos="283"/>
        <w:tab w:val="left" w:pos="454"/>
        <w:tab w:val="left" w:pos="1701"/>
      </w:tabs>
      <w:spacing w:line="240" w:lineRule="auto"/>
      <w:ind w:left="454" w:hanging="454"/>
    </w:pPr>
    <w:rPr>
      <w:color w:val="auto"/>
    </w:rPr>
  </w:style>
  <w:style w:type="paragraph" w:customStyle="1" w:styleId="StyleBefore6pt">
    <w:name w:val="Style Before:  6 pt"/>
    <w:basedOn w:val="Normal"/>
    <w:rsid w:val="00BA609C"/>
    <w:pPr>
      <w:spacing w:before="120" w:after="0" w:line="240" w:lineRule="auto"/>
    </w:pPr>
    <w:rPr>
      <w:rFonts w:ascii="Times New Roman" w:eastAsia="Times New Roman" w:hAnsi="Times New Roman" w:cs="Times New Roman"/>
      <w:sz w:val="24"/>
      <w:szCs w:val="20"/>
      <w:lang w:val="es-ES_tradnl" w:eastAsia="fr-FR"/>
    </w:rPr>
  </w:style>
  <w:style w:type="numbering" w:customStyle="1" w:styleId="NoList1">
    <w:name w:val="No List1"/>
    <w:next w:val="NoList"/>
    <w:uiPriority w:val="99"/>
    <w:semiHidden/>
    <w:unhideWhenUsed/>
    <w:rsid w:val="00BA609C"/>
  </w:style>
  <w:style w:type="paragraph" w:customStyle="1" w:styleId="xl65">
    <w:name w:val="xl65"/>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BA609C"/>
    <w:pPr>
      <w:spacing w:before="100" w:beforeAutospacing="1" w:after="100" w:afterAutospacing="1" w:line="240" w:lineRule="auto"/>
      <w:textAlignment w:val="center"/>
    </w:pPr>
    <w:rPr>
      <w:rFonts w:ascii="Times New Roman" w:eastAsia="Times New Roman" w:hAnsi="Times New Roman" w:cs="Times New Roman"/>
      <w:b/>
      <w:bCs/>
      <w:sz w:val="24"/>
      <w:szCs w:val="24"/>
      <w:u w:val="single"/>
      <w:lang w:val="en-US"/>
    </w:rPr>
  </w:style>
  <w:style w:type="paragraph" w:customStyle="1" w:styleId="xl68">
    <w:name w:val="xl68"/>
    <w:basedOn w:val="Normal"/>
    <w:rsid w:val="00BA609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69">
    <w:name w:val="xl69"/>
    <w:basedOn w:val="Normal"/>
    <w:rsid w:val="00BA609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0">
    <w:name w:val="xl70"/>
    <w:basedOn w:val="Normal"/>
    <w:rsid w:val="00BA609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1">
    <w:name w:val="xl71"/>
    <w:basedOn w:val="Normal"/>
    <w:rsid w:val="00BA609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2">
    <w:name w:val="xl72"/>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FE309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4">
    <w:name w:val="xl74"/>
    <w:basedOn w:val="Normal"/>
    <w:rsid w:val="00FE309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5">
    <w:name w:val="xl75"/>
    <w:basedOn w:val="Normal"/>
    <w:rsid w:val="00FE309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FE3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Normal"/>
    <w:rsid w:val="00FE3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8">
    <w:name w:val="xl78"/>
    <w:basedOn w:val="Normal"/>
    <w:rsid w:val="00FE309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9">
    <w:name w:val="xl79"/>
    <w:basedOn w:val="Normal"/>
    <w:rsid w:val="00FE3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0">
    <w:name w:val="xl80"/>
    <w:basedOn w:val="Normal"/>
    <w:rsid w:val="00FE3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1">
    <w:name w:val="xl81"/>
    <w:basedOn w:val="Normal"/>
    <w:rsid w:val="00FE309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2">
    <w:name w:val="xl82"/>
    <w:basedOn w:val="Normal"/>
    <w:rsid w:val="00FE309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83">
    <w:name w:val="xl83"/>
    <w:basedOn w:val="Normal"/>
    <w:rsid w:val="00FE309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4">
    <w:name w:val="xl84"/>
    <w:basedOn w:val="Normal"/>
    <w:rsid w:val="00FE309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F310B4"/>
    <w:rPr>
      <w:color w:val="605E5C"/>
      <w:shd w:val="clear" w:color="auto" w:fill="E1DFDD"/>
    </w:rPr>
  </w:style>
  <w:style w:type="character" w:styleId="UnresolvedMention">
    <w:name w:val="Unresolved Mention"/>
    <w:basedOn w:val="DefaultParagraphFont"/>
    <w:uiPriority w:val="99"/>
    <w:semiHidden/>
    <w:unhideWhenUsed/>
    <w:rsid w:val="00833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7538">
      <w:bodyDiv w:val="1"/>
      <w:marLeft w:val="0"/>
      <w:marRight w:val="0"/>
      <w:marTop w:val="0"/>
      <w:marBottom w:val="0"/>
      <w:divBdr>
        <w:top w:val="none" w:sz="0" w:space="0" w:color="auto"/>
        <w:left w:val="none" w:sz="0" w:space="0" w:color="auto"/>
        <w:bottom w:val="none" w:sz="0" w:space="0" w:color="auto"/>
        <w:right w:val="none" w:sz="0" w:space="0" w:color="auto"/>
      </w:divBdr>
    </w:div>
    <w:div w:id="198203507">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58898205">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12968465">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94904775">
      <w:bodyDiv w:val="1"/>
      <w:marLeft w:val="0"/>
      <w:marRight w:val="0"/>
      <w:marTop w:val="0"/>
      <w:marBottom w:val="0"/>
      <w:divBdr>
        <w:top w:val="none" w:sz="0" w:space="0" w:color="auto"/>
        <w:left w:val="none" w:sz="0" w:space="0" w:color="auto"/>
        <w:bottom w:val="none" w:sz="0" w:space="0" w:color="auto"/>
        <w:right w:val="none" w:sz="0" w:space="0" w:color="auto"/>
      </w:divBdr>
    </w:div>
    <w:div w:id="92368873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23968517">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00680332">
      <w:bodyDiv w:val="1"/>
      <w:marLeft w:val="0"/>
      <w:marRight w:val="0"/>
      <w:marTop w:val="0"/>
      <w:marBottom w:val="0"/>
      <w:divBdr>
        <w:top w:val="none" w:sz="0" w:space="0" w:color="auto"/>
        <w:left w:val="none" w:sz="0" w:space="0" w:color="auto"/>
        <w:bottom w:val="none" w:sz="0" w:space="0" w:color="auto"/>
        <w:right w:val="none" w:sz="0" w:space="0" w:color="auto"/>
      </w:divBdr>
    </w:div>
    <w:div w:id="1819490288">
      <w:bodyDiv w:val="1"/>
      <w:marLeft w:val="0"/>
      <w:marRight w:val="0"/>
      <w:marTop w:val="0"/>
      <w:marBottom w:val="0"/>
      <w:divBdr>
        <w:top w:val="none" w:sz="0" w:space="0" w:color="auto"/>
        <w:left w:val="none" w:sz="0" w:space="0" w:color="auto"/>
        <w:bottom w:val="none" w:sz="0" w:space="0" w:color="auto"/>
        <w:right w:val="none" w:sz="0" w:space="0" w:color="auto"/>
      </w:divBdr>
    </w:div>
    <w:div w:id="202146446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tenders@goal.ie" TargetMode="External"/><Relationship Id="rId2" Type="http://schemas.openxmlformats.org/officeDocument/2006/relationships/customXml" Target="../customXml/item2.xml"/><Relationship Id="rId16" Type="http://schemas.openxmlformats.org/officeDocument/2006/relationships/hyperlink" Target="mailto:hqtenders@goal.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B92CA778AA40488F90559E14B18931" ma:contentTypeVersion="8" ma:contentTypeDescription="Create a new document." ma:contentTypeScope="" ma:versionID="4a2ac8d5dab917a2eda9d62f81a7a38f">
  <xsd:schema xmlns:xsd="http://www.w3.org/2001/XMLSchema" xmlns:xs="http://www.w3.org/2001/XMLSchema" xmlns:p="http://schemas.microsoft.com/office/2006/metadata/properties" xmlns:ns2="8bea38b8-78c5-4f48-8381-9d0d4f3fa17f" xmlns:ns3="fe982361-0c24-47c9-9eb4-92041be8c047" targetNamespace="http://schemas.microsoft.com/office/2006/metadata/properties" ma:root="true" ma:fieldsID="94aca54d1f59ecc89ef717bf99028409" ns2:_="" ns3:_="">
    <xsd:import namespace="8bea38b8-78c5-4f48-8381-9d0d4f3fa17f"/>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a38b8-78c5-4f48-8381-9d0d4f3fa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Mathieu Paugam</DisplayName>
        <AccountId>1296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952CB-B66D-45A7-8EC3-D6F8C26D5088}">
  <ds:schemaRefs>
    <ds:schemaRef ds:uri="http://schemas.openxmlformats.org/officeDocument/2006/bibliography"/>
  </ds:schemaRefs>
</ds:datastoreItem>
</file>

<file path=customXml/itemProps2.xml><?xml version="1.0" encoding="utf-8"?>
<ds:datastoreItem xmlns:ds="http://schemas.openxmlformats.org/officeDocument/2006/customXml" ds:itemID="{D55F3F21-804F-4F10-9DE8-AE4E141DF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a38b8-78c5-4f48-8381-9d0d4f3fa17f"/>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s>
</ds:datastoreItem>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7832</Words>
  <Characters>44649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Ioulia Zagkana</cp:lastModifiedBy>
  <cp:revision>17</cp:revision>
  <cp:lastPrinted>2020-02-24T06:39:00Z</cp:lastPrinted>
  <dcterms:created xsi:type="dcterms:W3CDTF">2021-07-13T10:42:00Z</dcterms:created>
  <dcterms:modified xsi:type="dcterms:W3CDTF">2021-07-16T08:16:00Z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0x01010061B92CA778AA40488F90559E14B18931</vt:lpwstr>
  </property>
</Properties>
</file>