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18CF" w14:textId="22E1FCD8" w:rsidR="00175C4E" w:rsidRDefault="00175C4E">
      <w:r>
        <w:t>DUB-</w:t>
      </w:r>
      <w:r w:rsidR="00410975">
        <w:t>IT</w:t>
      </w:r>
      <w:r w:rsidR="002F0D5B">
        <w:t>D-</w:t>
      </w:r>
      <w:r w:rsidR="001E5CA6">
        <w:t>356</w:t>
      </w:r>
      <w:r>
        <w:t xml:space="preserve"> clarification published </w:t>
      </w:r>
      <w:r w:rsidR="003A4C32">
        <w:t>01</w:t>
      </w:r>
      <w:r w:rsidR="002F0D5B">
        <w:t>/0</w:t>
      </w:r>
      <w:r w:rsidR="003A4C32">
        <w:t>3</w:t>
      </w:r>
      <w:r>
        <w:t>/</w:t>
      </w:r>
      <w:r w:rsidR="00814103">
        <w:t>202</w:t>
      </w:r>
      <w:r w:rsidR="001E5CA6">
        <w:t>1</w:t>
      </w:r>
      <w:r w:rsidR="003B33BA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8602"/>
      </w:tblGrid>
      <w:tr w:rsidR="00175C4E" w:rsidRPr="00AA6C96" w14:paraId="44A798D1" w14:textId="77777777" w:rsidTr="00D43BB3">
        <w:tc>
          <w:tcPr>
            <w:tcW w:w="704" w:type="dxa"/>
          </w:tcPr>
          <w:p w14:paraId="78D3FEDB" w14:textId="2AF5A3C7" w:rsidR="00175C4E" w:rsidRPr="00E63C73" w:rsidRDefault="00175C4E">
            <w:r w:rsidRPr="00E63C73">
              <w:t>#</w:t>
            </w:r>
          </w:p>
          <w:p w14:paraId="2D840896" w14:textId="3817819C" w:rsidR="00175C4E" w:rsidRPr="00E63C73" w:rsidRDefault="00175C4E"/>
        </w:tc>
        <w:tc>
          <w:tcPr>
            <w:tcW w:w="8312" w:type="dxa"/>
          </w:tcPr>
          <w:p w14:paraId="6491B3B2" w14:textId="368D6964" w:rsidR="00175C4E" w:rsidRPr="00E63C73" w:rsidRDefault="00175C4E" w:rsidP="00175C4E">
            <w:r w:rsidRPr="00E63C73">
              <w:t>Clarification</w:t>
            </w:r>
            <w:r w:rsidR="00E63C73" w:rsidRPr="00E63C73">
              <w:t>s</w:t>
            </w:r>
            <w:r w:rsidRPr="00E63C73">
              <w:t xml:space="preserve"> </w:t>
            </w:r>
          </w:p>
        </w:tc>
      </w:tr>
      <w:tr w:rsidR="00175C4E" w:rsidRPr="00AA6C96" w14:paraId="088CC4BC" w14:textId="77777777" w:rsidTr="005A0127">
        <w:tc>
          <w:tcPr>
            <w:tcW w:w="704" w:type="dxa"/>
          </w:tcPr>
          <w:p w14:paraId="6C9E6C01" w14:textId="10E70276" w:rsidR="00175C4E" w:rsidRPr="00AA6C96" w:rsidRDefault="00175C4E">
            <w:pPr>
              <w:rPr>
                <w:color w:val="002060"/>
              </w:rPr>
            </w:pPr>
            <w:r w:rsidRPr="00E63C73">
              <w:t>1</w:t>
            </w:r>
          </w:p>
        </w:tc>
        <w:tc>
          <w:tcPr>
            <w:tcW w:w="8312" w:type="dxa"/>
          </w:tcPr>
          <w:p w14:paraId="21E84371" w14:textId="26A4EFA1" w:rsidR="00F50259" w:rsidRDefault="003A4C32" w:rsidP="00F50259">
            <w:pPr>
              <w:spacing w:before="60"/>
            </w:pPr>
            <w:r>
              <w:t>GOAL’s</w:t>
            </w:r>
            <w:r w:rsidR="00F50259">
              <w:t xml:space="preserve"> M365 user count</w:t>
            </w:r>
            <w:r w:rsidR="00545491">
              <w:t xml:space="preserve">: </w:t>
            </w:r>
            <w:r w:rsidR="00E64493">
              <w:t>b</w:t>
            </w:r>
            <w:r w:rsidR="00545491">
              <w:t xml:space="preserve">elow the </w:t>
            </w:r>
            <w:r w:rsidR="00F50259">
              <w:t xml:space="preserve">break down </w:t>
            </w:r>
            <w:proofErr w:type="gramStart"/>
            <w:r w:rsidR="00F50259">
              <w:t>in to</w:t>
            </w:r>
            <w:proofErr w:type="gramEnd"/>
            <w:r w:rsidR="00F50259">
              <w:t xml:space="preserve"> quantities for all different levels of M365, e.g. E1, E3, F3, etc. </w:t>
            </w:r>
          </w:p>
          <w:p w14:paraId="0B2296BB" w14:textId="77777777" w:rsidR="00F50259" w:rsidRDefault="00F50259" w:rsidP="005F0896">
            <w:pPr>
              <w:rPr>
                <w:color w:val="1F497D"/>
              </w:rPr>
            </w:pPr>
          </w:p>
          <w:p w14:paraId="0910ADF5" w14:textId="76683026" w:rsidR="00175C4E" w:rsidRDefault="00927C01" w:rsidP="00F50259">
            <w:pPr>
              <w:rPr>
                <w:color w:val="1F497D"/>
              </w:rPr>
            </w:pPr>
            <w:r w:rsidRPr="00927C01">
              <w:rPr>
                <w:noProof/>
                <w:color w:val="1F497D"/>
              </w:rPr>
              <w:drawing>
                <wp:inline distT="0" distB="0" distL="0" distR="0" wp14:anchorId="5F2A798A" wp14:editId="7B8588BB">
                  <wp:extent cx="5325218" cy="828791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218" cy="8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615BD" w14:textId="4E9D714E" w:rsidR="00F50259" w:rsidRPr="00AA6C96" w:rsidRDefault="00F50259" w:rsidP="00F50259">
            <w:pPr>
              <w:rPr>
                <w:color w:val="002060"/>
              </w:rPr>
            </w:pPr>
          </w:p>
        </w:tc>
      </w:tr>
      <w:tr w:rsidR="005F0896" w:rsidRPr="00AA6C96" w14:paraId="2DB2A1A4" w14:textId="77777777" w:rsidTr="005A0127">
        <w:tc>
          <w:tcPr>
            <w:tcW w:w="704" w:type="dxa"/>
          </w:tcPr>
          <w:p w14:paraId="73DA58F5" w14:textId="2702A196" w:rsidR="00A87C3B" w:rsidRPr="00AA6C96" w:rsidRDefault="00A87C3B">
            <w:pPr>
              <w:rPr>
                <w:color w:val="002060"/>
              </w:rPr>
            </w:pPr>
            <w:r w:rsidRPr="00E63C73">
              <w:t>2</w:t>
            </w:r>
          </w:p>
        </w:tc>
        <w:tc>
          <w:tcPr>
            <w:tcW w:w="8312" w:type="dxa"/>
          </w:tcPr>
          <w:p w14:paraId="46D2959C" w14:textId="762F4499" w:rsidR="00F50259" w:rsidRPr="00944916" w:rsidRDefault="00944916" w:rsidP="00944916">
            <w:pPr>
              <w:spacing w:before="60"/>
            </w:pPr>
            <w:r>
              <w:t>The l</w:t>
            </w:r>
            <w:r w:rsidR="0005735A">
              <w:t xml:space="preserve">ocation of </w:t>
            </w:r>
            <w:r w:rsidR="00041D4F">
              <w:t>GOAL’s</w:t>
            </w:r>
            <w:r w:rsidR="0005735A">
              <w:t xml:space="preserve"> Microsoft tenant</w:t>
            </w:r>
            <w:r w:rsidR="00041D4F">
              <w:t xml:space="preserve"> is</w:t>
            </w:r>
            <w:r w:rsidR="0005735A">
              <w:t xml:space="preserve"> in </w:t>
            </w:r>
            <w:r w:rsidR="0005735A" w:rsidRPr="00944916">
              <w:t>Ireland</w:t>
            </w:r>
            <w:r w:rsidRPr="00944916">
              <w:t xml:space="preserve"> u</w:t>
            </w:r>
            <w:r w:rsidR="00282FE6" w:rsidRPr="00944916">
              <w:t>sing subdomains per country:</w:t>
            </w:r>
          </w:p>
          <w:p w14:paraId="5A541127" w14:textId="6622FE2D" w:rsidR="00282FE6" w:rsidRPr="00944916" w:rsidRDefault="00282FE6" w:rsidP="00121107"/>
          <w:p w14:paraId="677DEB99" w14:textId="4F50AE6C" w:rsidR="00282FE6" w:rsidRPr="00944916" w:rsidRDefault="00282FE6" w:rsidP="00121107">
            <w:r w:rsidRPr="00944916">
              <w:rPr>
                <w:noProof/>
              </w:rPr>
              <w:drawing>
                <wp:inline distT="0" distB="0" distL="0" distR="0" wp14:anchorId="65404B5C" wp14:editId="4FD92F33">
                  <wp:extent cx="2124075" cy="5008341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200" cy="509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D724A" w14:textId="3C76442B" w:rsidR="00927C01" w:rsidRDefault="00927C01" w:rsidP="00121107">
            <w:pPr>
              <w:rPr>
                <w:color w:val="1F497D"/>
                <w:lang w:val="en-GB"/>
              </w:rPr>
            </w:pPr>
          </w:p>
          <w:p w14:paraId="202203CF" w14:textId="77777777" w:rsidR="00927C01" w:rsidRPr="00912C45" w:rsidRDefault="00927C01" w:rsidP="00121107">
            <w:pPr>
              <w:rPr>
                <w:lang w:val="en-GB"/>
              </w:rPr>
            </w:pPr>
          </w:p>
          <w:p w14:paraId="1A93A877" w14:textId="5F605CA4" w:rsidR="005F0896" w:rsidRPr="005F0896" w:rsidRDefault="005F0896" w:rsidP="005F0896">
            <w:pPr>
              <w:rPr>
                <w:color w:val="1F497D"/>
              </w:rPr>
            </w:pPr>
          </w:p>
        </w:tc>
      </w:tr>
      <w:tr w:rsidR="00CD2859" w:rsidRPr="00AA6C96" w14:paraId="29C94531" w14:textId="77777777" w:rsidTr="005A0127">
        <w:tc>
          <w:tcPr>
            <w:tcW w:w="704" w:type="dxa"/>
          </w:tcPr>
          <w:p w14:paraId="355DC963" w14:textId="273DE07C" w:rsidR="00CD2859" w:rsidRPr="00E63C73" w:rsidRDefault="006C6321">
            <w:r>
              <w:t>3</w:t>
            </w:r>
          </w:p>
        </w:tc>
        <w:tc>
          <w:tcPr>
            <w:tcW w:w="8312" w:type="dxa"/>
          </w:tcPr>
          <w:p w14:paraId="0CCF996B" w14:textId="196BE032" w:rsidR="00CD2859" w:rsidRPr="00F10A12" w:rsidRDefault="00C84DC0" w:rsidP="00F10A12">
            <w:pPr>
              <w:spacing w:before="60"/>
            </w:pPr>
            <w:r>
              <w:t>Regarding our</w:t>
            </w:r>
            <w:r w:rsidR="00CD2859">
              <w:t xml:space="preserve"> users in Syria currently impacted by Microsoft licensing restrictions for use in that country</w:t>
            </w:r>
            <w:r w:rsidR="00F10A12">
              <w:t>:</w:t>
            </w:r>
            <w:r w:rsidR="002F3472">
              <w:rPr>
                <w:color w:val="1F497D"/>
              </w:rPr>
              <w:t xml:space="preserve"> </w:t>
            </w:r>
            <w:r w:rsidR="002F3472" w:rsidRPr="00F10A12">
              <w:t>No restrictions on Software currently.</w:t>
            </w:r>
          </w:p>
          <w:p w14:paraId="6A03AB23" w14:textId="77777777" w:rsidR="00CD2859" w:rsidRPr="00CD2859" w:rsidRDefault="00CD2859" w:rsidP="0005735A">
            <w:pPr>
              <w:spacing w:before="60"/>
              <w:rPr>
                <w:lang w:val="en-GB"/>
              </w:rPr>
            </w:pPr>
          </w:p>
        </w:tc>
      </w:tr>
      <w:tr w:rsidR="005F0896" w:rsidRPr="00AA6C96" w14:paraId="079F8958" w14:textId="77777777" w:rsidTr="005A0127">
        <w:tc>
          <w:tcPr>
            <w:tcW w:w="704" w:type="dxa"/>
          </w:tcPr>
          <w:p w14:paraId="5019DDD6" w14:textId="3CD4784B" w:rsidR="005F0896" w:rsidRPr="00AA6C96" w:rsidRDefault="006C6321">
            <w:pPr>
              <w:rPr>
                <w:color w:val="002060"/>
              </w:rPr>
            </w:pPr>
            <w:r>
              <w:lastRenderedPageBreak/>
              <w:t>4</w:t>
            </w:r>
          </w:p>
        </w:tc>
        <w:tc>
          <w:tcPr>
            <w:tcW w:w="8312" w:type="dxa"/>
          </w:tcPr>
          <w:p w14:paraId="3567121B" w14:textId="082235A4" w:rsidR="006B3DCC" w:rsidRDefault="00EB6DF4" w:rsidP="006B3DCC">
            <w:pPr>
              <w:spacing w:before="60"/>
            </w:pPr>
            <w:r>
              <w:t>Are changes</w:t>
            </w:r>
            <w:r w:rsidR="006B3DCC">
              <w:t xml:space="preserve"> permitted to the terms and conditions and GDPR agreement (Appendices 4 and 5)? </w:t>
            </w:r>
          </w:p>
          <w:p w14:paraId="42713DA2" w14:textId="4B315AB3" w:rsidR="000F20B5" w:rsidRPr="00EB6DF4" w:rsidRDefault="006C4978" w:rsidP="000C0954">
            <w:r w:rsidRPr="00EB6DF4">
              <w:t>Terms and Conditions can be discussed with the winning bidder.</w:t>
            </w:r>
            <w:r w:rsidR="00614C8C" w:rsidRPr="00EB6DF4">
              <w:t xml:space="preserve"> </w:t>
            </w:r>
            <w:r w:rsidR="00190B53" w:rsidRPr="00EB6DF4">
              <w:t>However,</w:t>
            </w:r>
            <w:r w:rsidR="00614C8C" w:rsidRPr="00EB6DF4">
              <w:t xml:space="preserve"> </w:t>
            </w:r>
            <w:r w:rsidR="00C83789" w:rsidRPr="00EB6DF4">
              <w:t xml:space="preserve">all Data of </w:t>
            </w:r>
            <w:r w:rsidR="00614C8C" w:rsidRPr="00EB6DF4">
              <w:t xml:space="preserve">GOAL </w:t>
            </w:r>
            <w:r w:rsidR="00C83789" w:rsidRPr="00EB6DF4">
              <w:t xml:space="preserve">should be secured according to </w:t>
            </w:r>
            <w:r w:rsidR="00D7368A" w:rsidRPr="00EB6DF4">
              <w:t xml:space="preserve">the new terms of EU Privacy Shield. </w:t>
            </w:r>
            <w:r w:rsidR="00C83789" w:rsidRPr="00EB6DF4">
              <w:t xml:space="preserve"> </w:t>
            </w:r>
          </w:p>
          <w:p w14:paraId="0B604764" w14:textId="000C9383" w:rsidR="004746C0" w:rsidRPr="005F0896" w:rsidRDefault="004746C0" w:rsidP="004A2B45">
            <w:pPr>
              <w:rPr>
                <w:color w:val="1F497D"/>
              </w:rPr>
            </w:pPr>
          </w:p>
        </w:tc>
      </w:tr>
      <w:tr w:rsidR="00874672" w:rsidRPr="00AA6C96" w14:paraId="4F2A5DF6" w14:textId="77777777" w:rsidTr="005A0127">
        <w:tc>
          <w:tcPr>
            <w:tcW w:w="704" w:type="dxa"/>
          </w:tcPr>
          <w:p w14:paraId="1ABD2285" w14:textId="2E232AFA" w:rsidR="00874672" w:rsidRPr="00E63C73" w:rsidRDefault="006C6321">
            <w:r>
              <w:t>5</w:t>
            </w:r>
          </w:p>
        </w:tc>
        <w:tc>
          <w:tcPr>
            <w:tcW w:w="8312" w:type="dxa"/>
          </w:tcPr>
          <w:p w14:paraId="3EB9FC1C" w14:textId="77777777" w:rsidR="001C2727" w:rsidRDefault="001C2727" w:rsidP="001C2727">
            <w:pPr>
              <w:spacing w:before="60"/>
            </w:pPr>
            <w:r>
              <w:t xml:space="preserve">Can additional terms be discussed and signed in addition to the proposed terms, for example a Statement of Work and associated service terms, as part of the final contract? </w:t>
            </w:r>
          </w:p>
          <w:p w14:paraId="7FC7BAF0" w14:textId="303EE991" w:rsidR="000F20B5" w:rsidRPr="000F7C75" w:rsidRDefault="00550B5F" w:rsidP="000C0954">
            <w:r w:rsidRPr="000F7C75">
              <w:t>Term</w:t>
            </w:r>
            <w:r w:rsidR="008B5BD1" w:rsidRPr="000F7C75">
              <w:t>s for the final contract</w:t>
            </w:r>
            <w:r w:rsidRPr="000F7C75">
              <w:t xml:space="preserve"> can be discussed</w:t>
            </w:r>
            <w:r w:rsidR="008B5BD1" w:rsidRPr="000F7C75">
              <w:t xml:space="preserve"> </w:t>
            </w:r>
            <w:r w:rsidRPr="000F7C75">
              <w:t>if the provider has his own</w:t>
            </w:r>
            <w:r w:rsidR="00ED6F5D" w:rsidRPr="000F7C75">
              <w:t xml:space="preserve"> ones.</w:t>
            </w:r>
          </w:p>
          <w:p w14:paraId="64E20D70" w14:textId="56940D3A" w:rsidR="00F4579F" w:rsidRPr="00F4579F" w:rsidRDefault="00F4579F" w:rsidP="000C0954">
            <w:pPr>
              <w:rPr>
                <w:color w:val="1F497D"/>
              </w:rPr>
            </w:pPr>
          </w:p>
        </w:tc>
      </w:tr>
    </w:tbl>
    <w:p w14:paraId="7FEB8556" w14:textId="56C05273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3CA57" w14:textId="77777777" w:rsidR="00012A43" w:rsidRDefault="00012A43" w:rsidP="00427870">
      <w:pPr>
        <w:spacing w:after="0" w:line="240" w:lineRule="auto"/>
      </w:pPr>
      <w:r>
        <w:separator/>
      </w:r>
    </w:p>
  </w:endnote>
  <w:endnote w:type="continuationSeparator" w:id="0">
    <w:p w14:paraId="2914821B" w14:textId="77777777" w:rsidR="00012A43" w:rsidRDefault="00012A43" w:rsidP="00427870">
      <w:pPr>
        <w:spacing w:after="0" w:line="240" w:lineRule="auto"/>
      </w:pPr>
      <w:r>
        <w:continuationSeparator/>
      </w:r>
    </w:p>
  </w:endnote>
  <w:endnote w:type="continuationNotice" w:id="1">
    <w:p w14:paraId="5127E558" w14:textId="77777777" w:rsidR="00012A43" w:rsidRDefault="00012A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0B70" w14:textId="77777777" w:rsidR="00012A43" w:rsidRDefault="00012A43" w:rsidP="00427870">
      <w:pPr>
        <w:spacing w:after="0" w:line="240" w:lineRule="auto"/>
      </w:pPr>
      <w:r>
        <w:separator/>
      </w:r>
    </w:p>
  </w:footnote>
  <w:footnote w:type="continuationSeparator" w:id="0">
    <w:p w14:paraId="4A6274DA" w14:textId="77777777" w:rsidR="00012A43" w:rsidRDefault="00012A43" w:rsidP="00427870">
      <w:pPr>
        <w:spacing w:after="0" w:line="240" w:lineRule="auto"/>
      </w:pPr>
      <w:r>
        <w:continuationSeparator/>
      </w:r>
    </w:p>
  </w:footnote>
  <w:footnote w:type="continuationNotice" w:id="1">
    <w:p w14:paraId="6193D56E" w14:textId="77777777" w:rsidR="00012A43" w:rsidRDefault="00012A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CFF83" w14:textId="12C1B4AC" w:rsidR="003E5BAB" w:rsidRDefault="003E5BAB" w:rsidP="00175C4E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2F0D5B">
      <w:t xml:space="preserve">                      </w:t>
    </w:r>
    <w:r w:rsidR="001E5CA6">
      <w:t xml:space="preserve">                             </w:t>
    </w:r>
    <w:r w:rsidR="00175C4E">
      <w:t>DUB-</w:t>
    </w:r>
    <w:r w:rsidR="00811206">
      <w:t xml:space="preserve">ITD- </w:t>
    </w:r>
    <w:r w:rsidR="00714325">
      <w:t>356</w:t>
    </w:r>
    <w:r w:rsidR="00814103">
      <w:t xml:space="preserve"> </w:t>
    </w:r>
    <w:r w:rsidR="001E5CA6">
      <w:t>Cloud Back up Services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384F"/>
    <w:multiLevelType w:val="hybridMultilevel"/>
    <w:tmpl w:val="C25E426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47FB"/>
    <w:multiLevelType w:val="hybridMultilevel"/>
    <w:tmpl w:val="31E2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8AD"/>
    <w:multiLevelType w:val="hybridMultilevel"/>
    <w:tmpl w:val="AC34F1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E54"/>
    <w:multiLevelType w:val="hybridMultilevel"/>
    <w:tmpl w:val="40628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827F4"/>
    <w:multiLevelType w:val="hybridMultilevel"/>
    <w:tmpl w:val="D1A07D8E"/>
    <w:lvl w:ilvl="0" w:tplc="126658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47A"/>
    <w:multiLevelType w:val="hybridMultilevel"/>
    <w:tmpl w:val="3E74601E"/>
    <w:lvl w:ilvl="0" w:tplc="01E286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E2E"/>
    <w:multiLevelType w:val="hybridMultilevel"/>
    <w:tmpl w:val="CDF267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80D0C"/>
    <w:multiLevelType w:val="hybridMultilevel"/>
    <w:tmpl w:val="A9F6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6908"/>
    <w:multiLevelType w:val="hybridMultilevel"/>
    <w:tmpl w:val="5FC8F3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280F"/>
    <w:multiLevelType w:val="hybridMultilevel"/>
    <w:tmpl w:val="0C14B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023B4"/>
    <w:multiLevelType w:val="hybridMultilevel"/>
    <w:tmpl w:val="D45ECB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07B09"/>
    <w:multiLevelType w:val="hybridMultilevel"/>
    <w:tmpl w:val="C64E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12A43"/>
    <w:rsid w:val="00041D4F"/>
    <w:rsid w:val="0005735A"/>
    <w:rsid w:val="00062D15"/>
    <w:rsid w:val="00080C53"/>
    <w:rsid w:val="00083224"/>
    <w:rsid w:val="000A18F3"/>
    <w:rsid w:val="000B2960"/>
    <w:rsid w:val="000B2C99"/>
    <w:rsid w:val="000C0954"/>
    <w:rsid w:val="000E2A22"/>
    <w:rsid w:val="000E5024"/>
    <w:rsid w:val="000F0937"/>
    <w:rsid w:val="000F20B5"/>
    <w:rsid w:val="000F304D"/>
    <w:rsid w:val="000F7C75"/>
    <w:rsid w:val="00113039"/>
    <w:rsid w:val="00121107"/>
    <w:rsid w:val="00130E39"/>
    <w:rsid w:val="00132934"/>
    <w:rsid w:val="00137FF2"/>
    <w:rsid w:val="00146EAA"/>
    <w:rsid w:val="00157D46"/>
    <w:rsid w:val="00164ACA"/>
    <w:rsid w:val="00164E33"/>
    <w:rsid w:val="00175C4E"/>
    <w:rsid w:val="001773FB"/>
    <w:rsid w:val="00190B53"/>
    <w:rsid w:val="00195CA5"/>
    <w:rsid w:val="001969FC"/>
    <w:rsid w:val="001C2727"/>
    <w:rsid w:val="001D76C1"/>
    <w:rsid w:val="001E5A2C"/>
    <w:rsid w:val="001E5CA6"/>
    <w:rsid w:val="0020230C"/>
    <w:rsid w:val="00206091"/>
    <w:rsid w:val="002321D0"/>
    <w:rsid w:val="0023404D"/>
    <w:rsid w:val="002363BE"/>
    <w:rsid w:val="00242422"/>
    <w:rsid w:val="0024496E"/>
    <w:rsid w:val="002570ED"/>
    <w:rsid w:val="00263B64"/>
    <w:rsid w:val="0028066B"/>
    <w:rsid w:val="0028259C"/>
    <w:rsid w:val="00282FE6"/>
    <w:rsid w:val="00293876"/>
    <w:rsid w:val="00294522"/>
    <w:rsid w:val="002B2307"/>
    <w:rsid w:val="002C7AB9"/>
    <w:rsid w:val="002D205A"/>
    <w:rsid w:val="002D3FF7"/>
    <w:rsid w:val="002D6E2B"/>
    <w:rsid w:val="002E0005"/>
    <w:rsid w:val="002F0D5B"/>
    <w:rsid w:val="002F3472"/>
    <w:rsid w:val="002F649E"/>
    <w:rsid w:val="0030218C"/>
    <w:rsid w:val="00304F00"/>
    <w:rsid w:val="00306A7F"/>
    <w:rsid w:val="00312E8A"/>
    <w:rsid w:val="0031319C"/>
    <w:rsid w:val="00313316"/>
    <w:rsid w:val="00317160"/>
    <w:rsid w:val="00320AB5"/>
    <w:rsid w:val="00354D7C"/>
    <w:rsid w:val="00361C3B"/>
    <w:rsid w:val="00376597"/>
    <w:rsid w:val="003A2D7F"/>
    <w:rsid w:val="003A4519"/>
    <w:rsid w:val="003A4C32"/>
    <w:rsid w:val="003A642C"/>
    <w:rsid w:val="003B33BA"/>
    <w:rsid w:val="003D210C"/>
    <w:rsid w:val="003E5BAB"/>
    <w:rsid w:val="003F324F"/>
    <w:rsid w:val="00410975"/>
    <w:rsid w:val="00427870"/>
    <w:rsid w:val="00450B4F"/>
    <w:rsid w:val="00455667"/>
    <w:rsid w:val="0045782A"/>
    <w:rsid w:val="0046255C"/>
    <w:rsid w:val="004746C0"/>
    <w:rsid w:val="00486462"/>
    <w:rsid w:val="00497C74"/>
    <w:rsid w:val="00497F9F"/>
    <w:rsid w:val="004A2B45"/>
    <w:rsid w:val="004B337F"/>
    <w:rsid w:val="004B4521"/>
    <w:rsid w:val="004D1B22"/>
    <w:rsid w:val="004F0FEE"/>
    <w:rsid w:val="00505906"/>
    <w:rsid w:val="00506A38"/>
    <w:rsid w:val="00512F0F"/>
    <w:rsid w:val="00514A36"/>
    <w:rsid w:val="00514D29"/>
    <w:rsid w:val="00517B58"/>
    <w:rsid w:val="00534F12"/>
    <w:rsid w:val="00544CEA"/>
    <w:rsid w:val="00545491"/>
    <w:rsid w:val="00550B5F"/>
    <w:rsid w:val="00574AB1"/>
    <w:rsid w:val="005778A1"/>
    <w:rsid w:val="00585901"/>
    <w:rsid w:val="00586AD5"/>
    <w:rsid w:val="00594B73"/>
    <w:rsid w:val="005C158F"/>
    <w:rsid w:val="005D0250"/>
    <w:rsid w:val="005D0D06"/>
    <w:rsid w:val="005D45C5"/>
    <w:rsid w:val="005E013F"/>
    <w:rsid w:val="005E56E4"/>
    <w:rsid w:val="005F0896"/>
    <w:rsid w:val="006064F4"/>
    <w:rsid w:val="00613C4C"/>
    <w:rsid w:val="00614C8C"/>
    <w:rsid w:val="0061798C"/>
    <w:rsid w:val="00621BB4"/>
    <w:rsid w:val="0064119D"/>
    <w:rsid w:val="00650F45"/>
    <w:rsid w:val="006618B7"/>
    <w:rsid w:val="006713F7"/>
    <w:rsid w:val="006750F1"/>
    <w:rsid w:val="006A02FD"/>
    <w:rsid w:val="006A200B"/>
    <w:rsid w:val="006B3DCC"/>
    <w:rsid w:val="006C4978"/>
    <w:rsid w:val="006C6321"/>
    <w:rsid w:val="006D1C48"/>
    <w:rsid w:val="006D48C7"/>
    <w:rsid w:val="006E673B"/>
    <w:rsid w:val="0070267A"/>
    <w:rsid w:val="00707957"/>
    <w:rsid w:val="00714325"/>
    <w:rsid w:val="007172A6"/>
    <w:rsid w:val="007341D7"/>
    <w:rsid w:val="007432FD"/>
    <w:rsid w:val="0077366E"/>
    <w:rsid w:val="007822DC"/>
    <w:rsid w:val="007A53F7"/>
    <w:rsid w:val="007B41DF"/>
    <w:rsid w:val="007D071F"/>
    <w:rsid w:val="007D2020"/>
    <w:rsid w:val="007D756A"/>
    <w:rsid w:val="007F0F47"/>
    <w:rsid w:val="00801587"/>
    <w:rsid w:val="008061A7"/>
    <w:rsid w:val="00811206"/>
    <w:rsid w:val="00814103"/>
    <w:rsid w:val="00816F27"/>
    <w:rsid w:val="00820F65"/>
    <w:rsid w:val="00831979"/>
    <w:rsid w:val="0083559D"/>
    <w:rsid w:val="00841FB9"/>
    <w:rsid w:val="00861FE2"/>
    <w:rsid w:val="0087281D"/>
    <w:rsid w:val="00874672"/>
    <w:rsid w:val="00875C3F"/>
    <w:rsid w:val="008812F8"/>
    <w:rsid w:val="008826CA"/>
    <w:rsid w:val="00886EBB"/>
    <w:rsid w:val="00890178"/>
    <w:rsid w:val="00895C3B"/>
    <w:rsid w:val="00896E85"/>
    <w:rsid w:val="008A4409"/>
    <w:rsid w:val="008A7642"/>
    <w:rsid w:val="008B5104"/>
    <w:rsid w:val="008B5BD1"/>
    <w:rsid w:val="008B784F"/>
    <w:rsid w:val="008E49E3"/>
    <w:rsid w:val="008E4E74"/>
    <w:rsid w:val="008E6E73"/>
    <w:rsid w:val="0090383E"/>
    <w:rsid w:val="00912C45"/>
    <w:rsid w:val="00915D6D"/>
    <w:rsid w:val="009177AD"/>
    <w:rsid w:val="00927C01"/>
    <w:rsid w:val="00932B14"/>
    <w:rsid w:val="009365A1"/>
    <w:rsid w:val="00944916"/>
    <w:rsid w:val="00956C50"/>
    <w:rsid w:val="00970912"/>
    <w:rsid w:val="00973193"/>
    <w:rsid w:val="00982314"/>
    <w:rsid w:val="009A3FBB"/>
    <w:rsid w:val="009A4051"/>
    <w:rsid w:val="009A6A87"/>
    <w:rsid w:val="009A71D9"/>
    <w:rsid w:val="009E6589"/>
    <w:rsid w:val="009F7788"/>
    <w:rsid w:val="00A173CA"/>
    <w:rsid w:val="00A238D3"/>
    <w:rsid w:val="00A343CE"/>
    <w:rsid w:val="00A565EB"/>
    <w:rsid w:val="00A83DE9"/>
    <w:rsid w:val="00A87C3B"/>
    <w:rsid w:val="00A9007A"/>
    <w:rsid w:val="00AA3720"/>
    <w:rsid w:val="00AA6C96"/>
    <w:rsid w:val="00AC7989"/>
    <w:rsid w:val="00AF14B0"/>
    <w:rsid w:val="00AF5996"/>
    <w:rsid w:val="00B24F66"/>
    <w:rsid w:val="00B47135"/>
    <w:rsid w:val="00B50179"/>
    <w:rsid w:val="00B61251"/>
    <w:rsid w:val="00B73FBA"/>
    <w:rsid w:val="00BA5A85"/>
    <w:rsid w:val="00BB3447"/>
    <w:rsid w:val="00BC2A72"/>
    <w:rsid w:val="00BC358C"/>
    <w:rsid w:val="00C116AF"/>
    <w:rsid w:val="00C251D8"/>
    <w:rsid w:val="00C278E4"/>
    <w:rsid w:val="00C32CE5"/>
    <w:rsid w:val="00C35DC4"/>
    <w:rsid w:val="00C451AC"/>
    <w:rsid w:val="00C55233"/>
    <w:rsid w:val="00C55E69"/>
    <w:rsid w:val="00C621D4"/>
    <w:rsid w:val="00C65013"/>
    <w:rsid w:val="00C83789"/>
    <w:rsid w:val="00C84DC0"/>
    <w:rsid w:val="00C92171"/>
    <w:rsid w:val="00C93D80"/>
    <w:rsid w:val="00C94AED"/>
    <w:rsid w:val="00C954E9"/>
    <w:rsid w:val="00CC6102"/>
    <w:rsid w:val="00CD2859"/>
    <w:rsid w:val="00CD56D3"/>
    <w:rsid w:val="00CE090E"/>
    <w:rsid w:val="00CF21FA"/>
    <w:rsid w:val="00CF5F56"/>
    <w:rsid w:val="00D0162D"/>
    <w:rsid w:val="00D31A85"/>
    <w:rsid w:val="00D3747D"/>
    <w:rsid w:val="00D40F84"/>
    <w:rsid w:val="00D45D65"/>
    <w:rsid w:val="00D52B3B"/>
    <w:rsid w:val="00D7035C"/>
    <w:rsid w:val="00D7056C"/>
    <w:rsid w:val="00D7368A"/>
    <w:rsid w:val="00D744CB"/>
    <w:rsid w:val="00D9159C"/>
    <w:rsid w:val="00DC6B9E"/>
    <w:rsid w:val="00DD11B7"/>
    <w:rsid w:val="00DE47A4"/>
    <w:rsid w:val="00DF4720"/>
    <w:rsid w:val="00E1033E"/>
    <w:rsid w:val="00E45BEC"/>
    <w:rsid w:val="00E63C73"/>
    <w:rsid w:val="00E64493"/>
    <w:rsid w:val="00E81A59"/>
    <w:rsid w:val="00E849F3"/>
    <w:rsid w:val="00E9229B"/>
    <w:rsid w:val="00E94A2F"/>
    <w:rsid w:val="00EA6226"/>
    <w:rsid w:val="00EB6C2E"/>
    <w:rsid w:val="00EB6DF4"/>
    <w:rsid w:val="00EC3C54"/>
    <w:rsid w:val="00ED1BDC"/>
    <w:rsid w:val="00ED6F5D"/>
    <w:rsid w:val="00EF0198"/>
    <w:rsid w:val="00EF489E"/>
    <w:rsid w:val="00F10A12"/>
    <w:rsid w:val="00F11FF8"/>
    <w:rsid w:val="00F16BE7"/>
    <w:rsid w:val="00F23DC3"/>
    <w:rsid w:val="00F26F35"/>
    <w:rsid w:val="00F27B6C"/>
    <w:rsid w:val="00F3566F"/>
    <w:rsid w:val="00F4579F"/>
    <w:rsid w:val="00F50259"/>
    <w:rsid w:val="00F63EDD"/>
    <w:rsid w:val="00F833D6"/>
    <w:rsid w:val="00FC317F"/>
    <w:rsid w:val="00FC4F02"/>
    <w:rsid w:val="00FE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Body2">
    <w:name w:val="AC Body 2"/>
    <w:basedOn w:val="Normal"/>
    <w:rsid w:val="00175C4E"/>
    <w:pPr>
      <w:adjustRightInd w:val="0"/>
      <w:spacing w:after="24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5F0896"/>
    <w:pPr>
      <w:spacing w:after="0" w:line="240" w:lineRule="auto"/>
      <w:ind w:left="720"/>
    </w:pPr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411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C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MediaServiceOCR xmlns="5cbdab3b-54b6-4563-8405-ea6ff6b08fac" xsi:nil="true"/>
    <MediaServiceAutoTags xmlns="5cbdab3b-54b6-4563-8405-ea6ff6b08f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C41CAFBE15A4D965029491896D049" ma:contentTypeVersion="12" ma:contentTypeDescription="Create a new document." ma:contentTypeScope="" ma:versionID="5bf75e12873a3df01dac8565e050f123">
  <xsd:schema xmlns:xsd="http://www.w3.org/2001/XMLSchema" xmlns:xs="http://www.w3.org/2001/XMLSchema" xmlns:p="http://schemas.microsoft.com/office/2006/metadata/properties" xmlns:ns2="5cbdab3b-54b6-4563-8405-ea6ff6b08fac" xmlns:ns3="fe982361-0c24-47c9-9eb4-92041be8c047" targetNamespace="http://schemas.microsoft.com/office/2006/metadata/properties" ma:root="true" ma:fieldsID="d8e03ff68edbad87e0afe9cb82cd6867" ns2:_="" ns3:_="">
    <xsd:import namespace="5cbdab3b-54b6-4563-8405-ea6ff6b08fac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ab3b-54b6-4563-8405-ea6ff6b0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5cbdab3b-54b6-4563-8405-ea6ff6b08fac"/>
  </ds:schemaRefs>
</ds:datastoreItem>
</file>

<file path=customXml/itemProps3.xml><?xml version="1.0" encoding="utf-8"?>
<ds:datastoreItem xmlns:ds="http://schemas.openxmlformats.org/officeDocument/2006/customXml" ds:itemID="{36D8BD7F-D7F1-4CD3-8807-02BAE5EA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ab3b-54b6-4563-8405-ea6ff6b08fac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Keely Severn</dc:creator>
  <cp:lastModifiedBy>Ioulia Zagkana</cp:lastModifiedBy>
  <cp:revision>18</cp:revision>
  <dcterms:created xsi:type="dcterms:W3CDTF">2021-03-01T10:28:00Z</dcterms:created>
  <dcterms:modified xsi:type="dcterms:W3CDTF">2021-03-01T11:41:00Z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0x0101000A1C41CAFBE15A4D965029491896D049</vt:lpwstr>
  </property>
  <property fmtid="{D5CDD505-2E9C-101B-9397-08002B2CF9AE}" pid="3" name="FileLeafRef">
    <vt:lpwstr>1st clarification pub 090218.docx</vt:lpwstr>
  </property>
</Properties>
</file>