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CA64F" w14:textId="65B7CB18" w:rsidR="00AE6CC5" w:rsidRDefault="00AE6CC5" w:rsidP="00066DC3">
      <w:pPr>
        <w:ind w:left="-319" w:firstLine="319"/>
        <w:jc w:val="center"/>
        <w:rPr>
          <w:b/>
        </w:rPr>
      </w:pPr>
      <w:r>
        <w:rPr>
          <w:noProof/>
        </w:rPr>
        <w:drawing>
          <wp:inline distT="0" distB="0" distL="0" distR="0" wp14:anchorId="68BCA775" wp14:editId="434B2DD8">
            <wp:extent cx="1162050" cy="352382"/>
            <wp:effectExtent l="0" t="0" r="0" b="0"/>
            <wp:docPr id="1779620118"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234034" cy="374211"/>
                    </a:xfrm>
                    <a:prstGeom prst="rect">
                      <a:avLst/>
                    </a:prstGeom>
                  </pic:spPr>
                </pic:pic>
              </a:graphicData>
            </a:graphic>
          </wp:inline>
        </w:drawing>
      </w:r>
    </w:p>
    <w:p w14:paraId="0C1E6993" w14:textId="6E31FC5F" w:rsidR="00DF2D14" w:rsidRPr="00DF2D14" w:rsidRDefault="00FE1245" w:rsidP="00DF2D14">
      <w:pPr>
        <w:jc w:val="center"/>
        <w:rPr>
          <w:rFonts w:ascii="Calibri Light" w:hAnsi="Calibri Light" w:cs="Calibri Light"/>
          <w:b/>
          <w:sz w:val="28"/>
          <w:szCs w:val="28"/>
        </w:rPr>
      </w:pPr>
      <w:bookmarkStart w:id="0" w:name="_Hlk48545442"/>
      <w:bookmarkStart w:id="1" w:name="_Hlk514323434"/>
      <w:r w:rsidRPr="00DF2D14">
        <w:rPr>
          <w:rFonts w:ascii="Calibri Light" w:hAnsi="Calibri Light" w:cs="Calibri Light"/>
          <w:b/>
          <w:sz w:val="28"/>
          <w:szCs w:val="28"/>
        </w:rPr>
        <w:t xml:space="preserve">Request </w:t>
      </w:r>
      <w:r w:rsidR="003F0AA0" w:rsidRPr="00DF2D14">
        <w:rPr>
          <w:rFonts w:ascii="Calibri Light" w:hAnsi="Calibri Light" w:cs="Calibri Light"/>
          <w:b/>
          <w:sz w:val="28"/>
          <w:szCs w:val="28"/>
        </w:rPr>
        <w:t>for</w:t>
      </w:r>
      <w:r w:rsidRPr="00DF2D14">
        <w:rPr>
          <w:rFonts w:ascii="Calibri Light" w:hAnsi="Calibri Light" w:cs="Calibri Light"/>
          <w:b/>
          <w:sz w:val="28"/>
          <w:szCs w:val="28"/>
        </w:rPr>
        <w:t xml:space="preserve"> Quotation </w:t>
      </w:r>
      <w:r w:rsidR="00F56841" w:rsidRPr="00DF2D14">
        <w:rPr>
          <w:rFonts w:ascii="Calibri Light" w:hAnsi="Calibri Light" w:cs="Calibri Light"/>
          <w:b/>
          <w:sz w:val="28"/>
          <w:szCs w:val="28"/>
        </w:rPr>
        <w:t xml:space="preserve">of a </w:t>
      </w:r>
      <w:r w:rsidR="003070DD" w:rsidRPr="00DF2D14">
        <w:rPr>
          <w:rFonts w:ascii="Calibri Light" w:hAnsi="Calibri Light" w:cs="Calibri Light"/>
          <w:b/>
          <w:sz w:val="28"/>
          <w:szCs w:val="28"/>
        </w:rPr>
        <w:t>C</w:t>
      </w:r>
      <w:r w:rsidR="00F56841" w:rsidRPr="00DF2D14">
        <w:rPr>
          <w:rFonts w:ascii="Calibri Light" w:hAnsi="Calibri Light" w:cs="Calibri Light"/>
          <w:b/>
          <w:sz w:val="28"/>
          <w:szCs w:val="28"/>
        </w:rPr>
        <w:t xml:space="preserve">onsultant to </w:t>
      </w:r>
      <w:r w:rsidR="00082A57" w:rsidRPr="00DF2D14">
        <w:rPr>
          <w:rFonts w:ascii="Calibri Light" w:hAnsi="Calibri Light" w:cs="Calibri Light"/>
          <w:b/>
          <w:sz w:val="28"/>
          <w:szCs w:val="28"/>
        </w:rPr>
        <w:t>conduct a Maternal New-born and Child Health and Nutrition (MNCHN) Systems Assessment</w:t>
      </w:r>
    </w:p>
    <w:p w14:paraId="619F160D" w14:textId="555FFAD7" w:rsidR="00FE1245" w:rsidRPr="00DF2D14" w:rsidRDefault="00FE1245" w:rsidP="00DF2D14">
      <w:pPr>
        <w:jc w:val="center"/>
        <w:rPr>
          <w:rFonts w:ascii="Calibri Light" w:hAnsi="Calibri Light" w:cs="Calibri Light"/>
          <w:b/>
          <w:sz w:val="24"/>
          <w:szCs w:val="24"/>
        </w:rPr>
      </w:pPr>
      <w:r w:rsidRPr="00DF2D14">
        <w:rPr>
          <w:rFonts w:ascii="Calibri Light" w:hAnsi="Calibri Light" w:cs="Calibri Light"/>
          <w:b/>
          <w:sz w:val="24"/>
          <w:szCs w:val="24"/>
        </w:rPr>
        <w:t xml:space="preserve">Ref: </w:t>
      </w:r>
      <w:r w:rsidR="00082A57" w:rsidRPr="00DF2D14">
        <w:rPr>
          <w:rFonts w:ascii="Calibri Light" w:hAnsi="Calibri Light" w:cs="Calibri Light"/>
          <w:b/>
          <w:sz w:val="24"/>
          <w:szCs w:val="24"/>
        </w:rPr>
        <w:t>KLA</w:t>
      </w:r>
      <w:r w:rsidR="00152304" w:rsidRPr="00DF2D14">
        <w:rPr>
          <w:rFonts w:ascii="Calibri Light" w:hAnsi="Calibri Light" w:cs="Calibri Light"/>
          <w:b/>
          <w:sz w:val="24"/>
          <w:szCs w:val="24"/>
        </w:rPr>
        <w:t>-</w:t>
      </w:r>
      <w:r w:rsidR="00082A57" w:rsidRPr="00DF2D14">
        <w:rPr>
          <w:rFonts w:ascii="Calibri Light" w:hAnsi="Calibri Light" w:cs="Calibri Light"/>
          <w:b/>
          <w:sz w:val="24"/>
          <w:szCs w:val="24"/>
        </w:rPr>
        <w:t>N</w:t>
      </w:r>
      <w:r w:rsidR="00152304" w:rsidRPr="00DF2D14">
        <w:rPr>
          <w:rFonts w:ascii="Calibri Light" w:hAnsi="Calibri Light" w:cs="Calibri Light"/>
          <w:b/>
          <w:sz w:val="24"/>
          <w:szCs w:val="24"/>
        </w:rPr>
        <w:t>-</w:t>
      </w:r>
      <w:r w:rsidR="00082A57" w:rsidRPr="00DF2D14">
        <w:rPr>
          <w:rFonts w:ascii="Calibri Light" w:hAnsi="Calibri Light" w:cs="Calibri Light"/>
          <w:b/>
          <w:sz w:val="24"/>
          <w:szCs w:val="24"/>
        </w:rPr>
        <w:t>695</w:t>
      </w:r>
    </w:p>
    <w:bookmarkEnd w:id="0"/>
    <w:p w14:paraId="68BCA652" w14:textId="09461BA4" w:rsidR="0040589C" w:rsidRPr="001106E4" w:rsidRDefault="0040589C" w:rsidP="00613DD7">
      <w:pPr>
        <w:ind w:left="-319" w:firstLine="319"/>
        <w:jc w:val="center"/>
        <w:rPr>
          <w:rFonts w:ascii="Calibri Light" w:hAnsi="Calibri Light" w:cs="Calibri Light"/>
          <w:b/>
        </w:rPr>
      </w:pPr>
    </w:p>
    <w:tbl>
      <w:tblPr>
        <w:tblStyle w:val="TableGrid"/>
        <w:tblpPr w:leftFromText="180" w:rightFromText="180" w:vertAnchor="text" w:tblpY="1"/>
        <w:tblOverlap w:val="never"/>
        <w:tblW w:w="0" w:type="auto"/>
        <w:shd w:val="clear" w:color="auto" w:fill="F2F2F2" w:themeFill="background1" w:themeFillShade="F2"/>
        <w:tblLook w:val="04A0" w:firstRow="1" w:lastRow="0" w:firstColumn="1" w:lastColumn="0" w:noHBand="0" w:noVBand="1"/>
      </w:tblPr>
      <w:tblGrid>
        <w:gridCol w:w="10184"/>
      </w:tblGrid>
      <w:tr w:rsidR="000C6D47" w:rsidRPr="001106E4" w14:paraId="68BCA658" w14:textId="77777777" w:rsidTr="00F431D1">
        <w:trPr>
          <w:trHeight w:val="871"/>
        </w:trPr>
        <w:tc>
          <w:tcPr>
            <w:tcW w:w="10184" w:type="dxa"/>
            <w:shd w:val="clear" w:color="auto" w:fill="F2F2F2" w:themeFill="background1" w:themeFillShade="F2"/>
          </w:tcPr>
          <w:bookmarkEnd w:id="1"/>
          <w:p w14:paraId="68BCA653" w14:textId="21FCDDAA" w:rsidR="000C6D47" w:rsidRPr="001106E4" w:rsidRDefault="000C6D47" w:rsidP="00F431D1">
            <w:pPr>
              <w:jc w:val="center"/>
              <w:rPr>
                <w:rFonts w:ascii="Calibri Light" w:hAnsi="Calibri Light" w:cs="Calibri Light"/>
                <w:b/>
              </w:rPr>
            </w:pPr>
            <w:r w:rsidRPr="001106E4">
              <w:rPr>
                <w:rFonts w:ascii="Calibri Light" w:hAnsi="Calibri Light" w:cs="Calibri Light"/>
                <w:b/>
              </w:rPr>
              <w:t xml:space="preserve">GOAL is completely against fraud, </w:t>
            </w:r>
            <w:r w:rsidR="00082A57" w:rsidRPr="001106E4">
              <w:rPr>
                <w:rFonts w:ascii="Calibri Light" w:hAnsi="Calibri Light" w:cs="Calibri Light"/>
                <w:b/>
              </w:rPr>
              <w:t>bribery,</w:t>
            </w:r>
            <w:r w:rsidRPr="001106E4">
              <w:rPr>
                <w:rFonts w:ascii="Calibri Light" w:hAnsi="Calibri Light" w:cs="Calibri Light"/>
                <w:b/>
              </w:rPr>
              <w:t xml:space="preserve"> and corruption</w:t>
            </w:r>
          </w:p>
          <w:p w14:paraId="68BCA654" w14:textId="77777777" w:rsidR="000C6D47" w:rsidRPr="001106E4" w:rsidRDefault="000C6D47" w:rsidP="00F431D1">
            <w:pPr>
              <w:jc w:val="center"/>
              <w:rPr>
                <w:rFonts w:ascii="Calibri Light" w:hAnsi="Calibri Light" w:cs="Calibri Light"/>
                <w:b/>
              </w:rPr>
            </w:pPr>
          </w:p>
          <w:p w14:paraId="68BCA655" w14:textId="77777777" w:rsidR="000C6D47" w:rsidRPr="001106E4" w:rsidRDefault="000C6D47" w:rsidP="00F431D1">
            <w:pPr>
              <w:jc w:val="center"/>
              <w:rPr>
                <w:rFonts w:ascii="Calibri Light" w:hAnsi="Calibri Light" w:cs="Calibri Light"/>
                <w:b/>
              </w:rPr>
            </w:pPr>
            <w:r w:rsidRPr="001106E4">
              <w:rPr>
                <w:rFonts w:ascii="Calibri Light" w:hAnsi="Calibri Light" w:cs="Calibri Light"/>
                <w:b/>
              </w:rPr>
              <w:t xml:space="preserve">GOAL does not ask for money for bids. If approached for money or other favours, of if you have any suspicions of attempted fraud, bribery or corruption please report immediately to email </w:t>
            </w:r>
            <w:hyperlink r:id="rId12" w:history="1">
              <w:r w:rsidRPr="001106E4">
                <w:rPr>
                  <w:rStyle w:val="Hyperlink"/>
                  <w:rFonts w:ascii="Calibri Light" w:hAnsi="Calibri Light" w:cs="Calibri Light"/>
                  <w:b/>
                </w:rPr>
                <w:t>speakup@goal.ie</w:t>
              </w:r>
            </w:hyperlink>
          </w:p>
          <w:p w14:paraId="68BCA656" w14:textId="77777777" w:rsidR="000C6D47" w:rsidRPr="001106E4" w:rsidRDefault="000C6D47" w:rsidP="00F431D1">
            <w:pPr>
              <w:jc w:val="center"/>
              <w:rPr>
                <w:rFonts w:ascii="Calibri Light" w:hAnsi="Calibri Light" w:cs="Calibri Light"/>
                <w:b/>
              </w:rPr>
            </w:pPr>
          </w:p>
          <w:p w14:paraId="68BCA657" w14:textId="77777777" w:rsidR="000C6D47" w:rsidRPr="001106E4" w:rsidRDefault="000C6D47" w:rsidP="00F431D1">
            <w:pPr>
              <w:jc w:val="center"/>
              <w:rPr>
                <w:rFonts w:ascii="Calibri Light" w:hAnsi="Calibri Light" w:cs="Calibri Light"/>
                <w:b/>
              </w:rPr>
            </w:pPr>
            <w:r w:rsidRPr="001106E4">
              <w:rPr>
                <w:rFonts w:ascii="Calibri Light" w:hAnsi="Calibri Light" w:cs="Calibri Light"/>
                <w:b/>
              </w:rPr>
              <w:t>Please provide as much detail as possible with any reports</w:t>
            </w:r>
          </w:p>
        </w:tc>
      </w:tr>
    </w:tbl>
    <w:p w14:paraId="68BCA659" w14:textId="5BD3F8FE" w:rsidR="00FC6FEF" w:rsidRPr="001106E4" w:rsidRDefault="00F431D1" w:rsidP="00AA700B">
      <w:pPr>
        <w:pStyle w:val="Heading1"/>
        <w:numPr>
          <w:ilvl w:val="0"/>
          <w:numId w:val="0"/>
        </w:numPr>
        <w:ind w:left="432"/>
        <w:rPr>
          <w:rFonts w:ascii="Calibri Light" w:hAnsi="Calibri Light" w:cs="Calibri Light"/>
          <w:sz w:val="22"/>
          <w:szCs w:val="22"/>
        </w:rPr>
      </w:pPr>
      <w:bookmarkStart w:id="2" w:name="_Toc462945061"/>
      <w:bookmarkStart w:id="3" w:name="_Toc451341923"/>
      <w:r w:rsidRPr="001106E4">
        <w:rPr>
          <w:rFonts w:ascii="Calibri Light" w:hAnsi="Calibri Light" w:cs="Calibri Light"/>
          <w:sz w:val="22"/>
          <w:szCs w:val="22"/>
        </w:rPr>
        <w:br w:type="textWrapping" w:clear="all"/>
      </w:r>
      <w:r w:rsidR="00FC6FEF" w:rsidRPr="001106E4">
        <w:rPr>
          <w:rFonts w:ascii="Calibri Light" w:hAnsi="Calibri Light" w:cs="Calibri Light"/>
          <w:sz w:val="22"/>
          <w:szCs w:val="22"/>
        </w:rPr>
        <w:t>About GOAL</w:t>
      </w:r>
      <w:bookmarkEnd w:id="2"/>
    </w:p>
    <w:p w14:paraId="68BCA65A" w14:textId="237ED1D7" w:rsidR="00FC6FEF" w:rsidRPr="001106E4" w:rsidRDefault="00FC6FEF" w:rsidP="00FC6FEF">
      <w:pPr>
        <w:spacing w:after="0"/>
        <w:jc w:val="both"/>
        <w:rPr>
          <w:rFonts w:ascii="Calibri Light" w:hAnsi="Calibri Light" w:cs="Calibri Light"/>
        </w:rPr>
      </w:pPr>
      <w:r w:rsidRPr="001106E4">
        <w:rPr>
          <w:rFonts w:ascii="Calibri Light" w:hAnsi="Calibri Light" w:cs="Calibri Light"/>
        </w:rPr>
        <w:t>GOAL is an international humanitarian a</w:t>
      </w:r>
      <w:r w:rsidR="00334B91" w:rsidRPr="001106E4">
        <w:rPr>
          <w:rFonts w:ascii="Calibri Light" w:hAnsi="Calibri Light" w:cs="Calibri Light"/>
        </w:rPr>
        <w:t>gency, currently operating in 1</w:t>
      </w:r>
      <w:r w:rsidR="00280296">
        <w:rPr>
          <w:rFonts w:ascii="Calibri Light" w:hAnsi="Calibri Light" w:cs="Calibri Light"/>
        </w:rPr>
        <w:t>3</w:t>
      </w:r>
      <w:r w:rsidRPr="001106E4">
        <w:rPr>
          <w:rFonts w:ascii="Calibri Light" w:hAnsi="Calibri Light" w:cs="Calibri Light"/>
        </w:rPr>
        <w:t xml:space="preserve"> countries worldwide, dedicated to alleviating the suffering of the poorest of the poor.  We are a non-denominational, non-governmental and non-political organisation. For more information on GOAL and its operations please visit </w:t>
      </w:r>
      <w:hyperlink r:id="rId13" w:history="1">
        <w:r w:rsidR="00E87630" w:rsidRPr="001106E4">
          <w:rPr>
            <w:rStyle w:val="Hyperlink"/>
            <w:rFonts w:ascii="Calibri Light" w:hAnsi="Calibri Light" w:cs="Calibri Light"/>
          </w:rPr>
          <w:t>www.goalglobal.org</w:t>
        </w:r>
      </w:hyperlink>
      <w:r w:rsidR="00E87630" w:rsidRPr="001106E4">
        <w:rPr>
          <w:rFonts w:ascii="Calibri Light" w:hAnsi="Calibri Light" w:cs="Calibri Light"/>
        </w:rPr>
        <w:t xml:space="preserve"> </w:t>
      </w:r>
    </w:p>
    <w:p w14:paraId="68BCA65B" w14:textId="77777777" w:rsidR="007A744B" w:rsidRPr="001106E4" w:rsidRDefault="007A744B" w:rsidP="00FC6FEF">
      <w:pPr>
        <w:spacing w:after="0"/>
        <w:jc w:val="both"/>
        <w:rPr>
          <w:rFonts w:ascii="Calibri Light" w:eastAsia="Calibri" w:hAnsi="Calibri Light" w:cs="Calibri Light"/>
        </w:rPr>
      </w:pPr>
    </w:p>
    <w:p w14:paraId="68BCA65C" w14:textId="14C311B3" w:rsidR="00EF0465" w:rsidRPr="001106E4" w:rsidRDefault="00EF0465" w:rsidP="00EF0465">
      <w:pPr>
        <w:spacing w:after="0"/>
        <w:jc w:val="both"/>
        <w:rPr>
          <w:rFonts w:ascii="Calibri Light" w:hAnsi="Calibri Light" w:cs="Calibri Light"/>
        </w:rPr>
      </w:pPr>
      <w:r w:rsidRPr="001106E4">
        <w:rPr>
          <w:rFonts w:ascii="Calibri Light" w:hAnsi="Calibri Light" w:cs="Calibri Light"/>
        </w:rPr>
        <w:t xml:space="preserve">GOAL has been working in Uganda since 1979, The GOAL Uganda country programme focuses on two of GOAL’s three strategic sectors: health (including WASH and health accountability programming) and livelihoods. GOAL Uganda mainstreams gender, and child protection across all programming. GOAL works on a district focused </w:t>
      </w:r>
      <w:r w:rsidR="0009403A" w:rsidRPr="001106E4">
        <w:rPr>
          <w:rFonts w:ascii="Calibri Light" w:hAnsi="Calibri Light" w:cs="Calibri Light"/>
        </w:rPr>
        <w:t>approach and</w:t>
      </w:r>
      <w:r w:rsidRPr="001106E4">
        <w:rPr>
          <w:rFonts w:ascii="Calibri Light" w:hAnsi="Calibri Light" w:cs="Calibri Light"/>
        </w:rPr>
        <w:t xml:space="preserve"> uses a mixture of direct implementation and partnerships with local civil society organisations, private sector partners, and district local governments to give effect to our mission. GOAL Uganda is funded by a n</w:t>
      </w:r>
      <w:r w:rsidR="007234DD" w:rsidRPr="001106E4">
        <w:rPr>
          <w:rFonts w:ascii="Calibri Light" w:hAnsi="Calibri Light" w:cs="Calibri Light"/>
        </w:rPr>
        <w:t xml:space="preserve">umber of donors, </w:t>
      </w:r>
      <w:r w:rsidR="00B903F4" w:rsidRPr="001106E4">
        <w:rPr>
          <w:rFonts w:ascii="Calibri Light" w:hAnsi="Calibri Light" w:cs="Calibri Light"/>
        </w:rPr>
        <w:t>including Irish</w:t>
      </w:r>
      <w:r w:rsidRPr="001106E4">
        <w:rPr>
          <w:rFonts w:ascii="Calibri Light" w:hAnsi="Calibri Light" w:cs="Calibri Light"/>
        </w:rPr>
        <w:t xml:space="preserve"> Aid, chari</w:t>
      </w:r>
      <w:r w:rsidR="007234DD" w:rsidRPr="001106E4">
        <w:rPr>
          <w:rFonts w:ascii="Calibri Light" w:hAnsi="Calibri Light" w:cs="Calibri Light"/>
        </w:rPr>
        <w:t xml:space="preserve">ty: water, </w:t>
      </w:r>
      <w:r w:rsidR="0064324E" w:rsidRPr="001106E4">
        <w:rPr>
          <w:rFonts w:ascii="Calibri Light" w:hAnsi="Calibri Light" w:cs="Calibri Light"/>
        </w:rPr>
        <w:t>USAID</w:t>
      </w:r>
      <w:r w:rsidR="000668BD" w:rsidRPr="001106E4">
        <w:rPr>
          <w:rFonts w:ascii="Calibri Light" w:hAnsi="Calibri Light" w:cs="Calibri Light"/>
        </w:rPr>
        <w:t xml:space="preserve">, </w:t>
      </w:r>
      <w:r w:rsidR="003D645D" w:rsidRPr="001106E4">
        <w:rPr>
          <w:rFonts w:ascii="Calibri Light" w:hAnsi="Calibri Light" w:cs="Calibri Light"/>
        </w:rPr>
        <w:t xml:space="preserve">and </w:t>
      </w:r>
      <w:r w:rsidR="000668BD" w:rsidRPr="001106E4">
        <w:rPr>
          <w:rFonts w:ascii="Calibri Light" w:hAnsi="Calibri Light" w:cs="Calibri Light"/>
        </w:rPr>
        <w:t>Mastercard</w:t>
      </w:r>
      <w:r w:rsidR="00B903F4" w:rsidRPr="001106E4">
        <w:rPr>
          <w:rFonts w:ascii="Calibri Light" w:hAnsi="Calibri Light" w:cs="Calibri Light"/>
        </w:rPr>
        <w:t xml:space="preserve"> Foundation</w:t>
      </w:r>
      <w:r w:rsidRPr="001106E4">
        <w:rPr>
          <w:rFonts w:ascii="Calibri Light" w:hAnsi="Calibri Light" w:cs="Calibri Light"/>
        </w:rPr>
        <w:t>.</w:t>
      </w:r>
    </w:p>
    <w:p w14:paraId="68BCA65D" w14:textId="7CD0842B" w:rsidR="0040589C" w:rsidRPr="001106E4" w:rsidRDefault="00334B91" w:rsidP="00B349E9">
      <w:pPr>
        <w:pStyle w:val="Heading1"/>
        <w:rPr>
          <w:rFonts w:ascii="Calibri Light" w:hAnsi="Calibri Light" w:cs="Calibri Light"/>
          <w:sz w:val="22"/>
          <w:szCs w:val="22"/>
        </w:rPr>
      </w:pPr>
      <w:bookmarkStart w:id="4" w:name="_Toc462945062"/>
      <w:bookmarkEnd w:id="3"/>
      <w:r w:rsidRPr="001106E4">
        <w:rPr>
          <w:rFonts w:ascii="Calibri Light" w:hAnsi="Calibri Light" w:cs="Calibri Light"/>
          <w:sz w:val="22"/>
          <w:szCs w:val="22"/>
        </w:rPr>
        <w:t>Timelines</w:t>
      </w:r>
      <w:bookmarkEnd w:id="4"/>
      <w:r w:rsidR="00E212F2" w:rsidRPr="001106E4">
        <w:rPr>
          <w:rFonts w:ascii="Calibri Light" w:hAnsi="Calibri Light" w:cs="Calibri Light"/>
          <w:sz w:val="22"/>
          <w:szCs w:val="22"/>
        </w:rPr>
        <w:t xml:space="preserve"> </w:t>
      </w:r>
      <w:r w:rsidR="00082A57" w:rsidRPr="001106E4">
        <w:rPr>
          <w:rFonts w:ascii="Calibri Light" w:hAnsi="Calibri Light" w:cs="Calibri Light"/>
          <w:sz w:val="22"/>
          <w:szCs w:val="22"/>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4264"/>
        <w:gridCol w:w="5026"/>
      </w:tblGrid>
      <w:tr w:rsidR="00334B91" w:rsidRPr="001106E4" w14:paraId="68BCA662" w14:textId="77777777" w:rsidTr="552156A3">
        <w:trPr>
          <w:trHeight w:val="261"/>
        </w:trPr>
        <w:tc>
          <w:tcPr>
            <w:tcW w:w="780" w:type="dxa"/>
          </w:tcPr>
          <w:p w14:paraId="68BCA65F" w14:textId="77777777" w:rsidR="00334B91" w:rsidRPr="001106E4" w:rsidRDefault="00DB7804" w:rsidP="00AE2DA4">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Line</w:t>
            </w:r>
          </w:p>
        </w:tc>
        <w:tc>
          <w:tcPr>
            <w:tcW w:w="4264" w:type="dxa"/>
          </w:tcPr>
          <w:p w14:paraId="68BCA660" w14:textId="77777777" w:rsidR="00334B91" w:rsidRPr="001106E4" w:rsidRDefault="00DB7804" w:rsidP="00AE2DA4">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Item</w:t>
            </w:r>
          </w:p>
        </w:tc>
        <w:tc>
          <w:tcPr>
            <w:tcW w:w="5026" w:type="dxa"/>
          </w:tcPr>
          <w:p w14:paraId="68BCA661" w14:textId="77777777" w:rsidR="00334B91" w:rsidRPr="001106E4" w:rsidRDefault="00DB10B4" w:rsidP="00C92605">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 xml:space="preserve">Date, year, time, and time-zone </w:t>
            </w:r>
          </w:p>
        </w:tc>
      </w:tr>
      <w:tr w:rsidR="00334B91" w:rsidRPr="001106E4" w14:paraId="68BCA666" w14:textId="77777777" w:rsidTr="00406E13">
        <w:trPr>
          <w:trHeight w:val="440"/>
        </w:trPr>
        <w:tc>
          <w:tcPr>
            <w:tcW w:w="780" w:type="dxa"/>
          </w:tcPr>
          <w:p w14:paraId="68BCA663" w14:textId="77777777" w:rsidR="00334B91" w:rsidRPr="001106E4" w:rsidRDefault="00334B91" w:rsidP="00334B91">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1</w:t>
            </w:r>
          </w:p>
        </w:tc>
        <w:tc>
          <w:tcPr>
            <w:tcW w:w="4264" w:type="dxa"/>
          </w:tcPr>
          <w:p w14:paraId="68BCA664" w14:textId="77777777" w:rsidR="00334B91" w:rsidRPr="001106E4" w:rsidRDefault="007C14DF" w:rsidP="00334B91">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RFQ</w:t>
            </w:r>
            <w:r w:rsidR="00334B91" w:rsidRPr="001106E4">
              <w:rPr>
                <w:rFonts w:ascii="Calibri Light" w:hAnsi="Calibri Light" w:cs="Calibri Light"/>
                <w:color w:val="000000"/>
                <w:sz w:val="22"/>
                <w:szCs w:val="22"/>
                <w:lang w:val="en-GB" w:eastAsia="en-GB"/>
              </w:rPr>
              <w:t xml:space="preserve"> published </w:t>
            </w:r>
          </w:p>
        </w:tc>
        <w:tc>
          <w:tcPr>
            <w:tcW w:w="5026" w:type="dxa"/>
          </w:tcPr>
          <w:p w14:paraId="68BCA665" w14:textId="02F42B65" w:rsidR="00334B91" w:rsidRPr="001106E4" w:rsidRDefault="00880A94" w:rsidP="007A0D5D">
            <w:pPr>
              <w:pStyle w:val="ACBody2"/>
              <w:tabs>
                <w:tab w:val="left" w:pos="7722"/>
              </w:tabs>
              <w:spacing w:after="0"/>
              <w:ind w:left="0"/>
              <w:jc w:val="left"/>
              <w:rPr>
                <w:rFonts w:ascii="Calibri Light" w:hAnsi="Calibri Light" w:cs="Calibri Light"/>
                <w:color w:val="000000"/>
                <w:sz w:val="22"/>
                <w:szCs w:val="22"/>
                <w:lang w:val="en-GB" w:eastAsia="en-GB"/>
              </w:rPr>
            </w:pPr>
            <w:r>
              <w:rPr>
                <w:rFonts w:ascii="Calibri Light" w:hAnsi="Calibri Light" w:cs="Calibri Light"/>
                <w:color w:val="000000" w:themeColor="text1"/>
                <w:sz w:val="22"/>
                <w:szCs w:val="22"/>
                <w:lang w:val="en-GB" w:eastAsia="en-GB"/>
              </w:rPr>
              <w:t>23</w:t>
            </w:r>
            <w:r w:rsidRPr="00880A94">
              <w:rPr>
                <w:rFonts w:ascii="Calibri Light" w:hAnsi="Calibri Light" w:cs="Calibri Light"/>
                <w:color w:val="000000" w:themeColor="text1"/>
                <w:sz w:val="22"/>
                <w:szCs w:val="22"/>
                <w:vertAlign w:val="superscript"/>
                <w:lang w:val="en-GB" w:eastAsia="en-GB"/>
              </w:rPr>
              <w:t>rd</w:t>
            </w:r>
            <w:r>
              <w:rPr>
                <w:rFonts w:ascii="Calibri Light" w:hAnsi="Calibri Light" w:cs="Calibri Light"/>
                <w:color w:val="000000" w:themeColor="text1"/>
                <w:sz w:val="22"/>
                <w:szCs w:val="22"/>
                <w:lang w:val="en-GB" w:eastAsia="en-GB"/>
              </w:rPr>
              <w:t xml:space="preserve"> </w:t>
            </w:r>
            <w:r w:rsidR="00082A57" w:rsidRPr="001106E4">
              <w:rPr>
                <w:rFonts w:ascii="Calibri Light" w:hAnsi="Calibri Light" w:cs="Calibri Light"/>
                <w:color w:val="000000" w:themeColor="text1"/>
                <w:sz w:val="22"/>
                <w:szCs w:val="22"/>
                <w:lang w:val="en-GB" w:eastAsia="en-GB"/>
              </w:rPr>
              <w:t>October</w:t>
            </w:r>
            <w:r w:rsidR="00C40A85" w:rsidRPr="001106E4">
              <w:rPr>
                <w:rFonts w:ascii="Calibri Light" w:hAnsi="Calibri Light" w:cs="Calibri Light"/>
                <w:color w:val="000000" w:themeColor="text1"/>
                <w:sz w:val="22"/>
                <w:szCs w:val="22"/>
                <w:lang w:val="en-GB" w:eastAsia="en-GB"/>
              </w:rPr>
              <w:t xml:space="preserve"> 20</w:t>
            </w:r>
            <w:r w:rsidR="002D60CF" w:rsidRPr="001106E4">
              <w:rPr>
                <w:rFonts w:ascii="Calibri Light" w:hAnsi="Calibri Light" w:cs="Calibri Light"/>
                <w:color w:val="000000" w:themeColor="text1"/>
                <w:sz w:val="22"/>
                <w:szCs w:val="22"/>
                <w:lang w:val="en-GB" w:eastAsia="en-GB"/>
              </w:rPr>
              <w:t>20</w:t>
            </w:r>
            <w:r w:rsidR="06B41245" w:rsidRPr="001106E4">
              <w:rPr>
                <w:rFonts w:ascii="Calibri Light" w:hAnsi="Calibri Light" w:cs="Calibri Light"/>
                <w:color w:val="000000" w:themeColor="text1"/>
                <w:sz w:val="22"/>
                <w:szCs w:val="22"/>
                <w:lang w:val="en-GB" w:eastAsia="en-GB"/>
              </w:rPr>
              <w:t xml:space="preserve"> </w:t>
            </w:r>
          </w:p>
        </w:tc>
      </w:tr>
      <w:tr w:rsidR="00810DE2" w:rsidRPr="001106E4" w14:paraId="0F28059B" w14:textId="77777777" w:rsidTr="552156A3">
        <w:trPr>
          <w:trHeight w:val="261"/>
        </w:trPr>
        <w:tc>
          <w:tcPr>
            <w:tcW w:w="780" w:type="dxa"/>
          </w:tcPr>
          <w:p w14:paraId="3982970B" w14:textId="4F703F20" w:rsidR="00810DE2" w:rsidRPr="001106E4" w:rsidRDefault="00D138B0" w:rsidP="00334B91">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3</w:t>
            </w:r>
          </w:p>
        </w:tc>
        <w:tc>
          <w:tcPr>
            <w:tcW w:w="4264" w:type="dxa"/>
          </w:tcPr>
          <w:p w14:paraId="61E96134" w14:textId="7C8B13C5" w:rsidR="00810DE2" w:rsidRPr="001106E4" w:rsidRDefault="00810DE2" w:rsidP="00334B91">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Closing date for clarifications</w:t>
            </w:r>
          </w:p>
        </w:tc>
        <w:tc>
          <w:tcPr>
            <w:tcW w:w="5026" w:type="dxa"/>
          </w:tcPr>
          <w:p w14:paraId="5142EA6C" w14:textId="239CE9CD" w:rsidR="00810DE2" w:rsidRPr="001106E4" w:rsidDel="00C40A85" w:rsidRDefault="001106E4" w:rsidP="00A2318A">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themeColor="text1"/>
                <w:sz w:val="22"/>
                <w:szCs w:val="22"/>
                <w:lang w:val="en-GB" w:eastAsia="en-GB"/>
              </w:rPr>
              <w:t>2</w:t>
            </w:r>
            <w:r w:rsidR="00880A94">
              <w:rPr>
                <w:rFonts w:ascii="Calibri Light" w:hAnsi="Calibri Light" w:cs="Calibri Light"/>
                <w:color w:val="000000" w:themeColor="text1"/>
                <w:sz w:val="22"/>
                <w:szCs w:val="22"/>
                <w:lang w:val="en-GB" w:eastAsia="en-GB"/>
              </w:rPr>
              <w:t>8</w:t>
            </w:r>
            <w:r w:rsidR="00880A94" w:rsidRPr="00880A94">
              <w:rPr>
                <w:rFonts w:ascii="Calibri Light" w:hAnsi="Calibri Light" w:cs="Calibri Light"/>
                <w:color w:val="000000" w:themeColor="text1"/>
                <w:sz w:val="22"/>
                <w:szCs w:val="22"/>
                <w:vertAlign w:val="superscript"/>
                <w:lang w:val="en-GB" w:eastAsia="en-GB"/>
              </w:rPr>
              <w:t>th</w:t>
            </w:r>
            <w:r w:rsidR="00880A94">
              <w:rPr>
                <w:rFonts w:ascii="Calibri Light" w:hAnsi="Calibri Light" w:cs="Calibri Light"/>
                <w:color w:val="000000" w:themeColor="text1"/>
                <w:sz w:val="22"/>
                <w:szCs w:val="22"/>
                <w:lang w:val="en-GB" w:eastAsia="en-GB"/>
              </w:rPr>
              <w:t xml:space="preserve"> O</w:t>
            </w:r>
            <w:r w:rsidR="00082A57" w:rsidRPr="001106E4">
              <w:rPr>
                <w:rFonts w:ascii="Calibri Light" w:hAnsi="Calibri Light" w:cs="Calibri Light"/>
                <w:color w:val="000000" w:themeColor="text1"/>
                <w:sz w:val="22"/>
                <w:szCs w:val="22"/>
                <w:lang w:val="en-GB" w:eastAsia="en-GB"/>
              </w:rPr>
              <w:t>ctober</w:t>
            </w:r>
            <w:r w:rsidR="00810DE2" w:rsidRPr="001106E4">
              <w:rPr>
                <w:rFonts w:ascii="Calibri Light" w:hAnsi="Calibri Light" w:cs="Calibri Light"/>
                <w:color w:val="000000" w:themeColor="text1"/>
                <w:sz w:val="22"/>
                <w:szCs w:val="22"/>
                <w:lang w:val="en-GB" w:eastAsia="en-GB"/>
              </w:rPr>
              <w:t xml:space="preserve"> 20</w:t>
            </w:r>
            <w:r w:rsidR="002D60CF" w:rsidRPr="001106E4">
              <w:rPr>
                <w:rFonts w:ascii="Calibri Light" w:hAnsi="Calibri Light" w:cs="Calibri Light"/>
                <w:color w:val="000000" w:themeColor="text1"/>
                <w:sz w:val="22"/>
                <w:szCs w:val="22"/>
                <w:lang w:val="en-GB" w:eastAsia="en-GB"/>
              </w:rPr>
              <w:t>20</w:t>
            </w:r>
            <w:r w:rsidR="00810DE2" w:rsidRPr="001106E4">
              <w:rPr>
                <w:rFonts w:ascii="Calibri Light" w:hAnsi="Calibri Light" w:cs="Calibri Light"/>
                <w:color w:val="000000" w:themeColor="text1"/>
                <w:sz w:val="22"/>
                <w:szCs w:val="22"/>
                <w:lang w:val="en-GB" w:eastAsia="en-GB"/>
              </w:rPr>
              <w:t xml:space="preserve"> at 1700</w:t>
            </w:r>
            <w:r w:rsidR="0099009E" w:rsidRPr="001106E4">
              <w:rPr>
                <w:rFonts w:ascii="Calibri Light" w:hAnsi="Calibri Light" w:cs="Calibri Light"/>
                <w:color w:val="000000" w:themeColor="text1"/>
                <w:sz w:val="22"/>
                <w:szCs w:val="22"/>
                <w:lang w:val="en-GB" w:eastAsia="en-GB"/>
              </w:rPr>
              <w:t>H</w:t>
            </w:r>
            <w:r w:rsidR="00810DE2" w:rsidRPr="001106E4">
              <w:rPr>
                <w:rFonts w:ascii="Calibri Light" w:hAnsi="Calibri Light" w:cs="Calibri Light"/>
                <w:color w:val="000000" w:themeColor="text1"/>
                <w:sz w:val="22"/>
                <w:szCs w:val="22"/>
                <w:lang w:val="en-GB" w:eastAsia="en-GB"/>
              </w:rPr>
              <w:t>rs EAT</w:t>
            </w:r>
          </w:p>
        </w:tc>
      </w:tr>
      <w:tr w:rsidR="00334B91" w:rsidRPr="001106E4" w14:paraId="68BCA66A" w14:textId="77777777" w:rsidTr="552156A3">
        <w:trPr>
          <w:trHeight w:val="278"/>
        </w:trPr>
        <w:tc>
          <w:tcPr>
            <w:tcW w:w="780" w:type="dxa"/>
          </w:tcPr>
          <w:p w14:paraId="68BCA667" w14:textId="4EB842BF" w:rsidR="00334B91" w:rsidRPr="001106E4" w:rsidRDefault="00D138B0" w:rsidP="00334B91">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4</w:t>
            </w:r>
          </w:p>
        </w:tc>
        <w:tc>
          <w:tcPr>
            <w:tcW w:w="4264" w:type="dxa"/>
          </w:tcPr>
          <w:p w14:paraId="68BCA668" w14:textId="77777777" w:rsidR="00334B91" w:rsidRPr="001106E4" w:rsidRDefault="00334B91" w:rsidP="007C14DF">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Closing date</w:t>
            </w:r>
            <w:r w:rsidR="00057BEC" w:rsidRPr="001106E4">
              <w:rPr>
                <w:rFonts w:ascii="Calibri Light" w:hAnsi="Calibri Light" w:cs="Calibri Light"/>
                <w:color w:val="000000"/>
                <w:sz w:val="22"/>
                <w:szCs w:val="22"/>
                <w:lang w:val="en-GB" w:eastAsia="en-GB"/>
              </w:rPr>
              <w:t xml:space="preserve"> and time </w:t>
            </w:r>
            <w:r w:rsidRPr="001106E4">
              <w:rPr>
                <w:rFonts w:ascii="Calibri Light" w:hAnsi="Calibri Light" w:cs="Calibri Light"/>
                <w:color w:val="000000"/>
                <w:sz w:val="22"/>
                <w:szCs w:val="22"/>
                <w:lang w:val="en-GB" w:eastAsia="en-GB"/>
              </w:rPr>
              <w:t xml:space="preserve">for receipt of </w:t>
            </w:r>
            <w:r w:rsidR="007C14DF" w:rsidRPr="001106E4">
              <w:rPr>
                <w:rFonts w:ascii="Calibri Light" w:hAnsi="Calibri Light" w:cs="Calibri Light"/>
                <w:color w:val="000000"/>
                <w:sz w:val="22"/>
                <w:szCs w:val="22"/>
                <w:lang w:val="en-GB" w:eastAsia="en-GB"/>
              </w:rPr>
              <w:t>quotations</w:t>
            </w:r>
          </w:p>
        </w:tc>
        <w:tc>
          <w:tcPr>
            <w:tcW w:w="5026" w:type="dxa"/>
            <w:shd w:val="clear" w:color="auto" w:fill="auto"/>
          </w:tcPr>
          <w:p w14:paraId="68BCA669" w14:textId="4B650B9E" w:rsidR="00334B91" w:rsidRPr="001106E4" w:rsidRDefault="00880A94" w:rsidP="007A0D5D">
            <w:pPr>
              <w:pStyle w:val="ACBody2"/>
              <w:tabs>
                <w:tab w:val="left" w:pos="7722"/>
              </w:tabs>
              <w:spacing w:after="0"/>
              <w:ind w:left="0"/>
              <w:jc w:val="left"/>
              <w:rPr>
                <w:rFonts w:ascii="Calibri Light" w:hAnsi="Calibri Light" w:cs="Calibri Light"/>
                <w:color w:val="000000"/>
                <w:sz w:val="22"/>
                <w:szCs w:val="22"/>
                <w:highlight w:val="yellow"/>
                <w:lang w:val="en-GB" w:eastAsia="en-GB"/>
              </w:rPr>
            </w:pPr>
            <w:r>
              <w:rPr>
                <w:rFonts w:ascii="Calibri Light" w:hAnsi="Calibri Light" w:cs="Calibri Light"/>
                <w:color w:val="000000"/>
                <w:sz w:val="22"/>
                <w:szCs w:val="22"/>
                <w:lang w:val="en-GB" w:eastAsia="en-GB"/>
              </w:rPr>
              <w:t>30</w:t>
            </w:r>
            <w:r w:rsidR="00082A57" w:rsidRPr="001106E4">
              <w:rPr>
                <w:rFonts w:ascii="Calibri Light" w:hAnsi="Calibri Light" w:cs="Calibri Light"/>
                <w:color w:val="000000"/>
                <w:sz w:val="22"/>
                <w:szCs w:val="22"/>
                <w:vertAlign w:val="superscript"/>
                <w:lang w:val="en-GB" w:eastAsia="en-GB"/>
              </w:rPr>
              <w:t>th</w:t>
            </w:r>
            <w:r w:rsidR="00082A57" w:rsidRPr="001106E4">
              <w:rPr>
                <w:rFonts w:ascii="Calibri Light" w:hAnsi="Calibri Light" w:cs="Calibri Light"/>
                <w:color w:val="000000"/>
                <w:sz w:val="22"/>
                <w:szCs w:val="22"/>
                <w:lang w:val="en-GB" w:eastAsia="en-GB"/>
              </w:rPr>
              <w:t xml:space="preserve"> October</w:t>
            </w:r>
            <w:r w:rsidR="00266C92" w:rsidRPr="001106E4">
              <w:rPr>
                <w:rFonts w:ascii="Calibri Light" w:hAnsi="Calibri Light" w:cs="Calibri Light"/>
                <w:color w:val="000000"/>
                <w:sz w:val="22"/>
                <w:szCs w:val="22"/>
                <w:lang w:val="en-GB" w:eastAsia="en-GB"/>
              </w:rPr>
              <w:t xml:space="preserve"> 20</w:t>
            </w:r>
            <w:r w:rsidR="002D60CF" w:rsidRPr="001106E4">
              <w:rPr>
                <w:rFonts w:ascii="Calibri Light" w:hAnsi="Calibri Light" w:cs="Calibri Light"/>
                <w:color w:val="000000"/>
                <w:sz w:val="22"/>
                <w:szCs w:val="22"/>
                <w:lang w:val="en-GB" w:eastAsia="en-GB"/>
              </w:rPr>
              <w:t>20</w:t>
            </w:r>
            <w:r w:rsidR="00810DE2" w:rsidRPr="001106E4">
              <w:rPr>
                <w:rFonts w:ascii="Calibri Light" w:hAnsi="Calibri Light" w:cs="Calibri Light"/>
                <w:color w:val="000000"/>
                <w:sz w:val="22"/>
                <w:szCs w:val="22"/>
                <w:lang w:val="en-GB" w:eastAsia="en-GB"/>
              </w:rPr>
              <w:t xml:space="preserve"> at 1700</w:t>
            </w:r>
            <w:r w:rsidR="0099009E" w:rsidRPr="001106E4">
              <w:rPr>
                <w:rFonts w:ascii="Calibri Light" w:hAnsi="Calibri Light" w:cs="Calibri Light"/>
                <w:color w:val="000000"/>
                <w:sz w:val="22"/>
                <w:szCs w:val="22"/>
                <w:lang w:val="en-GB" w:eastAsia="en-GB"/>
              </w:rPr>
              <w:t>H</w:t>
            </w:r>
            <w:r w:rsidR="00810DE2" w:rsidRPr="001106E4">
              <w:rPr>
                <w:rFonts w:ascii="Calibri Light" w:hAnsi="Calibri Light" w:cs="Calibri Light"/>
                <w:color w:val="000000"/>
                <w:sz w:val="22"/>
                <w:szCs w:val="22"/>
                <w:lang w:val="en-GB" w:eastAsia="en-GB"/>
              </w:rPr>
              <w:t>rs EAT</w:t>
            </w:r>
          </w:p>
        </w:tc>
      </w:tr>
      <w:tr w:rsidR="00810DE2" w:rsidRPr="001106E4" w14:paraId="75533FD9" w14:textId="77777777" w:rsidTr="552156A3">
        <w:trPr>
          <w:trHeight w:val="278"/>
        </w:trPr>
        <w:tc>
          <w:tcPr>
            <w:tcW w:w="780" w:type="dxa"/>
          </w:tcPr>
          <w:p w14:paraId="2D0998C7" w14:textId="35E150FC" w:rsidR="00810DE2" w:rsidRPr="001106E4" w:rsidRDefault="00D138B0" w:rsidP="00810DE2">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5</w:t>
            </w:r>
          </w:p>
        </w:tc>
        <w:tc>
          <w:tcPr>
            <w:tcW w:w="4264" w:type="dxa"/>
          </w:tcPr>
          <w:p w14:paraId="6436C5C9" w14:textId="7AEE3876" w:rsidR="00810DE2" w:rsidRPr="001106E4" w:rsidRDefault="0039311A" w:rsidP="00810DE2">
            <w:pPr>
              <w:pStyle w:val="ACBody2"/>
              <w:tabs>
                <w:tab w:val="left" w:pos="7722"/>
              </w:tabs>
              <w:spacing w:after="0"/>
              <w:ind w:left="0"/>
              <w:jc w:val="left"/>
              <w:rPr>
                <w:rFonts w:ascii="Calibri Light" w:hAnsi="Calibri Light" w:cs="Calibri Light"/>
                <w:color w:val="000000"/>
                <w:sz w:val="22"/>
                <w:szCs w:val="22"/>
                <w:lang w:val="en-GB" w:eastAsia="en-GB"/>
              </w:rPr>
            </w:pPr>
            <w:r w:rsidRPr="001106E4">
              <w:rPr>
                <w:rFonts w:ascii="Calibri Light" w:hAnsi="Calibri Light" w:cs="Calibri Light"/>
                <w:color w:val="000000"/>
                <w:sz w:val="22"/>
                <w:szCs w:val="22"/>
                <w:lang w:val="en-GB" w:eastAsia="en-GB"/>
              </w:rPr>
              <w:t>Bid</w:t>
            </w:r>
            <w:r w:rsidR="00810DE2" w:rsidRPr="001106E4">
              <w:rPr>
                <w:rFonts w:ascii="Calibri Light" w:hAnsi="Calibri Light" w:cs="Calibri Light"/>
                <w:color w:val="000000"/>
                <w:sz w:val="22"/>
                <w:szCs w:val="22"/>
                <w:lang w:val="en-GB" w:eastAsia="en-GB"/>
              </w:rPr>
              <w:t xml:space="preserve"> Opening Date and time </w:t>
            </w:r>
          </w:p>
        </w:tc>
        <w:tc>
          <w:tcPr>
            <w:tcW w:w="5026" w:type="dxa"/>
            <w:shd w:val="clear" w:color="auto" w:fill="auto"/>
          </w:tcPr>
          <w:p w14:paraId="244E9267" w14:textId="13782572" w:rsidR="00810DE2" w:rsidRPr="001106E4" w:rsidDel="00266C92" w:rsidRDefault="00880A94" w:rsidP="007A0D5D">
            <w:pPr>
              <w:pStyle w:val="ACBody2"/>
              <w:tabs>
                <w:tab w:val="left" w:pos="7722"/>
              </w:tabs>
              <w:spacing w:after="0"/>
              <w:ind w:left="0"/>
              <w:jc w:val="left"/>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2</w:t>
            </w:r>
            <w:r w:rsidRPr="00880A94">
              <w:rPr>
                <w:rFonts w:ascii="Calibri Light" w:hAnsi="Calibri Light" w:cs="Calibri Light"/>
                <w:color w:val="000000"/>
                <w:sz w:val="22"/>
                <w:szCs w:val="22"/>
                <w:vertAlign w:val="superscript"/>
                <w:lang w:val="en-GB" w:eastAsia="en-GB"/>
              </w:rPr>
              <w:t>nd</w:t>
            </w:r>
            <w:r>
              <w:rPr>
                <w:rFonts w:ascii="Calibri Light" w:hAnsi="Calibri Light" w:cs="Calibri Light"/>
                <w:color w:val="000000"/>
                <w:sz w:val="22"/>
                <w:szCs w:val="22"/>
                <w:lang w:val="en-GB" w:eastAsia="en-GB"/>
              </w:rPr>
              <w:t xml:space="preserve"> November</w:t>
            </w:r>
            <w:r w:rsidR="00810DE2" w:rsidRPr="001106E4">
              <w:rPr>
                <w:rFonts w:ascii="Calibri Light" w:hAnsi="Calibri Light" w:cs="Calibri Light"/>
                <w:color w:val="000000"/>
                <w:sz w:val="22"/>
                <w:szCs w:val="22"/>
                <w:lang w:val="en-GB" w:eastAsia="en-GB"/>
              </w:rPr>
              <w:t xml:space="preserve"> 20</w:t>
            </w:r>
            <w:r w:rsidR="003D7A69" w:rsidRPr="001106E4">
              <w:rPr>
                <w:rFonts w:ascii="Calibri Light" w:hAnsi="Calibri Light" w:cs="Calibri Light"/>
                <w:color w:val="000000"/>
                <w:sz w:val="22"/>
                <w:szCs w:val="22"/>
                <w:lang w:val="en-GB" w:eastAsia="en-GB"/>
              </w:rPr>
              <w:t>20</w:t>
            </w:r>
            <w:r w:rsidR="00810DE2" w:rsidRPr="001106E4">
              <w:rPr>
                <w:rFonts w:ascii="Calibri Light" w:hAnsi="Calibri Light" w:cs="Calibri Light"/>
                <w:color w:val="000000"/>
                <w:sz w:val="22"/>
                <w:szCs w:val="22"/>
                <w:lang w:val="en-GB" w:eastAsia="en-GB"/>
              </w:rPr>
              <w:t xml:space="preserve"> at 1</w:t>
            </w:r>
            <w:r w:rsidR="008E70A1" w:rsidRPr="001106E4">
              <w:rPr>
                <w:rFonts w:ascii="Calibri Light" w:hAnsi="Calibri Light" w:cs="Calibri Light"/>
                <w:color w:val="000000"/>
                <w:sz w:val="22"/>
                <w:szCs w:val="22"/>
                <w:lang w:val="en-GB" w:eastAsia="en-GB"/>
              </w:rPr>
              <w:t>1</w:t>
            </w:r>
            <w:r w:rsidR="00810DE2" w:rsidRPr="001106E4">
              <w:rPr>
                <w:rFonts w:ascii="Calibri Light" w:hAnsi="Calibri Light" w:cs="Calibri Light"/>
                <w:color w:val="000000"/>
                <w:sz w:val="22"/>
                <w:szCs w:val="22"/>
                <w:lang w:val="en-GB" w:eastAsia="en-GB"/>
              </w:rPr>
              <w:t>:30</w:t>
            </w:r>
            <w:r w:rsidR="0099009E" w:rsidRPr="001106E4">
              <w:rPr>
                <w:rFonts w:ascii="Calibri Light" w:hAnsi="Calibri Light" w:cs="Calibri Light"/>
                <w:color w:val="000000"/>
                <w:sz w:val="22"/>
                <w:szCs w:val="22"/>
                <w:lang w:val="en-GB" w:eastAsia="en-GB"/>
              </w:rPr>
              <w:t>H</w:t>
            </w:r>
            <w:r w:rsidR="00810DE2" w:rsidRPr="001106E4">
              <w:rPr>
                <w:rFonts w:ascii="Calibri Light" w:hAnsi="Calibri Light" w:cs="Calibri Light"/>
                <w:color w:val="000000"/>
                <w:sz w:val="22"/>
                <w:szCs w:val="22"/>
                <w:lang w:val="en-GB" w:eastAsia="en-GB"/>
              </w:rPr>
              <w:t>rs EAT</w:t>
            </w:r>
          </w:p>
        </w:tc>
      </w:tr>
    </w:tbl>
    <w:p w14:paraId="68BCA66F" w14:textId="575A6FCD" w:rsidR="009218AC" w:rsidRPr="001106E4" w:rsidRDefault="006B7049" w:rsidP="00334B91">
      <w:pPr>
        <w:pStyle w:val="Heading1"/>
        <w:rPr>
          <w:rFonts w:ascii="Calibri Light" w:hAnsi="Calibri Light" w:cs="Calibri Light"/>
          <w:sz w:val="22"/>
          <w:szCs w:val="22"/>
        </w:rPr>
      </w:pPr>
      <w:r w:rsidRPr="001106E4">
        <w:rPr>
          <w:rFonts w:ascii="Calibri Light" w:hAnsi="Calibri Light" w:cs="Calibri Light"/>
          <w:sz w:val="22"/>
          <w:szCs w:val="22"/>
        </w:rPr>
        <w:t>S</w:t>
      </w:r>
      <w:r w:rsidR="00BA4898" w:rsidRPr="001106E4">
        <w:rPr>
          <w:rFonts w:ascii="Calibri Light" w:hAnsi="Calibri Light" w:cs="Calibri Light"/>
          <w:sz w:val="22"/>
          <w:szCs w:val="22"/>
        </w:rPr>
        <w:t>ervice</w:t>
      </w:r>
      <w:r w:rsidRPr="001106E4">
        <w:rPr>
          <w:rFonts w:ascii="Calibri Light" w:hAnsi="Calibri Light" w:cs="Calibri Light"/>
          <w:sz w:val="22"/>
          <w:szCs w:val="22"/>
        </w:rPr>
        <w:t xml:space="preserve"> Requirement</w:t>
      </w:r>
    </w:p>
    <w:p w14:paraId="3DDD60E8" w14:textId="77777777" w:rsidR="00C30DAA" w:rsidRPr="001106E4" w:rsidRDefault="00C30DAA" w:rsidP="00C30DAA">
      <w:pPr>
        <w:pStyle w:val="Default0"/>
        <w:spacing w:line="276" w:lineRule="auto"/>
        <w:jc w:val="both"/>
        <w:rPr>
          <w:rFonts w:ascii="Calibri Light" w:eastAsiaTheme="minorEastAsia" w:hAnsi="Calibri Light" w:cs="Calibri Light"/>
          <w:color w:val="auto"/>
          <w:sz w:val="22"/>
          <w:szCs w:val="22"/>
          <w:lang w:eastAsia="en-US"/>
        </w:rPr>
      </w:pPr>
      <w:bookmarkStart w:id="5" w:name="_Toc462945069"/>
      <w:r w:rsidRPr="001106E4">
        <w:rPr>
          <w:rFonts w:ascii="Calibri Light" w:eastAsiaTheme="minorEastAsia" w:hAnsi="Calibri Light" w:cs="Calibri Light"/>
          <w:color w:val="auto"/>
          <w:sz w:val="22"/>
          <w:szCs w:val="22"/>
          <w:lang w:eastAsia="en-US"/>
        </w:rPr>
        <w:t xml:space="preserve">The purpose of the consultancy is to undertake a detailed Maternal Newborn and Child Health and Nutrition (MNCHN) system assessment in Uganda (national level) and in Agago district specifically. This assessment will incorporate (a) a mapping of MNCHN system with a particular focus on  nutrition governance, policies (rules/enabling environment) and service delivery (including inputs) at both district and national levels; (b)  a description of the target community at district level; (c) an analysis of the relationships / behavior of key players in the system (stakeholder analysis), (d) a gender and age assessment to identify those excluded and (e) an analysis of the shocks and stresses on the identified system, in order to analyze the system and develop a potential portfolio of interventions based on the opportunities for GOAL to engage and create change. </w:t>
      </w:r>
    </w:p>
    <w:p w14:paraId="70DB8BAE" w14:textId="77777777" w:rsidR="00C30DAA" w:rsidRPr="001106E4" w:rsidRDefault="00C30DAA" w:rsidP="00C30DAA">
      <w:pPr>
        <w:pStyle w:val="Default0"/>
        <w:spacing w:line="276" w:lineRule="auto"/>
        <w:jc w:val="both"/>
        <w:rPr>
          <w:rFonts w:ascii="Calibri Light" w:eastAsiaTheme="minorEastAsia" w:hAnsi="Calibri Light" w:cs="Calibri Light"/>
          <w:color w:val="auto"/>
          <w:sz w:val="22"/>
          <w:szCs w:val="22"/>
          <w:lang w:eastAsia="en-US"/>
        </w:rPr>
      </w:pPr>
    </w:p>
    <w:p w14:paraId="318A8587" w14:textId="77777777" w:rsidR="00C30DAA" w:rsidRPr="001106E4" w:rsidRDefault="00C30DAA" w:rsidP="00C30DAA">
      <w:pPr>
        <w:pStyle w:val="Default0"/>
        <w:spacing w:line="276" w:lineRule="auto"/>
        <w:jc w:val="both"/>
        <w:rPr>
          <w:rFonts w:ascii="Calibri Light" w:eastAsiaTheme="minorEastAsia" w:hAnsi="Calibri Light" w:cs="Calibri Light"/>
          <w:color w:val="auto"/>
          <w:sz w:val="22"/>
          <w:szCs w:val="22"/>
          <w:lang w:eastAsia="en-US"/>
        </w:rPr>
      </w:pPr>
      <w:r w:rsidRPr="001106E4">
        <w:rPr>
          <w:rFonts w:ascii="Calibri Light" w:eastAsiaTheme="minorEastAsia" w:hAnsi="Calibri Light" w:cs="Calibri Light"/>
          <w:color w:val="auto"/>
          <w:sz w:val="22"/>
          <w:szCs w:val="22"/>
          <w:lang w:eastAsia="en-US"/>
        </w:rPr>
        <w:t xml:space="preserve">The consultant will initially focus on a review of secondary data, and as needed on primary data collection and analysis and finally on the development of a potential portfolio of interventions based on the opportunities for GOAL to engage and create change. Working closely with GOAL HQ Technical Team members including nutrition, health and WASH, GOAL Uganda team will then use the analysis and recommended potential portfolio of interventions for further analysis and design processes. </w:t>
      </w:r>
    </w:p>
    <w:p w14:paraId="2A315480" w14:textId="77777777" w:rsidR="00C30DAA" w:rsidRPr="001106E4" w:rsidRDefault="00C30DAA" w:rsidP="00C30DAA">
      <w:pPr>
        <w:pStyle w:val="Default0"/>
        <w:spacing w:line="276" w:lineRule="auto"/>
        <w:jc w:val="both"/>
        <w:rPr>
          <w:rFonts w:ascii="Calibri Light" w:hAnsi="Calibri Light" w:cs="Calibri Light"/>
          <w:sz w:val="22"/>
          <w:szCs w:val="22"/>
        </w:rPr>
      </w:pPr>
    </w:p>
    <w:p w14:paraId="41837EC7" w14:textId="77777777" w:rsidR="00C30DAA" w:rsidRPr="001106E4" w:rsidRDefault="00C30DAA" w:rsidP="0004055D">
      <w:pPr>
        <w:pStyle w:val="Default0"/>
        <w:spacing w:line="276" w:lineRule="auto"/>
        <w:jc w:val="both"/>
        <w:rPr>
          <w:rFonts w:ascii="Calibri Light" w:eastAsiaTheme="minorEastAsia" w:hAnsi="Calibri Light" w:cs="Calibri Light"/>
          <w:color w:val="auto"/>
          <w:sz w:val="22"/>
          <w:szCs w:val="22"/>
          <w:lang w:eastAsia="en-US"/>
        </w:rPr>
      </w:pPr>
      <w:r w:rsidRPr="001106E4">
        <w:rPr>
          <w:rFonts w:ascii="Calibri Light" w:eastAsiaTheme="minorEastAsia" w:hAnsi="Calibri Light" w:cs="Calibri Light"/>
          <w:color w:val="auto"/>
          <w:sz w:val="22"/>
          <w:szCs w:val="22"/>
          <w:lang w:eastAsia="en-US"/>
        </w:rPr>
        <w:t>The consultancy is required to use the tools included in GOAL Programme Contextual Analysis and Design (PCAD), as will be provided upon successful recruitment and GOAL’s Nutrition advisor is available to brief and support the consultant in their use.</w:t>
      </w:r>
    </w:p>
    <w:p w14:paraId="68BCA672" w14:textId="70A7C60A" w:rsidR="00293505" w:rsidRPr="001106E4" w:rsidRDefault="00293505" w:rsidP="00334B91">
      <w:pPr>
        <w:pStyle w:val="Heading1"/>
        <w:rPr>
          <w:rFonts w:ascii="Calibri Light" w:hAnsi="Calibri Light" w:cs="Calibri Light"/>
          <w:sz w:val="22"/>
          <w:szCs w:val="22"/>
        </w:rPr>
      </w:pPr>
      <w:r w:rsidRPr="001106E4">
        <w:rPr>
          <w:rFonts w:ascii="Calibri Light" w:hAnsi="Calibri Light" w:cs="Calibri Light"/>
          <w:sz w:val="22"/>
          <w:szCs w:val="22"/>
        </w:rPr>
        <w:t xml:space="preserve">Terms of </w:t>
      </w:r>
      <w:bookmarkEnd w:id="5"/>
      <w:r w:rsidR="00C26927" w:rsidRPr="001106E4">
        <w:rPr>
          <w:rFonts w:ascii="Calibri Light" w:hAnsi="Calibri Light" w:cs="Calibri Light"/>
          <w:sz w:val="22"/>
          <w:szCs w:val="22"/>
        </w:rPr>
        <w:t>bidding</w:t>
      </w:r>
    </w:p>
    <w:p w14:paraId="68BCA674" w14:textId="567FDDB3" w:rsidR="00293505" w:rsidRPr="001106E4" w:rsidRDefault="00293505" w:rsidP="00C6229C">
      <w:pPr>
        <w:jc w:val="both"/>
        <w:rPr>
          <w:rFonts w:ascii="Calibri Light" w:hAnsi="Calibri Light" w:cs="Calibri Light"/>
        </w:rPr>
      </w:pPr>
      <w:bookmarkStart w:id="6" w:name="_Toc115690175"/>
      <w:bookmarkStart w:id="7" w:name="_Toc118102638"/>
      <w:bookmarkStart w:id="8" w:name="_Toc118102814"/>
      <w:bookmarkStart w:id="9" w:name="_Toc462945070"/>
      <w:bookmarkEnd w:id="6"/>
      <w:bookmarkEnd w:id="7"/>
      <w:bookmarkEnd w:id="8"/>
      <w:bookmarkEnd w:id="9"/>
      <w:r w:rsidRPr="001106E4">
        <w:rPr>
          <w:rFonts w:ascii="Calibri Light" w:hAnsi="Calibri Light" w:cs="Calibri Light"/>
        </w:rPr>
        <w:t>GOAL, acting in its capacity as Contra</w:t>
      </w:r>
      <w:r w:rsidR="0086723F" w:rsidRPr="001106E4">
        <w:rPr>
          <w:rFonts w:ascii="Calibri Light" w:hAnsi="Calibri Light" w:cs="Calibri Light"/>
        </w:rPr>
        <w:t>cting Authority, invites bidders</w:t>
      </w:r>
      <w:r w:rsidRPr="001106E4">
        <w:rPr>
          <w:rFonts w:ascii="Calibri Light" w:hAnsi="Calibri Light" w:cs="Calibri Light"/>
        </w:rPr>
        <w:t xml:space="preserve"> from suitably qualified interested parties that wish to participate </w:t>
      </w:r>
      <w:r w:rsidR="00D54577" w:rsidRPr="001106E4">
        <w:rPr>
          <w:rFonts w:ascii="Calibri Light" w:hAnsi="Calibri Light" w:cs="Calibri Light"/>
        </w:rPr>
        <w:t xml:space="preserve">in </w:t>
      </w:r>
      <w:r w:rsidR="00672C3F" w:rsidRPr="001106E4">
        <w:rPr>
          <w:rFonts w:ascii="Calibri Light" w:hAnsi="Calibri Light" w:cs="Calibri Light"/>
        </w:rPr>
        <w:t>this RFQ</w:t>
      </w:r>
      <w:r w:rsidR="003D7A69" w:rsidRPr="001106E4">
        <w:rPr>
          <w:rFonts w:ascii="Calibri Light" w:hAnsi="Calibri Light" w:cs="Calibri Light"/>
        </w:rPr>
        <w:t xml:space="preserve"> </w:t>
      </w:r>
      <w:r w:rsidR="0064324E" w:rsidRPr="001106E4">
        <w:rPr>
          <w:rFonts w:ascii="Calibri Light" w:hAnsi="Calibri Light" w:cs="Calibri Light"/>
        </w:rPr>
        <w:t xml:space="preserve">to undertake consultancy services and work with GOAL Uganda’s </w:t>
      </w:r>
      <w:r w:rsidR="005F4A7F" w:rsidRPr="001106E4">
        <w:rPr>
          <w:rFonts w:ascii="Calibri Light" w:hAnsi="Calibri Light" w:cs="Calibri Light"/>
        </w:rPr>
        <w:t xml:space="preserve">Nutrition </w:t>
      </w:r>
      <w:r w:rsidR="0064324E" w:rsidRPr="001106E4">
        <w:rPr>
          <w:rFonts w:ascii="Calibri Light" w:hAnsi="Calibri Light" w:cs="Calibri Light"/>
        </w:rPr>
        <w:t xml:space="preserve">Program to conduct a </w:t>
      </w:r>
      <w:r w:rsidR="00D04179" w:rsidRPr="001106E4">
        <w:rPr>
          <w:rFonts w:ascii="Calibri Light" w:hAnsi="Calibri Light" w:cs="Calibri Light"/>
        </w:rPr>
        <w:t xml:space="preserve">Maternal New-born and Child Health and Nutrition (MNCHN) System Assessment. </w:t>
      </w:r>
    </w:p>
    <w:p w14:paraId="68BCA675" w14:textId="32F7D3F3" w:rsidR="009A6626" w:rsidRPr="001106E4" w:rsidRDefault="009A6626" w:rsidP="00C96176">
      <w:pPr>
        <w:rPr>
          <w:rFonts w:ascii="Calibri Light" w:hAnsi="Calibri Light" w:cs="Calibri Light"/>
        </w:rPr>
      </w:pPr>
      <w:r w:rsidRPr="001106E4">
        <w:rPr>
          <w:rFonts w:ascii="Calibri Light" w:hAnsi="Calibri Light" w:cs="Calibri Light"/>
        </w:rPr>
        <w:t xml:space="preserve">Any queries about this </w:t>
      </w:r>
      <w:r w:rsidR="00C00431" w:rsidRPr="001106E4">
        <w:rPr>
          <w:rFonts w:ascii="Calibri Light" w:hAnsi="Calibri Light" w:cs="Calibri Light"/>
        </w:rPr>
        <w:t>RFQ</w:t>
      </w:r>
      <w:r w:rsidRPr="001106E4">
        <w:rPr>
          <w:rFonts w:ascii="Calibri Light" w:hAnsi="Calibri Light" w:cs="Calibri Light"/>
        </w:rPr>
        <w:t xml:space="preserve"> should be addressed in writing to GOAL via email on </w:t>
      </w:r>
      <w:hyperlink r:id="rId14" w:history="1">
        <w:r w:rsidR="000A5D02" w:rsidRPr="001106E4">
          <w:rPr>
            <w:rStyle w:val="Hyperlink"/>
            <w:rFonts w:ascii="Calibri Light" w:hAnsi="Calibri Light" w:cs="Calibri Light"/>
          </w:rPr>
          <w:t>procurement@ug.goal.ie</w:t>
        </w:r>
      </w:hyperlink>
      <w:r w:rsidR="000A5D02" w:rsidRPr="001106E4">
        <w:rPr>
          <w:rFonts w:ascii="Calibri Light" w:hAnsi="Calibri Light" w:cs="Calibri Light"/>
        </w:rPr>
        <w:t xml:space="preserve"> </w:t>
      </w:r>
      <w:r w:rsidR="00F0744F" w:rsidRPr="001106E4">
        <w:rPr>
          <w:rFonts w:ascii="Calibri Light" w:hAnsi="Calibri Light" w:cs="Calibri Light"/>
        </w:rPr>
        <w:t xml:space="preserve">Please include the reference number </w:t>
      </w:r>
      <w:r w:rsidR="00D04179" w:rsidRPr="001106E4">
        <w:rPr>
          <w:rFonts w:ascii="Calibri Light" w:hAnsi="Calibri Light" w:cs="Calibri Light"/>
        </w:rPr>
        <w:t>KLA-N</w:t>
      </w:r>
      <w:r w:rsidR="008E70A1" w:rsidRPr="001106E4">
        <w:rPr>
          <w:rFonts w:ascii="Calibri Light" w:hAnsi="Calibri Light" w:cs="Calibri Light"/>
        </w:rPr>
        <w:t>-</w:t>
      </w:r>
      <w:r w:rsidR="00D04179" w:rsidRPr="001106E4">
        <w:rPr>
          <w:rFonts w:ascii="Calibri Light" w:hAnsi="Calibri Light" w:cs="Calibri Light"/>
        </w:rPr>
        <w:t>695</w:t>
      </w:r>
      <w:r w:rsidR="00E65B78" w:rsidRPr="001106E4">
        <w:rPr>
          <w:rFonts w:ascii="Calibri Light" w:hAnsi="Calibri Light" w:cs="Calibri Light"/>
        </w:rPr>
        <w:t xml:space="preserve"> </w:t>
      </w:r>
      <w:r w:rsidR="00F0744F" w:rsidRPr="001106E4">
        <w:rPr>
          <w:rFonts w:ascii="Calibri Light" w:hAnsi="Calibri Light" w:cs="Calibri Light"/>
        </w:rPr>
        <w:t>and words “clarification required” in the subject line</w:t>
      </w:r>
      <w:r w:rsidR="004A133D" w:rsidRPr="001106E4">
        <w:rPr>
          <w:rFonts w:ascii="Calibri Light" w:hAnsi="Calibri Light" w:cs="Calibri Light"/>
        </w:rPr>
        <w:t>.</w:t>
      </w:r>
    </w:p>
    <w:p w14:paraId="68BCA676" w14:textId="77777777" w:rsidR="00293505" w:rsidRPr="001106E4" w:rsidRDefault="00673AD0" w:rsidP="00101883">
      <w:pPr>
        <w:pStyle w:val="Heading1"/>
        <w:rPr>
          <w:rFonts w:ascii="Calibri Light" w:hAnsi="Calibri Light" w:cs="Calibri Light"/>
          <w:sz w:val="22"/>
          <w:szCs w:val="22"/>
        </w:rPr>
      </w:pPr>
      <w:bookmarkStart w:id="10" w:name="_Toc229548507"/>
      <w:bookmarkStart w:id="11" w:name="_Toc231810371"/>
      <w:bookmarkStart w:id="12" w:name="_Toc462945073"/>
      <w:r w:rsidRPr="001106E4">
        <w:rPr>
          <w:rFonts w:ascii="Calibri Light" w:hAnsi="Calibri Light" w:cs="Calibri Light"/>
          <w:sz w:val="22"/>
          <w:szCs w:val="22"/>
        </w:rPr>
        <w:t>Co</w:t>
      </w:r>
      <w:r w:rsidR="00293505" w:rsidRPr="001106E4">
        <w:rPr>
          <w:rFonts w:ascii="Calibri Light" w:hAnsi="Calibri Light" w:cs="Calibri Light"/>
          <w:sz w:val="22"/>
          <w:szCs w:val="22"/>
        </w:rPr>
        <w:t xml:space="preserve">nditions of </w:t>
      </w:r>
      <w:r w:rsidR="00C26927" w:rsidRPr="001106E4">
        <w:rPr>
          <w:rFonts w:ascii="Calibri Light" w:hAnsi="Calibri Light" w:cs="Calibri Light"/>
          <w:sz w:val="22"/>
          <w:szCs w:val="22"/>
        </w:rPr>
        <w:t xml:space="preserve">Quotation </w:t>
      </w:r>
      <w:r w:rsidR="00293505" w:rsidRPr="001106E4">
        <w:rPr>
          <w:rFonts w:ascii="Calibri Light" w:hAnsi="Calibri Light" w:cs="Calibri Light"/>
          <w:sz w:val="22"/>
          <w:szCs w:val="22"/>
        </w:rPr>
        <w:t>Submission</w:t>
      </w:r>
      <w:bookmarkEnd w:id="10"/>
      <w:bookmarkEnd w:id="11"/>
      <w:bookmarkEnd w:id="12"/>
    </w:p>
    <w:p w14:paraId="68BCA677" w14:textId="77777777" w:rsidR="00293505" w:rsidRPr="001106E4" w:rsidRDefault="00C26927" w:rsidP="00A664B1">
      <w:pPr>
        <w:pStyle w:val="ListParagraph"/>
        <w:numPr>
          <w:ilvl w:val="0"/>
          <w:numId w:val="14"/>
        </w:numPr>
        <w:jc w:val="both"/>
        <w:rPr>
          <w:rFonts w:ascii="Calibri Light" w:hAnsi="Calibri Light" w:cs="Calibri Light"/>
          <w:i/>
          <w:iCs/>
        </w:rPr>
      </w:pPr>
      <w:r w:rsidRPr="001106E4">
        <w:rPr>
          <w:rFonts w:ascii="Calibri Light" w:hAnsi="Calibri Light" w:cs="Calibri Light"/>
        </w:rPr>
        <w:t xml:space="preserve">Quotations </w:t>
      </w:r>
      <w:r w:rsidR="00293505" w:rsidRPr="001106E4">
        <w:rPr>
          <w:rFonts w:ascii="Calibri Light" w:hAnsi="Calibri Light" w:cs="Calibri Light"/>
        </w:rPr>
        <w:t>must be completed in English</w:t>
      </w:r>
      <w:r w:rsidR="00F0744F" w:rsidRPr="001106E4">
        <w:rPr>
          <w:rFonts w:ascii="Calibri Light" w:hAnsi="Calibri Light" w:cs="Calibri Light"/>
        </w:rPr>
        <w:t>.</w:t>
      </w:r>
    </w:p>
    <w:p w14:paraId="68BCA678" w14:textId="1676B56B" w:rsidR="009A5A61" w:rsidRPr="001106E4" w:rsidRDefault="00C26927" w:rsidP="00A664B1">
      <w:pPr>
        <w:pStyle w:val="ListParagraph"/>
        <w:numPr>
          <w:ilvl w:val="0"/>
          <w:numId w:val="14"/>
        </w:numPr>
        <w:jc w:val="both"/>
        <w:rPr>
          <w:rFonts w:ascii="Calibri Light" w:hAnsi="Calibri Light" w:cs="Calibri Light"/>
        </w:rPr>
      </w:pPr>
      <w:r w:rsidRPr="001106E4">
        <w:rPr>
          <w:rFonts w:ascii="Calibri Light" w:hAnsi="Calibri Light" w:cs="Calibri Light"/>
        </w:rPr>
        <w:t xml:space="preserve">Bidders </w:t>
      </w:r>
      <w:r w:rsidR="00293505" w:rsidRPr="001106E4">
        <w:rPr>
          <w:rFonts w:ascii="Calibri Light" w:hAnsi="Calibri Light" w:cs="Calibri Light"/>
        </w:rPr>
        <w:t>must respond to all r</w:t>
      </w:r>
      <w:r w:rsidR="00F2796B" w:rsidRPr="001106E4">
        <w:rPr>
          <w:rFonts w:ascii="Calibri Light" w:hAnsi="Calibri Light" w:cs="Calibri Light"/>
        </w:rPr>
        <w:t xml:space="preserve">equirements set out in this </w:t>
      </w:r>
      <w:r w:rsidRPr="001106E4">
        <w:rPr>
          <w:rFonts w:ascii="Calibri Light" w:hAnsi="Calibri Light" w:cs="Calibri Light"/>
        </w:rPr>
        <w:t xml:space="preserve">RFQ </w:t>
      </w:r>
      <w:r w:rsidR="003325DC" w:rsidRPr="001106E4">
        <w:rPr>
          <w:rFonts w:ascii="Calibri Light" w:hAnsi="Calibri Light" w:cs="Calibri Light"/>
        </w:rPr>
        <w:t>and complete the</w:t>
      </w:r>
      <w:r w:rsidR="001B7249" w:rsidRPr="001106E4">
        <w:rPr>
          <w:rFonts w:ascii="Calibri Light" w:hAnsi="Calibri Light" w:cs="Calibri Light"/>
        </w:rPr>
        <w:t>ir</w:t>
      </w:r>
      <w:r w:rsidR="003325DC" w:rsidRPr="001106E4">
        <w:rPr>
          <w:rFonts w:ascii="Calibri Light" w:hAnsi="Calibri Light" w:cs="Calibri Light"/>
        </w:rPr>
        <w:t xml:space="preserve"> offer in </w:t>
      </w:r>
      <w:r w:rsidR="006B7049" w:rsidRPr="001106E4">
        <w:rPr>
          <w:rFonts w:ascii="Calibri Light" w:hAnsi="Calibri Light" w:cs="Calibri Light"/>
        </w:rPr>
        <w:t xml:space="preserve">the format </w:t>
      </w:r>
      <w:r w:rsidR="00F0744F" w:rsidRPr="001106E4">
        <w:rPr>
          <w:rFonts w:ascii="Calibri Light" w:hAnsi="Calibri Light" w:cs="Calibri Light"/>
        </w:rPr>
        <w:t>requested</w:t>
      </w:r>
      <w:r w:rsidR="006B7049" w:rsidRPr="001106E4">
        <w:rPr>
          <w:rFonts w:ascii="Calibri Light" w:hAnsi="Calibri Light" w:cs="Calibri Light"/>
        </w:rPr>
        <w:t xml:space="preserve"> in </w:t>
      </w:r>
      <w:r w:rsidR="001C089C" w:rsidRPr="001106E4">
        <w:rPr>
          <w:rFonts w:ascii="Calibri Light" w:hAnsi="Calibri Light" w:cs="Calibri Light"/>
        </w:rPr>
        <w:t>section 7</w:t>
      </w:r>
      <w:r w:rsidR="009D61C0" w:rsidRPr="001106E4">
        <w:rPr>
          <w:rFonts w:ascii="Calibri Light" w:hAnsi="Calibri Light" w:cs="Calibri Light"/>
        </w:rPr>
        <w:t xml:space="preserve"> </w:t>
      </w:r>
      <w:r w:rsidR="001C089C" w:rsidRPr="001106E4">
        <w:rPr>
          <w:rFonts w:ascii="Calibri Light" w:hAnsi="Calibri Light" w:cs="Calibri Light"/>
        </w:rPr>
        <w:t>&amp;</w:t>
      </w:r>
      <w:r w:rsidR="009D61C0" w:rsidRPr="001106E4">
        <w:rPr>
          <w:rFonts w:ascii="Calibri Light" w:hAnsi="Calibri Light" w:cs="Calibri Light"/>
        </w:rPr>
        <w:t xml:space="preserve"> </w:t>
      </w:r>
      <w:r w:rsidR="001C089C" w:rsidRPr="001106E4">
        <w:rPr>
          <w:rFonts w:ascii="Calibri Light" w:hAnsi="Calibri Light" w:cs="Calibri Light"/>
        </w:rPr>
        <w:t>9</w:t>
      </w:r>
      <w:r w:rsidR="000A38F8" w:rsidRPr="001106E4">
        <w:rPr>
          <w:rFonts w:ascii="Calibri Light" w:hAnsi="Calibri Light" w:cs="Calibri Light"/>
        </w:rPr>
        <w:t>.</w:t>
      </w:r>
    </w:p>
    <w:p w14:paraId="68BCA679" w14:textId="1A2A2387" w:rsidR="009A5A61" w:rsidRPr="001106E4" w:rsidRDefault="00293505" w:rsidP="00A664B1">
      <w:pPr>
        <w:pStyle w:val="ListParagraph"/>
        <w:numPr>
          <w:ilvl w:val="0"/>
          <w:numId w:val="14"/>
        </w:numPr>
        <w:jc w:val="both"/>
        <w:rPr>
          <w:rFonts w:ascii="Calibri Light" w:hAnsi="Calibri Light" w:cs="Calibri Light"/>
        </w:rPr>
      </w:pPr>
      <w:r w:rsidRPr="001106E4">
        <w:rPr>
          <w:rFonts w:ascii="Calibri Light" w:hAnsi="Calibri Light" w:cs="Calibri Light"/>
        </w:rPr>
        <w:t xml:space="preserve">In the event of a contract being awarded to a </w:t>
      </w:r>
      <w:r w:rsidR="007945AA" w:rsidRPr="001106E4">
        <w:rPr>
          <w:rFonts w:ascii="Calibri Light" w:hAnsi="Calibri Light" w:cs="Calibri Light"/>
        </w:rPr>
        <w:t xml:space="preserve">bidder </w:t>
      </w:r>
      <w:r w:rsidRPr="001106E4">
        <w:rPr>
          <w:rFonts w:ascii="Calibri Light" w:hAnsi="Calibri Light" w:cs="Calibri Light"/>
        </w:rPr>
        <w:t>that has knowingly withheld relevant information or otherwise misled GOAL in the evaluation process in any way, then that contract</w:t>
      </w:r>
      <w:r w:rsidR="00F2796B" w:rsidRPr="001106E4">
        <w:rPr>
          <w:rFonts w:ascii="Calibri Light" w:hAnsi="Calibri Light" w:cs="Calibri Light"/>
        </w:rPr>
        <w:t xml:space="preserve"> will be rendered null and void</w:t>
      </w:r>
      <w:r w:rsidR="004A133D" w:rsidRPr="001106E4">
        <w:rPr>
          <w:rFonts w:ascii="Calibri Light" w:hAnsi="Calibri Light" w:cs="Calibri Light"/>
        </w:rPr>
        <w:t>.</w:t>
      </w:r>
    </w:p>
    <w:p w14:paraId="68BCA67A" w14:textId="705452BF" w:rsidR="00293505" w:rsidRPr="001106E4" w:rsidRDefault="00293505" w:rsidP="00A664B1">
      <w:pPr>
        <w:pStyle w:val="ListParagraph"/>
        <w:numPr>
          <w:ilvl w:val="0"/>
          <w:numId w:val="14"/>
        </w:numPr>
        <w:jc w:val="both"/>
        <w:rPr>
          <w:rFonts w:ascii="Calibri Light" w:hAnsi="Calibri Light" w:cs="Calibri Light"/>
        </w:rPr>
      </w:pPr>
      <w:r w:rsidRPr="001106E4">
        <w:rPr>
          <w:rFonts w:ascii="Calibri Light" w:hAnsi="Calibri Light" w:cs="Calibri Light"/>
        </w:rPr>
        <w:t xml:space="preserve">Any conflicts of interest involving a </w:t>
      </w:r>
      <w:r w:rsidR="0039311A" w:rsidRPr="001106E4">
        <w:rPr>
          <w:rFonts w:ascii="Calibri Light" w:hAnsi="Calibri Light" w:cs="Calibri Light"/>
        </w:rPr>
        <w:t>bidder</w:t>
      </w:r>
      <w:r w:rsidRPr="001106E4">
        <w:rPr>
          <w:rFonts w:ascii="Calibri Light" w:hAnsi="Calibri Light" w:cs="Calibri Light"/>
        </w:rPr>
        <w:t xml:space="preserve"> must be fully disclosed to GOAL particularly where there is a conflict of interest in relation to any recommendations or proposals</w:t>
      </w:r>
      <w:r w:rsidR="00F2796B" w:rsidRPr="001106E4">
        <w:rPr>
          <w:rFonts w:ascii="Calibri Light" w:hAnsi="Calibri Light" w:cs="Calibri Light"/>
        </w:rPr>
        <w:t xml:space="preserve"> put forward by the </w:t>
      </w:r>
      <w:r w:rsidR="0039311A" w:rsidRPr="001106E4">
        <w:rPr>
          <w:rFonts w:ascii="Calibri Light" w:hAnsi="Calibri Light" w:cs="Calibri Light"/>
        </w:rPr>
        <w:t>bidder</w:t>
      </w:r>
      <w:r w:rsidR="004A133D" w:rsidRPr="001106E4">
        <w:rPr>
          <w:rFonts w:ascii="Calibri Light" w:hAnsi="Calibri Light" w:cs="Calibri Light"/>
        </w:rPr>
        <w:t>.</w:t>
      </w:r>
    </w:p>
    <w:p w14:paraId="68BCA67B" w14:textId="77777777" w:rsidR="00293505" w:rsidRPr="001106E4" w:rsidRDefault="00293505" w:rsidP="00A664B1">
      <w:pPr>
        <w:pStyle w:val="ListParagraph"/>
        <w:numPr>
          <w:ilvl w:val="0"/>
          <w:numId w:val="14"/>
        </w:numPr>
        <w:jc w:val="both"/>
        <w:rPr>
          <w:rFonts w:ascii="Calibri Light" w:hAnsi="Calibri Light" w:cs="Calibri Light"/>
        </w:rPr>
      </w:pPr>
      <w:r w:rsidRPr="001106E4">
        <w:rPr>
          <w:rFonts w:ascii="Calibri Light" w:hAnsi="Calibri Light" w:cs="Calibri Light"/>
        </w:rPr>
        <w:t xml:space="preserve">GOAL is not bound to accept the </w:t>
      </w:r>
      <w:r w:rsidR="00F2796B" w:rsidRPr="001106E4">
        <w:rPr>
          <w:rFonts w:ascii="Calibri Light" w:hAnsi="Calibri Light" w:cs="Calibri Light"/>
        </w:rPr>
        <w:t>lowest</w:t>
      </w:r>
      <w:r w:rsidR="00216811" w:rsidRPr="001106E4">
        <w:rPr>
          <w:rFonts w:ascii="Calibri Light" w:hAnsi="Calibri Light" w:cs="Calibri Light"/>
        </w:rPr>
        <w:t>, or</w:t>
      </w:r>
      <w:r w:rsidR="00F2796B" w:rsidRPr="001106E4">
        <w:rPr>
          <w:rFonts w:ascii="Calibri Light" w:hAnsi="Calibri Light" w:cs="Calibri Light"/>
        </w:rPr>
        <w:t xml:space="preserve"> any </w:t>
      </w:r>
      <w:r w:rsidR="007945AA" w:rsidRPr="001106E4">
        <w:rPr>
          <w:rFonts w:ascii="Calibri Light" w:hAnsi="Calibri Light" w:cs="Calibri Light"/>
        </w:rPr>
        <w:t xml:space="preserve">bid </w:t>
      </w:r>
      <w:r w:rsidR="00F2796B" w:rsidRPr="001106E4">
        <w:rPr>
          <w:rFonts w:ascii="Calibri Light" w:hAnsi="Calibri Light" w:cs="Calibri Light"/>
        </w:rPr>
        <w:t>subm</w:t>
      </w:r>
      <w:r w:rsidR="0086723F" w:rsidRPr="001106E4">
        <w:rPr>
          <w:rFonts w:ascii="Calibri Light" w:hAnsi="Calibri Light" w:cs="Calibri Light"/>
        </w:rPr>
        <w:t>itt</w:t>
      </w:r>
      <w:r w:rsidR="00F2796B" w:rsidRPr="001106E4">
        <w:rPr>
          <w:rFonts w:ascii="Calibri Light" w:hAnsi="Calibri Light" w:cs="Calibri Light"/>
        </w:rPr>
        <w:t>ed</w:t>
      </w:r>
      <w:r w:rsidR="007945AA" w:rsidRPr="001106E4">
        <w:rPr>
          <w:rFonts w:ascii="Calibri Light" w:hAnsi="Calibri Light" w:cs="Calibri Light"/>
        </w:rPr>
        <w:t xml:space="preserve"> and can terminate this competition at any stage</w:t>
      </w:r>
      <w:r w:rsidR="006B7049" w:rsidRPr="001106E4">
        <w:rPr>
          <w:rFonts w:ascii="Calibri Light" w:hAnsi="Calibri Light" w:cs="Calibri Light"/>
        </w:rPr>
        <w:t>.</w:t>
      </w:r>
    </w:p>
    <w:p w14:paraId="68BCA67C" w14:textId="3A436C82" w:rsidR="00293505" w:rsidRPr="001106E4" w:rsidRDefault="00293505" w:rsidP="00A664B1">
      <w:pPr>
        <w:pStyle w:val="ListParagraph"/>
        <w:numPr>
          <w:ilvl w:val="0"/>
          <w:numId w:val="14"/>
        </w:numPr>
        <w:jc w:val="both"/>
        <w:rPr>
          <w:rFonts w:ascii="Calibri Light" w:hAnsi="Calibri Light" w:cs="Calibri Light"/>
        </w:rPr>
      </w:pPr>
      <w:r w:rsidRPr="001106E4">
        <w:rPr>
          <w:rFonts w:ascii="Calibri Light" w:hAnsi="Calibri Light" w:cs="Calibri Light"/>
        </w:rPr>
        <w:t>Information supplied by respondents will be treated as contractually binding</w:t>
      </w:r>
      <w:r w:rsidR="004A133D" w:rsidRPr="001106E4">
        <w:rPr>
          <w:rFonts w:ascii="Calibri Light" w:hAnsi="Calibri Light" w:cs="Calibri Light"/>
        </w:rPr>
        <w:t>.</w:t>
      </w:r>
    </w:p>
    <w:p w14:paraId="68BCA67D" w14:textId="77777777" w:rsidR="00AE2DA4" w:rsidRPr="001106E4" w:rsidRDefault="00832671" w:rsidP="00A664B1">
      <w:pPr>
        <w:pStyle w:val="ListParagraph"/>
        <w:numPr>
          <w:ilvl w:val="0"/>
          <w:numId w:val="14"/>
        </w:numPr>
        <w:jc w:val="both"/>
        <w:rPr>
          <w:rFonts w:ascii="Calibri Light" w:hAnsi="Calibri Light" w:cs="Calibri Light"/>
        </w:rPr>
      </w:pPr>
      <w:r w:rsidRPr="001106E4">
        <w:rPr>
          <w:rFonts w:ascii="Calibri Light" w:hAnsi="Calibri Light" w:cs="Calibri Light"/>
        </w:rPr>
        <w:t>Unsuccessful bidders will be notified</w:t>
      </w:r>
      <w:r w:rsidR="006B7049" w:rsidRPr="001106E4">
        <w:rPr>
          <w:rFonts w:ascii="Calibri Light" w:hAnsi="Calibri Light" w:cs="Calibri Light"/>
        </w:rPr>
        <w:t xml:space="preserve">. </w:t>
      </w:r>
      <w:r w:rsidRPr="001106E4">
        <w:rPr>
          <w:rFonts w:ascii="Calibri Light" w:hAnsi="Calibri Light" w:cs="Calibri Light"/>
        </w:rPr>
        <w:t xml:space="preserve"> </w:t>
      </w:r>
    </w:p>
    <w:p w14:paraId="68BCA67E" w14:textId="77777777" w:rsidR="0003332A" w:rsidRPr="001106E4" w:rsidRDefault="0003332A" w:rsidP="00A664B1">
      <w:pPr>
        <w:pStyle w:val="ListParagraph"/>
        <w:numPr>
          <w:ilvl w:val="0"/>
          <w:numId w:val="14"/>
        </w:numPr>
        <w:jc w:val="both"/>
        <w:rPr>
          <w:rFonts w:ascii="Calibri Light" w:eastAsia="Arial Unicode MS" w:hAnsi="Calibri Light" w:cs="Calibri Light"/>
        </w:rPr>
      </w:pPr>
      <w:r w:rsidRPr="001106E4">
        <w:rPr>
          <w:rFonts w:ascii="Calibri Light" w:hAnsi="Calibri Light" w:cs="Calibri Light"/>
        </w:rPr>
        <w:t>GOAL’</w:t>
      </w:r>
      <w:r w:rsidRPr="001106E4">
        <w:rPr>
          <w:rFonts w:ascii="Calibri Light" w:eastAsia="Arial Unicode MS" w:hAnsi="Calibri Light" w:cs="Calibri Light"/>
        </w:rPr>
        <w:t xml:space="preserve">s standard payment terms are </w:t>
      </w:r>
      <w:r w:rsidR="00AE1808" w:rsidRPr="001106E4">
        <w:rPr>
          <w:rFonts w:ascii="Calibri Light" w:eastAsia="Arial Unicode MS" w:hAnsi="Calibri Light" w:cs="Calibri Light"/>
        </w:rPr>
        <w:t xml:space="preserve">by </w:t>
      </w:r>
      <w:r w:rsidRPr="001106E4">
        <w:rPr>
          <w:rFonts w:ascii="Calibri Light" w:eastAsia="Arial Unicode MS" w:hAnsi="Calibri Light" w:cs="Calibri Light"/>
        </w:rPr>
        <w:t xml:space="preserve">bank transfer </w:t>
      </w:r>
      <w:r w:rsidR="00606017" w:rsidRPr="001106E4">
        <w:rPr>
          <w:rFonts w:ascii="Calibri Light" w:eastAsia="Arial Unicode MS" w:hAnsi="Calibri Light" w:cs="Calibri Light"/>
        </w:rPr>
        <w:t xml:space="preserve">or cheque </w:t>
      </w:r>
      <w:r w:rsidRPr="001106E4">
        <w:rPr>
          <w:rFonts w:ascii="Calibri Light" w:eastAsia="Arial Unicode MS" w:hAnsi="Calibri Light" w:cs="Calibri Light"/>
        </w:rPr>
        <w:t>within 30 days after satisfactory implementation and receipt of documents in order.</w:t>
      </w:r>
    </w:p>
    <w:p w14:paraId="68BCA67F" w14:textId="47A69855" w:rsidR="009A6626" w:rsidRPr="001106E4" w:rsidRDefault="00703982" w:rsidP="00A664B1">
      <w:pPr>
        <w:pStyle w:val="ListParagraph"/>
        <w:numPr>
          <w:ilvl w:val="0"/>
          <w:numId w:val="14"/>
        </w:numPr>
        <w:jc w:val="both"/>
        <w:rPr>
          <w:rFonts w:ascii="Calibri Light" w:eastAsia="Arial Unicode MS" w:hAnsi="Calibri Light" w:cs="Calibri Light"/>
        </w:rPr>
      </w:pPr>
      <w:r w:rsidRPr="001106E4">
        <w:rPr>
          <w:rFonts w:ascii="Calibri Light" w:eastAsia="Arial Unicode MS" w:hAnsi="Calibri Light" w:cs="Calibri Light"/>
        </w:rPr>
        <w:t>This document is not construed in any way as an offer to contract</w:t>
      </w:r>
      <w:r w:rsidR="004A133D" w:rsidRPr="001106E4">
        <w:rPr>
          <w:rFonts w:ascii="Calibri Light" w:eastAsia="Arial Unicode MS" w:hAnsi="Calibri Light" w:cs="Calibri Light"/>
        </w:rPr>
        <w:t>.</w:t>
      </w:r>
    </w:p>
    <w:p w14:paraId="68BCA680" w14:textId="2C4AA22E" w:rsidR="007945AA" w:rsidRPr="001106E4" w:rsidRDefault="007945AA" w:rsidP="00A664B1">
      <w:pPr>
        <w:pStyle w:val="ListParagraph"/>
        <w:numPr>
          <w:ilvl w:val="0"/>
          <w:numId w:val="14"/>
        </w:numPr>
        <w:jc w:val="both"/>
        <w:rPr>
          <w:rFonts w:ascii="Calibri Light" w:hAnsi="Calibri Light" w:cs="Calibri Light"/>
        </w:rPr>
      </w:pPr>
      <w:r w:rsidRPr="001106E4">
        <w:rPr>
          <w:rFonts w:ascii="Calibri Light" w:hAnsi="Calibri Light" w:cs="Calibri Light"/>
        </w:rPr>
        <w:t>GOAL and all contracted suppliers</w:t>
      </w:r>
      <w:r w:rsidR="006B7049" w:rsidRPr="001106E4">
        <w:rPr>
          <w:rFonts w:ascii="Calibri Light" w:hAnsi="Calibri Light" w:cs="Calibri Light"/>
        </w:rPr>
        <w:t>, and their subcontractors, associates or partners</w:t>
      </w:r>
      <w:r w:rsidRPr="001106E4">
        <w:rPr>
          <w:rFonts w:ascii="Calibri Light" w:hAnsi="Calibri Light" w:cs="Calibri Light"/>
        </w:rPr>
        <w:t xml:space="preserve"> must act in all its procurement and other activities in full compliance with donor requirements</w:t>
      </w:r>
      <w:r w:rsidR="00C92605" w:rsidRPr="001106E4">
        <w:rPr>
          <w:rFonts w:ascii="Calibri Light" w:hAnsi="Calibri Light" w:cs="Calibri Light"/>
        </w:rPr>
        <w:t xml:space="preserve"> and the highest ethical standards</w:t>
      </w:r>
      <w:r w:rsidRPr="001106E4">
        <w:rPr>
          <w:rFonts w:ascii="Calibri Light" w:hAnsi="Calibri Light" w:cs="Calibri Light"/>
        </w:rPr>
        <w:t xml:space="preserve">. </w:t>
      </w:r>
    </w:p>
    <w:p w14:paraId="463C7FC0" w14:textId="791A6299" w:rsidR="00F867CA" w:rsidRPr="001106E4" w:rsidRDefault="00F867CA" w:rsidP="00A664B1">
      <w:pPr>
        <w:pStyle w:val="ListParagraph"/>
        <w:numPr>
          <w:ilvl w:val="0"/>
          <w:numId w:val="14"/>
        </w:numPr>
        <w:jc w:val="both"/>
        <w:rPr>
          <w:rFonts w:ascii="Calibri Light" w:hAnsi="Calibri Light" w:cs="Calibri Light"/>
        </w:rPr>
      </w:pPr>
      <w:r w:rsidRPr="001106E4">
        <w:rPr>
          <w:rFonts w:ascii="Calibri Light" w:hAnsi="Calibri Light" w:cs="Calibri Light"/>
        </w:rPr>
        <w:t>Any contract(s) awarded from this procurement procedure are likely to be subject to the EU General Data Processing Regulation (GDPR). Winning service provider(s) will be considered Data Processors, and GOAL will be the Data Controller. Any such contract(s) will contain appropriate instructions and clauses, and the Data Processor will be required to provide information on their Data Protection &amp; Security procedures. GOAL reserves the right to rescind the award of contract should the Data Protection &amp; Security procedures be considered (in GOAL’s sole opinion) inadequate, or if GOAL and the service provider cannot agree to minimum GDPR compliant contract terms.</w:t>
      </w:r>
    </w:p>
    <w:p w14:paraId="68BCA681" w14:textId="77777777" w:rsidR="00B66695" w:rsidRPr="001106E4" w:rsidRDefault="0003332A" w:rsidP="006B7049">
      <w:pPr>
        <w:pStyle w:val="Heading1"/>
        <w:keepNext w:val="0"/>
        <w:rPr>
          <w:rFonts w:ascii="Calibri Light" w:hAnsi="Calibri Light" w:cs="Calibri Light"/>
          <w:sz w:val="22"/>
          <w:szCs w:val="22"/>
        </w:rPr>
      </w:pPr>
      <w:bookmarkStart w:id="13" w:name="_Toc462945074"/>
      <w:r w:rsidRPr="001106E4">
        <w:rPr>
          <w:rFonts w:ascii="Calibri Light" w:hAnsi="Calibri Light" w:cs="Calibri Light"/>
          <w:sz w:val="22"/>
          <w:szCs w:val="22"/>
        </w:rPr>
        <w:lastRenderedPageBreak/>
        <w:t xml:space="preserve">Submission of </w:t>
      </w:r>
      <w:bookmarkEnd w:id="13"/>
      <w:r w:rsidR="006B7049" w:rsidRPr="001106E4">
        <w:rPr>
          <w:rFonts w:ascii="Calibri Light" w:hAnsi="Calibri Light" w:cs="Calibri Light"/>
          <w:sz w:val="22"/>
          <w:szCs w:val="22"/>
        </w:rPr>
        <w:t>Quotations</w:t>
      </w:r>
    </w:p>
    <w:p w14:paraId="68BCA689" w14:textId="3C254709" w:rsidR="0003332A" w:rsidRPr="001106E4" w:rsidRDefault="006B7049" w:rsidP="005D761C">
      <w:pPr>
        <w:jc w:val="both"/>
        <w:rPr>
          <w:rFonts w:ascii="Calibri Light" w:hAnsi="Calibri Light" w:cs="Calibri Light"/>
        </w:rPr>
      </w:pPr>
      <w:r w:rsidRPr="001106E4">
        <w:rPr>
          <w:rFonts w:ascii="Calibri Light" w:hAnsi="Calibri Light" w:cs="Calibri Light"/>
        </w:rPr>
        <w:t>Quotes</w:t>
      </w:r>
      <w:r w:rsidR="00AE2DA4" w:rsidRPr="001106E4">
        <w:rPr>
          <w:rFonts w:ascii="Calibri Light" w:hAnsi="Calibri Light" w:cs="Calibri Light"/>
        </w:rPr>
        <w:t xml:space="preserve"> must be delivered </w:t>
      </w:r>
      <w:r w:rsidR="005D761C" w:rsidRPr="001106E4">
        <w:rPr>
          <w:rFonts w:ascii="Calibri Light" w:hAnsi="Calibri Light" w:cs="Calibri Light"/>
        </w:rPr>
        <w:t>electronically</w:t>
      </w:r>
      <w:r w:rsidR="0003332A" w:rsidRPr="001106E4">
        <w:rPr>
          <w:rFonts w:ascii="Calibri Light" w:hAnsi="Calibri Light" w:cs="Calibri Light"/>
        </w:rPr>
        <w:t xml:space="preserve"> </w:t>
      </w:r>
      <w:r w:rsidR="00D12A5B" w:rsidRPr="001106E4">
        <w:rPr>
          <w:rFonts w:ascii="Calibri Light" w:hAnsi="Calibri Light" w:cs="Calibri Light"/>
        </w:rPr>
        <w:t xml:space="preserve">by e-mail </w:t>
      </w:r>
      <w:r w:rsidR="0003332A" w:rsidRPr="001106E4">
        <w:rPr>
          <w:rFonts w:ascii="Calibri Light" w:hAnsi="Calibri Light" w:cs="Calibri Light"/>
        </w:rPr>
        <w:t>to</w:t>
      </w:r>
      <w:r w:rsidR="00AE2DA4" w:rsidRPr="001106E4">
        <w:rPr>
          <w:rFonts w:ascii="Calibri Light" w:hAnsi="Calibri Light" w:cs="Calibri Light"/>
        </w:rPr>
        <w:t xml:space="preserve"> </w:t>
      </w:r>
      <w:hyperlink r:id="rId15" w:history="1">
        <w:r w:rsidR="000A5D02" w:rsidRPr="001106E4">
          <w:rPr>
            <w:rStyle w:val="Hyperlink"/>
            <w:rFonts w:ascii="Calibri Light" w:hAnsi="Calibri Light" w:cs="Calibri Light"/>
          </w:rPr>
          <w:t>procurement@ug.goal.ie</w:t>
        </w:r>
      </w:hyperlink>
      <w:r w:rsidR="00945033" w:rsidRPr="001106E4">
        <w:rPr>
          <w:rFonts w:ascii="Calibri Light" w:hAnsi="Calibri Light" w:cs="Calibri Light"/>
        </w:rPr>
        <w:t xml:space="preserve"> </w:t>
      </w:r>
      <w:r w:rsidR="007B47CF" w:rsidRPr="001106E4">
        <w:rPr>
          <w:rFonts w:ascii="Calibri Light" w:hAnsi="Calibri Light" w:cs="Calibri Light"/>
        </w:rPr>
        <w:t xml:space="preserve">and in the subject field, </w:t>
      </w:r>
      <w:r w:rsidR="00DF6FF8" w:rsidRPr="001106E4">
        <w:rPr>
          <w:rFonts w:ascii="Calibri Light" w:hAnsi="Calibri Light" w:cs="Calibri Light"/>
        </w:rPr>
        <w:t>state</w:t>
      </w:r>
      <w:r w:rsidR="0003332A" w:rsidRPr="001106E4">
        <w:rPr>
          <w:rFonts w:ascii="Calibri Light" w:hAnsi="Calibri Light" w:cs="Calibri Light"/>
        </w:rPr>
        <w:t>:</w:t>
      </w:r>
    </w:p>
    <w:p w14:paraId="78A52F7E" w14:textId="1EB1EECF" w:rsidR="008E70A1" w:rsidRPr="001106E4" w:rsidRDefault="00E65B78" w:rsidP="008E70A1">
      <w:pPr>
        <w:rPr>
          <w:rFonts w:ascii="Calibri Light" w:hAnsi="Calibri Light" w:cs="Calibri Light"/>
          <w:b/>
        </w:rPr>
      </w:pPr>
      <w:r w:rsidRPr="001106E4">
        <w:rPr>
          <w:rFonts w:ascii="Calibri Light" w:hAnsi="Calibri Light" w:cs="Calibri Light"/>
          <w:b/>
          <w:iCs/>
        </w:rPr>
        <w:t xml:space="preserve">Request for Quotation (RFQ) </w:t>
      </w:r>
      <w:r w:rsidR="008E70A1" w:rsidRPr="001106E4">
        <w:rPr>
          <w:rFonts w:ascii="Calibri Light" w:hAnsi="Calibri Light" w:cs="Calibri Light"/>
          <w:b/>
          <w:iCs/>
        </w:rPr>
        <w:t xml:space="preserve">to </w:t>
      </w:r>
      <w:r w:rsidR="004A6B7F" w:rsidRPr="001106E4">
        <w:rPr>
          <w:rFonts w:ascii="Calibri Light" w:hAnsi="Calibri Light" w:cs="Calibri Light"/>
          <w:b/>
          <w:iCs/>
        </w:rPr>
        <w:t>Conduct a Maternal New-born and Child Health and Nutrition (MNCHN) Systems Assessment</w:t>
      </w:r>
      <w:r w:rsidR="008E70A1" w:rsidRPr="001106E4">
        <w:rPr>
          <w:rFonts w:ascii="Calibri Light" w:hAnsi="Calibri Light" w:cs="Calibri Light"/>
          <w:b/>
        </w:rPr>
        <w:t xml:space="preserve">; PR Ref: </w:t>
      </w:r>
      <w:r w:rsidR="004A6B7F" w:rsidRPr="001106E4">
        <w:rPr>
          <w:rFonts w:ascii="Calibri Light" w:hAnsi="Calibri Light" w:cs="Calibri Light"/>
          <w:b/>
        </w:rPr>
        <w:t>KLA</w:t>
      </w:r>
      <w:r w:rsidR="008E70A1" w:rsidRPr="001106E4">
        <w:rPr>
          <w:rFonts w:ascii="Calibri Light" w:hAnsi="Calibri Light" w:cs="Calibri Light"/>
          <w:b/>
        </w:rPr>
        <w:t>-</w:t>
      </w:r>
      <w:r w:rsidR="004A6B7F" w:rsidRPr="001106E4">
        <w:rPr>
          <w:rFonts w:ascii="Calibri Light" w:hAnsi="Calibri Light" w:cs="Calibri Light"/>
          <w:b/>
        </w:rPr>
        <w:t>N</w:t>
      </w:r>
      <w:r w:rsidR="008E70A1" w:rsidRPr="001106E4">
        <w:rPr>
          <w:rFonts w:ascii="Calibri Light" w:hAnsi="Calibri Light" w:cs="Calibri Light"/>
          <w:b/>
        </w:rPr>
        <w:t>-</w:t>
      </w:r>
      <w:r w:rsidR="004A6B7F" w:rsidRPr="001106E4">
        <w:rPr>
          <w:rFonts w:ascii="Calibri Light" w:hAnsi="Calibri Light" w:cs="Calibri Light"/>
          <w:b/>
        </w:rPr>
        <w:t>695</w:t>
      </w:r>
    </w:p>
    <w:p w14:paraId="68BCA68C" w14:textId="741BEA7C" w:rsidR="0003332A" w:rsidRPr="001106E4" w:rsidRDefault="00DF6FF8" w:rsidP="00A664B1">
      <w:pPr>
        <w:pStyle w:val="ListParagraph"/>
        <w:numPr>
          <w:ilvl w:val="0"/>
          <w:numId w:val="11"/>
        </w:numPr>
        <w:jc w:val="both"/>
        <w:rPr>
          <w:rFonts w:ascii="Calibri Light" w:hAnsi="Calibri Light" w:cs="Calibri Light"/>
          <w:iCs/>
        </w:rPr>
      </w:pPr>
      <w:r w:rsidRPr="001106E4">
        <w:rPr>
          <w:rFonts w:ascii="Calibri Light" w:hAnsi="Calibri Light" w:cs="Calibri Light"/>
          <w:b/>
          <w:iCs/>
        </w:rPr>
        <w:t xml:space="preserve">Name of your </w:t>
      </w:r>
      <w:r w:rsidR="006B7049" w:rsidRPr="001106E4">
        <w:rPr>
          <w:rFonts w:ascii="Calibri Light" w:hAnsi="Calibri Light" w:cs="Calibri Light"/>
          <w:b/>
          <w:iCs/>
        </w:rPr>
        <w:t>company</w:t>
      </w:r>
      <w:r w:rsidRPr="001106E4">
        <w:rPr>
          <w:rFonts w:ascii="Calibri Light" w:hAnsi="Calibri Light" w:cs="Calibri Light"/>
          <w:b/>
          <w:iCs/>
        </w:rPr>
        <w:t xml:space="preserve"> with the title of the attachment</w:t>
      </w:r>
      <w:r w:rsidR="00606017" w:rsidRPr="001106E4">
        <w:rPr>
          <w:rFonts w:ascii="Calibri Light" w:hAnsi="Calibri Light" w:cs="Calibri Light"/>
          <w:b/>
          <w:iCs/>
        </w:rPr>
        <w:t xml:space="preserve"> when applying as a company</w:t>
      </w:r>
      <w:r w:rsidR="00E60B90" w:rsidRPr="001106E4">
        <w:rPr>
          <w:rFonts w:ascii="Calibri Light" w:hAnsi="Calibri Light" w:cs="Calibri Light"/>
          <w:b/>
          <w:iCs/>
        </w:rPr>
        <w:t>.</w:t>
      </w:r>
    </w:p>
    <w:p w14:paraId="68BCA68D" w14:textId="77777777" w:rsidR="00DF6FF8" w:rsidRPr="001106E4" w:rsidRDefault="00DF6FF8" w:rsidP="00A664B1">
      <w:pPr>
        <w:pStyle w:val="ListParagraph"/>
        <w:numPr>
          <w:ilvl w:val="0"/>
          <w:numId w:val="11"/>
        </w:numPr>
        <w:jc w:val="both"/>
        <w:rPr>
          <w:rFonts w:ascii="Calibri Light" w:hAnsi="Calibri Light" w:cs="Calibri Light"/>
          <w:iCs/>
        </w:rPr>
      </w:pPr>
      <w:r w:rsidRPr="001106E4">
        <w:rPr>
          <w:rFonts w:ascii="Calibri Light" w:hAnsi="Calibri Light" w:cs="Calibri Light"/>
          <w:b/>
          <w:iCs/>
        </w:rPr>
        <w:t>Number of emails that are sent e.g. 1 of 3, 2 of 3, 3 of 3.</w:t>
      </w:r>
    </w:p>
    <w:p w14:paraId="68BCA68E" w14:textId="77777777" w:rsidR="00BC4063" w:rsidRPr="001106E4" w:rsidRDefault="00BC4063" w:rsidP="00B955A3">
      <w:pPr>
        <w:jc w:val="both"/>
        <w:rPr>
          <w:rFonts w:ascii="Calibri Light" w:hAnsi="Calibri Light" w:cs="Calibri Light"/>
        </w:rPr>
      </w:pPr>
      <w:r w:rsidRPr="001106E4">
        <w:rPr>
          <w:rFonts w:ascii="Calibri Light" w:hAnsi="Calibri Light" w:cs="Calibri Light"/>
        </w:rPr>
        <w:t xml:space="preserve">(Proof of sending does not equal proof of receipt. GOAL is not responsible for any technical faults that may prevent reception of your email.) </w:t>
      </w:r>
    </w:p>
    <w:p w14:paraId="68BCA68F" w14:textId="77777777" w:rsidR="00BC4063" w:rsidRPr="001106E4" w:rsidRDefault="00BC4063" w:rsidP="00B955A3">
      <w:pPr>
        <w:jc w:val="both"/>
        <w:rPr>
          <w:rFonts w:ascii="Calibri Light" w:hAnsi="Calibri Light" w:cs="Calibri Light"/>
        </w:rPr>
      </w:pPr>
      <w:r w:rsidRPr="001106E4">
        <w:rPr>
          <w:rFonts w:ascii="Calibri Light" w:hAnsi="Calibri Light" w:cs="Calibri Light"/>
          <w:b/>
        </w:rPr>
        <w:t>Important:</w:t>
      </w:r>
      <w:r w:rsidRPr="001106E4">
        <w:rPr>
          <w:rFonts w:ascii="Calibri Light" w:hAnsi="Calibri Light" w:cs="Calibri Light"/>
        </w:rPr>
        <w:t xml:space="preserve"> Offers transmitted in any other manner or offers received after the deadline date and time will not be considered. </w:t>
      </w:r>
    </w:p>
    <w:p w14:paraId="68BCA690" w14:textId="77777777" w:rsidR="00BC4063" w:rsidRPr="001106E4" w:rsidRDefault="00BC4063" w:rsidP="00B955A3">
      <w:pPr>
        <w:jc w:val="both"/>
        <w:rPr>
          <w:rFonts w:ascii="Calibri Light" w:hAnsi="Calibri Light" w:cs="Calibri Light"/>
          <w:bCs/>
          <w:iCs/>
        </w:rPr>
      </w:pPr>
      <w:r w:rsidRPr="001106E4">
        <w:rPr>
          <w:rFonts w:ascii="Calibri Light" w:hAnsi="Calibri Light" w:cs="Calibri Light"/>
        </w:rPr>
        <w:t>All responses will be opened by the GOAL Procurement Committee and all Bidders will be notified of the results.</w:t>
      </w:r>
    </w:p>
    <w:p w14:paraId="68BCA691" w14:textId="77777777" w:rsidR="00101883" w:rsidRPr="001106E4" w:rsidRDefault="009E0673" w:rsidP="00101883">
      <w:pPr>
        <w:pStyle w:val="Heading1"/>
        <w:rPr>
          <w:rFonts w:ascii="Calibri Light" w:hAnsi="Calibri Light" w:cs="Calibri Light"/>
          <w:sz w:val="22"/>
          <w:szCs w:val="22"/>
        </w:rPr>
      </w:pPr>
      <w:r w:rsidRPr="001106E4">
        <w:rPr>
          <w:rFonts w:ascii="Calibri Light" w:hAnsi="Calibri Light" w:cs="Calibri Light"/>
          <w:sz w:val="22"/>
          <w:szCs w:val="22"/>
        </w:rPr>
        <w:t xml:space="preserve">Submission </w:t>
      </w:r>
      <w:r w:rsidR="00DA1C6C" w:rsidRPr="001106E4">
        <w:rPr>
          <w:rFonts w:ascii="Calibri Light" w:hAnsi="Calibri Light" w:cs="Calibri Light"/>
          <w:sz w:val="22"/>
          <w:szCs w:val="22"/>
        </w:rPr>
        <w:t>checklist</w:t>
      </w:r>
    </w:p>
    <w:tbl>
      <w:tblPr>
        <w:tblStyle w:val="TableGrid"/>
        <w:tblW w:w="5000" w:type="pct"/>
        <w:tblLook w:val="04A0" w:firstRow="1" w:lastRow="0" w:firstColumn="1" w:lastColumn="0" w:noHBand="0" w:noVBand="1"/>
      </w:tblPr>
      <w:tblGrid>
        <w:gridCol w:w="705"/>
        <w:gridCol w:w="7937"/>
        <w:gridCol w:w="1542"/>
      </w:tblGrid>
      <w:tr w:rsidR="00DA1C6C" w:rsidRPr="001106E4" w14:paraId="68BCA695" w14:textId="77777777" w:rsidTr="00101883">
        <w:tc>
          <w:tcPr>
            <w:tcW w:w="346" w:type="pct"/>
          </w:tcPr>
          <w:p w14:paraId="68BCA692" w14:textId="77777777" w:rsidR="00DA1C6C" w:rsidRPr="001106E4" w:rsidRDefault="00DA1C6C" w:rsidP="00C26EE9">
            <w:pPr>
              <w:rPr>
                <w:rFonts w:ascii="Calibri Light" w:hAnsi="Calibri Light" w:cs="Calibri Light"/>
                <w:b/>
              </w:rPr>
            </w:pPr>
            <w:r w:rsidRPr="001106E4">
              <w:rPr>
                <w:rFonts w:ascii="Calibri Light" w:hAnsi="Calibri Light" w:cs="Calibri Light"/>
              </w:rPr>
              <w:t xml:space="preserve"> </w:t>
            </w:r>
            <w:r w:rsidRPr="001106E4">
              <w:rPr>
                <w:rFonts w:ascii="Calibri Light" w:hAnsi="Calibri Light" w:cs="Calibri Light"/>
                <w:b/>
              </w:rPr>
              <w:t>Line</w:t>
            </w:r>
          </w:p>
        </w:tc>
        <w:tc>
          <w:tcPr>
            <w:tcW w:w="3897" w:type="pct"/>
          </w:tcPr>
          <w:p w14:paraId="68BCA693" w14:textId="77777777" w:rsidR="00DA1C6C" w:rsidRPr="001106E4" w:rsidRDefault="00DA1C6C" w:rsidP="00C26EE9">
            <w:pPr>
              <w:rPr>
                <w:rFonts w:ascii="Calibri Light" w:hAnsi="Calibri Light" w:cs="Calibri Light"/>
                <w:b/>
              </w:rPr>
            </w:pPr>
            <w:r w:rsidRPr="001106E4">
              <w:rPr>
                <w:rFonts w:ascii="Calibri Light" w:hAnsi="Calibri Light" w:cs="Calibri Light"/>
                <w:b/>
              </w:rPr>
              <w:t>Item</w:t>
            </w:r>
          </w:p>
        </w:tc>
        <w:tc>
          <w:tcPr>
            <w:tcW w:w="757" w:type="pct"/>
          </w:tcPr>
          <w:p w14:paraId="68BCA694" w14:textId="77777777" w:rsidR="00DA1C6C" w:rsidRPr="001106E4" w:rsidRDefault="00DA1C6C" w:rsidP="00C26EE9">
            <w:pPr>
              <w:rPr>
                <w:rFonts w:ascii="Calibri Light" w:hAnsi="Calibri Light" w:cs="Calibri Light"/>
                <w:b/>
              </w:rPr>
            </w:pPr>
            <w:r w:rsidRPr="001106E4">
              <w:rPr>
                <w:rFonts w:ascii="Calibri Light" w:hAnsi="Calibri Light" w:cs="Calibri Light"/>
                <w:b/>
              </w:rPr>
              <w:t xml:space="preserve">Tick attached </w:t>
            </w:r>
          </w:p>
        </w:tc>
      </w:tr>
      <w:tr w:rsidR="00D80004" w:rsidRPr="001106E4" w14:paraId="68BCA699" w14:textId="77777777" w:rsidTr="00101883">
        <w:tc>
          <w:tcPr>
            <w:tcW w:w="346" w:type="pct"/>
          </w:tcPr>
          <w:p w14:paraId="68BCA696" w14:textId="055FD187" w:rsidR="00D80004" w:rsidRPr="001106E4" w:rsidRDefault="00D80004" w:rsidP="00D80004">
            <w:pPr>
              <w:rPr>
                <w:rFonts w:ascii="Calibri Light" w:hAnsi="Calibri Light" w:cs="Calibri Light"/>
                <w:bCs/>
              </w:rPr>
            </w:pPr>
            <w:r w:rsidRPr="001106E4">
              <w:rPr>
                <w:rFonts w:ascii="Calibri Light" w:hAnsi="Calibri Light" w:cs="Calibri Light"/>
                <w:bCs/>
              </w:rPr>
              <w:t>1</w:t>
            </w:r>
          </w:p>
        </w:tc>
        <w:tc>
          <w:tcPr>
            <w:tcW w:w="3897" w:type="pct"/>
          </w:tcPr>
          <w:p w14:paraId="68BCA697" w14:textId="5C28A843" w:rsidR="00D80004" w:rsidRPr="001106E4" w:rsidRDefault="00D80004" w:rsidP="00D80004">
            <w:pPr>
              <w:rPr>
                <w:rFonts w:ascii="Calibri Light" w:hAnsi="Calibri Light" w:cs="Calibri Light"/>
                <w:b/>
              </w:rPr>
            </w:pPr>
            <w:r w:rsidRPr="001106E4">
              <w:rPr>
                <w:rFonts w:ascii="Calibri Light" w:hAnsi="Calibri Light" w:cs="Calibri Light"/>
              </w:rPr>
              <w:t>This document filled in and signed (Section 9 - Company Information)</w:t>
            </w:r>
          </w:p>
        </w:tc>
        <w:tc>
          <w:tcPr>
            <w:tcW w:w="757" w:type="pct"/>
          </w:tcPr>
          <w:p w14:paraId="68BCA698" w14:textId="77777777" w:rsidR="00D80004" w:rsidRPr="001106E4" w:rsidRDefault="00D80004" w:rsidP="00D80004">
            <w:pPr>
              <w:rPr>
                <w:rFonts w:ascii="Calibri Light" w:hAnsi="Calibri Light" w:cs="Calibri Light"/>
                <w:b/>
              </w:rPr>
            </w:pPr>
          </w:p>
        </w:tc>
      </w:tr>
      <w:tr w:rsidR="00D80004" w:rsidRPr="001106E4" w14:paraId="6B24557E" w14:textId="77777777" w:rsidTr="00101883">
        <w:tc>
          <w:tcPr>
            <w:tcW w:w="346" w:type="pct"/>
          </w:tcPr>
          <w:p w14:paraId="19FE3079" w14:textId="47F5E5C9" w:rsidR="00D80004" w:rsidRPr="001106E4" w:rsidRDefault="00D80004" w:rsidP="00D80004">
            <w:pPr>
              <w:rPr>
                <w:rFonts w:ascii="Calibri Light" w:hAnsi="Calibri Light" w:cs="Calibri Light"/>
                <w:bCs/>
              </w:rPr>
            </w:pPr>
            <w:r w:rsidRPr="001106E4">
              <w:rPr>
                <w:rFonts w:ascii="Calibri Light" w:hAnsi="Calibri Light" w:cs="Calibri Light"/>
                <w:bCs/>
              </w:rPr>
              <w:t>2</w:t>
            </w:r>
          </w:p>
        </w:tc>
        <w:tc>
          <w:tcPr>
            <w:tcW w:w="3897" w:type="pct"/>
          </w:tcPr>
          <w:p w14:paraId="479641B0" w14:textId="66410B6F" w:rsidR="00D80004" w:rsidRPr="001106E4" w:rsidRDefault="00D80004" w:rsidP="00D80004">
            <w:pPr>
              <w:rPr>
                <w:rFonts w:ascii="Calibri Light" w:eastAsia="Calibri" w:hAnsi="Calibri Light" w:cs="Calibri Light"/>
              </w:rPr>
            </w:pPr>
            <w:r w:rsidRPr="001106E4">
              <w:rPr>
                <w:rFonts w:ascii="Calibri Light" w:eastAsiaTheme="minorHAnsi" w:hAnsi="Calibri Light" w:cs="Calibri Light"/>
                <w:color w:val="000000"/>
                <w:lang w:val="en-US"/>
              </w:rPr>
              <w:t xml:space="preserve">Certificate of incorporation in Uganda or evidence of authorization by the government of Uganda to operate in Uganda </w:t>
            </w:r>
          </w:p>
        </w:tc>
        <w:tc>
          <w:tcPr>
            <w:tcW w:w="757" w:type="pct"/>
          </w:tcPr>
          <w:p w14:paraId="6A62CB76" w14:textId="77777777" w:rsidR="00D80004" w:rsidRPr="001106E4" w:rsidRDefault="00D80004" w:rsidP="00D80004">
            <w:pPr>
              <w:rPr>
                <w:rFonts w:ascii="Calibri Light" w:hAnsi="Calibri Light" w:cs="Calibri Light"/>
                <w:b/>
              </w:rPr>
            </w:pPr>
          </w:p>
        </w:tc>
      </w:tr>
      <w:tr w:rsidR="00D80004" w:rsidRPr="001106E4" w14:paraId="22563855" w14:textId="77777777" w:rsidTr="00101883">
        <w:tc>
          <w:tcPr>
            <w:tcW w:w="346" w:type="pct"/>
          </w:tcPr>
          <w:p w14:paraId="0595FC75" w14:textId="3F7D1D45" w:rsidR="00D80004" w:rsidRPr="001106E4" w:rsidRDefault="00D80004" w:rsidP="00D80004">
            <w:pPr>
              <w:rPr>
                <w:rFonts w:ascii="Calibri Light" w:hAnsi="Calibri Light" w:cs="Calibri Light"/>
                <w:bCs/>
              </w:rPr>
            </w:pPr>
            <w:r w:rsidRPr="001106E4">
              <w:rPr>
                <w:rFonts w:ascii="Calibri Light" w:hAnsi="Calibri Light" w:cs="Calibri Light"/>
                <w:bCs/>
              </w:rPr>
              <w:t>3</w:t>
            </w:r>
          </w:p>
        </w:tc>
        <w:tc>
          <w:tcPr>
            <w:tcW w:w="3897" w:type="pct"/>
          </w:tcPr>
          <w:p w14:paraId="6602D82A" w14:textId="42491EA6" w:rsidR="00D80004" w:rsidRPr="001106E4" w:rsidRDefault="00432683" w:rsidP="00D80004">
            <w:pPr>
              <w:rPr>
                <w:rFonts w:ascii="Calibri Light" w:hAnsi="Calibri Light" w:cs="Calibri Light"/>
              </w:rPr>
            </w:pPr>
            <w:r>
              <w:rPr>
                <w:rFonts w:ascii="Calibri Light" w:eastAsiaTheme="minorHAnsi" w:hAnsi="Calibri Light" w:cs="Calibri Light"/>
                <w:color w:val="000000"/>
                <w:lang w:val="en-US"/>
              </w:rPr>
              <w:t>T</w:t>
            </w:r>
            <w:r w:rsidR="00D80004" w:rsidRPr="001106E4">
              <w:rPr>
                <w:rFonts w:ascii="Calibri Light" w:eastAsiaTheme="minorHAnsi" w:hAnsi="Calibri Light" w:cs="Calibri Light"/>
                <w:color w:val="000000"/>
                <w:lang w:val="en-US"/>
              </w:rPr>
              <w:t xml:space="preserve">ax registration </w:t>
            </w:r>
          </w:p>
        </w:tc>
        <w:tc>
          <w:tcPr>
            <w:tcW w:w="757" w:type="pct"/>
          </w:tcPr>
          <w:p w14:paraId="162B9DED" w14:textId="77777777" w:rsidR="00D80004" w:rsidRPr="001106E4" w:rsidRDefault="00D80004" w:rsidP="00D80004">
            <w:pPr>
              <w:rPr>
                <w:rFonts w:ascii="Calibri Light" w:hAnsi="Calibri Light" w:cs="Calibri Light"/>
                <w:b/>
              </w:rPr>
            </w:pPr>
          </w:p>
        </w:tc>
      </w:tr>
      <w:tr w:rsidR="00D80004" w:rsidRPr="001106E4" w14:paraId="5C68A77F" w14:textId="77777777" w:rsidTr="00101883">
        <w:tc>
          <w:tcPr>
            <w:tcW w:w="346" w:type="pct"/>
          </w:tcPr>
          <w:p w14:paraId="018C495C" w14:textId="3DD8C452" w:rsidR="00D80004" w:rsidRPr="001106E4" w:rsidRDefault="00D80004" w:rsidP="00D80004">
            <w:pPr>
              <w:spacing w:line="276" w:lineRule="auto"/>
              <w:jc w:val="both"/>
              <w:rPr>
                <w:rFonts w:ascii="Calibri Light" w:hAnsi="Calibri Light" w:cs="Calibri Light"/>
              </w:rPr>
            </w:pPr>
            <w:r w:rsidRPr="001106E4">
              <w:rPr>
                <w:rFonts w:ascii="Calibri Light" w:hAnsi="Calibri Light" w:cs="Calibri Light"/>
              </w:rPr>
              <w:t>4</w:t>
            </w:r>
          </w:p>
        </w:tc>
        <w:tc>
          <w:tcPr>
            <w:tcW w:w="3897" w:type="pct"/>
          </w:tcPr>
          <w:p w14:paraId="7DE6FF7F" w14:textId="1F326B40" w:rsidR="00D80004" w:rsidRPr="001106E4" w:rsidRDefault="00432683" w:rsidP="00D80004">
            <w:pPr>
              <w:spacing w:line="276" w:lineRule="auto"/>
              <w:jc w:val="both"/>
              <w:rPr>
                <w:rFonts w:ascii="Calibri Light" w:hAnsi="Calibri Light" w:cs="Calibri Light"/>
              </w:rPr>
            </w:pPr>
            <w:r>
              <w:rPr>
                <w:rFonts w:ascii="Calibri Light" w:hAnsi="Calibri Light" w:cs="Calibri Light"/>
              </w:rPr>
              <w:t>CV</w:t>
            </w:r>
            <w:r w:rsidR="00630BB7">
              <w:rPr>
                <w:rFonts w:ascii="Calibri Light" w:hAnsi="Calibri Light" w:cs="Calibri Light"/>
              </w:rPr>
              <w:t>(s)</w:t>
            </w:r>
            <w:r>
              <w:rPr>
                <w:rFonts w:ascii="Calibri Light" w:hAnsi="Calibri Light" w:cs="Calibri Light"/>
              </w:rPr>
              <w:t xml:space="preserve"> of consultant</w:t>
            </w:r>
            <w:r w:rsidR="00630BB7">
              <w:rPr>
                <w:rFonts w:ascii="Calibri Light" w:hAnsi="Calibri Light" w:cs="Calibri Light"/>
              </w:rPr>
              <w:t>(s)</w:t>
            </w:r>
          </w:p>
        </w:tc>
        <w:tc>
          <w:tcPr>
            <w:tcW w:w="757" w:type="pct"/>
          </w:tcPr>
          <w:p w14:paraId="21E4AA5E" w14:textId="77777777" w:rsidR="00D80004" w:rsidRPr="001106E4" w:rsidRDefault="00D80004" w:rsidP="00D80004">
            <w:pPr>
              <w:rPr>
                <w:rFonts w:ascii="Calibri Light" w:hAnsi="Calibri Light" w:cs="Calibri Light"/>
                <w:b/>
              </w:rPr>
            </w:pPr>
          </w:p>
        </w:tc>
      </w:tr>
      <w:tr w:rsidR="00D80004" w:rsidRPr="001106E4" w14:paraId="3DD13C76" w14:textId="77777777" w:rsidTr="00101883">
        <w:tc>
          <w:tcPr>
            <w:tcW w:w="346" w:type="pct"/>
          </w:tcPr>
          <w:p w14:paraId="6D4F8D4E" w14:textId="3FF058FA" w:rsidR="00D80004" w:rsidRPr="001106E4" w:rsidRDefault="00D80004" w:rsidP="00D80004">
            <w:pPr>
              <w:spacing w:line="276" w:lineRule="auto"/>
              <w:jc w:val="both"/>
              <w:rPr>
                <w:rFonts w:ascii="Calibri Light" w:hAnsi="Calibri Light" w:cs="Calibri Light"/>
              </w:rPr>
            </w:pPr>
            <w:r w:rsidRPr="001106E4">
              <w:rPr>
                <w:rFonts w:ascii="Calibri Light" w:hAnsi="Calibri Light" w:cs="Calibri Light"/>
              </w:rPr>
              <w:t>5</w:t>
            </w:r>
          </w:p>
        </w:tc>
        <w:tc>
          <w:tcPr>
            <w:tcW w:w="3897" w:type="pct"/>
          </w:tcPr>
          <w:p w14:paraId="6E48509C" w14:textId="1893477B" w:rsidR="00E54FC7" w:rsidRPr="001106E4" w:rsidRDefault="00713D28" w:rsidP="00E54FC7">
            <w:pPr>
              <w:spacing w:line="276" w:lineRule="auto"/>
              <w:jc w:val="both"/>
              <w:rPr>
                <w:rFonts w:ascii="Calibri Light" w:hAnsi="Calibri Light" w:cs="Calibri Light"/>
              </w:rPr>
            </w:pPr>
            <w:r>
              <w:rPr>
                <w:rFonts w:ascii="Calibri Light" w:hAnsi="Calibri Light" w:cs="Calibri Light"/>
              </w:rPr>
              <w:t>With reference to TOR (Appendix 1), p</w:t>
            </w:r>
            <w:r w:rsidR="00E54FC7" w:rsidRPr="001106E4">
              <w:rPr>
                <w:rFonts w:ascii="Calibri Light" w:hAnsi="Calibri Light" w:cs="Calibri Light"/>
              </w:rPr>
              <w:t>lease provide a description (no more than half a page each), of your experience in maternal, neonatal and child health and nutrition (MNCHN) services through the following systemic areas:</w:t>
            </w:r>
          </w:p>
          <w:p w14:paraId="67495FF1"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Communities (people within districts) involvement in taking care of their health. </w:t>
            </w:r>
          </w:p>
          <w:p w14:paraId="04F27BE4"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Service delivery for the maternal, neonatal and child health and nutrition services including referral pathways. </w:t>
            </w:r>
          </w:p>
          <w:p w14:paraId="65879D69"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Medical &amp; Nutrition supplies and vaccines technology with focusing on selection, quantification, procurement, storage and distribution including the last mile delivery of supplies to the point of use. </w:t>
            </w:r>
          </w:p>
          <w:p w14:paraId="1EAEBF34"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Leadership and governance</w:t>
            </w:r>
          </w:p>
          <w:p w14:paraId="30EA039C"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Human resources for health (production, distribution and retention)</w:t>
            </w:r>
          </w:p>
          <w:p w14:paraId="1C9949B9"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Healthcare financing – with special interest of financial protection from catastrophic health spending including Out of Pocket payments.</w:t>
            </w:r>
          </w:p>
          <w:p w14:paraId="3FADEDB6" w14:textId="77777777" w:rsidR="00E54FC7" w:rsidRPr="001106E4" w:rsidRDefault="00E54FC7" w:rsidP="00E54FC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 information systems (HIS)</w:t>
            </w:r>
          </w:p>
          <w:p w14:paraId="0E853F1B" w14:textId="77777777" w:rsidR="00E54FC7" w:rsidRPr="001106E4" w:rsidRDefault="00E54FC7" w:rsidP="00E54FC7">
            <w:pPr>
              <w:spacing w:line="276" w:lineRule="auto"/>
              <w:jc w:val="both"/>
              <w:rPr>
                <w:rFonts w:ascii="Calibri Light" w:hAnsi="Calibri Light" w:cs="Calibri Light"/>
              </w:rPr>
            </w:pPr>
          </w:p>
          <w:p w14:paraId="1FECD35D" w14:textId="53D0058B" w:rsidR="00E54FC7" w:rsidRPr="001106E4" w:rsidRDefault="00E54FC7" w:rsidP="00D80004">
            <w:pPr>
              <w:spacing w:line="276" w:lineRule="auto"/>
              <w:jc w:val="both"/>
              <w:rPr>
                <w:rFonts w:ascii="Calibri Light" w:hAnsi="Calibri Light" w:cs="Calibri Light"/>
              </w:rPr>
            </w:pPr>
            <w:r w:rsidRPr="001106E4">
              <w:rPr>
                <w:rFonts w:ascii="Calibri Light" w:hAnsi="Calibri Light" w:cs="Calibri Light"/>
              </w:rPr>
              <w:t>Please provide a description (no more than half a page) of experience in the geographic location.</w:t>
            </w:r>
            <w:r w:rsidR="00880A94">
              <w:rPr>
                <w:rFonts w:ascii="Calibri Light" w:hAnsi="Calibri Light" w:cs="Calibri Light"/>
              </w:rPr>
              <w:t xml:space="preserve"> And please </w:t>
            </w:r>
            <w:r w:rsidR="00880A94" w:rsidRPr="00880A94">
              <w:rPr>
                <w:rFonts w:ascii="Calibri Light" w:hAnsi="Calibri Light" w:cs="Calibri Light"/>
              </w:rPr>
              <w:t xml:space="preserve">confirm </w:t>
            </w:r>
            <w:r w:rsidR="00880A94" w:rsidRPr="00880A94">
              <w:rPr>
                <w:rFonts w:ascii="Calibri Light" w:eastAsia="Times New Roman" w:hAnsi="Calibri Light" w:cs="Calibri Light"/>
                <w:color w:val="000000"/>
              </w:rPr>
              <w:t>ability to undertake field work in Uganda</w:t>
            </w:r>
          </w:p>
        </w:tc>
        <w:tc>
          <w:tcPr>
            <w:tcW w:w="757" w:type="pct"/>
          </w:tcPr>
          <w:p w14:paraId="5B754B29" w14:textId="77777777" w:rsidR="00D80004" w:rsidRPr="001106E4" w:rsidRDefault="00D80004" w:rsidP="00D80004">
            <w:pPr>
              <w:rPr>
                <w:rFonts w:ascii="Calibri Light" w:hAnsi="Calibri Light" w:cs="Calibri Light"/>
                <w:b/>
              </w:rPr>
            </w:pPr>
          </w:p>
        </w:tc>
      </w:tr>
      <w:tr w:rsidR="00630BB7" w:rsidRPr="001106E4" w14:paraId="0F737B67" w14:textId="77777777" w:rsidTr="00101883">
        <w:tc>
          <w:tcPr>
            <w:tcW w:w="346" w:type="pct"/>
          </w:tcPr>
          <w:p w14:paraId="1BEBA16F" w14:textId="5905EFDF"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6</w:t>
            </w:r>
          </w:p>
        </w:tc>
        <w:tc>
          <w:tcPr>
            <w:tcW w:w="3897" w:type="pct"/>
          </w:tcPr>
          <w:p w14:paraId="399CE17D" w14:textId="06E484C2" w:rsidR="00630BB7" w:rsidRPr="001106E4" w:rsidRDefault="00630BB7" w:rsidP="00630BB7">
            <w:pPr>
              <w:spacing w:line="276" w:lineRule="auto"/>
              <w:jc w:val="both"/>
              <w:rPr>
                <w:rFonts w:ascii="Calibri Light" w:hAnsi="Calibri Light" w:cs="Calibri Light"/>
              </w:rPr>
            </w:pPr>
            <w:r>
              <w:rPr>
                <w:rFonts w:ascii="Calibri Light" w:hAnsi="Calibri Light" w:cs="Calibri Light"/>
              </w:rPr>
              <w:t>Reference Letter for similar work completed previously</w:t>
            </w:r>
          </w:p>
        </w:tc>
        <w:tc>
          <w:tcPr>
            <w:tcW w:w="757" w:type="pct"/>
          </w:tcPr>
          <w:p w14:paraId="52833ACC" w14:textId="77777777" w:rsidR="00630BB7" w:rsidRPr="001106E4" w:rsidRDefault="00630BB7" w:rsidP="00630BB7">
            <w:pPr>
              <w:rPr>
                <w:rFonts w:ascii="Calibri Light" w:hAnsi="Calibri Light" w:cs="Calibri Light"/>
                <w:b/>
              </w:rPr>
            </w:pPr>
          </w:p>
        </w:tc>
      </w:tr>
      <w:tr w:rsidR="00630BB7" w:rsidRPr="001106E4" w14:paraId="49560C29" w14:textId="77777777" w:rsidTr="00101883">
        <w:tc>
          <w:tcPr>
            <w:tcW w:w="346" w:type="pct"/>
          </w:tcPr>
          <w:p w14:paraId="651FF01B" w14:textId="53D01B5F"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7</w:t>
            </w:r>
          </w:p>
        </w:tc>
        <w:tc>
          <w:tcPr>
            <w:tcW w:w="3897" w:type="pct"/>
          </w:tcPr>
          <w:p w14:paraId="154B2FBA" w14:textId="2A60CE5E"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Appendix 1 TOR signed and stamped</w:t>
            </w:r>
          </w:p>
        </w:tc>
        <w:tc>
          <w:tcPr>
            <w:tcW w:w="757" w:type="pct"/>
          </w:tcPr>
          <w:p w14:paraId="0072A5FA" w14:textId="77777777" w:rsidR="00630BB7" w:rsidRPr="001106E4" w:rsidRDefault="00630BB7" w:rsidP="00630BB7">
            <w:pPr>
              <w:rPr>
                <w:rFonts w:ascii="Calibri Light" w:hAnsi="Calibri Light" w:cs="Calibri Light"/>
                <w:b/>
              </w:rPr>
            </w:pPr>
          </w:p>
        </w:tc>
      </w:tr>
      <w:tr w:rsidR="00630BB7" w:rsidRPr="001106E4" w14:paraId="4CD1C0ED" w14:textId="77777777" w:rsidTr="00101883">
        <w:tc>
          <w:tcPr>
            <w:tcW w:w="346" w:type="pct"/>
          </w:tcPr>
          <w:p w14:paraId="6A4CBA62" w14:textId="71B6F1C9"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8</w:t>
            </w:r>
          </w:p>
        </w:tc>
        <w:tc>
          <w:tcPr>
            <w:tcW w:w="3897" w:type="pct"/>
          </w:tcPr>
          <w:p w14:paraId="1C972004" w14:textId="5ED9B9EC"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Appendix 2 Price/Financial offer</w:t>
            </w:r>
          </w:p>
        </w:tc>
        <w:tc>
          <w:tcPr>
            <w:tcW w:w="757" w:type="pct"/>
          </w:tcPr>
          <w:p w14:paraId="6CB3E7D5" w14:textId="77777777" w:rsidR="00630BB7" w:rsidRPr="001106E4" w:rsidRDefault="00630BB7" w:rsidP="00630BB7">
            <w:pPr>
              <w:rPr>
                <w:rFonts w:ascii="Calibri Light" w:hAnsi="Calibri Light" w:cs="Calibri Light"/>
                <w:b/>
              </w:rPr>
            </w:pPr>
          </w:p>
        </w:tc>
      </w:tr>
      <w:tr w:rsidR="00630BB7" w:rsidRPr="001106E4" w14:paraId="5DB58015" w14:textId="77777777" w:rsidTr="00101883">
        <w:tc>
          <w:tcPr>
            <w:tcW w:w="346" w:type="pct"/>
          </w:tcPr>
          <w:p w14:paraId="7F42E1BE" w14:textId="1266A9E7"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9</w:t>
            </w:r>
          </w:p>
        </w:tc>
        <w:tc>
          <w:tcPr>
            <w:tcW w:w="3897" w:type="pct"/>
          </w:tcPr>
          <w:p w14:paraId="43DB413E" w14:textId="61BE8167"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Appendix 3 Delivery/Workplan</w:t>
            </w:r>
          </w:p>
        </w:tc>
        <w:tc>
          <w:tcPr>
            <w:tcW w:w="757" w:type="pct"/>
          </w:tcPr>
          <w:p w14:paraId="4D62ADE1" w14:textId="77777777" w:rsidR="00630BB7" w:rsidRPr="001106E4" w:rsidRDefault="00630BB7" w:rsidP="00630BB7">
            <w:pPr>
              <w:rPr>
                <w:rFonts w:ascii="Calibri Light" w:hAnsi="Calibri Light" w:cs="Calibri Light"/>
                <w:b/>
              </w:rPr>
            </w:pPr>
          </w:p>
        </w:tc>
      </w:tr>
      <w:tr w:rsidR="00630BB7" w:rsidRPr="001106E4" w14:paraId="3382D8F5" w14:textId="77777777" w:rsidTr="00101883">
        <w:tc>
          <w:tcPr>
            <w:tcW w:w="346" w:type="pct"/>
          </w:tcPr>
          <w:p w14:paraId="602AE82A" w14:textId="0790BC64"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10</w:t>
            </w:r>
          </w:p>
        </w:tc>
        <w:tc>
          <w:tcPr>
            <w:tcW w:w="3897" w:type="pct"/>
          </w:tcPr>
          <w:p w14:paraId="69198991" w14:textId="22266791"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Appendix 4 GOAL Terms and Conditions</w:t>
            </w:r>
            <w:r>
              <w:rPr>
                <w:rFonts w:ascii="Calibri Light" w:hAnsi="Calibri Light" w:cs="Calibri Light"/>
              </w:rPr>
              <w:t xml:space="preserve"> signed and stamped</w:t>
            </w:r>
          </w:p>
        </w:tc>
        <w:tc>
          <w:tcPr>
            <w:tcW w:w="757" w:type="pct"/>
          </w:tcPr>
          <w:p w14:paraId="13BF789D" w14:textId="77777777" w:rsidR="00630BB7" w:rsidRPr="001106E4" w:rsidRDefault="00630BB7" w:rsidP="00630BB7">
            <w:pPr>
              <w:rPr>
                <w:rFonts w:ascii="Calibri Light" w:hAnsi="Calibri Light" w:cs="Calibri Light"/>
                <w:b/>
              </w:rPr>
            </w:pPr>
          </w:p>
        </w:tc>
      </w:tr>
      <w:tr w:rsidR="00630BB7" w:rsidRPr="001106E4" w14:paraId="6E0B2692" w14:textId="77777777" w:rsidTr="00101883">
        <w:tc>
          <w:tcPr>
            <w:tcW w:w="346" w:type="pct"/>
          </w:tcPr>
          <w:p w14:paraId="1522163E" w14:textId="2D006A57" w:rsidR="00630BB7" w:rsidRPr="001106E4" w:rsidRDefault="00630BB7" w:rsidP="00630BB7">
            <w:pPr>
              <w:spacing w:line="276" w:lineRule="auto"/>
              <w:jc w:val="both"/>
              <w:rPr>
                <w:rFonts w:ascii="Calibri Light" w:hAnsi="Calibri Light" w:cs="Calibri Light"/>
              </w:rPr>
            </w:pPr>
            <w:r>
              <w:rPr>
                <w:rFonts w:ascii="Calibri Light" w:hAnsi="Calibri Light" w:cs="Calibri Light"/>
              </w:rPr>
              <w:t>11</w:t>
            </w:r>
          </w:p>
        </w:tc>
        <w:tc>
          <w:tcPr>
            <w:tcW w:w="3897" w:type="pct"/>
          </w:tcPr>
          <w:p w14:paraId="57BBF3FB" w14:textId="4E492A14" w:rsidR="00630BB7" w:rsidRPr="001106E4" w:rsidRDefault="00630BB7" w:rsidP="00630BB7">
            <w:pPr>
              <w:spacing w:line="276" w:lineRule="auto"/>
              <w:jc w:val="both"/>
              <w:rPr>
                <w:rFonts w:ascii="Calibri Light" w:hAnsi="Calibri Light" w:cs="Calibri Light"/>
              </w:rPr>
            </w:pPr>
            <w:r w:rsidRPr="001106E4">
              <w:rPr>
                <w:rFonts w:ascii="Calibri Light" w:hAnsi="Calibri Light" w:cs="Calibri Light"/>
              </w:rPr>
              <w:t>Appendix 5 GDPR</w:t>
            </w:r>
            <w:r>
              <w:rPr>
                <w:rFonts w:ascii="Calibri Light" w:hAnsi="Calibri Light" w:cs="Calibri Light"/>
              </w:rPr>
              <w:t xml:space="preserve"> signed and stamped</w:t>
            </w:r>
          </w:p>
        </w:tc>
        <w:tc>
          <w:tcPr>
            <w:tcW w:w="757" w:type="pct"/>
          </w:tcPr>
          <w:p w14:paraId="608BCB82" w14:textId="77777777" w:rsidR="00630BB7" w:rsidRPr="001106E4" w:rsidRDefault="00630BB7" w:rsidP="00630BB7">
            <w:pPr>
              <w:rPr>
                <w:rFonts w:ascii="Calibri Light" w:hAnsi="Calibri Light" w:cs="Calibri Light"/>
                <w:b/>
              </w:rPr>
            </w:pPr>
          </w:p>
        </w:tc>
      </w:tr>
    </w:tbl>
    <w:p w14:paraId="68BCA6AE" w14:textId="77777777" w:rsidR="00EE1801" w:rsidRPr="001106E4" w:rsidRDefault="00EE1801" w:rsidP="00101883">
      <w:pPr>
        <w:pStyle w:val="Heading1"/>
        <w:rPr>
          <w:rFonts w:ascii="Calibri Light" w:hAnsi="Calibri Light" w:cs="Calibri Light"/>
          <w:sz w:val="22"/>
          <w:szCs w:val="22"/>
        </w:rPr>
      </w:pPr>
      <w:r w:rsidRPr="001106E4">
        <w:rPr>
          <w:rFonts w:ascii="Calibri Light" w:hAnsi="Calibri Light" w:cs="Calibri Light"/>
          <w:sz w:val="22"/>
          <w:szCs w:val="22"/>
        </w:rPr>
        <w:lastRenderedPageBreak/>
        <w:t>Eligibility, Qualification and</w:t>
      </w:r>
      <w:r w:rsidR="00636464" w:rsidRPr="001106E4">
        <w:rPr>
          <w:rFonts w:ascii="Calibri Light" w:hAnsi="Calibri Light" w:cs="Calibri Light"/>
          <w:sz w:val="22"/>
          <w:szCs w:val="22"/>
        </w:rPr>
        <w:t xml:space="preserve"> Evaluation Process </w:t>
      </w:r>
      <w:r w:rsidR="0003332A" w:rsidRPr="001106E4">
        <w:rPr>
          <w:rFonts w:ascii="Calibri Light" w:hAnsi="Calibri Light" w:cs="Calibri Light"/>
          <w:sz w:val="22"/>
          <w:szCs w:val="22"/>
        </w:rPr>
        <w:t>&amp;</w:t>
      </w:r>
      <w:r w:rsidR="00636464" w:rsidRPr="001106E4">
        <w:rPr>
          <w:rFonts w:ascii="Calibri Light" w:hAnsi="Calibri Light" w:cs="Calibri Light"/>
          <w:sz w:val="22"/>
          <w:szCs w:val="22"/>
        </w:rPr>
        <w:t xml:space="preserve"> </w:t>
      </w:r>
      <w:r w:rsidRPr="001106E4">
        <w:rPr>
          <w:rFonts w:ascii="Calibri Light" w:hAnsi="Calibri Light" w:cs="Calibri Light"/>
          <w:sz w:val="22"/>
          <w:szCs w:val="22"/>
        </w:rPr>
        <w:t>Award Criteria</w:t>
      </w:r>
    </w:p>
    <w:p w14:paraId="68BCA6AF" w14:textId="4B332D24" w:rsidR="002314BC" w:rsidRPr="001106E4" w:rsidRDefault="00EE1801" w:rsidP="00CC6788">
      <w:pPr>
        <w:rPr>
          <w:rFonts w:ascii="Calibri Light" w:hAnsi="Calibri Light" w:cs="Calibri Light"/>
        </w:rPr>
      </w:pPr>
      <w:r w:rsidRPr="001106E4">
        <w:rPr>
          <w:rFonts w:ascii="Calibri Light" w:hAnsi="Calibri Light" w:cs="Calibri Light"/>
        </w:rPr>
        <w:t xml:space="preserve">The first phase of evaluation of the responses will determine whether the </w:t>
      </w:r>
      <w:r w:rsidR="005A0B24" w:rsidRPr="001106E4">
        <w:rPr>
          <w:rFonts w:ascii="Calibri Light" w:hAnsi="Calibri Light" w:cs="Calibri Light"/>
        </w:rPr>
        <w:t>bid</w:t>
      </w:r>
      <w:r w:rsidRPr="001106E4">
        <w:rPr>
          <w:rFonts w:ascii="Calibri Light" w:hAnsi="Calibri Light" w:cs="Calibri Light"/>
        </w:rPr>
        <w:t xml:space="preserve"> meets the preliminary eligibility </w:t>
      </w:r>
      <w:r w:rsidR="00DA1C6C" w:rsidRPr="001106E4">
        <w:rPr>
          <w:rFonts w:ascii="Calibri Light" w:hAnsi="Calibri Light" w:cs="Calibri Light"/>
        </w:rPr>
        <w:t xml:space="preserve">criteria. </w:t>
      </w:r>
      <w:r w:rsidR="007945AA" w:rsidRPr="001106E4">
        <w:rPr>
          <w:rFonts w:ascii="Calibri Light" w:hAnsi="Calibri Light" w:cs="Calibri Light"/>
        </w:rPr>
        <w:t>These are</w:t>
      </w:r>
      <w:r w:rsidR="00CC6788" w:rsidRPr="001106E4">
        <w:rPr>
          <w:rFonts w:ascii="Calibri Light" w:hAnsi="Calibri Light" w:cs="Calibri Light"/>
        </w:rPr>
        <w:t>:</w:t>
      </w:r>
    </w:p>
    <w:p w14:paraId="0809AB5C" w14:textId="4ABB8D62" w:rsidR="00DE207C" w:rsidRPr="001106E4" w:rsidRDefault="00924C7D" w:rsidP="00DE207C">
      <w:pPr>
        <w:keepNext/>
        <w:keepLines/>
        <w:spacing w:before="360" w:after="0"/>
        <w:outlineLvl w:val="1"/>
        <w:rPr>
          <w:rFonts w:ascii="Calibri Light" w:eastAsiaTheme="majorEastAsia" w:hAnsi="Calibri Light" w:cs="Calibri Light"/>
          <w:b/>
          <w:bCs/>
          <w:smallCaps/>
          <w:color w:val="000000" w:themeColor="text1"/>
        </w:rPr>
      </w:pPr>
      <w:r w:rsidRPr="001106E4">
        <w:rPr>
          <w:rFonts w:ascii="Calibri Light" w:eastAsiaTheme="majorEastAsia" w:hAnsi="Calibri Light" w:cs="Calibri Light"/>
          <w:b/>
          <w:bCs/>
          <w:smallCaps/>
          <w:color w:val="000000" w:themeColor="text1"/>
        </w:rPr>
        <w:t>Evaluation</w:t>
      </w:r>
      <w:r w:rsidR="00DE207C" w:rsidRPr="001106E4">
        <w:rPr>
          <w:rFonts w:ascii="Calibri Light" w:eastAsiaTheme="majorEastAsia" w:hAnsi="Calibri Light" w:cs="Calibri Light"/>
          <w:b/>
          <w:bCs/>
          <w:smallCaps/>
          <w:color w:val="000000" w:themeColor="text1"/>
        </w:rPr>
        <w:t xml:space="preserve"> criteria</w:t>
      </w:r>
    </w:p>
    <w:tbl>
      <w:tblPr>
        <w:tblStyle w:val="TableGrid"/>
        <w:tblW w:w="0" w:type="auto"/>
        <w:tblLook w:val="04A0" w:firstRow="1" w:lastRow="0" w:firstColumn="1" w:lastColumn="0" w:noHBand="0" w:noVBand="1"/>
      </w:tblPr>
      <w:tblGrid>
        <w:gridCol w:w="759"/>
        <w:gridCol w:w="2117"/>
        <w:gridCol w:w="7308"/>
      </w:tblGrid>
      <w:tr w:rsidR="00065499" w:rsidRPr="001106E4" w14:paraId="6C65C90B" w14:textId="77777777" w:rsidTr="552156A3">
        <w:tc>
          <w:tcPr>
            <w:tcW w:w="759" w:type="dxa"/>
            <w:shd w:val="clear" w:color="auto" w:fill="D9D9D9" w:themeFill="background1" w:themeFillShade="D9"/>
          </w:tcPr>
          <w:p w14:paraId="1CB65D42" w14:textId="77777777" w:rsidR="00065499" w:rsidRPr="001106E4" w:rsidRDefault="00065499" w:rsidP="00047284">
            <w:pPr>
              <w:spacing w:after="160" w:line="259" w:lineRule="auto"/>
              <w:jc w:val="both"/>
              <w:rPr>
                <w:rFonts w:ascii="Calibri Light" w:hAnsi="Calibri Light" w:cs="Calibri Light"/>
                <w:b/>
              </w:rPr>
            </w:pPr>
            <w:bookmarkStart w:id="14" w:name="_Hlk520213600"/>
            <w:bookmarkStart w:id="15" w:name="_Toc462945079"/>
            <w:r w:rsidRPr="001106E4">
              <w:rPr>
                <w:rFonts w:ascii="Calibri Light" w:hAnsi="Calibri Light" w:cs="Calibri Light"/>
                <w:b/>
              </w:rPr>
              <w:t>Phase #</w:t>
            </w:r>
          </w:p>
        </w:tc>
        <w:tc>
          <w:tcPr>
            <w:tcW w:w="2117" w:type="dxa"/>
            <w:shd w:val="clear" w:color="auto" w:fill="D9D9D9" w:themeFill="background1" w:themeFillShade="D9"/>
          </w:tcPr>
          <w:p w14:paraId="1B245FB5" w14:textId="77777777" w:rsidR="00065499" w:rsidRPr="001106E4" w:rsidRDefault="00065499" w:rsidP="00047284">
            <w:pPr>
              <w:spacing w:after="160" w:line="259" w:lineRule="auto"/>
              <w:jc w:val="both"/>
              <w:rPr>
                <w:rFonts w:ascii="Calibri Light" w:hAnsi="Calibri Light" w:cs="Calibri Light"/>
                <w:b/>
              </w:rPr>
            </w:pPr>
            <w:r w:rsidRPr="001106E4">
              <w:rPr>
                <w:rFonts w:ascii="Calibri Light" w:hAnsi="Calibri Light" w:cs="Calibri Light"/>
                <w:b/>
              </w:rPr>
              <w:t xml:space="preserve">Evaluation Process Stage </w:t>
            </w:r>
          </w:p>
        </w:tc>
        <w:tc>
          <w:tcPr>
            <w:tcW w:w="7308" w:type="dxa"/>
            <w:shd w:val="clear" w:color="auto" w:fill="D9D9D9" w:themeFill="background1" w:themeFillShade="D9"/>
          </w:tcPr>
          <w:p w14:paraId="5D78551B" w14:textId="77777777" w:rsidR="00065499" w:rsidRPr="001106E4" w:rsidRDefault="00065499" w:rsidP="00047284">
            <w:pPr>
              <w:spacing w:after="160" w:line="259" w:lineRule="auto"/>
              <w:jc w:val="both"/>
              <w:rPr>
                <w:rFonts w:ascii="Calibri Light" w:hAnsi="Calibri Light" w:cs="Calibri Light"/>
                <w:b/>
              </w:rPr>
            </w:pPr>
            <w:r w:rsidRPr="001106E4">
              <w:rPr>
                <w:rFonts w:ascii="Calibri Light" w:hAnsi="Calibri Light" w:cs="Calibri Light"/>
                <w:b/>
              </w:rPr>
              <w:t>The basic requirements with which proposals must comply with</w:t>
            </w:r>
          </w:p>
        </w:tc>
      </w:tr>
      <w:tr w:rsidR="00065499" w:rsidRPr="001106E4" w14:paraId="520D4FDC" w14:textId="77777777" w:rsidTr="552156A3">
        <w:tc>
          <w:tcPr>
            <w:tcW w:w="10184" w:type="dxa"/>
            <w:gridSpan w:val="3"/>
            <w:shd w:val="clear" w:color="auto" w:fill="D9D9D9" w:themeFill="background1" w:themeFillShade="D9"/>
          </w:tcPr>
          <w:p w14:paraId="17DE9BD7" w14:textId="77777777" w:rsidR="00065499" w:rsidRPr="001106E4" w:rsidRDefault="00065499" w:rsidP="00047284">
            <w:pPr>
              <w:spacing w:after="160" w:line="259" w:lineRule="auto"/>
              <w:jc w:val="both"/>
              <w:rPr>
                <w:rFonts w:ascii="Calibri Light" w:hAnsi="Calibri Light" w:cs="Calibri Light"/>
                <w:b/>
                <w:i/>
              </w:rPr>
            </w:pPr>
            <w:r w:rsidRPr="001106E4">
              <w:rPr>
                <w:rFonts w:ascii="Calibri Light" w:hAnsi="Calibri Light" w:cs="Calibri Light"/>
                <w:i/>
              </w:rPr>
              <w:t>The first phase of evaluation of the responses will determine whether the bid has been submitted in line with the administrative instructions and meets the essential criteria. Only those bids meeting the essential criteria will go forward to the second phase of the evaluation.</w:t>
            </w:r>
          </w:p>
        </w:tc>
      </w:tr>
      <w:tr w:rsidR="00065499" w:rsidRPr="001106E4" w14:paraId="16FF6E3E" w14:textId="77777777" w:rsidTr="552156A3">
        <w:tc>
          <w:tcPr>
            <w:tcW w:w="759" w:type="dxa"/>
            <w:shd w:val="clear" w:color="auto" w:fill="D9D9D9" w:themeFill="background1" w:themeFillShade="D9"/>
          </w:tcPr>
          <w:p w14:paraId="63BD9312" w14:textId="77777777" w:rsidR="00065499" w:rsidRPr="001106E4" w:rsidRDefault="00065499" w:rsidP="00047284">
            <w:pPr>
              <w:spacing w:after="160" w:line="259" w:lineRule="auto"/>
              <w:jc w:val="both"/>
              <w:rPr>
                <w:rFonts w:ascii="Calibri Light" w:hAnsi="Calibri Light" w:cs="Calibri Light"/>
                <w:iCs/>
              </w:rPr>
            </w:pPr>
            <w:r w:rsidRPr="001106E4">
              <w:rPr>
                <w:rFonts w:ascii="Calibri Light" w:hAnsi="Calibri Light" w:cs="Calibri Light"/>
                <w:iCs/>
              </w:rPr>
              <w:t>1</w:t>
            </w:r>
          </w:p>
        </w:tc>
        <w:tc>
          <w:tcPr>
            <w:tcW w:w="2117" w:type="dxa"/>
            <w:shd w:val="clear" w:color="auto" w:fill="F2F2F2" w:themeFill="background1" w:themeFillShade="F2"/>
          </w:tcPr>
          <w:p w14:paraId="7AC005CF" w14:textId="77777777" w:rsidR="00065499" w:rsidRPr="001106E4" w:rsidRDefault="00065499" w:rsidP="00047284">
            <w:pPr>
              <w:spacing w:after="160" w:line="259" w:lineRule="auto"/>
              <w:jc w:val="both"/>
              <w:rPr>
                <w:rFonts w:ascii="Calibri Light" w:hAnsi="Calibri Light" w:cs="Calibri Light"/>
                <w:b/>
                <w:bCs/>
                <w:iCs/>
              </w:rPr>
            </w:pPr>
            <w:r w:rsidRPr="001106E4">
              <w:rPr>
                <w:rFonts w:ascii="Calibri Light" w:hAnsi="Calibri Light" w:cs="Calibri Light"/>
                <w:b/>
                <w:bCs/>
                <w:iCs/>
              </w:rPr>
              <w:t>Administrative instructions</w:t>
            </w:r>
          </w:p>
        </w:tc>
        <w:tc>
          <w:tcPr>
            <w:tcW w:w="7308" w:type="dxa"/>
            <w:shd w:val="clear" w:color="auto" w:fill="F2F2F2" w:themeFill="background1" w:themeFillShade="F2"/>
          </w:tcPr>
          <w:p w14:paraId="33ABC219" w14:textId="77777777" w:rsidR="00065499" w:rsidRPr="001106E4" w:rsidRDefault="00065499" w:rsidP="004C3A4A">
            <w:pPr>
              <w:numPr>
                <w:ilvl w:val="0"/>
                <w:numId w:val="13"/>
              </w:numPr>
              <w:spacing w:line="259" w:lineRule="auto"/>
              <w:jc w:val="both"/>
              <w:rPr>
                <w:rFonts w:ascii="Calibri Light" w:hAnsi="Calibri Light" w:cs="Calibri Light"/>
                <w:b/>
              </w:rPr>
            </w:pPr>
            <w:r w:rsidRPr="001106E4">
              <w:rPr>
                <w:rFonts w:ascii="Calibri Light" w:hAnsi="Calibri Light" w:cs="Calibri Light"/>
                <w:b/>
              </w:rPr>
              <w:t xml:space="preserve">Closing Date: </w:t>
            </w:r>
          </w:p>
          <w:p w14:paraId="5F420223" w14:textId="77777777" w:rsidR="00065499" w:rsidRPr="001106E4" w:rsidRDefault="00065499" w:rsidP="00047284">
            <w:pPr>
              <w:spacing w:after="160" w:line="259" w:lineRule="auto"/>
              <w:jc w:val="both"/>
              <w:rPr>
                <w:rFonts w:ascii="Calibri Light" w:hAnsi="Calibri Light" w:cs="Calibri Light"/>
              </w:rPr>
            </w:pPr>
            <w:r w:rsidRPr="001106E4">
              <w:rPr>
                <w:rFonts w:ascii="Calibri Light" w:hAnsi="Calibri Light" w:cs="Calibri Light"/>
              </w:rPr>
              <w:t xml:space="preserve">Proposals must have met the deadline stated in section </w:t>
            </w:r>
            <w:r w:rsidRPr="001106E4">
              <w:rPr>
                <w:rFonts w:ascii="Calibri Light" w:hAnsi="Calibri Light" w:cs="Calibri Light"/>
                <w:i/>
              </w:rPr>
              <w:t xml:space="preserve">2 </w:t>
            </w:r>
            <w:r w:rsidRPr="001106E4">
              <w:rPr>
                <w:rFonts w:ascii="Calibri Light" w:hAnsi="Calibri Light" w:cs="Calibri Light"/>
              </w:rPr>
              <w:t>of the RFQ or such revised deadline as may be notified to Bidders by GOAL. Bidders must note that GOAL is prohibited from accepting any proposals after that deadline.</w:t>
            </w:r>
          </w:p>
          <w:p w14:paraId="0258D661" w14:textId="77777777" w:rsidR="00065499" w:rsidRPr="001106E4" w:rsidRDefault="00065499" w:rsidP="004C3A4A">
            <w:pPr>
              <w:numPr>
                <w:ilvl w:val="0"/>
                <w:numId w:val="13"/>
              </w:numPr>
              <w:spacing w:line="259" w:lineRule="auto"/>
              <w:jc w:val="both"/>
              <w:rPr>
                <w:rFonts w:ascii="Calibri Light" w:hAnsi="Calibri Light" w:cs="Calibri Light"/>
                <w:b/>
              </w:rPr>
            </w:pPr>
            <w:r w:rsidRPr="001106E4">
              <w:rPr>
                <w:rFonts w:ascii="Calibri Light" w:hAnsi="Calibri Light" w:cs="Calibri Light"/>
                <w:b/>
              </w:rPr>
              <w:t xml:space="preserve">Submission Method: </w:t>
            </w:r>
          </w:p>
          <w:p w14:paraId="2524FCAA" w14:textId="77777777" w:rsidR="00065499" w:rsidRPr="001106E4" w:rsidRDefault="00065499" w:rsidP="00047284">
            <w:pPr>
              <w:spacing w:after="160" w:line="259" w:lineRule="auto"/>
              <w:jc w:val="both"/>
              <w:rPr>
                <w:rFonts w:ascii="Calibri Light" w:hAnsi="Calibri Light" w:cs="Calibri Light"/>
              </w:rPr>
            </w:pPr>
            <w:r w:rsidRPr="001106E4">
              <w:rPr>
                <w:rFonts w:ascii="Calibri Light" w:hAnsi="Calibri Light" w:cs="Calibri Light"/>
              </w:rPr>
              <w:t>Proposals must be delivered in any of the methods specified in section 5 of the RFQ. GOAL will not accept responsibility for tenders delivered by any other method. Responses delivered in any other method may be rejected.</w:t>
            </w:r>
          </w:p>
          <w:p w14:paraId="16FDCCCC" w14:textId="77777777" w:rsidR="00065499" w:rsidRPr="001106E4" w:rsidRDefault="00065499" w:rsidP="004C3A4A">
            <w:pPr>
              <w:numPr>
                <w:ilvl w:val="0"/>
                <w:numId w:val="13"/>
              </w:numPr>
              <w:spacing w:line="259" w:lineRule="auto"/>
              <w:jc w:val="both"/>
              <w:rPr>
                <w:rFonts w:ascii="Calibri Light" w:hAnsi="Calibri Light" w:cs="Calibri Light"/>
                <w:b/>
              </w:rPr>
            </w:pPr>
            <w:r w:rsidRPr="001106E4">
              <w:rPr>
                <w:rFonts w:ascii="Calibri Light" w:hAnsi="Calibri Light" w:cs="Calibri Light"/>
                <w:b/>
              </w:rPr>
              <w:t xml:space="preserve">Format and Structure of the Proposals: </w:t>
            </w:r>
          </w:p>
          <w:p w14:paraId="21A659B8" w14:textId="77777777" w:rsidR="00065499" w:rsidRPr="001106E4" w:rsidRDefault="00065499" w:rsidP="00047284">
            <w:pPr>
              <w:spacing w:after="160" w:line="259" w:lineRule="auto"/>
              <w:jc w:val="both"/>
              <w:rPr>
                <w:rFonts w:ascii="Calibri Light" w:hAnsi="Calibri Light" w:cs="Calibri Light"/>
              </w:rPr>
            </w:pPr>
            <w:r w:rsidRPr="001106E4">
              <w:rPr>
                <w:rFonts w:ascii="Calibri Light" w:hAnsi="Calibri Light" w:cs="Calibri Light"/>
              </w:rPr>
              <w:t xml:space="preserve">Proposals must conform to the Response Format laid out in section 6 this RFQ to Bidders or such revised format and structure as may be notified to Bidders by GOAL. </w:t>
            </w:r>
            <w:r w:rsidRPr="001106E4">
              <w:rPr>
                <w:rFonts w:ascii="Calibri Light" w:hAnsi="Calibri Light" w:cs="Calibri Light"/>
                <w:b/>
                <w:u w:val="single"/>
              </w:rPr>
              <w:t>Failure to comply with the prescribed format and structure may result in your response being rejected at this stage.</w:t>
            </w:r>
            <w:r w:rsidRPr="001106E4">
              <w:rPr>
                <w:rFonts w:ascii="Calibri Light" w:hAnsi="Calibri Light" w:cs="Calibri Light"/>
              </w:rPr>
              <w:t xml:space="preserve"> </w:t>
            </w:r>
          </w:p>
          <w:p w14:paraId="05CCB6BF" w14:textId="77777777" w:rsidR="00065499" w:rsidRPr="001106E4" w:rsidRDefault="00065499" w:rsidP="004C3A4A">
            <w:pPr>
              <w:numPr>
                <w:ilvl w:val="0"/>
                <w:numId w:val="13"/>
              </w:numPr>
              <w:spacing w:line="259" w:lineRule="auto"/>
              <w:jc w:val="both"/>
              <w:rPr>
                <w:rFonts w:ascii="Calibri Light" w:hAnsi="Calibri Light" w:cs="Calibri Light"/>
                <w:b/>
              </w:rPr>
            </w:pPr>
            <w:r w:rsidRPr="001106E4">
              <w:rPr>
                <w:rFonts w:ascii="Calibri Light" w:hAnsi="Calibri Light" w:cs="Calibri Light"/>
                <w:b/>
              </w:rPr>
              <w:t xml:space="preserve">Confirmation of validity of your proposal: </w:t>
            </w:r>
          </w:p>
          <w:p w14:paraId="198B7B21" w14:textId="77777777" w:rsidR="00065499" w:rsidRPr="001106E4" w:rsidRDefault="00065499" w:rsidP="00047284">
            <w:pPr>
              <w:spacing w:after="160" w:line="259" w:lineRule="auto"/>
              <w:jc w:val="both"/>
              <w:rPr>
                <w:rFonts w:ascii="Calibri Light" w:hAnsi="Calibri Light" w:cs="Calibri Light"/>
                <w:lang w:val="en-GB"/>
              </w:rPr>
            </w:pPr>
            <w:r w:rsidRPr="001106E4">
              <w:rPr>
                <w:rFonts w:ascii="Calibri Light" w:hAnsi="Calibri Light" w:cs="Calibri Light"/>
                <w:lang w:val="en-GB"/>
              </w:rPr>
              <w:t xml:space="preserve">The Bidders must confirm that the period of validity of their proposal is not less than </w:t>
            </w:r>
            <w:r w:rsidRPr="001106E4">
              <w:rPr>
                <w:rFonts w:ascii="Calibri Light" w:hAnsi="Calibri Light" w:cs="Calibri Light"/>
                <w:b/>
                <w:bCs/>
                <w:lang w:val="en-GB"/>
              </w:rPr>
              <w:t>90 (ninety) days.</w:t>
            </w:r>
          </w:p>
        </w:tc>
      </w:tr>
      <w:tr w:rsidR="00065499" w:rsidRPr="001106E4" w14:paraId="131072FE" w14:textId="77777777" w:rsidTr="552156A3">
        <w:trPr>
          <w:trHeight w:val="553"/>
        </w:trPr>
        <w:tc>
          <w:tcPr>
            <w:tcW w:w="759" w:type="dxa"/>
            <w:shd w:val="clear" w:color="auto" w:fill="D9D9D9" w:themeFill="background1" w:themeFillShade="D9"/>
          </w:tcPr>
          <w:p w14:paraId="6034FE6A" w14:textId="77777777" w:rsidR="00065499" w:rsidRPr="001106E4" w:rsidRDefault="00065499" w:rsidP="00047284">
            <w:pPr>
              <w:spacing w:after="160" w:line="259" w:lineRule="auto"/>
              <w:jc w:val="both"/>
              <w:rPr>
                <w:rFonts w:ascii="Calibri Light" w:hAnsi="Calibri Light" w:cs="Calibri Light"/>
                <w:b/>
              </w:rPr>
            </w:pPr>
            <w:r w:rsidRPr="001106E4">
              <w:rPr>
                <w:rFonts w:ascii="Calibri Light" w:hAnsi="Calibri Light" w:cs="Calibri Light"/>
                <w:b/>
              </w:rPr>
              <w:t>2</w:t>
            </w:r>
          </w:p>
        </w:tc>
        <w:tc>
          <w:tcPr>
            <w:tcW w:w="2117" w:type="dxa"/>
            <w:shd w:val="clear" w:color="auto" w:fill="F2F2F2" w:themeFill="background1" w:themeFillShade="F2"/>
          </w:tcPr>
          <w:p w14:paraId="6C1103B1" w14:textId="77777777" w:rsidR="00065499" w:rsidRPr="001106E4" w:rsidRDefault="00065499" w:rsidP="00047284">
            <w:pPr>
              <w:spacing w:after="160" w:line="259" w:lineRule="auto"/>
              <w:jc w:val="both"/>
              <w:rPr>
                <w:rFonts w:ascii="Calibri Light" w:hAnsi="Calibri Light" w:cs="Calibri Light"/>
                <w:b/>
                <w:bCs/>
                <w:iCs/>
              </w:rPr>
            </w:pPr>
            <w:r w:rsidRPr="001106E4">
              <w:rPr>
                <w:rFonts w:ascii="Calibri Light" w:hAnsi="Calibri Light" w:cs="Calibri Light"/>
                <w:b/>
                <w:bCs/>
                <w:iCs/>
              </w:rPr>
              <w:t>Essential Criteria</w:t>
            </w:r>
          </w:p>
          <w:p w14:paraId="63C79FAD" w14:textId="77777777" w:rsidR="00065499" w:rsidRPr="001106E4" w:rsidRDefault="00065499" w:rsidP="00047284">
            <w:pPr>
              <w:spacing w:after="160" w:line="259" w:lineRule="auto"/>
              <w:jc w:val="both"/>
              <w:rPr>
                <w:rFonts w:ascii="Calibri Light" w:hAnsi="Calibri Light" w:cs="Calibri Light"/>
              </w:rPr>
            </w:pPr>
          </w:p>
        </w:tc>
        <w:tc>
          <w:tcPr>
            <w:tcW w:w="7308" w:type="dxa"/>
            <w:shd w:val="clear" w:color="auto" w:fill="F2F2F2" w:themeFill="background1" w:themeFillShade="F2"/>
          </w:tcPr>
          <w:p w14:paraId="11064A30" w14:textId="40F1DA03" w:rsidR="00C048E1" w:rsidRPr="001106E4" w:rsidRDefault="00065499" w:rsidP="00047284">
            <w:pPr>
              <w:spacing w:after="160" w:line="259" w:lineRule="auto"/>
              <w:jc w:val="both"/>
              <w:rPr>
                <w:rFonts w:ascii="Calibri Light" w:hAnsi="Calibri Light" w:cs="Calibri Light"/>
                <w:b/>
                <w:lang w:val="en-GB"/>
              </w:rPr>
            </w:pPr>
            <w:r w:rsidRPr="001106E4">
              <w:rPr>
                <w:rFonts w:ascii="Calibri Light" w:hAnsi="Calibri Light" w:cs="Calibri Light"/>
                <w:b/>
                <w:lang w:val="en-GB"/>
              </w:rPr>
              <w:t>Minimum mandatory requirements of specifications or contract performance</w:t>
            </w:r>
            <w:r w:rsidR="00C048E1" w:rsidRPr="001106E4">
              <w:rPr>
                <w:rFonts w:ascii="Calibri Light" w:hAnsi="Calibri Light" w:cs="Calibri Light"/>
                <w:b/>
                <w:lang w:val="en-GB"/>
              </w:rPr>
              <w:t>:</w:t>
            </w:r>
          </w:p>
          <w:p w14:paraId="4F22CA1D" w14:textId="5FA7189F" w:rsidR="00BD2547" w:rsidRDefault="00BD2547" w:rsidP="00BD2547">
            <w:pPr>
              <w:pStyle w:val="NoSpacing"/>
              <w:numPr>
                <w:ilvl w:val="0"/>
                <w:numId w:val="43"/>
              </w:numPr>
              <w:jc w:val="both"/>
              <w:rPr>
                <w:rFonts w:ascii="Calibri Light" w:eastAsiaTheme="minorHAnsi" w:hAnsi="Calibri Light" w:cs="Calibri Light"/>
                <w:color w:val="000000"/>
                <w:lang w:val="en-US"/>
              </w:rPr>
            </w:pPr>
            <w:r w:rsidRPr="001106E4">
              <w:rPr>
                <w:rFonts w:ascii="Calibri Light" w:eastAsiaTheme="minorHAnsi" w:hAnsi="Calibri Light" w:cs="Calibri Light"/>
                <w:color w:val="000000"/>
                <w:lang w:val="en-US"/>
              </w:rPr>
              <w:t xml:space="preserve">Certificate of incorporation in Uganda or evidence of authorization by the government of Uganda to operate in Uganda </w:t>
            </w:r>
          </w:p>
          <w:p w14:paraId="286887D8" w14:textId="08C0B447" w:rsidR="00880A94" w:rsidRPr="001106E4" w:rsidRDefault="00880A94" w:rsidP="00BD2547">
            <w:pPr>
              <w:pStyle w:val="NoSpacing"/>
              <w:numPr>
                <w:ilvl w:val="0"/>
                <w:numId w:val="43"/>
              </w:numPr>
              <w:jc w:val="both"/>
              <w:rPr>
                <w:rFonts w:ascii="Calibri Light" w:eastAsiaTheme="minorHAnsi" w:hAnsi="Calibri Light" w:cs="Calibri Light"/>
                <w:color w:val="000000"/>
                <w:lang w:val="en-US"/>
              </w:rPr>
            </w:pPr>
            <w:r>
              <w:rPr>
                <w:rFonts w:ascii="Calibri Light" w:eastAsia="Times New Roman" w:hAnsi="Calibri Light" w:cs="Calibri Light"/>
                <w:color w:val="000000"/>
              </w:rPr>
              <w:t>A</w:t>
            </w:r>
            <w:r w:rsidRPr="00880A94">
              <w:rPr>
                <w:rFonts w:ascii="Calibri Light" w:eastAsia="Times New Roman" w:hAnsi="Calibri Light" w:cs="Calibri Light"/>
                <w:color w:val="000000"/>
              </w:rPr>
              <w:t>bility to undertake field work in Uganda</w:t>
            </w:r>
          </w:p>
          <w:p w14:paraId="04B09893" w14:textId="05D449EE" w:rsidR="00BD2547" w:rsidRPr="001106E4" w:rsidRDefault="00630BB7" w:rsidP="00BD2547">
            <w:pPr>
              <w:pStyle w:val="NoSpacing"/>
              <w:numPr>
                <w:ilvl w:val="0"/>
                <w:numId w:val="43"/>
              </w:numPr>
              <w:jc w:val="both"/>
              <w:rPr>
                <w:rFonts w:ascii="Calibri Light" w:eastAsiaTheme="minorHAnsi" w:hAnsi="Calibri Light" w:cs="Calibri Light"/>
                <w:color w:val="000000"/>
                <w:lang w:val="en-US"/>
              </w:rPr>
            </w:pPr>
            <w:r>
              <w:rPr>
                <w:rFonts w:ascii="Calibri Light" w:eastAsiaTheme="minorHAnsi" w:hAnsi="Calibri Light" w:cs="Calibri Light"/>
                <w:color w:val="000000"/>
                <w:lang w:val="en-US"/>
              </w:rPr>
              <w:t xml:space="preserve">Relevant </w:t>
            </w:r>
            <w:r w:rsidR="00AD7D3B">
              <w:rPr>
                <w:rFonts w:ascii="Calibri Light" w:eastAsiaTheme="minorHAnsi" w:hAnsi="Calibri Light" w:cs="Calibri Light"/>
                <w:color w:val="000000"/>
                <w:lang w:val="en-US"/>
              </w:rPr>
              <w:t>T</w:t>
            </w:r>
            <w:r w:rsidR="00BD2547" w:rsidRPr="001106E4">
              <w:rPr>
                <w:rFonts w:ascii="Calibri Light" w:eastAsiaTheme="minorHAnsi" w:hAnsi="Calibri Light" w:cs="Calibri Light"/>
                <w:color w:val="000000"/>
                <w:lang w:val="en-US"/>
              </w:rPr>
              <w:t xml:space="preserve">ax registration </w:t>
            </w:r>
          </w:p>
          <w:p w14:paraId="7C458BC8" w14:textId="0906B750" w:rsidR="00BD256B" w:rsidRPr="001106E4" w:rsidRDefault="00BD256B" w:rsidP="00877D21">
            <w:pPr>
              <w:pStyle w:val="NoSpacing"/>
              <w:jc w:val="both"/>
              <w:rPr>
                <w:rFonts w:ascii="Calibri Light" w:hAnsi="Calibri Light" w:cs="Calibri Light"/>
                <w:i/>
              </w:rPr>
            </w:pPr>
          </w:p>
        </w:tc>
      </w:tr>
      <w:tr w:rsidR="00065499" w:rsidRPr="001106E4" w14:paraId="1DB72D80" w14:textId="77777777" w:rsidTr="552156A3">
        <w:tc>
          <w:tcPr>
            <w:tcW w:w="10184" w:type="dxa"/>
            <w:gridSpan w:val="3"/>
            <w:shd w:val="clear" w:color="auto" w:fill="D9D9D9" w:themeFill="background1" w:themeFillShade="D9"/>
          </w:tcPr>
          <w:p w14:paraId="563DD8E8" w14:textId="528F6B5E" w:rsidR="00482B05" w:rsidRPr="001106E4" w:rsidRDefault="00065499" w:rsidP="00A03681">
            <w:pPr>
              <w:spacing w:after="160" w:line="259" w:lineRule="auto"/>
              <w:jc w:val="both"/>
              <w:rPr>
                <w:rFonts w:ascii="Calibri Light" w:hAnsi="Calibri Light" w:cs="Calibri Light"/>
                <w:i/>
              </w:rPr>
            </w:pPr>
            <w:r w:rsidRPr="001106E4">
              <w:rPr>
                <w:rFonts w:ascii="Calibri Light" w:hAnsi="Calibri Light" w:cs="Calibri Light"/>
                <w:i/>
              </w:rPr>
              <w:t>The second stage of the evaluation will involve an assessment of the Bidder’s mandatory personal and legal circumstances to fulfil the obligations of the contract</w:t>
            </w:r>
            <w:r w:rsidR="00B2226C" w:rsidRPr="001106E4">
              <w:rPr>
                <w:rFonts w:ascii="Calibri Light" w:hAnsi="Calibri Light" w:cs="Calibri Light"/>
                <w:i/>
              </w:rPr>
              <w:t>.</w:t>
            </w:r>
          </w:p>
        </w:tc>
      </w:tr>
      <w:tr w:rsidR="00D80004" w:rsidRPr="001106E4" w14:paraId="341C11E3" w14:textId="77777777" w:rsidTr="552156A3">
        <w:tc>
          <w:tcPr>
            <w:tcW w:w="759" w:type="dxa"/>
            <w:vMerge w:val="restart"/>
            <w:shd w:val="clear" w:color="auto" w:fill="D9D9D9" w:themeFill="background1" w:themeFillShade="D9"/>
          </w:tcPr>
          <w:p w14:paraId="1EFD1DE7" w14:textId="7E6F7B1F" w:rsidR="00D80004" w:rsidRPr="001106E4" w:rsidRDefault="00D80004" w:rsidP="005337D1">
            <w:pPr>
              <w:spacing w:after="160" w:line="259" w:lineRule="auto"/>
              <w:jc w:val="both"/>
              <w:rPr>
                <w:rFonts w:ascii="Calibri Light" w:hAnsi="Calibri Light" w:cs="Calibri Light"/>
                <w:b/>
                <w:bCs/>
              </w:rPr>
            </w:pPr>
            <w:r w:rsidRPr="001106E4">
              <w:rPr>
                <w:rFonts w:ascii="Calibri Light" w:hAnsi="Calibri Light" w:cs="Calibri Light"/>
                <w:b/>
                <w:bCs/>
              </w:rPr>
              <w:t>3</w:t>
            </w:r>
          </w:p>
        </w:tc>
        <w:tc>
          <w:tcPr>
            <w:tcW w:w="2117" w:type="dxa"/>
            <w:vMerge w:val="restart"/>
            <w:shd w:val="clear" w:color="auto" w:fill="F2F2F2" w:themeFill="background1" w:themeFillShade="F2"/>
          </w:tcPr>
          <w:p w14:paraId="6F70E242" w14:textId="40829201" w:rsidR="00D80004" w:rsidRPr="001106E4" w:rsidRDefault="00D80004" w:rsidP="005337D1">
            <w:pPr>
              <w:spacing w:after="160" w:line="259" w:lineRule="auto"/>
              <w:jc w:val="both"/>
              <w:rPr>
                <w:rFonts w:ascii="Calibri Light" w:hAnsi="Calibri Light" w:cs="Calibri Light"/>
                <w:b/>
              </w:rPr>
            </w:pPr>
            <w:r w:rsidRPr="001106E4">
              <w:rPr>
                <w:rFonts w:ascii="Calibri Light" w:hAnsi="Calibri Light" w:cs="Calibri Light"/>
                <w:b/>
              </w:rPr>
              <w:t>Award Criteria</w:t>
            </w:r>
          </w:p>
        </w:tc>
        <w:tc>
          <w:tcPr>
            <w:tcW w:w="7308" w:type="dxa"/>
            <w:shd w:val="clear" w:color="auto" w:fill="F2F2F2" w:themeFill="background1" w:themeFillShade="F2"/>
          </w:tcPr>
          <w:p w14:paraId="24EABA0D" w14:textId="77777777" w:rsidR="00D80004" w:rsidRPr="001106E4" w:rsidRDefault="00D80004" w:rsidP="00AD7D3B">
            <w:pPr>
              <w:pStyle w:val="NoSpacing"/>
              <w:numPr>
                <w:ilvl w:val="0"/>
                <w:numId w:val="45"/>
              </w:numPr>
              <w:jc w:val="both"/>
              <w:rPr>
                <w:rFonts w:ascii="Calibri Light" w:eastAsiaTheme="minorHAnsi" w:hAnsi="Calibri Light" w:cs="Calibri Light"/>
                <w:color w:val="000000"/>
                <w:lang w:val="en-US"/>
              </w:rPr>
            </w:pPr>
            <w:r w:rsidRPr="001106E4">
              <w:rPr>
                <w:rFonts w:ascii="Calibri Light" w:eastAsiaTheme="minorHAnsi" w:hAnsi="Calibri Light" w:cs="Calibri Light"/>
                <w:color w:val="000000"/>
                <w:lang w:val="en-US"/>
              </w:rPr>
              <w:t>Technical Evaluation</w:t>
            </w:r>
          </w:p>
          <w:p w14:paraId="0F7DF994" w14:textId="77435CEE" w:rsidR="00D80004" w:rsidRPr="001106E4" w:rsidRDefault="00D80004" w:rsidP="00C56800">
            <w:pPr>
              <w:pStyle w:val="NoSpacing"/>
              <w:ind w:left="720"/>
              <w:jc w:val="both"/>
              <w:rPr>
                <w:rFonts w:ascii="Calibri Light" w:eastAsiaTheme="minorHAnsi" w:hAnsi="Calibri Light" w:cs="Calibri Light"/>
                <w:color w:val="000000"/>
                <w:lang w:val="en-US"/>
              </w:rPr>
            </w:pPr>
          </w:p>
          <w:p w14:paraId="60787474" w14:textId="25239851" w:rsidR="00AD7D3B" w:rsidRDefault="00D80004" w:rsidP="00AD7D3B">
            <w:pPr>
              <w:pStyle w:val="NoSpacing"/>
              <w:numPr>
                <w:ilvl w:val="0"/>
                <w:numId w:val="47"/>
              </w:numPr>
              <w:jc w:val="both"/>
              <w:rPr>
                <w:rFonts w:ascii="Calibri Light" w:eastAsiaTheme="minorHAnsi" w:hAnsi="Calibri Light" w:cs="Calibri Light"/>
                <w:color w:val="000000"/>
                <w:lang w:val="en-US"/>
              </w:rPr>
            </w:pPr>
            <w:r w:rsidRPr="001106E4">
              <w:rPr>
                <w:rFonts w:ascii="Calibri Light" w:eastAsiaTheme="minorHAnsi" w:hAnsi="Calibri Light" w:cs="Calibri Light"/>
                <w:color w:val="000000"/>
                <w:lang w:val="en-US"/>
              </w:rPr>
              <w:t>CV(s) of consultant</w:t>
            </w:r>
            <w:r w:rsidR="00630BB7">
              <w:rPr>
                <w:rFonts w:ascii="Calibri Light" w:eastAsiaTheme="minorHAnsi" w:hAnsi="Calibri Light" w:cs="Calibri Light"/>
                <w:color w:val="000000"/>
                <w:lang w:val="en-US"/>
              </w:rPr>
              <w:t>(s)</w:t>
            </w:r>
          </w:p>
          <w:p w14:paraId="619722FB" w14:textId="487B92F1" w:rsidR="00630BB7" w:rsidRDefault="00630BB7" w:rsidP="00AD7D3B">
            <w:pPr>
              <w:pStyle w:val="NoSpacing"/>
              <w:numPr>
                <w:ilvl w:val="0"/>
                <w:numId w:val="47"/>
              </w:numPr>
              <w:jc w:val="both"/>
              <w:rPr>
                <w:rFonts w:ascii="Calibri Light" w:eastAsiaTheme="minorHAnsi" w:hAnsi="Calibri Light" w:cs="Calibri Light"/>
                <w:color w:val="000000"/>
                <w:lang w:val="en-US"/>
              </w:rPr>
            </w:pPr>
            <w:r>
              <w:rPr>
                <w:rFonts w:ascii="Calibri Light" w:eastAsiaTheme="minorHAnsi" w:hAnsi="Calibri Light" w:cs="Calibri Light"/>
                <w:color w:val="000000"/>
                <w:lang w:val="en-US"/>
              </w:rPr>
              <w:t>Reference Letter</w:t>
            </w:r>
          </w:p>
          <w:p w14:paraId="3728F360" w14:textId="0356BF65" w:rsidR="00630BB7" w:rsidRPr="001106E4" w:rsidRDefault="00713D28" w:rsidP="00713D28">
            <w:pPr>
              <w:pStyle w:val="NoSpacing"/>
              <w:numPr>
                <w:ilvl w:val="0"/>
                <w:numId w:val="47"/>
              </w:numPr>
              <w:jc w:val="both"/>
              <w:rPr>
                <w:rFonts w:ascii="Calibri Light" w:hAnsi="Calibri Light" w:cs="Calibri Light"/>
              </w:rPr>
            </w:pPr>
            <w:r>
              <w:rPr>
                <w:rFonts w:ascii="Calibri Light" w:eastAsiaTheme="minorHAnsi" w:hAnsi="Calibri Light" w:cs="Calibri Light"/>
                <w:color w:val="000000"/>
                <w:lang w:val="en-US"/>
              </w:rPr>
              <w:t xml:space="preserve">With reference to TOR (Appendix 1), Half page description of your experience in </w:t>
            </w:r>
            <w:r w:rsidR="00630BB7" w:rsidRPr="001106E4">
              <w:rPr>
                <w:rFonts w:ascii="Calibri Light" w:hAnsi="Calibri Light" w:cs="Calibri Light"/>
              </w:rPr>
              <w:t>maternal, neonatal and child health and nutrition (MNCHN) services through the following systemic areas:</w:t>
            </w:r>
          </w:p>
          <w:p w14:paraId="390D852D"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Communities (people within districts) involvement in taking care of their health. </w:t>
            </w:r>
          </w:p>
          <w:p w14:paraId="56BAE2AB"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lastRenderedPageBreak/>
              <w:t xml:space="preserve">Service delivery for the maternal, neonatal and child health and nutrition services including referral pathways. </w:t>
            </w:r>
          </w:p>
          <w:p w14:paraId="5A96935C"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Medical &amp; Nutrition supplies and vaccines technology with focusing on selection, quantification, procurement, storage and distribution including the last mile delivery of supplies to the point of use. </w:t>
            </w:r>
          </w:p>
          <w:p w14:paraId="5DA01712"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Leadership and governance</w:t>
            </w:r>
          </w:p>
          <w:p w14:paraId="61A207E5"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Human resources for health (production, distribution and retention)</w:t>
            </w:r>
          </w:p>
          <w:p w14:paraId="2015CDC9"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Healthcare financing – with special interest of financial protection from catastrophic health spending including Out of Pocket payments.</w:t>
            </w:r>
          </w:p>
          <w:p w14:paraId="7F845994" w14:textId="77777777" w:rsidR="00630BB7" w:rsidRPr="001106E4" w:rsidRDefault="00630BB7" w:rsidP="00630BB7">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 information systems (HIS)</w:t>
            </w:r>
          </w:p>
          <w:p w14:paraId="136D8080" w14:textId="77777777" w:rsidR="00630BB7" w:rsidRPr="001106E4" w:rsidRDefault="00630BB7" w:rsidP="00630BB7">
            <w:pPr>
              <w:spacing w:line="276" w:lineRule="auto"/>
              <w:jc w:val="both"/>
              <w:rPr>
                <w:rFonts w:ascii="Calibri Light" w:hAnsi="Calibri Light" w:cs="Calibri Light"/>
              </w:rPr>
            </w:pPr>
          </w:p>
          <w:p w14:paraId="6AE75A2E" w14:textId="5C36E910" w:rsidR="00630BB7" w:rsidRPr="00713D28" w:rsidRDefault="00713D28" w:rsidP="00713D28">
            <w:pPr>
              <w:pStyle w:val="ListParagraph"/>
              <w:numPr>
                <w:ilvl w:val="0"/>
                <w:numId w:val="47"/>
              </w:numPr>
              <w:spacing w:line="276" w:lineRule="auto"/>
              <w:jc w:val="both"/>
              <w:rPr>
                <w:rFonts w:ascii="Calibri Light" w:hAnsi="Calibri Light" w:cs="Calibri Light"/>
              </w:rPr>
            </w:pPr>
            <w:r w:rsidRPr="00713D28">
              <w:rPr>
                <w:rFonts w:ascii="Calibri Light" w:hAnsi="Calibri Light" w:cs="Calibri Light"/>
              </w:rPr>
              <w:t>Half page</w:t>
            </w:r>
            <w:r w:rsidR="00630BB7" w:rsidRPr="00713D28">
              <w:rPr>
                <w:rFonts w:ascii="Calibri Light" w:hAnsi="Calibri Light" w:cs="Calibri Light"/>
              </w:rPr>
              <w:t xml:space="preserve"> description of experience in the geographic location.</w:t>
            </w:r>
          </w:p>
          <w:p w14:paraId="20B3FDCB" w14:textId="1FB4BA0C" w:rsidR="00D80004" w:rsidRPr="00713D28" w:rsidRDefault="00D80004" w:rsidP="00713D28">
            <w:pPr>
              <w:pStyle w:val="NoSpacing"/>
              <w:jc w:val="both"/>
              <w:rPr>
                <w:rFonts w:ascii="Calibri Light" w:eastAsiaTheme="minorHAnsi" w:hAnsi="Calibri Light" w:cs="Calibri Light"/>
                <w:color w:val="000000"/>
                <w:lang w:val="en-US"/>
              </w:rPr>
            </w:pPr>
          </w:p>
        </w:tc>
      </w:tr>
      <w:tr w:rsidR="00D80004" w:rsidRPr="001106E4" w14:paraId="3D7594CD" w14:textId="77777777" w:rsidTr="552156A3">
        <w:tc>
          <w:tcPr>
            <w:tcW w:w="759" w:type="dxa"/>
            <w:vMerge/>
            <w:shd w:val="clear" w:color="auto" w:fill="D9D9D9" w:themeFill="background1" w:themeFillShade="D9"/>
          </w:tcPr>
          <w:p w14:paraId="4D75EA3F" w14:textId="77777777" w:rsidR="00D80004" w:rsidRPr="001106E4" w:rsidRDefault="00D80004" w:rsidP="00C56800">
            <w:pPr>
              <w:jc w:val="both"/>
              <w:rPr>
                <w:rFonts w:ascii="Calibri Light" w:hAnsi="Calibri Light" w:cs="Calibri Light"/>
                <w:b/>
                <w:bCs/>
              </w:rPr>
            </w:pPr>
          </w:p>
        </w:tc>
        <w:tc>
          <w:tcPr>
            <w:tcW w:w="2117" w:type="dxa"/>
            <w:vMerge/>
            <w:shd w:val="clear" w:color="auto" w:fill="F2F2F2" w:themeFill="background1" w:themeFillShade="F2"/>
          </w:tcPr>
          <w:p w14:paraId="3FA84336" w14:textId="0457A8B2" w:rsidR="00D80004" w:rsidRPr="001106E4" w:rsidRDefault="00D80004" w:rsidP="00C56800">
            <w:pPr>
              <w:jc w:val="both"/>
              <w:rPr>
                <w:rFonts w:ascii="Calibri Light" w:hAnsi="Calibri Light" w:cs="Calibri Light"/>
                <w:b/>
              </w:rPr>
            </w:pPr>
          </w:p>
        </w:tc>
        <w:tc>
          <w:tcPr>
            <w:tcW w:w="7308" w:type="dxa"/>
            <w:shd w:val="clear" w:color="auto" w:fill="F2F2F2" w:themeFill="background1" w:themeFillShade="F2"/>
          </w:tcPr>
          <w:p w14:paraId="047AFA4D" w14:textId="77777777" w:rsidR="00D80004" w:rsidRPr="001106E4" w:rsidRDefault="00D80004" w:rsidP="00D80004">
            <w:pPr>
              <w:pStyle w:val="ListParagraph"/>
              <w:numPr>
                <w:ilvl w:val="0"/>
                <w:numId w:val="45"/>
              </w:numPr>
              <w:spacing w:line="276" w:lineRule="auto"/>
              <w:jc w:val="both"/>
              <w:rPr>
                <w:rFonts w:ascii="Calibri Light" w:hAnsi="Calibri Light" w:cs="Calibri Light"/>
              </w:rPr>
            </w:pPr>
            <w:r w:rsidRPr="001106E4">
              <w:rPr>
                <w:rFonts w:ascii="Calibri Light" w:hAnsi="Calibri Light" w:cs="Calibri Light"/>
              </w:rPr>
              <w:t>Delivery</w:t>
            </w:r>
          </w:p>
          <w:p w14:paraId="35273DAB" w14:textId="33DBCD84" w:rsidR="00D80004" w:rsidRPr="001106E4" w:rsidRDefault="00D80004" w:rsidP="00D80004">
            <w:pPr>
              <w:pStyle w:val="ListParagraph"/>
              <w:spacing w:line="276" w:lineRule="auto"/>
              <w:jc w:val="both"/>
              <w:rPr>
                <w:rFonts w:ascii="Calibri Light" w:hAnsi="Calibri Light" w:cs="Calibri Light"/>
              </w:rPr>
            </w:pPr>
            <w:r w:rsidRPr="001106E4">
              <w:rPr>
                <w:rFonts w:ascii="Calibri Light" w:hAnsi="Calibri Light" w:cs="Calibri Light"/>
              </w:rPr>
              <w:t xml:space="preserve">Consultant days </w:t>
            </w:r>
            <w:r w:rsidRPr="005C707C">
              <w:rPr>
                <w:rFonts w:ascii="Calibri Light" w:hAnsi="Calibri Light" w:cs="Calibri Light"/>
              </w:rPr>
              <w:t xml:space="preserve">/ workplan </w:t>
            </w:r>
          </w:p>
        </w:tc>
      </w:tr>
      <w:tr w:rsidR="00D80004" w:rsidRPr="001106E4" w14:paraId="08531CDB" w14:textId="77777777" w:rsidTr="552156A3">
        <w:tc>
          <w:tcPr>
            <w:tcW w:w="759" w:type="dxa"/>
            <w:vMerge/>
            <w:shd w:val="clear" w:color="auto" w:fill="D9D9D9" w:themeFill="background1" w:themeFillShade="D9"/>
          </w:tcPr>
          <w:p w14:paraId="087425FF" w14:textId="77777777" w:rsidR="00D80004" w:rsidRPr="001106E4" w:rsidRDefault="00D80004" w:rsidP="00C56800">
            <w:pPr>
              <w:jc w:val="both"/>
              <w:rPr>
                <w:rFonts w:ascii="Calibri Light" w:hAnsi="Calibri Light" w:cs="Calibri Light"/>
                <w:b/>
                <w:bCs/>
              </w:rPr>
            </w:pPr>
          </w:p>
        </w:tc>
        <w:tc>
          <w:tcPr>
            <w:tcW w:w="2117" w:type="dxa"/>
            <w:vMerge/>
            <w:shd w:val="clear" w:color="auto" w:fill="F2F2F2" w:themeFill="background1" w:themeFillShade="F2"/>
          </w:tcPr>
          <w:p w14:paraId="6AE24DFF" w14:textId="093769A7" w:rsidR="00D80004" w:rsidRPr="001106E4" w:rsidRDefault="00D80004" w:rsidP="00C56800">
            <w:pPr>
              <w:jc w:val="both"/>
              <w:rPr>
                <w:rFonts w:ascii="Calibri Light" w:hAnsi="Calibri Light" w:cs="Calibri Light"/>
                <w:b/>
              </w:rPr>
            </w:pPr>
          </w:p>
        </w:tc>
        <w:tc>
          <w:tcPr>
            <w:tcW w:w="7308" w:type="dxa"/>
            <w:shd w:val="clear" w:color="auto" w:fill="F2F2F2" w:themeFill="background1" w:themeFillShade="F2"/>
          </w:tcPr>
          <w:p w14:paraId="205EF88F" w14:textId="77777777" w:rsidR="00D80004" w:rsidRPr="001106E4" w:rsidRDefault="00D80004" w:rsidP="00D80004">
            <w:pPr>
              <w:pStyle w:val="ListParagraph"/>
              <w:numPr>
                <w:ilvl w:val="0"/>
                <w:numId w:val="45"/>
              </w:numPr>
              <w:spacing w:line="276" w:lineRule="auto"/>
              <w:jc w:val="both"/>
              <w:rPr>
                <w:rFonts w:ascii="Calibri Light" w:hAnsi="Calibri Light" w:cs="Calibri Light"/>
              </w:rPr>
            </w:pPr>
            <w:r w:rsidRPr="001106E4">
              <w:rPr>
                <w:rFonts w:ascii="Calibri Light" w:hAnsi="Calibri Light" w:cs="Calibri Light"/>
              </w:rPr>
              <w:t>Price</w:t>
            </w:r>
          </w:p>
          <w:p w14:paraId="06D72FD8" w14:textId="31AFB365" w:rsidR="00D80004" w:rsidRPr="001106E4" w:rsidRDefault="00D80004" w:rsidP="00D80004">
            <w:pPr>
              <w:pStyle w:val="ListParagraph"/>
              <w:spacing w:line="276" w:lineRule="auto"/>
              <w:jc w:val="both"/>
              <w:rPr>
                <w:rFonts w:ascii="Calibri Light" w:hAnsi="Calibri Light" w:cs="Calibri Light"/>
              </w:rPr>
            </w:pPr>
            <w:r w:rsidRPr="001106E4">
              <w:rPr>
                <w:rFonts w:ascii="Calibri Light" w:hAnsi="Calibri Light" w:cs="Calibri Light"/>
              </w:rPr>
              <w:t xml:space="preserve">Budget – with daily rates </w:t>
            </w:r>
          </w:p>
        </w:tc>
      </w:tr>
    </w:tbl>
    <w:bookmarkEnd w:id="14"/>
    <w:bookmarkEnd w:id="15"/>
    <w:p w14:paraId="5CB9F716" w14:textId="37F92265" w:rsidR="002A0C2F" w:rsidRPr="001106E4" w:rsidRDefault="00606017" w:rsidP="00C6229C">
      <w:pPr>
        <w:jc w:val="both"/>
        <w:rPr>
          <w:rFonts w:ascii="Calibri Light" w:hAnsi="Calibri Light" w:cs="Calibri Light"/>
        </w:rPr>
      </w:pPr>
      <w:r w:rsidRPr="001106E4">
        <w:rPr>
          <w:rFonts w:ascii="Calibri Light" w:hAnsi="Calibri Light" w:cs="Calibri Light"/>
        </w:rPr>
        <w:t>Bidders will be awarded marks under each of the award criteria listed in this section to determine the most economically advantageous bidders.</w:t>
      </w:r>
    </w:p>
    <w:p w14:paraId="6FAB83A3" w14:textId="5D3C761D" w:rsidR="00AF6877" w:rsidRPr="001106E4" w:rsidRDefault="00174F01" w:rsidP="00A664B1">
      <w:pPr>
        <w:pStyle w:val="ListParagraph"/>
        <w:numPr>
          <w:ilvl w:val="0"/>
          <w:numId w:val="16"/>
        </w:numPr>
        <w:jc w:val="both"/>
        <w:rPr>
          <w:rFonts w:ascii="Calibri Light" w:hAnsi="Calibri Light" w:cs="Calibri Light"/>
        </w:rPr>
      </w:pPr>
      <w:r w:rsidRPr="001106E4">
        <w:rPr>
          <w:rFonts w:ascii="Calibri Light" w:hAnsi="Calibri Light" w:cs="Calibri Light"/>
        </w:rPr>
        <w:t>Technical/Quality (</w:t>
      </w:r>
      <w:r w:rsidR="00C23F8F" w:rsidRPr="001106E4">
        <w:rPr>
          <w:rFonts w:ascii="Calibri Light" w:hAnsi="Calibri Light" w:cs="Calibri Light"/>
        </w:rPr>
        <w:t>5</w:t>
      </w:r>
      <w:r w:rsidRPr="001106E4">
        <w:rPr>
          <w:rFonts w:ascii="Calibri Light" w:hAnsi="Calibri Light" w:cs="Calibri Light"/>
        </w:rPr>
        <w:t>5%):</w:t>
      </w:r>
    </w:p>
    <w:p w14:paraId="790020A8" w14:textId="77777777" w:rsidR="00174F01" w:rsidRPr="001106E4" w:rsidRDefault="00174F01" w:rsidP="00A664B1">
      <w:pPr>
        <w:pStyle w:val="ListParagraph"/>
        <w:numPr>
          <w:ilvl w:val="0"/>
          <w:numId w:val="16"/>
        </w:numPr>
        <w:jc w:val="both"/>
        <w:rPr>
          <w:rFonts w:ascii="Calibri Light" w:hAnsi="Calibri Light" w:cs="Calibri Light"/>
        </w:rPr>
      </w:pPr>
      <w:r w:rsidRPr="001106E4">
        <w:rPr>
          <w:rFonts w:ascii="Calibri Light" w:hAnsi="Calibri Light" w:cs="Calibri Light"/>
        </w:rPr>
        <w:t>Delivery Time/Workplan (10%).</w:t>
      </w:r>
    </w:p>
    <w:p w14:paraId="4874DCC6" w14:textId="6197AD60" w:rsidR="00174F01" w:rsidRPr="001106E4" w:rsidRDefault="00174F01" w:rsidP="00A664B1">
      <w:pPr>
        <w:pStyle w:val="ListParagraph"/>
        <w:numPr>
          <w:ilvl w:val="0"/>
          <w:numId w:val="16"/>
        </w:numPr>
        <w:jc w:val="both"/>
        <w:rPr>
          <w:rFonts w:ascii="Calibri Light" w:hAnsi="Calibri Light" w:cs="Calibri Light"/>
        </w:rPr>
      </w:pPr>
      <w:r w:rsidRPr="001106E4">
        <w:rPr>
          <w:rFonts w:ascii="Calibri Light" w:hAnsi="Calibri Light" w:cs="Calibri Light"/>
        </w:rPr>
        <w:t>Price/Financial offer (35%</w:t>
      </w:r>
      <w:r w:rsidR="005943DE">
        <w:rPr>
          <w:rFonts w:ascii="Calibri Light" w:hAnsi="Calibri Light" w:cs="Calibri Light"/>
        </w:rPr>
        <w:t>)</w:t>
      </w:r>
    </w:p>
    <w:p w14:paraId="68BCA6BF" w14:textId="0B2D0481" w:rsidR="00606017" w:rsidRPr="001106E4" w:rsidRDefault="00606017" w:rsidP="00C6229C">
      <w:pPr>
        <w:jc w:val="both"/>
        <w:rPr>
          <w:rFonts w:ascii="Calibri Light" w:hAnsi="Calibri Light" w:cs="Calibri Light"/>
        </w:rPr>
      </w:pPr>
      <w:r w:rsidRPr="001106E4">
        <w:rPr>
          <w:rFonts w:ascii="Calibri Light" w:hAnsi="Calibri Light" w:cs="Calibri Light"/>
        </w:rPr>
        <w:t xml:space="preserve">Marks for </w:t>
      </w:r>
      <w:r w:rsidR="00880720" w:rsidRPr="001106E4">
        <w:rPr>
          <w:rFonts w:ascii="Calibri Light" w:hAnsi="Calibri Light" w:cs="Calibri Light"/>
        </w:rPr>
        <w:t>cost</w:t>
      </w:r>
      <w:r w:rsidRPr="001106E4">
        <w:rPr>
          <w:rFonts w:ascii="Calibri Light" w:hAnsi="Calibri Light" w:cs="Calibri Light"/>
        </w:rPr>
        <w:t xml:space="preserve"> will be awarded on the inverse proportion principle</w:t>
      </w:r>
      <w:r w:rsidR="00880720" w:rsidRPr="001106E4">
        <w:rPr>
          <w:rFonts w:ascii="Calibri Light" w:hAnsi="Calibri Light" w:cs="Calibri Light"/>
        </w:rPr>
        <w:t xml:space="preserve"> (shown below)</w:t>
      </w:r>
      <w:r w:rsidRPr="001106E4">
        <w:rPr>
          <w:rFonts w:ascii="Calibri Light" w:hAnsi="Calibri Light" w:cs="Calibri Light"/>
        </w:rPr>
        <w:t>:</w:t>
      </w:r>
    </w:p>
    <w:p w14:paraId="53E5A298" w14:textId="795D6548" w:rsidR="005943DE" w:rsidRPr="005943DE" w:rsidRDefault="00DE207C" w:rsidP="00C23F8F">
      <w:pPr>
        <w:rPr>
          <w:rFonts w:ascii="Calibri Light" w:hAnsi="Calibri Light" w:cs="Calibri Light"/>
          <w:b/>
          <w:vertAlign w:val="superscript"/>
        </w:rPr>
      </w:pPr>
      <w:r w:rsidRPr="001106E4">
        <w:rPr>
          <w:rFonts w:ascii="Calibri Light" w:hAnsi="Calibri Light" w:cs="Calibri Light"/>
          <w:b/>
        </w:rPr>
        <w:t>Score</w:t>
      </w:r>
      <w:r w:rsidRPr="001106E4">
        <w:rPr>
          <w:rFonts w:ascii="Calibri Light" w:hAnsi="Calibri Light" w:cs="Calibri Light"/>
          <w:b/>
          <w:vertAlign w:val="superscript"/>
        </w:rPr>
        <w:t>vendor</w:t>
      </w:r>
      <w:r w:rsidRPr="001106E4">
        <w:rPr>
          <w:rFonts w:ascii="Calibri Light" w:hAnsi="Calibri Light" w:cs="Calibri Light"/>
          <w:b/>
        </w:rPr>
        <w:t xml:space="preserve"> =</w:t>
      </w:r>
      <w:r w:rsidR="005943DE">
        <w:rPr>
          <w:rFonts w:ascii="Calibri Light" w:hAnsi="Calibri Light" w:cs="Calibri Light"/>
          <w:b/>
          <w:vertAlign w:val="superscript"/>
        </w:rPr>
        <w:t xml:space="preserve"> </w:t>
      </w:r>
      <w:r w:rsidR="005943DE">
        <w:rPr>
          <w:rFonts w:ascii="Calibri Light" w:hAnsi="Calibri Light" w:cs="Calibri Light"/>
          <w:b/>
        </w:rPr>
        <w:t xml:space="preserve"> 35 </w:t>
      </w:r>
      <w:r w:rsidRPr="001106E4">
        <w:rPr>
          <w:rFonts w:ascii="Calibri Light" w:hAnsi="Calibri Light" w:cs="Calibri Light"/>
          <w:b/>
        </w:rPr>
        <w:t>x (price</w:t>
      </w:r>
      <w:r w:rsidRPr="001106E4">
        <w:rPr>
          <w:rFonts w:ascii="Calibri Light" w:hAnsi="Calibri Light" w:cs="Calibri Light"/>
          <w:b/>
          <w:vertAlign w:val="superscript"/>
        </w:rPr>
        <w:t>min</w:t>
      </w:r>
      <w:r w:rsidRPr="001106E4">
        <w:rPr>
          <w:rFonts w:ascii="Calibri Light" w:hAnsi="Calibri Light" w:cs="Calibri Light"/>
          <w:b/>
        </w:rPr>
        <w:t xml:space="preserve"> / price</w:t>
      </w:r>
      <w:r w:rsidRPr="001106E4">
        <w:rPr>
          <w:rFonts w:ascii="Calibri Light" w:hAnsi="Calibri Light" w:cs="Calibri Light"/>
          <w:b/>
          <w:vertAlign w:val="superscript"/>
        </w:rPr>
        <w:t>vendor</w:t>
      </w:r>
      <w:r w:rsidR="005943DE">
        <w:rPr>
          <w:rFonts w:ascii="Calibri Light" w:hAnsi="Calibri Light" w:cs="Calibri Light"/>
          <w:b/>
          <w:vertAlign w:val="superscript"/>
        </w:rPr>
        <w:t>)</w:t>
      </w:r>
    </w:p>
    <w:p w14:paraId="68BCA6C1" w14:textId="77777777" w:rsidR="00BF4E8A" w:rsidRPr="001106E4" w:rsidRDefault="001A7436" w:rsidP="0006165B">
      <w:pPr>
        <w:pStyle w:val="Heading1"/>
        <w:rPr>
          <w:rFonts w:ascii="Calibri Light" w:hAnsi="Calibri Light" w:cs="Calibri Light"/>
          <w:sz w:val="22"/>
          <w:szCs w:val="22"/>
        </w:rPr>
      </w:pPr>
      <w:r w:rsidRPr="001106E4">
        <w:rPr>
          <w:rFonts w:ascii="Calibri Light" w:hAnsi="Calibri Light" w:cs="Calibri Light"/>
          <w:sz w:val="22"/>
          <w:szCs w:val="22"/>
        </w:rPr>
        <w:t xml:space="preserve">Company information – these sections </w:t>
      </w:r>
      <w:r w:rsidR="0006165B" w:rsidRPr="001106E4">
        <w:rPr>
          <w:rFonts w:ascii="Calibri Light" w:hAnsi="Calibri Light" w:cs="Calibri Light"/>
          <w:sz w:val="22"/>
          <w:szCs w:val="22"/>
        </w:rPr>
        <w:t>MUST</w:t>
      </w:r>
      <w:r w:rsidRPr="001106E4">
        <w:rPr>
          <w:rFonts w:ascii="Calibri Light" w:hAnsi="Calibri Light" w:cs="Calibri Light"/>
          <w:sz w:val="22"/>
          <w:szCs w:val="22"/>
        </w:rPr>
        <w:t xml:space="preserve"> be completed</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3397"/>
        <w:gridCol w:w="426"/>
        <w:gridCol w:w="2969"/>
      </w:tblGrid>
      <w:tr w:rsidR="00D47ED2" w:rsidRPr="001106E4" w14:paraId="68BCA6C4" w14:textId="77777777" w:rsidTr="001A7436">
        <w:tc>
          <w:tcPr>
            <w:tcW w:w="1667" w:type="pct"/>
            <w:shd w:val="clear" w:color="auto" w:fill="F2F2F2" w:themeFill="background1" w:themeFillShade="F2"/>
          </w:tcPr>
          <w:p w14:paraId="68BCA6C2" w14:textId="77777777" w:rsidR="00D47ED2" w:rsidRPr="001106E4" w:rsidRDefault="00BF4E8A" w:rsidP="00DA1C6C">
            <w:pPr>
              <w:pStyle w:val="Heading3"/>
              <w:keepNext w:val="0"/>
              <w:numPr>
                <w:ilvl w:val="0"/>
                <w:numId w:val="0"/>
              </w:numPr>
              <w:spacing w:before="0" w:line="240" w:lineRule="auto"/>
              <w:rPr>
                <w:rFonts w:ascii="Calibri Light" w:hAnsi="Calibri Light" w:cs="Calibri Light"/>
              </w:rPr>
            </w:pPr>
            <w:r w:rsidRPr="001106E4">
              <w:rPr>
                <w:rFonts w:ascii="Calibri Light" w:hAnsi="Calibri Light" w:cs="Calibri Light"/>
              </w:rPr>
              <w:t xml:space="preserve">Name </w:t>
            </w:r>
          </w:p>
        </w:tc>
        <w:tc>
          <w:tcPr>
            <w:tcW w:w="3333" w:type="pct"/>
            <w:gridSpan w:val="3"/>
          </w:tcPr>
          <w:p w14:paraId="68BCA6C3" w14:textId="77777777" w:rsidR="00D47ED2" w:rsidRPr="001106E4" w:rsidRDefault="00D47ED2" w:rsidP="00ED7E68">
            <w:pPr>
              <w:pStyle w:val="BodyText"/>
              <w:spacing w:after="0"/>
              <w:rPr>
                <w:rFonts w:ascii="Calibri Light" w:hAnsi="Calibri Light" w:cs="Calibri Light"/>
                <w:szCs w:val="22"/>
              </w:rPr>
            </w:pPr>
          </w:p>
        </w:tc>
      </w:tr>
      <w:tr w:rsidR="00BF4E8A" w:rsidRPr="001106E4" w14:paraId="68BCA6C7" w14:textId="77777777" w:rsidTr="001A7436">
        <w:tc>
          <w:tcPr>
            <w:tcW w:w="1667" w:type="pct"/>
            <w:shd w:val="clear" w:color="auto" w:fill="F2F2F2" w:themeFill="background1" w:themeFillShade="F2"/>
          </w:tcPr>
          <w:p w14:paraId="68BCA6C5" w14:textId="77777777" w:rsidR="00BF4E8A" w:rsidRPr="001106E4" w:rsidRDefault="00BF4E8A" w:rsidP="00ED7E68">
            <w:pPr>
              <w:pStyle w:val="BodyText"/>
              <w:spacing w:after="0"/>
              <w:rPr>
                <w:rFonts w:ascii="Calibri Light" w:hAnsi="Calibri Light" w:cs="Calibri Light"/>
                <w:szCs w:val="22"/>
              </w:rPr>
            </w:pPr>
            <w:r w:rsidRPr="001106E4">
              <w:rPr>
                <w:rFonts w:ascii="Calibri Light" w:hAnsi="Calibri Light" w:cs="Calibri Light"/>
                <w:szCs w:val="22"/>
              </w:rPr>
              <w:t>Company Name</w:t>
            </w:r>
          </w:p>
        </w:tc>
        <w:tc>
          <w:tcPr>
            <w:tcW w:w="3333" w:type="pct"/>
            <w:gridSpan w:val="3"/>
          </w:tcPr>
          <w:p w14:paraId="68BCA6C6" w14:textId="77777777" w:rsidR="00BF4E8A" w:rsidRPr="001106E4" w:rsidRDefault="00BF4E8A" w:rsidP="00ED7E68">
            <w:pPr>
              <w:pStyle w:val="BodyText"/>
              <w:spacing w:after="0"/>
              <w:rPr>
                <w:rFonts w:ascii="Calibri Light" w:hAnsi="Calibri Light" w:cs="Calibri Light"/>
                <w:szCs w:val="22"/>
              </w:rPr>
            </w:pPr>
          </w:p>
        </w:tc>
      </w:tr>
      <w:tr w:rsidR="00D47ED2" w:rsidRPr="001106E4" w14:paraId="68BCA6CA" w14:textId="77777777" w:rsidTr="001A7436">
        <w:tc>
          <w:tcPr>
            <w:tcW w:w="1667" w:type="pct"/>
            <w:shd w:val="clear" w:color="auto" w:fill="F2F2F2" w:themeFill="background1" w:themeFillShade="F2"/>
          </w:tcPr>
          <w:p w14:paraId="68BCA6C8" w14:textId="77777777" w:rsidR="00D47ED2" w:rsidRPr="001106E4" w:rsidRDefault="00D47ED2" w:rsidP="00ED7E68">
            <w:pPr>
              <w:pStyle w:val="BodyText"/>
              <w:spacing w:after="0"/>
              <w:rPr>
                <w:rFonts w:ascii="Calibri Light" w:hAnsi="Calibri Light" w:cs="Calibri Light"/>
                <w:szCs w:val="22"/>
              </w:rPr>
            </w:pPr>
            <w:r w:rsidRPr="001106E4">
              <w:rPr>
                <w:rFonts w:ascii="Calibri Light" w:hAnsi="Calibri Light" w:cs="Calibri Light"/>
                <w:szCs w:val="22"/>
              </w:rPr>
              <w:t>Address</w:t>
            </w:r>
          </w:p>
        </w:tc>
        <w:tc>
          <w:tcPr>
            <w:tcW w:w="3333" w:type="pct"/>
            <w:gridSpan w:val="3"/>
          </w:tcPr>
          <w:p w14:paraId="68BCA6C9"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CD" w14:textId="77777777" w:rsidTr="001A7436">
        <w:tc>
          <w:tcPr>
            <w:tcW w:w="1667" w:type="pct"/>
            <w:shd w:val="clear" w:color="auto" w:fill="F2F2F2" w:themeFill="background1" w:themeFillShade="F2"/>
          </w:tcPr>
          <w:p w14:paraId="68BCA6CB" w14:textId="77777777" w:rsidR="00D47ED2" w:rsidRPr="001106E4" w:rsidRDefault="00D47ED2" w:rsidP="00ED7E68">
            <w:pPr>
              <w:pStyle w:val="BodyText"/>
              <w:spacing w:after="0"/>
              <w:rPr>
                <w:rFonts w:ascii="Calibri Light" w:hAnsi="Calibri Light" w:cs="Calibri Light"/>
                <w:szCs w:val="22"/>
              </w:rPr>
            </w:pPr>
            <w:r w:rsidRPr="001106E4">
              <w:rPr>
                <w:rFonts w:ascii="Calibri Light" w:hAnsi="Calibri Light" w:cs="Calibri Light"/>
                <w:szCs w:val="22"/>
              </w:rPr>
              <w:t xml:space="preserve">Registration Number </w:t>
            </w:r>
          </w:p>
        </w:tc>
        <w:tc>
          <w:tcPr>
            <w:tcW w:w="3333" w:type="pct"/>
            <w:gridSpan w:val="3"/>
          </w:tcPr>
          <w:p w14:paraId="68BCA6CC"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D0" w14:textId="77777777" w:rsidTr="001A7436">
        <w:tc>
          <w:tcPr>
            <w:tcW w:w="1667" w:type="pct"/>
            <w:shd w:val="clear" w:color="auto" w:fill="F2F2F2" w:themeFill="background1" w:themeFillShade="F2"/>
          </w:tcPr>
          <w:p w14:paraId="68BCA6CE" w14:textId="77777777" w:rsidR="00D47ED2" w:rsidRPr="001106E4" w:rsidRDefault="00D47ED2" w:rsidP="00ED7E68">
            <w:pPr>
              <w:pStyle w:val="BodyText"/>
              <w:spacing w:after="0"/>
              <w:rPr>
                <w:rFonts w:ascii="Calibri Light" w:hAnsi="Calibri Light" w:cs="Calibri Light"/>
                <w:szCs w:val="22"/>
              </w:rPr>
            </w:pPr>
            <w:r w:rsidRPr="001106E4">
              <w:rPr>
                <w:rFonts w:ascii="Calibri Light" w:hAnsi="Calibri Light" w:cs="Calibri Light"/>
                <w:szCs w:val="22"/>
              </w:rPr>
              <w:t>Telephone</w:t>
            </w:r>
          </w:p>
        </w:tc>
        <w:tc>
          <w:tcPr>
            <w:tcW w:w="3333" w:type="pct"/>
            <w:gridSpan w:val="3"/>
          </w:tcPr>
          <w:p w14:paraId="68BCA6CF"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D3" w14:textId="77777777" w:rsidTr="001A7436">
        <w:trPr>
          <w:trHeight w:val="507"/>
        </w:trPr>
        <w:tc>
          <w:tcPr>
            <w:tcW w:w="1667" w:type="pct"/>
            <w:shd w:val="clear" w:color="auto" w:fill="F2F2F2" w:themeFill="background1" w:themeFillShade="F2"/>
          </w:tcPr>
          <w:p w14:paraId="68BCA6D1" w14:textId="77777777" w:rsidR="00D47ED2" w:rsidRPr="001106E4" w:rsidRDefault="00BF4E8A" w:rsidP="00ED7E68">
            <w:pPr>
              <w:pStyle w:val="BodyText"/>
              <w:spacing w:after="0"/>
              <w:rPr>
                <w:rFonts w:ascii="Calibri Light" w:hAnsi="Calibri Light" w:cs="Calibri Light"/>
                <w:szCs w:val="22"/>
              </w:rPr>
            </w:pPr>
            <w:r w:rsidRPr="001106E4">
              <w:rPr>
                <w:rFonts w:ascii="Calibri Light" w:hAnsi="Calibri Light" w:cs="Calibri Light"/>
                <w:szCs w:val="22"/>
              </w:rPr>
              <w:t>E-mail address</w:t>
            </w:r>
          </w:p>
        </w:tc>
        <w:tc>
          <w:tcPr>
            <w:tcW w:w="3333" w:type="pct"/>
            <w:gridSpan w:val="3"/>
          </w:tcPr>
          <w:p w14:paraId="68BCA6D2"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D6" w14:textId="77777777" w:rsidTr="001A7436">
        <w:tc>
          <w:tcPr>
            <w:tcW w:w="1667" w:type="pct"/>
            <w:shd w:val="clear" w:color="auto" w:fill="F2F2F2" w:themeFill="background1" w:themeFillShade="F2"/>
          </w:tcPr>
          <w:p w14:paraId="68BCA6D4" w14:textId="77777777" w:rsidR="00D47ED2" w:rsidRPr="001106E4" w:rsidRDefault="00BF4E8A" w:rsidP="00ED7E68">
            <w:pPr>
              <w:pStyle w:val="BodyText"/>
              <w:spacing w:after="0"/>
              <w:rPr>
                <w:rFonts w:ascii="Calibri Light" w:hAnsi="Calibri Light" w:cs="Calibri Light"/>
                <w:szCs w:val="22"/>
              </w:rPr>
            </w:pPr>
            <w:r w:rsidRPr="001106E4">
              <w:rPr>
                <w:rFonts w:ascii="Calibri Light" w:hAnsi="Calibri Light" w:cs="Calibri Light"/>
                <w:szCs w:val="22"/>
              </w:rPr>
              <w:t>Website address</w:t>
            </w:r>
          </w:p>
        </w:tc>
        <w:tc>
          <w:tcPr>
            <w:tcW w:w="3333" w:type="pct"/>
            <w:gridSpan w:val="3"/>
          </w:tcPr>
          <w:p w14:paraId="68BCA6D5"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D9" w14:textId="77777777" w:rsidTr="001A7436">
        <w:tc>
          <w:tcPr>
            <w:tcW w:w="1667" w:type="pct"/>
            <w:shd w:val="clear" w:color="auto" w:fill="F2F2F2" w:themeFill="background1" w:themeFillShade="F2"/>
          </w:tcPr>
          <w:p w14:paraId="68BCA6D7" w14:textId="77777777" w:rsidR="00D47ED2" w:rsidRPr="001106E4" w:rsidRDefault="00D47ED2" w:rsidP="00ED7E68">
            <w:pPr>
              <w:pStyle w:val="BodyText"/>
              <w:spacing w:after="0"/>
              <w:rPr>
                <w:rFonts w:ascii="Calibri Light" w:hAnsi="Calibri Light" w:cs="Calibri Light"/>
                <w:szCs w:val="22"/>
              </w:rPr>
            </w:pPr>
            <w:r w:rsidRPr="001106E4">
              <w:rPr>
                <w:rFonts w:ascii="Calibri Light" w:hAnsi="Calibri Light" w:cs="Calibri Light"/>
                <w:szCs w:val="22"/>
              </w:rPr>
              <w:t>Year Established</w:t>
            </w:r>
          </w:p>
        </w:tc>
        <w:tc>
          <w:tcPr>
            <w:tcW w:w="3333" w:type="pct"/>
            <w:gridSpan w:val="3"/>
          </w:tcPr>
          <w:p w14:paraId="68BCA6D8" w14:textId="77777777" w:rsidR="00D47ED2" w:rsidRPr="001106E4" w:rsidRDefault="00D47ED2" w:rsidP="00ED7E68">
            <w:pPr>
              <w:pStyle w:val="BodyText"/>
              <w:spacing w:after="0"/>
              <w:rPr>
                <w:rFonts w:ascii="Calibri Light" w:hAnsi="Calibri Light" w:cs="Calibri Light"/>
                <w:szCs w:val="22"/>
              </w:rPr>
            </w:pPr>
          </w:p>
        </w:tc>
      </w:tr>
      <w:tr w:rsidR="00D47ED2" w:rsidRPr="001106E4" w14:paraId="68BCA6DF" w14:textId="77777777" w:rsidTr="001A7436">
        <w:trPr>
          <w:trHeight w:val="769"/>
        </w:trPr>
        <w:tc>
          <w:tcPr>
            <w:tcW w:w="1667" w:type="pct"/>
            <w:shd w:val="clear" w:color="auto" w:fill="F2F2F2" w:themeFill="background1" w:themeFillShade="F2"/>
          </w:tcPr>
          <w:p w14:paraId="68BCA6DA" w14:textId="77777777" w:rsidR="00D47ED2" w:rsidRPr="001106E4" w:rsidRDefault="00D47ED2" w:rsidP="00ED7E68">
            <w:pPr>
              <w:pStyle w:val="BodyText"/>
              <w:spacing w:after="0"/>
              <w:rPr>
                <w:rFonts w:ascii="Calibri Light" w:hAnsi="Calibri Light" w:cs="Calibri Light"/>
                <w:szCs w:val="22"/>
              </w:rPr>
            </w:pPr>
            <w:r w:rsidRPr="001106E4">
              <w:rPr>
                <w:rFonts w:ascii="Calibri Light" w:hAnsi="Calibri Light" w:cs="Calibri Light"/>
                <w:szCs w:val="22"/>
              </w:rPr>
              <w:t>Legal Form</w:t>
            </w:r>
            <w:r w:rsidR="00BF4E8A" w:rsidRPr="001106E4">
              <w:rPr>
                <w:rFonts w:ascii="Calibri Light" w:hAnsi="Calibri Light" w:cs="Calibri Light"/>
                <w:szCs w:val="22"/>
              </w:rPr>
              <w:t>. Tick the relevant box</w:t>
            </w:r>
          </w:p>
        </w:tc>
        <w:tc>
          <w:tcPr>
            <w:tcW w:w="1876" w:type="pct"/>
            <w:gridSpan w:val="2"/>
          </w:tcPr>
          <w:p w14:paraId="68BCA6DB" w14:textId="77777777" w:rsidR="00D47ED2" w:rsidRPr="001106E4" w:rsidRDefault="00D47ED2" w:rsidP="00ED7E68">
            <w:pPr>
              <w:pStyle w:val="BodyText"/>
              <w:spacing w:after="0"/>
              <w:rPr>
                <w:rFonts w:ascii="Calibri Light" w:hAnsi="Calibri Light" w:cs="Calibri Light"/>
                <w:szCs w:val="22"/>
              </w:rPr>
            </w:pPr>
            <w:r w:rsidRPr="001106E4">
              <w:rPr>
                <w:rFonts w:ascii="Calibri Light" w:eastAsia="Wingdings" w:hAnsi="Calibri Light" w:cs="Calibri Light"/>
                <w:szCs w:val="22"/>
              </w:rPr>
              <w:t>o</w:t>
            </w:r>
            <w:r w:rsidR="003404A2" w:rsidRPr="001106E4">
              <w:rPr>
                <w:rFonts w:ascii="Calibri Light" w:hAnsi="Calibri Light" w:cs="Calibri Light"/>
                <w:szCs w:val="22"/>
              </w:rPr>
              <w:t xml:space="preserve"> </w:t>
            </w:r>
            <w:r w:rsidRPr="001106E4">
              <w:rPr>
                <w:rFonts w:ascii="Calibri Light" w:hAnsi="Calibri Light" w:cs="Calibri Light"/>
                <w:szCs w:val="22"/>
              </w:rPr>
              <w:t>Company</w:t>
            </w:r>
          </w:p>
          <w:p w14:paraId="68BCA6DC" w14:textId="77777777" w:rsidR="00D47ED2" w:rsidRPr="001106E4" w:rsidRDefault="00D47ED2" w:rsidP="00ED7E68">
            <w:pPr>
              <w:pStyle w:val="BodyText"/>
              <w:spacing w:after="0"/>
              <w:rPr>
                <w:rFonts w:ascii="Calibri Light" w:hAnsi="Calibri Light" w:cs="Calibri Light"/>
                <w:szCs w:val="22"/>
              </w:rPr>
            </w:pPr>
            <w:r w:rsidRPr="001106E4">
              <w:rPr>
                <w:rFonts w:ascii="Calibri Light" w:eastAsia="Wingdings" w:hAnsi="Calibri Light" w:cs="Calibri Light"/>
                <w:szCs w:val="22"/>
              </w:rPr>
              <w:t>o</w:t>
            </w:r>
            <w:r w:rsidR="003404A2" w:rsidRPr="001106E4">
              <w:rPr>
                <w:rFonts w:ascii="Calibri Light" w:hAnsi="Calibri Light" w:cs="Calibri Light"/>
                <w:szCs w:val="22"/>
              </w:rPr>
              <w:t xml:space="preserve"> </w:t>
            </w:r>
            <w:r w:rsidRPr="001106E4">
              <w:rPr>
                <w:rFonts w:ascii="Calibri Light" w:hAnsi="Calibri Light" w:cs="Calibri Light"/>
                <w:szCs w:val="22"/>
              </w:rPr>
              <w:t>Partnership</w:t>
            </w:r>
          </w:p>
          <w:p w14:paraId="68BCA6DD" w14:textId="77777777" w:rsidR="00CC6788" w:rsidRPr="001106E4" w:rsidRDefault="00CC6788" w:rsidP="00CC6788">
            <w:pPr>
              <w:pStyle w:val="BodyText"/>
              <w:spacing w:after="0"/>
              <w:rPr>
                <w:rFonts w:ascii="Calibri Light" w:hAnsi="Calibri Light" w:cs="Calibri Light"/>
                <w:szCs w:val="22"/>
              </w:rPr>
            </w:pPr>
            <w:r w:rsidRPr="001106E4">
              <w:rPr>
                <w:rFonts w:ascii="Calibri Light" w:eastAsia="Wingdings" w:hAnsi="Calibri Light" w:cs="Calibri Light"/>
                <w:szCs w:val="22"/>
              </w:rPr>
              <w:t>o</w:t>
            </w:r>
            <w:r w:rsidRPr="001106E4">
              <w:rPr>
                <w:rFonts w:ascii="Calibri Light" w:hAnsi="Calibri Light" w:cs="Calibri Light"/>
                <w:szCs w:val="22"/>
              </w:rPr>
              <w:t xml:space="preserve"> Joint Venture</w:t>
            </w:r>
          </w:p>
        </w:tc>
        <w:tc>
          <w:tcPr>
            <w:tcW w:w="1457" w:type="pct"/>
          </w:tcPr>
          <w:p w14:paraId="68BCA6DE" w14:textId="08444EEC" w:rsidR="00D47ED2" w:rsidRPr="001106E4" w:rsidRDefault="00D47ED2" w:rsidP="00ED7E68">
            <w:pPr>
              <w:pStyle w:val="BodyText"/>
              <w:spacing w:after="0"/>
              <w:rPr>
                <w:rFonts w:ascii="Calibri Light" w:hAnsi="Calibri Light" w:cs="Calibri Light"/>
                <w:szCs w:val="22"/>
              </w:rPr>
            </w:pPr>
            <w:r w:rsidRPr="001106E4">
              <w:rPr>
                <w:rFonts w:ascii="Calibri Light" w:eastAsia="Wingdings" w:hAnsi="Calibri Light" w:cs="Calibri Light"/>
                <w:szCs w:val="22"/>
              </w:rPr>
              <w:t>o</w:t>
            </w:r>
            <w:r w:rsidRPr="001106E4">
              <w:rPr>
                <w:rFonts w:ascii="Calibri Light" w:hAnsi="Calibri Light" w:cs="Calibri Light"/>
                <w:szCs w:val="22"/>
              </w:rPr>
              <w:t xml:space="preserve"> Other (specify):</w:t>
            </w:r>
          </w:p>
        </w:tc>
      </w:tr>
      <w:tr w:rsidR="00D47ED2" w:rsidRPr="001106E4" w14:paraId="68BCA6E2" w14:textId="77777777" w:rsidTr="001A7436">
        <w:tc>
          <w:tcPr>
            <w:tcW w:w="1667" w:type="pct"/>
            <w:shd w:val="clear" w:color="auto" w:fill="F2F2F2" w:themeFill="background1" w:themeFillShade="F2"/>
          </w:tcPr>
          <w:p w14:paraId="68BCA6E0" w14:textId="77777777" w:rsidR="00D47ED2" w:rsidRPr="001106E4" w:rsidRDefault="00D47ED2"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 xml:space="preserve">VAT Number </w:t>
            </w:r>
            <w:r w:rsidR="008C08D8" w:rsidRPr="001106E4">
              <w:rPr>
                <w:rFonts w:ascii="Calibri Light" w:hAnsi="Calibri Light" w:cs="Calibri Light"/>
                <w:szCs w:val="22"/>
              </w:rPr>
              <w:t>(where applicable)</w:t>
            </w:r>
          </w:p>
        </w:tc>
        <w:tc>
          <w:tcPr>
            <w:tcW w:w="3333" w:type="pct"/>
            <w:gridSpan w:val="3"/>
          </w:tcPr>
          <w:p w14:paraId="68BCA6E1" w14:textId="77777777" w:rsidR="00D47ED2" w:rsidRPr="001106E4" w:rsidRDefault="00D47ED2" w:rsidP="00ED7E68">
            <w:pPr>
              <w:pStyle w:val="BodyText"/>
              <w:numPr>
                <w:ilvl w:val="12"/>
                <w:numId w:val="0"/>
              </w:numPr>
              <w:spacing w:after="0"/>
              <w:rPr>
                <w:rFonts w:ascii="Calibri Light" w:hAnsi="Calibri Light" w:cs="Calibri Light"/>
                <w:szCs w:val="22"/>
              </w:rPr>
            </w:pPr>
          </w:p>
        </w:tc>
      </w:tr>
      <w:tr w:rsidR="008C08D8" w:rsidRPr="001106E4" w14:paraId="68BCA6E5" w14:textId="77777777" w:rsidTr="001A7436">
        <w:tc>
          <w:tcPr>
            <w:tcW w:w="1667" w:type="pct"/>
            <w:shd w:val="clear" w:color="auto" w:fill="F2F2F2" w:themeFill="background1" w:themeFillShade="F2"/>
          </w:tcPr>
          <w:p w14:paraId="68BCA6E3" w14:textId="77777777" w:rsidR="008C08D8" w:rsidRPr="001106E4" w:rsidRDefault="008C08D8"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Tax registration number (if different to VAT number)</w:t>
            </w:r>
          </w:p>
        </w:tc>
        <w:tc>
          <w:tcPr>
            <w:tcW w:w="3333" w:type="pct"/>
            <w:gridSpan w:val="3"/>
          </w:tcPr>
          <w:p w14:paraId="68BCA6E4" w14:textId="77777777" w:rsidR="008C08D8" w:rsidRPr="001106E4" w:rsidRDefault="008C08D8" w:rsidP="00ED7E68">
            <w:pPr>
              <w:pStyle w:val="BodyText"/>
              <w:numPr>
                <w:ilvl w:val="12"/>
                <w:numId w:val="0"/>
              </w:numPr>
              <w:spacing w:after="0"/>
              <w:rPr>
                <w:rFonts w:ascii="Calibri Light" w:hAnsi="Calibri Light" w:cs="Calibri Light"/>
                <w:szCs w:val="22"/>
              </w:rPr>
            </w:pPr>
          </w:p>
        </w:tc>
      </w:tr>
      <w:tr w:rsidR="00D47ED2" w:rsidRPr="001106E4" w14:paraId="68BCA6E8" w14:textId="77777777" w:rsidTr="001A7436">
        <w:trPr>
          <w:trHeight w:val="515"/>
        </w:trPr>
        <w:tc>
          <w:tcPr>
            <w:tcW w:w="1667" w:type="pct"/>
            <w:shd w:val="clear" w:color="auto" w:fill="F2F2F2" w:themeFill="background1" w:themeFillShade="F2"/>
          </w:tcPr>
          <w:p w14:paraId="68BCA6E6" w14:textId="77777777" w:rsidR="00D47ED2" w:rsidRPr="001106E4" w:rsidRDefault="00D47ED2"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Directors names and titles</w:t>
            </w:r>
          </w:p>
        </w:tc>
        <w:tc>
          <w:tcPr>
            <w:tcW w:w="3333" w:type="pct"/>
            <w:gridSpan w:val="3"/>
          </w:tcPr>
          <w:p w14:paraId="68BCA6E7" w14:textId="77777777" w:rsidR="00D47ED2" w:rsidRPr="001106E4" w:rsidRDefault="00D47ED2" w:rsidP="00ED7E68">
            <w:pPr>
              <w:pStyle w:val="BodyText"/>
              <w:numPr>
                <w:ilvl w:val="12"/>
                <w:numId w:val="0"/>
              </w:numPr>
              <w:spacing w:after="0"/>
              <w:rPr>
                <w:rFonts w:ascii="Calibri Light" w:hAnsi="Calibri Light" w:cs="Calibri Light"/>
                <w:szCs w:val="22"/>
              </w:rPr>
            </w:pPr>
          </w:p>
        </w:tc>
      </w:tr>
      <w:tr w:rsidR="00E71B9D" w:rsidRPr="001106E4" w14:paraId="68BCA6EB" w14:textId="77777777" w:rsidTr="001A7436">
        <w:tc>
          <w:tcPr>
            <w:tcW w:w="1667" w:type="pct"/>
            <w:shd w:val="clear" w:color="auto" w:fill="F2F2F2" w:themeFill="background1" w:themeFillShade="F2"/>
          </w:tcPr>
          <w:p w14:paraId="68BCA6E9" w14:textId="531D25AB" w:rsidR="00E71B9D" w:rsidRPr="001106E4" w:rsidRDefault="00E71B9D" w:rsidP="00CC6788">
            <w:pPr>
              <w:pStyle w:val="BodyText"/>
              <w:numPr>
                <w:ilvl w:val="12"/>
                <w:numId w:val="0"/>
              </w:numPr>
              <w:spacing w:after="0"/>
              <w:rPr>
                <w:rFonts w:ascii="Calibri Light" w:hAnsi="Calibri Light" w:cs="Calibri Light"/>
                <w:szCs w:val="22"/>
              </w:rPr>
            </w:pPr>
            <w:r w:rsidRPr="001106E4">
              <w:rPr>
                <w:rFonts w:ascii="Calibri Light" w:eastAsiaTheme="minorEastAsia" w:hAnsi="Calibri Light" w:cs="Calibri Light"/>
                <w:szCs w:val="22"/>
              </w:rPr>
              <w:t xml:space="preserve">Please state name of any other persons/organisations (except </w:t>
            </w:r>
            <w:r w:rsidR="0039311A" w:rsidRPr="001106E4">
              <w:rPr>
                <w:rFonts w:ascii="Calibri Light" w:eastAsiaTheme="minorEastAsia" w:hAnsi="Calibri Light" w:cs="Calibri Light"/>
                <w:szCs w:val="22"/>
              </w:rPr>
              <w:lastRenderedPageBreak/>
              <w:t>bidder</w:t>
            </w:r>
            <w:r w:rsidRPr="001106E4">
              <w:rPr>
                <w:rFonts w:ascii="Calibri Light" w:eastAsiaTheme="minorEastAsia" w:hAnsi="Calibri Light" w:cs="Calibri Light"/>
                <w:szCs w:val="22"/>
              </w:rPr>
              <w:t xml:space="preserve">) who will benefit from this </w:t>
            </w:r>
            <w:r w:rsidR="00CC6788" w:rsidRPr="001106E4">
              <w:rPr>
                <w:rFonts w:ascii="Calibri Light" w:eastAsiaTheme="minorEastAsia" w:hAnsi="Calibri Light" w:cs="Calibri Light"/>
                <w:szCs w:val="22"/>
              </w:rPr>
              <w:t>contract.</w:t>
            </w:r>
          </w:p>
        </w:tc>
        <w:tc>
          <w:tcPr>
            <w:tcW w:w="3333" w:type="pct"/>
            <w:gridSpan w:val="3"/>
          </w:tcPr>
          <w:p w14:paraId="68BCA6EA" w14:textId="77777777" w:rsidR="00E71B9D" w:rsidRPr="001106E4" w:rsidRDefault="00E71B9D" w:rsidP="00ED7E68">
            <w:pPr>
              <w:pStyle w:val="BodyText"/>
              <w:numPr>
                <w:ilvl w:val="12"/>
                <w:numId w:val="0"/>
              </w:numPr>
              <w:spacing w:after="0"/>
              <w:rPr>
                <w:rFonts w:ascii="Calibri Light" w:hAnsi="Calibri Light" w:cs="Calibri Light"/>
                <w:szCs w:val="22"/>
              </w:rPr>
            </w:pPr>
          </w:p>
        </w:tc>
      </w:tr>
      <w:tr w:rsidR="00D47ED2" w:rsidRPr="001106E4" w14:paraId="68BCA6EE" w14:textId="77777777" w:rsidTr="001A7436">
        <w:trPr>
          <w:trHeight w:val="325"/>
        </w:trPr>
        <w:tc>
          <w:tcPr>
            <w:tcW w:w="1667" w:type="pct"/>
            <w:shd w:val="clear" w:color="auto" w:fill="F2F2F2" w:themeFill="background1" w:themeFillShade="F2"/>
          </w:tcPr>
          <w:p w14:paraId="68BCA6EC" w14:textId="77777777" w:rsidR="00D47ED2" w:rsidRPr="001106E4" w:rsidRDefault="001A7436"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P</w:t>
            </w:r>
            <w:r w:rsidR="00D47ED2" w:rsidRPr="001106E4">
              <w:rPr>
                <w:rFonts w:ascii="Calibri Light" w:hAnsi="Calibri Light" w:cs="Calibri Light"/>
                <w:szCs w:val="22"/>
              </w:rPr>
              <w:t>arent company</w:t>
            </w:r>
          </w:p>
        </w:tc>
        <w:tc>
          <w:tcPr>
            <w:tcW w:w="3333" w:type="pct"/>
            <w:gridSpan w:val="3"/>
          </w:tcPr>
          <w:p w14:paraId="68BCA6ED" w14:textId="77777777" w:rsidR="00D47ED2" w:rsidRPr="001106E4" w:rsidRDefault="00D47ED2" w:rsidP="00ED7E68">
            <w:pPr>
              <w:pStyle w:val="BodyText"/>
              <w:numPr>
                <w:ilvl w:val="12"/>
                <w:numId w:val="0"/>
              </w:numPr>
              <w:spacing w:after="0"/>
              <w:rPr>
                <w:rFonts w:ascii="Calibri Light" w:hAnsi="Calibri Light" w:cs="Calibri Light"/>
                <w:szCs w:val="22"/>
              </w:rPr>
            </w:pPr>
          </w:p>
        </w:tc>
      </w:tr>
      <w:tr w:rsidR="00D47ED2" w:rsidRPr="001106E4" w14:paraId="68BCA6F1" w14:textId="77777777" w:rsidTr="001A7436">
        <w:trPr>
          <w:trHeight w:val="301"/>
        </w:trPr>
        <w:tc>
          <w:tcPr>
            <w:tcW w:w="1667" w:type="pct"/>
            <w:shd w:val="clear" w:color="auto" w:fill="F2F2F2" w:themeFill="background1" w:themeFillShade="F2"/>
          </w:tcPr>
          <w:p w14:paraId="68BCA6EF" w14:textId="77777777" w:rsidR="00D47ED2" w:rsidRPr="001106E4" w:rsidRDefault="00D47ED2"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Ownership</w:t>
            </w:r>
          </w:p>
        </w:tc>
        <w:tc>
          <w:tcPr>
            <w:tcW w:w="3333" w:type="pct"/>
            <w:gridSpan w:val="3"/>
          </w:tcPr>
          <w:p w14:paraId="68BCA6F0" w14:textId="77777777" w:rsidR="00D47ED2" w:rsidRPr="001106E4" w:rsidRDefault="00D47ED2" w:rsidP="00ED7E68">
            <w:pPr>
              <w:pStyle w:val="BodyText"/>
              <w:numPr>
                <w:ilvl w:val="12"/>
                <w:numId w:val="0"/>
              </w:numPr>
              <w:spacing w:after="0"/>
              <w:rPr>
                <w:rFonts w:ascii="Calibri Light" w:hAnsi="Calibri Light" w:cs="Calibri Light"/>
                <w:szCs w:val="22"/>
              </w:rPr>
            </w:pPr>
          </w:p>
        </w:tc>
      </w:tr>
      <w:tr w:rsidR="001A7436" w:rsidRPr="001106E4" w14:paraId="68BCA6F3" w14:textId="77777777" w:rsidTr="001A7436">
        <w:trPr>
          <w:trHeight w:val="301"/>
        </w:trPr>
        <w:tc>
          <w:tcPr>
            <w:tcW w:w="5000" w:type="pct"/>
            <w:gridSpan w:val="4"/>
            <w:shd w:val="clear" w:color="auto" w:fill="F2F2F2" w:themeFill="background1" w:themeFillShade="F2"/>
          </w:tcPr>
          <w:p w14:paraId="68BCA6F2" w14:textId="77777777" w:rsidR="001A7436" w:rsidRPr="001106E4" w:rsidRDefault="001A7436" w:rsidP="001A7436">
            <w:pPr>
              <w:spacing w:after="0" w:line="240" w:lineRule="auto"/>
              <w:rPr>
                <w:rFonts w:ascii="Calibri Light" w:hAnsi="Calibri Light" w:cs="Calibri Light"/>
              </w:rPr>
            </w:pPr>
            <w:r w:rsidRPr="001106E4">
              <w:rPr>
                <w:rFonts w:ascii="Calibri Light" w:hAnsi="Calibri Light" w:cs="Calibri Light"/>
              </w:rPr>
              <w:t xml:space="preserve">Do you have associated companies? Tick relevant box. If YES – provide details for each company in the form of additional tables in this format. </w:t>
            </w:r>
          </w:p>
        </w:tc>
      </w:tr>
      <w:tr w:rsidR="001A7436" w:rsidRPr="001106E4" w14:paraId="68BCA6F5" w14:textId="77777777" w:rsidTr="001A7436">
        <w:trPr>
          <w:trHeight w:val="301"/>
        </w:trPr>
        <w:tc>
          <w:tcPr>
            <w:tcW w:w="5000" w:type="pct"/>
            <w:gridSpan w:val="4"/>
            <w:shd w:val="clear" w:color="auto" w:fill="auto"/>
          </w:tcPr>
          <w:p w14:paraId="68BCA6F4" w14:textId="57562FF3" w:rsidR="001A7436" w:rsidRPr="001106E4" w:rsidRDefault="001A7436" w:rsidP="00ED7E68">
            <w:pPr>
              <w:pStyle w:val="BodyText"/>
              <w:numPr>
                <w:ilvl w:val="12"/>
                <w:numId w:val="0"/>
              </w:numPr>
              <w:spacing w:after="0"/>
              <w:rPr>
                <w:rFonts w:ascii="Calibri Light" w:hAnsi="Calibri Light" w:cs="Calibri Light"/>
                <w:szCs w:val="22"/>
              </w:rPr>
            </w:pPr>
            <w:r w:rsidRPr="001106E4">
              <w:rPr>
                <w:rFonts w:ascii="Calibri Light" w:hAnsi="Calibri Light" w:cs="Calibri Light"/>
                <w:szCs w:val="22"/>
              </w:rPr>
              <w:t>Yes                                                             No</w:t>
            </w:r>
          </w:p>
        </w:tc>
      </w:tr>
      <w:tr w:rsidR="00101883" w:rsidRPr="001106E4" w14:paraId="68BCA6F8" w14:textId="77777777" w:rsidTr="001A7436">
        <w:trPr>
          <w:trHeight w:val="1485"/>
        </w:trPr>
        <w:tc>
          <w:tcPr>
            <w:tcW w:w="1667" w:type="pct"/>
            <w:shd w:val="clear" w:color="auto" w:fill="F2F2F2" w:themeFill="background1" w:themeFillShade="F2"/>
          </w:tcPr>
          <w:p w14:paraId="68BCA6F6" w14:textId="77777777" w:rsidR="00101883" w:rsidRPr="001106E4" w:rsidRDefault="00101883" w:rsidP="00CC6788">
            <w:pPr>
              <w:rPr>
                <w:rFonts w:ascii="Calibri Light" w:hAnsi="Calibri Light" w:cs="Calibri Light"/>
              </w:rPr>
            </w:pPr>
            <w:r w:rsidRPr="001106E4">
              <w:rPr>
                <w:rFonts w:ascii="Calibri Light" w:hAnsi="Calibri Light" w:cs="Calibri Light"/>
              </w:rPr>
              <w:t>Provide details of contracts of a similar nature carried out in the last two years (please state customer name, delivery location, value of contract, and dates)</w:t>
            </w:r>
            <w:r w:rsidR="00F84B4D" w:rsidRPr="001106E4">
              <w:rPr>
                <w:rFonts w:ascii="Calibri Light" w:hAnsi="Calibri Light" w:cs="Calibri Light"/>
              </w:rPr>
              <w:t>. Please include evidence (reference letter or copy of contract)</w:t>
            </w:r>
          </w:p>
        </w:tc>
        <w:tc>
          <w:tcPr>
            <w:tcW w:w="3333" w:type="pct"/>
            <w:gridSpan w:val="3"/>
          </w:tcPr>
          <w:p w14:paraId="68BCA6F7" w14:textId="77777777" w:rsidR="00101883" w:rsidRPr="001106E4" w:rsidRDefault="00101883" w:rsidP="00ED7E68">
            <w:pPr>
              <w:pStyle w:val="BodyText"/>
              <w:numPr>
                <w:ilvl w:val="12"/>
                <w:numId w:val="0"/>
              </w:numPr>
              <w:spacing w:after="0"/>
              <w:rPr>
                <w:rFonts w:ascii="Calibri Light" w:hAnsi="Calibri Light" w:cs="Calibri Light"/>
                <w:szCs w:val="22"/>
              </w:rPr>
            </w:pPr>
          </w:p>
        </w:tc>
      </w:tr>
      <w:tr w:rsidR="00181F45" w:rsidRPr="001106E4" w14:paraId="68BCA6FB" w14:textId="77777777" w:rsidTr="001A7436">
        <w:trPr>
          <w:trHeight w:val="63"/>
        </w:trPr>
        <w:tc>
          <w:tcPr>
            <w:tcW w:w="1667" w:type="pct"/>
            <w:shd w:val="clear" w:color="auto" w:fill="F2F2F2" w:themeFill="background1" w:themeFillShade="F2"/>
          </w:tcPr>
          <w:p w14:paraId="68BCA6F9" w14:textId="77777777" w:rsidR="00181F45" w:rsidRPr="001106E4" w:rsidRDefault="00181F45" w:rsidP="00101883">
            <w:pPr>
              <w:rPr>
                <w:rFonts w:ascii="Calibri Light" w:hAnsi="Calibri Light" w:cs="Calibri Light"/>
              </w:rPr>
            </w:pPr>
            <w:r w:rsidRPr="001106E4">
              <w:rPr>
                <w:rFonts w:ascii="Calibri Light" w:hAnsi="Calibri Light" w:cs="Calibri Light"/>
              </w:rPr>
              <w:t xml:space="preserve">Provide details of any </w:t>
            </w:r>
            <w:r w:rsidR="00CC6788" w:rsidRPr="001106E4">
              <w:rPr>
                <w:rFonts w:ascii="Calibri Light" w:hAnsi="Calibri Light" w:cs="Calibri Light"/>
              </w:rPr>
              <w:t xml:space="preserve">applicable </w:t>
            </w:r>
            <w:r w:rsidRPr="001106E4">
              <w:rPr>
                <w:rFonts w:ascii="Calibri Light" w:hAnsi="Calibri Light" w:cs="Calibri Light"/>
              </w:rPr>
              <w:t>Quality Assurance certificates</w:t>
            </w:r>
            <w:r w:rsidR="00CC6788" w:rsidRPr="001106E4">
              <w:rPr>
                <w:rFonts w:ascii="Calibri Light" w:hAnsi="Calibri Light" w:cs="Calibri Light"/>
              </w:rPr>
              <w:t xml:space="preserve"> or qualifications</w:t>
            </w:r>
            <w:r w:rsidRPr="001106E4">
              <w:rPr>
                <w:rFonts w:ascii="Calibri Light" w:hAnsi="Calibri Light" w:cs="Calibri Light"/>
              </w:rPr>
              <w:t xml:space="preserve"> your company or employees have: </w:t>
            </w:r>
          </w:p>
        </w:tc>
        <w:tc>
          <w:tcPr>
            <w:tcW w:w="3333" w:type="pct"/>
            <w:gridSpan w:val="3"/>
          </w:tcPr>
          <w:p w14:paraId="68BCA6FA" w14:textId="77777777" w:rsidR="00181F45" w:rsidRPr="001106E4" w:rsidRDefault="00181F45" w:rsidP="00ED7E68">
            <w:pPr>
              <w:pStyle w:val="BodyText"/>
              <w:numPr>
                <w:ilvl w:val="12"/>
                <w:numId w:val="0"/>
              </w:numPr>
              <w:spacing w:after="0"/>
              <w:rPr>
                <w:rFonts w:ascii="Calibri Light" w:hAnsi="Calibri Light" w:cs="Calibri Light"/>
                <w:szCs w:val="22"/>
              </w:rPr>
            </w:pPr>
          </w:p>
        </w:tc>
      </w:tr>
      <w:tr w:rsidR="00101883" w:rsidRPr="001106E4" w14:paraId="68BCA6FD" w14:textId="77777777" w:rsidTr="00773FA6">
        <w:trPr>
          <w:trHeight w:val="301"/>
        </w:trPr>
        <w:tc>
          <w:tcPr>
            <w:tcW w:w="5000" w:type="pct"/>
            <w:gridSpan w:val="4"/>
            <w:shd w:val="clear" w:color="auto" w:fill="D9D9D9" w:themeFill="background1" w:themeFillShade="D9"/>
          </w:tcPr>
          <w:p w14:paraId="68BCA6FC" w14:textId="77777777" w:rsidR="00101883" w:rsidRPr="001106E4" w:rsidRDefault="00101883" w:rsidP="00101883">
            <w:pPr>
              <w:rPr>
                <w:rFonts w:ascii="Calibri Light" w:hAnsi="Calibri Light" w:cs="Calibri Light"/>
              </w:rPr>
            </w:pPr>
            <w:r w:rsidRPr="001106E4">
              <w:rPr>
                <w:rFonts w:ascii="Calibri Light" w:hAnsi="Calibri Light" w:cs="Calibri Light"/>
              </w:rPr>
              <w:t>A statement of overall turnover and turnover in respect to the goods and services offered under the proposed agreement for the last three years as per the following table:</w:t>
            </w:r>
          </w:p>
        </w:tc>
      </w:tr>
      <w:tr w:rsidR="00101883" w:rsidRPr="001106E4" w14:paraId="68BCA701" w14:textId="77777777" w:rsidTr="001A7436">
        <w:trPr>
          <w:trHeight w:val="343"/>
        </w:trPr>
        <w:tc>
          <w:tcPr>
            <w:tcW w:w="1667" w:type="pct"/>
          </w:tcPr>
          <w:p w14:paraId="68BCA6FE" w14:textId="77777777" w:rsidR="00101883" w:rsidRPr="001106E4" w:rsidRDefault="00101883" w:rsidP="00101883">
            <w:pPr>
              <w:rPr>
                <w:rFonts w:ascii="Calibri Light" w:hAnsi="Calibri Light" w:cs="Calibri Light"/>
              </w:rPr>
            </w:pPr>
            <w:r w:rsidRPr="001106E4">
              <w:rPr>
                <w:rFonts w:ascii="Calibri Light" w:hAnsi="Calibri Light" w:cs="Calibri Light"/>
                <w:b/>
              </w:rPr>
              <w:t>Year</w:t>
            </w:r>
          </w:p>
        </w:tc>
        <w:tc>
          <w:tcPr>
            <w:tcW w:w="1667" w:type="pct"/>
          </w:tcPr>
          <w:p w14:paraId="68BCA6FF" w14:textId="77777777" w:rsidR="00101883" w:rsidRPr="001106E4" w:rsidRDefault="00101883" w:rsidP="00CC6C5A">
            <w:pPr>
              <w:rPr>
                <w:rFonts w:ascii="Calibri Light" w:hAnsi="Calibri Light" w:cs="Calibri Light"/>
              </w:rPr>
            </w:pPr>
            <w:r w:rsidRPr="001106E4">
              <w:rPr>
                <w:rFonts w:ascii="Calibri Light" w:hAnsi="Calibri Light" w:cs="Calibri Light"/>
                <w:b/>
              </w:rPr>
              <w:t xml:space="preserve">Offered Goods Turnover </w:t>
            </w:r>
            <w:r w:rsidR="00CC6C5A" w:rsidRPr="001106E4">
              <w:rPr>
                <w:rFonts w:ascii="Calibri Light" w:hAnsi="Calibri Light" w:cs="Calibri Light"/>
                <w:b/>
              </w:rPr>
              <w:t>(UGX)</w:t>
            </w:r>
          </w:p>
        </w:tc>
        <w:tc>
          <w:tcPr>
            <w:tcW w:w="1666" w:type="pct"/>
            <w:gridSpan w:val="2"/>
          </w:tcPr>
          <w:p w14:paraId="68BCA700" w14:textId="77777777" w:rsidR="00101883" w:rsidRPr="001106E4" w:rsidRDefault="00101883" w:rsidP="00CC6C5A">
            <w:pPr>
              <w:rPr>
                <w:rFonts w:ascii="Calibri Light" w:hAnsi="Calibri Light" w:cs="Calibri Light"/>
              </w:rPr>
            </w:pPr>
            <w:r w:rsidRPr="001106E4">
              <w:rPr>
                <w:rFonts w:ascii="Calibri Light" w:hAnsi="Calibri Light" w:cs="Calibri Light"/>
                <w:b/>
              </w:rPr>
              <w:t xml:space="preserve">Overall Turnover </w:t>
            </w:r>
            <w:r w:rsidR="00CC6C5A" w:rsidRPr="001106E4">
              <w:rPr>
                <w:rFonts w:ascii="Calibri Light" w:hAnsi="Calibri Light" w:cs="Calibri Light"/>
                <w:b/>
              </w:rPr>
              <w:t>(UGX)</w:t>
            </w:r>
          </w:p>
        </w:tc>
      </w:tr>
      <w:tr w:rsidR="00101883" w:rsidRPr="001106E4" w14:paraId="68BCA705" w14:textId="77777777" w:rsidTr="001A7436">
        <w:trPr>
          <w:trHeight w:val="343"/>
        </w:trPr>
        <w:tc>
          <w:tcPr>
            <w:tcW w:w="1667" w:type="pct"/>
            <w:tcBorders>
              <w:bottom w:val="single" w:sz="4" w:space="0" w:color="auto"/>
            </w:tcBorders>
          </w:tcPr>
          <w:p w14:paraId="68BCA702" w14:textId="3418C68D" w:rsidR="00101883" w:rsidRPr="001106E4" w:rsidRDefault="00101883" w:rsidP="00101883">
            <w:pPr>
              <w:rPr>
                <w:rFonts w:ascii="Calibri Light" w:hAnsi="Calibri Light" w:cs="Calibri Light"/>
              </w:rPr>
            </w:pPr>
            <w:r w:rsidRPr="001106E4">
              <w:rPr>
                <w:rFonts w:ascii="Calibri Light" w:hAnsi="Calibri Light" w:cs="Calibri Light"/>
                <w:b/>
              </w:rPr>
              <w:t>201</w:t>
            </w:r>
            <w:r w:rsidR="007B47CF" w:rsidRPr="001106E4">
              <w:rPr>
                <w:rFonts w:ascii="Calibri Light" w:hAnsi="Calibri Light" w:cs="Calibri Light"/>
                <w:b/>
              </w:rPr>
              <w:t>9</w:t>
            </w:r>
          </w:p>
        </w:tc>
        <w:tc>
          <w:tcPr>
            <w:tcW w:w="1667" w:type="pct"/>
            <w:tcBorders>
              <w:bottom w:val="single" w:sz="4" w:space="0" w:color="auto"/>
            </w:tcBorders>
          </w:tcPr>
          <w:p w14:paraId="68BCA703" w14:textId="77777777" w:rsidR="00101883" w:rsidRPr="001106E4" w:rsidRDefault="00101883" w:rsidP="00101883">
            <w:pPr>
              <w:rPr>
                <w:rFonts w:ascii="Calibri Light" w:hAnsi="Calibri Light" w:cs="Calibri Light"/>
              </w:rPr>
            </w:pPr>
          </w:p>
        </w:tc>
        <w:tc>
          <w:tcPr>
            <w:tcW w:w="1666" w:type="pct"/>
            <w:gridSpan w:val="2"/>
            <w:tcBorders>
              <w:bottom w:val="single" w:sz="4" w:space="0" w:color="auto"/>
            </w:tcBorders>
          </w:tcPr>
          <w:p w14:paraId="68BCA704" w14:textId="77777777" w:rsidR="00101883" w:rsidRPr="001106E4" w:rsidRDefault="00101883" w:rsidP="00101883">
            <w:pPr>
              <w:rPr>
                <w:rFonts w:ascii="Calibri Light" w:hAnsi="Calibri Light" w:cs="Calibri Light"/>
              </w:rPr>
            </w:pPr>
          </w:p>
        </w:tc>
      </w:tr>
      <w:tr w:rsidR="00101883" w:rsidRPr="001106E4" w14:paraId="68BCA709" w14:textId="77777777" w:rsidTr="001A7436">
        <w:trPr>
          <w:trHeight w:val="343"/>
        </w:trPr>
        <w:tc>
          <w:tcPr>
            <w:tcW w:w="1667" w:type="pct"/>
            <w:tcBorders>
              <w:bottom w:val="single" w:sz="4" w:space="0" w:color="auto"/>
            </w:tcBorders>
          </w:tcPr>
          <w:p w14:paraId="68BCA706" w14:textId="0B302AE0" w:rsidR="00101883" w:rsidRPr="001106E4" w:rsidRDefault="00101883" w:rsidP="00101883">
            <w:pPr>
              <w:rPr>
                <w:rFonts w:ascii="Calibri Light" w:hAnsi="Calibri Light" w:cs="Calibri Light"/>
              </w:rPr>
            </w:pPr>
            <w:r w:rsidRPr="001106E4">
              <w:rPr>
                <w:rFonts w:ascii="Calibri Light" w:hAnsi="Calibri Light" w:cs="Calibri Light"/>
                <w:b/>
              </w:rPr>
              <w:t>201</w:t>
            </w:r>
            <w:r w:rsidR="007B47CF" w:rsidRPr="001106E4">
              <w:rPr>
                <w:rFonts w:ascii="Calibri Light" w:hAnsi="Calibri Light" w:cs="Calibri Light"/>
                <w:b/>
              </w:rPr>
              <w:t>8</w:t>
            </w:r>
          </w:p>
        </w:tc>
        <w:tc>
          <w:tcPr>
            <w:tcW w:w="1667" w:type="pct"/>
            <w:tcBorders>
              <w:bottom w:val="single" w:sz="4" w:space="0" w:color="auto"/>
            </w:tcBorders>
          </w:tcPr>
          <w:p w14:paraId="68BCA707" w14:textId="77777777" w:rsidR="00101883" w:rsidRPr="001106E4" w:rsidRDefault="00101883" w:rsidP="00101883">
            <w:pPr>
              <w:rPr>
                <w:rFonts w:ascii="Calibri Light" w:hAnsi="Calibri Light" w:cs="Calibri Light"/>
              </w:rPr>
            </w:pPr>
          </w:p>
        </w:tc>
        <w:tc>
          <w:tcPr>
            <w:tcW w:w="1666" w:type="pct"/>
            <w:gridSpan w:val="2"/>
            <w:tcBorders>
              <w:bottom w:val="single" w:sz="4" w:space="0" w:color="auto"/>
            </w:tcBorders>
          </w:tcPr>
          <w:p w14:paraId="68BCA708" w14:textId="77777777" w:rsidR="00101883" w:rsidRPr="001106E4" w:rsidRDefault="00101883" w:rsidP="00101883">
            <w:pPr>
              <w:rPr>
                <w:rFonts w:ascii="Calibri Light" w:hAnsi="Calibri Light" w:cs="Calibri Light"/>
              </w:rPr>
            </w:pPr>
          </w:p>
        </w:tc>
      </w:tr>
      <w:tr w:rsidR="00101883" w:rsidRPr="001106E4" w14:paraId="68BCA70D" w14:textId="77777777" w:rsidTr="00773FA6">
        <w:trPr>
          <w:trHeight w:val="523"/>
        </w:trPr>
        <w:tc>
          <w:tcPr>
            <w:tcW w:w="1667" w:type="pct"/>
            <w:tcBorders>
              <w:top w:val="single" w:sz="4" w:space="0" w:color="auto"/>
              <w:left w:val="single" w:sz="4" w:space="0" w:color="auto"/>
              <w:bottom w:val="single" w:sz="4" w:space="0" w:color="auto"/>
              <w:right w:val="single" w:sz="4" w:space="0" w:color="auto"/>
            </w:tcBorders>
          </w:tcPr>
          <w:p w14:paraId="68BCA70A" w14:textId="4C58B306" w:rsidR="00101883" w:rsidRPr="001106E4" w:rsidRDefault="00101883" w:rsidP="00101883">
            <w:pPr>
              <w:rPr>
                <w:rFonts w:ascii="Calibri Light" w:hAnsi="Calibri Light" w:cs="Calibri Light"/>
              </w:rPr>
            </w:pPr>
            <w:r w:rsidRPr="001106E4">
              <w:rPr>
                <w:rFonts w:ascii="Calibri Light" w:hAnsi="Calibri Light" w:cs="Calibri Light"/>
                <w:b/>
              </w:rPr>
              <w:t>201</w:t>
            </w:r>
            <w:r w:rsidR="007B47CF" w:rsidRPr="001106E4">
              <w:rPr>
                <w:rFonts w:ascii="Calibri Light" w:hAnsi="Calibri Light" w:cs="Calibri Light"/>
                <w:b/>
              </w:rPr>
              <w:t>7</w:t>
            </w:r>
          </w:p>
        </w:tc>
        <w:tc>
          <w:tcPr>
            <w:tcW w:w="1667" w:type="pct"/>
            <w:tcBorders>
              <w:top w:val="single" w:sz="4" w:space="0" w:color="auto"/>
              <w:left w:val="single" w:sz="4" w:space="0" w:color="auto"/>
              <w:bottom w:val="single" w:sz="4" w:space="0" w:color="auto"/>
              <w:right w:val="single" w:sz="4" w:space="0" w:color="auto"/>
            </w:tcBorders>
          </w:tcPr>
          <w:p w14:paraId="68BCA70B" w14:textId="77777777" w:rsidR="00101883" w:rsidRPr="001106E4" w:rsidRDefault="00101883" w:rsidP="00101883">
            <w:pPr>
              <w:rPr>
                <w:rFonts w:ascii="Calibri Light" w:hAnsi="Calibri Light" w:cs="Calibri Light"/>
              </w:rPr>
            </w:pPr>
          </w:p>
        </w:tc>
        <w:tc>
          <w:tcPr>
            <w:tcW w:w="1666" w:type="pct"/>
            <w:gridSpan w:val="2"/>
            <w:tcBorders>
              <w:top w:val="single" w:sz="4" w:space="0" w:color="auto"/>
              <w:left w:val="single" w:sz="4" w:space="0" w:color="auto"/>
              <w:bottom w:val="single" w:sz="4" w:space="0" w:color="auto"/>
              <w:right w:val="single" w:sz="4" w:space="0" w:color="auto"/>
            </w:tcBorders>
          </w:tcPr>
          <w:p w14:paraId="68BCA70C" w14:textId="77777777" w:rsidR="00101883" w:rsidRPr="001106E4" w:rsidRDefault="00101883" w:rsidP="00101883">
            <w:pPr>
              <w:rPr>
                <w:rFonts w:ascii="Calibri Light" w:hAnsi="Calibri Light" w:cs="Calibri Light"/>
              </w:rPr>
            </w:pPr>
          </w:p>
        </w:tc>
      </w:tr>
    </w:tbl>
    <w:p w14:paraId="68BCA70E" w14:textId="77777777" w:rsidR="00613DD7" w:rsidRPr="001106E4" w:rsidRDefault="00613DD7">
      <w:pPr>
        <w:rPr>
          <w:rFonts w:ascii="Calibri Light" w:hAnsi="Calibri Light" w:cs="Calibri Light"/>
        </w:rPr>
      </w:pP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9"/>
        <w:gridCol w:w="5941"/>
      </w:tblGrid>
      <w:tr w:rsidR="00101883" w:rsidRPr="001106E4" w14:paraId="68BCA710" w14:textId="77777777" w:rsidTr="00613DD7">
        <w:trPr>
          <w:trHeight w:val="615"/>
        </w:trPr>
        <w:tc>
          <w:tcPr>
            <w:tcW w:w="5000" w:type="pct"/>
            <w:gridSpan w:val="2"/>
            <w:shd w:val="clear" w:color="auto" w:fill="D9D9D9" w:themeFill="background1" w:themeFillShade="D9"/>
          </w:tcPr>
          <w:p w14:paraId="68BCA70F" w14:textId="77777777" w:rsidR="00101883" w:rsidRPr="001106E4" w:rsidRDefault="00773FA6" w:rsidP="00773FA6">
            <w:pPr>
              <w:rPr>
                <w:rFonts w:ascii="Calibri Light" w:hAnsi="Calibri Light" w:cs="Calibri Light"/>
                <w:color w:val="000000"/>
                <w:w w:val="0"/>
              </w:rPr>
            </w:pPr>
            <w:r w:rsidRPr="001106E4">
              <w:rPr>
                <w:rFonts w:ascii="Calibri Light" w:hAnsi="Calibri Light" w:cs="Calibri Light"/>
              </w:rPr>
              <w:t>Please include a</w:t>
            </w:r>
            <w:r w:rsidR="00101883" w:rsidRPr="001106E4">
              <w:rPr>
                <w:rFonts w:ascii="Calibri Light" w:hAnsi="Calibri Light" w:cs="Calibri Light"/>
              </w:rPr>
              <w:t>t least 2 (two) references who may be contacted on a confidential basis to verify satisfactory execution of contracts:</w:t>
            </w:r>
          </w:p>
        </w:tc>
      </w:tr>
      <w:tr w:rsidR="00101883" w:rsidRPr="001106E4" w14:paraId="68BCA712" w14:textId="77777777" w:rsidTr="00613DD7">
        <w:tc>
          <w:tcPr>
            <w:tcW w:w="5000" w:type="pct"/>
            <w:gridSpan w:val="2"/>
            <w:shd w:val="clear" w:color="auto" w:fill="F2F2F2" w:themeFill="background1" w:themeFillShade="F2"/>
          </w:tcPr>
          <w:p w14:paraId="68BCA711"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Reference 1</w:t>
            </w:r>
          </w:p>
        </w:tc>
      </w:tr>
      <w:tr w:rsidR="00101883" w:rsidRPr="001106E4" w14:paraId="68BCA715" w14:textId="77777777" w:rsidTr="00613DD7">
        <w:tc>
          <w:tcPr>
            <w:tcW w:w="2085" w:type="pct"/>
            <w:shd w:val="clear" w:color="auto" w:fill="F2F2F2" w:themeFill="background1" w:themeFillShade="F2"/>
          </w:tcPr>
          <w:p w14:paraId="68BCA713"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Name</w:t>
            </w:r>
          </w:p>
        </w:tc>
        <w:tc>
          <w:tcPr>
            <w:tcW w:w="2915" w:type="pct"/>
          </w:tcPr>
          <w:p w14:paraId="68BCA714"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18" w14:textId="77777777" w:rsidTr="00613DD7">
        <w:tc>
          <w:tcPr>
            <w:tcW w:w="2085" w:type="pct"/>
            <w:shd w:val="clear" w:color="auto" w:fill="F2F2F2" w:themeFill="background1" w:themeFillShade="F2"/>
          </w:tcPr>
          <w:p w14:paraId="68BCA716"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Organisation</w:t>
            </w:r>
          </w:p>
        </w:tc>
        <w:tc>
          <w:tcPr>
            <w:tcW w:w="2915" w:type="pct"/>
          </w:tcPr>
          <w:p w14:paraId="68BCA717"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1B" w14:textId="77777777" w:rsidTr="00613DD7">
        <w:tc>
          <w:tcPr>
            <w:tcW w:w="2085" w:type="pct"/>
            <w:shd w:val="clear" w:color="auto" w:fill="F2F2F2" w:themeFill="background1" w:themeFillShade="F2"/>
          </w:tcPr>
          <w:p w14:paraId="68BCA719"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Address</w:t>
            </w:r>
          </w:p>
        </w:tc>
        <w:tc>
          <w:tcPr>
            <w:tcW w:w="2915" w:type="pct"/>
          </w:tcPr>
          <w:p w14:paraId="68BCA71A"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1E" w14:textId="77777777" w:rsidTr="00613DD7">
        <w:tc>
          <w:tcPr>
            <w:tcW w:w="2085" w:type="pct"/>
            <w:shd w:val="clear" w:color="auto" w:fill="F2F2F2" w:themeFill="background1" w:themeFillShade="F2"/>
          </w:tcPr>
          <w:p w14:paraId="68BCA71C"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Phone</w:t>
            </w:r>
          </w:p>
        </w:tc>
        <w:tc>
          <w:tcPr>
            <w:tcW w:w="2915" w:type="pct"/>
          </w:tcPr>
          <w:p w14:paraId="68BCA71D"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21" w14:textId="77777777" w:rsidTr="00613DD7">
        <w:tc>
          <w:tcPr>
            <w:tcW w:w="2085" w:type="pct"/>
            <w:shd w:val="clear" w:color="auto" w:fill="F2F2F2" w:themeFill="background1" w:themeFillShade="F2"/>
          </w:tcPr>
          <w:p w14:paraId="68BCA71F"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Fax</w:t>
            </w:r>
          </w:p>
        </w:tc>
        <w:tc>
          <w:tcPr>
            <w:tcW w:w="2915" w:type="pct"/>
          </w:tcPr>
          <w:p w14:paraId="68BCA720"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24" w14:textId="77777777" w:rsidTr="00613DD7">
        <w:tc>
          <w:tcPr>
            <w:tcW w:w="2085" w:type="pct"/>
            <w:shd w:val="clear" w:color="auto" w:fill="F2F2F2" w:themeFill="background1" w:themeFillShade="F2"/>
          </w:tcPr>
          <w:p w14:paraId="68BCA722"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Email</w:t>
            </w:r>
          </w:p>
        </w:tc>
        <w:tc>
          <w:tcPr>
            <w:tcW w:w="2915" w:type="pct"/>
          </w:tcPr>
          <w:p w14:paraId="68BCA723"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27" w14:textId="77777777" w:rsidTr="00613DD7">
        <w:tc>
          <w:tcPr>
            <w:tcW w:w="2085" w:type="pct"/>
            <w:shd w:val="clear" w:color="auto" w:fill="F2F2F2" w:themeFill="background1" w:themeFillShade="F2"/>
          </w:tcPr>
          <w:p w14:paraId="68BCA725"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Nature of supply</w:t>
            </w:r>
          </w:p>
        </w:tc>
        <w:tc>
          <w:tcPr>
            <w:tcW w:w="2915" w:type="pct"/>
          </w:tcPr>
          <w:p w14:paraId="68BCA726"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2A" w14:textId="77777777" w:rsidTr="00613DD7">
        <w:tc>
          <w:tcPr>
            <w:tcW w:w="2085" w:type="pct"/>
            <w:shd w:val="clear" w:color="auto" w:fill="F2F2F2" w:themeFill="background1" w:themeFillShade="F2"/>
          </w:tcPr>
          <w:p w14:paraId="68BCA728"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Approximate value of contract</w:t>
            </w:r>
          </w:p>
        </w:tc>
        <w:tc>
          <w:tcPr>
            <w:tcW w:w="2915" w:type="pct"/>
          </w:tcPr>
          <w:p w14:paraId="68BCA729"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2C" w14:textId="77777777" w:rsidTr="00613DD7">
        <w:tc>
          <w:tcPr>
            <w:tcW w:w="5000" w:type="pct"/>
            <w:gridSpan w:val="2"/>
            <w:shd w:val="clear" w:color="auto" w:fill="F2F2F2" w:themeFill="background1" w:themeFillShade="F2"/>
          </w:tcPr>
          <w:p w14:paraId="68BCA72B"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r w:rsidRPr="001106E4">
              <w:rPr>
                <w:rFonts w:ascii="Calibri Light" w:hAnsi="Calibri Light" w:cs="Calibri Light"/>
                <w:spacing w:val="-3"/>
                <w:sz w:val="22"/>
                <w:szCs w:val="22"/>
              </w:rPr>
              <w:t>Reference 2</w:t>
            </w:r>
          </w:p>
        </w:tc>
      </w:tr>
      <w:tr w:rsidR="00101883" w:rsidRPr="001106E4" w14:paraId="68BCA72F" w14:textId="77777777" w:rsidTr="00613DD7">
        <w:tc>
          <w:tcPr>
            <w:tcW w:w="2085" w:type="pct"/>
            <w:shd w:val="clear" w:color="auto" w:fill="F2F2F2" w:themeFill="background1" w:themeFillShade="F2"/>
          </w:tcPr>
          <w:p w14:paraId="68BCA72D"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Name</w:t>
            </w:r>
          </w:p>
        </w:tc>
        <w:tc>
          <w:tcPr>
            <w:tcW w:w="2915" w:type="pct"/>
          </w:tcPr>
          <w:p w14:paraId="68BCA72E"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32" w14:textId="77777777" w:rsidTr="00613DD7">
        <w:tc>
          <w:tcPr>
            <w:tcW w:w="2085" w:type="pct"/>
            <w:shd w:val="clear" w:color="auto" w:fill="F2F2F2" w:themeFill="background1" w:themeFillShade="F2"/>
          </w:tcPr>
          <w:p w14:paraId="68BCA730"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Organisation</w:t>
            </w:r>
          </w:p>
        </w:tc>
        <w:tc>
          <w:tcPr>
            <w:tcW w:w="2915" w:type="pct"/>
          </w:tcPr>
          <w:p w14:paraId="68BCA731"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35" w14:textId="77777777" w:rsidTr="00613DD7">
        <w:tc>
          <w:tcPr>
            <w:tcW w:w="2085" w:type="pct"/>
            <w:shd w:val="clear" w:color="auto" w:fill="F2F2F2" w:themeFill="background1" w:themeFillShade="F2"/>
          </w:tcPr>
          <w:p w14:paraId="68BCA733"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Address</w:t>
            </w:r>
          </w:p>
        </w:tc>
        <w:tc>
          <w:tcPr>
            <w:tcW w:w="2915" w:type="pct"/>
          </w:tcPr>
          <w:p w14:paraId="68BCA734"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38" w14:textId="77777777" w:rsidTr="00613DD7">
        <w:tc>
          <w:tcPr>
            <w:tcW w:w="2085" w:type="pct"/>
            <w:shd w:val="clear" w:color="auto" w:fill="F2F2F2" w:themeFill="background1" w:themeFillShade="F2"/>
          </w:tcPr>
          <w:p w14:paraId="68BCA736"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Phone</w:t>
            </w:r>
          </w:p>
        </w:tc>
        <w:tc>
          <w:tcPr>
            <w:tcW w:w="2915" w:type="pct"/>
          </w:tcPr>
          <w:p w14:paraId="68BCA737"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3B" w14:textId="77777777" w:rsidTr="00613DD7">
        <w:tc>
          <w:tcPr>
            <w:tcW w:w="2085" w:type="pct"/>
            <w:shd w:val="clear" w:color="auto" w:fill="F2F2F2" w:themeFill="background1" w:themeFillShade="F2"/>
          </w:tcPr>
          <w:p w14:paraId="68BCA739"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Fax</w:t>
            </w:r>
          </w:p>
        </w:tc>
        <w:tc>
          <w:tcPr>
            <w:tcW w:w="2915" w:type="pct"/>
          </w:tcPr>
          <w:p w14:paraId="68BCA73A"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3E" w14:textId="77777777" w:rsidTr="00613DD7">
        <w:tc>
          <w:tcPr>
            <w:tcW w:w="2085" w:type="pct"/>
            <w:shd w:val="clear" w:color="auto" w:fill="F2F2F2" w:themeFill="background1" w:themeFillShade="F2"/>
          </w:tcPr>
          <w:p w14:paraId="68BCA73C"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Email</w:t>
            </w:r>
          </w:p>
        </w:tc>
        <w:tc>
          <w:tcPr>
            <w:tcW w:w="2915" w:type="pct"/>
          </w:tcPr>
          <w:p w14:paraId="68BCA73D"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41" w14:textId="77777777" w:rsidTr="00613DD7">
        <w:tc>
          <w:tcPr>
            <w:tcW w:w="2085" w:type="pct"/>
            <w:shd w:val="clear" w:color="auto" w:fill="F2F2F2" w:themeFill="background1" w:themeFillShade="F2"/>
          </w:tcPr>
          <w:p w14:paraId="68BCA73F"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t>Nature of supply</w:t>
            </w:r>
          </w:p>
        </w:tc>
        <w:tc>
          <w:tcPr>
            <w:tcW w:w="2915" w:type="pct"/>
          </w:tcPr>
          <w:p w14:paraId="68BCA740"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r w:rsidR="00101883" w:rsidRPr="001106E4" w14:paraId="68BCA744" w14:textId="77777777" w:rsidTr="00613DD7">
        <w:tc>
          <w:tcPr>
            <w:tcW w:w="2085" w:type="pct"/>
            <w:shd w:val="clear" w:color="auto" w:fill="F2F2F2" w:themeFill="background1" w:themeFillShade="F2"/>
          </w:tcPr>
          <w:p w14:paraId="68BCA742" w14:textId="77777777" w:rsidR="00101883" w:rsidRPr="001106E4" w:rsidRDefault="00101883" w:rsidP="00C26EE9">
            <w:pPr>
              <w:pStyle w:val="ACLevel1"/>
              <w:tabs>
                <w:tab w:val="clear" w:pos="720"/>
              </w:tabs>
              <w:ind w:left="0" w:firstLine="0"/>
              <w:rPr>
                <w:rFonts w:ascii="Calibri Light" w:hAnsi="Calibri Light" w:cs="Calibri Light"/>
                <w:spacing w:val="-3"/>
                <w:sz w:val="22"/>
                <w:szCs w:val="22"/>
              </w:rPr>
            </w:pPr>
            <w:r w:rsidRPr="001106E4">
              <w:rPr>
                <w:rFonts w:ascii="Calibri Light" w:hAnsi="Calibri Light" w:cs="Calibri Light"/>
                <w:spacing w:val="-3"/>
                <w:sz w:val="22"/>
                <w:szCs w:val="22"/>
              </w:rPr>
              <w:lastRenderedPageBreak/>
              <w:t>Approximate value of contract</w:t>
            </w:r>
          </w:p>
        </w:tc>
        <w:tc>
          <w:tcPr>
            <w:tcW w:w="2915" w:type="pct"/>
          </w:tcPr>
          <w:p w14:paraId="68BCA743" w14:textId="77777777" w:rsidR="00101883" w:rsidRPr="001106E4" w:rsidRDefault="00101883" w:rsidP="00C26EE9">
            <w:pPr>
              <w:pStyle w:val="ACLevel1"/>
              <w:tabs>
                <w:tab w:val="clear" w:pos="720"/>
              </w:tabs>
              <w:ind w:left="0" w:firstLine="0"/>
              <w:rPr>
                <w:rFonts w:ascii="Calibri Light" w:hAnsi="Calibri Light" w:cs="Calibri Light"/>
                <w:color w:val="000000"/>
                <w:w w:val="0"/>
                <w:sz w:val="22"/>
                <w:szCs w:val="22"/>
              </w:rPr>
            </w:pPr>
          </w:p>
        </w:tc>
      </w:tr>
    </w:tbl>
    <w:p w14:paraId="6DDE56C3" w14:textId="333205EB" w:rsidR="002C0052" w:rsidRPr="001106E4" w:rsidRDefault="002C0052">
      <w:pPr>
        <w:rPr>
          <w:rFonts w:ascii="Calibri Light" w:hAnsi="Calibri Light" w:cs="Calibri Light"/>
        </w:rPr>
      </w:pPr>
    </w:p>
    <w:tbl>
      <w:tblPr>
        <w:tblStyle w:val="TableGrid"/>
        <w:tblW w:w="0" w:type="auto"/>
        <w:tblLook w:val="04A0" w:firstRow="1" w:lastRow="0" w:firstColumn="1" w:lastColumn="0" w:noHBand="0" w:noVBand="1"/>
      </w:tblPr>
      <w:tblGrid>
        <w:gridCol w:w="10184"/>
      </w:tblGrid>
      <w:tr w:rsidR="001A7436" w:rsidRPr="001106E4" w14:paraId="68BCA74A" w14:textId="77777777" w:rsidTr="00773FA6">
        <w:trPr>
          <w:trHeight w:val="898"/>
        </w:trPr>
        <w:tc>
          <w:tcPr>
            <w:tcW w:w="10184" w:type="dxa"/>
            <w:tcBorders>
              <w:top w:val="single" w:sz="4" w:space="0" w:color="auto"/>
            </w:tcBorders>
            <w:shd w:val="clear" w:color="auto" w:fill="D9D9D9" w:themeFill="background1" w:themeFillShade="D9"/>
          </w:tcPr>
          <w:p w14:paraId="68BCA749" w14:textId="71669739" w:rsidR="001A7436" w:rsidRPr="001106E4" w:rsidRDefault="001A7436" w:rsidP="00CC6C5A">
            <w:pPr>
              <w:rPr>
                <w:rFonts w:ascii="Calibri Light" w:hAnsi="Calibri Light" w:cs="Calibri Light"/>
                <w:b/>
              </w:rPr>
            </w:pPr>
            <w:r w:rsidRPr="001106E4">
              <w:rPr>
                <w:rFonts w:ascii="Calibri Light" w:hAnsi="Calibri Light" w:cs="Calibri Light"/>
              </w:rPr>
              <w:t xml:space="preserve">By submitting an offer under this request for quotation </w:t>
            </w:r>
            <w:r w:rsidR="005C3E7D" w:rsidRPr="001106E4">
              <w:rPr>
                <w:rFonts w:ascii="Calibri Light" w:hAnsi="Calibri Light" w:cs="Calibri Light"/>
              </w:rPr>
              <w:t>KLA-N-695</w:t>
            </w:r>
            <w:r w:rsidR="00BD256B" w:rsidRPr="001106E4">
              <w:rPr>
                <w:rFonts w:ascii="Calibri Light" w:hAnsi="Calibri Light" w:cs="Calibri Light"/>
              </w:rPr>
              <w:t xml:space="preserve"> </w:t>
            </w:r>
            <w:r w:rsidRPr="001106E4">
              <w:rPr>
                <w:rFonts w:ascii="Calibri Light" w:hAnsi="Calibri Light" w:cs="Calibri Light"/>
              </w:rPr>
              <w:t xml:space="preserve">the bidder hereby asserts that the following statements are correct at the time of submission; and further undertakes to inform GOAL of any changes in status of these matters.  </w:t>
            </w:r>
          </w:p>
        </w:tc>
      </w:tr>
      <w:tr w:rsidR="001A7436" w:rsidRPr="001106E4" w14:paraId="68BCA751" w14:textId="77777777" w:rsidTr="00773FA6">
        <w:trPr>
          <w:trHeight w:val="4362"/>
        </w:trPr>
        <w:tc>
          <w:tcPr>
            <w:tcW w:w="10184" w:type="dxa"/>
            <w:shd w:val="clear" w:color="auto" w:fill="F2F2F2" w:themeFill="background1" w:themeFillShade="F2"/>
          </w:tcPr>
          <w:p w14:paraId="68BCA74B" w14:textId="77777777" w:rsidR="001A7436" w:rsidRPr="001106E4" w:rsidRDefault="001A7436" w:rsidP="00C26EE9">
            <w:pPr>
              <w:pStyle w:val="BodyText"/>
              <w:rPr>
                <w:rFonts w:ascii="Calibri Light" w:hAnsi="Calibri Light" w:cs="Calibri Light"/>
                <w:szCs w:val="22"/>
              </w:rPr>
            </w:pPr>
            <w:r w:rsidRPr="001106E4">
              <w:rPr>
                <w:rFonts w:ascii="Calibri Light" w:hAnsi="Calibri Light" w:cs="Calibri Light"/>
                <w:szCs w:val="22"/>
              </w:rPr>
              <w:t>The bidder is not bankrupt or is being wound up, neither are its affairs are being administered by the court nor has entered into an arrangement with creditors or has suspended business activities or is in any analogous situation arising from a similar procedure under national laws and regulation.</w:t>
            </w:r>
          </w:p>
          <w:p w14:paraId="68BCA74C" w14:textId="77777777" w:rsidR="001A7436" w:rsidRPr="001106E4" w:rsidRDefault="001A7436" w:rsidP="00C26EE9">
            <w:pPr>
              <w:pStyle w:val="BodyText"/>
              <w:rPr>
                <w:rFonts w:ascii="Calibri Light" w:hAnsi="Calibri Light" w:cs="Calibri Light"/>
                <w:szCs w:val="22"/>
              </w:rPr>
            </w:pPr>
            <w:r w:rsidRPr="001106E4">
              <w:rPr>
                <w:rFonts w:ascii="Calibri Light" w:hAnsi="Calibri Light" w:cs="Calibri Light"/>
                <w:szCs w:val="22"/>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68BCA74D" w14:textId="77777777" w:rsidR="001A7436" w:rsidRPr="001106E4" w:rsidRDefault="001A7436" w:rsidP="00C26EE9">
            <w:pPr>
              <w:pStyle w:val="BodyText"/>
              <w:rPr>
                <w:rFonts w:ascii="Calibri Light" w:hAnsi="Calibri Light" w:cs="Calibri Light"/>
                <w:szCs w:val="22"/>
              </w:rPr>
            </w:pPr>
            <w:r w:rsidRPr="001106E4">
              <w:rPr>
                <w:rFonts w:ascii="Calibri Light" w:hAnsi="Calibri Light" w:cs="Calibri Light"/>
                <w:szCs w:val="22"/>
              </w:rPr>
              <w:t>Neither the bidder, a Director or Partner, has been convicted of an offence concerning his professional conduct by a judgement which has the force of res judicata nor been guilty of grave professional misconduct in the course of their business.</w:t>
            </w:r>
          </w:p>
          <w:p w14:paraId="68BCA74E" w14:textId="130F061B" w:rsidR="001A7436" w:rsidRPr="001106E4" w:rsidRDefault="001A7436" w:rsidP="00C26EE9">
            <w:pPr>
              <w:pStyle w:val="BodyText"/>
              <w:rPr>
                <w:rFonts w:ascii="Calibri Light" w:hAnsi="Calibri Light" w:cs="Calibri Light"/>
                <w:szCs w:val="22"/>
              </w:rPr>
            </w:pPr>
            <w:r w:rsidRPr="001106E4">
              <w:rPr>
                <w:rFonts w:ascii="Calibri Light" w:hAnsi="Calibri Light" w:cs="Calibri Light"/>
                <w:szCs w:val="22"/>
              </w:rPr>
              <w:t xml:space="preserve">The bidder has fulfilled all its obligations relating to the payment of taxes or social security contributions in Ireland or any other state or country in which the </w:t>
            </w:r>
            <w:r w:rsidR="0039311A" w:rsidRPr="001106E4">
              <w:rPr>
                <w:rFonts w:ascii="Calibri Light" w:hAnsi="Calibri Light" w:cs="Calibri Light"/>
                <w:szCs w:val="22"/>
              </w:rPr>
              <w:t>bidder</w:t>
            </w:r>
            <w:r w:rsidRPr="001106E4">
              <w:rPr>
                <w:rFonts w:ascii="Calibri Light" w:hAnsi="Calibri Light" w:cs="Calibri Light"/>
                <w:szCs w:val="22"/>
              </w:rPr>
              <w:t xml:space="preserve"> is located or doing business. </w:t>
            </w:r>
          </w:p>
          <w:p w14:paraId="68BCA74F" w14:textId="77777777" w:rsidR="001A7436" w:rsidRPr="001106E4" w:rsidRDefault="001A7436" w:rsidP="00C26EE9">
            <w:pPr>
              <w:pStyle w:val="BodyText"/>
              <w:rPr>
                <w:rFonts w:ascii="Calibri Light" w:hAnsi="Calibri Light" w:cs="Calibri Light"/>
                <w:szCs w:val="22"/>
              </w:rPr>
            </w:pPr>
            <w:r w:rsidRPr="001106E4">
              <w:rPr>
                <w:rFonts w:ascii="Calibri Light" w:hAnsi="Calibri Light" w:cs="Calibri Light"/>
                <w:szCs w:val="22"/>
              </w:rPr>
              <w:t>Neither the bidder, a Director or Partner has been found guilty of: fraud, money laundering, corruption; convicted of being a member of a criminal organisation; nor of serious misrepresentation in providing information to a public buying agency</w:t>
            </w:r>
          </w:p>
          <w:p w14:paraId="68BCA750" w14:textId="77777777" w:rsidR="001A7436" w:rsidRPr="001106E4" w:rsidRDefault="001A7436" w:rsidP="00C26EE9">
            <w:pPr>
              <w:pStyle w:val="BodyText"/>
              <w:ind w:right="-342"/>
              <w:rPr>
                <w:rFonts w:ascii="Calibri Light" w:hAnsi="Calibri Light" w:cs="Calibri Light"/>
                <w:szCs w:val="22"/>
              </w:rPr>
            </w:pPr>
            <w:r w:rsidRPr="001106E4">
              <w:rPr>
                <w:rFonts w:ascii="Calibri Light" w:hAnsi="Calibri Light" w:cs="Calibri Light"/>
                <w:szCs w:val="22"/>
              </w:rPr>
              <w:t>The bidder has not contrived to misrepresent its Health &amp; Safety information, Quality Assurance information, or any other information relevant to this application.</w:t>
            </w:r>
          </w:p>
        </w:tc>
      </w:tr>
    </w:tbl>
    <w:p w14:paraId="68BCA752" w14:textId="77777777" w:rsidR="0055785C" w:rsidRPr="001106E4" w:rsidRDefault="0055785C" w:rsidP="00E249FC">
      <w:pPr>
        <w:ind w:right="-342"/>
        <w:rPr>
          <w:rFonts w:ascii="Calibri Light" w:hAnsi="Calibri Light" w:cs="Calibri Light"/>
          <w:b/>
        </w:rPr>
      </w:pPr>
    </w:p>
    <w:p w14:paraId="1560EFAA" w14:textId="2C88561E" w:rsidR="00FB1CC4" w:rsidRPr="001106E4" w:rsidRDefault="008C08D8" w:rsidP="00F0744F">
      <w:pPr>
        <w:rPr>
          <w:rFonts w:ascii="Calibri Light" w:hAnsi="Calibri Light" w:cs="Calibri Light"/>
          <w:i/>
          <w:iCs/>
        </w:rPr>
      </w:pPr>
      <w:r w:rsidRPr="001106E4">
        <w:rPr>
          <w:rFonts w:ascii="Calibri Light" w:hAnsi="Calibri Light" w:cs="Calibri Light"/>
          <w:b/>
          <w:bCs/>
        </w:rPr>
        <w:t xml:space="preserve">I confirm that my bid has a validity of </w:t>
      </w:r>
      <w:r w:rsidR="00CC6C5A" w:rsidRPr="001106E4">
        <w:rPr>
          <w:rFonts w:ascii="Calibri Light" w:hAnsi="Calibri Light" w:cs="Calibri Light"/>
          <w:b/>
          <w:bCs/>
        </w:rPr>
        <w:t>90</w:t>
      </w:r>
      <w:r w:rsidRPr="001106E4">
        <w:rPr>
          <w:rFonts w:ascii="Calibri Light" w:hAnsi="Calibri Light" w:cs="Calibri Light"/>
          <w:b/>
          <w:bCs/>
        </w:rPr>
        <w:t xml:space="preserve"> days.</w:t>
      </w:r>
      <w:r w:rsidRPr="001106E4">
        <w:rPr>
          <w:rFonts w:ascii="Calibri Light" w:hAnsi="Calibri Light" w:cs="Calibri Light"/>
        </w:rPr>
        <w:t xml:space="preserve"> </w:t>
      </w:r>
      <w:r w:rsidRPr="001106E4">
        <w:rPr>
          <w:rFonts w:ascii="Calibri Light" w:hAnsi="Calibri Light" w:cs="Calibri Light"/>
          <w:i/>
          <w:iCs/>
        </w:rPr>
        <w:t xml:space="preserve">If your bid does not have this validity, please state what bid validity you offer. </w:t>
      </w:r>
    </w:p>
    <w:p w14:paraId="68BCA754" w14:textId="6F04ED1F" w:rsidR="00F0744F" w:rsidRPr="001106E4" w:rsidRDefault="00F0744F" w:rsidP="00F0744F">
      <w:pPr>
        <w:rPr>
          <w:rFonts w:ascii="Calibri Light" w:hAnsi="Calibri Light" w:cs="Calibri Light"/>
        </w:rPr>
      </w:pPr>
      <w:r w:rsidRPr="001106E4">
        <w:rPr>
          <w:rFonts w:ascii="Calibri Light" w:hAnsi="Calibri Light" w:cs="Calibri Light"/>
        </w:rPr>
        <w:t xml:space="preserve">I confirm that the proposal and the costs provided to accompany it are an accurate reflection of the costs that will be charged to GOAL according to the information provided in this request for quotation; and that there are no other costs associated with using the service that my company offers. </w:t>
      </w:r>
      <w:r w:rsidR="008C08D8" w:rsidRPr="001106E4">
        <w:rPr>
          <w:rFonts w:ascii="Calibri Light" w:hAnsi="Calibri Light" w:cs="Calibri Light"/>
        </w:rPr>
        <w:t xml:space="preserve">I also confirm that I have the authority to sign on behalf of the company that is bidding. </w:t>
      </w:r>
    </w:p>
    <w:p w14:paraId="2B09C25D" w14:textId="6885C937" w:rsidR="00F867CA" w:rsidRPr="001106E4" w:rsidRDefault="00F867CA" w:rsidP="00F0744F">
      <w:pPr>
        <w:rPr>
          <w:rFonts w:ascii="Calibri Light" w:hAnsi="Calibri Light" w:cs="Calibri Light"/>
        </w:rPr>
      </w:pPr>
      <w:r w:rsidRPr="001106E4">
        <w:rPr>
          <w:rFonts w:ascii="Calibri Light" w:hAnsi="Calibri Light" w:cs="Calibri Light"/>
        </w:rPr>
        <w:t>I also confirm that GOAL may disclose information submitted by me during this procurement procedure to its officers, employees, agents or advisors, or third-party auditors, investigators, government bodies or law enforcement agencies. I understand and consent that by taking part in this procurement procedure, the information submitted thereunder may be shared with those persons and/or bodies, even if deemed confidential or commercially sensitive.</w:t>
      </w:r>
    </w:p>
    <w:tbl>
      <w:tblPr>
        <w:tblStyle w:val="TableGrid"/>
        <w:tblW w:w="0" w:type="auto"/>
        <w:tblLook w:val="04A0" w:firstRow="1" w:lastRow="0" w:firstColumn="1" w:lastColumn="0" w:noHBand="0" w:noVBand="1"/>
      </w:tblPr>
      <w:tblGrid>
        <w:gridCol w:w="1062"/>
        <w:gridCol w:w="3982"/>
        <w:gridCol w:w="997"/>
        <w:gridCol w:w="4039"/>
      </w:tblGrid>
      <w:tr w:rsidR="00F0744F" w:rsidRPr="001106E4" w14:paraId="68BCA758" w14:textId="77777777" w:rsidTr="004878C5">
        <w:trPr>
          <w:trHeight w:val="1008"/>
        </w:trPr>
        <w:tc>
          <w:tcPr>
            <w:tcW w:w="1062" w:type="dxa"/>
            <w:tcBorders>
              <w:top w:val="nil"/>
              <w:left w:val="nil"/>
              <w:bottom w:val="nil"/>
              <w:right w:val="nil"/>
            </w:tcBorders>
            <w:vAlign w:val="center"/>
          </w:tcPr>
          <w:p w14:paraId="68BCA755" w14:textId="77777777" w:rsidR="00F0744F" w:rsidRPr="001106E4" w:rsidRDefault="00F0744F" w:rsidP="00C26EE9">
            <w:pPr>
              <w:tabs>
                <w:tab w:val="left" w:pos="-720"/>
                <w:tab w:val="left" w:pos="0"/>
                <w:tab w:val="left" w:pos="3402"/>
              </w:tabs>
              <w:suppressAutoHyphens/>
              <w:rPr>
                <w:rFonts w:ascii="Calibri Light" w:hAnsi="Calibri Light" w:cs="Calibri Light"/>
                <w:spacing w:val="-3"/>
              </w:rPr>
            </w:pPr>
            <w:r w:rsidRPr="001106E4">
              <w:rPr>
                <w:rFonts w:ascii="Calibri Light" w:hAnsi="Calibri Light" w:cs="Calibri Light"/>
              </w:rPr>
              <w:t>Signed:</w:t>
            </w:r>
          </w:p>
        </w:tc>
        <w:tc>
          <w:tcPr>
            <w:tcW w:w="9018" w:type="dxa"/>
            <w:gridSpan w:val="3"/>
            <w:tcBorders>
              <w:top w:val="nil"/>
              <w:left w:val="nil"/>
              <w:bottom w:val="single" w:sz="48" w:space="0" w:color="FFFFFF"/>
              <w:right w:val="nil"/>
            </w:tcBorders>
            <w:shd w:val="clear" w:color="auto" w:fill="F2F2F2" w:themeFill="background1" w:themeFillShade="F2"/>
            <w:vAlign w:val="center"/>
          </w:tcPr>
          <w:p w14:paraId="68BCA756" w14:textId="77777777" w:rsidR="00F0744F" w:rsidRPr="001106E4" w:rsidRDefault="00F0744F" w:rsidP="00C26EE9">
            <w:pPr>
              <w:tabs>
                <w:tab w:val="left" w:pos="-720"/>
                <w:tab w:val="left" w:pos="0"/>
                <w:tab w:val="left" w:pos="3402"/>
              </w:tabs>
              <w:suppressAutoHyphens/>
              <w:rPr>
                <w:rFonts w:ascii="Calibri Light" w:hAnsi="Calibri Light" w:cs="Calibri Light"/>
              </w:rPr>
            </w:pPr>
          </w:p>
          <w:p w14:paraId="68BCA757"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r>
      <w:tr w:rsidR="00F0744F" w:rsidRPr="001106E4" w14:paraId="68BCA75D" w14:textId="77777777" w:rsidTr="004878C5">
        <w:trPr>
          <w:trHeight w:val="569"/>
        </w:trPr>
        <w:tc>
          <w:tcPr>
            <w:tcW w:w="1062" w:type="dxa"/>
            <w:tcBorders>
              <w:top w:val="nil"/>
              <w:left w:val="nil"/>
              <w:bottom w:val="nil"/>
              <w:right w:val="nil"/>
            </w:tcBorders>
            <w:vAlign w:val="center"/>
          </w:tcPr>
          <w:p w14:paraId="68BCA759" w14:textId="77777777" w:rsidR="00F0744F" w:rsidRPr="001106E4" w:rsidRDefault="00F0744F" w:rsidP="00C26EE9">
            <w:pPr>
              <w:tabs>
                <w:tab w:val="left" w:pos="-720"/>
                <w:tab w:val="left" w:pos="0"/>
                <w:tab w:val="left" w:pos="3402"/>
              </w:tabs>
              <w:suppressAutoHyphens/>
              <w:rPr>
                <w:rFonts w:ascii="Calibri Light" w:hAnsi="Calibri Light" w:cs="Calibri Light"/>
                <w:spacing w:val="-3"/>
              </w:rPr>
            </w:pPr>
            <w:r w:rsidRPr="001106E4">
              <w:rPr>
                <w:rFonts w:ascii="Calibri Light" w:hAnsi="Calibri Light" w:cs="Calibri Light"/>
              </w:rPr>
              <w:t xml:space="preserve">Print name:  </w:t>
            </w:r>
          </w:p>
        </w:tc>
        <w:tc>
          <w:tcPr>
            <w:tcW w:w="3982" w:type="dxa"/>
            <w:tcBorders>
              <w:top w:val="single" w:sz="48" w:space="0" w:color="FFFFFF"/>
              <w:left w:val="nil"/>
              <w:bottom w:val="single" w:sz="48" w:space="0" w:color="FFFFFF"/>
              <w:right w:val="nil"/>
            </w:tcBorders>
            <w:shd w:val="clear" w:color="auto" w:fill="F2F2F2" w:themeFill="background1" w:themeFillShade="F2"/>
            <w:vAlign w:val="center"/>
          </w:tcPr>
          <w:p w14:paraId="68BCA75A"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c>
          <w:tcPr>
            <w:tcW w:w="997" w:type="dxa"/>
            <w:tcBorders>
              <w:top w:val="single" w:sz="48" w:space="0" w:color="FFFFFF"/>
              <w:left w:val="nil"/>
              <w:bottom w:val="single" w:sz="48" w:space="0" w:color="FFFFFF"/>
              <w:right w:val="nil"/>
            </w:tcBorders>
            <w:shd w:val="clear" w:color="auto" w:fill="auto"/>
            <w:vAlign w:val="center"/>
          </w:tcPr>
          <w:p w14:paraId="68BCA75B" w14:textId="77777777" w:rsidR="00F0744F" w:rsidRPr="001106E4" w:rsidRDefault="00F0744F" w:rsidP="00C26EE9">
            <w:pPr>
              <w:tabs>
                <w:tab w:val="left" w:pos="-720"/>
                <w:tab w:val="left" w:pos="0"/>
                <w:tab w:val="left" w:pos="3402"/>
              </w:tabs>
              <w:suppressAutoHyphens/>
              <w:rPr>
                <w:rFonts w:ascii="Calibri Light" w:hAnsi="Calibri Light" w:cs="Calibri Light"/>
              </w:rPr>
            </w:pPr>
            <w:r w:rsidRPr="001106E4">
              <w:rPr>
                <w:rFonts w:ascii="Calibri Light" w:hAnsi="Calibri Light" w:cs="Calibri Light"/>
              </w:rPr>
              <w:t>Position:</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68BCA75C"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r>
      <w:tr w:rsidR="00F0744F" w:rsidRPr="001106E4" w14:paraId="68BCA762" w14:textId="77777777" w:rsidTr="004878C5">
        <w:trPr>
          <w:trHeight w:val="690"/>
        </w:trPr>
        <w:tc>
          <w:tcPr>
            <w:tcW w:w="1062" w:type="dxa"/>
            <w:tcBorders>
              <w:top w:val="nil"/>
              <w:left w:val="nil"/>
              <w:bottom w:val="nil"/>
              <w:right w:val="nil"/>
            </w:tcBorders>
            <w:vAlign w:val="center"/>
          </w:tcPr>
          <w:p w14:paraId="68BCA75E" w14:textId="77777777" w:rsidR="00F0744F" w:rsidRPr="001106E4" w:rsidRDefault="00F0744F" w:rsidP="00C26EE9">
            <w:pPr>
              <w:tabs>
                <w:tab w:val="left" w:pos="-720"/>
                <w:tab w:val="left" w:pos="0"/>
                <w:tab w:val="left" w:pos="3402"/>
              </w:tabs>
              <w:suppressAutoHyphens/>
              <w:rPr>
                <w:rFonts w:ascii="Calibri Light" w:hAnsi="Calibri Light" w:cs="Calibri Light"/>
              </w:rPr>
            </w:pPr>
            <w:r w:rsidRPr="001106E4">
              <w:rPr>
                <w:rFonts w:ascii="Calibri Light" w:hAnsi="Calibri Light" w:cs="Calibri Light"/>
              </w:rPr>
              <w:t>Company Name:</w:t>
            </w:r>
          </w:p>
        </w:tc>
        <w:tc>
          <w:tcPr>
            <w:tcW w:w="3982" w:type="dxa"/>
            <w:tcBorders>
              <w:top w:val="single" w:sz="48" w:space="0" w:color="FFFFFF"/>
              <w:left w:val="nil"/>
              <w:bottom w:val="single" w:sz="48" w:space="0" w:color="FFFFFF"/>
              <w:right w:val="nil"/>
            </w:tcBorders>
            <w:shd w:val="clear" w:color="auto" w:fill="F2F2F2" w:themeFill="background1" w:themeFillShade="F2"/>
            <w:vAlign w:val="center"/>
          </w:tcPr>
          <w:p w14:paraId="68BCA75F"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c>
          <w:tcPr>
            <w:tcW w:w="997" w:type="dxa"/>
            <w:tcBorders>
              <w:top w:val="single" w:sz="48" w:space="0" w:color="FFFFFF"/>
              <w:left w:val="nil"/>
              <w:bottom w:val="single" w:sz="48" w:space="0" w:color="FFFFFF"/>
              <w:right w:val="nil"/>
            </w:tcBorders>
            <w:shd w:val="clear" w:color="auto" w:fill="auto"/>
            <w:vAlign w:val="center"/>
          </w:tcPr>
          <w:p w14:paraId="68BCA760" w14:textId="77777777" w:rsidR="00F0744F" w:rsidRPr="001106E4" w:rsidRDefault="00F0744F" w:rsidP="00C26EE9">
            <w:pPr>
              <w:tabs>
                <w:tab w:val="left" w:pos="-720"/>
                <w:tab w:val="left" w:pos="0"/>
                <w:tab w:val="left" w:pos="3402"/>
              </w:tabs>
              <w:suppressAutoHyphens/>
              <w:rPr>
                <w:rFonts w:ascii="Calibri Light" w:hAnsi="Calibri Light" w:cs="Calibri Light"/>
              </w:rPr>
            </w:pPr>
            <w:r w:rsidRPr="001106E4">
              <w:rPr>
                <w:rFonts w:ascii="Calibri Light" w:hAnsi="Calibri Light" w:cs="Calibri Light"/>
              </w:rPr>
              <w:t>Date: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68BCA761"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r>
      <w:tr w:rsidR="00F0744F" w:rsidRPr="001106E4" w14:paraId="68BCA766" w14:textId="77777777" w:rsidTr="004878C5">
        <w:trPr>
          <w:trHeight w:val="559"/>
        </w:trPr>
        <w:tc>
          <w:tcPr>
            <w:tcW w:w="1062" w:type="dxa"/>
            <w:tcBorders>
              <w:top w:val="nil"/>
              <w:left w:val="nil"/>
              <w:bottom w:val="nil"/>
              <w:right w:val="nil"/>
            </w:tcBorders>
            <w:vAlign w:val="center"/>
          </w:tcPr>
          <w:p w14:paraId="68BCA763" w14:textId="77777777" w:rsidR="00F0744F" w:rsidRPr="001106E4" w:rsidRDefault="00F0744F" w:rsidP="00C26EE9">
            <w:pPr>
              <w:tabs>
                <w:tab w:val="left" w:pos="-720"/>
                <w:tab w:val="left" w:pos="0"/>
                <w:tab w:val="left" w:pos="3402"/>
              </w:tabs>
              <w:suppressAutoHyphens/>
              <w:rPr>
                <w:rFonts w:ascii="Calibri Light" w:hAnsi="Calibri Light" w:cs="Calibri Light"/>
                <w:spacing w:val="-3"/>
              </w:rPr>
            </w:pPr>
            <w:r w:rsidRPr="001106E4">
              <w:rPr>
                <w:rFonts w:ascii="Calibri Light" w:hAnsi="Calibri Light" w:cs="Calibri Light"/>
              </w:rPr>
              <w:t>Address:</w:t>
            </w:r>
          </w:p>
        </w:tc>
        <w:tc>
          <w:tcPr>
            <w:tcW w:w="9018"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68BCA764" w14:textId="77777777" w:rsidR="00F0744F" w:rsidRPr="001106E4" w:rsidRDefault="00F0744F" w:rsidP="00C26EE9">
            <w:pPr>
              <w:tabs>
                <w:tab w:val="left" w:pos="-720"/>
                <w:tab w:val="left" w:pos="0"/>
                <w:tab w:val="left" w:pos="3402"/>
              </w:tabs>
              <w:suppressAutoHyphens/>
              <w:rPr>
                <w:rFonts w:ascii="Calibri Light" w:hAnsi="Calibri Light" w:cs="Calibri Light"/>
              </w:rPr>
            </w:pPr>
          </w:p>
          <w:p w14:paraId="68BCA765" w14:textId="77777777" w:rsidR="00F0744F" w:rsidRPr="001106E4" w:rsidRDefault="00F0744F" w:rsidP="00C26EE9">
            <w:pPr>
              <w:tabs>
                <w:tab w:val="left" w:pos="-720"/>
                <w:tab w:val="left" w:pos="0"/>
                <w:tab w:val="left" w:pos="3402"/>
              </w:tabs>
              <w:suppressAutoHyphens/>
              <w:rPr>
                <w:rFonts w:ascii="Calibri Light" w:hAnsi="Calibri Light" w:cs="Calibri Light"/>
              </w:rPr>
            </w:pPr>
          </w:p>
        </w:tc>
      </w:tr>
    </w:tbl>
    <w:p w14:paraId="70AD510D" w14:textId="08BFC67B" w:rsidR="00820FD4" w:rsidRPr="001106E4" w:rsidRDefault="00820FD4">
      <w:pPr>
        <w:rPr>
          <w:rFonts w:ascii="Calibri Light" w:hAnsi="Calibri Light" w:cs="Calibri Light"/>
        </w:rPr>
      </w:pPr>
      <w:r w:rsidRPr="001106E4">
        <w:rPr>
          <w:rFonts w:ascii="Calibri Light" w:hAnsi="Calibri Light" w:cs="Calibri Light"/>
        </w:rPr>
        <w:lastRenderedPageBreak/>
        <w:br w:type="page"/>
      </w:r>
    </w:p>
    <w:p w14:paraId="6865D90B" w14:textId="730197FA" w:rsidR="00CE4C7E" w:rsidRPr="001106E4" w:rsidRDefault="00CE4C7E" w:rsidP="001106E4">
      <w:pPr>
        <w:pStyle w:val="Heading1"/>
        <w:numPr>
          <w:ilvl w:val="0"/>
          <w:numId w:val="0"/>
        </w:numPr>
        <w:ind w:left="432" w:hanging="432"/>
        <w:jc w:val="center"/>
        <w:rPr>
          <w:rFonts w:ascii="Calibri Light" w:hAnsi="Calibri Light" w:cs="Calibri Light"/>
          <w:b w:val="0"/>
          <w:bCs w:val="0"/>
          <w:smallCaps w:val="0"/>
          <w:sz w:val="22"/>
          <w:szCs w:val="22"/>
        </w:rPr>
      </w:pPr>
      <w:r w:rsidRPr="001106E4">
        <w:rPr>
          <w:rFonts w:ascii="Calibri Light" w:hAnsi="Calibri Light" w:cs="Calibri Light"/>
          <w:noProof/>
          <w:sz w:val="22"/>
          <w:szCs w:val="22"/>
        </w:rPr>
        <w:lastRenderedPageBreak/>
        <w:drawing>
          <wp:inline distT="0" distB="0" distL="0" distR="0" wp14:anchorId="1F3041D7" wp14:editId="753B0FFA">
            <wp:extent cx="1538277" cy="367665"/>
            <wp:effectExtent l="0" t="0" r="5080" b="0"/>
            <wp:docPr id="708477388" name="Picture 11" descr="cid:image001.png@01D2FFE0.9B439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539186" cy="367882"/>
                    </a:xfrm>
                    <a:prstGeom prst="rect">
                      <a:avLst/>
                    </a:prstGeom>
                  </pic:spPr>
                </pic:pic>
              </a:graphicData>
            </a:graphic>
          </wp:inline>
        </w:drawing>
      </w:r>
    </w:p>
    <w:p w14:paraId="134D0C53" w14:textId="3528387A" w:rsidR="00065499" w:rsidRPr="001106E4" w:rsidRDefault="00792E64" w:rsidP="008E70A1">
      <w:pPr>
        <w:pStyle w:val="Heading1"/>
        <w:numPr>
          <w:ilvl w:val="0"/>
          <w:numId w:val="0"/>
        </w:numPr>
        <w:ind w:left="432" w:hanging="432"/>
        <w:rPr>
          <w:rFonts w:ascii="Calibri Light" w:hAnsi="Calibri Light" w:cs="Calibri Light"/>
          <w:sz w:val="22"/>
          <w:szCs w:val="22"/>
        </w:rPr>
      </w:pPr>
      <w:r w:rsidRPr="001106E4">
        <w:rPr>
          <w:rFonts w:ascii="Calibri Light" w:hAnsi="Calibri Light" w:cs="Calibri Light"/>
          <w:b w:val="0"/>
          <w:bCs w:val="0"/>
          <w:smallCaps w:val="0"/>
          <w:sz w:val="22"/>
          <w:szCs w:val="22"/>
        </w:rPr>
        <w:t>10</w:t>
      </w:r>
      <w:r w:rsidR="00204E58" w:rsidRPr="001106E4">
        <w:rPr>
          <w:rFonts w:ascii="Calibri Light" w:hAnsi="Calibri Light" w:cs="Calibri Light"/>
          <w:b w:val="0"/>
          <w:bCs w:val="0"/>
          <w:smallCaps w:val="0"/>
          <w:sz w:val="22"/>
          <w:szCs w:val="22"/>
        </w:rPr>
        <w:t xml:space="preserve">. </w:t>
      </w:r>
      <w:r w:rsidRPr="001106E4">
        <w:rPr>
          <w:rFonts w:ascii="Calibri Light" w:hAnsi="Calibri Light" w:cs="Calibri Light"/>
          <w:b w:val="0"/>
          <w:bCs w:val="0"/>
          <w:smallCaps w:val="0"/>
          <w:sz w:val="22"/>
          <w:szCs w:val="22"/>
        </w:rPr>
        <w:t>1</w:t>
      </w:r>
      <w:r w:rsidR="00CE4C7E" w:rsidRPr="001106E4">
        <w:rPr>
          <w:rFonts w:ascii="Calibri Light" w:hAnsi="Calibri Light" w:cs="Calibri Light"/>
          <w:b w:val="0"/>
          <w:bCs w:val="0"/>
          <w:smallCaps w:val="0"/>
          <w:sz w:val="22"/>
          <w:szCs w:val="22"/>
        </w:rPr>
        <w:t>A</w:t>
      </w:r>
      <w:r w:rsidR="00204E58" w:rsidRPr="001106E4">
        <w:rPr>
          <w:rFonts w:ascii="Calibri Light" w:hAnsi="Calibri Light" w:cs="Calibri Light"/>
          <w:b w:val="0"/>
          <w:bCs w:val="0"/>
          <w:smallCaps w:val="0"/>
          <w:sz w:val="22"/>
          <w:szCs w:val="22"/>
        </w:rPr>
        <w:t xml:space="preserve">    </w:t>
      </w:r>
      <w:r w:rsidR="00697DA0" w:rsidRPr="001106E4">
        <w:rPr>
          <w:rFonts w:ascii="Calibri Light" w:hAnsi="Calibri Light" w:cs="Calibri Light"/>
          <w:b w:val="0"/>
          <w:bCs w:val="0"/>
          <w:smallCaps w:val="0"/>
          <w:sz w:val="22"/>
          <w:szCs w:val="22"/>
        </w:rPr>
        <w:t>TECHNICAL SPECIFICATIONS/TOR</w:t>
      </w:r>
    </w:p>
    <w:p w14:paraId="73C0A453" w14:textId="097A218A" w:rsidR="002E0EDE" w:rsidRPr="001106E4" w:rsidRDefault="002E0EDE" w:rsidP="002E0EDE">
      <w:pPr>
        <w:spacing w:after="0" w:line="240" w:lineRule="auto"/>
        <w:jc w:val="center"/>
        <w:rPr>
          <w:rFonts w:ascii="Calibri Light" w:eastAsia="Calibri" w:hAnsi="Calibri Light" w:cs="Calibri Light"/>
          <w:b/>
          <w:lang w:val="en-US"/>
        </w:rPr>
      </w:pPr>
      <w:bookmarkStart w:id="16" w:name="_Hlk44598828"/>
    </w:p>
    <w:bookmarkEnd w:id="16"/>
    <w:p w14:paraId="4B9B0A4E" w14:textId="77777777" w:rsidR="00F431D1" w:rsidRPr="001106E4" w:rsidRDefault="00F431D1" w:rsidP="00890CEF">
      <w:pPr>
        <w:pStyle w:val="Default0"/>
        <w:spacing w:line="276" w:lineRule="auto"/>
        <w:jc w:val="both"/>
        <w:rPr>
          <w:rFonts w:ascii="Calibri Light" w:hAnsi="Calibri Light" w:cs="Calibri Light"/>
          <w:b/>
          <w:sz w:val="22"/>
          <w:szCs w:val="22"/>
        </w:rPr>
      </w:pPr>
    </w:p>
    <w:p w14:paraId="7946C3BC" w14:textId="2FFE58A2" w:rsidR="00890CEF" w:rsidRPr="001106E4" w:rsidRDefault="00890CEF" w:rsidP="00890CEF">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 xml:space="preserve">Terms of Reference </w:t>
      </w:r>
    </w:p>
    <w:p w14:paraId="2ACFF809" w14:textId="77777777" w:rsidR="00890CEF" w:rsidRPr="001106E4" w:rsidRDefault="00890CEF" w:rsidP="00890CEF">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Maternal Newborn and Child Health and Nutrition (MNCHN) System Assessment</w:t>
      </w:r>
    </w:p>
    <w:p w14:paraId="076B4B1D" w14:textId="77777777" w:rsidR="00890CEF" w:rsidRPr="001106E4" w:rsidRDefault="00890CEF" w:rsidP="00890CEF">
      <w:pPr>
        <w:pStyle w:val="Default0"/>
        <w:spacing w:line="276" w:lineRule="auto"/>
        <w:jc w:val="both"/>
        <w:rPr>
          <w:rFonts w:ascii="Calibri Light" w:hAnsi="Calibri Light" w:cs="Calibri Light"/>
          <w:b/>
          <w:color w:val="auto"/>
          <w:sz w:val="22"/>
          <w:szCs w:val="22"/>
        </w:rPr>
      </w:pPr>
      <w:r w:rsidRPr="001106E4">
        <w:rPr>
          <w:rFonts w:ascii="Calibri Light" w:hAnsi="Calibri Light" w:cs="Calibri Light"/>
          <w:b/>
          <w:sz w:val="22"/>
          <w:szCs w:val="22"/>
        </w:rPr>
        <w:t xml:space="preserve">Location: </w:t>
      </w:r>
      <w:r w:rsidRPr="001106E4">
        <w:rPr>
          <w:rFonts w:ascii="Calibri Light" w:hAnsi="Calibri Light" w:cs="Calibri Light"/>
          <w:b/>
          <w:color w:val="auto"/>
          <w:sz w:val="22"/>
          <w:szCs w:val="22"/>
        </w:rPr>
        <w:t>Agago district, Northern region, Uganda</w:t>
      </w:r>
    </w:p>
    <w:p w14:paraId="3A2D42D8" w14:textId="77777777" w:rsidR="00890CEF" w:rsidRPr="001106E4" w:rsidRDefault="00890CEF" w:rsidP="00890CEF">
      <w:pPr>
        <w:pStyle w:val="Default0"/>
        <w:spacing w:line="276" w:lineRule="auto"/>
        <w:jc w:val="both"/>
        <w:rPr>
          <w:rFonts w:ascii="Calibri Light" w:hAnsi="Calibri Light" w:cs="Calibri Light"/>
          <w:sz w:val="22"/>
          <w:szCs w:val="22"/>
        </w:rPr>
      </w:pPr>
      <w:r w:rsidRPr="001106E4">
        <w:rPr>
          <w:rFonts w:ascii="Calibri Light" w:hAnsi="Calibri Light" w:cs="Calibri Light"/>
          <w:b/>
          <w:sz w:val="22"/>
          <w:szCs w:val="22"/>
        </w:rPr>
        <w:t xml:space="preserve">Date: </w:t>
      </w:r>
      <w:r w:rsidRPr="001106E4">
        <w:rPr>
          <w:rFonts w:ascii="Calibri Light" w:hAnsi="Calibri Light" w:cs="Calibri Light"/>
          <w:b/>
          <w:color w:val="FF0000"/>
          <w:sz w:val="22"/>
          <w:szCs w:val="22"/>
        </w:rPr>
        <w:t xml:space="preserve"> </w:t>
      </w:r>
      <w:r w:rsidRPr="001106E4">
        <w:rPr>
          <w:rFonts w:ascii="Calibri Light" w:hAnsi="Calibri Light" w:cs="Calibri Light"/>
          <w:b/>
          <w:color w:val="auto"/>
          <w:sz w:val="22"/>
          <w:szCs w:val="22"/>
        </w:rPr>
        <w:t>September 2020</w:t>
      </w:r>
    </w:p>
    <w:p w14:paraId="756A31DB" w14:textId="77777777" w:rsidR="00890CEF" w:rsidRPr="001106E4" w:rsidRDefault="00890CEF" w:rsidP="00890CEF">
      <w:pPr>
        <w:pStyle w:val="Default0"/>
        <w:spacing w:line="276" w:lineRule="auto"/>
        <w:jc w:val="both"/>
        <w:rPr>
          <w:rFonts w:ascii="Calibri Light" w:hAnsi="Calibri Light" w:cs="Calibri Light"/>
          <w:sz w:val="22"/>
          <w:szCs w:val="22"/>
        </w:rPr>
      </w:pPr>
    </w:p>
    <w:p w14:paraId="06079327" w14:textId="77777777" w:rsidR="00890CEF" w:rsidRPr="001106E4" w:rsidRDefault="00890CEF" w:rsidP="00890CEF">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1. Background</w:t>
      </w:r>
    </w:p>
    <w:p w14:paraId="6BA4E48E" w14:textId="77777777" w:rsidR="00890CEF" w:rsidRPr="001106E4" w:rsidRDefault="00890CEF" w:rsidP="00890CEF">
      <w:pPr>
        <w:spacing w:after="0" w:line="276" w:lineRule="auto"/>
        <w:jc w:val="both"/>
        <w:rPr>
          <w:rFonts w:ascii="Calibri Light" w:hAnsi="Calibri Light" w:cs="Calibri Light"/>
        </w:rPr>
      </w:pPr>
    </w:p>
    <w:p w14:paraId="2FE10DEE" w14:textId="77777777" w:rsidR="00890CEF" w:rsidRPr="001106E4" w:rsidRDefault="00890CEF" w:rsidP="00890CEF">
      <w:pPr>
        <w:spacing w:after="0" w:line="276" w:lineRule="auto"/>
        <w:jc w:val="both"/>
        <w:rPr>
          <w:rFonts w:ascii="Calibri Light" w:eastAsia="Arial" w:hAnsi="Calibri Light" w:cs="Calibri Light"/>
        </w:rPr>
      </w:pPr>
      <w:r w:rsidRPr="001106E4">
        <w:rPr>
          <w:rFonts w:ascii="Calibri Light" w:hAnsi="Calibri Light" w:cs="Calibri Light"/>
        </w:rPr>
        <w:t xml:space="preserve">GOAL is an Irish international humanitarian organization founded in 1977 and currently operational in 13 countries, in both protracted crisis and long-term development contexts. GOAL has four programmatic foci; People survive crisis, resilient health, food security and nutrition and sustainable and decent work. </w:t>
      </w:r>
      <w:r w:rsidRPr="001106E4">
        <w:rPr>
          <w:rFonts w:ascii="Calibri Light" w:eastAsia="Arial" w:hAnsi="Calibri Light" w:cs="Calibri Light"/>
        </w:rPr>
        <w:t xml:space="preserve">GOAL works with the permanent players i.e. governments, civil society organizations and communities and the private sector in order to protect and stimulate socio-economic development. </w:t>
      </w:r>
    </w:p>
    <w:p w14:paraId="67E01E21" w14:textId="77777777" w:rsidR="00890CEF" w:rsidRPr="001106E4" w:rsidRDefault="00890CEF" w:rsidP="00890CEF">
      <w:pPr>
        <w:spacing w:after="0" w:line="276" w:lineRule="auto"/>
        <w:jc w:val="both"/>
        <w:rPr>
          <w:rFonts w:ascii="Calibri Light" w:hAnsi="Calibri Light" w:cs="Calibri Light"/>
        </w:rPr>
      </w:pPr>
    </w:p>
    <w:p w14:paraId="1BF0BA72" w14:textId="77777777" w:rsidR="00890CEF" w:rsidRPr="001106E4" w:rsidRDefault="00890CEF" w:rsidP="00890CEF">
      <w:pPr>
        <w:widowControl w:val="0"/>
        <w:autoSpaceDE w:val="0"/>
        <w:autoSpaceDN w:val="0"/>
        <w:adjustRightInd w:val="0"/>
        <w:spacing w:after="0" w:line="276" w:lineRule="auto"/>
        <w:ind w:right="78"/>
        <w:jc w:val="both"/>
        <w:rPr>
          <w:rFonts w:ascii="Calibri Light" w:hAnsi="Calibri Light" w:cs="Calibri Light"/>
          <w:b/>
        </w:rPr>
      </w:pPr>
      <w:r w:rsidRPr="001106E4">
        <w:rPr>
          <w:rFonts w:ascii="Calibri Light" w:hAnsi="Calibri Light" w:cs="Calibri Light"/>
          <w:b/>
        </w:rPr>
        <w:t xml:space="preserve">GOAL’s current programming and geographic location </w:t>
      </w:r>
    </w:p>
    <w:p w14:paraId="7D2D74D0" w14:textId="77777777" w:rsidR="00890CEF" w:rsidRPr="001106E4" w:rsidRDefault="00890CEF" w:rsidP="00890CEF">
      <w:pPr>
        <w:widowControl w:val="0"/>
        <w:autoSpaceDE w:val="0"/>
        <w:autoSpaceDN w:val="0"/>
        <w:adjustRightInd w:val="0"/>
        <w:spacing w:after="0" w:line="276" w:lineRule="auto"/>
        <w:ind w:right="78"/>
        <w:jc w:val="both"/>
        <w:rPr>
          <w:rFonts w:ascii="Calibri Light" w:hAnsi="Calibri Light" w:cs="Calibri Light"/>
          <w:color w:val="000000" w:themeColor="text1"/>
        </w:rPr>
      </w:pPr>
      <w:r w:rsidRPr="001106E4">
        <w:rPr>
          <w:rFonts w:ascii="Calibri Light" w:hAnsi="Calibri Light" w:cs="Calibri Light"/>
          <w:color w:val="000000" w:themeColor="text1"/>
        </w:rPr>
        <w:t>GOAL has been working in Uganda since 1979, The GOAL Uganda country programme focuses on two of GOAL’s three strategic sectors: health (including WASH and health accountability programming) and livelihoods. GOAL Uganda mainstreams gender, and child protection across all programming. GOAL works on a district focused approach and uses a mixture of direct implementation and partnerships with local civil society organisations, private sector partners, and district local governments to give effect to our mission. GOAL Uganda is funded by a number of donors, including Irish Aid, charity: water, Bank of Ireland, and Mastercard Foundation.</w:t>
      </w:r>
    </w:p>
    <w:p w14:paraId="53E741C1" w14:textId="77777777" w:rsidR="00890CEF" w:rsidRPr="001106E4" w:rsidRDefault="00890CEF" w:rsidP="00890CEF">
      <w:pPr>
        <w:spacing w:after="0" w:line="276" w:lineRule="auto"/>
        <w:jc w:val="both"/>
        <w:rPr>
          <w:rFonts w:ascii="Calibri Light" w:hAnsi="Calibri Light" w:cs="Calibri Light"/>
          <w:color w:val="000000" w:themeColor="text1"/>
          <w:lang w:val="en-GB"/>
        </w:rPr>
      </w:pPr>
    </w:p>
    <w:p w14:paraId="69D25C0F" w14:textId="77777777" w:rsidR="00890CEF" w:rsidRPr="001106E4" w:rsidRDefault="00890CEF" w:rsidP="00890CEF">
      <w:pPr>
        <w:spacing w:after="0" w:line="276" w:lineRule="auto"/>
        <w:jc w:val="both"/>
        <w:rPr>
          <w:rFonts w:ascii="Calibri Light" w:hAnsi="Calibri Light" w:cs="Calibri Light"/>
          <w:color w:val="000000" w:themeColor="text1"/>
          <w:lang w:val="en-GB"/>
        </w:rPr>
      </w:pPr>
      <w:r w:rsidRPr="001106E4">
        <w:rPr>
          <w:rFonts w:ascii="Calibri Light" w:hAnsi="Calibri Light" w:cs="Calibri Light"/>
          <w:color w:val="000000" w:themeColor="text1"/>
          <w:lang w:val="en-GB"/>
        </w:rPr>
        <w:t xml:space="preserve">In Uganda GOAL is currently operational in six districts, targeting Northern Uganda (Agago, Lira, Abim, Kaabong) and Eastern Uganda (Bugiri and Namayingo).   </w:t>
      </w:r>
    </w:p>
    <w:p w14:paraId="46228836" w14:textId="77777777" w:rsidR="00890CEF" w:rsidRPr="001106E4" w:rsidRDefault="00890CEF" w:rsidP="00890CEF">
      <w:pPr>
        <w:widowControl w:val="0"/>
        <w:autoSpaceDE w:val="0"/>
        <w:autoSpaceDN w:val="0"/>
        <w:adjustRightInd w:val="0"/>
        <w:spacing w:after="0" w:line="276" w:lineRule="auto"/>
        <w:ind w:right="78"/>
        <w:jc w:val="both"/>
        <w:rPr>
          <w:rFonts w:ascii="Calibri Light" w:hAnsi="Calibri Light" w:cs="Calibri Light"/>
          <w:color w:val="000000" w:themeColor="text1"/>
        </w:rPr>
      </w:pPr>
    </w:p>
    <w:p w14:paraId="35D05483" w14:textId="77777777" w:rsidR="00890CEF" w:rsidRPr="001106E4" w:rsidRDefault="00890CEF" w:rsidP="00890CEF">
      <w:pPr>
        <w:widowControl w:val="0"/>
        <w:autoSpaceDE w:val="0"/>
        <w:autoSpaceDN w:val="0"/>
        <w:adjustRightInd w:val="0"/>
        <w:spacing w:after="0" w:line="276" w:lineRule="auto"/>
        <w:ind w:right="78"/>
        <w:jc w:val="both"/>
        <w:rPr>
          <w:rFonts w:ascii="Calibri Light" w:hAnsi="Calibri Light" w:cs="Calibri Light"/>
          <w:color w:val="000000" w:themeColor="text1"/>
        </w:rPr>
      </w:pPr>
    </w:p>
    <w:p w14:paraId="1446F7B7" w14:textId="77777777" w:rsidR="00890CEF" w:rsidRPr="001106E4" w:rsidRDefault="00890CEF" w:rsidP="00890CEF">
      <w:pPr>
        <w:shd w:val="clear" w:color="auto" w:fill="D9D9D9" w:themeFill="background1" w:themeFillShade="D9"/>
        <w:autoSpaceDE w:val="0"/>
        <w:autoSpaceDN w:val="0"/>
        <w:adjustRightInd w:val="0"/>
        <w:spacing w:after="0" w:line="276" w:lineRule="auto"/>
        <w:jc w:val="both"/>
        <w:rPr>
          <w:rFonts w:ascii="Calibri Light" w:hAnsi="Calibri Light" w:cs="Calibri Light"/>
          <w:b/>
          <w:bCs/>
          <w:color w:val="000000"/>
        </w:rPr>
      </w:pPr>
      <w:r w:rsidRPr="001106E4">
        <w:rPr>
          <w:rFonts w:ascii="Calibri Light" w:hAnsi="Calibri Light" w:cs="Calibri Light"/>
          <w:b/>
          <w:bCs/>
          <w:color w:val="000000"/>
        </w:rPr>
        <w:t>2. Purpose of the consultancy</w:t>
      </w:r>
    </w:p>
    <w:p w14:paraId="0199DDF5" w14:textId="77777777" w:rsidR="00890CEF" w:rsidRPr="001106E4" w:rsidRDefault="00890CEF" w:rsidP="00890CEF">
      <w:pPr>
        <w:pStyle w:val="Default0"/>
        <w:spacing w:line="276" w:lineRule="auto"/>
        <w:jc w:val="both"/>
        <w:rPr>
          <w:rFonts w:ascii="Calibri Light" w:hAnsi="Calibri Light" w:cs="Calibri Light"/>
          <w:sz w:val="22"/>
          <w:szCs w:val="22"/>
        </w:rPr>
      </w:pPr>
    </w:p>
    <w:p w14:paraId="06E4B582" w14:textId="77777777" w:rsidR="00890CEF" w:rsidRPr="001106E4" w:rsidRDefault="00890CEF" w:rsidP="00890CEF">
      <w:pPr>
        <w:pStyle w:val="Default0"/>
        <w:spacing w:line="276" w:lineRule="auto"/>
        <w:jc w:val="both"/>
        <w:rPr>
          <w:rFonts w:ascii="Calibri Light" w:eastAsiaTheme="minorEastAsia" w:hAnsi="Calibri Light" w:cs="Calibri Light"/>
          <w:color w:val="000000" w:themeColor="text1"/>
          <w:sz w:val="22"/>
          <w:szCs w:val="22"/>
          <w:lang w:val="en-GB" w:eastAsia="en-US"/>
        </w:rPr>
      </w:pPr>
      <w:r w:rsidRPr="001106E4">
        <w:rPr>
          <w:rFonts w:ascii="Calibri Light" w:eastAsiaTheme="minorEastAsia" w:hAnsi="Calibri Light" w:cs="Calibri Light"/>
          <w:color w:val="000000" w:themeColor="text1"/>
          <w:sz w:val="22"/>
          <w:szCs w:val="22"/>
          <w:lang w:val="en-GB" w:eastAsia="en-US"/>
        </w:rPr>
        <w:t xml:space="preserve">The purpose of the consultancy is to undertake a detailed Maternal Newborn and Child Health and Nutrition (MNCHN) system assessment in Uganda (national level) and in Agago district specifically. This assessment will incorporate (a) a mapping of MNCHN system with a particular focus on  nutrition governance, policies (rules/enabling environment) and service delivery (including inputs) at both district and national levels; (b)  a description of the target community at district level; (c) an analysis of the relationships / behavior of key players in the system (stakeholder analysis), (d) a gender and age assessment to identify those excluded and (e) an analysis of the shocks and stresses on the identified system, in order to analyze the system and develop a potential portfolio of interventions based on the opportunities for GOAL to engage and create change. </w:t>
      </w:r>
    </w:p>
    <w:p w14:paraId="0F13E3DE" w14:textId="77777777" w:rsidR="00890CEF" w:rsidRPr="001106E4" w:rsidRDefault="00890CEF" w:rsidP="00890CEF">
      <w:pPr>
        <w:pStyle w:val="Default0"/>
        <w:spacing w:line="276" w:lineRule="auto"/>
        <w:jc w:val="both"/>
        <w:rPr>
          <w:rFonts w:ascii="Calibri Light" w:eastAsiaTheme="minorEastAsia" w:hAnsi="Calibri Light" w:cs="Calibri Light"/>
          <w:color w:val="000000" w:themeColor="text1"/>
          <w:sz w:val="22"/>
          <w:szCs w:val="22"/>
          <w:lang w:val="en-GB" w:eastAsia="en-US"/>
        </w:rPr>
      </w:pPr>
    </w:p>
    <w:p w14:paraId="09197E00" w14:textId="77777777" w:rsidR="00890CEF" w:rsidRPr="001106E4" w:rsidRDefault="00890CEF" w:rsidP="00890CEF">
      <w:pPr>
        <w:pStyle w:val="Default0"/>
        <w:spacing w:line="276" w:lineRule="auto"/>
        <w:jc w:val="both"/>
        <w:rPr>
          <w:rFonts w:ascii="Calibri Light" w:eastAsiaTheme="minorEastAsia" w:hAnsi="Calibri Light" w:cs="Calibri Light"/>
          <w:color w:val="000000" w:themeColor="text1"/>
          <w:sz w:val="22"/>
          <w:szCs w:val="22"/>
          <w:lang w:val="en-GB" w:eastAsia="en-US"/>
        </w:rPr>
      </w:pPr>
      <w:r w:rsidRPr="001106E4">
        <w:rPr>
          <w:rFonts w:ascii="Calibri Light" w:eastAsiaTheme="minorEastAsia" w:hAnsi="Calibri Light" w:cs="Calibri Light"/>
          <w:color w:val="000000" w:themeColor="text1"/>
          <w:sz w:val="22"/>
          <w:szCs w:val="22"/>
          <w:lang w:val="en-GB" w:eastAsia="en-US"/>
        </w:rPr>
        <w:t xml:space="preserve">The consultant will initially focus on a review of secondary data, and as needed on primary data collection and analysis and finally on the development of a potential portfolio of interventions based on the opportunities for GOAL to engage and create change. Working closely with GOAL HQ Technical Team members including nutrition, health </w:t>
      </w:r>
      <w:r w:rsidRPr="001106E4">
        <w:rPr>
          <w:rFonts w:ascii="Calibri Light" w:eastAsiaTheme="minorEastAsia" w:hAnsi="Calibri Light" w:cs="Calibri Light"/>
          <w:color w:val="000000" w:themeColor="text1"/>
          <w:sz w:val="22"/>
          <w:szCs w:val="22"/>
          <w:lang w:val="en-GB" w:eastAsia="en-US"/>
        </w:rPr>
        <w:lastRenderedPageBreak/>
        <w:t xml:space="preserve">and WASH, GOAL Uganda team will then use the analysis and recommended potential portfolio of interventions for further analysis and design processes. </w:t>
      </w:r>
    </w:p>
    <w:p w14:paraId="320386A0" w14:textId="77777777" w:rsidR="00890CEF" w:rsidRPr="001106E4" w:rsidRDefault="00890CEF" w:rsidP="00890CEF">
      <w:pPr>
        <w:pStyle w:val="Default0"/>
        <w:spacing w:line="276" w:lineRule="auto"/>
        <w:jc w:val="both"/>
        <w:rPr>
          <w:rFonts w:ascii="Calibri Light" w:eastAsiaTheme="minorEastAsia" w:hAnsi="Calibri Light" w:cs="Calibri Light"/>
          <w:color w:val="000000" w:themeColor="text1"/>
          <w:sz w:val="22"/>
          <w:szCs w:val="22"/>
          <w:lang w:val="en-GB" w:eastAsia="en-US"/>
        </w:rPr>
      </w:pPr>
    </w:p>
    <w:p w14:paraId="4C50884C" w14:textId="77777777" w:rsidR="00890CEF" w:rsidRPr="001106E4" w:rsidRDefault="00890CEF" w:rsidP="00890CEF">
      <w:pPr>
        <w:autoSpaceDE w:val="0"/>
        <w:autoSpaceDN w:val="0"/>
        <w:adjustRightInd w:val="0"/>
        <w:spacing w:after="0" w:line="276" w:lineRule="auto"/>
        <w:jc w:val="both"/>
        <w:rPr>
          <w:rFonts w:ascii="Calibri Light" w:hAnsi="Calibri Light" w:cs="Calibri Light"/>
          <w:color w:val="000000" w:themeColor="text1"/>
          <w:lang w:val="en-GB"/>
        </w:rPr>
      </w:pPr>
      <w:r w:rsidRPr="001106E4">
        <w:rPr>
          <w:rFonts w:ascii="Calibri Light" w:hAnsi="Calibri Light" w:cs="Calibri Light"/>
          <w:color w:val="000000" w:themeColor="text1"/>
          <w:lang w:val="en-GB"/>
        </w:rPr>
        <w:t>The consultancy is required to use the tools included in GOAL Programme Contextual Analysis and Design (PCAD), as will be provided upon successful recruitment and GOAL’s Nutrition advisor is available to brief and support the consultant in their use.</w:t>
      </w:r>
    </w:p>
    <w:p w14:paraId="48899779" w14:textId="77777777" w:rsidR="00890CEF" w:rsidRPr="001106E4" w:rsidRDefault="00890CEF" w:rsidP="00890CEF">
      <w:pPr>
        <w:pStyle w:val="Default0"/>
        <w:spacing w:line="276" w:lineRule="auto"/>
        <w:jc w:val="both"/>
        <w:rPr>
          <w:rFonts w:ascii="Calibri Light" w:hAnsi="Calibri Light" w:cs="Calibri Light"/>
          <w:sz w:val="22"/>
          <w:szCs w:val="22"/>
        </w:rPr>
      </w:pPr>
    </w:p>
    <w:p w14:paraId="6184E69B" w14:textId="77777777" w:rsidR="00890CEF" w:rsidRPr="001106E4" w:rsidRDefault="00890CEF" w:rsidP="00890CEF">
      <w:pPr>
        <w:shd w:val="clear" w:color="auto" w:fill="D9D9D9" w:themeFill="background1" w:themeFillShade="D9"/>
        <w:autoSpaceDE w:val="0"/>
        <w:autoSpaceDN w:val="0"/>
        <w:adjustRightInd w:val="0"/>
        <w:spacing w:after="0" w:line="276" w:lineRule="auto"/>
        <w:jc w:val="both"/>
        <w:rPr>
          <w:rFonts w:ascii="Calibri Light" w:hAnsi="Calibri Light" w:cs="Calibri Light"/>
          <w:b/>
        </w:rPr>
      </w:pPr>
      <w:r w:rsidRPr="001106E4">
        <w:rPr>
          <w:rFonts w:ascii="Calibri Light" w:hAnsi="Calibri Light" w:cs="Calibri Light"/>
          <w:b/>
        </w:rPr>
        <w:t>3. Specific scope of work</w:t>
      </w:r>
    </w:p>
    <w:p w14:paraId="428FA67E" w14:textId="77777777" w:rsidR="00890CEF" w:rsidRPr="001106E4" w:rsidRDefault="00890CEF" w:rsidP="00890CEF">
      <w:pPr>
        <w:autoSpaceDE w:val="0"/>
        <w:autoSpaceDN w:val="0"/>
        <w:adjustRightInd w:val="0"/>
        <w:spacing w:after="0" w:line="276" w:lineRule="auto"/>
        <w:jc w:val="both"/>
        <w:rPr>
          <w:rFonts w:ascii="Calibri Light" w:hAnsi="Calibri Light" w:cs="Calibri Light"/>
        </w:rPr>
      </w:pPr>
    </w:p>
    <w:p w14:paraId="1BF315FA"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iCs/>
        </w:rPr>
      </w:pPr>
      <w:r w:rsidRPr="001106E4">
        <w:rPr>
          <w:rFonts w:ascii="Calibri Light" w:hAnsi="Calibri Light" w:cs="Calibri Light"/>
          <w:b/>
        </w:rPr>
        <w:t xml:space="preserve">Identified system: </w:t>
      </w:r>
      <w:r w:rsidRPr="001106E4">
        <w:rPr>
          <w:rFonts w:ascii="Calibri Light" w:hAnsi="Calibri Light" w:cs="Calibri Light"/>
          <w:b/>
          <w:iCs/>
        </w:rPr>
        <w:t>Maternal Newborn and Child Health and Nutrition (MNCHN)</w:t>
      </w:r>
    </w:p>
    <w:p w14:paraId="579EE85E" w14:textId="77777777" w:rsidR="00890CEF" w:rsidRPr="001106E4" w:rsidRDefault="00890CEF" w:rsidP="00890CEF">
      <w:pPr>
        <w:autoSpaceDE w:val="0"/>
        <w:autoSpaceDN w:val="0"/>
        <w:adjustRightInd w:val="0"/>
        <w:spacing w:after="0" w:line="276" w:lineRule="auto"/>
        <w:jc w:val="both"/>
        <w:rPr>
          <w:rFonts w:ascii="Calibri Light" w:hAnsi="Calibri Light" w:cs="Calibri Light"/>
          <w:color w:val="FF0000"/>
        </w:rPr>
      </w:pPr>
      <w:r w:rsidRPr="001106E4">
        <w:rPr>
          <w:rFonts w:ascii="Calibri Light" w:hAnsi="Calibri Light" w:cs="Calibri Light"/>
          <w:b/>
        </w:rPr>
        <w:t>Identified geography: Agago district, Northern Region, Uganda</w:t>
      </w:r>
    </w:p>
    <w:p w14:paraId="0645421B" w14:textId="77777777" w:rsidR="00890CEF" w:rsidRPr="001106E4" w:rsidRDefault="00890CEF" w:rsidP="00890CEF">
      <w:pPr>
        <w:autoSpaceDE w:val="0"/>
        <w:autoSpaceDN w:val="0"/>
        <w:adjustRightInd w:val="0"/>
        <w:spacing w:after="0" w:line="276" w:lineRule="auto"/>
        <w:jc w:val="both"/>
        <w:rPr>
          <w:rFonts w:ascii="Calibri Light" w:hAnsi="Calibri Light" w:cs="Calibri Light"/>
          <w:color w:val="FF0000"/>
        </w:rPr>
      </w:pPr>
    </w:p>
    <w:p w14:paraId="2A05C520" w14:textId="77777777" w:rsidR="00890CEF" w:rsidRPr="001106E4" w:rsidRDefault="00890CEF" w:rsidP="00890CEF">
      <w:pPr>
        <w:shd w:val="clear" w:color="auto" w:fill="F2F2F2" w:themeFill="background1" w:themeFillShade="F2"/>
        <w:autoSpaceDE w:val="0"/>
        <w:autoSpaceDN w:val="0"/>
        <w:adjustRightInd w:val="0"/>
        <w:spacing w:after="0" w:line="276" w:lineRule="auto"/>
        <w:jc w:val="both"/>
        <w:rPr>
          <w:rFonts w:ascii="Calibri Light" w:hAnsi="Calibri Light" w:cs="Calibri Light"/>
          <w:b/>
          <w:bCs/>
        </w:rPr>
      </w:pPr>
      <w:r w:rsidRPr="001106E4">
        <w:rPr>
          <w:rFonts w:ascii="Calibri Light" w:hAnsi="Calibri Light" w:cs="Calibri Light"/>
          <w:b/>
          <w:bCs/>
        </w:rPr>
        <w:t>Step 1. Initial programme context analysis &amp; design</w:t>
      </w:r>
    </w:p>
    <w:p w14:paraId="3A6822C2" w14:textId="77777777" w:rsidR="00890CEF" w:rsidRPr="001106E4" w:rsidRDefault="00890CEF" w:rsidP="00890CEF">
      <w:pPr>
        <w:pStyle w:val="ListParagraph"/>
        <w:numPr>
          <w:ilvl w:val="1"/>
          <w:numId w:val="33"/>
        </w:numPr>
        <w:autoSpaceDE w:val="0"/>
        <w:autoSpaceDN w:val="0"/>
        <w:adjustRightInd w:val="0"/>
        <w:spacing w:after="0" w:line="276" w:lineRule="auto"/>
        <w:jc w:val="both"/>
        <w:rPr>
          <w:rFonts w:ascii="Calibri Light" w:hAnsi="Calibri Light" w:cs="Calibri Light"/>
          <w:b/>
        </w:rPr>
      </w:pPr>
      <w:r w:rsidRPr="001106E4">
        <w:rPr>
          <w:rFonts w:ascii="Calibri Light" w:hAnsi="Calibri Light" w:cs="Calibri Light"/>
          <w:b/>
        </w:rPr>
        <w:t>Initial mapping of the system to guide key areas of research</w:t>
      </w:r>
    </w:p>
    <w:p w14:paraId="480A46EA" w14:textId="77777777" w:rsidR="00890CEF" w:rsidRPr="001106E4" w:rsidRDefault="00890CEF" w:rsidP="00890CEF">
      <w:pPr>
        <w:spacing w:after="0" w:line="276" w:lineRule="auto"/>
        <w:jc w:val="both"/>
        <w:rPr>
          <w:rFonts w:ascii="Calibri Light" w:hAnsi="Calibri Light" w:cs="Calibri Light"/>
        </w:rPr>
      </w:pPr>
      <w:r w:rsidRPr="001106E4">
        <w:rPr>
          <w:rFonts w:ascii="Calibri Light" w:hAnsi="Calibri Light" w:cs="Calibri Light"/>
        </w:rPr>
        <w:t xml:space="preserve">The following mapping represents the </w:t>
      </w:r>
      <w:r w:rsidRPr="001106E4">
        <w:rPr>
          <w:rFonts w:ascii="Calibri Light" w:hAnsi="Calibri Light" w:cs="Calibri Light"/>
          <w:b/>
          <w:iCs/>
        </w:rPr>
        <w:t>MNCHN</w:t>
      </w:r>
      <w:r w:rsidRPr="001106E4">
        <w:rPr>
          <w:rFonts w:ascii="Calibri Light" w:hAnsi="Calibri Light" w:cs="Calibri Light"/>
        </w:rPr>
        <w:t xml:space="preserve"> system</w:t>
      </w:r>
      <w:r w:rsidRPr="001106E4">
        <w:rPr>
          <w:rFonts w:ascii="Calibri Light" w:hAnsi="Calibri Light" w:cs="Calibri Light"/>
          <w:b/>
          <w:bCs/>
        </w:rPr>
        <w:t xml:space="preserve"> </w:t>
      </w:r>
      <w:r w:rsidRPr="001106E4">
        <w:rPr>
          <w:rFonts w:ascii="Calibri Light" w:hAnsi="Calibri Light" w:cs="Calibri Light"/>
        </w:rPr>
        <w:t>that we wish to understand</w:t>
      </w:r>
      <w:r w:rsidRPr="001106E4">
        <w:rPr>
          <w:rFonts w:ascii="Calibri Light" w:hAnsi="Calibri Light" w:cs="Calibri Light"/>
          <w:b/>
          <w:bCs/>
        </w:rPr>
        <w:t xml:space="preserve"> </w:t>
      </w:r>
      <w:r w:rsidRPr="001106E4">
        <w:rPr>
          <w:rFonts w:ascii="Calibri Light" w:hAnsi="Calibri Light" w:cs="Calibri Light"/>
        </w:rPr>
        <w:t>in much greater depth.</w:t>
      </w:r>
      <w:r w:rsidRPr="001106E4">
        <w:rPr>
          <w:rFonts w:ascii="Calibri Light" w:hAnsi="Calibri Light" w:cs="Calibri Light"/>
          <w:b/>
          <w:bCs/>
        </w:rPr>
        <w:t xml:space="preserve"> </w:t>
      </w:r>
      <w:r w:rsidRPr="001106E4">
        <w:rPr>
          <w:rFonts w:ascii="Calibri Light" w:hAnsi="Calibri Light" w:cs="Calibri Light"/>
        </w:rPr>
        <w:t xml:space="preserve">This mapping will guide key areas of research. The consultant should feel free to add to it, but not to remove a component without prior discussion with the GOAL team. </w:t>
      </w:r>
    </w:p>
    <w:p w14:paraId="4D4F6210" w14:textId="77777777" w:rsidR="00890CEF" w:rsidRPr="001106E4" w:rsidRDefault="00890CEF" w:rsidP="00890CEF">
      <w:pPr>
        <w:spacing w:after="0" w:line="276" w:lineRule="auto"/>
        <w:jc w:val="both"/>
        <w:rPr>
          <w:rFonts w:ascii="Calibri Light" w:hAnsi="Calibri Light" w:cs="Calibri Light"/>
        </w:rPr>
      </w:pPr>
    </w:p>
    <w:p w14:paraId="7971DE98" w14:textId="77777777" w:rsidR="00890CEF" w:rsidRPr="001106E4" w:rsidRDefault="00890CEF" w:rsidP="00890CEF">
      <w:pPr>
        <w:spacing w:after="0" w:line="276" w:lineRule="auto"/>
        <w:jc w:val="both"/>
        <w:rPr>
          <w:rFonts w:ascii="Calibri Light" w:hAnsi="Calibri Light" w:cs="Calibri Light"/>
          <w:color w:val="FF0000"/>
        </w:rPr>
      </w:pPr>
      <w:r w:rsidRPr="001106E4">
        <w:rPr>
          <w:rFonts w:ascii="Calibri Light" w:hAnsi="Calibri Light" w:cs="Calibri Light"/>
          <w:noProof/>
          <w:color w:val="FF0000"/>
        </w:rPr>
        <w:drawing>
          <wp:inline distT="0" distB="0" distL="0" distR="0" wp14:anchorId="7B2C6A07" wp14:editId="71EC981C">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3223895"/>
                    </a:xfrm>
                    <a:prstGeom prst="rect">
                      <a:avLst/>
                    </a:prstGeom>
                  </pic:spPr>
                </pic:pic>
              </a:graphicData>
            </a:graphic>
          </wp:inline>
        </w:drawing>
      </w:r>
    </w:p>
    <w:p w14:paraId="207564CE" w14:textId="77777777" w:rsidR="00890CEF" w:rsidRPr="001106E4" w:rsidRDefault="00890CEF" w:rsidP="00890CEF">
      <w:pPr>
        <w:autoSpaceDE w:val="0"/>
        <w:autoSpaceDN w:val="0"/>
        <w:adjustRightInd w:val="0"/>
        <w:spacing w:after="0" w:line="276" w:lineRule="auto"/>
        <w:jc w:val="both"/>
        <w:rPr>
          <w:rFonts w:ascii="Calibri Light" w:hAnsi="Calibri Light" w:cs="Calibri Light"/>
        </w:rPr>
      </w:pPr>
      <w:r w:rsidRPr="001106E4">
        <w:rPr>
          <w:rFonts w:ascii="Calibri Light" w:hAnsi="Calibri Light" w:cs="Calibri Light"/>
          <w:noProof/>
        </w:rPr>
        <w:t xml:space="preserve"> </w:t>
      </w:r>
    </w:p>
    <w:p w14:paraId="52A908C7" w14:textId="77777777" w:rsidR="00890CEF" w:rsidRPr="001106E4" w:rsidRDefault="00890CEF" w:rsidP="00890CEF">
      <w:pPr>
        <w:autoSpaceDE w:val="0"/>
        <w:autoSpaceDN w:val="0"/>
        <w:adjustRightInd w:val="0"/>
        <w:spacing w:after="0" w:line="276" w:lineRule="auto"/>
        <w:jc w:val="both"/>
        <w:rPr>
          <w:rFonts w:ascii="Calibri Light" w:hAnsi="Calibri Light" w:cs="Calibri Light"/>
        </w:rPr>
      </w:pPr>
    </w:p>
    <w:p w14:paraId="39C2A13F" w14:textId="77777777" w:rsidR="00890CEF" w:rsidRPr="001106E4" w:rsidRDefault="00890CEF" w:rsidP="00890CEF">
      <w:pPr>
        <w:pStyle w:val="ListParagraph"/>
        <w:numPr>
          <w:ilvl w:val="1"/>
          <w:numId w:val="33"/>
        </w:numPr>
        <w:autoSpaceDE w:val="0"/>
        <w:autoSpaceDN w:val="0"/>
        <w:adjustRightInd w:val="0"/>
        <w:spacing w:after="0" w:line="276" w:lineRule="auto"/>
        <w:jc w:val="both"/>
        <w:rPr>
          <w:rFonts w:ascii="Calibri Light" w:hAnsi="Calibri Light" w:cs="Calibri Light"/>
          <w:b/>
        </w:rPr>
      </w:pPr>
      <w:r w:rsidRPr="001106E4">
        <w:rPr>
          <w:rFonts w:ascii="Calibri Light" w:hAnsi="Calibri Light" w:cs="Calibri Light"/>
          <w:b/>
        </w:rPr>
        <w:t>Context specific research and preliminary mapping of the system</w:t>
      </w:r>
    </w:p>
    <w:p w14:paraId="7AB0B763" w14:textId="77777777" w:rsidR="00890CEF" w:rsidRPr="001106E4" w:rsidRDefault="00890CEF" w:rsidP="00890CEF">
      <w:pPr>
        <w:spacing w:after="0" w:line="276" w:lineRule="auto"/>
        <w:jc w:val="both"/>
        <w:rPr>
          <w:rFonts w:ascii="Calibri Light" w:hAnsi="Calibri Light" w:cs="Calibri Light"/>
          <w:b/>
          <w:i/>
        </w:rPr>
      </w:pPr>
      <w:r w:rsidRPr="001106E4">
        <w:rPr>
          <w:rFonts w:ascii="Calibri Light" w:hAnsi="Calibri Light" w:cs="Calibri Light"/>
          <w:b/>
          <w:i/>
        </w:rPr>
        <w:t>1.2.1 Secondary data collection and analysis</w:t>
      </w:r>
    </w:p>
    <w:p w14:paraId="6878586F" w14:textId="77777777" w:rsidR="00890CEF" w:rsidRPr="001106E4" w:rsidRDefault="00890CEF" w:rsidP="00890CEF">
      <w:pPr>
        <w:spacing w:after="0" w:line="276" w:lineRule="auto"/>
        <w:jc w:val="both"/>
        <w:rPr>
          <w:rFonts w:ascii="Calibri Light" w:hAnsi="Calibri Light" w:cs="Calibri Light"/>
          <w:kern w:val="24"/>
        </w:rPr>
      </w:pPr>
      <w:r w:rsidRPr="001106E4">
        <w:rPr>
          <w:rFonts w:ascii="Calibri Light" w:hAnsi="Calibri Light" w:cs="Calibri Light"/>
          <w:kern w:val="24"/>
        </w:rPr>
        <w:t>Review secondary data made available by GOAL Uganda and identify all the appropriate existing secondary data related to the MNCHN system, (international, and regional, national and local). Review and summarize with clear references. Identify where the information gaps are and design primary data collection tools. S</w:t>
      </w:r>
      <w:r w:rsidRPr="001106E4">
        <w:rPr>
          <w:rFonts w:ascii="Calibri Light" w:hAnsi="Calibri Light" w:cs="Calibri Light"/>
        </w:rPr>
        <w:t>ubmit the secondary data and primary data collection tools for review in the inception report. Please allow GOAL seven working days to review.</w:t>
      </w:r>
    </w:p>
    <w:p w14:paraId="6BE583BF" w14:textId="77777777" w:rsidR="00890CEF" w:rsidRPr="001106E4" w:rsidRDefault="00890CEF" w:rsidP="00890CEF">
      <w:pPr>
        <w:spacing w:after="0" w:line="276" w:lineRule="auto"/>
        <w:rPr>
          <w:rFonts w:ascii="Calibri Light" w:hAnsi="Calibri Light" w:cs="Calibri Light"/>
        </w:rPr>
      </w:pPr>
    </w:p>
    <w:p w14:paraId="5EFC2607" w14:textId="77777777" w:rsidR="00890CEF" w:rsidRPr="001106E4" w:rsidRDefault="00890CEF" w:rsidP="00890CEF">
      <w:pPr>
        <w:pStyle w:val="Heading3"/>
        <w:spacing w:before="0" w:line="276" w:lineRule="auto"/>
        <w:rPr>
          <w:rFonts w:ascii="Calibri Light" w:hAnsi="Calibri Light" w:cs="Calibri Light"/>
          <w:color w:val="273014" w:themeColor="accent3" w:themeShade="40"/>
        </w:rPr>
      </w:pPr>
    </w:p>
    <w:p w14:paraId="0A4BCD43" w14:textId="77777777" w:rsidR="00890CEF" w:rsidRPr="001106E4" w:rsidRDefault="00890CEF" w:rsidP="00890CEF">
      <w:pPr>
        <w:pStyle w:val="Heading3"/>
        <w:numPr>
          <w:ilvl w:val="2"/>
          <w:numId w:val="34"/>
        </w:numPr>
        <w:spacing w:before="0" w:line="276" w:lineRule="auto"/>
        <w:rPr>
          <w:rFonts w:ascii="Calibri Light" w:hAnsi="Calibri Light" w:cs="Calibri Light"/>
          <w:i/>
          <w:color w:val="273014" w:themeColor="accent3" w:themeShade="40"/>
        </w:rPr>
      </w:pPr>
      <w:r w:rsidRPr="001106E4">
        <w:rPr>
          <w:rFonts w:ascii="Calibri Light" w:hAnsi="Calibri Light" w:cs="Calibri Light"/>
          <w:i/>
          <w:color w:val="273014" w:themeColor="accent3" w:themeShade="40"/>
        </w:rPr>
        <w:t xml:space="preserve">Describe the target community </w:t>
      </w:r>
    </w:p>
    <w:p w14:paraId="190E3A57" w14:textId="77777777" w:rsidR="00890CEF" w:rsidRPr="001106E4" w:rsidRDefault="00890CEF" w:rsidP="00890CEF">
      <w:pPr>
        <w:spacing w:after="0" w:line="276" w:lineRule="auto"/>
        <w:jc w:val="both"/>
        <w:rPr>
          <w:rFonts w:ascii="Calibri Light" w:hAnsi="Calibri Light" w:cs="Calibri Light"/>
        </w:rPr>
      </w:pPr>
      <w:r w:rsidRPr="001106E4">
        <w:rPr>
          <w:rFonts w:ascii="Calibri Light" w:hAnsi="Calibri Light" w:cs="Calibri Light"/>
          <w:color w:val="000000" w:themeColor="text1"/>
          <w:kern w:val="24"/>
        </w:rPr>
        <w:t xml:space="preserve">The purpose is to clearly articulate who the target community is. Interventions may not </w:t>
      </w:r>
      <w:r w:rsidRPr="001106E4">
        <w:rPr>
          <w:rFonts w:ascii="Calibri Light" w:hAnsi="Calibri Light" w:cs="Calibri Light"/>
          <w:color w:val="000000" w:themeColor="text1"/>
          <w:kern w:val="24"/>
          <w:u w:val="single"/>
        </w:rPr>
        <w:t>directly</w:t>
      </w:r>
      <w:r w:rsidRPr="001106E4">
        <w:rPr>
          <w:rFonts w:ascii="Calibri Light" w:hAnsi="Calibri Light" w:cs="Calibri Light"/>
          <w:color w:val="000000" w:themeColor="text1"/>
          <w:kern w:val="24"/>
        </w:rPr>
        <w:t xml:space="preserve"> target the most vulnerable groups; however, they do remain our target focus for impact and we need to understand in detail who they are.</w:t>
      </w:r>
    </w:p>
    <w:p w14:paraId="51E0DB85" w14:textId="77777777" w:rsidR="00890CEF" w:rsidRPr="001106E4" w:rsidRDefault="00890CEF" w:rsidP="00890CEF">
      <w:pPr>
        <w:spacing w:after="0" w:line="276" w:lineRule="auto"/>
        <w:jc w:val="both"/>
        <w:rPr>
          <w:rFonts w:ascii="Calibri Light" w:eastAsia="Times New Roman" w:hAnsi="Calibri Light" w:cs="Calibri Light"/>
        </w:rPr>
      </w:pPr>
    </w:p>
    <w:p w14:paraId="3A5254D5" w14:textId="77777777" w:rsidR="00890CEF" w:rsidRPr="001106E4" w:rsidRDefault="00890CEF" w:rsidP="00890CEF">
      <w:pPr>
        <w:pStyle w:val="ListParagraph"/>
        <w:numPr>
          <w:ilvl w:val="2"/>
          <w:numId w:val="34"/>
        </w:numPr>
        <w:spacing w:after="0" w:line="276" w:lineRule="auto"/>
        <w:jc w:val="both"/>
        <w:rPr>
          <w:rFonts w:ascii="Calibri Light" w:hAnsi="Calibri Light" w:cs="Calibri Light"/>
          <w:i/>
          <w:iCs/>
          <w:kern w:val="24"/>
        </w:rPr>
      </w:pPr>
      <w:r w:rsidRPr="001106E4">
        <w:rPr>
          <w:rFonts w:ascii="Calibri Light" w:hAnsi="Calibri Light" w:cs="Calibri Light"/>
          <w:b/>
          <w:bCs/>
          <w:i/>
          <w:iCs/>
          <w:kern w:val="24"/>
        </w:rPr>
        <w:t>Identify key players / stakeholders</w:t>
      </w:r>
    </w:p>
    <w:p w14:paraId="038D4F37" w14:textId="77777777" w:rsidR="00890CEF" w:rsidRPr="001106E4" w:rsidRDefault="00890CEF" w:rsidP="00890CEF">
      <w:pPr>
        <w:spacing w:after="0" w:line="276" w:lineRule="auto"/>
        <w:jc w:val="both"/>
        <w:rPr>
          <w:rFonts w:ascii="Calibri Light" w:eastAsia="Times New Roman" w:hAnsi="Calibri Light" w:cs="Calibri Light"/>
          <w:color w:val="000000" w:themeColor="text1"/>
        </w:rPr>
      </w:pPr>
      <w:r w:rsidRPr="001106E4">
        <w:rPr>
          <w:rFonts w:ascii="Calibri Light" w:eastAsia="Times New Roman" w:hAnsi="Calibri Light" w:cs="Calibri Light"/>
          <w:color w:val="000000" w:themeColor="text1"/>
          <w:kern w:val="24"/>
        </w:rPr>
        <w:t>A critical part of the programme context analysis is the identification of key players / actors / stakeholders, who are already functioning (no matter how sub-optimally), within the system. This is one of the most important areas of primary research. It needs to detail specific players by name, their contact details and potential opportunities by function and rules (</w:t>
      </w:r>
      <w:r w:rsidRPr="001106E4">
        <w:rPr>
          <w:rFonts w:ascii="Calibri Light" w:eastAsia="Times New Roman" w:hAnsi="Calibri Light" w:cs="Calibri Light"/>
          <w:i/>
          <w:iCs/>
          <w:color w:val="000000" w:themeColor="text1"/>
          <w:kern w:val="24"/>
        </w:rPr>
        <w:t>and value chains where appropriate</w:t>
      </w:r>
      <w:r w:rsidRPr="001106E4">
        <w:rPr>
          <w:rFonts w:ascii="Calibri Light" w:eastAsia="Times New Roman" w:hAnsi="Calibri Light" w:cs="Calibri Light"/>
          <w:color w:val="000000" w:themeColor="text1"/>
          <w:kern w:val="24"/>
        </w:rPr>
        <w:t>).</w:t>
      </w:r>
    </w:p>
    <w:p w14:paraId="5F24B0AB" w14:textId="77777777" w:rsidR="00890CEF" w:rsidRPr="001106E4" w:rsidRDefault="00890CEF" w:rsidP="00890CEF">
      <w:pPr>
        <w:autoSpaceDE w:val="0"/>
        <w:autoSpaceDN w:val="0"/>
        <w:adjustRightInd w:val="0"/>
        <w:spacing w:after="0" w:line="276" w:lineRule="auto"/>
        <w:jc w:val="both"/>
        <w:rPr>
          <w:rFonts w:ascii="Calibri Light" w:hAnsi="Calibri Light" w:cs="Calibri Light"/>
        </w:rPr>
      </w:pPr>
    </w:p>
    <w:p w14:paraId="1D9A7919" w14:textId="77777777" w:rsidR="00890CEF" w:rsidRPr="001106E4" w:rsidRDefault="00890CEF" w:rsidP="00890CEF">
      <w:pPr>
        <w:pStyle w:val="ListParagraph"/>
        <w:numPr>
          <w:ilvl w:val="1"/>
          <w:numId w:val="34"/>
        </w:numPr>
        <w:autoSpaceDE w:val="0"/>
        <w:autoSpaceDN w:val="0"/>
        <w:adjustRightInd w:val="0"/>
        <w:spacing w:after="0" w:line="276" w:lineRule="auto"/>
        <w:jc w:val="both"/>
        <w:rPr>
          <w:rFonts w:ascii="Calibri Light" w:hAnsi="Calibri Light" w:cs="Calibri Light"/>
          <w:b/>
          <w:bCs/>
          <w:i/>
          <w:iCs/>
          <w:kern w:val="24"/>
        </w:rPr>
      </w:pPr>
      <w:r w:rsidRPr="001106E4">
        <w:rPr>
          <w:rFonts w:ascii="Calibri Light" w:hAnsi="Calibri Light" w:cs="Calibri Light"/>
          <w:b/>
          <w:color w:val="273014" w:themeColor="accent3" w:themeShade="40"/>
        </w:rPr>
        <w:t>Assess the target community and system for resilience building</w:t>
      </w:r>
    </w:p>
    <w:p w14:paraId="4A2479EA" w14:textId="77777777" w:rsidR="00890CEF" w:rsidRPr="001106E4" w:rsidRDefault="00890CEF" w:rsidP="00890CEF">
      <w:pPr>
        <w:autoSpaceDE w:val="0"/>
        <w:autoSpaceDN w:val="0"/>
        <w:adjustRightInd w:val="0"/>
        <w:spacing w:after="0" w:line="276" w:lineRule="auto"/>
        <w:jc w:val="both"/>
        <w:rPr>
          <w:rFonts w:ascii="Calibri Light" w:eastAsia="Times New Roman" w:hAnsi="Calibri Light" w:cs="Calibri Light"/>
          <w:color w:val="000000" w:themeColor="text1"/>
          <w:kern w:val="24"/>
        </w:rPr>
      </w:pPr>
      <w:r w:rsidRPr="001106E4">
        <w:rPr>
          <w:rFonts w:ascii="Calibri Light" w:eastAsia="Times New Roman" w:hAnsi="Calibri Light" w:cs="Calibri Light"/>
          <w:color w:val="000000" w:themeColor="text1"/>
          <w:kern w:val="24"/>
        </w:rPr>
        <w:t>Undertake a resilience assessment of target communities and system (shock, stress, vulnerabilities, and capacities) using the GOAL tools.</w:t>
      </w:r>
    </w:p>
    <w:p w14:paraId="7465EAEF" w14:textId="77777777" w:rsidR="00890CEF" w:rsidRPr="001106E4" w:rsidRDefault="00890CEF" w:rsidP="00890CEF">
      <w:pPr>
        <w:autoSpaceDE w:val="0"/>
        <w:autoSpaceDN w:val="0"/>
        <w:adjustRightInd w:val="0"/>
        <w:spacing w:after="0" w:line="276" w:lineRule="auto"/>
        <w:jc w:val="both"/>
        <w:rPr>
          <w:rFonts w:ascii="Calibri Light" w:hAnsi="Calibri Light" w:cs="Calibri Light"/>
          <w:color w:val="273014" w:themeColor="accent3" w:themeShade="40"/>
        </w:rPr>
      </w:pPr>
    </w:p>
    <w:p w14:paraId="04F2C65E" w14:textId="77777777" w:rsidR="00890CEF" w:rsidRPr="001106E4" w:rsidRDefault="00890CEF" w:rsidP="00890CEF">
      <w:pPr>
        <w:pStyle w:val="ListParagraph"/>
        <w:numPr>
          <w:ilvl w:val="1"/>
          <w:numId w:val="34"/>
        </w:numPr>
        <w:autoSpaceDE w:val="0"/>
        <w:autoSpaceDN w:val="0"/>
        <w:adjustRightInd w:val="0"/>
        <w:spacing w:after="0" w:line="276" w:lineRule="auto"/>
        <w:jc w:val="both"/>
        <w:rPr>
          <w:rFonts w:ascii="Calibri Light" w:hAnsi="Calibri Light" w:cs="Calibri Light"/>
          <w:b/>
          <w:color w:val="273014" w:themeColor="accent3" w:themeShade="40"/>
        </w:rPr>
      </w:pPr>
      <w:r w:rsidRPr="001106E4">
        <w:rPr>
          <w:rFonts w:ascii="Calibri Light" w:hAnsi="Calibri Light" w:cs="Calibri Light"/>
          <w:b/>
          <w:color w:val="273014" w:themeColor="accent3" w:themeShade="40"/>
        </w:rPr>
        <w:t xml:space="preserve">Assess the target population for exclusions </w:t>
      </w:r>
    </w:p>
    <w:p w14:paraId="70B0BB38"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color w:val="273014" w:themeColor="accent3" w:themeShade="40"/>
        </w:rPr>
      </w:pPr>
      <w:r w:rsidRPr="001106E4">
        <w:rPr>
          <w:rFonts w:ascii="Calibri Light" w:hAnsi="Calibri Light" w:cs="Calibri Light"/>
          <w:color w:val="273014" w:themeColor="accent3" w:themeShade="40"/>
        </w:rPr>
        <w:t>Undertake an assessment of who is included / excluded in the system using the GOAL tools.</w:t>
      </w:r>
    </w:p>
    <w:p w14:paraId="470B4097" w14:textId="77777777" w:rsidR="00890CEF" w:rsidRPr="001106E4" w:rsidRDefault="00890CEF" w:rsidP="00890CEF">
      <w:pPr>
        <w:pStyle w:val="ListParagraph"/>
        <w:spacing w:after="0" w:line="276" w:lineRule="auto"/>
        <w:rPr>
          <w:rFonts w:ascii="Calibri Light" w:hAnsi="Calibri Light" w:cs="Calibri Light"/>
          <w:b/>
          <w:color w:val="273014" w:themeColor="accent3" w:themeShade="40"/>
        </w:rPr>
      </w:pPr>
    </w:p>
    <w:p w14:paraId="15B9B467" w14:textId="77777777" w:rsidR="00890CEF" w:rsidRPr="001106E4" w:rsidRDefault="00890CEF" w:rsidP="00890CEF">
      <w:pPr>
        <w:pStyle w:val="ListParagraph"/>
        <w:numPr>
          <w:ilvl w:val="1"/>
          <w:numId w:val="34"/>
        </w:numPr>
        <w:autoSpaceDE w:val="0"/>
        <w:autoSpaceDN w:val="0"/>
        <w:adjustRightInd w:val="0"/>
        <w:spacing w:after="0" w:line="276" w:lineRule="auto"/>
        <w:jc w:val="both"/>
        <w:rPr>
          <w:rFonts w:ascii="Calibri Light" w:hAnsi="Calibri Light" w:cs="Calibri Light"/>
          <w:b/>
          <w:color w:val="273014" w:themeColor="accent3" w:themeShade="40"/>
        </w:rPr>
      </w:pPr>
      <w:r w:rsidRPr="001106E4">
        <w:rPr>
          <w:rFonts w:ascii="Calibri Light" w:hAnsi="Calibri Light" w:cs="Calibri Light"/>
          <w:b/>
          <w:color w:val="273014" w:themeColor="accent3" w:themeShade="40"/>
        </w:rPr>
        <w:t>Assess stakeholder behaviours and relationship</w:t>
      </w:r>
      <w:r w:rsidRPr="001106E4">
        <w:rPr>
          <w:rFonts w:ascii="Calibri Light" w:hAnsi="Calibri Light" w:cs="Calibri Light"/>
          <w:color w:val="273014" w:themeColor="accent3" w:themeShade="40"/>
        </w:rPr>
        <w:t>s</w:t>
      </w:r>
    </w:p>
    <w:p w14:paraId="104A9B34"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color w:val="273014" w:themeColor="accent3" w:themeShade="40"/>
        </w:rPr>
      </w:pPr>
      <w:r w:rsidRPr="001106E4">
        <w:rPr>
          <w:rFonts w:ascii="Calibri Light" w:hAnsi="Calibri Light" w:cs="Calibri Light"/>
          <w:color w:val="273014" w:themeColor="accent3" w:themeShade="40"/>
        </w:rPr>
        <w:t>Undertake an assessment of the relationships between key players using the GOAL tools.</w:t>
      </w:r>
    </w:p>
    <w:p w14:paraId="1930CDD2" w14:textId="77777777" w:rsidR="00890CEF" w:rsidRPr="001106E4" w:rsidRDefault="00890CEF" w:rsidP="00890CEF">
      <w:pPr>
        <w:pStyle w:val="ListParagraph"/>
        <w:spacing w:after="0" w:line="276" w:lineRule="auto"/>
        <w:rPr>
          <w:rFonts w:ascii="Calibri Light" w:hAnsi="Calibri Light" w:cs="Calibri Light"/>
          <w:b/>
          <w:color w:val="273014" w:themeColor="accent3" w:themeShade="40"/>
        </w:rPr>
      </w:pPr>
    </w:p>
    <w:p w14:paraId="0054A00C" w14:textId="77777777" w:rsidR="00890CEF" w:rsidRPr="001106E4" w:rsidRDefault="00890CEF" w:rsidP="00890CEF">
      <w:pPr>
        <w:shd w:val="clear" w:color="auto" w:fill="F2F2F2" w:themeFill="background1" w:themeFillShade="F2"/>
        <w:autoSpaceDE w:val="0"/>
        <w:autoSpaceDN w:val="0"/>
        <w:adjustRightInd w:val="0"/>
        <w:spacing w:after="0" w:line="276" w:lineRule="auto"/>
        <w:jc w:val="both"/>
        <w:rPr>
          <w:rFonts w:ascii="Calibri Light" w:hAnsi="Calibri Light" w:cs="Calibri Light"/>
          <w:b/>
          <w:bCs/>
        </w:rPr>
      </w:pPr>
      <w:r w:rsidRPr="001106E4">
        <w:rPr>
          <w:rFonts w:ascii="Calibri Light" w:hAnsi="Calibri Light" w:cs="Calibri Light"/>
          <w:b/>
        </w:rPr>
        <w:t>Step 2.</w:t>
      </w:r>
      <w:r w:rsidRPr="001106E4">
        <w:rPr>
          <w:rFonts w:ascii="Calibri Light" w:hAnsi="Calibri Light" w:cs="Calibri Light"/>
        </w:rPr>
        <w:t xml:space="preserve"> </w:t>
      </w:r>
      <w:r w:rsidRPr="001106E4">
        <w:rPr>
          <w:rFonts w:ascii="Calibri Light" w:hAnsi="Calibri Light" w:cs="Calibri Light"/>
          <w:b/>
        </w:rPr>
        <w:t>Complementary</w:t>
      </w:r>
      <w:r w:rsidRPr="001106E4">
        <w:rPr>
          <w:rFonts w:ascii="Calibri Light" w:hAnsi="Calibri Light" w:cs="Calibri Light"/>
        </w:rPr>
        <w:t xml:space="preserve"> </w:t>
      </w:r>
      <w:r w:rsidRPr="001106E4">
        <w:rPr>
          <w:rFonts w:ascii="Calibri Light" w:hAnsi="Calibri Light" w:cs="Calibri Light"/>
          <w:b/>
        </w:rPr>
        <w:t>context specific research and mapping of the system</w:t>
      </w:r>
    </w:p>
    <w:p w14:paraId="498CAD06" w14:textId="77777777" w:rsidR="00890CEF" w:rsidRPr="001106E4" w:rsidRDefault="00890CEF" w:rsidP="00890CEF">
      <w:pPr>
        <w:pStyle w:val="ListParagraph"/>
        <w:spacing w:after="0" w:line="276" w:lineRule="auto"/>
        <w:rPr>
          <w:rFonts w:ascii="Calibri Light" w:hAnsi="Calibri Light" w:cs="Calibri Light"/>
          <w:b/>
          <w:color w:val="273014" w:themeColor="accent3" w:themeShade="40"/>
        </w:rPr>
      </w:pPr>
    </w:p>
    <w:p w14:paraId="34D68FA8" w14:textId="77777777" w:rsidR="00890CEF" w:rsidRPr="001106E4" w:rsidRDefault="00890CEF" w:rsidP="00890CEF">
      <w:pPr>
        <w:pStyle w:val="ListParagraph"/>
        <w:numPr>
          <w:ilvl w:val="1"/>
          <w:numId w:val="41"/>
        </w:numPr>
        <w:spacing w:after="0" w:line="276" w:lineRule="auto"/>
        <w:jc w:val="both"/>
        <w:rPr>
          <w:rFonts w:ascii="Calibri Light" w:eastAsia="Times New Roman" w:hAnsi="Calibri Light" w:cs="Calibri Light"/>
          <w:b/>
          <w:i/>
        </w:rPr>
      </w:pPr>
      <w:r w:rsidRPr="001106E4">
        <w:rPr>
          <w:rFonts w:ascii="Calibri Light" w:hAnsi="Calibri Light" w:cs="Calibri Light"/>
          <w:b/>
          <w:i/>
        </w:rPr>
        <w:t xml:space="preserve">Primary data collection and analysis </w:t>
      </w:r>
    </w:p>
    <w:p w14:paraId="2651E50B" w14:textId="77777777" w:rsidR="00890CEF" w:rsidRPr="001106E4" w:rsidRDefault="00890CEF" w:rsidP="00890CEF">
      <w:pPr>
        <w:spacing w:after="0" w:line="276" w:lineRule="auto"/>
        <w:jc w:val="both"/>
        <w:rPr>
          <w:rFonts w:ascii="Calibri Light" w:hAnsi="Calibri Light" w:cs="Calibri Light"/>
          <w:kern w:val="24"/>
        </w:rPr>
      </w:pPr>
    </w:p>
    <w:p w14:paraId="2ECC95A3" w14:textId="77777777" w:rsidR="00890CEF" w:rsidRPr="001106E4" w:rsidRDefault="00890CEF" w:rsidP="00890CEF">
      <w:pPr>
        <w:spacing w:after="0" w:line="276" w:lineRule="auto"/>
        <w:jc w:val="both"/>
        <w:rPr>
          <w:rFonts w:ascii="Calibri Light" w:hAnsi="Calibri Light" w:cs="Calibri Light"/>
          <w:kern w:val="24"/>
        </w:rPr>
      </w:pPr>
      <w:r w:rsidRPr="001106E4">
        <w:rPr>
          <w:rFonts w:ascii="Calibri Light" w:hAnsi="Calibri Light" w:cs="Calibri Light"/>
          <w:kern w:val="24"/>
        </w:rPr>
        <w:t>If needed, based on gaps identified in Step 1, conduct primary data collection, including stakeholder consultation process and field investigation. Train data collectors and pre-test the approved tools and</w:t>
      </w:r>
      <w:r w:rsidRPr="001106E4">
        <w:rPr>
          <w:rFonts w:ascii="Calibri Light" w:eastAsia="Times New Roman" w:hAnsi="Calibri Light" w:cs="Calibri Light"/>
        </w:rPr>
        <w:t xml:space="preserve"> </w:t>
      </w:r>
      <w:r w:rsidRPr="001106E4">
        <w:rPr>
          <w:rFonts w:ascii="Calibri Light" w:hAnsi="Calibri Light" w:cs="Calibri Light"/>
          <w:kern w:val="24"/>
        </w:rPr>
        <w:t xml:space="preserve">undertake primary data collection for the MNCH system. </w:t>
      </w:r>
      <w:r w:rsidRPr="001106E4">
        <w:rPr>
          <w:rFonts w:ascii="Calibri Light" w:eastAsia="Times New Roman" w:hAnsi="Calibri Light" w:cs="Calibri Light"/>
        </w:rPr>
        <w:t>Please consider data protection issues when conducting primary research, the GOAL Monitoring, Evaluation, Accountability and Learning (MEAL) team will be able to assist you. Data needs to be presented from a demand and supply viewpoint, where appropriate.</w:t>
      </w:r>
    </w:p>
    <w:p w14:paraId="7995625B" w14:textId="77777777" w:rsidR="00890CEF" w:rsidRPr="001106E4" w:rsidRDefault="00890CEF" w:rsidP="00890CEF">
      <w:pPr>
        <w:pStyle w:val="ListParagraph"/>
        <w:spacing w:after="0" w:line="276" w:lineRule="auto"/>
        <w:rPr>
          <w:rFonts w:ascii="Calibri Light" w:hAnsi="Calibri Light" w:cs="Calibri Light"/>
          <w:b/>
          <w:color w:val="273014" w:themeColor="accent3" w:themeShade="40"/>
        </w:rPr>
      </w:pPr>
    </w:p>
    <w:p w14:paraId="72EB3C95" w14:textId="77777777" w:rsidR="00890CEF" w:rsidRPr="001106E4" w:rsidRDefault="00890CEF" w:rsidP="00890CEF">
      <w:pPr>
        <w:shd w:val="clear" w:color="auto" w:fill="F2F2F2" w:themeFill="background1" w:themeFillShade="F2"/>
        <w:autoSpaceDE w:val="0"/>
        <w:autoSpaceDN w:val="0"/>
        <w:adjustRightInd w:val="0"/>
        <w:spacing w:after="0" w:line="276" w:lineRule="auto"/>
        <w:jc w:val="both"/>
        <w:rPr>
          <w:rFonts w:ascii="Calibri Light" w:hAnsi="Calibri Light" w:cs="Calibri Light"/>
          <w:b/>
          <w:bCs/>
        </w:rPr>
      </w:pPr>
      <w:r w:rsidRPr="001106E4">
        <w:rPr>
          <w:rFonts w:ascii="Calibri Light" w:hAnsi="Calibri Light" w:cs="Calibri Light"/>
          <w:b/>
        </w:rPr>
        <w:t>Step 3.</w:t>
      </w:r>
      <w:r w:rsidRPr="001106E4">
        <w:rPr>
          <w:rFonts w:ascii="Calibri Light" w:hAnsi="Calibri Light" w:cs="Calibri Light"/>
        </w:rPr>
        <w:t xml:space="preserve"> </w:t>
      </w:r>
      <w:r w:rsidRPr="001106E4">
        <w:rPr>
          <w:rFonts w:ascii="Calibri Light" w:hAnsi="Calibri Light" w:cs="Calibri Light"/>
          <w:b/>
          <w:bCs/>
        </w:rPr>
        <w:t>Mapping of the system current status and identification of a portfolio of interventions and potential partners</w:t>
      </w:r>
    </w:p>
    <w:p w14:paraId="45802653"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rPr>
      </w:pPr>
    </w:p>
    <w:p w14:paraId="604B2447"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i/>
          <w:color w:val="273014" w:themeColor="accent3" w:themeShade="40"/>
          <w:kern w:val="24"/>
        </w:rPr>
      </w:pPr>
      <w:r w:rsidRPr="001106E4">
        <w:rPr>
          <w:rFonts w:ascii="Calibri Light" w:hAnsi="Calibri Light" w:cs="Calibri Light"/>
          <w:b/>
          <w:i/>
        </w:rPr>
        <w:t xml:space="preserve">3.1.1 </w:t>
      </w:r>
      <w:r w:rsidRPr="001106E4">
        <w:rPr>
          <w:rFonts w:ascii="Calibri Light" w:hAnsi="Calibri Light" w:cs="Calibri Light"/>
          <w:b/>
          <w:i/>
          <w:color w:val="273014" w:themeColor="accent3" w:themeShade="40"/>
          <w:kern w:val="24"/>
        </w:rPr>
        <w:t>Data consolidation</w:t>
      </w:r>
    </w:p>
    <w:p w14:paraId="3DBBA7BC" w14:textId="77777777" w:rsidR="00890CEF" w:rsidRPr="001106E4" w:rsidRDefault="00890CEF" w:rsidP="00890CEF">
      <w:pPr>
        <w:autoSpaceDE w:val="0"/>
        <w:autoSpaceDN w:val="0"/>
        <w:adjustRightInd w:val="0"/>
        <w:spacing w:after="0" w:line="276" w:lineRule="auto"/>
        <w:jc w:val="both"/>
        <w:rPr>
          <w:rFonts w:ascii="Calibri Light" w:hAnsi="Calibri Light" w:cs="Calibri Light"/>
          <w:kern w:val="24"/>
        </w:rPr>
      </w:pPr>
      <w:r w:rsidRPr="001106E4">
        <w:rPr>
          <w:rFonts w:ascii="Calibri Light" w:hAnsi="Calibri Light" w:cs="Calibri Light"/>
          <w:kern w:val="24"/>
        </w:rPr>
        <w:t>Bring together all the rich data collected on the system (</w:t>
      </w:r>
      <w:r w:rsidRPr="001106E4">
        <w:rPr>
          <w:rFonts w:ascii="Calibri Light" w:hAnsi="Calibri Light" w:cs="Calibri Light"/>
          <w:i/>
          <w:iCs/>
          <w:kern w:val="24"/>
        </w:rPr>
        <w:t>1.2),</w:t>
      </w:r>
      <w:r w:rsidRPr="001106E4">
        <w:rPr>
          <w:rFonts w:ascii="Calibri Light" w:hAnsi="Calibri Light" w:cs="Calibri Light"/>
          <w:kern w:val="24"/>
        </w:rPr>
        <w:t xml:space="preserve"> shocks and stresses (1.3), exclusions (</w:t>
      </w:r>
      <w:r w:rsidRPr="001106E4">
        <w:rPr>
          <w:rFonts w:ascii="Calibri Light" w:hAnsi="Calibri Light" w:cs="Calibri Light"/>
          <w:i/>
          <w:iCs/>
          <w:kern w:val="24"/>
        </w:rPr>
        <w:t>1.4</w:t>
      </w:r>
      <w:r w:rsidRPr="001106E4">
        <w:rPr>
          <w:rFonts w:ascii="Calibri Light" w:hAnsi="Calibri Light" w:cs="Calibri Light"/>
          <w:kern w:val="24"/>
        </w:rPr>
        <w:t xml:space="preserve">) and behaviors (1.5), and analyze each component of the system (supporting functions and rules) using the following framework, and </w:t>
      </w:r>
      <w:r w:rsidRPr="001106E4">
        <w:rPr>
          <w:rFonts w:ascii="Calibri Light" w:hAnsi="Calibri Light" w:cs="Calibri Light"/>
        </w:rPr>
        <w:t>graphically represent (on one page), the current system status and its dys/functions (See GOAL tools)</w:t>
      </w:r>
      <w:r w:rsidRPr="001106E4">
        <w:rPr>
          <w:rFonts w:ascii="Calibri Light" w:hAnsi="Calibri Light" w:cs="Calibri Light"/>
          <w:kern w:val="24"/>
        </w:rPr>
        <w:t>:</w:t>
      </w:r>
    </w:p>
    <w:p w14:paraId="631EBF5F" w14:textId="77777777" w:rsidR="00890CEF" w:rsidRPr="001106E4" w:rsidRDefault="00890CEF" w:rsidP="00890CEF">
      <w:pPr>
        <w:autoSpaceDE w:val="0"/>
        <w:autoSpaceDN w:val="0"/>
        <w:adjustRightInd w:val="0"/>
        <w:spacing w:after="0" w:line="276" w:lineRule="auto"/>
        <w:jc w:val="both"/>
        <w:rPr>
          <w:rFonts w:ascii="Calibri Light" w:hAnsi="Calibri Light" w:cs="Calibri Light"/>
          <w:kern w:val="24"/>
        </w:rPr>
      </w:pPr>
    </w:p>
    <w:p w14:paraId="2DA084D1" w14:textId="77777777" w:rsidR="00890CEF" w:rsidRPr="001106E4" w:rsidRDefault="00890CEF" w:rsidP="00890CEF">
      <w:pPr>
        <w:autoSpaceDE w:val="0"/>
        <w:autoSpaceDN w:val="0"/>
        <w:adjustRightInd w:val="0"/>
        <w:spacing w:after="0" w:line="276" w:lineRule="auto"/>
        <w:jc w:val="both"/>
        <w:rPr>
          <w:rFonts w:ascii="Calibri Light" w:hAnsi="Calibri Light" w:cs="Calibri Light"/>
        </w:rPr>
      </w:pPr>
      <w:r w:rsidRPr="001106E4">
        <w:rPr>
          <w:rFonts w:ascii="Calibri Light" w:hAnsi="Calibri Light" w:cs="Calibri Light"/>
          <w:noProof/>
        </w:rPr>
        <w:lastRenderedPageBreak/>
        <w:t xml:space="preserve"> </w:t>
      </w:r>
      <w:r w:rsidRPr="001106E4">
        <w:rPr>
          <w:rFonts w:ascii="Calibri Light" w:hAnsi="Calibri Light" w:cs="Calibri Light"/>
          <w:noProof/>
        </w:rPr>
        <w:drawing>
          <wp:inline distT="0" distB="0" distL="0" distR="0" wp14:anchorId="1C9464AF" wp14:editId="03E74074">
            <wp:extent cx="5731510" cy="32207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220720"/>
                    </a:xfrm>
                    <a:prstGeom prst="rect">
                      <a:avLst/>
                    </a:prstGeom>
                  </pic:spPr>
                </pic:pic>
              </a:graphicData>
            </a:graphic>
          </wp:inline>
        </w:drawing>
      </w:r>
    </w:p>
    <w:p w14:paraId="02140F96" w14:textId="77777777" w:rsidR="00890CEF" w:rsidRPr="001106E4" w:rsidRDefault="00890CEF" w:rsidP="00890CEF">
      <w:pPr>
        <w:pStyle w:val="ListParagraph"/>
        <w:autoSpaceDE w:val="0"/>
        <w:autoSpaceDN w:val="0"/>
        <w:adjustRightInd w:val="0"/>
        <w:spacing w:after="0" w:line="276" w:lineRule="auto"/>
        <w:jc w:val="both"/>
        <w:rPr>
          <w:rFonts w:ascii="Calibri Light" w:hAnsi="Calibri Light" w:cs="Calibri Light"/>
          <w:b/>
          <w:i/>
        </w:rPr>
      </w:pPr>
    </w:p>
    <w:p w14:paraId="56A68FCF"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i/>
        </w:rPr>
      </w:pPr>
    </w:p>
    <w:p w14:paraId="4EE7D962" w14:textId="77777777" w:rsidR="00890CEF" w:rsidRPr="001106E4" w:rsidRDefault="00890CEF" w:rsidP="00890CEF">
      <w:pPr>
        <w:autoSpaceDE w:val="0"/>
        <w:autoSpaceDN w:val="0"/>
        <w:adjustRightInd w:val="0"/>
        <w:spacing w:after="0" w:line="276" w:lineRule="auto"/>
        <w:jc w:val="both"/>
        <w:rPr>
          <w:rFonts w:ascii="Calibri Light" w:hAnsi="Calibri Light" w:cs="Calibri Light"/>
          <w:b/>
          <w:i/>
        </w:rPr>
      </w:pPr>
      <w:r w:rsidRPr="001106E4">
        <w:rPr>
          <w:rFonts w:ascii="Calibri Light" w:hAnsi="Calibri Light" w:cs="Calibri Light"/>
          <w:b/>
          <w:i/>
        </w:rPr>
        <w:t>3.1.3 Data verification and validation workshop with key players</w:t>
      </w:r>
    </w:p>
    <w:p w14:paraId="2F8B65A3" w14:textId="77777777" w:rsidR="00890CEF" w:rsidRPr="001106E4" w:rsidRDefault="00890CEF" w:rsidP="00890CEF">
      <w:pPr>
        <w:spacing w:after="0" w:line="276" w:lineRule="auto"/>
        <w:jc w:val="both"/>
        <w:rPr>
          <w:rFonts w:ascii="Calibri Light" w:eastAsia="Times New Roman" w:hAnsi="Calibri Light" w:cs="Calibri Light"/>
        </w:rPr>
      </w:pPr>
      <w:r w:rsidRPr="001106E4">
        <w:rPr>
          <w:rFonts w:ascii="Calibri Light" w:eastAsia="Times New Roman" w:hAnsi="Calibri Light" w:cs="Calibri Light"/>
        </w:rPr>
        <w:t>Prepare for and facilitate a two-day workshop with the GOAL team to review the analysis and map.</w:t>
      </w:r>
    </w:p>
    <w:p w14:paraId="11C6DA4F" w14:textId="77777777" w:rsidR="00890CEF" w:rsidRPr="001106E4" w:rsidRDefault="00890CEF" w:rsidP="00890CEF">
      <w:pPr>
        <w:spacing w:after="0" w:line="276" w:lineRule="auto"/>
        <w:jc w:val="both"/>
        <w:rPr>
          <w:rFonts w:ascii="Calibri Light" w:eastAsia="Times New Roman" w:hAnsi="Calibri Light" w:cs="Calibri Light"/>
        </w:rPr>
      </w:pPr>
    </w:p>
    <w:p w14:paraId="14B1D61A" w14:textId="77777777" w:rsidR="00890CEF" w:rsidRPr="001106E4" w:rsidRDefault="00890CEF" w:rsidP="00890CEF">
      <w:pPr>
        <w:spacing w:after="0" w:line="276" w:lineRule="auto"/>
        <w:jc w:val="both"/>
        <w:rPr>
          <w:rFonts w:ascii="Calibri Light" w:eastAsia="Times New Roman" w:hAnsi="Calibri Light" w:cs="Calibri Light"/>
        </w:rPr>
      </w:pPr>
      <w:r w:rsidRPr="001106E4">
        <w:rPr>
          <w:rFonts w:ascii="Calibri Light" w:eastAsia="Times New Roman" w:hAnsi="Calibri Light" w:cs="Calibri Light"/>
        </w:rPr>
        <w:t>Prepare for and facilitate two one-day verification and validation workshops – one at district, one at national – and invite representatives from all three permanent players (government, communities, and private actors). Please schedule the workshop to be respectful of people’s time, especially private sector players. Review the data and mapping of the system. Add any new data from key players and revise mapping (if required).</w:t>
      </w:r>
    </w:p>
    <w:p w14:paraId="056F6F47" w14:textId="77777777" w:rsidR="00890CEF" w:rsidRPr="001106E4" w:rsidRDefault="00890CEF" w:rsidP="00890CEF">
      <w:pPr>
        <w:spacing w:after="0" w:line="276" w:lineRule="auto"/>
        <w:jc w:val="both"/>
        <w:rPr>
          <w:rFonts w:ascii="Calibri Light" w:eastAsia="Times New Roman" w:hAnsi="Calibri Light" w:cs="Calibri Light"/>
        </w:rPr>
      </w:pPr>
    </w:p>
    <w:p w14:paraId="1F0CA361" w14:textId="77777777" w:rsidR="00890CEF" w:rsidRPr="001106E4" w:rsidRDefault="00890CEF" w:rsidP="00890CEF">
      <w:pPr>
        <w:spacing w:after="0" w:line="276" w:lineRule="auto"/>
        <w:jc w:val="both"/>
        <w:rPr>
          <w:rFonts w:ascii="Calibri Light" w:hAnsi="Calibri Light" w:cs="Calibri Light"/>
          <w:b/>
          <w:bCs/>
          <w:i/>
          <w:color w:val="273014" w:themeColor="accent3" w:themeShade="40"/>
        </w:rPr>
      </w:pPr>
      <w:r w:rsidRPr="001106E4">
        <w:rPr>
          <w:rFonts w:ascii="Calibri Light" w:eastAsia="Times New Roman" w:hAnsi="Calibri Light" w:cs="Calibri Light"/>
          <w:b/>
          <w:i/>
        </w:rPr>
        <w:t xml:space="preserve">3.1.4 </w:t>
      </w:r>
      <w:r w:rsidRPr="001106E4">
        <w:rPr>
          <w:rFonts w:ascii="Calibri Light" w:hAnsi="Calibri Light" w:cs="Calibri Light"/>
          <w:b/>
          <w:bCs/>
          <w:i/>
          <w:color w:val="273014" w:themeColor="accent3" w:themeShade="40"/>
        </w:rPr>
        <w:t>Identify a portfolio of interventions and potential partners</w:t>
      </w:r>
    </w:p>
    <w:p w14:paraId="42E476A3" w14:textId="77777777" w:rsidR="00890CEF" w:rsidRPr="001106E4" w:rsidRDefault="00890CEF" w:rsidP="00890CEF">
      <w:pPr>
        <w:pStyle w:val="NormalWeb"/>
        <w:spacing w:before="0" w:beforeAutospacing="0" w:after="0" w:afterAutospacing="0" w:line="276" w:lineRule="auto"/>
        <w:jc w:val="both"/>
        <w:rPr>
          <w:rFonts w:ascii="Calibri Light" w:hAnsi="Calibri Light" w:cs="Calibri Light"/>
          <w:color w:val="000000" w:themeColor="text1"/>
          <w:kern w:val="24"/>
          <w:sz w:val="22"/>
          <w:szCs w:val="22"/>
        </w:rPr>
      </w:pPr>
      <w:r w:rsidRPr="001106E4">
        <w:rPr>
          <w:rFonts w:ascii="Calibri Light" w:hAnsi="Calibri Light" w:cs="Calibri Light"/>
          <w:color w:val="000000" w:themeColor="text1"/>
          <w:kern w:val="24"/>
          <w:sz w:val="22"/>
          <w:szCs w:val="22"/>
        </w:rPr>
        <w:t xml:space="preserve">Based on all the analysis and consultation document a set of coherent intervention areas (or a portfolio), where you believe there are opportunities for GOAL to </w:t>
      </w:r>
      <w:r w:rsidRPr="001106E4">
        <w:rPr>
          <w:rFonts w:ascii="Calibri Light" w:hAnsi="Calibri Light" w:cs="Calibri Light"/>
          <w:b/>
          <w:bCs/>
          <w:color w:val="000000" w:themeColor="text1"/>
          <w:kern w:val="24"/>
          <w:sz w:val="22"/>
          <w:szCs w:val="22"/>
          <w:u w:val="single"/>
        </w:rPr>
        <w:t>sustainably</w:t>
      </w:r>
      <w:r w:rsidRPr="001106E4">
        <w:rPr>
          <w:rFonts w:ascii="Calibri Light" w:hAnsi="Calibri Light" w:cs="Calibri Light"/>
          <w:color w:val="000000" w:themeColor="text1"/>
          <w:kern w:val="24"/>
          <w:sz w:val="22"/>
          <w:szCs w:val="22"/>
        </w:rPr>
        <w:t xml:space="preserve"> engage and facilitate change. See GOAL tools. </w:t>
      </w:r>
      <w:r w:rsidRPr="001106E4">
        <w:rPr>
          <w:rFonts w:ascii="Calibri Light" w:hAnsi="Calibri Light" w:cs="Calibri Light"/>
          <w:bCs/>
          <w:sz w:val="22"/>
          <w:szCs w:val="22"/>
        </w:rPr>
        <w:t>From your portfolio of interventions identify who you believe will be the most appropriate types of partners that GOAL may want to engage with to co-design specific interventions.</w:t>
      </w:r>
    </w:p>
    <w:p w14:paraId="51A8201C" w14:textId="77777777" w:rsidR="00890CEF" w:rsidRPr="001106E4" w:rsidRDefault="00890CEF" w:rsidP="00890CEF">
      <w:pPr>
        <w:spacing w:after="0" w:line="276" w:lineRule="auto"/>
        <w:jc w:val="both"/>
        <w:rPr>
          <w:rFonts w:ascii="Calibri Light" w:hAnsi="Calibri Light" w:cs="Calibri Light"/>
          <w:b/>
          <w:bCs/>
        </w:rPr>
      </w:pPr>
    </w:p>
    <w:p w14:paraId="39E4A44B" w14:textId="77777777" w:rsidR="00890CEF" w:rsidRPr="001106E4" w:rsidRDefault="00890CEF" w:rsidP="00890CEF">
      <w:pPr>
        <w:spacing w:after="0" w:line="276" w:lineRule="auto"/>
        <w:jc w:val="both"/>
        <w:rPr>
          <w:rFonts w:ascii="Calibri Light" w:hAnsi="Calibri Light" w:cs="Calibri Light"/>
          <w:b/>
          <w:bCs/>
        </w:rPr>
      </w:pPr>
      <w:r w:rsidRPr="001106E4">
        <w:rPr>
          <w:rFonts w:ascii="Calibri Light" w:hAnsi="Calibri Light" w:cs="Calibri Light"/>
          <w:b/>
          <w:bCs/>
        </w:rPr>
        <w:t xml:space="preserve">Document all information in a final narrative report (See GOAL tools). </w:t>
      </w:r>
    </w:p>
    <w:p w14:paraId="137FAE16" w14:textId="77777777" w:rsidR="00890CEF" w:rsidRPr="001106E4" w:rsidRDefault="00890CEF" w:rsidP="00890CEF">
      <w:pPr>
        <w:spacing w:after="0" w:line="276" w:lineRule="auto"/>
        <w:rPr>
          <w:rFonts w:ascii="Calibri Light" w:hAnsi="Calibri Light" w:cs="Calibri Light"/>
        </w:rPr>
      </w:pPr>
    </w:p>
    <w:p w14:paraId="2446377E" w14:textId="77777777" w:rsidR="00890CEF" w:rsidRPr="001106E4" w:rsidRDefault="00890CEF" w:rsidP="00890CEF">
      <w:pPr>
        <w:spacing w:after="0" w:line="276" w:lineRule="auto"/>
        <w:rPr>
          <w:rFonts w:ascii="Calibri Light" w:hAnsi="Calibri Light" w:cs="Calibri Light"/>
        </w:rPr>
      </w:pPr>
    </w:p>
    <w:p w14:paraId="34CBAAC6" w14:textId="77777777" w:rsidR="00890CEF" w:rsidRPr="001106E4" w:rsidRDefault="00890CEF" w:rsidP="00890CEF">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4. Key tasks and timeframe</w:t>
      </w:r>
    </w:p>
    <w:p w14:paraId="04634B25" w14:textId="77777777" w:rsidR="00890CEF" w:rsidRPr="001106E4" w:rsidRDefault="00890CEF" w:rsidP="00890CEF">
      <w:pPr>
        <w:pStyle w:val="Default0"/>
        <w:spacing w:line="276" w:lineRule="auto"/>
        <w:jc w:val="both"/>
        <w:rPr>
          <w:rFonts w:ascii="Calibri Light" w:hAnsi="Calibri Light" w:cs="Calibri Light"/>
          <w:b/>
          <w:bCs/>
          <w:sz w:val="22"/>
          <w:szCs w:val="22"/>
        </w:rPr>
      </w:pPr>
    </w:p>
    <w:p w14:paraId="70467C6A" w14:textId="77777777" w:rsidR="00890CEF" w:rsidRPr="001106E4" w:rsidRDefault="00890CEF" w:rsidP="00890CEF">
      <w:pPr>
        <w:pStyle w:val="Default0"/>
        <w:spacing w:line="276" w:lineRule="auto"/>
        <w:jc w:val="both"/>
        <w:rPr>
          <w:rFonts w:ascii="Calibri Light" w:hAnsi="Calibri Light" w:cs="Calibri Light"/>
          <w:b/>
          <w:bCs/>
          <w:sz w:val="22"/>
          <w:szCs w:val="22"/>
        </w:rPr>
      </w:pPr>
    </w:p>
    <w:p w14:paraId="5B1FF4A1"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The assignment is expected to start in November 2020 and continue to March 2021.</w:t>
      </w:r>
    </w:p>
    <w:p w14:paraId="73F8A3B8"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24ADC4E1" w14:textId="0C0016FD" w:rsidR="00890CEF" w:rsidRPr="001106E4" w:rsidRDefault="00890CEF" w:rsidP="00890CEF">
      <w:pPr>
        <w:pStyle w:val="Default0"/>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Steps 1 and 2 of the key tasks are required to be completed before 20 December 2020.</w:t>
      </w:r>
    </w:p>
    <w:p w14:paraId="7A7E9431" w14:textId="6508030D" w:rsidR="004C770D" w:rsidRPr="001106E4" w:rsidRDefault="004C770D" w:rsidP="00890CEF">
      <w:pPr>
        <w:pStyle w:val="Default0"/>
        <w:spacing w:line="276" w:lineRule="auto"/>
        <w:jc w:val="both"/>
        <w:rPr>
          <w:rFonts w:ascii="Calibri Light" w:hAnsi="Calibri Light" w:cs="Calibri Light"/>
          <w:color w:val="auto"/>
          <w:sz w:val="22"/>
          <w:szCs w:val="22"/>
        </w:rPr>
      </w:pPr>
    </w:p>
    <w:p w14:paraId="7F69EF3F" w14:textId="516B94F2" w:rsidR="004C770D" w:rsidRPr="001106E4" w:rsidRDefault="004C770D" w:rsidP="00890CEF">
      <w:pPr>
        <w:pStyle w:val="Default0"/>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 xml:space="preserve">Please note that we are not able to host an </w:t>
      </w:r>
      <w:r w:rsidR="001106E4" w:rsidRPr="001106E4">
        <w:rPr>
          <w:rFonts w:ascii="Calibri Light" w:hAnsi="Calibri Light" w:cs="Calibri Light"/>
          <w:color w:val="auto"/>
          <w:sz w:val="22"/>
          <w:szCs w:val="22"/>
        </w:rPr>
        <w:t>international guest</w:t>
      </w:r>
      <w:r w:rsidRPr="001106E4">
        <w:rPr>
          <w:rFonts w:ascii="Calibri Light" w:hAnsi="Calibri Light" w:cs="Calibri Light"/>
          <w:color w:val="auto"/>
          <w:sz w:val="22"/>
          <w:szCs w:val="22"/>
        </w:rPr>
        <w:t xml:space="preserve"> until after the Presidential Elections. For this </w:t>
      </w:r>
      <w:r w:rsidR="001106E4" w:rsidRPr="001106E4">
        <w:rPr>
          <w:rFonts w:ascii="Calibri Light" w:hAnsi="Calibri Light" w:cs="Calibri Light"/>
          <w:color w:val="auto"/>
          <w:sz w:val="22"/>
          <w:szCs w:val="22"/>
        </w:rPr>
        <w:t>reason,</w:t>
      </w:r>
      <w:r w:rsidRPr="001106E4">
        <w:rPr>
          <w:rFonts w:ascii="Calibri Light" w:hAnsi="Calibri Light" w:cs="Calibri Light"/>
          <w:color w:val="auto"/>
          <w:sz w:val="22"/>
          <w:szCs w:val="22"/>
        </w:rPr>
        <w:t xml:space="preserve"> we expect the team presented to include local consultants to support the field-work components. </w:t>
      </w:r>
    </w:p>
    <w:p w14:paraId="3966A91B" w14:textId="77777777" w:rsidR="00890CEF" w:rsidRPr="001106E4" w:rsidRDefault="00890CEF" w:rsidP="00890CEF">
      <w:pPr>
        <w:pStyle w:val="Default0"/>
        <w:spacing w:line="276" w:lineRule="auto"/>
        <w:jc w:val="both"/>
        <w:rPr>
          <w:rFonts w:ascii="Calibri Light" w:hAnsi="Calibri Light" w:cs="Calibri Light"/>
          <w:b/>
          <w:bCs/>
          <w:sz w:val="22"/>
          <w:szCs w:val="22"/>
        </w:rPr>
      </w:pPr>
    </w:p>
    <w:tbl>
      <w:tblPr>
        <w:tblStyle w:val="TableGrid"/>
        <w:tblW w:w="9016" w:type="dxa"/>
        <w:tblLook w:val="04A0" w:firstRow="1" w:lastRow="0" w:firstColumn="1" w:lastColumn="0" w:noHBand="0" w:noVBand="1"/>
      </w:tblPr>
      <w:tblGrid>
        <w:gridCol w:w="5731"/>
        <w:gridCol w:w="1776"/>
        <w:gridCol w:w="1509"/>
      </w:tblGrid>
      <w:tr w:rsidR="00890CEF" w:rsidRPr="001106E4" w14:paraId="5C7A784E" w14:textId="77777777" w:rsidTr="00F36929">
        <w:tc>
          <w:tcPr>
            <w:tcW w:w="5731" w:type="dxa"/>
            <w:shd w:val="clear" w:color="auto" w:fill="FFFFFF" w:themeFill="background1"/>
          </w:tcPr>
          <w:p w14:paraId="32724195" w14:textId="77777777" w:rsidR="00890CEF" w:rsidRPr="001106E4" w:rsidRDefault="00890CEF" w:rsidP="00F36929">
            <w:pPr>
              <w:pStyle w:val="Default0"/>
              <w:spacing w:line="276" w:lineRule="auto"/>
              <w:jc w:val="both"/>
              <w:rPr>
                <w:rFonts w:ascii="Calibri Light" w:hAnsi="Calibri Light" w:cs="Calibri Light"/>
                <w:b/>
                <w:bCs/>
                <w:color w:val="auto"/>
                <w:sz w:val="22"/>
                <w:szCs w:val="22"/>
              </w:rPr>
            </w:pPr>
            <w:r w:rsidRPr="001106E4">
              <w:rPr>
                <w:rFonts w:ascii="Calibri Light" w:hAnsi="Calibri Light" w:cs="Calibri Light"/>
                <w:b/>
                <w:bCs/>
                <w:color w:val="auto"/>
                <w:sz w:val="22"/>
                <w:szCs w:val="22"/>
              </w:rPr>
              <w:lastRenderedPageBreak/>
              <w:t>Task</w:t>
            </w:r>
          </w:p>
        </w:tc>
        <w:tc>
          <w:tcPr>
            <w:tcW w:w="1776" w:type="dxa"/>
            <w:shd w:val="clear" w:color="auto" w:fill="FFFFFF" w:themeFill="background1"/>
          </w:tcPr>
          <w:p w14:paraId="644AC3A0" w14:textId="77777777" w:rsidR="00890CEF" w:rsidRPr="001106E4" w:rsidRDefault="00890CEF" w:rsidP="00F36929">
            <w:pPr>
              <w:pStyle w:val="Default0"/>
              <w:spacing w:line="276" w:lineRule="auto"/>
              <w:jc w:val="center"/>
              <w:rPr>
                <w:rFonts w:ascii="Calibri Light" w:hAnsi="Calibri Light" w:cs="Calibri Light"/>
                <w:b/>
                <w:bCs/>
                <w:color w:val="auto"/>
                <w:sz w:val="22"/>
                <w:szCs w:val="22"/>
              </w:rPr>
            </w:pPr>
            <w:r w:rsidRPr="001106E4">
              <w:rPr>
                <w:rFonts w:ascii="Calibri Light" w:hAnsi="Calibri Light" w:cs="Calibri Light"/>
                <w:b/>
                <w:bCs/>
                <w:color w:val="auto"/>
                <w:sz w:val="22"/>
                <w:szCs w:val="22"/>
              </w:rPr>
              <w:t>~ days</w:t>
            </w:r>
            <w:r w:rsidRPr="001106E4">
              <w:rPr>
                <w:rStyle w:val="FootnoteReference"/>
                <w:rFonts w:ascii="Calibri Light" w:hAnsi="Calibri Light" w:cs="Calibri Light"/>
                <w:b/>
                <w:bCs/>
                <w:color w:val="auto"/>
                <w:sz w:val="22"/>
                <w:szCs w:val="22"/>
              </w:rPr>
              <w:footnoteReference w:id="2"/>
            </w:r>
          </w:p>
        </w:tc>
        <w:tc>
          <w:tcPr>
            <w:tcW w:w="1509" w:type="dxa"/>
            <w:shd w:val="clear" w:color="auto" w:fill="FFFFFF" w:themeFill="background1"/>
          </w:tcPr>
          <w:p w14:paraId="233FAA71" w14:textId="77777777" w:rsidR="00890CEF" w:rsidRPr="001106E4" w:rsidRDefault="00890CEF" w:rsidP="00F36929">
            <w:pPr>
              <w:pStyle w:val="Default0"/>
              <w:spacing w:line="276" w:lineRule="auto"/>
              <w:jc w:val="center"/>
              <w:rPr>
                <w:rFonts w:ascii="Calibri Light" w:hAnsi="Calibri Light" w:cs="Calibri Light"/>
                <w:b/>
                <w:bCs/>
                <w:color w:val="auto"/>
                <w:sz w:val="22"/>
                <w:szCs w:val="22"/>
              </w:rPr>
            </w:pPr>
            <w:r w:rsidRPr="001106E4">
              <w:rPr>
                <w:rFonts w:ascii="Calibri Light" w:hAnsi="Calibri Light" w:cs="Calibri Light"/>
                <w:b/>
                <w:bCs/>
                <w:color w:val="auto"/>
                <w:sz w:val="22"/>
                <w:szCs w:val="22"/>
              </w:rPr>
              <w:t>Due</w:t>
            </w:r>
          </w:p>
        </w:tc>
      </w:tr>
      <w:tr w:rsidR="00890CEF" w:rsidRPr="001106E4" w14:paraId="30F0CB54" w14:textId="77777777" w:rsidTr="00F36929">
        <w:tc>
          <w:tcPr>
            <w:tcW w:w="5731" w:type="dxa"/>
            <w:shd w:val="clear" w:color="auto" w:fill="FFFFFF" w:themeFill="background1"/>
          </w:tcPr>
          <w:p w14:paraId="61663E92" w14:textId="77777777" w:rsidR="00890CEF" w:rsidRPr="001106E4" w:rsidRDefault="00890CEF" w:rsidP="00F36929">
            <w:pPr>
              <w:pStyle w:val="Default0"/>
              <w:spacing w:line="276" w:lineRule="auto"/>
              <w:jc w:val="both"/>
              <w:rPr>
                <w:rFonts w:ascii="Calibri Light" w:hAnsi="Calibri Light" w:cs="Calibri Light"/>
                <w:b/>
                <w:bCs/>
                <w:color w:val="auto"/>
                <w:sz w:val="22"/>
                <w:szCs w:val="22"/>
              </w:rPr>
            </w:pPr>
            <w:r w:rsidRPr="001106E4">
              <w:rPr>
                <w:rFonts w:ascii="Calibri Light" w:hAnsi="Calibri Light" w:cs="Calibri Light"/>
                <w:b/>
                <w:bCs/>
                <w:color w:val="auto"/>
                <w:sz w:val="22"/>
                <w:szCs w:val="22"/>
              </w:rPr>
              <w:t xml:space="preserve">Step 1. </w:t>
            </w:r>
            <w:r w:rsidRPr="001106E4">
              <w:rPr>
                <w:rFonts w:ascii="Calibri Light" w:hAnsi="Calibri Light" w:cs="Calibri Light"/>
                <w:b/>
                <w:sz w:val="22"/>
                <w:szCs w:val="22"/>
              </w:rPr>
              <w:t>Context specific research and preliminary mapping of the system</w:t>
            </w:r>
          </w:p>
        </w:tc>
        <w:tc>
          <w:tcPr>
            <w:tcW w:w="1776" w:type="dxa"/>
            <w:shd w:val="clear" w:color="auto" w:fill="FFFFFF" w:themeFill="background1"/>
          </w:tcPr>
          <w:p w14:paraId="2A7B5902"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val="restart"/>
            <w:shd w:val="clear" w:color="auto" w:fill="FFFFFF" w:themeFill="background1"/>
          </w:tcPr>
          <w:p w14:paraId="59125FC4"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20 November 2020</w:t>
            </w:r>
          </w:p>
        </w:tc>
      </w:tr>
      <w:tr w:rsidR="00890CEF" w:rsidRPr="001106E4" w14:paraId="4791DFF4" w14:textId="77777777" w:rsidTr="00F36929">
        <w:tc>
          <w:tcPr>
            <w:tcW w:w="5731" w:type="dxa"/>
          </w:tcPr>
          <w:p w14:paraId="20B5294A" w14:textId="77777777" w:rsidR="00890CEF" w:rsidRPr="001106E4" w:rsidRDefault="00890CEF" w:rsidP="00F36929">
            <w:pPr>
              <w:pStyle w:val="Default0"/>
              <w:spacing w:line="276" w:lineRule="auto"/>
              <w:jc w:val="both"/>
              <w:rPr>
                <w:rFonts w:ascii="Calibri Light" w:hAnsi="Calibri Light" w:cs="Calibri Light"/>
                <w:bCs/>
                <w:sz w:val="22"/>
                <w:szCs w:val="22"/>
              </w:rPr>
            </w:pPr>
            <w:r w:rsidRPr="001106E4">
              <w:rPr>
                <w:rFonts w:ascii="Calibri Light" w:hAnsi="Calibri Light" w:cs="Calibri Light"/>
                <w:bCs/>
                <w:sz w:val="22"/>
                <w:szCs w:val="22"/>
              </w:rPr>
              <w:t>1.2 Context specific research and identification of key players</w:t>
            </w:r>
          </w:p>
        </w:tc>
        <w:tc>
          <w:tcPr>
            <w:tcW w:w="1776" w:type="dxa"/>
            <w:vMerge w:val="restart"/>
          </w:tcPr>
          <w:p w14:paraId="60FDB234"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kern w:val="24"/>
                <w:sz w:val="22"/>
                <w:szCs w:val="22"/>
              </w:rPr>
              <w:t>10 days</w:t>
            </w:r>
          </w:p>
        </w:tc>
        <w:tc>
          <w:tcPr>
            <w:tcW w:w="1509" w:type="dxa"/>
            <w:vMerge/>
          </w:tcPr>
          <w:p w14:paraId="7FAA692D" w14:textId="77777777" w:rsidR="00890CEF" w:rsidRPr="001106E4" w:rsidRDefault="00890CEF" w:rsidP="00F36929">
            <w:pPr>
              <w:pStyle w:val="Default0"/>
              <w:spacing w:line="276" w:lineRule="auto"/>
              <w:jc w:val="center"/>
              <w:rPr>
                <w:rFonts w:ascii="Calibri Light" w:hAnsi="Calibri Light" w:cs="Calibri Light"/>
                <w:color w:val="auto"/>
                <w:kern w:val="24"/>
                <w:sz w:val="22"/>
                <w:szCs w:val="22"/>
              </w:rPr>
            </w:pPr>
          </w:p>
        </w:tc>
      </w:tr>
      <w:tr w:rsidR="00890CEF" w:rsidRPr="001106E4" w14:paraId="7640BE4D" w14:textId="77777777" w:rsidTr="00F36929">
        <w:tc>
          <w:tcPr>
            <w:tcW w:w="5731" w:type="dxa"/>
          </w:tcPr>
          <w:p w14:paraId="4249702D" w14:textId="77777777" w:rsidR="00890CEF" w:rsidRPr="001106E4" w:rsidRDefault="00890CEF" w:rsidP="00F36929">
            <w:pPr>
              <w:pStyle w:val="Default0"/>
              <w:spacing w:line="276" w:lineRule="auto"/>
              <w:jc w:val="both"/>
              <w:rPr>
                <w:rFonts w:ascii="Calibri Light" w:hAnsi="Calibri Light" w:cs="Calibri Light"/>
                <w:bCs/>
                <w:sz w:val="22"/>
                <w:szCs w:val="22"/>
              </w:rPr>
            </w:pPr>
            <w:r w:rsidRPr="001106E4">
              <w:rPr>
                <w:rFonts w:ascii="Calibri Light" w:hAnsi="Calibri Light" w:cs="Calibri Light"/>
                <w:i/>
                <w:sz w:val="22"/>
                <w:szCs w:val="22"/>
              </w:rPr>
              <w:t>1.2.1 Secondary data collection and analysis</w:t>
            </w:r>
          </w:p>
        </w:tc>
        <w:tc>
          <w:tcPr>
            <w:tcW w:w="1776" w:type="dxa"/>
            <w:vMerge/>
          </w:tcPr>
          <w:p w14:paraId="166154B4"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2EFB3583"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5FB9D8C4" w14:textId="77777777" w:rsidTr="00F36929">
        <w:tc>
          <w:tcPr>
            <w:tcW w:w="5731" w:type="dxa"/>
          </w:tcPr>
          <w:p w14:paraId="2CD17667" w14:textId="77777777" w:rsidR="00890CEF" w:rsidRPr="001106E4" w:rsidRDefault="00890CEF" w:rsidP="00F36929">
            <w:pPr>
              <w:pStyle w:val="Default0"/>
              <w:spacing w:line="276" w:lineRule="auto"/>
              <w:jc w:val="both"/>
              <w:rPr>
                <w:rFonts w:ascii="Calibri Light" w:hAnsi="Calibri Light" w:cs="Calibri Light"/>
                <w:bCs/>
                <w:sz w:val="22"/>
                <w:szCs w:val="22"/>
              </w:rPr>
            </w:pPr>
            <w:r w:rsidRPr="001106E4">
              <w:rPr>
                <w:rFonts w:ascii="Calibri Light" w:hAnsi="Calibri Light" w:cs="Calibri Light"/>
                <w:i/>
                <w:color w:val="273014" w:themeColor="accent3" w:themeShade="40"/>
                <w:sz w:val="22"/>
                <w:szCs w:val="22"/>
              </w:rPr>
              <w:t xml:space="preserve">1.2.2 Describe the target community </w:t>
            </w:r>
          </w:p>
        </w:tc>
        <w:tc>
          <w:tcPr>
            <w:tcW w:w="1776" w:type="dxa"/>
            <w:vMerge/>
          </w:tcPr>
          <w:p w14:paraId="7AB80C94"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01C78EB1"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67D5F1E0" w14:textId="77777777" w:rsidTr="00F36929">
        <w:tc>
          <w:tcPr>
            <w:tcW w:w="5731" w:type="dxa"/>
          </w:tcPr>
          <w:p w14:paraId="77BDC772" w14:textId="77777777" w:rsidR="00890CEF" w:rsidRPr="001106E4" w:rsidRDefault="00890CEF" w:rsidP="00F36929">
            <w:pPr>
              <w:pStyle w:val="Default0"/>
              <w:spacing w:line="276" w:lineRule="auto"/>
              <w:jc w:val="both"/>
              <w:rPr>
                <w:rFonts w:ascii="Calibri Light" w:hAnsi="Calibri Light" w:cs="Calibri Light"/>
                <w:bCs/>
                <w:sz w:val="22"/>
                <w:szCs w:val="22"/>
              </w:rPr>
            </w:pPr>
            <w:r w:rsidRPr="001106E4">
              <w:rPr>
                <w:rFonts w:ascii="Calibri Light" w:hAnsi="Calibri Light" w:cs="Calibri Light"/>
                <w:bCs/>
                <w:i/>
                <w:kern w:val="24"/>
                <w:sz w:val="22"/>
                <w:szCs w:val="22"/>
              </w:rPr>
              <w:t>1.2.3 Identify key players / stakeholders</w:t>
            </w:r>
          </w:p>
        </w:tc>
        <w:tc>
          <w:tcPr>
            <w:tcW w:w="1776" w:type="dxa"/>
            <w:vMerge/>
          </w:tcPr>
          <w:p w14:paraId="46995501"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035ED31F"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43D37FBC" w14:textId="77777777" w:rsidTr="00F36929">
        <w:tc>
          <w:tcPr>
            <w:tcW w:w="5731" w:type="dxa"/>
          </w:tcPr>
          <w:p w14:paraId="15ACFF43"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bCs/>
                <w:color w:val="000000" w:themeColor="text1"/>
                <w:sz w:val="22"/>
                <w:szCs w:val="22"/>
              </w:rPr>
              <w:t>1.3 Assess the target population and system for resilience building</w:t>
            </w:r>
          </w:p>
        </w:tc>
        <w:tc>
          <w:tcPr>
            <w:tcW w:w="1776" w:type="dxa"/>
          </w:tcPr>
          <w:p w14:paraId="28C95B7F"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3 days</w:t>
            </w:r>
          </w:p>
        </w:tc>
        <w:tc>
          <w:tcPr>
            <w:tcW w:w="1509" w:type="dxa"/>
            <w:vMerge/>
          </w:tcPr>
          <w:p w14:paraId="4FC7ECC7"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7BFB01B0" w14:textId="77777777" w:rsidTr="00F36929">
        <w:tc>
          <w:tcPr>
            <w:tcW w:w="5731" w:type="dxa"/>
          </w:tcPr>
          <w:p w14:paraId="23D8294A"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bCs/>
                <w:color w:val="000000" w:themeColor="text1"/>
                <w:sz w:val="22"/>
                <w:szCs w:val="22"/>
              </w:rPr>
              <w:t xml:space="preserve">1.4 Assess the target population for exclusions </w:t>
            </w:r>
          </w:p>
        </w:tc>
        <w:tc>
          <w:tcPr>
            <w:tcW w:w="1776" w:type="dxa"/>
          </w:tcPr>
          <w:p w14:paraId="36B4B521"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3 days</w:t>
            </w:r>
          </w:p>
        </w:tc>
        <w:tc>
          <w:tcPr>
            <w:tcW w:w="1509" w:type="dxa"/>
            <w:vMerge/>
          </w:tcPr>
          <w:p w14:paraId="4D958423"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30431E04" w14:textId="77777777" w:rsidTr="00F36929">
        <w:tc>
          <w:tcPr>
            <w:tcW w:w="5731" w:type="dxa"/>
          </w:tcPr>
          <w:p w14:paraId="677CA802"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bCs/>
                <w:color w:val="000000" w:themeColor="text1"/>
                <w:sz w:val="22"/>
                <w:szCs w:val="22"/>
              </w:rPr>
              <w:t xml:space="preserve">1.5 Stakeholder relationship analysis </w:t>
            </w:r>
          </w:p>
        </w:tc>
        <w:tc>
          <w:tcPr>
            <w:tcW w:w="1776" w:type="dxa"/>
          </w:tcPr>
          <w:p w14:paraId="3446444C"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2 day</w:t>
            </w:r>
          </w:p>
        </w:tc>
        <w:tc>
          <w:tcPr>
            <w:tcW w:w="1509" w:type="dxa"/>
            <w:vMerge/>
          </w:tcPr>
          <w:p w14:paraId="06B6DCD9"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775A1132" w14:textId="77777777" w:rsidTr="00F36929">
        <w:tc>
          <w:tcPr>
            <w:tcW w:w="5731" w:type="dxa"/>
          </w:tcPr>
          <w:p w14:paraId="19E3473D" w14:textId="77777777" w:rsidR="00890CEF" w:rsidRPr="001106E4" w:rsidRDefault="00890CEF" w:rsidP="00F36929">
            <w:pPr>
              <w:pStyle w:val="Default0"/>
              <w:spacing w:line="276" w:lineRule="auto"/>
              <w:jc w:val="both"/>
              <w:rPr>
                <w:rFonts w:ascii="Calibri Light" w:hAnsi="Calibri Light" w:cs="Calibri Light"/>
                <w:b/>
                <w:color w:val="000000" w:themeColor="text1"/>
                <w:sz w:val="22"/>
                <w:szCs w:val="22"/>
              </w:rPr>
            </w:pPr>
            <w:r w:rsidRPr="001106E4">
              <w:rPr>
                <w:rFonts w:ascii="Calibri Light" w:hAnsi="Calibri Light" w:cs="Calibri Light"/>
                <w:b/>
                <w:color w:val="000000" w:themeColor="text1"/>
                <w:sz w:val="22"/>
                <w:szCs w:val="22"/>
              </w:rPr>
              <w:t xml:space="preserve">Step 2. </w:t>
            </w:r>
            <w:r w:rsidRPr="001106E4">
              <w:rPr>
                <w:rFonts w:ascii="Calibri Light" w:hAnsi="Calibri Light" w:cs="Calibri Light"/>
                <w:b/>
                <w:sz w:val="22"/>
                <w:szCs w:val="22"/>
              </w:rPr>
              <w:t>Complementary</w:t>
            </w:r>
            <w:r w:rsidRPr="001106E4">
              <w:rPr>
                <w:rFonts w:ascii="Calibri Light" w:hAnsi="Calibri Light" w:cs="Calibri Light"/>
                <w:sz w:val="22"/>
                <w:szCs w:val="22"/>
              </w:rPr>
              <w:t xml:space="preserve"> </w:t>
            </w:r>
            <w:r w:rsidRPr="001106E4">
              <w:rPr>
                <w:rFonts w:ascii="Calibri Light" w:hAnsi="Calibri Light" w:cs="Calibri Light"/>
                <w:b/>
                <w:sz w:val="22"/>
                <w:szCs w:val="22"/>
              </w:rPr>
              <w:t>context specific research and  mapping of the system</w:t>
            </w:r>
          </w:p>
        </w:tc>
        <w:tc>
          <w:tcPr>
            <w:tcW w:w="1776" w:type="dxa"/>
          </w:tcPr>
          <w:p w14:paraId="3F30A316"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val="restart"/>
          </w:tcPr>
          <w:p w14:paraId="47ED581C"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20 December 2020</w:t>
            </w:r>
          </w:p>
        </w:tc>
      </w:tr>
      <w:tr w:rsidR="00890CEF" w:rsidRPr="001106E4" w14:paraId="7D6FAEDE" w14:textId="77777777" w:rsidTr="00F36929">
        <w:tc>
          <w:tcPr>
            <w:tcW w:w="5731" w:type="dxa"/>
          </w:tcPr>
          <w:p w14:paraId="5552A200" w14:textId="77777777" w:rsidR="00890CEF" w:rsidRPr="001106E4" w:rsidRDefault="00890CEF" w:rsidP="00F36929">
            <w:pPr>
              <w:pStyle w:val="Default0"/>
              <w:spacing w:line="276" w:lineRule="auto"/>
              <w:jc w:val="both"/>
              <w:rPr>
                <w:rFonts w:ascii="Calibri Light" w:hAnsi="Calibri Light" w:cs="Calibri Light"/>
                <w:iCs/>
                <w:color w:val="000000" w:themeColor="text1"/>
                <w:sz w:val="22"/>
                <w:szCs w:val="22"/>
              </w:rPr>
            </w:pPr>
            <w:r w:rsidRPr="001106E4">
              <w:rPr>
                <w:rFonts w:ascii="Calibri Light" w:hAnsi="Calibri Light" w:cs="Calibri Light"/>
                <w:iCs/>
                <w:sz w:val="22"/>
                <w:szCs w:val="22"/>
              </w:rPr>
              <w:t xml:space="preserve">2.1 Primary data collection and analysis </w:t>
            </w:r>
          </w:p>
        </w:tc>
        <w:tc>
          <w:tcPr>
            <w:tcW w:w="1776" w:type="dxa"/>
          </w:tcPr>
          <w:p w14:paraId="5E1DB722"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5 days</w:t>
            </w:r>
          </w:p>
        </w:tc>
        <w:tc>
          <w:tcPr>
            <w:tcW w:w="1509" w:type="dxa"/>
            <w:vMerge/>
          </w:tcPr>
          <w:p w14:paraId="35078B17"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691C4F09" w14:textId="77777777" w:rsidTr="00F36929">
        <w:tc>
          <w:tcPr>
            <w:tcW w:w="5731" w:type="dxa"/>
          </w:tcPr>
          <w:p w14:paraId="40947FB9" w14:textId="77777777" w:rsidR="00890CEF" w:rsidRPr="001106E4" w:rsidRDefault="00890CEF" w:rsidP="00F36929">
            <w:pPr>
              <w:pStyle w:val="Default0"/>
              <w:spacing w:line="276" w:lineRule="auto"/>
              <w:jc w:val="both"/>
              <w:rPr>
                <w:rFonts w:ascii="Calibri Light" w:hAnsi="Calibri Light" w:cs="Calibri Light"/>
                <w:b/>
                <w:bCs/>
                <w:color w:val="000000" w:themeColor="text1"/>
                <w:sz w:val="22"/>
                <w:szCs w:val="22"/>
              </w:rPr>
            </w:pPr>
            <w:r w:rsidRPr="001106E4">
              <w:rPr>
                <w:rFonts w:ascii="Calibri Light" w:hAnsi="Calibri Light" w:cs="Calibri Light"/>
                <w:b/>
                <w:color w:val="000000" w:themeColor="text1"/>
                <w:sz w:val="22"/>
                <w:szCs w:val="22"/>
              </w:rPr>
              <w:t>Step 3. Mapping of the system current status and identification of a portfolio of interventions and potential partners</w:t>
            </w:r>
          </w:p>
        </w:tc>
        <w:tc>
          <w:tcPr>
            <w:tcW w:w="1776" w:type="dxa"/>
          </w:tcPr>
          <w:p w14:paraId="1BF4A677"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val="restart"/>
          </w:tcPr>
          <w:p w14:paraId="13A2D6EF"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20 February 2021</w:t>
            </w:r>
          </w:p>
        </w:tc>
      </w:tr>
      <w:tr w:rsidR="00890CEF" w:rsidRPr="001106E4" w14:paraId="5E054F3C" w14:textId="77777777" w:rsidTr="00F36929">
        <w:tc>
          <w:tcPr>
            <w:tcW w:w="5731" w:type="dxa"/>
          </w:tcPr>
          <w:p w14:paraId="7E10FFA8"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i/>
                <w:color w:val="000000" w:themeColor="text1"/>
                <w:sz w:val="22"/>
                <w:szCs w:val="22"/>
              </w:rPr>
              <w:t>3.1.1</w:t>
            </w:r>
            <w:r w:rsidRPr="001106E4">
              <w:rPr>
                <w:rFonts w:ascii="Calibri Light" w:hAnsi="Calibri Light" w:cs="Calibri Light"/>
                <w:i/>
                <w:color w:val="000000" w:themeColor="text1"/>
                <w:kern w:val="24"/>
                <w:sz w:val="22"/>
                <w:szCs w:val="22"/>
              </w:rPr>
              <w:t xml:space="preserve"> Data consolidation</w:t>
            </w:r>
          </w:p>
        </w:tc>
        <w:tc>
          <w:tcPr>
            <w:tcW w:w="1776" w:type="dxa"/>
            <w:vMerge w:val="restart"/>
          </w:tcPr>
          <w:p w14:paraId="6D2CC5BE"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10 days</w:t>
            </w:r>
          </w:p>
        </w:tc>
        <w:tc>
          <w:tcPr>
            <w:tcW w:w="1509" w:type="dxa"/>
            <w:vMerge/>
          </w:tcPr>
          <w:p w14:paraId="69AAF1A6"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3D3E22C2" w14:textId="77777777" w:rsidTr="00F36929">
        <w:tc>
          <w:tcPr>
            <w:tcW w:w="5731" w:type="dxa"/>
          </w:tcPr>
          <w:p w14:paraId="0CBD9A26"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i/>
                <w:color w:val="000000" w:themeColor="text1"/>
                <w:sz w:val="22"/>
                <w:szCs w:val="22"/>
              </w:rPr>
              <w:t>3.1.2 Map the current system</w:t>
            </w:r>
          </w:p>
        </w:tc>
        <w:tc>
          <w:tcPr>
            <w:tcW w:w="1776" w:type="dxa"/>
            <w:vMerge/>
          </w:tcPr>
          <w:p w14:paraId="60CF661D"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0F8D5D3A"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0171ACDE" w14:textId="77777777" w:rsidTr="00F36929">
        <w:tc>
          <w:tcPr>
            <w:tcW w:w="5731" w:type="dxa"/>
          </w:tcPr>
          <w:p w14:paraId="13C83828"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i/>
                <w:color w:val="000000" w:themeColor="text1"/>
                <w:sz w:val="22"/>
                <w:szCs w:val="22"/>
              </w:rPr>
              <w:t>3.1.3 Data verification and validation workshop with key players</w:t>
            </w:r>
          </w:p>
        </w:tc>
        <w:tc>
          <w:tcPr>
            <w:tcW w:w="1776" w:type="dxa"/>
            <w:vMerge/>
          </w:tcPr>
          <w:p w14:paraId="031F1B8B"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5B706223"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743B99FA" w14:textId="77777777" w:rsidTr="00F36929">
        <w:tc>
          <w:tcPr>
            <w:tcW w:w="5731" w:type="dxa"/>
          </w:tcPr>
          <w:p w14:paraId="01016418" w14:textId="77777777" w:rsidR="00890CEF" w:rsidRPr="001106E4" w:rsidRDefault="00890CEF" w:rsidP="00F36929">
            <w:pPr>
              <w:pStyle w:val="Default0"/>
              <w:spacing w:line="276" w:lineRule="auto"/>
              <w:jc w:val="both"/>
              <w:rPr>
                <w:rFonts w:ascii="Calibri Light" w:hAnsi="Calibri Light" w:cs="Calibri Light"/>
                <w:bCs/>
                <w:color w:val="000000" w:themeColor="text1"/>
                <w:sz w:val="22"/>
                <w:szCs w:val="22"/>
              </w:rPr>
            </w:pPr>
            <w:r w:rsidRPr="001106E4">
              <w:rPr>
                <w:rFonts w:ascii="Calibri Light" w:hAnsi="Calibri Light" w:cs="Calibri Light"/>
                <w:i/>
                <w:color w:val="000000" w:themeColor="text1"/>
                <w:sz w:val="22"/>
                <w:szCs w:val="22"/>
              </w:rPr>
              <w:t xml:space="preserve">3.1.4 </w:t>
            </w:r>
            <w:r w:rsidRPr="001106E4">
              <w:rPr>
                <w:rFonts w:ascii="Calibri Light" w:hAnsi="Calibri Light" w:cs="Calibri Light"/>
                <w:bCs/>
                <w:i/>
                <w:color w:val="000000" w:themeColor="text1"/>
                <w:sz w:val="22"/>
                <w:szCs w:val="22"/>
              </w:rPr>
              <w:t>Identify a portfolio of interventions and potential partners</w:t>
            </w:r>
          </w:p>
        </w:tc>
        <w:tc>
          <w:tcPr>
            <w:tcW w:w="1776" w:type="dxa"/>
            <w:vMerge/>
          </w:tcPr>
          <w:p w14:paraId="2D699CFA"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c>
          <w:tcPr>
            <w:tcW w:w="1509" w:type="dxa"/>
            <w:vMerge/>
          </w:tcPr>
          <w:p w14:paraId="47B7E0E5"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0ADF0673" w14:textId="77777777" w:rsidTr="00F36929">
        <w:tc>
          <w:tcPr>
            <w:tcW w:w="5731" w:type="dxa"/>
          </w:tcPr>
          <w:p w14:paraId="2D8EF9D1" w14:textId="77777777" w:rsidR="00890CEF" w:rsidRPr="001106E4" w:rsidRDefault="00890CEF" w:rsidP="00F36929">
            <w:pPr>
              <w:pStyle w:val="Default0"/>
              <w:spacing w:line="276" w:lineRule="auto"/>
              <w:jc w:val="both"/>
              <w:rPr>
                <w:rFonts w:ascii="Calibri Light" w:hAnsi="Calibri Light" w:cs="Calibri Light"/>
                <w:bCs/>
                <w:sz w:val="22"/>
                <w:szCs w:val="22"/>
              </w:rPr>
            </w:pPr>
            <w:r w:rsidRPr="001106E4">
              <w:rPr>
                <w:rFonts w:ascii="Calibri Light" w:hAnsi="Calibri Light" w:cs="Calibri Light"/>
                <w:bCs/>
                <w:sz w:val="22"/>
                <w:szCs w:val="22"/>
              </w:rPr>
              <w:t xml:space="preserve">Document all information in a context analysis report. </w:t>
            </w:r>
          </w:p>
        </w:tc>
        <w:tc>
          <w:tcPr>
            <w:tcW w:w="1776" w:type="dxa"/>
          </w:tcPr>
          <w:p w14:paraId="61129347"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5 days</w:t>
            </w:r>
          </w:p>
        </w:tc>
        <w:tc>
          <w:tcPr>
            <w:tcW w:w="1509" w:type="dxa"/>
            <w:vMerge/>
          </w:tcPr>
          <w:p w14:paraId="20A8E828"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r w:rsidR="00890CEF" w:rsidRPr="001106E4" w14:paraId="7480DF95" w14:textId="77777777" w:rsidTr="00F36929">
        <w:tc>
          <w:tcPr>
            <w:tcW w:w="5731" w:type="dxa"/>
          </w:tcPr>
          <w:p w14:paraId="29071AEF" w14:textId="77777777" w:rsidR="00890CEF" w:rsidRPr="001106E4" w:rsidRDefault="00890CEF" w:rsidP="00F36929">
            <w:pPr>
              <w:pStyle w:val="Default0"/>
              <w:spacing w:line="276" w:lineRule="auto"/>
              <w:ind w:left="360"/>
              <w:jc w:val="right"/>
              <w:rPr>
                <w:rFonts w:ascii="Calibri Light" w:hAnsi="Calibri Light" w:cs="Calibri Light"/>
                <w:b/>
                <w:bCs/>
                <w:sz w:val="22"/>
                <w:szCs w:val="22"/>
              </w:rPr>
            </w:pPr>
            <w:r w:rsidRPr="001106E4">
              <w:rPr>
                <w:rFonts w:ascii="Calibri Light" w:hAnsi="Calibri Light" w:cs="Calibri Light"/>
                <w:b/>
                <w:bCs/>
                <w:sz w:val="22"/>
                <w:szCs w:val="22"/>
              </w:rPr>
              <w:t>Total</w:t>
            </w:r>
          </w:p>
        </w:tc>
        <w:tc>
          <w:tcPr>
            <w:tcW w:w="1776" w:type="dxa"/>
          </w:tcPr>
          <w:p w14:paraId="10A0FC4C"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r w:rsidRPr="001106E4">
              <w:rPr>
                <w:rFonts w:ascii="Calibri Light" w:hAnsi="Calibri Light" w:cs="Calibri Light"/>
                <w:color w:val="auto"/>
                <w:sz w:val="22"/>
                <w:szCs w:val="22"/>
              </w:rPr>
              <w:t>38 days</w:t>
            </w:r>
          </w:p>
        </w:tc>
        <w:tc>
          <w:tcPr>
            <w:tcW w:w="1509" w:type="dxa"/>
          </w:tcPr>
          <w:p w14:paraId="0AFBAF4D" w14:textId="77777777" w:rsidR="00890CEF" w:rsidRPr="001106E4" w:rsidRDefault="00890CEF" w:rsidP="00F36929">
            <w:pPr>
              <w:pStyle w:val="Default0"/>
              <w:spacing w:line="276" w:lineRule="auto"/>
              <w:jc w:val="center"/>
              <w:rPr>
                <w:rFonts w:ascii="Calibri Light" w:hAnsi="Calibri Light" w:cs="Calibri Light"/>
                <w:color w:val="auto"/>
                <w:sz w:val="22"/>
                <w:szCs w:val="22"/>
              </w:rPr>
            </w:pPr>
          </w:p>
        </w:tc>
      </w:tr>
    </w:tbl>
    <w:p w14:paraId="0F0E4354" w14:textId="77777777" w:rsidR="00890CEF" w:rsidRPr="001106E4" w:rsidRDefault="00890CEF" w:rsidP="00890CEF">
      <w:pPr>
        <w:pStyle w:val="Default0"/>
        <w:spacing w:line="276" w:lineRule="auto"/>
        <w:jc w:val="both"/>
        <w:rPr>
          <w:rFonts w:ascii="Calibri Light" w:hAnsi="Calibri Light" w:cs="Calibri Light"/>
          <w:b/>
          <w:bCs/>
          <w:sz w:val="22"/>
          <w:szCs w:val="22"/>
        </w:rPr>
      </w:pPr>
    </w:p>
    <w:p w14:paraId="3139AC15" w14:textId="77777777" w:rsidR="00890CEF" w:rsidRPr="001106E4" w:rsidRDefault="00890CEF" w:rsidP="00890CEF">
      <w:pPr>
        <w:pStyle w:val="Default0"/>
        <w:spacing w:line="276" w:lineRule="auto"/>
        <w:jc w:val="both"/>
        <w:rPr>
          <w:rFonts w:ascii="Calibri Light" w:hAnsi="Calibri Light" w:cs="Calibri Light"/>
          <w:b/>
          <w:bCs/>
          <w:sz w:val="22"/>
          <w:szCs w:val="22"/>
        </w:rPr>
      </w:pPr>
    </w:p>
    <w:p w14:paraId="0C8B6ECF" w14:textId="77777777" w:rsidR="00890CEF" w:rsidRPr="001106E4" w:rsidRDefault="00890CEF" w:rsidP="00890CEF">
      <w:pPr>
        <w:pStyle w:val="Default0"/>
        <w:shd w:val="clear" w:color="auto" w:fill="D9D9D9" w:themeFill="background1" w:themeFillShade="D9"/>
        <w:spacing w:line="276" w:lineRule="auto"/>
        <w:jc w:val="both"/>
        <w:rPr>
          <w:rFonts w:ascii="Calibri Light" w:hAnsi="Calibri Light" w:cs="Calibri Light"/>
          <w:color w:val="auto"/>
          <w:sz w:val="22"/>
          <w:szCs w:val="22"/>
        </w:rPr>
      </w:pPr>
      <w:r w:rsidRPr="001106E4">
        <w:rPr>
          <w:rFonts w:ascii="Calibri Light" w:hAnsi="Calibri Light" w:cs="Calibri Light"/>
          <w:b/>
          <w:bCs/>
          <w:color w:val="auto"/>
          <w:sz w:val="22"/>
          <w:szCs w:val="22"/>
        </w:rPr>
        <w:t xml:space="preserve">5. Key Deliverables </w:t>
      </w:r>
    </w:p>
    <w:p w14:paraId="5C26B21F"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538C2E92"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 xml:space="preserve">The Consultant will provide: </w:t>
      </w:r>
    </w:p>
    <w:p w14:paraId="43E372AD" w14:textId="77777777" w:rsidR="00890CEF" w:rsidRPr="001106E4" w:rsidRDefault="00890CEF" w:rsidP="00890CEF">
      <w:pPr>
        <w:pStyle w:val="Default0"/>
        <w:numPr>
          <w:ilvl w:val="0"/>
          <w:numId w:val="39"/>
        </w:numPr>
        <w:spacing w:line="276" w:lineRule="auto"/>
        <w:jc w:val="both"/>
        <w:rPr>
          <w:rFonts w:ascii="Calibri Light" w:hAnsi="Calibri Light" w:cs="Calibri Light"/>
          <w:b/>
          <w:color w:val="auto"/>
          <w:sz w:val="22"/>
          <w:szCs w:val="22"/>
        </w:rPr>
      </w:pPr>
      <w:r w:rsidRPr="001106E4">
        <w:rPr>
          <w:rFonts w:ascii="Calibri Light" w:hAnsi="Calibri Light" w:cs="Calibri Light"/>
          <w:b/>
          <w:color w:val="auto"/>
          <w:sz w:val="22"/>
          <w:szCs w:val="22"/>
        </w:rPr>
        <w:t xml:space="preserve">An inception report, detailing: </w:t>
      </w:r>
    </w:p>
    <w:p w14:paraId="07B3364F" w14:textId="77777777" w:rsidR="00890CEF" w:rsidRPr="001106E4" w:rsidRDefault="00890CEF" w:rsidP="00890CEF">
      <w:pPr>
        <w:pStyle w:val="Default0"/>
        <w:numPr>
          <w:ilvl w:val="0"/>
          <w:numId w:val="32"/>
        </w:numPr>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A summary of the secondary research (max. 12 pages)</w:t>
      </w:r>
    </w:p>
    <w:p w14:paraId="013737EA" w14:textId="77777777" w:rsidR="00890CEF" w:rsidRPr="001106E4" w:rsidRDefault="00890CEF" w:rsidP="00890CEF">
      <w:pPr>
        <w:pStyle w:val="Default0"/>
        <w:numPr>
          <w:ilvl w:val="0"/>
          <w:numId w:val="32"/>
        </w:numPr>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 xml:space="preserve">The proposed methodologies, tools and timeframe for primary data collection </w:t>
      </w:r>
    </w:p>
    <w:p w14:paraId="3E68BCDD" w14:textId="77777777" w:rsidR="00890CEF" w:rsidRPr="001106E4" w:rsidRDefault="00890CEF" w:rsidP="00890CEF">
      <w:pPr>
        <w:pStyle w:val="Default0"/>
        <w:spacing w:line="276" w:lineRule="auto"/>
        <w:ind w:left="720"/>
        <w:jc w:val="both"/>
        <w:rPr>
          <w:rFonts w:ascii="Calibri Light" w:hAnsi="Calibri Light" w:cs="Calibri Light"/>
          <w:color w:val="auto"/>
          <w:sz w:val="22"/>
          <w:szCs w:val="22"/>
        </w:rPr>
      </w:pPr>
      <w:r w:rsidRPr="001106E4">
        <w:rPr>
          <w:rFonts w:ascii="Calibri Light" w:hAnsi="Calibri Light" w:cs="Calibri Light"/>
          <w:color w:val="auto"/>
          <w:sz w:val="22"/>
          <w:szCs w:val="22"/>
        </w:rPr>
        <w:t>(Allow GOAL at least 10 working days for review and feedback)</w:t>
      </w:r>
    </w:p>
    <w:p w14:paraId="53222E3F" w14:textId="77777777" w:rsidR="00890CEF" w:rsidRPr="001106E4" w:rsidRDefault="00890CEF" w:rsidP="00890CEF">
      <w:pPr>
        <w:pStyle w:val="Default0"/>
        <w:spacing w:line="276" w:lineRule="auto"/>
        <w:ind w:left="720"/>
        <w:jc w:val="both"/>
        <w:rPr>
          <w:rFonts w:ascii="Calibri Light" w:hAnsi="Calibri Light" w:cs="Calibri Light"/>
          <w:bCs/>
          <w:sz w:val="22"/>
          <w:szCs w:val="22"/>
        </w:rPr>
      </w:pPr>
    </w:p>
    <w:p w14:paraId="61550286" w14:textId="77777777" w:rsidR="00890CEF" w:rsidRPr="001106E4" w:rsidRDefault="00890CEF" w:rsidP="00890CEF">
      <w:pPr>
        <w:pStyle w:val="Default0"/>
        <w:numPr>
          <w:ilvl w:val="0"/>
          <w:numId w:val="39"/>
        </w:numPr>
        <w:spacing w:line="276" w:lineRule="auto"/>
        <w:jc w:val="both"/>
        <w:rPr>
          <w:rFonts w:ascii="Calibri Light" w:hAnsi="Calibri Light" w:cs="Calibri Light"/>
          <w:b/>
          <w:color w:val="auto"/>
          <w:sz w:val="22"/>
          <w:szCs w:val="22"/>
        </w:rPr>
      </w:pPr>
      <w:r w:rsidRPr="001106E4">
        <w:rPr>
          <w:rFonts w:ascii="Calibri Light" w:hAnsi="Calibri Light" w:cs="Calibri Light"/>
          <w:b/>
          <w:color w:val="auto"/>
          <w:sz w:val="22"/>
          <w:szCs w:val="22"/>
        </w:rPr>
        <w:t xml:space="preserve">A revised inception report, detailing: </w:t>
      </w:r>
    </w:p>
    <w:p w14:paraId="154EAE24" w14:textId="77777777" w:rsidR="00890CEF" w:rsidRPr="001106E4" w:rsidRDefault="00890CEF" w:rsidP="00890CEF">
      <w:pPr>
        <w:pStyle w:val="Default0"/>
        <w:numPr>
          <w:ilvl w:val="0"/>
          <w:numId w:val="32"/>
        </w:numPr>
        <w:spacing w:line="276" w:lineRule="auto"/>
        <w:jc w:val="both"/>
        <w:rPr>
          <w:rFonts w:ascii="Calibri Light" w:hAnsi="Calibri Light" w:cs="Calibri Light"/>
          <w:color w:val="auto"/>
          <w:sz w:val="22"/>
          <w:szCs w:val="22"/>
        </w:rPr>
      </w:pPr>
      <w:r w:rsidRPr="001106E4">
        <w:rPr>
          <w:rFonts w:ascii="Calibri Light" w:hAnsi="Calibri Light" w:cs="Calibri Light"/>
          <w:color w:val="auto"/>
          <w:sz w:val="22"/>
          <w:szCs w:val="22"/>
        </w:rPr>
        <w:t>An updated summary of the research, inclusive of new primary data (max. 15 pages)</w:t>
      </w:r>
    </w:p>
    <w:p w14:paraId="067B5E4B" w14:textId="77777777" w:rsidR="00890CEF" w:rsidRPr="001106E4" w:rsidRDefault="00890CEF" w:rsidP="00890CEF">
      <w:pPr>
        <w:pStyle w:val="Default0"/>
        <w:spacing w:line="276" w:lineRule="auto"/>
        <w:ind w:left="720"/>
        <w:jc w:val="both"/>
        <w:rPr>
          <w:rFonts w:ascii="Calibri Light" w:hAnsi="Calibri Light" w:cs="Calibri Light"/>
          <w:color w:val="auto"/>
          <w:sz w:val="22"/>
          <w:szCs w:val="22"/>
        </w:rPr>
      </w:pPr>
      <w:r w:rsidRPr="001106E4">
        <w:rPr>
          <w:rFonts w:ascii="Calibri Light" w:hAnsi="Calibri Light" w:cs="Calibri Light"/>
          <w:color w:val="auto"/>
          <w:sz w:val="22"/>
          <w:szCs w:val="22"/>
        </w:rPr>
        <w:t xml:space="preserve"> (Allow GOAL at least 10 working days for review and feedback)</w:t>
      </w:r>
    </w:p>
    <w:p w14:paraId="45DD1419" w14:textId="77777777" w:rsidR="00890CEF" w:rsidRPr="001106E4" w:rsidRDefault="00890CEF" w:rsidP="00890CEF">
      <w:pPr>
        <w:pStyle w:val="Default0"/>
        <w:spacing w:line="276" w:lineRule="auto"/>
        <w:ind w:left="720"/>
        <w:jc w:val="both"/>
        <w:rPr>
          <w:rFonts w:ascii="Calibri Light" w:hAnsi="Calibri Light" w:cs="Calibri Light"/>
          <w:bCs/>
          <w:sz w:val="22"/>
          <w:szCs w:val="22"/>
        </w:rPr>
      </w:pPr>
    </w:p>
    <w:p w14:paraId="4D58ED68" w14:textId="77777777" w:rsidR="00890CEF" w:rsidRPr="001106E4" w:rsidRDefault="00890CEF" w:rsidP="00890CEF">
      <w:pPr>
        <w:pStyle w:val="Default0"/>
        <w:numPr>
          <w:ilvl w:val="0"/>
          <w:numId w:val="39"/>
        </w:numPr>
        <w:spacing w:line="276" w:lineRule="auto"/>
        <w:jc w:val="both"/>
        <w:rPr>
          <w:rFonts w:ascii="Calibri Light" w:hAnsi="Calibri Light" w:cs="Calibri Light"/>
          <w:b/>
          <w:bCs/>
          <w:color w:val="auto"/>
          <w:sz w:val="22"/>
          <w:szCs w:val="22"/>
        </w:rPr>
      </w:pPr>
      <w:r w:rsidRPr="001106E4">
        <w:rPr>
          <w:rFonts w:ascii="Calibri Light" w:hAnsi="Calibri Light" w:cs="Calibri Light"/>
          <w:b/>
          <w:bCs/>
          <w:color w:val="auto"/>
          <w:sz w:val="22"/>
          <w:szCs w:val="22"/>
        </w:rPr>
        <w:t>A final narrative report, detailing:</w:t>
      </w:r>
    </w:p>
    <w:p w14:paraId="67987EF4" w14:textId="77777777" w:rsidR="00890CEF" w:rsidRPr="001106E4" w:rsidRDefault="00890CEF" w:rsidP="00890CEF">
      <w:pPr>
        <w:pStyle w:val="ListParagraph"/>
        <w:numPr>
          <w:ilvl w:val="0"/>
          <w:numId w:val="35"/>
        </w:numPr>
        <w:spacing w:after="0" w:line="276" w:lineRule="auto"/>
        <w:rPr>
          <w:rFonts w:ascii="Calibri Light" w:hAnsi="Calibri Light" w:cs="Calibri Light"/>
        </w:rPr>
      </w:pPr>
      <w:r w:rsidRPr="001106E4">
        <w:rPr>
          <w:rFonts w:ascii="Calibri Light" w:hAnsi="Calibri Light" w:cs="Calibri Light"/>
        </w:rPr>
        <w:t xml:space="preserve">Secondary and primary data </w:t>
      </w:r>
    </w:p>
    <w:p w14:paraId="604B3E1D" w14:textId="77777777" w:rsidR="00890CEF" w:rsidRPr="001106E4" w:rsidRDefault="00890CEF" w:rsidP="00890CEF">
      <w:pPr>
        <w:pStyle w:val="ListParagraph"/>
        <w:numPr>
          <w:ilvl w:val="0"/>
          <w:numId w:val="36"/>
        </w:numPr>
        <w:spacing w:after="0" w:line="276" w:lineRule="auto"/>
        <w:rPr>
          <w:rFonts w:ascii="Calibri Light" w:hAnsi="Calibri Light" w:cs="Calibri Light"/>
          <w:bCs/>
          <w:kern w:val="24"/>
        </w:rPr>
      </w:pPr>
      <w:r w:rsidRPr="001106E4">
        <w:rPr>
          <w:rFonts w:ascii="Calibri Light" w:hAnsi="Calibri Light" w:cs="Calibri Light"/>
          <w:bCs/>
          <w:kern w:val="24"/>
        </w:rPr>
        <w:t xml:space="preserve">Describe the target community </w:t>
      </w:r>
    </w:p>
    <w:p w14:paraId="419AD8D1"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bCs/>
          <w:kern w:val="24"/>
        </w:rPr>
        <w:t>Identify key players / stakeholders</w:t>
      </w:r>
    </w:p>
    <w:p w14:paraId="6C7CB48C"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rPr>
        <w:t>Resilience assessment</w:t>
      </w:r>
    </w:p>
    <w:p w14:paraId="07274AE9"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rPr>
        <w:t xml:space="preserve">Assessment of the target population for exclusions </w:t>
      </w:r>
    </w:p>
    <w:p w14:paraId="09717D6D"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rPr>
        <w:lastRenderedPageBreak/>
        <w:t xml:space="preserve">Stakeholder relationship analysis </w:t>
      </w:r>
    </w:p>
    <w:p w14:paraId="61E57B96"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kern w:val="24"/>
        </w:rPr>
        <w:t>Data Analysis</w:t>
      </w:r>
    </w:p>
    <w:p w14:paraId="3BC32426"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rPr>
        <w:t>Mapping of the system</w:t>
      </w:r>
    </w:p>
    <w:p w14:paraId="484EACE8"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color w:val="000000" w:themeColor="text1"/>
        </w:rPr>
        <w:t>Data verification workshop with key players</w:t>
      </w:r>
    </w:p>
    <w:p w14:paraId="0D4C17BA" w14:textId="77777777" w:rsidR="00890CEF" w:rsidRPr="001106E4" w:rsidRDefault="00890CEF" w:rsidP="00890CEF">
      <w:pPr>
        <w:pStyle w:val="ListParagraph"/>
        <w:numPr>
          <w:ilvl w:val="0"/>
          <w:numId w:val="36"/>
        </w:numPr>
        <w:spacing w:after="0" w:line="276" w:lineRule="auto"/>
        <w:rPr>
          <w:rFonts w:ascii="Calibri Light" w:hAnsi="Calibri Light" w:cs="Calibri Light"/>
        </w:rPr>
      </w:pPr>
      <w:r w:rsidRPr="001106E4">
        <w:rPr>
          <w:rFonts w:ascii="Calibri Light" w:hAnsi="Calibri Light" w:cs="Calibri Light"/>
          <w:bCs/>
          <w:color w:val="000000" w:themeColor="text1"/>
        </w:rPr>
        <w:t>Identify a portfolio of interventions and potential partners.</w:t>
      </w:r>
    </w:p>
    <w:p w14:paraId="3B36ED13" w14:textId="77777777" w:rsidR="00890CEF" w:rsidRPr="001106E4" w:rsidRDefault="00890CEF" w:rsidP="00890CEF">
      <w:pPr>
        <w:spacing w:after="0" w:line="276" w:lineRule="auto"/>
        <w:rPr>
          <w:rFonts w:ascii="Calibri Light" w:hAnsi="Calibri Light" w:cs="Calibri Light"/>
          <w:b/>
        </w:rPr>
      </w:pPr>
    </w:p>
    <w:p w14:paraId="4531B5B6" w14:textId="77777777" w:rsidR="00890CEF" w:rsidRPr="001106E4" w:rsidRDefault="00890CEF" w:rsidP="00890CEF">
      <w:pPr>
        <w:spacing w:after="0" w:line="276" w:lineRule="auto"/>
        <w:rPr>
          <w:rFonts w:ascii="Calibri Light" w:hAnsi="Calibri Light" w:cs="Calibri Light"/>
          <w:b/>
        </w:rPr>
      </w:pPr>
      <w:r w:rsidRPr="001106E4">
        <w:rPr>
          <w:rFonts w:ascii="Calibri Light" w:hAnsi="Calibri Light" w:cs="Calibri Light"/>
          <w:b/>
        </w:rPr>
        <w:t>Annexes</w:t>
      </w:r>
    </w:p>
    <w:p w14:paraId="1F14EFB8" w14:textId="77777777" w:rsidR="00890CEF" w:rsidRPr="001106E4" w:rsidRDefault="00890CEF" w:rsidP="00890CEF">
      <w:pPr>
        <w:pStyle w:val="ListParagraph"/>
        <w:numPr>
          <w:ilvl w:val="0"/>
          <w:numId w:val="40"/>
        </w:numPr>
        <w:spacing w:after="0" w:line="276" w:lineRule="auto"/>
        <w:rPr>
          <w:rFonts w:ascii="Calibri Light" w:hAnsi="Calibri Light" w:cs="Calibri Light"/>
        </w:rPr>
      </w:pPr>
      <w:r w:rsidRPr="001106E4">
        <w:rPr>
          <w:rFonts w:ascii="Calibri Light" w:hAnsi="Calibri Light" w:cs="Calibri Light"/>
        </w:rPr>
        <w:t>Terms of reference</w:t>
      </w:r>
    </w:p>
    <w:p w14:paraId="013D2F34" w14:textId="77777777" w:rsidR="00890CEF" w:rsidRPr="001106E4" w:rsidRDefault="00890CEF" w:rsidP="00890CEF">
      <w:pPr>
        <w:pStyle w:val="ListParagraph"/>
        <w:numPr>
          <w:ilvl w:val="0"/>
          <w:numId w:val="40"/>
        </w:numPr>
        <w:spacing w:after="0" w:line="276" w:lineRule="auto"/>
        <w:rPr>
          <w:rFonts w:ascii="Calibri Light" w:hAnsi="Calibri Light" w:cs="Calibri Light"/>
        </w:rPr>
      </w:pPr>
      <w:r w:rsidRPr="001106E4">
        <w:rPr>
          <w:rFonts w:ascii="Calibri Light" w:hAnsi="Calibri Light" w:cs="Calibri Light"/>
        </w:rPr>
        <w:t>CVs</w:t>
      </w:r>
    </w:p>
    <w:p w14:paraId="23488AB3" w14:textId="77777777" w:rsidR="00890CEF" w:rsidRPr="001106E4" w:rsidRDefault="00890CEF" w:rsidP="00890CEF">
      <w:pPr>
        <w:pStyle w:val="ListParagraph"/>
        <w:numPr>
          <w:ilvl w:val="0"/>
          <w:numId w:val="40"/>
        </w:numPr>
        <w:spacing w:after="0" w:line="276" w:lineRule="auto"/>
        <w:rPr>
          <w:rFonts w:ascii="Calibri Light" w:hAnsi="Calibri Light" w:cs="Calibri Light"/>
        </w:rPr>
      </w:pPr>
      <w:r w:rsidRPr="001106E4">
        <w:rPr>
          <w:rFonts w:ascii="Calibri Light" w:hAnsi="Calibri Light" w:cs="Calibri Light"/>
        </w:rPr>
        <w:t>Final data collection tools and data sets</w:t>
      </w:r>
    </w:p>
    <w:p w14:paraId="30FDC055" w14:textId="77777777" w:rsidR="00890CEF" w:rsidRPr="001106E4" w:rsidRDefault="00890CEF" w:rsidP="00890CEF">
      <w:pPr>
        <w:pStyle w:val="ListParagraph"/>
        <w:numPr>
          <w:ilvl w:val="0"/>
          <w:numId w:val="40"/>
        </w:numPr>
        <w:spacing w:after="0" w:line="276" w:lineRule="auto"/>
        <w:rPr>
          <w:rFonts w:ascii="Calibri Light" w:hAnsi="Calibri Light" w:cs="Calibri Light"/>
        </w:rPr>
      </w:pPr>
      <w:r w:rsidRPr="001106E4">
        <w:rPr>
          <w:rFonts w:ascii="Calibri Light" w:hAnsi="Calibri Light" w:cs="Calibri Light"/>
        </w:rPr>
        <w:t xml:space="preserve">Description of how the consultant has disposed of primary data </w:t>
      </w:r>
    </w:p>
    <w:p w14:paraId="11C850EA" w14:textId="77777777" w:rsidR="00890CEF" w:rsidRPr="001106E4" w:rsidRDefault="00890CEF" w:rsidP="00890CEF">
      <w:pPr>
        <w:pStyle w:val="ListParagraph"/>
        <w:numPr>
          <w:ilvl w:val="0"/>
          <w:numId w:val="40"/>
        </w:numPr>
        <w:spacing w:after="0" w:line="276" w:lineRule="auto"/>
        <w:rPr>
          <w:rFonts w:ascii="Calibri Light" w:hAnsi="Calibri Light" w:cs="Calibri Light"/>
        </w:rPr>
      </w:pPr>
      <w:r w:rsidRPr="001106E4">
        <w:rPr>
          <w:rFonts w:ascii="Calibri Light" w:hAnsi="Calibri Light" w:cs="Calibri Light"/>
        </w:rPr>
        <w:t>A completed power point presentation of the above using the GOAL tools.</w:t>
      </w:r>
    </w:p>
    <w:p w14:paraId="4CD4DC8A"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1D1D6CD2"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0CE46572" w14:textId="77777777" w:rsidR="00890CEF" w:rsidRPr="001106E4" w:rsidRDefault="00890CEF" w:rsidP="00890CEF">
      <w:pPr>
        <w:pStyle w:val="Default0"/>
        <w:shd w:val="clear" w:color="auto" w:fill="D9D9D9" w:themeFill="background1" w:themeFillShade="D9"/>
        <w:spacing w:line="276" w:lineRule="auto"/>
        <w:jc w:val="both"/>
        <w:rPr>
          <w:rFonts w:ascii="Calibri Light" w:hAnsi="Calibri Light" w:cs="Calibri Light"/>
          <w:b/>
          <w:sz w:val="22"/>
          <w:szCs w:val="22"/>
        </w:rPr>
      </w:pPr>
      <w:r w:rsidRPr="001106E4">
        <w:rPr>
          <w:rFonts w:ascii="Calibri Light" w:hAnsi="Calibri Light" w:cs="Calibri Light"/>
          <w:b/>
          <w:color w:val="auto"/>
          <w:sz w:val="22"/>
          <w:szCs w:val="22"/>
        </w:rPr>
        <w:t>6. Financial Offer and Terms of Placement</w:t>
      </w:r>
    </w:p>
    <w:p w14:paraId="31147FE3" w14:textId="2CA45E8D" w:rsidR="00890CEF" w:rsidRPr="001106E4" w:rsidRDefault="00890CEF" w:rsidP="00890CEF">
      <w:pPr>
        <w:pStyle w:val="NoSpacing"/>
        <w:spacing w:line="276" w:lineRule="auto"/>
        <w:jc w:val="both"/>
        <w:rPr>
          <w:rFonts w:ascii="Calibri Light" w:eastAsiaTheme="minorHAnsi" w:hAnsi="Calibri Light" w:cs="Calibri Light"/>
          <w:lang w:val="en-US"/>
        </w:rPr>
      </w:pPr>
      <w:r w:rsidRPr="001106E4">
        <w:rPr>
          <w:rFonts w:ascii="Calibri Light" w:eastAsiaTheme="minorHAnsi" w:hAnsi="Calibri Light" w:cs="Calibri Light"/>
          <w:lang w:val="en-US"/>
        </w:rPr>
        <w:t xml:space="preserve">The consultant is expected to develop their own financial offer which should include professional fees, reimbursable fees if any, miscellaneous expenses and all taxes (VAT, WHT) on professional fees. </w:t>
      </w:r>
    </w:p>
    <w:p w14:paraId="38CC087C" w14:textId="77777777" w:rsidR="00096E53" w:rsidRPr="001106E4" w:rsidRDefault="00096E53" w:rsidP="00890CEF">
      <w:pPr>
        <w:pStyle w:val="NoSpacing"/>
        <w:spacing w:line="276" w:lineRule="auto"/>
        <w:jc w:val="both"/>
        <w:rPr>
          <w:rFonts w:ascii="Calibri Light" w:eastAsiaTheme="minorHAnsi" w:hAnsi="Calibri Light" w:cs="Calibri Light"/>
          <w:lang w:val="en-US"/>
        </w:rPr>
      </w:pPr>
    </w:p>
    <w:p w14:paraId="7A7AE727" w14:textId="066E5EE8" w:rsidR="00890CEF" w:rsidRPr="001106E4" w:rsidRDefault="00890CEF" w:rsidP="00890CEF">
      <w:pPr>
        <w:pStyle w:val="NoSpacing"/>
        <w:spacing w:line="276" w:lineRule="auto"/>
        <w:jc w:val="both"/>
        <w:rPr>
          <w:rFonts w:ascii="Calibri Light" w:eastAsiaTheme="minorHAnsi" w:hAnsi="Calibri Light" w:cs="Calibri Light"/>
          <w:lang w:val="en-US"/>
        </w:rPr>
      </w:pPr>
      <w:r w:rsidRPr="001106E4">
        <w:rPr>
          <w:rFonts w:ascii="Calibri Light" w:eastAsiaTheme="minorHAnsi" w:hAnsi="Calibri Light" w:cs="Calibri Light"/>
          <w:lang w:val="en-US"/>
        </w:rPr>
        <w:t xml:space="preserve">GOAL will directly meet costs of stakeholders’ validation workshop while the consultant will meet their own travel costs.  </w:t>
      </w:r>
    </w:p>
    <w:p w14:paraId="533BA64C" w14:textId="77777777" w:rsidR="00096E53" w:rsidRPr="001106E4" w:rsidRDefault="00096E53" w:rsidP="00890CEF">
      <w:pPr>
        <w:pStyle w:val="NoSpacing"/>
        <w:spacing w:line="276" w:lineRule="auto"/>
        <w:jc w:val="both"/>
        <w:rPr>
          <w:rFonts w:ascii="Calibri Light" w:eastAsiaTheme="minorHAnsi" w:hAnsi="Calibri Light" w:cs="Calibri Light"/>
          <w:lang w:val="en-US"/>
        </w:rPr>
      </w:pPr>
    </w:p>
    <w:p w14:paraId="5802AC24" w14:textId="77777777" w:rsidR="00890CEF" w:rsidRPr="001106E4" w:rsidRDefault="00890CEF" w:rsidP="00890CEF">
      <w:pPr>
        <w:pStyle w:val="NoSpacing"/>
        <w:spacing w:line="276" w:lineRule="auto"/>
        <w:jc w:val="both"/>
        <w:rPr>
          <w:rFonts w:ascii="Calibri Light" w:eastAsiaTheme="minorHAnsi" w:hAnsi="Calibri Light" w:cs="Calibri Light"/>
          <w:b/>
          <w:bCs/>
          <w:lang w:val="en-US"/>
        </w:rPr>
      </w:pPr>
      <w:r w:rsidRPr="001106E4">
        <w:rPr>
          <w:rFonts w:ascii="Calibri Light" w:eastAsiaTheme="minorHAnsi" w:hAnsi="Calibri Light" w:cs="Calibri Light"/>
          <w:b/>
          <w:bCs/>
          <w:lang w:val="en-US"/>
        </w:rPr>
        <w:t>Please show daily rates exclusive of travel costs.</w:t>
      </w:r>
    </w:p>
    <w:p w14:paraId="7992CD59" w14:textId="77777777" w:rsidR="00890CEF" w:rsidRPr="001106E4" w:rsidRDefault="00890CEF" w:rsidP="00890CEF">
      <w:pPr>
        <w:pStyle w:val="NoSpacing"/>
        <w:spacing w:line="276" w:lineRule="auto"/>
        <w:jc w:val="both"/>
        <w:rPr>
          <w:rFonts w:ascii="Calibri Light" w:eastAsiaTheme="minorHAnsi" w:hAnsi="Calibri Light" w:cs="Calibri Light"/>
          <w:lang w:val="en-US"/>
        </w:rPr>
      </w:pPr>
    </w:p>
    <w:p w14:paraId="0FDCBB3B" w14:textId="77777777" w:rsidR="00890CEF" w:rsidRPr="001106E4" w:rsidRDefault="00890CEF" w:rsidP="00890CEF">
      <w:pPr>
        <w:pStyle w:val="Default0"/>
        <w:rPr>
          <w:rFonts w:ascii="Calibri Light" w:hAnsi="Calibri Light" w:cs="Calibri Light"/>
          <w:color w:val="auto"/>
          <w:sz w:val="22"/>
          <w:szCs w:val="22"/>
        </w:rPr>
      </w:pPr>
      <w:r w:rsidRPr="001106E4">
        <w:rPr>
          <w:rFonts w:ascii="Calibri Light" w:hAnsi="Calibri Light" w:cs="Calibri Light"/>
          <w:color w:val="auto"/>
          <w:sz w:val="22"/>
          <w:szCs w:val="22"/>
        </w:rPr>
        <w:t xml:space="preserve">Payment will be made on a milestone basis as follows: </w:t>
      </w:r>
    </w:p>
    <w:p w14:paraId="22078F7E" w14:textId="77777777" w:rsidR="00890CEF" w:rsidRPr="001106E4" w:rsidRDefault="00890CEF" w:rsidP="00890CEF">
      <w:pPr>
        <w:pStyle w:val="Default0"/>
        <w:spacing w:line="276" w:lineRule="auto"/>
        <w:rPr>
          <w:rFonts w:ascii="Calibri Light" w:hAnsi="Calibri Light" w:cs="Calibri Light"/>
          <w:sz w:val="22"/>
          <w:szCs w:val="22"/>
          <w:lang w:val="en-GB"/>
        </w:rPr>
      </w:pPr>
    </w:p>
    <w:tbl>
      <w:tblPr>
        <w:tblStyle w:val="TableGrid"/>
        <w:tblW w:w="5000" w:type="pct"/>
        <w:tblLayout w:type="fixed"/>
        <w:tblLook w:val="04A0" w:firstRow="1" w:lastRow="0" w:firstColumn="1" w:lastColumn="0" w:noHBand="0" w:noVBand="1"/>
      </w:tblPr>
      <w:tblGrid>
        <w:gridCol w:w="1436"/>
        <w:gridCol w:w="5444"/>
        <w:gridCol w:w="3304"/>
      </w:tblGrid>
      <w:tr w:rsidR="00890CEF" w:rsidRPr="001106E4" w14:paraId="690DDF30" w14:textId="77777777" w:rsidTr="00F36929">
        <w:tc>
          <w:tcPr>
            <w:tcW w:w="705" w:type="pct"/>
          </w:tcPr>
          <w:p w14:paraId="17188C13" w14:textId="77777777" w:rsidR="00890CEF" w:rsidRPr="001106E4" w:rsidRDefault="00890CEF" w:rsidP="00F36929">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Milestone</w:t>
            </w:r>
          </w:p>
        </w:tc>
        <w:tc>
          <w:tcPr>
            <w:tcW w:w="2673" w:type="pct"/>
            <w:vAlign w:val="center"/>
          </w:tcPr>
          <w:p w14:paraId="23C26A54" w14:textId="77777777" w:rsidR="00890CEF" w:rsidRPr="001106E4" w:rsidRDefault="00890CEF" w:rsidP="00F36929">
            <w:pPr>
              <w:pStyle w:val="Default0"/>
              <w:spacing w:line="276" w:lineRule="auto"/>
              <w:rPr>
                <w:rFonts w:ascii="Calibri Light" w:hAnsi="Calibri Light" w:cs="Calibri Light"/>
                <w:b/>
                <w:sz w:val="22"/>
                <w:szCs w:val="22"/>
              </w:rPr>
            </w:pPr>
            <w:r w:rsidRPr="001106E4">
              <w:rPr>
                <w:rFonts w:ascii="Calibri Light" w:hAnsi="Calibri Light" w:cs="Calibri Light"/>
                <w:b/>
                <w:sz w:val="22"/>
                <w:szCs w:val="22"/>
              </w:rPr>
              <w:t>Deliverable</w:t>
            </w:r>
          </w:p>
        </w:tc>
        <w:tc>
          <w:tcPr>
            <w:tcW w:w="1622" w:type="pct"/>
            <w:vAlign w:val="center"/>
          </w:tcPr>
          <w:p w14:paraId="7475DF8B" w14:textId="77777777" w:rsidR="00890CEF" w:rsidRPr="001106E4" w:rsidRDefault="00890CEF" w:rsidP="00F36929">
            <w:pPr>
              <w:pStyle w:val="Default0"/>
              <w:spacing w:line="276" w:lineRule="auto"/>
              <w:rPr>
                <w:rFonts w:ascii="Calibri Light" w:hAnsi="Calibri Light" w:cs="Calibri Light"/>
                <w:b/>
                <w:bCs/>
                <w:sz w:val="22"/>
                <w:szCs w:val="22"/>
                <w:lang w:val="en-GB"/>
              </w:rPr>
            </w:pPr>
            <w:r w:rsidRPr="001106E4">
              <w:rPr>
                <w:rFonts w:ascii="Calibri Light" w:hAnsi="Calibri Light" w:cs="Calibri Light"/>
                <w:b/>
                <w:bCs/>
                <w:sz w:val="22"/>
                <w:szCs w:val="22"/>
                <w:lang w:val="en-GB"/>
              </w:rPr>
              <w:t>Payment</w:t>
            </w:r>
          </w:p>
        </w:tc>
      </w:tr>
      <w:tr w:rsidR="00890CEF" w:rsidRPr="001106E4" w14:paraId="286ADDF0" w14:textId="77777777" w:rsidTr="00F36929">
        <w:tc>
          <w:tcPr>
            <w:tcW w:w="705" w:type="pct"/>
          </w:tcPr>
          <w:p w14:paraId="543832D7" w14:textId="77777777" w:rsidR="00890CEF" w:rsidRPr="001106E4" w:rsidRDefault="00890CEF" w:rsidP="00F36929">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1</w:t>
            </w:r>
          </w:p>
        </w:tc>
        <w:tc>
          <w:tcPr>
            <w:tcW w:w="2673" w:type="pct"/>
          </w:tcPr>
          <w:p w14:paraId="0B034C5B" w14:textId="77777777" w:rsidR="00890CEF" w:rsidRPr="001106E4" w:rsidRDefault="00890CEF" w:rsidP="00F36929">
            <w:pPr>
              <w:pStyle w:val="Default0"/>
              <w:spacing w:line="276" w:lineRule="auto"/>
              <w:rPr>
                <w:rFonts w:ascii="Calibri Light" w:hAnsi="Calibri Light" w:cs="Calibri Light"/>
                <w:bCs/>
                <w:sz w:val="22"/>
                <w:szCs w:val="22"/>
              </w:rPr>
            </w:pPr>
            <w:r w:rsidRPr="001106E4">
              <w:rPr>
                <w:rFonts w:ascii="Calibri Light" w:hAnsi="Calibri Light" w:cs="Calibri Light"/>
                <w:bCs/>
                <w:sz w:val="22"/>
                <w:szCs w:val="22"/>
              </w:rPr>
              <w:t>Signed contract</w:t>
            </w:r>
          </w:p>
        </w:tc>
        <w:tc>
          <w:tcPr>
            <w:tcW w:w="1622" w:type="pct"/>
          </w:tcPr>
          <w:p w14:paraId="18950844"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10% of contract value</w:t>
            </w:r>
          </w:p>
        </w:tc>
      </w:tr>
      <w:tr w:rsidR="00890CEF" w:rsidRPr="001106E4" w14:paraId="2752E4B5" w14:textId="77777777" w:rsidTr="00F36929">
        <w:tc>
          <w:tcPr>
            <w:tcW w:w="705" w:type="pct"/>
          </w:tcPr>
          <w:p w14:paraId="26D113BC" w14:textId="77777777" w:rsidR="00890CEF" w:rsidRPr="001106E4" w:rsidRDefault="00890CEF" w:rsidP="00F36929">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2</w:t>
            </w:r>
          </w:p>
        </w:tc>
        <w:tc>
          <w:tcPr>
            <w:tcW w:w="2673" w:type="pct"/>
          </w:tcPr>
          <w:p w14:paraId="3DEEDB14" w14:textId="77777777" w:rsidR="00890CEF" w:rsidRPr="001106E4" w:rsidRDefault="00890CEF" w:rsidP="00F36929">
            <w:pPr>
              <w:pStyle w:val="Default0"/>
              <w:spacing w:line="276" w:lineRule="auto"/>
              <w:rPr>
                <w:rFonts w:ascii="Calibri Light" w:hAnsi="Calibri Light" w:cs="Calibri Light"/>
                <w:bCs/>
                <w:sz w:val="22"/>
                <w:szCs w:val="22"/>
              </w:rPr>
            </w:pPr>
            <w:r w:rsidRPr="001106E4">
              <w:rPr>
                <w:rFonts w:ascii="Calibri Light" w:hAnsi="Calibri Light" w:cs="Calibri Light"/>
                <w:bCs/>
                <w:sz w:val="22"/>
                <w:szCs w:val="22"/>
              </w:rPr>
              <w:t>Inception report</w:t>
            </w:r>
          </w:p>
        </w:tc>
        <w:tc>
          <w:tcPr>
            <w:tcW w:w="1622" w:type="pct"/>
          </w:tcPr>
          <w:p w14:paraId="0F57688F"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25% of contract value</w:t>
            </w:r>
          </w:p>
        </w:tc>
      </w:tr>
      <w:tr w:rsidR="00890CEF" w:rsidRPr="001106E4" w14:paraId="117ABB71" w14:textId="77777777" w:rsidTr="00F36929">
        <w:tc>
          <w:tcPr>
            <w:tcW w:w="705" w:type="pct"/>
          </w:tcPr>
          <w:p w14:paraId="321CB46B" w14:textId="77777777" w:rsidR="00890CEF" w:rsidRPr="001106E4" w:rsidRDefault="00890CEF" w:rsidP="00F36929">
            <w:pPr>
              <w:pStyle w:val="Default0"/>
              <w:spacing w:line="276" w:lineRule="auto"/>
              <w:jc w:val="both"/>
              <w:rPr>
                <w:rFonts w:ascii="Calibri Light" w:hAnsi="Calibri Light" w:cs="Calibri Light"/>
                <w:b/>
                <w:sz w:val="22"/>
                <w:szCs w:val="22"/>
                <w:lang w:val="en-GB"/>
              </w:rPr>
            </w:pPr>
            <w:r w:rsidRPr="001106E4">
              <w:rPr>
                <w:rFonts w:ascii="Calibri Light" w:hAnsi="Calibri Light" w:cs="Calibri Light"/>
                <w:b/>
                <w:sz w:val="22"/>
                <w:szCs w:val="22"/>
                <w:lang w:val="en-GB"/>
              </w:rPr>
              <w:t>3</w:t>
            </w:r>
          </w:p>
        </w:tc>
        <w:tc>
          <w:tcPr>
            <w:tcW w:w="2673" w:type="pct"/>
          </w:tcPr>
          <w:p w14:paraId="12423D59"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Revised inception report</w:t>
            </w:r>
          </w:p>
        </w:tc>
        <w:tc>
          <w:tcPr>
            <w:tcW w:w="1622" w:type="pct"/>
          </w:tcPr>
          <w:p w14:paraId="123835F5"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25 % of contract value</w:t>
            </w:r>
          </w:p>
        </w:tc>
      </w:tr>
      <w:tr w:rsidR="00890CEF" w:rsidRPr="001106E4" w14:paraId="792BFCB5" w14:textId="77777777" w:rsidTr="00F36929">
        <w:tc>
          <w:tcPr>
            <w:tcW w:w="705" w:type="pct"/>
          </w:tcPr>
          <w:p w14:paraId="2C75A3CF" w14:textId="77777777" w:rsidR="00890CEF" w:rsidRPr="001106E4" w:rsidRDefault="00890CEF" w:rsidP="00F36929">
            <w:pPr>
              <w:pStyle w:val="Default0"/>
              <w:spacing w:line="276" w:lineRule="auto"/>
              <w:jc w:val="both"/>
              <w:rPr>
                <w:rFonts w:ascii="Calibri Light" w:hAnsi="Calibri Light" w:cs="Calibri Light"/>
                <w:b/>
                <w:sz w:val="22"/>
                <w:szCs w:val="22"/>
                <w:lang w:val="en-GB"/>
              </w:rPr>
            </w:pPr>
            <w:r w:rsidRPr="001106E4">
              <w:rPr>
                <w:rFonts w:ascii="Calibri Light" w:hAnsi="Calibri Light" w:cs="Calibri Light"/>
                <w:b/>
                <w:sz w:val="22"/>
                <w:szCs w:val="22"/>
                <w:lang w:val="en-GB"/>
              </w:rPr>
              <w:t>4</w:t>
            </w:r>
          </w:p>
        </w:tc>
        <w:tc>
          <w:tcPr>
            <w:tcW w:w="2673" w:type="pct"/>
          </w:tcPr>
          <w:p w14:paraId="381A1A29"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Final narrative report, following facilitation of stakeholders’ validation workshops, and all required annexes/supporting documents</w:t>
            </w:r>
          </w:p>
        </w:tc>
        <w:tc>
          <w:tcPr>
            <w:tcW w:w="1622" w:type="pct"/>
          </w:tcPr>
          <w:p w14:paraId="5C6A6831" w14:textId="77777777" w:rsidR="00890CEF" w:rsidRPr="001106E4" w:rsidRDefault="00890CEF" w:rsidP="00F36929">
            <w:pPr>
              <w:pStyle w:val="Default0"/>
              <w:spacing w:line="276" w:lineRule="auto"/>
              <w:rPr>
                <w:rFonts w:ascii="Calibri Light" w:hAnsi="Calibri Light" w:cs="Calibri Light"/>
                <w:sz w:val="22"/>
                <w:szCs w:val="22"/>
                <w:lang w:val="en-GB"/>
              </w:rPr>
            </w:pPr>
            <w:r w:rsidRPr="001106E4">
              <w:rPr>
                <w:rFonts w:ascii="Calibri Light" w:hAnsi="Calibri Light" w:cs="Calibri Light"/>
                <w:sz w:val="22"/>
                <w:szCs w:val="22"/>
                <w:lang w:val="en-GB"/>
              </w:rPr>
              <w:t>40% of contract value</w:t>
            </w:r>
          </w:p>
        </w:tc>
      </w:tr>
    </w:tbl>
    <w:p w14:paraId="278AB4F3" w14:textId="77777777" w:rsidR="00890CEF" w:rsidRPr="001106E4" w:rsidRDefault="00890CEF" w:rsidP="00890CEF">
      <w:pPr>
        <w:pStyle w:val="Default0"/>
        <w:rPr>
          <w:rFonts w:ascii="Calibri Light" w:hAnsi="Calibri Light" w:cs="Calibri Light"/>
          <w:sz w:val="22"/>
          <w:szCs w:val="22"/>
          <w:lang w:val="en-GB"/>
        </w:rPr>
      </w:pPr>
    </w:p>
    <w:p w14:paraId="0F4C983C" w14:textId="77777777" w:rsidR="00890CEF" w:rsidRPr="001106E4" w:rsidRDefault="00890CEF" w:rsidP="00890CEF">
      <w:pPr>
        <w:pStyle w:val="NoSpacing"/>
        <w:spacing w:line="276" w:lineRule="auto"/>
        <w:jc w:val="both"/>
        <w:rPr>
          <w:rFonts w:ascii="Calibri Light" w:hAnsi="Calibri Light" w:cs="Calibri Light"/>
          <w:lang w:val="en-US"/>
        </w:rPr>
      </w:pPr>
      <w:r w:rsidRPr="001106E4">
        <w:rPr>
          <w:rFonts w:ascii="Calibri Light" w:eastAsiaTheme="minorHAnsi" w:hAnsi="Calibri Light" w:cs="Calibri Light"/>
          <w:lang w:val="en-US"/>
        </w:rPr>
        <w:t>The consultant is expected to have all necessary equipment and materials to fulfil the role.</w:t>
      </w:r>
    </w:p>
    <w:p w14:paraId="0878F3FE" w14:textId="77777777" w:rsidR="00890CEF" w:rsidRPr="001106E4" w:rsidRDefault="00890CEF" w:rsidP="00890CEF">
      <w:pPr>
        <w:pStyle w:val="NoSpacing"/>
        <w:spacing w:line="276" w:lineRule="auto"/>
        <w:jc w:val="both"/>
        <w:rPr>
          <w:rFonts w:ascii="Calibri Light" w:hAnsi="Calibri Light" w:cs="Calibri Light"/>
          <w:lang w:val="en-US"/>
        </w:rPr>
      </w:pPr>
    </w:p>
    <w:p w14:paraId="2335019C" w14:textId="77777777" w:rsidR="00890CEF" w:rsidRPr="001106E4" w:rsidRDefault="00890CEF" w:rsidP="00890CEF">
      <w:pPr>
        <w:pStyle w:val="NoSpacing"/>
        <w:spacing w:line="276" w:lineRule="auto"/>
        <w:jc w:val="both"/>
        <w:rPr>
          <w:rFonts w:ascii="Calibri Light" w:hAnsi="Calibri Light" w:cs="Calibri Light"/>
        </w:rPr>
      </w:pPr>
      <w:r w:rsidRPr="001106E4">
        <w:rPr>
          <w:rFonts w:ascii="Calibri Light" w:eastAsiaTheme="minorHAnsi" w:hAnsi="Calibri Light" w:cs="Calibri Light"/>
          <w:lang w:val="en-US"/>
        </w:rPr>
        <w:t>GOAL will provide relevant security, COVID-19 and safeguarding/ protection briefings. Security or COVID-19 concerns could impact the timing and scope of the assignment. It is important for the consultant to remain flexible and ensure adhere to all government COVID-19 directives</w:t>
      </w:r>
    </w:p>
    <w:p w14:paraId="438B8933"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5B1B46F6" w14:textId="77777777" w:rsidR="00890CEF" w:rsidRPr="001106E4" w:rsidRDefault="00890CEF" w:rsidP="00890CEF">
      <w:pPr>
        <w:pStyle w:val="Default0"/>
        <w:shd w:val="clear" w:color="auto" w:fill="D9D9D9" w:themeFill="background1" w:themeFillShade="D9"/>
        <w:spacing w:line="276" w:lineRule="auto"/>
        <w:jc w:val="both"/>
        <w:rPr>
          <w:rFonts w:ascii="Calibri Light" w:hAnsi="Calibri Light" w:cs="Calibri Light"/>
          <w:b/>
          <w:color w:val="auto"/>
          <w:sz w:val="22"/>
          <w:szCs w:val="22"/>
        </w:rPr>
      </w:pPr>
      <w:r w:rsidRPr="001106E4">
        <w:rPr>
          <w:rFonts w:ascii="Calibri Light" w:hAnsi="Calibri Light" w:cs="Calibri Light"/>
          <w:b/>
          <w:color w:val="auto"/>
          <w:sz w:val="22"/>
          <w:szCs w:val="22"/>
        </w:rPr>
        <w:t xml:space="preserve">7. Bidding requirements </w:t>
      </w:r>
    </w:p>
    <w:p w14:paraId="407E389D" w14:textId="77777777" w:rsidR="00890CEF" w:rsidRPr="001106E4" w:rsidRDefault="00890CEF" w:rsidP="00890CEF">
      <w:pPr>
        <w:pStyle w:val="Default0"/>
        <w:spacing w:line="276" w:lineRule="auto"/>
        <w:jc w:val="both"/>
        <w:rPr>
          <w:rFonts w:ascii="Calibri Light" w:hAnsi="Calibri Light" w:cs="Calibri Light"/>
          <w:color w:val="auto"/>
          <w:sz w:val="22"/>
          <w:szCs w:val="22"/>
        </w:rPr>
      </w:pPr>
    </w:p>
    <w:p w14:paraId="454EB26E" w14:textId="77777777" w:rsidR="00890CEF" w:rsidRPr="001106E4" w:rsidRDefault="00890CEF" w:rsidP="00890CEF">
      <w:pPr>
        <w:pStyle w:val="Default0"/>
        <w:spacing w:line="276" w:lineRule="auto"/>
        <w:jc w:val="both"/>
        <w:rPr>
          <w:rFonts w:ascii="Calibri Light" w:hAnsi="Calibri Light" w:cs="Calibri Light"/>
          <w:sz w:val="22"/>
          <w:szCs w:val="22"/>
        </w:rPr>
      </w:pPr>
      <w:r w:rsidRPr="001106E4">
        <w:rPr>
          <w:rFonts w:ascii="Calibri Light" w:hAnsi="Calibri Light" w:cs="Calibri Light"/>
          <w:sz w:val="22"/>
          <w:szCs w:val="22"/>
        </w:rPr>
        <w:t xml:space="preserve">GOAL </w:t>
      </w:r>
      <w:r w:rsidRPr="001106E4">
        <w:rPr>
          <w:rFonts w:ascii="Calibri Light" w:hAnsi="Calibri Light" w:cs="Calibri Light"/>
          <w:color w:val="auto"/>
          <w:sz w:val="22"/>
          <w:szCs w:val="22"/>
        </w:rPr>
        <w:t>Uganda</w:t>
      </w:r>
      <w:r w:rsidRPr="001106E4">
        <w:rPr>
          <w:rFonts w:ascii="Calibri Light" w:hAnsi="Calibri Light" w:cs="Calibri Light"/>
          <w:color w:val="FF0000"/>
          <w:sz w:val="22"/>
          <w:szCs w:val="22"/>
        </w:rPr>
        <w:t xml:space="preserve"> </w:t>
      </w:r>
      <w:r w:rsidRPr="001106E4">
        <w:rPr>
          <w:rFonts w:ascii="Calibri Light" w:hAnsi="Calibri Light" w:cs="Calibri Light"/>
          <w:sz w:val="22"/>
          <w:szCs w:val="22"/>
        </w:rPr>
        <w:t xml:space="preserve">invites qualified professionals to conduct the </w:t>
      </w:r>
      <w:r w:rsidRPr="001106E4">
        <w:rPr>
          <w:rFonts w:ascii="Calibri Light" w:hAnsi="Calibri Light" w:cs="Calibri Light"/>
          <w:color w:val="auto"/>
          <w:sz w:val="22"/>
          <w:szCs w:val="22"/>
        </w:rPr>
        <w:t xml:space="preserve">Maternal Neonatal and Child Health </w:t>
      </w:r>
      <w:r w:rsidRPr="001106E4">
        <w:rPr>
          <w:rFonts w:ascii="Calibri Light" w:hAnsi="Calibri Light" w:cs="Calibri Light"/>
          <w:sz w:val="22"/>
          <w:szCs w:val="22"/>
        </w:rPr>
        <w:t xml:space="preserve">system context analysis and design. </w:t>
      </w:r>
    </w:p>
    <w:p w14:paraId="7720062A" w14:textId="77777777" w:rsidR="00890CEF" w:rsidRPr="001106E4" w:rsidRDefault="00890CEF" w:rsidP="00890CEF">
      <w:pPr>
        <w:pStyle w:val="Default0"/>
        <w:spacing w:line="276" w:lineRule="auto"/>
        <w:jc w:val="both"/>
        <w:rPr>
          <w:rFonts w:ascii="Calibri Light" w:hAnsi="Calibri Light" w:cs="Calibri Light"/>
          <w:sz w:val="22"/>
          <w:szCs w:val="22"/>
        </w:rPr>
      </w:pPr>
    </w:p>
    <w:p w14:paraId="22998227" w14:textId="77777777" w:rsidR="00890CEF" w:rsidRPr="001106E4" w:rsidRDefault="00890CEF" w:rsidP="00890CEF">
      <w:pPr>
        <w:pStyle w:val="NoSpacing"/>
        <w:spacing w:line="276" w:lineRule="auto"/>
        <w:jc w:val="both"/>
        <w:rPr>
          <w:rFonts w:ascii="Calibri Light" w:eastAsiaTheme="minorHAnsi" w:hAnsi="Calibri Light" w:cs="Calibri Light"/>
          <w:color w:val="000000"/>
          <w:lang w:val="en-US"/>
        </w:rPr>
      </w:pPr>
      <w:r w:rsidRPr="001106E4">
        <w:rPr>
          <w:rFonts w:ascii="Calibri Light" w:eastAsiaTheme="minorHAnsi" w:hAnsi="Calibri Light" w:cs="Calibri Light"/>
          <w:color w:val="000000"/>
          <w:lang w:val="en-US"/>
        </w:rPr>
        <w:t>Interested applicants must meet the following Essential Criteria:</w:t>
      </w:r>
    </w:p>
    <w:p w14:paraId="7622E69C" w14:textId="77777777" w:rsidR="00890CEF" w:rsidRPr="001106E4" w:rsidRDefault="00890CEF" w:rsidP="00890CEF">
      <w:pPr>
        <w:pStyle w:val="NoSpacing"/>
        <w:numPr>
          <w:ilvl w:val="0"/>
          <w:numId w:val="42"/>
        </w:numPr>
        <w:jc w:val="both"/>
        <w:rPr>
          <w:rFonts w:ascii="Calibri Light" w:eastAsiaTheme="minorHAnsi" w:hAnsi="Calibri Light" w:cs="Calibri Light"/>
          <w:color w:val="000000"/>
          <w:lang w:val="en-US"/>
        </w:rPr>
      </w:pPr>
      <w:r w:rsidRPr="001106E4">
        <w:rPr>
          <w:rFonts w:ascii="Calibri Light" w:eastAsiaTheme="minorHAnsi" w:hAnsi="Calibri Light" w:cs="Calibri Light"/>
          <w:color w:val="000000"/>
          <w:lang w:val="en-US"/>
        </w:rPr>
        <w:lastRenderedPageBreak/>
        <w:t xml:space="preserve">Certificate of incorporation in Uganda or evidence of authorization by the government of Uganda to operate in Uganda </w:t>
      </w:r>
    </w:p>
    <w:p w14:paraId="763979BD" w14:textId="36B01D58" w:rsidR="00890CEF" w:rsidRDefault="00713D28" w:rsidP="00713D28">
      <w:pPr>
        <w:pStyle w:val="NoSpacing"/>
        <w:numPr>
          <w:ilvl w:val="0"/>
          <w:numId w:val="42"/>
        </w:numPr>
        <w:jc w:val="both"/>
        <w:rPr>
          <w:rFonts w:ascii="Calibri Light" w:eastAsiaTheme="minorHAnsi" w:hAnsi="Calibri Light" w:cs="Calibri Light"/>
          <w:color w:val="000000"/>
          <w:lang w:val="en-US"/>
        </w:rPr>
      </w:pPr>
      <w:r>
        <w:rPr>
          <w:rFonts w:ascii="Calibri Light" w:eastAsiaTheme="minorHAnsi" w:hAnsi="Calibri Light" w:cs="Calibri Light"/>
          <w:color w:val="000000"/>
          <w:lang w:val="en-US"/>
        </w:rPr>
        <w:t xml:space="preserve">Relevant </w:t>
      </w:r>
      <w:r w:rsidR="00890CEF" w:rsidRPr="001106E4">
        <w:rPr>
          <w:rFonts w:ascii="Calibri Light" w:eastAsiaTheme="minorHAnsi" w:hAnsi="Calibri Light" w:cs="Calibri Light"/>
          <w:color w:val="000000"/>
          <w:lang w:val="en-US"/>
        </w:rPr>
        <w:t xml:space="preserve"> tax registration </w:t>
      </w:r>
    </w:p>
    <w:p w14:paraId="1D627DD5" w14:textId="66820515" w:rsidR="00713D28" w:rsidRDefault="00713D28" w:rsidP="00713D28">
      <w:pPr>
        <w:pStyle w:val="NoSpacing"/>
        <w:jc w:val="both"/>
        <w:rPr>
          <w:rFonts w:ascii="Calibri Light" w:eastAsiaTheme="minorHAnsi" w:hAnsi="Calibri Light" w:cs="Calibri Light"/>
          <w:color w:val="000000"/>
          <w:lang w:val="en-US"/>
        </w:rPr>
      </w:pPr>
    </w:p>
    <w:p w14:paraId="2509D304" w14:textId="04F118DF" w:rsidR="00713D28" w:rsidRDefault="00713D28" w:rsidP="00713D28">
      <w:pPr>
        <w:pStyle w:val="NoSpacing"/>
        <w:jc w:val="both"/>
        <w:rPr>
          <w:rFonts w:ascii="Calibri Light" w:eastAsiaTheme="minorHAnsi" w:hAnsi="Calibri Light" w:cs="Calibri Light"/>
          <w:color w:val="000000"/>
          <w:lang w:val="en-US"/>
        </w:rPr>
      </w:pPr>
    </w:p>
    <w:p w14:paraId="3053E360" w14:textId="2E153B07" w:rsidR="00713D28" w:rsidRDefault="00713D28" w:rsidP="00713D28">
      <w:pPr>
        <w:pStyle w:val="NoSpacing"/>
        <w:jc w:val="both"/>
        <w:rPr>
          <w:rFonts w:ascii="Calibri Light" w:eastAsiaTheme="minorHAnsi" w:hAnsi="Calibri Light" w:cs="Calibri Light"/>
          <w:color w:val="000000"/>
          <w:lang w:val="en-US"/>
        </w:rPr>
      </w:pPr>
      <w:r>
        <w:rPr>
          <w:rFonts w:ascii="Calibri Light" w:eastAsiaTheme="minorHAnsi" w:hAnsi="Calibri Light" w:cs="Calibri Light"/>
          <w:color w:val="000000"/>
          <w:lang w:val="en-US"/>
        </w:rPr>
        <w:t>Interested applicants must provide following for technical evaluation:</w:t>
      </w:r>
    </w:p>
    <w:p w14:paraId="7F8645B8" w14:textId="5D2D9D4D" w:rsidR="00713D28" w:rsidRDefault="00713D28" w:rsidP="00713D28">
      <w:pPr>
        <w:pStyle w:val="NoSpacing"/>
        <w:jc w:val="both"/>
        <w:rPr>
          <w:rFonts w:ascii="Calibri Light" w:eastAsiaTheme="minorHAnsi" w:hAnsi="Calibri Light" w:cs="Calibri Light"/>
          <w:color w:val="000000"/>
          <w:lang w:val="en-US"/>
        </w:rPr>
      </w:pPr>
    </w:p>
    <w:p w14:paraId="379ADCD6" w14:textId="795697E9" w:rsidR="00713D28" w:rsidRDefault="00713D28" w:rsidP="00713D28">
      <w:pPr>
        <w:pStyle w:val="ListParagraph"/>
        <w:numPr>
          <w:ilvl w:val="0"/>
          <w:numId w:val="47"/>
        </w:numPr>
        <w:spacing w:line="276" w:lineRule="auto"/>
        <w:jc w:val="both"/>
        <w:rPr>
          <w:rFonts w:ascii="Calibri Light" w:hAnsi="Calibri Light" w:cs="Calibri Light"/>
        </w:rPr>
      </w:pPr>
      <w:r>
        <w:rPr>
          <w:rFonts w:ascii="Calibri Light" w:hAnsi="Calibri Light" w:cs="Calibri Light"/>
        </w:rPr>
        <w:t>CV(s) of consultants</w:t>
      </w:r>
    </w:p>
    <w:p w14:paraId="0A0EC57A" w14:textId="38F73F78" w:rsidR="00713D28" w:rsidRDefault="00713D28" w:rsidP="00713D28">
      <w:pPr>
        <w:pStyle w:val="ListParagraph"/>
        <w:numPr>
          <w:ilvl w:val="0"/>
          <w:numId w:val="47"/>
        </w:numPr>
        <w:spacing w:line="276" w:lineRule="auto"/>
        <w:jc w:val="both"/>
        <w:rPr>
          <w:rFonts w:ascii="Calibri Light" w:hAnsi="Calibri Light" w:cs="Calibri Light"/>
        </w:rPr>
      </w:pPr>
      <w:r>
        <w:rPr>
          <w:rFonts w:ascii="Calibri Light" w:hAnsi="Calibri Light" w:cs="Calibri Light"/>
        </w:rPr>
        <w:t>Reference Letter</w:t>
      </w:r>
    </w:p>
    <w:p w14:paraId="0CFCDC03" w14:textId="7C3FD352" w:rsidR="00713D28" w:rsidRPr="00713D28" w:rsidRDefault="00713D28" w:rsidP="00713D28">
      <w:pPr>
        <w:pStyle w:val="ListParagraph"/>
        <w:numPr>
          <w:ilvl w:val="0"/>
          <w:numId w:val="47"/>
        </w:numPr>
        <w:spacing w:line="276" w:lineRule="auto"/>
        <w:jc w:val="both"/>
        <w:rPr>
          <w:rFonts w:ascii="Calibri Light" w:hAnsi="Calibri Light" w:cs="Calibri Light"/>
        </w:rPr>
      </w:pPr>
      <w:r w:rsidRPr="00713D28">
        <w:rPr>
          <w:rFonts w:ascii="Calibri Light" w:hAnsi="Calibri Light" w:cs="Calibri Light"/>
        </w:rPr>
        <w:t>Please provide a description (no more than half a page each), of your experience in maternal, neonatal and child health and nutrition (MNCHN) services through the following systemic areas:</w:t>
      </w:r>
    </w:p>
    <w:p w14:paraId="5B91077A"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Communities (people within districts) involvement in taking care of their health. </w:t>
      </w:r>
    </w:p>
    <w:p w14:paraId="65D8A97C"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Service delivery for the maternal, neonatal and child health and nutrition services including referral pathways. </w:t>
      </w:r>
    </w:p>
    <w:p w14:paraId="43EAF5E7"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Medical &amp; Nutrition supplies and vaccines technology with focusing on selection, quantification, procurement, storage and distribution including the last mile delivery of supplies to the point of use. </w:t>
      </w:r>
    </w:p>
    <w:p w14:paraId="27E8826D"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Leadership and governance</w:t>
      </w:r>
    </w:p>
    <w:p w14:paraId="1DE04B78"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Human resources for health (production, distribution and retention)</w:t>
      </w:r>
    </w:p>
    <w:p w14:paraId="40BBF317"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Healthcare financing – with special interest of financial protection from catastrophic health spending including Out of Pocket payments.</w:t>
      </w:r>
    </w:p>
    <w:p w14:paraId="0569918D" w14:textId="77777777" w:rsidR="00713D28" w:rsidRPr="001106E4" w:rsidRDefault="00713D28" w:rsidP="00713D28">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 information systems (HIS)</w:t>
      </w:r>
    </w:p>
    <w:p w14:paraId="3E0179AE" w14:textId="77777777" w:rsidR="00713D28" w:rsidRPr="001106E4" w:rsidRDefault="00713D28" w:rsidP="00713D28">
      <w:pPr>
        <w:spacing w:after="0" w:line="276" w:lineRule="auto"/>
        <w:jc w:val="both"/>
        <w:rPr>
          <w:rFonts w:ascii="Calibri Light" w:hAnsi="Calibri Light" w:cs="Calibri Light"/>
        </w:rPr>
      </w:pPr>
    </w:p>
    <w:p w14:paraId="59A5EF89" w14:textId="70CD0C4B" w:rsidR="00713D28" w:rsidRPr="00713D28" w:rsidRDefault="00713D28" w:rsidP="00713D28">
      <w:pPr>
        <w:pStyle w:val="ListParagraph"/>
        <w:numPr>
          <w:ilvl w:val="0"/>
          <w:numId w:val="47"/>
        </w:numPr>
        <w:spacing w:after="0" w:line="276" w:lineRule="auto"/>
        <w:jc w:val="both"/>
        <w:rPr>
          <w:rFonts w:ascii="Calibri Light" w:hAnsi="Calibri Light" w:cs="Calibri Light"/>
        </w:rPr>
      </w:pPr>
      <w:r w:rsidRPr="00713D28">
        <w:rPr>
          <w:rFonts w:ascii="Calibri Light" w:hAnsi="Calibri Light" w:cs="Calibri Light"/>
        </w:rPr>
        <w:t>Please provide a description (no more than half a page) of experience in the geographic location.</w:t>
      </w:r>
    </w:p>
    <w:p w14:paraId="39F87DBF" w14:textId="77777777" w:rsidR="00713D28" w:rsidRPr="00713D28" w:rsidRDefault="00713D28" w:rsidP="00713D28">
      <w:pPr>
        <w:pStyle w:val="NoSpacing"/>
        <w:jc w:val="both"/>
        <w:rPr>
          <w:rFonts w:ascii="Calibri Light" w:eastAsiaTheme="minorHAnsi" w:hAnsi="Calibri Light" w:cs="Calibri Light"/>
          <w:color w:val="000000"/>
          <w:lang w:val="en-US"/>
        </w:rPr>
      </w:pPr>
    </w:p>
    <w:p w14:paraId="00168657" w14:textId="77777777" w:rsidR="00890CEF" w:rsidRPr="001106E4" w:rsidRDefault="00890CEF" w:rsidP="00890CEF">
      <w:pPr>
        <w:spacing w:after="0"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062"/>
        <w:gridCol w:w="4039"/>
        <w:gridCol w:w="997"/>
        <w:gridCol w:w="4096"/>
      </w:tblGrid>
      <w:tr w:rsidR="008A7A90" w:rsidRPr="001106E4" w14:paraId="5D795F41" w14:textId="77777777" w:rsidTr="00BD2547">
        <w:trPr>
          <w:trHeight w:val="569"/>
        </w:trPr>
        <w:tc>
          <w:tcPr>
            <w:tcW w:w="1062" w:type="dxa"/>
            <w:tcBorders>
              <w:top w:val="nil"/>
              <w:left w:val="nil"/>
              <w:bottom w:val="nil"/>
              <w:right w:val="nil"/>
            </w:tcBorders>
            <w:vAlign w:val="center"/>
          </w:tcPr>
          <w:p w14:paraId="65C37916" w14:textId="77777777" w:rsidR="008A7A90" w:rsidRPr="001106E4" w:rsidRDefault="008A7A90" w:rsidP="00BD2547">
            <w:pPr>
              <w:spacing w:after="160" w:line="360" w:lineRule="auto"/>
              <w:jc w:val="both"/>
              <w:rPr>
                <w:rFonts w:ascii="Calibri Light" w:hAnsi="Calibri Light" w:cs="Calibri Light"/>
              </w:rPr>
            </w:pPr>
            <w:r w:rsidRPr="001106E4">
              <w:rPr>
                <w:rFonts w:ascii="Calibri Light" w:hAnsi="Calibri Light" w:cs="Calibri Light"/>
              </w:rPr>
              <w:t xml:space="preserve">Print name:  </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170922C7" w14:textId="77777777" w:rsidR="008A7A90" w:rsidRPr="001106E4" w:rsidRDefault="008A7A90" w:rsidP="00BD2547">
            <w:pPr>
              <w:spacing w:after="160" w:line="360" w:lineRule="auto"/>
              <w:jc w:val="both"/>
              <w:rPr>
                <w:rFonts w:ascii="Calibri Light" w:hAnsi="Calibri Light" w:cs="Calibri Light"/>
              </w:rPr>
            </w:pPr>
          </w:p>
        </w:tc>
        <w:tc>
          <w:tcPr>
            <w:tcW w:w="997" w:type="dxa"/>
            <w:tcBorders>
              <w:top w:val="single" w:sz="48" w:space="0" w:color="FFFFFF"/>
              <w:left w:val="nil"/>
              <w:bottom w:val="single" w:sz="48" w:space="0" w:color="FFFFFF"/>
              <w:right w:val="nil"/>
            </w:tcBorders>
            <w:shd w:val="clear" w:color="auto" w:fill="auto"/>
            <w:vAlign w:val="center"/>
          </w:tcPr>
          <w:p w14:paraId="5487E157" w14:textId="77777777" w:rsidR="008A7A90" w:rsidRPr="001106E4" w:rsidRDefault="008A7A90" w:rsidP="00BD2547">
            <w:pPr>
              <w:spacing w:after="160" w:line="360" w:lineRule="auto"/>
              <w:jc w:val="both"/>
              <w:rPr>
                <w:rFonts w:ascii="Calibri Light" w:hAnsi="Calibri Light" w:cs="Calibri Light"/>
              </w:rPr>
            </w:pPr>
            <w:r w:rsidRPr="001106E4">
              <w:rPr>
                <w:rFonts w:ascii="Calibri Light" w:hAnsi="Calibri Light" w:cs="Calibri Light"/>
              </w:rPr>
              <w:t>Position:</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7BDCB785" w14:textId="77777777" w:rsidR="008A7A90" w:rsidRPr="001106E4" w:rsidRDefault="008A7A90" w:rsidP="00BD2547">
            <w:pPr>
              <w:spacing w:after="160" w:line="360" w:lineRule="auto"/>
              <w:jc w:val="both"/>
              <w:rPr>
                <w:rFonts w:ascii="Calibri Light" w:hAnsi="Calibri Light" w:cs="Calibri Light"/>
              </w:rPr>
            </w:pPr>
          </w:p>
        </w:tc>
      </w:tr>
      <w:tr w:rsidR="008A7A90" w:rsidRPr="001106E4" w14:paraId="5C2E31B0" w14:textId="77777777" w:rsidTr="00BD2547">
        <w:trPr>
          <w:trHeight w:val="690"/>
        </w:trPr>
        <w:tc>
          <w:tcPr>
            <w:tcW w:w="1062" w:type="dxa"/>
            <w:tcBorders>
              <w:top w:val="nil"/>
              <w:left w:val="nil"/>
              <w:bottom w:val="nil"/>
              <w:right w:val="nil"/>
            </w:tcBorders>
            <w:vAlign w:val="center"/>
          </w:tcPr>
          <w:p w14:paraId="144816DC" w14:textId="77777777" w:rsidR="008A7A90" w:rsidRPr="001106E4" w:rsidRDefault="008A7A90" w:rsidP="00BD2547">
            <w:pPr>
              <w:spacing w:after="160" w:line="360" w:lineRule="auto"/>
              <w:jc w:val="both"/>
              <w:rPr>
                <w:rFonts w:ascii="Calibri Light" w:hAnsi="Calibri Light" w:cs="Calibri Light"/>
              </w:rPr>
            </w:pPr>
            <w:r w:rsidRPr="001106E4">
              <w:rPr>
                <w:rFonts w:ascii="Calibri Light" w:hAnsi="Calibri Light" w:cs="Calibri Light"/>
              </w:rPr>
              <w:t>Company Name:</w:t>
            </w:r>
          </w:p>
        </w:tc>
        <w:tc>
          <w:tcPr>
            <w:tcW w:w="4039" w:type="dxa"/>
            <w:tcBorders>
              <w:top w:val="single" w:sz="48" w:space="0" w:color="FFFFFF"/>
              <w:left w:val="nil"/>
              <w:bottom w:val="single" w:sz="48" w:space="0" w:color="FFFFFF"/>
              <w:right w:val="nil"/>
            </w:tcBorders>
            <w:shd w:val="clear" w:color="auto" w:fill="F2F2F2" w:themeFill="background1" w:themeFillShade="F2"/>
            <w:vAlign w:val="center"/>
          </w:tcPr>
          <w:p w14:paraId="2CA1AC06" w14:textId="77777777" w:rsidR="008A7A90" w:rsidRPr="001106E4" w:rsidRDefault="008A7A90" w:rsidP="00BD2547">
            <w:pPr>
              <w:spacing w:after="160" w:line="360" w:lineRule="auto"/>
              <w:jc w:val="both"/>
              <w:rPr>
                <w:rFonts w:ascii="Calibri Light" w:hAnsi="Calibri Light" w:cs="Calibri Light"/>
              </w:rPr>
            </w:pPr>
          </w:p>
        </w:tc>
        <w:tc>
          <w:tcPr>
            <w:tcW w:w="997" w:type="dxa"/>
            <w:tcBorders>
              <w:top w:val="single" w:sz="48" w:space="0" w:color="FFFFFF"/>
              <w:left w:val="nil"/>
              <w:bottom w:val="single" w:sz="48" w:space="0" w:color="FFFFFF"/>
              <w:right w:val="nil"/>
            </w:tcBorders>
            <w:shd w:val="clear" w:color="auto" w:fill="auto"/>
            <w:vAlign w:val="center"/>
          </w:tcPr>
          <w:p w14:paraId="51511B33" w14:textId="77777777" w:rsidR="008A7A90" w:rsidRPr="001106E4" w:rsidRDefault="008A7A90" w:rsidP="00BD2547">
            <w:pPr>
              <w:spacing w:after="160" w:line="360" w:lineRule="auto"/>
              <w:jc w:val="both"/>
              <w:rPr>
                <w:rFonts w:ascii="Calibri Light" w:hAnsi="Calibri Light" w:cs="Calibri Light"/>
              </w:rPr>
            </w:pPr>
            <w:r w:rsidRPr="001106E4">
              <w:rPr>
                <w:rFonts w:ascii="Calibri Light" w:hAnsi="Calibri Light" w:cs="Calibri Light"/>
              </w:rPr>
              <w:t>Date:</w:t>
            </w:r>
          </w:p>
        </w:tc>
        <w:tc>
          <w:tcPr>
            <w:tcW w:w="4096" w:type="dxa"/>
            <w:tcBorders>
              <w:top w:val="single" w:sz="48" w:space="0" w:color="FFFFFF"/>
              <w:left w:val="nil"/>
              <w:bottom w:val="single" w:sz="48" w:space="0" w:color="FFFFFF"/>
              <w:right w:val="nil"/>
            </w:tcBorders>
            <w:shd w:val="clear" w:color="auto" w:fill="F2F2F2" w:themeFill="background1" w:themeFillShade="F2"/>
            <w:vAlign w:val="center"/>
          </w:tcPr>
          <w:p w14:paraId="2F8D5622" w14:textId="77777777" w:rsidR="008A7A90" w:rsidRPr="001106E4" w:rsidRDefault="008A7A90" w:rsidP="00BD2547">
            <w:pPr>
              <w:spacing w:after="160" w:line="360" w:lineRule="auto"/>
              <w:jc w:val="both"/>
              <w:rPr>
                <w:rFonts w:ascii="Calibri Light" w:hAnsi="Calibri Light" w:cs="Calibri Light"/>
              </w:rPr>
            </w:pPr>
          </w:p>
        </w:tc>
      </w:tr>
      <w:tr w:rsidR="008A7A90" w:rsidRPr="001106E4" w14:paraId="32A110F4" w14:textId="77777777" w:rsidTr="00BD2547">
        <w:trPr>
          <w:trHeight w:val="559"/>
        </w:trPr>
        <w:tc>
          <w:tcPr>
            <w:tcW w:w="1062" w:type="dxa"/>
            <w:tcBorders>
              <w:top w:val="nil"/>
              <w:left w:val="nil"/>
              <w:bottom w:val="nil"/>
              <w:right w:val="nil"/>
            </w:tcBorders>
            <w:vAlign w:val="center"/>
          </w:tcPr>
          <w:p w14:paraId="733516E2" w14:textId="77777777" w:rsidR="008A7A90" w:rsidRPr="001106E4" w:rsidRDefault="008A7A90" w:rsidP="00BD2547">
            <w:pPr>
              <w:spacing w:after="160" w:line="360" w:lineRule="auto"/>
              <w:jc w:val="both"/>
              <w:rPr>
                <w:rFonts w:ascii="Calibri Light" w:hAnsi="Calibri Light" w:cs="Calibri Light"/>
              </w:rPr>
            </w:pPr>
            <w:r w:rsidRPr="001106E4">
              <w:rPr>
                <w:rFonts w:ascii="Calibri Light" w:hAnsi="Calibri Light" w:cs="Calibri Light"/>
              </w:rPr>
              <w:t>Address:</w:t>
            </w:r>
          </w:p>
        </w:tc>
        <w:tc>
          <w:tcPr>
            <w:tcW w:w="91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56BBD629" w14:textId="77777777" w:rsidR="008A7A90" w:rsidRPr="001106E4" w:rsidRDefault="008A7A90" w:rsidP="00BD2547">
            <w:pPr>
              <w:spacing w:after="160" w:line="360" w:lineRule="auto"/>
              <w:jc w:val="both"/>
              <w:rPr>
                <w:rFonts w:ascii="Calibri Light" w:hAnsi="Calibri Light" w:cs="Calibri Light"/>
              </w:rPr>
            </w:pPr>
          </w:p>
          <w:p w14:paraId="7F13B8AF" w14:textId="77777777" w:rsidR="008A7A90" w:rsidRPr="001106E4" w:rsidRDefault="008A7A90" w:rsidP="00BD2547">
            <w:pPr>
              <w:spacing w:after="160" w:line="360" w:lineRule="auto"/>
              <w:jc w:val="both"/>
              <w:rPr>
                <w:rFonts w:ascii="Calibri Light" w:hAnsi="Calibri Light" w:cs="Calibri Light"/>
              </w:rPr>
            </w:pPr>
          </w:p>
        </w:tc>
      </w:tr>
    </w:tbl>
    <w:p w14:paraId="1A771C3A" w14:textId="77777777" w:rsidR="002E0EDE" w:rsidRPr="001106E4" w:rsidRDefault="002E0EDE" w:rsidP="002E0EDE">
      <w:pPr>
        <w:spacing w:after="0" w:line="360" w:lineRule="auto"/>
        <w:rPr>
          <w:rFonts w:ascii="Calibri Light" w:eastAsia="Calibri" w:hAnsi="Calibri Light" w:cs="Calibri Light"/>
          <w:lang w:val="en-US"/>
        </w:rPr>
      </w:pPr>
    </w:p>
    <w:p w14:paraId="66828B99" w14:textId="5D691A5A" w:rsidR="002E0EDE" w:rsidRPr="001106E4" w:rsidRDefault="002E0EDE" w:rsidP="002E0EDE">
      <w:pPr>
        <w:spacing w:after="0" w:line="360" w:lineRule="auto"/>
        <w:rPr>
          <w:rFonts w:ascii="Calibri Light" w:eastAsia="Calibri" w:hAnsi="Calibri Light" w:cs="Calibri Light"/>
          <w:lang w:val="en-US"/>
        </w:rPr>
      </w:pPr>
    </w:p>
    <w:p w14:paraId="712F9386" w14:textId="77777777" w:rsidR="00974E83" w:rsidRPr="001106E4" w:rsidRDefault="00974E83" w:rsidP="002E0EDE">
      <w:pPr>
        <w:spacing w:after="0" w:line="360" w:lineRule="auto"/>
        <w:rPr>
          <w:rFonts w:ascii="Calibri Light" w:eastAsia="Calibri" w:hAnsi="Calibri Light" w:cs="Calibri Light"/>
          <w:lang w:val="en-US"/>
        </w:rPr>
        <w:sectPr w:rsidR="00974E83" w:rsidRPr="001106E4" w:rsidSect="00AA700B">
          <w:headerReference w:type="default" r:id="rId19"/>
          <w:footerReference w:type="default" r:id="rId20"/>
          <w:pgSz w:w="11906" w:h="16838" w:code="9"/>
          <w:pgMar w:top="607" w:right="992" w:bottom="851" w:left="720" w:header="709" w:footer="431" w:gutter="0"/>
          <w:cols w:space="708"/>
          <w:docGrid w:linePitch="360"/>
        </w:sectPr>
      </w:pPr>
      <w:r w:rsidRPr="001106E4">
        <w:rPr>
          <w:rFonts w:ascii="Calibri Light" w:eastAsia="Calibri" w:hAnsi="Calibri Light" w:cs="Calibri Light"/>
          <w:lang w:val="en-US"/>
        </w:rPr>
        <w:br w:type="page"/>
      </w:r>
    </w:p>
    <w:p w14:paraId="43EB15AC" w14:textId="1F072BFF" w:rsidR="00974E83" w:rsidRPr="001106E4" w:rsidRDefault="00974E83" w:rsidP="002E0EDE">
      <w:pPr>
        <w:spacing w:after="0" w:line="360" w:lineRule="auto"/>
        <w:rPr>
          <w:rFonts w:ascii="Calibri Light" w:eastAsia="Calibri" w:hAnsi="Calibri Light" w:cs="Calibri Light"/>
          <w:lang w:val="en-US"/>
        </w:rPr>
      </w:pPr>
    </w:p>
    <w:p w14:paraId="3CA1C2CA" w14:textId="77777777" w:rsidR="00443850" w:rsidRPr="001106E4" w:rsidRDefault="00443850" w:rsidP="00443850">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Appendix 2. Standard Consultancy information request</w:t>
      </w:r>
    </w:p>
    <w:p w14:paraId="24BAA1C4" w14:textId="77777777" w:rsidR="00443850" w:rsidRPr="001106E4" w:rsidRDefault="00443850" w:rsidP="00443850">
      <w:pPr>
        <w:pStyle w:val="Default0"/>
        <w:spacing w:line="276" w:lineRule="auto"/>
        <w:jc w:val="both"/>
        <w:rPr>
          <w:rFonts w:ascii="Calibri Light" w:hAnsi="Calibri Light" w:cs="Calibri Light"/>
          <w:b/>
          <w:sz w:val="22"/>
          <w:szCs w:val="22"/>
        </w:rPr>
      </w:pPr>
    </w:p>
    <w:p w14:paraId="26DCA2A3" w14:textId="77777777" w:rsidR="00443850" w:rsidRPr="001106E4" w:rsidRDefault="00443850" w:rsidP="00443850">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To be submitted by the consultant by October 16</w:t>
      </w:r>
      <w:r w:rsidRPr="001106E4">
        <w:rPr>
          <w:rFonts w:ascii="Calibri Light" w:hAnsi="Calibri Light" w:cs="Calibri Light"/>
          <w:b/>
          <w:sz w:val="22"/>
          <w:szCs w:val="22"/>
          <w:vertAlign w:val="superscript"/>
        </w:rPr>
        <w:t>th</w:t>
      </w:r>
      <w:r w:rsidRPr="001106E4">
        <w:rPr>
          <w:rFonts w:ascii="Calibri Light" w:hAnsi="Calibri Light" w:cs="Calibri Light"/>
          <w:b/>
          <w:sz w:val="22"/>
          <w:szCs w:val="22"/>
        </w:rPr>
        <w:t>, 2020</w:t>
      </w:r>
    </w:p>
    <w:p w14:paraId="79581729" w14:textId="77777777" w:rsidR="00443850" w:rsidRPr="001106E4" w:rsidRDefault="00443850" w:rsidP="00443850">
      <w:pPr>
        <w:pStyle w:val="Default0"/>
        <w:spacing w:line="276" w:lineRule="auto"/>
        <w:jc w:val="both"/>
        <w:rPr>
          <w:rFonts w:ascii="Calibri Light" w:hAnsi="Calibri Light" w:cs="Calibri Light"/>
          <w:b/>
          <w:sz w:val="22"/>
          <w:szCs w:val="22"/>
        </w:rPr>
      </w:pPr>
    </w:p>
    <w:p w14:paraId="437D78D4" w14:textId="77777777" w:rsidR="00443850" w:rsidRPr="001106E4" w:rsidRDefault="00443850" w:rsidP="00443850">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Consultants name:</w:t>
      </w:r>
    </w:p>
    <w:p w14:paraId="3F913D73" w14:textId="77777777" w:rsidR="00443850" w:rsidRPr="001106E4" w:rsidRDefault="00443850" w:rsidP="00443850">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Date:</w:t>
      </w:r>
    </w:p>
    <w:p w14:paraId="41EF35DA" w14:textId="77777777" w:rsidR="00443850" w:rsidRPr="001106E4" w:rsidRDefault="00443850" w:rsidP="00443850">
      <w:pPr>
        <w:pStyle w:val="Default0"/>
        <w:spacing w:line="276" w:lineRule="auto"/>
        <w:jc w:val="both"/>
        <w:rPr>
          <w:rFonts w:ascii="Calibri Light" w:hAnsi="Calibri Light" w:cs="Calibri Light"/>
          <w:b/>
          <w:sz w:val="22"/>
          <w:szCs w:val="22"/>
        </w:rPr>
      </w:pPr>
      <w:r w:rsidRPr="001106E4">
        <w:rPr>
          <w:rFonts w:ascii="Calibri Light" w:hAnsi="Calibri Light" w:cs="Calibri Light"/>
          <w:b/>
          <w:sz w:val="22"/>
          <w:szCs w:val="22"/>
        </w:rPr>
        <w:t>Consultancy for: MCNHN Systems Assessment, Agago District and National, Uganda</w:t>
      </w:r>
    </w:p>
    <w:p w14:paraId="10F1B434" w14:textId="77777777" w:rsidR="00443850" w:rsidRPr="001106E4" w:rsidRDefault="00443850" w:rsidP="00443850">
      <w:pPr>
        <w:pStyle w:val="Default0"/>
        <w:spacing w:line="276" w:lineRule="auto"/>
        <w:jc w:val="both"/>
        <w:rPr>
          <w:rFonts w:ascii="Calibri Light" w:hAnsi="Calibri Light" w:cs="Calibri Light"/>
          <w:sz w:val="22"/>
          <w:szCs w:val="22"/>
        </w:rPr>
      </w:pPr>
      <w:r w:rsidRPr="001106E4">
        <w:rPr>
          <w:rFonts w:ascii="Calibri Light" w:hAnsi="Calibri Light" w:cs="Calibri Light"/>
          <w:b/>
          <w:sz w:val="22"/>
          <w:szCs w:val="22"/>
        </w:rPr>
        <w:t>Timeframe: 1 November 2020 to 15 March 2021</w:t>
      </w:r>
    </w:p>
    <w:p w14:paraId="239AF7B9" w14:textId="77777777" w:rsidR="00443850" w:rsidRPr="001106E4" w:rsidRDefault="00443850" w:rsidP="00443850">
      <w:pPr>
        <w:pStyle w:val="Default0"/>
        <w:spacing w:line="276" w:lineRule="auto"/>
        <w:jc w:val="both"/>
        <w:rPr>
          <w:rFonts w:ascii="Calibri Light" w:hAnsi="Calibri Light" w:cs="Calibri Light"/>
          <w:sz w:val="22"/>
          <w:szCs w:val="22"/>
        </w:rPr>
      </w:pPr>
    </w:p>
    <w:p w14:paraId="0B1E3CF7" w14:textId="77777777" w:rsidR="00443850" w:rsidRPr="001106E4" w:rsidRDefault="00443850" w:rsidP="00443850">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1. Consultant days/workplan</w:t>
      </w:r>
    </w:p>
    <w:p w14:paraId="22159185" w14:textId="77777777" w:rsidR="00443850" w:rsidRPr="001106E4" w:rsidRDefault="00443850" w:rsidP="00443850">
      <w:pPr>
        <w:spacing w:after="0"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4508"/>
        <w:gridCol w:w="4508"/>
      </w:tblGrid>
      <w:tr w:rsidR="00443850" w:rsidRPr="001106E4" w14:paraId="65B90A5D" w14:textId="77777777" w:rsidTr="00BD2547">
        <w:tc>
          <w:tcPr>
            <w:tcW w:w="4508" w:type="dxa"/>
          </w:tcPr>
          <w:p w14:paraId="307C613A" w14:textId="77777777" w:rsidR="00443850" w:rsidRPr="001106E4" w:rsidRDefault="00443850" w:rsidP="00BD2547">
            <w:pPr>
              <w:spacing w:line="276" w:lineRule="auto"/>
              <w:jc w:val="both"/>
              <w:rPr>
                <w:rFonts w:ascii="Calibri Light" w:hAnsi="Calibri Light" w:cs="Calibri Light"/>
                <w:b/>
                <w:bCs/>
              </w:rPr>
            </w:pPr>
            <w:r w:rsidRPr="001106E4">
              <w:rPr>
                <w:rFonts w:ascii="Calibri Light" w:hAnsi="Calibri Light" w:cs="Calibri Light"/>
                <w:b/>
                <w:bCs/>
              </w:rPr>
              <w:t>Key tasks (refer to section X of the TOR)</w:t>
            </w:r>
          </w:p>
        </w:tc>
        <w:tc>
          <w:tcPr>
            <w:tcW w:w="4508" w:type="dxa"/>
          </w:tcPr>
          <w:p w14:paraId="2EAAB39B" w14:textId="77777777" w:rsidR="00443850" w:rsidRPr="001106E4" w:rsidRDefault="00443850" w:rsidP="00BD2547">
            <w:pPr>
              <w:spacing w:line="276" w:lineRule="auto"/>
              <w:jc w:val="both"/>
              <w:rPr>
                <w:rFonts w:ascii="Calibri Light" w:hAnsi="Calibri Light" w:cs="Calibri Light"/>
                <w:b/>
                <w:bCs/>
              </w:rPr>
            </w:pPr>
            <w:r w:rsidRPr="001106E4">
              <w:rPr>
                <w:rFonts w:ascii="Calibri Light" w:hAnsi="Calibri Light" w:cs="Calibri Light"/>
                <w:b/>
                <w:bCs/>
              </w:rPr>
              <w:t>Person days</w:t>
            </w:r>
          </w:p>
        </w:tc>
      </w:tr>
      <w:tr w:rsidR="00443850" w:rsidRPr="001106E4" w14:paraId="358C45EC" w14:textId="77777777" w:rsidTr="00BD2547">
        <w:tc>
          <w:tcPr>
            <w:tcW w:w="4508" w:type="dxa"/>
          </w:tcPr>
          <w:p w14:paraId="06CF6F73" w14:textId="77777777" w:rsidR="00443850" w:rsidRPr="001106E4" w:rsidRDefault="00443850" w:rsidP="00BD2547">
            <w:pPr>
              <w:spacing w:line="276" w:lineRule="auto"/>
              <w:jc w:val="both"/>
              <w:rPr>
                <w:rFonts w:ascii="Calibri Light" w:hAnsi="Calibri Light" w:cs="Calibri Light"/>
              </w:rPr>
            </w:pPr>
          </w:p>
        </w:tc>
        <w:tc>
          <w:tcPr>
            <w:tcW w:w="4508" w:type="dxa"/>
          </w:tcPr>
          <w:p w14:paraId="5EF34433" w14:textId="77777777" w:rsidR="00443850" w:rsidRPr="001106E4" w:rsidRDefault="00443850" w:rsidP="00BD2547">
            <w:pPr>
              <w:spacing w:line="276" w:lineRule="auto"/>
              <w:jc w:val="both"/>
              <w:rPr>
                <w:rFonts w:ascii="Calibri Light" w:hAnsi="Calibri Light" w:cs="Calibri Light"/>
              </w:rPr>
            </w:pPr>
          </w:p>
        </w:tc>
      </w:tr>
      <w:tr w:rsidR="00443850" w:rsidRPr="001106E4" w14:paraId="318B6C5C" w14:textId="77777777" w:rsidTr="00BD2547">
        <w:tc>
          <w:tcPr>
            <w:tcW w:w="4508" w:type="dxa"/>
          </w:tcPr>
          <w:p w14:paraId="61635011" w14:textId="77777777" w:rsidR="00443850" w:rsidRPr="001106E4" w:rsidRDefault="00443850" w:rsidP="00BD2547">
            <w:pPr>
              <w:spacing w:line="276" w:lineRule="auto"/>
              <w:jc w:val="both"/>
              <w:rPr>
                <w:rFonts w:ascii="Calibri Light" w:hAnsi="Calibri Light" w:cs="Calibri Light"/>
              </w:rPr>
            </w:pPr>
          </w:p>
        </w:tc>
        <w:tc>
          <w:tcPr>
            <w:tcW w:w="4508" w:type="dxa"/>
          </w:tcPr>
          <w:p w14:paraId="3A037424" w14:textId="77777777" w:rsidR="00443850" w:rsidRPr="001106E4" w:rsidRDefault="00443850" w:rsidP="00BD2547">
            <w:pPr>
              <w:spacing w:line="276" w:lineRule="auto"/>
              <w:jc w:val="both"/>
              <w:rPr>
                <w:rFonts w:ascii="Calibri Light" w:hAnsi="Calibri Light" w:cs="Calibri Light"/>
              </w:rPr>
            </w:pPr>
          </w:p>
        </w:tc>
      </w:tr>
      <w:tr w:rsidR="00443850" w:rsidRPr="001106E4" w14:paraId="5E6E3BBD" w14:textId="77777777" w:rsidTr="00BD2547">
        <w:tc>
          <w:tcPr>
            <w:tcW w:w="4508" w:type="dxa"/>
          </w:tcPr>
          <w:p w14:paraId="4CC8D2BF" w14:textId="77777777" w:rsidR="00443850" w:rsidRPr="001106E4" w:rsidRDefault="00443850" w:rsidP="00BD2547">
            <w:pPr>
              <w:spacing w:line="276" w:lineRule="auto"/>
              <w:jc w:val="both"/>
              <w:rPr>
                <w:rFonts w:ascii="Calibri Light" w:hAnsi="Calibri Light" w:cs="Calibri Light"/>
              </w:rPr>
            </w:pPr>
          </w:p>
        </w:tc>
        <w:tc>
          <w:tcPr>
            <w:tcW w:w="4508" w:type="dxa"/>
          </w:tcPr>
          <w:p w14:paraId="4F49D49C" w14:textId="77777777" w:rsidR="00443850" w:rsidRPr="001106E4" w:rsidRDefault="00443850" w:rsidP="00BD2547">
            <w:pPr>
              <w:spacing w:line="276" w:lineRule="auto"/>
              <w:jc w:val="both"/>
              <w:rPr>
                <w:rFonts w:ascii="Calibri Light" w:hAnsi="Calibri Light" w:cs="Calibri Light"/>
              </w:rPr>
            </w:pPr>
          </w:p>
        </w:tc>
      </w:tr>
      <w:tr w:rsidR="00443850" w:rsidRPr="001106E4" w14:paraId="7F1C34A7" w14:textId="77777777" w:rsidTr="00BD2547">
        <w:tc>
          <w:tcPr>
            <w:tcW w:w="4508" w:type="dxa"/>
          </w:tcPr>
          <w:p w14:paraId="45F69E0C" w14:textId="77777777" w:rsidR="00443850" w:rsidRPr="001106E4" w:rsidRDefault="00443850" w:rsidP="00BD2547">
            <w:pPr>
              <w:spacing w:line="276" w:lineRule="auto"/>
              <w:jc w:val="both"/>
              <w:rPr>
                <w:rFonts w:ascii="Calibri Light" w:hAnsi="Calibri Light" w:cs="Calibri Light"/>
              </w:rPr>
            </w:pPr>
          </w:p>
        </w:tc>
        <w:tc>
          <w:tcPr>
            <w:tcW w:w="4508" w:type="dxa"/>
          </w:tcPr>
          <w:p w14:paraId="211A0AC7" w14:textId="77777777" w:rsidR="00443850" w:rsidRPr="001106E4" w:rsidRDefault="00443850" w:rsidP="00BD2547">
            <w:pPr>
              <w:spacing w:line="276" w:lineRule="auto"/>
              <w:jc w:val="both"/>
              <w:rPr>
                <w:rFonts w:ascii="Calibri Light" w:hAnsi="Calibri Light" w:cs="Calibri Light"/>
              </w:rPr>
            </w:pPr>
          </w:p>
        </w:tc>
      </w:tr>
      <w:tr w:rsidR="00443850" w:rsidRPr="001106E4" w14:paraId="0B768D25" w14:textId="77777777" w:rsidTr="00BD2547">
        <w:tc>
          <w:tcPr>
            <w:tcW w:w="4508" w:type="dxa"/>
          </w:tcPr>
          <w:p w14:paraId="781CEBFE" w14:textId="77777777" w:rsidR="00443850" w:rsidRPr="001106E4" w:rsidRDefault="00443850" w:rsidP="00BD2547">
            <w:pPr>
              <w:spacing w:line="276" w:lineRule="auto"/>
              <w:jc w:val="both"/>
              <w:rPr>
                <w:rFonts w:ascii="Calibri Light" w:hAnsi="Calibri Light" w:cs="Calibri Light"/>
              </w:rPr>
            </w:pPr>
          </w:p>
        </w:tc>
        <w:tc>
          <w:tcPr>
            <w:tcW w:w="4508" w:type="dxa"/>
          </w:tcPr>
          <w:p w14:paraId="08965CE6" w14:textId="77777777" w:rsidR="00443850" w:rsidRPr="001106E4" w:rsidRDefault="00443850" w:rsidP="00BD2547">
            <w:pPr>
              <w:spacing w:line="276" w:lineRule="auto"/>
              <w:jc w:val="both"/>
              <w:rPr>
                <w:rFonts w:ascii="Calibri Light" w:hAnsi="Calibri Light" w:cs="Calibri Light"/>
              </w:rPr>
            </w:pPr>
          </w:p>
        </w:tc>
      </w:tr>
      <w:tr w:rsidR="00443850" w:rsidRPr="001106E4" w14:paraId="5DBB13FD" w14:textId="77777777" w:rsidTr="00BD2547">
        <w:tc>
          <w:tcPr>
            <w:tcW w:w="4508" w:type="dxa"/>
          </w:tcPr>
          <w:p w14:paraId="5E1170A6" w14:textId="77777777" w:rsidR="00443850" w:rsidRPr="001106E4" w:rsidRDefault="00443850" w:rsidP="00BD2547">
            <w:pPr>
              <w:spacing w:line="276" w:lineRule="auto"/>
              <w:jc w:val="both"/>
              <w:rPr>
                <w:rFonts w:ascii="Calibri Light" w:hAnsi="Calibri Light" w:cs="Calibri Light"/>
              </w:rPr>
            </w:pPr>
          </w:p>
        </w:tc>
        <w:tc>
          <w:tcPr>
            <w:tcW w:w="4508" w:type="dxa"/>
          </w:tcPr>
          <w:p w14:paraId="5E1B7096" w14:textId="77777777" w:rsidR="00443850" w:rsidRPr="001106E4" w:rsidRDefault="00443850" w:rsidP="00BD2547">
            <w:pPr>
              <w:spacing w:line="276" w:lineRule="auto"/>
              <w:jc w:val="both"/>
              <w:rPr>
                <w:rFonts w:ascii="Calibri Light" w:hAnsi="Calibri Light" w:cs="Calibri Light"/>
              </w:rPr>
            </w:pPr>
          </w:p>
        </w:tc>
      </w:tr>
      <w:tr w:rsidR="00443850" w:rsidRPr="001106E4" w14:paraId="059333CB" w14:textId="77777777" w:rsidTr="00BD2547">
        <w:tc>
          <w:tcPr>
            <w:tcW w:w="4508" w:type="dxa"/>
          </w:tcPr>
          <w:p w14:paraId="6CFAC785" w14:textId="77777777" w:rsidR="00443850" w:rsidRPr="001106E4" w:rsidRDefault="00443850" w:rsidP="00BD2547">
            <w:pPr>
              <w:spacing w:line="276" w:lineRule="auto"/>
              <w:jc w:val="both"/>
              <w:rPr>
                <w:rFonts w:ascii="Calibri Light" w:hAnsi="Calibri Light" w:cs="Calibri Light"/>
              </w:rPr>
            </w:pPr>
          </w:p>
        </w:tc>
        <w:tc>
          <w:tcPr>
            <w:tcW w:w="4508" w:type="dxa"/>
          </w:tcPr>
          <w:p w14:paraId="6BC527C2" w14:textId="77777777" w:rsidR="00443850" w:rsidRPr="001106E4" w:rsidRDefault="00443850" w:rsidP="00BD2547">
            <w:pPr>
              <w:spacing w:line="276" w:lineRule="auto"/>
              <w:jc w:val="both"/>
              <w:rPr>
                <w:rFonts w:ascii="Calibri Light" w:hAnsi="Calibri Light" w:cs="Calibri Light"/>
              </w:rPr>
            </w:pPr>
          </w:p>
        </w:tc>
      </w:tr>
    </w:tbl>
    <w:p w14:paraId="7B369F07" w14:textId="77777777" w:rsidR="00443850" w:rsidRPr="001106E4" w:rsidRDefault="00443850" w:rsidP="00443850">
      <w:pPr>
        <w:spacing w:after="0" w:line="276" w:lineRule="auto"/>
        <w:jc w:val="both"/>
        <w:rPr>
          <w:rFonts w:ascii="Calibri Light" w:hAnsi="Calibri Light" w:cs="Calibri Light"/>
        </w:rPr>
      </w:pPr>
    </w:p>
    <w:p w14:paraId="797FB6CA" w14:textId="77777777" w:rsidR="00443850" w:rsidRPr="001106E4" w:rsidRDefault="00443850" w:rsidP="00443850">
      <w:pPr>
        <w:spacing w:after="0" w:line="276" w:lineRule="auto"/>
        <w:jc w:val="both"/>
        <w:rPr>
          <w:rFonts w:ascii="Calibri Light" w:hAnsi="Calibri Light" w:cs="Calibri Light"/>
        </w:rPr>
      </w:pPr>
    </w:p>
    <w:p w14:paraId="33946F46" w14:textId="77777777" w:rsidR="00443850" w:rsidRPr="001106E4" w:rsidRDefault="00443850" w:rsidP="00443850">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2. CV(s) of consultant(s) who will work directly on the consultancy</w:t>
      </w:r>
    </w:p>
    <w:p w14:paraId="607DAF10" w14:textId="77777777" w:rsidR="00443850" w:rsidRPr="001106E4" w:rsidRDefault="00443850" w:rsidP="00443850">
      <w:pPr>
        <w:spacing w:after="0"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2972"/>
        <w:gridCol w:w="3260"/>
        <w:gridCol w:w="2694"/>
      </w:tblGrid>
      <w:tr w:rsidR="00443850" w:rsidRPr="001106E4" w14:paraId="01C3EBA6" w14:textId="77777777" w:rsidTr="00BD2547">
        <w:tc>
          <w:tcPr>
            <w:tcW w:w="2972" w:type="dxa"/>
          </w:tcPr>
          <w:p w14:paraId="50B1E276" w14:textId="77777777" w:rsidR="00443850" w:rsidRPr="001106E4" w:rsidRDefault="00443850" w:rsidP="00BD2547">
            <w:pPr>
              <w:spacing w:line="276" w:lineRule="auto"/>
              <w:jc w:val="both"/>
              <w:rPr>
                <w:rFonts w:ascii="Calibri Light" w:hAnsi="Calibri Light" w:cs="Calibri Light"/>
              </w:rPr>
            </w:pPr>
            <w:r w:rsidRPr="001106E4">
              <w:rPr>
                <w:rFonts w:ascii="Calibri Light" w:hAnsi="Calibri Light" w:cs="Calibri Light"/>
              </w:rPr>
              <w:t>Consultant(s) name</w:t>
            </w:r>
          </w:p>
        </w:tc>
        <w:tc>
          <w:tcPr>
            <w:tcW w:w="3260" w:type="dxa"/>
          </w:tcPr>
          <w:p w14:paraId="5349A70D" w14:textId="77777777" w:rsidR="00443850" w:rsidRPr="001106E4" w:rsidRDefault="00443850" w:rsidP="00BD2547">
            <w:pPr>
              <w:spacing w:line="276" w:lineRule="auto"/>
              <w:jc w:val="both"/>
              <w:rPr>
                <w:rFonts w:ascii="Calibri Light" w:hAnsi="Calibri Light" w:cs="Calibri Light"/>
              </w:rPr>
            </w:pPr>
            <w:r w:rsidRPr="001106E4">
              <w:rPr>
                <w:rFonts w:ascii="Calibri Light" w:hAnsi="Calibri Light" w:cs="Calibri Light"/>
              </w:rPr>
              <w:t>Days assigned to consultancy</w:t>
            </w:r>
          </w:p>
        </w:tc>
        <w:tc>
          <w:tcPr>
            <w:tcW w:w="2694" w:type="dxa"/>
          </w:tcPr>
          <w:p w14:paraId="4B9A83ED" w14:textId="77777777" w:rsidR="00443850" w:rsidRPr="001106E4" w:rsidRDefault="00443850" w:rsidP="00BD2547">
            <w:pPr>
              <w:spacing w:line="276" w:lineRule="auto"/>
              <w:jc w:val="both"/>
              <w:rPr>
                <w:rFonts w:ascii="Calibri Light" w:hAnsi="Calibri Light" w:cs="Calibri Light"/>
              </w:rPr>
            </w:pPr>
            <w:r w:rsidRPr="001106E4">
              <w:rPr>
                <w:rFonts w:ascii="Calibri Light" w:hAnsi="Calibri Light" w:cs="Calibri Light"/>
              </w:rPr>
              <w:t>Daily rate</w:t>
            </w:r>
          </w:p>
        </w:tc>
      </w:tr>
      <w:tr w:rsidR="00443850" w:rsidRPr="001106E4" w14:paraId="4C65FD2D" w14:textId="77777777" w:rsidTr="00BD2547">
        <w:tc>
          <w:tcPr>
            <w:tcW w:w="2972" w:type="dxa"/>
          </w:tcPr>
          <w:p w14:paraId="5433FCE5" w14:textId="77777777" w:rsidR="00443850" w:rsidRPr="001106E4" w:rsidRDefault="00443850" w:rsidP="00BD2547">
            <w:pPr>
              <w:spacing w:line="276" w:lineRule="auto"/>
              <w:jc w:val="both"/>
              <w:rPr>
                <w:rFonts w:ascii="Calibri Light" w:hAnsi="Calibri Light" w:cs="Calibri Light"/>
              </w:rPr>
            </w:pPr>
          </w:p>
        </w:tc>
        <w:tc>
          <w:tcPr>
            <w:tcW w:w="3260" w:type="dxa"/>
          </w:tcPr>
          <w:p w14:paraId="6979C2DF" w14:textId="77777777" w:rsidR="00443850" w:rsidRPr="001106E4" w:rsidRDefault="00443850" w:rsidP="00BD2547">
            <w:pPr>
              <w:spacing w:line="276" w:lineRule="auto"/>
              <w:jc w:val="both"/>
              <w:rPr>
                <w:rFonts w:ascii="Calibri Light" w:hAnsi="Calibri Light" w:cs="Calibri Light"/>
              </w:rPr>
            </w:pPr>
          </w:p>
        </w:tc>
        <w:tc>
          <w:tcPr>
            <w:tcW w:w="2694" w:type="dxa"/>
          </w:tcPr>
          <w:p w14:paraId="7F35C225" w14:textId="77777777" w:rsidR="00443850" w:rsidRPr="001106E4" w:rsidRDefault="00443850" w:rsidP="00BD2547">
            <w:pPr>
              <w:spacing w:line="276" w:lineRule="auto"/>
              <w:jc w:val="both"/>
              <w:rPr>
                <w:rFonts w:ascii="Calibri Light" w:hAnsi="Calibri Light" w:cs="Calibri Light"/>
              </w:rPr>
            </w:pPr>
          </w:p>
        </w:tc>
      </w:tr>
      <w:tr w:rsidR="00443850" w:rsidRPr="001106E4" w14:paraId="24A39CDB" w14:textId="77777777" w:rsidTr="00BD2547">
        <w:tc>
          <w:tcPr>
            <w:tcW w:w="2972" w:type="dxa"/>
          </w:tcPr>
          <w:p w14:paraId="7FAE8B60" w14:textId="77777777" w:rsidR="00443850" w:rsidRPr="001106E4" w:rsidRDefault="00443850" w:rsidP="00BD2547">
            <w:pPr>
              <w:spacing w:line="276" w:lineRule="auto"/>
              <w:jc w:val="both"/>
              <w:rPr>
                <w:rFonts w:ascii="Calibri Light" w:hAnsi="Calibri Light" w:cs="Calibri Light"/>
              </w:rPr>
            </w:pPr>
          </w:p>
        </w:tc>
        <w:tc>
          <w:tcPr>
            <w:tcW w:w="3260" w:type="dxa"/>
          </w:tcPr>
          <w:p w14:paraId="6625CE85" w14:textId="77777777" w:rsidR="00443850" w:rsidRPr="001106E4" w:rsidRDefault="00443850" w:rsidP="00BD2547">
            <w:pPr>
              <w:spacing w:line="276" w:lineRule="auto"/>
              <w:jc w:val="both"/>
              <w:rPr>
                <w:rFonts w:ascii="Calibri Light" w:hAnsi="Calibri Light" w:cs="Calibri Light"/>
              </w:rPr>
            </w:pPr>
          </w:p>
        </w:tc>
        <w:tc>
          <w:tcPr>
            <w:tcW w:w="2694" w:type="dxa"/>
          </w:tcPr>
          <w:p w14:paraId="5370ACD7" w14:textId="77777777" w:rsidR="00443850" w:rsidRPr="001106E4" w:rsidRDefault="00443850" w:rsidP="00BD2547">
            <w:pPr>
              <w:spacing w:line="276" w:lineRule="auto"/>
              <w:jc w:val="both"/>
              <w:rPr>
                <w:rFonts w:ascii="Calibri Light" w:hAnsi="Calibri Light" w:cs="Calibri Light"/>
              </w:rPr>
            </w:pPr>
          </w:p>
        </w:tc>
      </w:tr>
      <w:tr w:rsidR="00443850" w:rsidRPr="001106E4" w14:paraId="663EF9B2" w14:textId="77777777" w:rsidTr="00BD2547">
        <w:tc>
          <w:tcPr>
            <w:tcW w:w="2972" w:type="dxa"/>
          </w:tcPr>
          <w:p w14:paraId="33C554DA" w14:textId="77777777" w:rsidR="00443850" w:rsidRPr="001106E4" w:rsidRDefault="00443850" w:rsidP="00BD2547">
            <w:pPr>
              <w:spacing w:line="276" w:lineRule="auto"/>
              <w:jc w:val="both"/>
              <w:rPr>
                <w:rFonts w:ascii="Calibri Light" w:hAnsi="Calibri Light" w:cs="Calibri Light"/>
              </w:rPr>
            </w:pPr>
          </w:p>
        </w:tc>
        <w:tc>
          <w:tcPr>
            <w:tcW w:w="3260" w:type="dxa"/>
          </w:tcPr>
          <w:p w14:paraId="3454FA20" w14:textId="77777777" w:rsidR="00443850" w:rsidRPr="001106E4" w:rsidRDefault="00443850" w:rsidP="00BD2547">
            <w:pPr>
              <w:spacing w:line="276" w:lineRule="auto"/>
              <w:jc w:val="both"/>
              <w:rPr>
                <w:rFonts w:ascii="Calibri Light" w:hAnsi="Calibri Light" w:cs="Calibri Light"/>
              </w:rPr>
            </w:pPr>
          </w:p>
        </w:tc>
        <w:tc>
          <w:tcPr>
            <w:tcW w:w="2694" w:type="dxa"/>
          </w:tcPr>
          <w:p w14:paraId="3B0C69AE" w14:textId="77777777" w:rsidR="00443850" w:rsidRPr="001106E4" w:rsidRDefault="00443850" w:rsidP="00BD2547">
            <w:pPr>
              <w:spacing w:line="276" w:lineRule="auto"/>
              <w:jc w:val="both"/>
              <w:rPr>
                <w:rFonts w:ascii="Calibri Light" w:hAnsi="Calibri Light" w:cs="Calibri Light"/>
              </w:rPr>
            </w:pPr>
          </w:p>
        </w:tc>
      </w:tr>
    </w:tbl>
    <w:p w14:paraId="18FE186E" w14:textId="77777777" w:rsidR="00443850" w:rsidRPr="001106E4" w:rsidRDefault="00443850" w:rsidP="00443850">
      <w:pPr>
        <w:spacing w:after="0" w:line="276" w:lineRule="auto"/>
        <w:jc w:val="both"/>
        <w:rPr>
          <w:rFonts w:ascii="Calibri Light" w:hAnsi="Calibri Light" w:cs="Calibri Light"/>
        </w:rPr>
      </w:pPr>
    </w:p>
    <w:p w14:paraId="66FBE39D" w14:textId="77777777" w:rsidR="00443850" w:rsidRPr="001106E4" w:rsidRDefault="00443850" w:rsidP="00443850">
      <w:pPr>
        <w:spacing w:after="0" w:line="276" w:lineRule="auto"/>
        <w:jc w:val="both"/>
        <w:rPr>
          <w:rFonts w:ascii="Calibri Light" w:hAnsi="Calibri Light" w:cs="Calibri Light"/>
        </w:rPr>
      </w:pPr>
      <w:r w:rsidRPr="001106E4">
        <w:rPr>
          <w:rFonts w:ascii="Calibri Light" w:hAnsi="Calibri Light" w:cs="Calibri Light"/>
        </w:rPr>
        <w:t>Please attach CVs for the chosen consulting team</w:t>
      </w:r>
    </w:p>
    <w:p w14:paraId="6857EBF4" w14:textId="77777777" w:rsidR="00443850" w:rsidRPr="001106E4" w:rsidRDefault="00443850" w:rsidP="00443850">
      <w:pPr>
        <w:spacing w:after="0" w:line="276" w:lineRule="auto"/>
        <w:jc w:val="both"/>
        <w:rPr>
          <w:rFonts w:ascii="Calibri Light" w:hAnsi="Calibri Light" w:cs="Calibri Light"/>
        </w:rPr>
      </w:pPr>
    </w:p>
    <w:p w14:paraId="1003DB64" w14:textId="77777777" w:rsidR="00443850" w:rsidRPr="001106E4" w:rsidRDefault="00443850" w:rsidP="00443850">
      <w:pPr>
        <w:spacing w:after="0" w:line="276" w:lineRule="auto"/>
        <w:jc w:val="both"/>
        <w:rPr>
          <w:rFonts w:ascii="Calibri Light" w:hAnsi="Calibri Light" w:cs="Calibri Light"/>
        </w:rPr>
      </w:pPr>
    </w:p>
    <w:p w14:paraId="7F044671" w14:textId="77777777" w:rsidR="00443850" w:rsidRPr="001106E4" w:rsidRDefault="00443850" w:rsidP="00443850">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3. Budget – submit as per daily rate agreed in the Framework Agreement</w:t>
      </w:r>
    </w:p>
    <w:p w14:paraId="620F6951" w14:textId="77777777" w:rsidR="00443850" w:rsidRPr="001106E4" w:rsidRDefault="00443850" w:rsidP="00443850">
      <w:pPr>
        <w:spacing w:after="0" w:line="276" w:lineRule="auto"/>
        <w:jc w:val="both"/>
        <w:rPr>
          <w:rFonts w:ascii="Calibri Light" w:hAnsi="Calibri Light" w:cs="Calibri Light"/>
        </w:rPr>
      </w:pPr>
    </w:p>
    <w:p w14:paraId="04482378" w14:textId="77777777" w:rsidR="00443850" w:rsidRPr="001106E4" w:rsidRDefault="00443850" w:rsidP="00443850">
      <w:pPr>
        <w:spacing w:after="0" w:line="276" w:lineRule="auto"/>
        <w:jc w:val="both"/>
        <w:rPr>
          <w:rFonts w:ascii="Calibri Light" w:hAnsi="Calibri Light" w:cs="Calibri Light"/>
        </w:rPr>
      </w:pPr>
      <w:r w:rsidRPr="001106E4">
        <w:rPr>
          <w:rFonts w:ascii="Calibri Light" w:hAnsi="Calibri Light" w:cs="Calibri Light"/>
        </w:rPr>
        <w:t>Please include all travel costs separately to daily rates.</w:t>
      </w:r>
    </w:p>
    <w:p w14:paraId="5E855A4E" w14:textId="77777777" w:rsidR="00443850" w:rsidRPr="001106E4" w:rsidRDefault="00443850" w:rsidP="00443850">
      <w:pPr>
        <w:spacing w:after="0" w:line="276" w:lineRule="auto"/>
        <w:jc w:val="both"/>
        <w:rPr>
          <w:rFonts w:ascii="Calibri Light" w:hAnsi="Calibri Light" w:cs="Calibri Light"/>
        </w:rPr>
      </w:pPr>
    </w:p>
    <w:p w14:paraId="3CE64684" w14:textId="77777777" w:rsidR="00443850" w:rsidRPr="001106E4" w:rsidRDefault="00443850" w:rsidP="00443850">
      <w:pPr>
        <w:spacing w:after="0" w:line="276" w:lineRule="auto"/>
        <w:jc w:val="both"/>
        <w:rPr>
          <w:rFonts w:ascii="Calibri Light" w:hAnsi="Calibri Light" w:cs="Calibri Light"/>
        </w:rPr>
      </w:pPr>
      <w:r w:rsidRPr="001106E4">
        <w:rPr>
          <w:rFonts w:ascii="Calibri Light" w:hAnsi="Calibri Light" w:cs="Calibri Light"/>
        </w:rPr>
        <w:t>Include flights and any taxes/additional charges in your budget submission.</w:t>
      </w:r>
    </w:p>
    <w:p w14:paraId="692C0A2C" w14:textId="77777777" w:rsidR="00443850" w:rsidRPr="001106E4" w:rsidRDefault="00443850" w:rsidP="00443850">
      <w:pPr>
        <w:spacing w:after="0" w:line="276" w:lineRule="auto"/>
        <w:jc w:val="both"/>
        <w:rPr>
          <w:rFonts w:ascii="Calibri Light" w:hAnsi="Calibri Light" w:cs="Calibri Light"/>
        </w:rPr>
      </w:pPr>
    </w:p>
    <w:p w14:paraId="598F1A1E" w14:textId="77777777" w:rsidR="00443850" w:rsidRPr="001106E4" w:rsidRDefault="00443850" w:rsidP="00443850">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4. Location of consulting team</w:t>
      </w:r>
    </w:p>
    <w:p w14:paraId="61E9CC76" w14:textId="77777777" w:rsidR="00443850" w:rsidRPr="001106E4" w:rsidRDefault="00443850" w:rsidP="00443850">
      <w:pPr>
        <w:spacing w:after="0" w:line="276" w:lineRule="auto"/>
        <w:jc w:val="both"/>
        <w:rPr>
          <w:rFonts w:ascii="Calibri Light" w:hAnsi="Calibri Light" w:cs="Calibri Light"/>
        </w:rPr>
      </w:pPr>
    </w:p>
    <w:tbl>
      <w:tblPr>
        <w:tblStyle w:val="TableGrid"/>
        <w:tblW w:w="9067" w:type="dxa"/>
        <w:tblLook w:val="04A0" w:firstRow="1" w:lastRow="0" w:firstColumn="1" w:lastColumn="0" w:noHBand="0" w:noVBand="1"/>
      </w:tblPr>
      <w:tblGrid>
        <w:gridCol w:w="3681"/>
        <w:gridCol w:w="5386"/>
      </w:tblGrid>
      <w:tr w:rsidR="00443850" w:rsidRPr="001106E4" w14:paraId="27C40DF5" w14:textId="77777777" w:rsidTr="00BD2547">
        <w:tc>
          <w:tcPr>
            <w:tcW w:w="3681" w:type="dxa"/>
          </w:tcPr>
          <w:p w14:paraId="6155A35B" w14:textId="77777777" w:rsidR="00443850" w:rsidRPr="001106E4" w:rsidRDefault="00443850" w:rsidP="00BD2547">
            <w:pPr>
              <w:spacing w:line="276" w:lineRule="auto"/>
              <w:jc w:val="both"/>
              <w:rPr>
                <w:rFonts w:ascii="Calibri Light" w:hAnsi="Calibri Light" w:cs="Calibri Light"/>
              </w:rPr>
            </w:pPr>
            <w:r w:rsidRPr="001106E4">
              <w:rPr>
                <w:rFonts w:ascii="Calibri Light" w:hAnsi="Calibri Light" w:cs="Calibri Light"/>
              </w:rPr>
              <w:t>Consultant(s) name</w:t>
            </w:r>
          </w:p>
        </w:tc>
        <w:tc>
          <w:tcPr>
            <w:tcW w:w="5386" w:type="dxa"/>
          </w:tcPr>
          <w:p w14:paraId="2D68C7C1" w14:textId="77777777" w:rsidR="00443850" w:rsidRPr="001106E4" w:rsidRDefault="00443850" w:rsidP="00BD2547">
            <w:pPr>
              <w:spacing w:line="276" w:lineRule="auto"/>
              <w:jc w:val="both"/>
              <w:rPr>
                <w:rFonts w:ascii="Calibri Light" w:hAnsi="Calibri Light" w:cs="Calibri Light"/>
              </w:rPr>
            </w:pPr>
            <w:r w:rsidRPr="001106E4">
              <w:rPr>
                <w:rFonts w:ascii="Calibri Light" w:hAnsi="Calibri Light" w:cs="Calibri Light"/>
              </w:rPr>
              <w:t xml:space="preserve">Location of Consultant </w:t>
            </w:r>
          </w:p>
        </w:tc>
      </w:tr>
      <w:tr w:rsidR="00443850" w:rsidRPr="001106E4" w14:paraId="2F6FA842" w14:textId="77777777" w:rsidTr="00BD2547">
        <w:tc>
          <w:tcPr>
            <w:tcW w:w="3681" w:type="dxa"/>
          </w:tcPr>
          <w:p w14:paraId="2758377D" w14:textId="77777777" w:rsidR="00443850" w:rsidRPr="001106E4" w:rsidRDefault="00443850" w:rsidP="00BD2547">
            <w:pPr>
              <w:spacing w:line="276" w:lineRule="auto"/>
              <w:jc w:val="both"/>
              <w:rPr>
                <w:rFonts w:ascii="Calibri Light" w:hAnsi="Calibri Light" w:cs="Calibri Light"/>
              </w:rPr>
            </w:pPr>
          </w:p>
        </w:tc>
        <w:tc>
          <w:tcPr>
            <w:tcW w:w="5386" w:type="dxa"/>
          </w:tcPr>
          <w:p w14:paraId="7E5574D2" w14:textId="77777777" w:rsidR="00443850" w:rsidRPr="001106E4" w:rsidRDefault="00443850" w:rsidP="00BD2547">
            <w:pPr>
              <w:spacing w:line="276" w:lineRule="auto"/>
              <w:jc w:val="both"/>
              <w:rPr>
                <w:rFonts w:ascii="Calibri Light" w:hAnsi="Calibri Light" w:cs="Calibri Light"/>
              </w:rPr>
            </w:pPr>
          </w:p>
        </w:tc>
      </w:tr>
      <w:tr w:rsidR="00443850" w:rsidRPr="001106E4" w14:paraId="5F44E9E5" w14:textId="77777777" w:rsidTr="00BD2547">
        <w:tc>
          <w:tcPr>
            <w:tcW w:w="3681" w:type="dxa"/>
          </w:tcPr>
          <w:p w14:paraId="6996AB24" w14:textId="77777777" w:rsidR="00443850" w:rsidRPr="001106E4" w:rsidRDefault="00443850" w:rsidP="00BD2547">
            <w:pPr>
              <w:spacing w:line="276" w:lineRule="auto"/>
              <w:jc w:val="both"/>
              <w:rPr>
                <w:rFonts w:ascii="Calibri Light" w:hAnsi="Calibri Light" w:cs="Calibri Light"/>
              </w:rPr>
            </w:pPr>
          </w:p>
        </w:tc>
        <w:tc>
          <w:tcPr>
            <w:tcW w:w="5386" w:type="dxa"/>
          </w:tcPr>
          <w:p w14:paraId="543062A3" w14:textId="77777777" w:rsidR="00443850" w:rsidRPr="001106E4" w:rsidRDefault="00443850" w:rsidP="00BD2547">
            <w:pPr>
              <w:spacing w:line="276" w:lineRule="auto"/>
              <w:jc w:val="both"/>
              <w:rPr>
                <w:rFonts w:ascii="Calibri Light" w:hAnsi="Calibri Light" w:cs="Calibri Light"/>
              </w:rPr>
            </w:pPr>
          </w:p>
        </w:tc>
      </w:tr>
      <w:tr w:rsidR="00443850" w:rsidRPr="001106E4" w14:paraId="2E0F88E0" w14:textId="77777777" w:rsidTr="00BD2547">
        <w:tc>
          <w:tcPr>
            <w:tcW w:w="3681" w:type="dxa"/>
          </w:tcPr>
          <w:p w14:paraId="71CDD87F" w14:textId="77777777" w:rsidR="00443850" w:rsidRPr="001106E4" w:rsidRDefault="00443850" w:rsidP="00BD2547">
            <w:pPr>
              <w:spacing w:line="276" w:lineRule="auto"/>
              <w:jc w:val="both"/>
              <w:rPr>
                <w:rFonts w:ascii="Calibri Light" w:hAnsi="Calibri Light" w:cs="Calibri Light"/>
              </w:rPr>
            </w:pPr>
          </w:p>
        </w:tc>
        <w:tc>
          <w:tcPr>
            <w:tcW w:w="5386" w:type="dxa"/>
          </w:tcPr>
          <w:p w14:paraId="00F765F8" w14:textId="77777777" w:rsidR="00443850" w:rsidRPr="001106E4" w:rsidRDefault="00443850" w:rsidP="00BD2547">
            <w:pPr>
              <w:spacing w:line="276" w:lineRule="auto"/>
              <w:jc w:val="both"/>
              <w:rPr>
                <w:rFonts w:ascii="Calibri Light" w:hAnsi="Calibri Light" w:cs="Calibri Light"/>
              </w:rPr>
            </w:pPr>
          </w:p>
        </w:tc>
      </w:tr>
    </w:tbl>
    <w:p w14:paraId="2502D28B" w14:textId="77777777" w:rsidR="00443850" w:rsidRPr="001106E4" w:rsidRDefault="00443850" w:rsidP="00443850">
      <w:pPr>
        <w:spacing w:after="0" w:line="276" w:lineRule="auto"/>
        <w:jc w:val="both"/>
        <w:rPr>
          <w:rFonts w:ascii="Calibri Light" w:hAnsi="Calibri Light" w:cs="Calibri Light"/>
        </w:rPr>
      </w:pPr>
    </w:p>
    <w:p w14:paraId="7853E351" w14:textId="77777777" w:rsidR="00443850" w:rsidRPr="001106E4" w:rsidRDefault="00443850" w:rsidP="00443850">
      <w:pPr>
        <w:spacing w:after="0" w:line="276" w:lineRule="auto"/>
        <w:jc w:val="both"/>
        <w:rPr>
          <w:rFonts w:ascii="Calibri Light" w:hAnsi="Calibri Light" w:cs="Calibri Light"/>
        </w:rPr>
      </w:pPr>
      <w:r w:rsidRPr="001106E4">
        <w:rPr>
          <w:rFonts w:ascii="Calibri Light" w:hAnsi="Calibri Light" w:cs="Calibri Light"/>
        </w:rPr>
        <w:lastRenderedPageBreak/>
        <w:t>Please indicate that you have the necessary team to be able to conduct both remote and in-country activities as required by the TOR.</w:t>
      </w:r>
    </w:p>
    <w:p w14:paraId="45448131" w14:textId="77777777" w:rsidR="00443850" w:rsidRPr="001106E4" w:rsidRDefault="00443850" w:rsidP="00443850">
      <w:pPr>
        <w:pStyle w:val="Default0"/>
        <w:shd w:val="clear" w:color="auto" w:fill="D9D9D9" w:themeFill="background1" w:themeFillShade="D9"/>
        <w:spacing w:line="276" w:lineRule="auto"/>
        <w:jc w:val="both"/>
        <w:rPr>
          <w:rFonts w:ascii="Calibri Light" w:hAnsi="Calibri Light" w:cs="Calibri Light"/>
          <w:b/>
          <w:bCs/>
          <w:sz w:val="22"/>
          <w:szCs w:val="22"/>
        </w:rPr>
      </w:pPr>
      <w:r w:rsidRPr="001106E4">
        <w:rPr>
          <w:rFonts w:ascii="Calibri Light" w:hAnsi="Calibri Light" w:cs="Calibri Light"/>
          <w:b/>
          <w:bCs/>
          <w:sz w:val="22"/>
          <w:szCs w:val="22"/>
        </w:rPr>
        <w:t>5. Evidence of experience</w:t>
      </w:r>
    </w:p>
    <w:p w14:paraId="701D001A" w14:textId="77777777" w:rsidR="00443850" w:rsidRPr="001106E4" w:rsidRDefault="00443850" w:rsidP="00443850">
      <w:pPr>
        <w:spacing w:after="0" w:line="276" w:lineRule="auto"/>
        <w:jc w:val="both"/>
        <w:rPr>
          <w:rFonts w:ascii="Calibri Light" w:hAnsi="Calibri Light" w:cs="Calibri Light"/>
        </w:rPr>
      </w:pPr>
    </w:p>
    <w:p w14:paraId="2399D457" w14:textId="77777777" w:rsidR="00443850" w:rsidRPr="001106E4" w:rsidRDefault="00443850" w:rsidP="00443850">
      <w:pPr>
        <w:spacing w:line="276" w:lineRule="auto"/>
        <w:jc w:val="both"/>
        <w:rPr>
          <w:rFonts w:ascii="Calibri Light" w:hAnsi="Calibri Light" w:cs="Calibri Light"/>
        </w:rPr>
      </w:pPr>
      <w:r w:rsidRPr="001106E4">
        <w:rPr>
          <w:rFonts w:ascii="Calibri Light" w:hAnsi="Calibri Light" w:cs="Calibri Light"/>
        </w:rPr>
        <w:t>Please provide a description (no more than half a page each), of your experience in maternal, neonatal and child health and nutrition (MNCHN) services through the following systemic areas:</w:t>
      </w:r>
    </w:p>
    <w:p w14:paraId="5F73E0D9"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Communities (people within districts) involvement in taking care of their health. </w:t>
      </w:r>
    </w:p>
    <w:p w14:paraId="7B85DD77"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Service delivery for the maternal, neonatal and child health and nutrition services including referral pathways. </w:t>
      </w:r>
    </w:p>
    <w:p w14:paraId="598E0901"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 xml:space="preserve">Medical &amp; Nutrition supplies and vaccines technology with focusing on selection, quantification, procurement, storage and distribution including the last mile delivery of supplies to the point of use. </w:t>
      </w:r>
    </w:p>
    <w:p w14:paraId="38FC3F0F"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Leadership and governance</w:t>
      </w:r>
    </w:p>
    <w:p w14:paraId="400BF82B"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Human resources for health (production, distribution and retention)</w:t>
      </w:r>
    </w:p>
    <w:p w14:paraId="263C5BAB"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Healthcare financing – with special interest of financial protection from catastrophic health spending including Out of Pocket payments.</w:t>
      </w:r>
    </w:p>
    <w:p w14:paraId="749584FC" w14:textId="77777777" w:rsidR="00443850" w:rsidRPr="001106E4" w:rsidRDefault="00443850" w:rsidP="00443850">
      <w:pPr>
        <w:pStyle w:val="ListParagraph"/>
        <w:numPr>
          <w:ilvl w:val="0"/>
          <w:numId w:val="37"/>
        </w:numPr>
        <w:spacing w:line="276" w:lineRule="auto"/>
        <w:jc w:val="both"/>
        <w:rPr>
          <w:rFonts w:ascii="Calibri Light" w:hAnsi="Calibri Light" w:cs="Calibri Light"/>
        </w:rPr>
      </w:pPr>
      <w:r w:rsidRPr="001106E4">
        <w:rPr>
          <w:rFonts w:ascii="Calibri Light" w:hAnsi="Calibri Light" w:cs="Calibri Light"/>
        </w:rPr>
        <w:t>Health information systems (HIS)</w:t>
      </w:r>
    </w:p>
    <w:p w14:paraId="271BBDE5" w14:textId="77777777" w:rsidR="00443850" w:rsidRPr="001106E4" w:rsidRDefault="00443850" w:rsidP="00443850">
      <w:pPr>
        <w:spacing w:after="0" w:line="276" w:lineRule="auto"/>
        <w:jc w:val="both"/>
        <w:rPr>
          <w:rFonts w:ascii="Calibri Light" w:hAnsi="Calibri Light" w:cs="Calibri Light"/>
        </w:rPr>
      </w:pPr>
    </w:p>
    <w:p w14:paraId="6E50C7E4" w14:textId="77777777" w:rsidR="00443850" w:rsidRPr="001106E4" w:rsidRDefault="00443850" w:rsidP="00443850">
      <w:pPr>
        <w:spacing w:after="0" w:line="276" w:lineRule="auto"/>
        <w:jc w:val="both"/>
        <w:rPr>
          <w:rFonts w:ascii="Calibri Light" w:hAnsi="Calibri Light" w:cs="Calibri Light"/>
        </w:rPr>
      </w:pPr>
      <w:r w:rsidRPr="001106E4">
        <w:rPr>
          <w:rFonts w:ascii="Calibri Light" w:hAnsi="Calibri Light" w:cs="Calibri Light"/>
        </w:rPr>
        <w:t>Please provide a description (no more than half a page) of experience in the geographic location.</w:t>
      </w:r>
    </w:p>
    <w:p w14:paraId="6702F723" w14:textId="77777777" w:rsidR="00CE4C7E" w:rsidRDefault="00CE4C7E" w:rsidP="002E0EDE">
      <w:pPr>
        <w:spacing w:after="0" w:line="360" w:lineRule="auto"/>
        <w:rPr>
          <w:rFonts w:ascii="Calibri Light" w:eastAsia="Calibri" w:hAnsi="Calibri Light" w:cs="Calibri Light"/>
          <w:lang w:val="en-US"/>
        </w:rPr>
      </w:pPr>
    </w:p>
    <w:p w14:paraId="7EFBB1D4" w14:textId="77777777" w:rsidR="00554095" w:rsidRDefault="00554095" w:rsidP="002E0EDE">
      <w:pPr>
        <w:spacing w:after="0" w:line="360" w:lineRule="auto"/>
        <w:rPr>
          <w:rFonts w:ascii="Calibri Light" w:eastAsia="Calibri" w:hAnsi="Calibri Light" w:cs="Calibri Light"/>
          <w:lang w:val="en-US"/>
        </w:rPr>
      </w:pPr>
    </w:p>
    <w:tbl>
      <w:tblPr>
        <w:tblStyle w:val="TableGrid"/>
        <w:tblW w:w="0" w:type="auto"/>
        <w:tblLook w:val="04A0" w:firstRow="1" w:lastRow="0" w:firstColumn="1" w:lastColumn="0" w:noHBand="0" w:noVBand="1"/>
      </w:tblPr>
      <w:tblGrid>
        <w:gridCol w:w="1052"/>
        <w:gridCol w:w="3729"/>
        <w:gridCol w:w="984"/>
        <w:gridCol w:w="3783"/>
      </w:tblGrid>
      <w:tr w:rsidR="00554095" w:rsidRPr="001106E4" w14:paraId="7807F617" w14:textId="77777777" w:rsidTr="0021476B">
        <w:trPr>
          <w:trHeight w:val="929"/>
        </w:trPr>
        <w:tc>
          <w:tcPr>
            <w:tcW w:w="980" w:type="dxa"/>
            <w:tcBorders>
              <w:top w:val="nil"/>
              <w:left w:val="nil"/>
              <w:bottom w:val="nil"/>
              <w:right w:val="nil"/>
            </w:tcBorders>
            <w:vAlign w:val="center"/>
          </w:tcPr>
          <w:p w14:paraId="4C741F9C"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Signed:</w:t>
            </w:r>
          </w:p>
        </w:tc>
        <w:tc>
          <w:tcPr>
            <w:tcW w:w="8432" w:type="dxa"/>
            <w:gridSpan w:val="3"/>
            <w:tcBorders>
              <w:top w:val="nil"/>
              <w:left w:val="nil"/>
              <w:bottom w:val="single" w:sz="48" w:space="0" w:color="FFFFFF"/>
              <w:right w:val="nil"/>
            </w:tcBorders>
            <w:shd w:val="clear" w:color="auto" w:fill="F2F2F2" w:themeFill="background1" w:themeFillShade="F2"/>
            <w:vAlign w:val="center"/>
          </w:tcPr>
          <w:p w14:paraId="1DED883A" w14:textId="77777777" w:rsidR="00554095" w:rsidRPr="001106E4" w:rsidRDefault="00554095" w:rsidP="0021476B">
            <w:pPr>
              <w:spacing w:after="160" w:line="360" w:lineRule="auto"/>
              <w:jc w:val="both"/>
              <w:rPr>
                <w:rFonts w:ascii="Calibri Light" w:hAnsi="Calibri Light" w:cs="Calibri Light"/>
              </w:rPr>
            </w:pPr>
          </w:p>
          <w:p w14:paraId="3C8FE9C5" w14:textId="77777777" w:rsidR="00554095" w:rsidRPr="001106E4" w:rsidRDefault="00554095" w:rsidP="0021476B">
            <w:pPr>
              <w:spacing w:after="160" w:line="360" w:lineRule="auto"/>
              <w:jc w:val="both"/>
              <w:rPr>
                <w:rFonts w:ascii="Calibri Light" w:hAnsi="Calibri Light" w:cs="Calibri Light"/>
              </w:rPr>
            </w:pPr>
          </w:p>
        </w:tc>
      </w:tr>
      <w:tr w:rsidR="00554095" w:rsidRPr="001106E4" w14:paraId="45B4CE6F" w14:textId="77777777" w:rsidTr="0021476B">
        <w:trPr>
          <w:trHeight w:val="524"/>
        </w:trPr>
        <w:tc>
          <w:tcPr>
            <w:tcW w:w="980" w:type="dxa"/>
            <w:tcBorders>
              <w:top w:val="nil"/>
              <w:left w:val="nil"/>
              <w:bottom w:val="nil"/>
              <w:right w:val="nil"/>
            </w:tcBorders>
            <w:vAlign w:val="center"/>
          </w:tcPr>
          <w:p w14:paraId="6478D427"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 xml:space="preserve">Print name:  </w:t>
            </w:r>
          </w:p>
        </w:tc>
        <w:tc>
          <w:tcPr>
            <w:tcW w:w="3729" w:type="dxa"/>
            <w:tcBorders>
              <w:top w:val="single" w:sz="48" w:space="0" w:color="FFFFFF"/>
              <w:left w:val="nil"/>
              <w:bottom w:val="single" w:sz="48" w:space="0" w:color="FFFFFF"/>
              <w:right w:val="nil"/>
            </w:tcBorders>
            <w:shd w:val="clear" w:color="auto" w:fill="F2F2F2" w:themeFill="background1" w:themeFillShade="F2"/>
            <w:vAlign w:val="center"/>
          </w:tcPr>
          <w:p w14:paraId="0A6FC97E" w14:textId="77777777" w:rsidR="00554095" w:rsidRPr="001106E4" w:rsidRDefault="00554095" w:rsidP="0021476B">
            <w:pPr>
              <w:spacing w:after="160" w:line="360" w:lineRule="auto"/>
              <w:jc w:val="both"/>
              <w:rPr>
                <w:rFonts w:ascii="Calibri Light" w:hAnsi="Calibri Light" w:cs="Calibri Light"/>
              </w:rPr>
            </w:pPr>
          </w:p>
        </w:tc>
        <w:tc>
          <w:tcPr>
            <w:tcW w:w="920" w:type="dxa"/>
            <w:tcBorders>
              <w:top w:val="single" w:sz="48" w:space="0" w:color="FFFFFF"/>
              <w:left w:val="nil"/>
              <w:bottom w:val="single" w:sz="48" w:space="0" w:color="FFFFFF"/>
              <w:right w:val="nil"/>
            </w:tcBorders>
            <w:shd w:val="clear" w:color="auto" w:fill="auto"/>
            <w:vAlign w:val="center"/>
          </w:tcPr>
          <w:p w14:paraId="7D919AC5"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Position:</w:t>
            </w:r>
          </w:p>
        </w:tc>
        <w:tc>
          <w:tcPr>
            <w:tcW w:w="3782" w:type="dxa"/>
            <w:tcBorders>
              <w:top w:val="single" w:sz="48" w:space="0" w:color="FFFFFF"/>
              <w:left w:val="nil"/>
              <w:bottom w:val="single" w:sz="48" w:space="0" w:color="FFFFFF"/>
              <w:right w:val="nil"/>
            </w:tcBorders>
            <w:shd w:val="clear" w:color="auto" w:fill="F2F2F2" w:themeFill="background1" w:themeFillShade="F2"/>
            <w:vAlign w:val="center"/>
          </w:tcPr>
          <w:p w14:paraId="55EB7A04" w14:textId="77777777" w:rsidR="00554095" w:rsidRPr="001106E4" w:rsidRDefault="00554095" w:rsidP="0021476B">
            <w:pPr>
              <w:spacing w:after="160" w:line="360" w:lineRule="auto"/>
              <w:jc w:val="both"/>
              <w:rPr>
                <w:rFonts w:ascii="Calibri Light" w:hAnsi="Calibri Light" w:cs="Calibri Light"/>
              </w:rPr>
            </w:pPr>
          </w:p>
        </w:tc>
      </w:tr>
      <w:tr w:rsidR="00554095" w:rsidRPr="001106E4" w14:paraId="4B4F9206" w14:textId="77777777" w:rsidTr="0021476B">
        <w:trPr>
          <w:trHeight w:val="636"/>
        </w:trPr>
        <w:tc>
          <w:tcPr>
            <w:tcW w:w="980" w:type="dxa"/>
            <w:tcBorders>
              <w:top w:val="nil"/>
              <w:left w:val="nil"/>
              <w:bottom w:val="nil"/>
              <w:right w:val="nil"/>
            </w:tcBorders>
            <w:vAlign w:val="center"/>
          </w:tcPr>
          <w:p w14:paraId="44605024"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Company Name:</w:t>
            </w:r>
          </w:p>
        </w:tc>
        <w:tc>
          <w:tcPr>
            <w:tcW w:w="3729" w:type="dxa"/>
            <w:tcBorders>
              <w:top w:val="single" w:sz="48" w:space="0" w:color="FFFFFF"/>
              <w:left w:val="nil"/>
              <w:bottom w:val="single" w:sz="48" w:space="0" w:color="FFFFFF"/>
              <w:right w:val="nil"/>
            </w:tcBorders>
            <w:shd w:val="clear" w:color="auto" w:fill="F2F2F2" w:themeFill="background1" w:themeFillShade="F2"/>
            <w:vAlign w:val="center"/>
          </w:tcPr>
          <w:p w14:paraId="3DEF4A6C" w14:textId="77777777" w:rsidR="00554095" w:rsidRPr="001106E4" w:rsidRDefault="00554095" w:rsidP="0021476B">
            <w:pPr>
              <w:spacing w:after="160" w:line="360" w:lineRule="auto"/>
              <w:jc w:val="both"/>
              <w:rPr>
                <w:rFonts w:ascii="Calibri Light" w:hAnsi="Calibri Light" w:cs="Calibri Light"/>
              </w:rPr>
            </w:pPr>
          </w:p>
        </w:tc>
        <w:tc>
          <w:tcPr>
            <w:tcW w:w="920" w:type="dxa"/>
            <w:tcBorders>
              <w:top w:val="single" w:sz="48" w:space="0" w:color="FFFFFF"/>
              <w:left w:val="nil"/>
              <w:bottom w:val="single" w:sz="48" w:space="0" w:color="FFFFFF"/>
              <w:right w:val="nil"/>
            </w:tcBorders>
            <w:shd w:val="clear" w:color="auto" w:fill="auto"/>
            <w:vAlign w:val="center"/>
          </w:tcPr>
          <w:p w14:paraId="2006E6CE"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Date:</w:t>
            </w:r>
          </w:p>
        </w:tc>
        <w:tc>
          <w:tcPr>
            <w:tcW w:w="3782" w:type="dxa"/>
            <w:tcBorders>
              <w:top w:val="single" w:sz="48" w:space="0" w:color="FFFFFF"/>
              <w:left w:val="nil"/>
              <w:bottom w:val="single" w:sz="48" w:space="0" w:color="FFFFFF"/>
              <w:right w:val="nil"/>
            </w:tcBorders>
            <w:shd w:val="clear" w:color="auto" w:fill="F2F2F2" w:themeFill="background1" w:themeFillShade="F2"/>
            <w:vAlign w:val="center"/>
          </w:tcPr>
          <w:p w14:paraId="43D130F2" w14:textId="77777777" w:rsidR="00554095" w:rsidRPr="001106E4" w:rsidRDefault="00554095" w:rsidP="0021476B">
            <w:pPr>
              <w:spacing w:after="160" w:line="360" w:lineRule="auto"/>
              <w:jc w:val="both"/>
              <w:rPr>
                <w:rFonts w:ascii="Calibri Light" w:hAnsi="Calibri Light" w:cs="Calibri Light"/>
              </w:rPr>
            </w:pPr>
          </w:p>
        </w:tc>
      </w:tr>
      <w:tr w:rsidR="00554095" w:rsidRPr="001106E4" w14:paraId="48BFA44C" w14:textId="77777777" w:rsidTr="0021476B">
        <w:trPr>
          <w:trHeight w:val="515"/>
        </w:trPr>
        <w:tc>
          <w:tcPr>
            <w:tcW w:w="980" w:type="dxa"/>
            <w:tcBorders>
              <w:top w:val="nil"/>
              <w:left w:val="nil"/>
              <w:bottom w:val="nil"/>
              <w:right w:val="nil"/>
            </w:tcBorders>
            <w:vAlign w:val="center"/>
          </w:tcPr>
          <w:p w14:paraId="46A1CF6A" w14:textId="77777777" w:rsidR="00554095" w:rsidRPr="001106E4" w:rsidRDefault="00554095" w:rsidP="0021476B">
            <w:pPr>
              <w:spacing w:after="160" w:line="360" w:lineRule="auto"/>
              <w:jc w:val="both"/>
              <w:rPr>
                <w:rFonts w:ascii="Calibri Light" w:hAnsi="Calibri Light" w:cs="Calibri Light"/>
              </w:rPr>
            </w:pPr>
            <w:r w:rsidRPr="001106E4">
              <w:rPr>
                <w:rFonts w:ascii="Calibri Light" w:hAnsi="Calibri Light" w:cs="Calibri Light"/>
              </w:rPr>
              <w:t>Address:</w:t>
            </w:r>
          </w:p>
        </w:tc>
        <w:tc>
          <w:tcPr>
            <w:tcW w:w="84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489EEA2D" w14:textId="77777777" w:rsidR="00554095" w:rsidRPr="001106E4" w:rsidRDefault="00554095" w:rsidP="0021476B">
            <w:pPr>
              <w:spacing w:after="160" w:line="360" w:lineRule="auto"/>
              <w:jc w:val="both"/>
              <w:rPr>
                <w:rFonts w:ascii="Calibri Light" w:hAnsi="Calibri Light" w:cs="Calibri Light"/>
              </w:rPr>
            </w:pPr>
          </w:p>
          <w:p w14:paraId="138AA3EE" w14:textId="77777777" w:rsidR="00554095" w:rsidRPr="001106E4" w:rsidRDefault="00554095" w:rsidP="0021476B">
            <w:pPr>
              <w:spacing w:after="160" w:line="360" w:lineRule="auto"/>
              <w:jc w:val="both"/>
              <w:rPr>
                <w:rFonts w:ascii="Calibri Light" w:hAnsi="Calibri Light" w:cs="Calibri Light"/>
              </w:rPr>
            </w:pPr>
          </w:p>
        </w:tc>
      </w:tr>
    </w:tbl>
    <w:p w14:paraId="0875C63B" w14:textId="77CFEE73" w:rsidR="00554095" w:rsidRPr="001106E4" w:rsidRDefault="00554095" w:rsidP="002E0EDE">
      <w:pPr>
        <w:spacing w:after="0" w:line="360" w:lineRule="auto"/>
        <w:rPr>
          <w:rFonts w:ascii="Calibri Light" w:eastAsia="Calibri" w:hAnsi="Calibri Light" w:cs="Calibri Light"/>
          <w:lang w:val="en-US"/>
        </w:rPr>
        <w:sectPr w:rsidR="00554095" w:rsidRPr="001106E4" w:rsidSect="00AA700B">
          <w:pgSz w:w="11906" w:h="16838" w:code="9"/>
          <w:pgMar w:top="607" w:right="992" w:bottom="851" w:left="720" w:header="709" w:footer="431" w:gutter="0"/>
          <w:cols w:space="708"/>
          <w:docGrid w:linePitch="360"/>
        </w:sectPr>
      </w:pPr>
    </w:p>
    <w:p w14:paraId="2424C9E3" w14:textId="73453319" w:rsidR="00DA374D" w:rsidRPr="001106E4" w:rsidRDefault="00886FAE" w:rsidP="002E0EDE">
      <w:pPr>
        <w:spacing w:after="0" w:line="360" w:lineRule="auto"/>
        <w:rPr>
          <w:rFonts w:ascii="Calibri Light" w:eastAsia="Calibri" w:hAnsi="Calibri Light" w:cs="Calibri Light"/>
          <w:lang w:val="en-US"/>
        </w:rPr>
      </w:pPr>
      <w:r w:rsidRPr="001106E4">
        <w:rPr>
          <w:rFonts w:ascii="Calibri Light" w:hAnsi="Calibri Light" w:cs="Calibri Light"/>
          <w:noProof/>
        </w:rPr>
        <w:lastRenderedPageBreak/>
        <w:drawing>
          <wp:inline distT="0" distB="0" distL="0" distR="0" wp14:anchorId="210AB2C1" wp14:editId="0FE5A23D">
            <wp:extent cx="1286510" cy="335280"/>
            <wp:effectExtent l="0" t="0" r="8890" b="7620"/>
            <wp:docPr id="75811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1">
                      <a:extLst>
                        <a:ext uri="{28A0092B-C50C-407E-A947-70E740481C1C}">
                          <a14:useLocalDpi xmlns:a14="http://schemas.microsoft.com/office/drawing/2010/main" val="0"/>
                        </a:ext>
                      </a:extLst>
                    </a:blip>
                    <a:stretch>
                      <a:fillRect/>
                    </a:stretch>
                  </pic:blipFill>
                  <pic:spPr>
                    <a:xfrm>
                      <a:off x="0" y="0"/>
                      <a:ext cx="1286510" cy="335280"/>
                    </a:xfrm>
                    <a:prstGeom prst="rect">
                      <a:avLst/>
                    </a:prstGeom>
                  </pic:spPr>
                </pic:pic>
              </a:graphicData>
            </a:graphic>
          </wp:inline>
        </w:drawing>
      </w:r>
    </w:p>
    <w:p w14:paraId="42DA0F04" w14:textId="273DE161" w:rsidR="00697DA0" w:rsidRPr="001106E4" w:rsidRDefault="00030C0F" w:rsidP="00FE1245">
      <w:pPr>
        <w:spacing w:after="0" w:line="276" w:lineRule="auto"/>
        <w:jc w:val="both"/>
        <w:rPr>
          <w:rFonts w:ascii="Calibri Light" w:eastAsia="Times New Roman" w:hAnsi="Calibri Light" w:cs="Calibri Light"/>
          <w:b/>
          <w:bCs/>
          <w:lang w:val="en-US"/>
        </w:rPr>
      </w:pPr>
      <w:r w:rsidRPr="001106E4">
        <w:rPr>
          <w:rFonts w:ascii="Calibri Light" w:eastAsia="Times New Roman" w:hAnsi="Calibri Light" w:cs="Calibri Light"/>
          <w:b/>
          <w:bCs/>
          <w:lang w:val="en-US"/>
        </w:rPr>
        <w:t>1</w:t>
      </w:r>
      <w:r w:rsidR="00CE4C7E" w:rsidRPr="001106E4">
        <w:rPr>
          <w:rFonts w:ascii="Calibri Light" w:eastAsia="Times New Roman" w:hAnsi="Calibri Light" w:cs="Calibri Light"/>
          <w:b/>
          <w:bCs/>
          <w:lang w:val="en-US"/>
        </w:rPr>
        <w:t>0.2</w:t>
      </w:r>
      <w:r w:rsidR="00393F9D" w:rsidRPr="001106E4">
        <w:rPr>
          <w:rFonts w:ascii="Calibri Light" w:eastAsia="Times New Roman" w:hAnsi="Calibri Light" w:cs="Calibri Light"/>
          <w:b/>
          <w:bCs/>
          <w:lang w:val="en-US"/>
        </w:rPr>
        <w:t xml:space="preserve"> FINANCIAL OFFER</w:t>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r w:rsidRPr="001106E4">
        <w:rPr>
          <w:rFonts w:ascii="Calibri Light" w:eastAsia="Times New Roman" w:hAnsi="Calibri Light" w:cs="Calibri Light"/>
          <w:b/>
          <w:bCs/>
          <w:lang w:val="en-US"/>
        </w:rPr>
        <w:tab/>
      </w:r>
    </w:p>
    <w:tbl>
      <w:tblPr>
        <w:tblW w:w="9585" w:type="dxa"/>
        <w:tblInd w:w="-5" w:type="dxa"/>
        <w:tblLook w:val="04A0" w:firstRow="1" w:lastRow="0" w:firstColumn="1" w:lastColumn="0" w:noHBand="0" w:noVBand="1"/>
      </w:tblPr>
      <w:tblGrid>
        <w:gridCol w:w="472"/>
        <w:gridCol w:w="4107"/>
        <w:gridCol w:w="833"/>
        <w:gridCol w:w="986"/>
        <w:gridCol w:w="3187"/>
      </w:tblGrid>
      <w:tr w:rsidR="00697DA0" w:rsidRPr="001106E4" w14:paraId="02960B7F" w14:textId="77777777" w:rsidTr="001106E4">
        <w:trPr>
          <w:trHeight w:val="806"/>
        </w:trPr>
        <w:tc>
          <w:tcPr>
            <w:tcW w:w="0" w:type="auto"/>
            <w:tcBorders>
              <w:top w:val="single" w:sz="4" w:space="0" w:color="auto"/>
              <w:left w:val="single" w:sz="4" w:space="0" w:color="auto"/>
              <w:bottom w:val="single" w:sz="4" w:space="0" w:color="auto"/>
              <w:right w:val="single" w:sz="4" w:space="0" w:color="auto"/>
            </w:tcBorders>
            <w:shd w:val="clear" w:color="auto" w:fill="757171"/>
            <w:noWrap/>
            <w:vAlign w:val="center"/>
            <w:hideMark/>
          </w:tcPr>
          <w:p w14:paraId="61AD80A1"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0C05B7F4"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6616888A" w14:textId="69340737" w:rsidR="00697DA0" w:rsidRPr="001106E4" w:rsidRDefault="00697DA0" w:rsidP="00174F01">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No</w:t>
            </w:r>
          </w:p>
        </w:tc>
        <w:tc>
          <w:tcPr>
            <w:tcW w:w="0" w:type="auto"/>
            <w:tcBorders>
              <w:top w:val="single" w:sz="4" w:space="0" w:color="auto"/>
              <w:left w:val="nil"/>
              <w:bottom w:val="single" w:sz="4" w:space="0" w:color="auto"/>
              <w:right w:val="single" w:sz="4" w:space="0" w:color="auto"/>
            </w:tcBorders>
            <w:shd w:val="clear" w:color="auto" w:fill="757171"/>
            <w:noWrap/>
            <w:vAlign w:val="center"/>
            <w:hideMark/>
          </w:tcPr>
          <w:p w14:paraId="4262A061"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541949E0"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0981028F" w14:textId="5CAF81F4" w:rsidR="00697DA0" w:rsidRPr="001106E4" w:rsidRDefault="00697DA0" w:rsidP="00174F01">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Description</w:t>
            </w:r>
          </w:p>
        </w:tc>
        <w:tc>
          <w:tcPr>
            <w:tcW w:w="833" w:type="dxa"/>
            <w:tcBorders>
              <w:top w:val="single" w:sz="4" w:space="0" w:color="auto"/>
              <w:left w:val="nil"/>
              <w:bottom w:val="single" w:sz="4" w:space="0" w:color="auto"/>
              <w:right w:val="single" w:sz="4" w:space="0" w:color="auto"/>
            </w:tcBorders>
            <w:shd w:val="clear" w:color="auto" w:fill="757171"/>
            <w:vAlign w:val="bottom"/>
            <w:hideMark/>
          </w:tcPr>
          <w:p w14:paraId="354BD50F" w14:textId="77777777" w:rsidR="00697DA0" w:rsidRPr="001106E4" w:rsidRDefault="00697DA0" w:rsidP="006F52C8">
            <w:pPr>
              <w:spacing w:after="0" w:line="240" w:lineRule="auto"/>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Unit</w:t>
            </w:r>
          </w:p>
        </w:tc>
        <w:tc>
          <w:tcPr>
            <w:tcW w:w="986" w:type="dxa"/>
            <w:tcBorders>
              <w:top w:val="single" w:sz="4" w:space="0" w:color="auto"/>
              <w:left w:val="nil"/>
              <w:bottom w:val="single" w:sz="4" w:space="0" w:color="auto"/>
              <w:right w:val="single" w:sz="4" w:space="0" w:color="auto"/>
            </w:tcBorders>
            <w:shd w:val="clear" w:color="auto" w:fill="757171"/>
            <w:vAlign w:val="center"/>
            <w:hideMark/>
          </w:tcPr>
          <w:p w14:paraId="7DB512EC"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75DDF859" w14:textId="77777777" w:rsidR="006F52C8" w:rsidRDefault="006F52C8" w:rsidP="00174F01">
            <w:pPr>
              <w:spacing w:after="0" w:line="240" w:lineRule="auto"/>
              <w:jc w:val="center"/>
              <w:rPr>
                <w:rFonts w:ascii="Calibri Light" w:eastAsia="Times New Roman" w:hAnsi="Calibri Light" w:cs="Calibri Light"/>
                <w:b/>
                <w:bCs/>
                <w:color w:val="000000"/>
                <w:lang w:val="en-US"/>
              </w:rPr>
            </w:pPr>
          </w:p>
          <w:p w14:paraId="39396143" w14:textId="26A3D2E2" w:rsidR="00697DA0" w:rsidRPr="001106E4" w:rsidRDefault="00697DA0" w:rsidP="00174F01">
            <w:pPr>
              <w:spacing w:after="0" w:line="240" w:lineRule="auto"/>
              <w:jc w:val="center"/>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 xml:space="preserve">Quantity </w:t>
            </w:r>
          </w:p>
        </w:tc>
        <w:tc>
          <w:tcPr>
            <w:tcW w:w="3187" w:type="dxa"/>
            <w:tcBorders>
              <w:top w:val="single" w:sz="4" w:space="0" w:color="auto"/>
              <w:left w:val="nil"/>
              <w:bottom w:val="single" w:sz="4" w:space="0" w:color="auto"/>
              <w:right w:val="single" w:sz="4" w:space="0" w:color="auto"/>
            </w:tcBorders>
            <w:shd w:val="clear" w:color="auto" w:fill="757171"/>
            <w:vAlign w:val="bottom"/>
            <w:hideMark/>
          </w:tcPr>
          <w:p w14:paraId="695525BF" w14:textId="77777777" w:rsidR="00697DA0" w:rsidRPr="001106E4" w:rsidRDefault="00697DA0" w:rsidP="00174F01">
            <w:pPr>
              <w:spacing w:after="0" w:line="240" w:lineRule="auto"/>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 xml:space="preserve">Total Cost </w:t>
            </w:r>
          </w:p>
        </w:tc>
      </w:tr>
      <w:tr w:rsidR="00697DA0" w:rsidRPr="001106E4" w14:paraId="0F698921" w14:textId="77777777" w:rsidTr="001106E4">
        <w:trPr>
          <w:trHeight w:val="69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43CB52" w14:textId="77777777" w:rsidR="00697DA0" w:rsidRPr="001106E4" w:rsidRDefault="00697DA0" w:rsidP="00174F01">
            <w:pPr>
              <w:spacing w:after="0" w:line="240" w:lineRule="auto"/>
              <w:jc w:val="center"/>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1</w:t>
            </w:r>
          </w:p>
        </w:tc>
        <w:tc>
          <w:tcPr>
            <w:tcW w:w="0" w:type="auto"/>
            <w:tcBorders>
              <w:top w:val="nil"/>
              <w:left w:val="nil"/>
              <w:bottom w:val="single" w:sz="4" w:space="0" w:color="auto"/>
              <w:right w:val="single" w:sz="4" w:space="0" w:color="auto"/>
            </w:tcBorders>
            <w:shd w:val="clear" w:color="auto" w:fill="auto"/>
            <w:vAlign w:val="bottom"/>
          </w:tcPr>
          <w:p w14:paraId="39A7981D" w14:textId="642D66B6" w:rsidR="008A7A90" w:rsidRPr="001106E4" w:rsidRDefault="008A7A90" w:rsidP="008A7A90">
            <w:pPr>
              <w:pStyle w:val="Header"/>
              <w:pBdr>
                <w:bottom w:val="single" w:sz="4" w:space="1" w:color="auto"/>
              </w:pBdr>
              <w:tabs>
                <w:tab w:val="left" w:pos="1830"/>
                <w:tab w:val="right" w:pos="8789"/>
              </w:tabs>
              <w:rPr>
                <w:rFonts w:ascii="Calibri Light" w:hAnsi="Calibri Light" w:cs="Calibri Light"/>
              </w:rPr>
            </w:pPr>
            <w:r w:rsidRPr="001106E4">
              <w:rPr>
                <w:rFonts w:ascii="Calibri Light" w:hAnsi="Calibri Light" w:cs="Calibri Light"/>
                <w:b/>
              </w:rPr>
              <w:t>Consultant to conduct a Maternal New-born and Child Health and Nutrition (MNCHN) Systems Assessment; PR Ref: KLA-N-695</w:t>
            </w:r>
          </w:p>
          <w:p w14:paraId="30DBEDDF" w14:textId="48AA0550" w:rsidR="00697DA0" w:rsidRPr="001106E4" w:rsidRDefault="00697DA0" w:rsidP="00174F01">
            <w:pPr>
              <w:spacing w:after="0" w:line="240" w:lineRule="auto"/>
              <w:rPr>
                <w:rFonts w:ascii="Calibri Light" w:eastAsia="Times New Roman" w:hAnsi="Calibri Light" w:cs="Calibri Light"/>
                <w:color w:val="000000"/>
                <w:lang w:val="en-US"/>
              </w:rPr>
            </w:pPr>
          </w:p>
        </w:tc>
        <w:tc>
          <w:tcPr>
            <w:tcW w:w="833" w:type="dxa"/>
            <w:tcBorders>
              <w:top w:val="nil"/>
              <w:left w:val="nil"/>
              <w:bottom w:val="single" w:sz="4" w:space="0" w:color="auto"/>
              <w:right w:val="single" w:sz="4" w:space="0" w:color="auto"/>
            </w:tcBorders>
            <w:shd w:val="clear" w:color="auto" w:fill="auto"/>
            <w:noWrap/>
            <w:vAlign w:val="bottom"/>
            <w:hideMark/>
          </w:tcPr>
          <w:p w14:paraId="00414FC5" w14:textId="76F850D0" w:rsidR="00697DA0" w:rsidRPr="001106E4" w:rsidRDefault="007A3A77"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Piece</w:t>
            </w:r>
          </w:p>
        </w:tc>
        <w:tc>
          <w:tcPr>
            <w:tcW w:w="986" w:type="dxa"/>
            <w:tcBorders>
              <w:top w:val="nil"/>
              <w:left w:val="nil"/>
              <w:bottom w:val="single" w:sz="4" w:space="0" w:color="auto"/>
              <w:right w:val="single" w:sz="4" w:space="0" w:color="auto"/>
            </w:tcBorders>
            <w:shd w:val="clear" w:color="auto" w:fill="auto"/>
            <w:noWrap/>
            <w:vAlign w:val="bottom"/>
            <w:hideMark/>
          </w:tcPr>
          <w:p w14:paraId="649DDE2E" w14:textId="3A116485"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r w:rsidR="007A3A77" w:rsidRPr="001106E4">
              <w:rPr>
                <w:rFonts w:ascii="Calibri Light" w:eastAsia="Times New Roman" w:hAnsi="Calibri Light" w:cs="Calibri Light"/>
                <w:color w:val="000000"/>
                <w:lang w:val="en-US"/>
              </w:rPr>
              <w:t>01</w:t>
            </w:r>
          </w:p>
        </w:tc>
        <w:tc>
          <w:tcPr>
            <w:tcW w:w="3187" w:type="dxa"/>
            <w:tcBorders>
              <w:top w:val="nil"/>
              <w:left w:val="nil"/>
              <w:bottom w:val="single" w:sz="4" w:space="0" w:color="auto"/>
              <w:right w:val="single" w:sz="4" w:space="0" w:color="auto"/>
            </w:tcBorders>
            <w:shd w:val="clear" w:color="auto" w:fill="auto"/>
            <w:noWrap/>
            <w:vAlign w:val="bottom"/>
            <w:hideMark/>
          </w:tcPr>
          <w:p w14:paraId="17616B99"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0DC68C67" w14:textId="77777777" w:rsidTr="001106E4">
        <w:trPr>
          <w:trHeight w:val="50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BE6179" w14:textId="77777777" w:rsidR="00697DA0" w:rsidRPr="001106E4" w:rsidRDefault="00697DA0" w:rsidP="00174F01">
            <w:pPr>
              <w:spacing w:after="0" w:line="240" w:lineRule="auto"/>
              <w:jc w:val="center"/>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2</w:t>
            </w:r>
          </w:p>
        </w:tc>
        <w:tc>
          <w:tcPr>
            <w:tcW w:w="0" w:type="auto"/>
            <w:tcBorders>
              <w:top w:val="nil"/>
              <w:left w:val="nil"/>
              <w:bottom w:val="single" w:sz="4" w:space="0" w:color="auto"/>
              <w:right w:val="single" w:sz="4" w:space="0" w:color="auto"/>
            </w:tcBorders>
            <w:shd w:val="clear" w:color="auto" w:fill="auto"/>
            <w:vAlign w:val="bottom"/>
            <w:hideMark/>
          </w:tcPr>
          <w:p w14:paraId="48AE386C"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Other associated costs if applicable (please give details)</w:t>
            </w:r>
          </w:p>
        </w:tc>
        <w:tc>
          <w:tcPr>
            <w:tcW w:w="833" w:type="dxa"/>
            <w:tcBorders>
              <w:top w:val="nil"/>
              <w:left w:val="nil"/>
              <w:bottom w:val="single" w:sz="4" w:space="0" w:color="auto"/>
              <w:right w:val="single" w:sz="4" w:space="0" w:color="auto"/>
            </w:tcBorders>
            <w:shd w:val="clear" w:color="auto" w:fill="auto"/>
            <w:noWrap/>
            <w:vAlign w:val="bottom"/>
            <w:hideMark/>
          </w:tcPr>
          <w:p w14:paraId="5EB75C6D"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986" w:type="dxa"/>
            <w:tcBorders>
              <w:top w:val="nil"/>
              <w:left w:val="nil"/>
              <w:bottom w:val="single" w:sz="4" w:space="0" w:color="auto"/>
              <w:right w:val="single" w:sz="4" w:space="0" w:color="auto"/>
            </w:tcBorders>
            <w:shd w:val="clear" w:color="auto" w:fill="auto"/>
            <w:noWrap/>
            <w:vAlign w:val="bottom"/>
            <w:hideMark/>
          </w:tcPr>
          <w:p w14:paraId="3B61AF98"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3187" w:type="dxa"/>
            <w:tcBorders>
              <w:top w:val="nil"/>
              <w:left w:val="nil"/>
              <w:bottom w:val="single" w:sz="4" w:space="0" w:color="auto"/>
              <w:right w:val="single" w:sz="4" w:space="0" w:color="auto"/>
            </w:tcBorders>
            <w:shd w:val="clear" w:color="auto" w:fill="FFFFFF" w:themeFill="background1"/>
            <w:noWrap/>
            <w:vAlign w:val="bottom"/>
            <w:hideMark/>
          </w:tcPr>
          <w:p w14:paraId="2D9A2692"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4367E75E" w14:textId="77777777" w:rsidTr="001106E4">
        <w:trPr>
          <w:trHeight w:val="213"/>
        </w:trPr>
        <w:tc>
          <w:tcPr>
            <w:tcW w:w="0" w:type="auto"/>
            <w:tcBorders>
              <w:top w:val="nil"/>
              <w:left w:val="single" w:sz="4" w:space="0" w:color="auto"/>
              <w:bottom w:val="single" w:sz="4" w:space="0" w:color="auto"/>
              <w:right w:val="single" w:sz="4" w:space="0" w:color="auto"/>
            </w:tcBorders>
            <w:shd w:val="clear" w:color="auto" w:fill="auto"/>
            <w:noWrap/>
            <w:vAlign w:val="bottom"/>
          </w:tcPr>
          <w:p w14:paraId="15050B56" w14:textId="77777777" w:rsidR="00697DA0" w:rsidRPr="001106E4" w:rsidRDefault="00697DA0" w:rsidP="00174F01">
            <w:pPr>
              <w:spacing w:after="0" w:line="240" w:lineRule="auto"/>
              <w:jc w:val="center"/>
              <w:rPr>
                <w:rFonts w:ascii="Calibri Light" w:eastAsia="Times New Roman" w:hAnsi="Calibri Light" w:cs="Calibri Light"/>
                <w:color w:val="000000"/>
                <w:lang w:val="en-US"/>
              </w:rPr>
            </w:pPr>
          </w:p>
        </w:tc>
        <w:tc>
          <w:tcPr>
            <w:tcW w:w="0" w:type="auto"/>
            <w:tcBorders>
              <w:top w:val="nil"/>
              <w:left w:val="nil"/>
              <w:bottom w:val="single" w:sz="4" w:space="0" w:color="auto"/>
              <w:right w:val="single" w:sz="4" w:space="0" w:color="auto"/>
            </w:tcBorders>
            <w:shd w:val="clear" w:color="auto" w:fill="auto"/>
            <w:noWrap/>
            <w:vAlign w:val="bottom"/>
          </w:tcPr>
          <w:p w14:paraId="7D909364"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c>
          <w:tcPr>
            <w:tcW w:w="833" w:type="dxa"/>
            <w:tcBorders>
              <w:top w:val="nil"/>
              <w:left w:val="nil"/>
              <w:bottom w:val="single" w:sz="4" w:space="0" w:color="auto"/>
              <w:right w:val="single" w:sz="4" w:space="0" w:color="auto"/>
            </w:tcBorders>
            <w:shd w:val="clear" w:color="auto" w:fill="auto"/>
            <w:noWrap/>
            <w:vAlign w:val="bottom"/>
            <w:hideMark/>
          </w:tcPr>
          <w:p w14:paraId="2E736987"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986" w:type="dxa"/>
            <w:tcBorders>
              <w:top w:val="nil"/>
              <w:left w:val="nil"/>
              <w:bottom w:val="single" w:sz="4" w:space="0" w:color="auto"/>
              <w:right w:val="single" w:sz="4" w:space="0" w:color="auto"/>
            </w:tcBorders>
            <w:shd w:val="clear" w:color="auto" w:fill="auto"/>
            <w:noWrap/>
            <w:vAlign w:val="bottom"/>
            <w:hideMark/>
          </w:tcPr>
          <w:p w14:paraId="1CA41FCF"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3187" w:type="dxa"/>
            <w:tcBorders>
              <w:top w:val="nil"/>
              <w:left w:val="nil"/>
              <w:bottom w:val="single" w:sz="4" w:space="0" w:color="auto"/>
              <w:right w:val="single" w:sz="4" w:space="0" w:color="auto"/>
            </w:tcBorders>
            <w:shd w:val="clear" w:color="auto" w:fill="auto"/>
            <w:noWrap/>
            <w:vAlign w:val="bottom"/>
            <w:hideMark/>
          </w:tcPr>
          <w:p w14:paraId="5F6511C7"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4A808FCA" w14:textId="77777777" w:rsidTr="001106E4">
        <w:trPr>
          <w:trHeight w:val="170"/>
        </w:trPr>
        <w:tc>
          <w:tcPr>
            <w:tcW w:w="6398"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423E675" w14:textId="77777777" w:rsidR="00697DA0" w:rsidRPr="001106E4" w:rsidRDefault="00697DA0" w:rsidP="00174F01">
            <w:pPr>
              <w:spacing w:after="0" w:line="240" w:lineRule="auto"/>
              <w:jc w:val="right"/>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 xml:space="preserve">Currency </w:t>
            </w:r>
          </w:p>
        </w:tc>
        <w:tc>
          <w:tcPr>
            <w:tcW w:w="3187" w:type="dxa"/>
            <w:tcBorders>
              <w:top w:val="nil"/>
              <w:left w:val="nil"/>
              <w:bottom w:val="single" w:sz="4" w:space="0" w:color="auto"/>
              <w:right w:val="single" w:sz="4" w:space="0" w:color="auto"/>
            </w:tcBorders>
            <w:shd w:val="clear" w:color="auto" w:fill="auto"/>
            <w:noWrap/>
            <w:vAlign w:val="bottom"/>
            <w:hideMark/>
          </w:tcPr>
          <w:p w14:paraId="704CB9CB"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3E004DB2" w14:textId="77777777" w:rsidTr="001106E4">
        <w:trPr>
          <w:trHeight w:val="170"/>
        </w:trPr>
        <w:tc>
          <w:tcPr>
            <w:tcW w:w="6398"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11919B7" w14:textId="77777777" w:rsidR="00697DA0" w:rsidRPr="001106E4" w:rsidRDefault="00697DA0" w:rsidP="00174F01">
            <w:pPr>
              <w:spacing w:after="0" w:line="240" w:lineRule="auto"/>
              <w:jc w:val="right"/>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Sub-total</w:t>
            </w:r>
          </w:p>
        </w:tc>
        <w:tc>
          <w:tcPr>
            <w:tcW w:w="3187" w:type="dxa"/>
            <w:tcBorders>
              <w:top w:val="nil"/>
              <w:left w:val="nil"/>
              <w:bottom w:val="single" w:sz="4" w:space="0" w:color="auto"/>
              <w:right w:val="single" w:sz="4" w:space="0" w:color="auto"/>
            </w:tcBorders>
            <w:shd w:val="clear" w:color="auto" w:fill="FFFFFF" w:themeFill="background1"/>
            <w:noWrap/>
            <w:vAlign w:val="bottom"/>
            <w:hideMark/>
          </w:tcPr>
          <w:p w14:paraId="7AFC5971"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1CEA3C50" w14:textId="77777777" w:rsidTr="001106E4">
        <w:trPr>
          <w:trHeight w:val="170"/>
        </w:trPr>
        <w:tc>
          <w:tcPr>
            <w:tcW w:w="6398"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CB17311" w14:textId="77777777" w:rsidR="00697DA0" w:rsidRPr="001106E4" w:rsidRDefault="00697DA0" w:rsidP="00174F01">
            <w:pPr>
              <w:spacing w:after="0" w:line="240" w:lineRule="auto"/>
              <w:jc w:val="right"/>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VAT 18%</w:t>
            </w:r>
          </w:p>
        </w:tc>
        <w:tc>
          <w:tcPr>
            <w:tcW w:w="3187" w:type="dxa"/>
            <w:tcBorders>
              <w:top w:val="nil"/>
              <w:left w:val="nil"/>
              <w:bottom w:val="single" w:sz="4" w:space="0" w:color="auto"/>
              <w:right w:val="single" w:sz="4" w:space="0" w:color="auto"/>
            </w:tcBorders>
            <w:shd w:val="clear" w:color="auto" w:fill="FFFFFF" w:themeFill="background1"/>
            <w:noWrap/>
            <w:vAlign w:val="bottom"/>
            <w:hideMark/>
          </w:tcPr>
          <w:p w14:paraId="2E981F01"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0FB058F7" w14:textId="77777777" w:rsidTr="001106E4">
        <w:trPr>
          <w:trHeight w:val="248"/>
        </w:trPr>
        <w:tc>
          <w:tcPr>
            <w:tcW w:w="6398" w:type="dxa"/>
            <w:gridSpan w:val="4"/>
            <w:tcBorders>
              <w:top w:val="nil"/>
              <w:left w:val="single" w:sz="4" w:space="0" w:color="auto"/>
              <w:bottom w:val="single" w:sz="4" w:space="0" w:color="auto"/>
              <w:right w:val="single" w:sz="4" w:space="0" w:color="auto"/>
            </w:tcBorders>
            <w:shd w:val="clear" w:color="auto" w:fill="auto"/>
            <w:noWrap/>
            <w:vAlign w:val="bottom"/>
            <w:hideMark/>
          </w:tcPr>
          <w:p w14:paraId="61187F75" w14:textId="77777777" w:rsidR="00697DA0" w:rsidRPr="001106E4" w:rsidRDefault="00697DA0" w:rsidP="00174F01">
            <w:pPr>
              <w:spacing w:after="0" w:line="240" w:lineRule="auto"/>
              <w:jc w:val="right"/>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 Less WHT</w:t>
            </w:r>
          </w:p>
        </w:tc>
        <w:tc>
          <w:tcPr>
            <w:tcW w:w="3187" w:type="dxa"/>
            <w:tcBorders>
              <w:top w:val="nil"/>
              <w:left w:val="nil"/>
              <w:bottom w:val="single" w:sz="4" w:space="0" w:color="auto"/>
              <w:right w:val="single" w:sz="4" w:space="0" w:color="auto"/>
            </w:tcBorders>
            <w:shd w:val="clear" w:color="auto" w:fill="FFFFFF" w:themeFill="background1"/>
            <w:noWrap/>
            <w:vAlign w:val="bottom"/>
            <w:hideMark/>
          </w:tcPr>
          <w:p w14:paraId="03DEA6C4"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73DCCA43" w14:textId="77777777" w:rsidTr="001106E4">
        <w:trPr>
          <w:trHeight w:val="170"/>
        </w:trPr>
        <w:tc>
          <w:tcPr>
            <w:tcW w:w="6398" w:type="dxa"/>
            <w:gridSpan w:val="4"/>
            <w:tcBorders>
              <w:top w:val="single" w:sz="4" w:space="0" w:color="auto"/>
              <w:left w:val="single" w:sz="4" w:space="0" w:color="auto"/>
              <w:bottom w:val="single" w:sz="4" w:space="0" w:color="auto"/>
              <w:right w:val="single" w:sz="4" w:space="0" w:color="000000" w:themeColor="text1"/>
            </w:tcBorders>
            <w:shd w:val="clear" w:color="auto" w:fill="FFFFFF" w:themeFill="background1"/>
            <w:noWrap/>
            <w:vAlign w:val="bottom"/>
            <w:hideMark/>
          </w:tcPr>
          <w:p w14:paraId="7B51B233" w14:textId="77777777" w:rsidR="00697DA0" w:rsidRPr="001106E4" w:rsidRDefault="00697DA0" w:rsidP="00174F01">
            <w:pPr>
              <w:spacing w:after="0" w:line="240" w:lineRule="auto"/>
              <w:jc w:val="right"/>
              <w:rPr>
                <w:rFonts w:ascii="Calibri Light" w:eastAsia="Times New Roman" w:hAnsi="Calibri Light" w:cs="Calibri Light"/>
                <w:b/>
                <w:bCs/>
                <w:color w:val="000000"/>
                <w:lang w:val="en-US"/>
              </w:rPr>
            </w:pPr>
            <w:r w:rsidRPr="001106E4">
              <w:rPr>
                <w:rFonts w:ascii="Calibri Light" w:eastAsia="Times New Roman" w:hAnsi="Calibri Light" w:cs="Calibri Light"/>
                <w:b/>
                <w:bCs/>
                <w:color w:val="000000"/>
                <w:lang w:val="en-US"/>
              </w:rPr>
              <w:t>Grand Total</w:t>
            </w:r>
          </w:p>
        </w:tc>
        <w:tc>
          <w:tcPr>
            <w:tcW w:w="3187" w:type="dxa"/>
            <w:tcBorders>
              <w:top w:val="nil"/>
              <w:left w:val="nil"/>
              <w:bottom w:val="single" w:sz="4" w:space="0" w:color="auto"/>
              <w:right w:val="single" w:sz="4" w:space="0" w:color="auto"/>
            </w:tcBorders>
            <w:shd w:val="clear" w:color="auto" w:fill="FFFFFF" w:themeFill="background1"/>
            <w:noWrap/>
            <w:vAlign w:val="bottom"/>
            <w:hideMark/>
          </w:tcPr>
          <w:p w14:paraId="082E50C2"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04537CCA" w14:textId="77777777" w:rsidTr="001106E4">
        <w:trPr>
          <w:trHeight w:val="170"/>
        </w:trPr>
        <w:tc>
          <w:tcPr>
            <w:tcW w:w="0" w:type="auto"/>
            <w:gridSpan w:val="2"/>
            <w:tcBorders>
              <w:top w:val="single" w:sz="4" w:space="0" w:color="auto"/>
              <w:left w:val="single" w:sz="4" w:space="0" w:color="auto"/>
              <w:bottom w:val="single" w:sz="4" w:space="0" w:color="auto"/>
              <w:right w:val="nil"/>
            </w:tcBorders>
            <w:shd w:val="clear" w:color="auto" w:fill="FFFF00"/>
            <w:noWrap/>
            <w:vAlign w:val="bottom"/>
            <w:hideMark/>
          </w:tcPr>
          <w:p w14:paraId="7848577C"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xml:space="preserve">All costs must be quoted in UGX  </w:t>
            </w:r>
          </w:p>
        </w:tc>
        <w:tc>
          <w:tcPr>
            <w:tcW w:w="833" w:type="dxa"/>
            <w:tcBorders>
              <w:top w:val="nil"/>
              <w:left w:val="nil"/>
              <w:bottom w:val="single" w:sz="4" w:space="0" w:color="auto"/>
              <w:right w:val="nil"/>
            </w:tcBorders>
            <w:shd w:val="clear" w:color="auto" w:fill="FFFF00"/>
            <w:noWrap/>
            <w:vAlign w:val="bottom"/>
            <w:hideMark/>
          </w:tcPr>
          <w:p w14:paraId="0A5126A9"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986" w:type="dxa"/>
            <w:tcBorders>
              <w:top w:val="nil"/>
              <w:left w:val="nil"/>
              <w:bottom w:val="single" w:sz="4" w:space="0" w:color="auto"/>
              <w:right w:val="nil"/>
            </w:tcBorders>
            <w:shd w:val="clear" w:color="auto" w:fill="FFFF00"/>
            <w:noWrap/>
            <w:vAlign w:val="bottom"/>
            <w:hideMark/>
          </w:tcPr>
          <w:p w14:paraId="6644E98C"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c>
          <w:tcPr>
            <w:tcW w:w="3187" w:type="dxa"/>
            <w:tcBorders>
              <w:top w:val="nil"/>
              <w:left w:val="nil"/>
              <w:bottom w:val="single" w:sz="4" w:space="0" w:color="auto"/>
              <w:right w:val="single" w:sz="4" w:space="0" w:color="auto"/>
            </w:tcBorders>
            <w:shd w:val="clear" w:color="auto" w:fill="FFFF00"/>
            <w:noWrap/>
            <w:vAlign w:val="bottom"/>
            <w:hideMark/>
          </w:tcPr>
          <w:p w14:paraId="7CC09CFC" w14:textId="77777777"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 </w:t>
            </w:r>
          </w:p>
        </w:tc>
      </w:tr>
      <w:tr w:rsidR="00697DA0" w:rsidRPr="001106E4" w14:paraId="68F6E378" w14:textId="77777777" w:rsidTr="001106E4">
        <w:trPr>
          <w:trHeight w:val="450"/>
        </w:trPr>
        <w:tc>
          <w:tcPr>
            <w:tcW w:w="9585" w:type="dxa"/>
            <w:gridSpan w:val="5"/>
            <w:vMerge w:val="restart"/>
            <w:tcBorders>
              <w:top w:val="nil"/>
              <w:left w:val="single" w:sz="4" w:space="0" w:color="auto"/>
              <w:bottom w:val="single" w:sz="4" w:space="0" w:color="000000" w:themeColor="text1"/>
              <w:right w:val="single" w:sz="4" w:space="0" w:color="000000" w:themeColor="text1"/>
            </w:tcBorders>
            <w:shd w:val="clear" w:color="auto" w:fill="auto"/>
            <w:hideMark/>
          </w:tcPr>
          <w:p w14:paraId="11E713FF" w14:textId="1EBBC83D" w:rsidR="00697DA0" w:rsidRPr="001106E4" w:rsidRDefault="00697DA0" w:rsidP="00174F01">
            <w:pPr>
              <w:spacing w:after="0" w:line="240" w:lineRule="auto"/>
              <w:rPr>
                <w:rFonts w:ascii="Calibri Light" w:eastAsia="Times New Roman" w:hAnsi="Calibri Light" w:cs="Calibri Light"/>
                <w:color w:val="000000"/>
                <w:lang w:val="en-US"/>
              </w:rPr>
            </w:pPr>
            <w:r w:rsidRPr="001106E4">
              <w:rPr>
                <w:rFonts w:ascii="Calibri Light" w:eastAsia="Times New Roman" w:hAnsi="Calibri Light" w:cs="Calibri Light"/>
                <w:color w:val="000000"/>
                <w:lang w:val="en-US"/>
              </w:rPr>
              <w:t>Notes: GOAL is With Holding Tax (WHT) Agent, therefore 6% (WHT) apply for national firms</w:t>
            </w:r>
            <w:r w:rsidR="007E1382" w:rsidRPr="001106E4">
              <w:rPr>
                <w:rFonts w:ascii="Calibri Light" w:eastAsia="Times New Roman" w:hAnsi="Calibri Light" w:cs="Calibri Light"/>
                <w:color w:val="000000"/>
                <w:lang w:val="en-US"/>
              </w:rPr>
              <w:t>/</w:t>
            </w:r>
            <w:r w:rsidR="00CA190E" w:rsidRPr="001106E4">
              <w:rPr>
                <w:rFonts w:ascii="Calibri Light" w:eastAsia="Times New Roman" w:hAnsi="Calibri Light" w:cs="Calibri Light"/>
                <w:color w:val="000000"/>
                <w:lang w:val="en-US"/>
              </w:rPr>
              <w:t>individual</w:t>
            </w:r>
            <w:r w:rsidRPr="001106E4">
              <w:rPr>
                <w:rFonts w:ascii="Calibri Light" w:eastAsia="Times New Roman" w:hAnsi="Calibri Light" w:cs="Calibri Light"/>
                <w:color w:val="000000"/>
                <w:lang w:val="en-US"/>
              </w:rPr>
              <w:t xml:space="preserve"> and 15% (WHT) for international firms</w:t>
            </w:r>
            <w:r w:rsidR="00CA190E" w:rsidRPr="001106E4">
              <w:rPr>
                <w:rFonts w:ascii="Calibri Light" w:eastAsia="Times New Roman" w:hAnsi="Calibri Light" w:cs="Calibri Light"/>
                <w:color w:val="000000"/>
                <w:lang w:val="en-US"/>
              </w:rPr>
              <w:t>/individual</w:t>
            </w:r>
            <w:r w:rsidRPr="001106E4">
              <w:rPr>
                <w:rFonts w:ascii="Calibri Light" w:eastAsia="Times New Roman" w:hAnsi="Calibri Light" w:cs="Calibri Light"/>
                <w:color w:val="000000"/>
                <w:lang w:val="en-US"/>
              </w:rPr>
              <w:t xml:space="preserve">. </w:t>
            </w:r>
            <w:r w:rsidRPr="001106E4">
              <w:rPr>
                <w:rFonts w:ascii="Calibri Light" w:eastAsia="Times New Roman" w:hAnsi="Calibri Light" w:cs="Calibri Light"/>
                <w:color w:val="000000"/>
                <w:lang w:val="en-US"/>
              </w:rPr>
              <w:br/>
            </w:r>
          </w:p>
        </w:tc>
      </w:tr>
      <w:tr w:rsidR="00697DA0" w:rsidRPr="001106E4" w14:paraId="17077CDC" w14:textId="77777777" w:rsidTr="001106E4">
        <w:trPr>
          <w:trHeight w:val="450"/>
        </w:trPr>
        <w:tc>
          <w:tcPr>
            <w:tcW w:w="9585" w:type="dxa"/>
            <w:gridSpan w:val="5"/>
            <w:vMerge/>
            <w:vAlign w:val="center"/>
            <w:hideMark/>
          </w:tcPr>
          <w:p w14:paraId="62815785"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r>
      <w:tr w:rsidR="00697DA0" w:rsidRPr="001106E4" w14:paraId="6205CFC7" w14:textId="77777777" w:rsidTr="001106E4">
        <w:trPr>
          <w:trHeight w:val="450"/>
        </w:trPr>
        <w:tc>
          <w:tcPr>
            <w:tcW w:w="9585" w:type="dxa"/>
            <w:gridSpan w:val="5"/>
            <w:vMerge/>
            <w:vAlign w:val="center"/>
            <w:hideMark/>
          </w:tcPr>
          <w:p w14:paraId="154DBAD9"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r>
      <w:tr w:rsidR="00697DA0" w:rsidRPr="001106E4" w14:paraId="00C1E9EC" w14:textId="77777777" w:rsidTr="001106E4">
        <w:trPr>
          <w:trHeight w:val="450"/>
        </w:trPr>
        <w:tc>
          <w:tcPr>
            <w:tcW w:w="9585" w:type="dxa"/>
            <w:gridSpan w:val="5"/>
            <w:vMerge/>
            <w:vAlign w:val="center"/>
            <w:hideMark/>
          </w:tcPr>
          <w:p w14:paraId="1400E0EF"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r>
      <w:tr w:rsidR="00697DA0" w:rsidRPr="001106E4" w14:paraId="38B1AC22" w14:textId="77777777" w:rsidTr="001106E4">
        <w:trPr>
          <w:trHeight w:val="450"/>
        </w:trPr>
        <w:tc>
          <w:tcPr>
            <w:tcW w:w="9585" w:type="dxa"/>
            <w:gridSpan w:val="5"/>
            <w:vMerge/>
            <w:vAlign w:val="center"/>
            <w:hideMark/>
          </w:tcPr>
          <w:p w14:paraId="2A37C5F2"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r>
      <w:tr w:rsidR="00697DA0" w:rsidRPr="001106E4" w14:paraId="1C73016D" w14:textId="77777777" w:rsidTr="001106E4">
        <w:trPr>
          <w:trHeight w:val="450"/>
        </w:trPr>
        <w:tc>
          <w:tcPr>
            <w:tcW w:w="9585" w:type="dxa"/>
            <w:gridSpan w:val="5"/>
            <w:vMerge/>
            <w:vAlign w:val="center"/>
            <w:hideMark/>
          </w:tcPr>
          <w:p w14:paraId="132563D1" w14:textId="77777777" w:rsidR="00697DA0" w:rsidRPr="001106E4" w:rsidRDefault="00697DA0" w:rsidP="00174F01">
            <w:pPr>
              <w:spacing w:after="0" w:line="240" w:lineRule="auto"/>
              <w:rPr>
                <w:rFonts w:ascii="Calibri Light" w:eastAsia="Times New Roman" w:hAnsi="Calibri Light" w:cs="Calibri Light"/>
                <w:color w:val="000000"/>
                <w:lang w:val="en-US"/>
              </w:rPr>
            </w:pPr>
          </w:p>
        </w:tc>
      </w:tr>
    </w:tbl>
    <w:p w14:paraId="17DD0DDD" w14:textId="77777777" w:rsidR="00697DA0" w:rsidRPr="001106E4" w:rsidRDefault="00697DA0" w:rsidP="00FE1245">
      <w:pPr>
        <w:spacing w:after="0" w:line="276" w:lineRule="auto"/>
        <w:jc w:val="both"/>
        <w:rPr>
          <w:rFonts w:ascii="Calibri Light" w:eastAsia="Times New Roman" w:hAnsi="Calibri Light" w:cs="Calibri Light"/>
          <w:lang w:val="en-US"/>
        </w:rPr>
      </w:pPr>
    </w:p>
    <w:tbl>
      <w:tblPr>
        <w:tblStyle w:val="TableGrid"/>
        <w:tblW w:w="0" w:type="auto"/>
        <w:tblLook w:val="04A0" w:firstRow="1" w:lastRow="0" w:firstColumn="1" w:lastColumn="0" w:noHBand="0" w:noVBand="1"/>
      </w:tblPr>
      <w:tblGrid>
        <w:gridCol w:w="1052"/>
        <w:gridCol w:w="3729"/>
        <w:gridCol w:w="984"/>
        <w:gridCol w:w="3783"/>
      </w:tblGrid>
      <w:tr w:rsidR="00B765AD" w:rsidRPr="001106E4" w14:paraId="576C6266" w14:textId="77777777" w:rsidTr="006F52C8">
        <w:trPr>
          <w:trHeight w:val="929"/>
        </w:trPr>
        <w:tc>
          <w:tcPr>
            <w:tcW w:w="980" w:type="dxa"/>
            <w:tcBorders>
              <w:top w:val="nil"/>
              <w:left w:val="nil"/>
              <w:bottom w:val="nil"/>
              <w:right w:val="nil"/>
            </w:tcBorders>
            <w:vAlign w:val="center"/>
          </w:tcPr>
          <w:p w14:paraId="00E60464" w14:textId="77777777" w:rsidR="00B765AD" w:rsidRPr="001106E4" w:rsidRDefault="00B765AD" w:rsidP="00B765AD">
            <w:pPr>
              <w:spacing w:after="160" w:line="360" w:lineRule="auto"/>
              <w:jc w:val="both"/>
              <w:rPr>
                <w:rFonts w:ascii="Calibri Light" w:hAnsi="Calibri Light" w:cs="Calibri Light"/>
              </w:rPr>
            </w:pPr>
            <w:bookmarkStart w:id="17" w:name="_Hlk48471815"/>
            <w:r w:rsidRPr="001106E4">
              <w:rPr>
                <w:rFonts w:ascii="Calibri Light" w:hAnsi="Calibri Light" w:cs="Calibri Light"/>
              </w:rPr>
              <w:t>Signed:</w:t>
            </w:r>
          </w:p>
        </w:tc>
        <w:tc>
          <w:tcPr>
            <w:tcW w:w="8432" w:type="dxa"/>
            <w:gridSpan w:val="3"/>
            <w:tcBorders>
              <w:top w:val="nil"/>
              <w:left w:val="nil"/>
              <w:bottom w:val="single" w:sz="48" w:space="0" w:color="FFFFFF"/>
              <w:right w:val="nil"/>
            </w:tcBorders>
            <w:shd w:val="clear" w:color="auto" w:fill="F2F2F2" w:themeFill="background1" w:themeFillShade="F2"/>
            <w:vAlign w:val="center"/>
          </w:tcPr>
          <w:p w14:paraId="1343218F" w14:textId="77777777" w:rsidR="00B765AD" w:rsidRPr="001106E4" w:rsidRDefault="00B765AD" w:rsidP="00B765AD">
            <w:pPr>
              <w:spacing w:after="160" w:line="360" w:lineRule="auto"/>
              <w:jc w:val="both"/>
              <w:rPr>
                <w:rFonts w:ascii="Calibri Light" w:hAnsi="Calibri Light" w:cs="Calibri Light"/>
              </w:rPr>
            </w:pPr>
          </w:p>
          <w:p w14:paraId="116B2B64" w14:textId="77777777" w:rsidR="00B765AD" w:rsidRPr="001106E4" w:rsidRDefault="00B765AD" w:rsidP="00B765AD">
            <w:pPr>
              <w:spacing w:after="160" w:line="360" w:lineRule="auto"/>
              <w:jc w:val="both"/>
              <w:rPr>
                <w:rFonts w:ascii="Calibri Light" w:hAnsi="Calibri Light" w:cs="Calibri Light"/>
              </w:rPr>
            </w:pPr>
          </w:p>
        </w:tc>
      </w:tr>
      <w:tr w:rsidR="00B765AD" w:rsidRPr="001106E4" w14:paraId="43E0356E" w14:textId="77777777" w:rsidTr="006F52C8">
        <w:trPr>
          <w:trHeight w:val="524"/>
        </w:trPr>
        <w:tc>
          <w:tcPr>
            <w:tcW w:w="980" w:type="dxa"/>
            <w:tcBorders>
              <w:top w:val="nil"/>
              <w:left w:val="nil"/>
              <w:bottom w:val="nil"/>
              <w:right w:val="nil"/>
            </w:tcBorders>
            <w:vAlign w:val="center"/>
          </w:tcPr>
          <w:p w14:paraId="7407B4B0" w14:textId="77777777" w:rsidR="00B765AD" w:rsidRPr="001106E4" w:rsidRDefault="00B765AD" w:rsidP="00B765AD">
            <w:pPr>
              <w:spacing w:after="160" w:line="360" w:lineRule="auto"/>
              <w:jc w:val="both"/>
              <w:rPr>
                <w:rFonts w:ascii="Calibri Light" w:hAnsi="Calibri Light" w:cs="Calibri Light"/>
              </w:rPr>
            </w:pPr>
            <w:r w:rsidRPr="001106E4">
              <w:rPr>
                <w:rFonts w:ascii="Calibri Light" w:hAnsi="Calibri Light" w:cs="Calibri Light"/>
              </w:rPr>
              <w:t xml:space="preserve">Print name:  </w:t>
            </w:r>
          </w:p>
        </w:tc>
        <w:tc>
          <w:tcPr>
            <w:tcW w:w="3729" w:type="dxa"/>
            <w:tcBorders>
              <w:top w:val="single" w:sz="48" w:space="0" w:color="FFFFFF"/>
              <w:left w:val="nil"/>
              <w:bottom w:val="single" w:sz="48" w:space="0" w:color="FFFFFF"/>
              <w:right w:val="nil"/>
            </w:tcBorders>
            <w:shd w:val="clear" w:color="auto" w:fill="F2F2F2" w:themeFill="background1" w:themeFillShade="F2"/>
            <w:vAlign w:val="center"/>
          </w:tcPr>
          <w:p w14:paraId="66ABACFC" w14:textId="77777777" w:rsidR="00B765AD" w:rsidRPr="001106E4" w:rsidRDefault="00B765AD" w:rsidP="00B765AD">
            <w:pPr>
              <w:spacing w:after="160" w:line="360" w:lineRule="auto"/>
              <w:jc w:val="both"/>
              <w:rPr>
                <w:rFonts w:ascii="Calibri Light" w:hAnsi="Calibri Light" w:cs="Calibri Light"/>
              </w:rPr>
            </w:pPr>
          </w:p>
        </w:tc>
        <w:tc>
          <w:tcPr>
            <w:tcW w:w="920" w:type="dxa"/>
            <w:tcBorders>
              <w:top w:val="single" w:sz="48" w:space="0" w:color="FFFFFF"/>
              <w:left w:val="nil"/>
              <w:bottom w:val="single" w:sz="48" w:space="0" w:color="FFFFFF"/>
              <w:right w:val="nil"/>
            </w:tcBorders>
            <w:shd w:val="clear" w:color="auto" w:fill="auto"/>
            <w:vAlign w:val="center"/>
          </w:tcPr>
          <w:p w14:paraId="631832DC" w14:textId="77777777" w:rsidR="00B765AD" w:rsidRPr="001106E4" w:rsidRDefault="00B765AD" w:rsidP="00B765AD">
            <w:pPr>
              <w:spacing w:after="160" w:line="360" w:lineRule="auto"/>
              <w:jc w:val="both"/>
              <w:rPr>
                <w:rFonts w:ascii="Calibri Light" w:hAnsi="Calibri Light" w:cs="Calibri Light"/>
              </w:rPr>
            </w:pPr>
            <w:r w:rsidRPr="001106E4">
              <w:rPr>
                <w:rFonts w:ascii="Calibri Light" w:hAnsi="Calibri Light" w:cs="Calibri Light"/>
              </w:rPr>
              <w:t>Position:</w:t>
            </w:r>
          </w:p>
        </w:tc>
        <w:tc>
          <w:tcPr>
            <w:tcW w:w="3782" w:type="dxa"/>
            <w:tcBorders>
              <w:top w:val="single" w:sz="48" w:space="0" w:color="FFFFFF"/>
              <w:left w:val="nil"/>
              <w:bottom w:val="single" w:sz="48" w:space="0" w:color="FFFFFF"/>
              <w:right w:val="nil"/>
            </w:tcBorders>
            <w:shd w:val="clear" w:color="auto" w:fill="F2F2F2" w:themeFill="background1" w:themeFillShade="F2"/>
            <w:vAlign w:val="center"/>
          </w:tcPr>
          <w:p w14:paraId="326410AB" w14:textId="77777777" w:rsidR="00B765AD" w:rsidRPr="001106E4" w:rsidRDefault="00B765AD" w:rsidP="00B765AD">
            <w:pPr>
              <w:spacing w:after="160" w:line="360" w:lineRule="auto"/>
              <w:jc w:val="both"/>
              <w:rPr>
                <w:rFonts w:ascii="Calibri Light" w:hAnsi="Calibri Light" w:cs="Calibri Light"/>
              </w:rPr>
            </w:pPr>
          </w:p>
        </w:tc>
      </w:tr>
      <w:tr w:rsidR="00B765AD" w:rsidRPr="001106E4" w14:paraId="28117962" w14:textId="77777777" w:rsidTr="006F52C8">
        <w:trPr>
          <w:trHeight w:val="636"/>
        </w:trPr>
        <w:tc>
          <w:tcPr>
            <w:tcW w:w="980" w:type="dxa"/>
            <w:tcBorders>
              <w:top w:val="nil"/>
              <w:left w:val="nil"/>
              <w:bottom w:val="nil"/>
              <w:right w:val="nil"/>
            </w:tcBorders>
            <w:vAlign w:val="center"/>
          </w:tcPr>
          <w:p w14:paraId="0B6E977A" w14:textId="77777777" w:rsidR="00B765AD" w:rsidRPr="001106E4" w:rsidRDefault="00B765AD" w:rsidP="00B765AD">
            <w:pPr>
              <w:spacing w:after="160" w:line="360" w:lineRule="auto"/>
              <w:jc w:val="both"/>
              <w:rPr>
                <w:rFonts w:ascii="Calibri Light" w:hAnsi="Calibri Light" w:cs="Calibri Light"/>
              </w:rPr>
            </w:pPr>
            <w:r w:rsidRPr="001106E4">
              <w:rPr>
                <w:rFonts w:ascii="Calibri Light" w:hAnsi="Calibri Light" w:cs="Calibri Light"/>
              </w:rPr>
              <w:t>Company Name:</w:t>
            </w:r>
          </w:p>
        </w:tc>
        <w:tc>
          <w:tcPr>
            <w:tcW w:w="3729" w:type="dxa"/>
            <w:tcBorders>
              <w:top w:val="single" w:sz="48" w:space="0" w:color="FFFFFF"/>
              <w:left w:val="nil"/>
              <w:bottom w:val="single" w:sz="48" w:space="0" w:color="FFFFFF"/>
              <w:right w:val="nil"/>
            </w:tcBorders>
            <w:shd w:val="clear" w:color="auto" w:fill="F2F2F2" w:themeFill="background1" w:themeFillShade="F2"/>
            <w:vAlign w:val="center"/>
          </w:tcPr>
          <w:p w14:paraId="2CB5E6FB" w14:textId="77777777" w:rsidR="00B765AD" w:rsidRPr="001106E4" w:rsidRDefault="00B765AD" w:rsidP="00B765AD">
            <w:pPr>
              <w:spacing w:after="160" w:line="360" w:lineRule="auto"/>
              <w:jc w:val="both"/>
              <w:rPr>
                <w:rFonts w:ascii="Calibri Light" w:hAnsi="Calibri Light" w:cs="Calibri Light"/>
              </w:rPr>
            </w:pPr>
          </w:p>
        </w:tc>
        <w:tc>
          <w:tcPr>
            <w:tcW w:w="920" w:type="dxa"/>
            <w:tcBorders>
              <w:top w:val="single" w:sz="48" w:space="0" w:color="FFFFFF"/>
              <w:left w:val="nil"/>
              <w:bottom w:val="single" w:sz="48" w:space="0" w:color="FFFFFF"/>
              <w:right w:val="nil"/>
            </w:tcBorders>
            <w:shd w:val="clear" w:color="auto" w:fill="auto"/>
            <w:vAlign w:val="center"/>
          </w:tcPr>
          <w:p w14:paraId="596B05D8" w14:textId="77777777" w:rsidR="00B765AD" w:rsidRPr="001106E4" w:rsidRDefault="00B765AD" w:rsidP="00B765AD">
            <w:pPr>
              <w:spacing w:after="160" w:line="360" w:lineRule="auto"/>
              <w:jc w:val="both"/>
              <w:rPr>
                <w:rFonts w:ascii="Calibri Light" w:hAnsi="Calibri Light" w:cs="Calibri Light"/>
              </w:rPr>
            </w:pPr>
            <w:r w:rsidRPr="001106E4">
              <w:rPr>
                <w:rFonts w:ascii="Calibri Light" w:hAnsi="Calibri Light" w:cs="Calibri Light"/>
              </w:rPr>
              <w:t>Date:</w:t>
            </w:r>
          </w:p>
        </w:tc>
        <w:tc>
          <w:tcPr>
            <w:tcW w:w="3782" w:type="dxa"/>
            <w:tcBorders>
              <w:top w:val="single" w:sz="48" w:space="0" w:color="FFFFFF"/>
              <w:left w:val="nil"/>
              <w:bottom w:val="single" w:sz="48" w:space="0" w:color="FFFFFF"/>
              <w:right w:val="nil"/>
            </w:tcBorders>
            <w:shd w:val="clear" w:color="auto" w:fill="F2F2F2" w:themeFill="background1" w:themeFillShade="F2"/>
            <w:vAlign w:val="center"/>
          </w:tcPr>
          <w:p w14:paraId="79CC276D" w14:textId="77777777" w:rsidR="00B765AD" w:rsidRPr="001106E4" w:rsidRDefault="00B765AD" w:rsidP="00B765AD">
            <w:pPr>
              <w:spacing w:after="160" w:line="360" w:lineRule="auto"/>
              <w:jc w:val="both"/>
              <w:rPr>
                <w:rFonts w:ascii="Calibri Light" w:hAnsi="Calibri Light" w:cs="Calibri Light"/>
              </w:rPr>
            </w:pPr>
          </w:p>
        </w:tc>
      </w:tr>
      <w:tr w:rsidR="00B765AD" w:rsidRPr="001106E4" w14:paraId="095DA789" w14:textId="77777777" w:rsidTr="006F52C8">
        <w:trPr>
          <w:trHeight w:val="515"/>
        </w:trPr>
        <w:tc>
          <w:tcPr>
            <w:tcW w:w="980" w:type="dxa"/>
            <w:tcBorders>
              <w:top w:val="nil"/>
              <w:left w:val="nil"/>
              <w:bottom w:val="nil"/>
              <w:right w:val="nil"/>
            </w:tcBorders>
            <w:vAlign w:val="center"/>
          </w:tcPr>
          <w:p w14:paraId="416A76F3" w14:textId="77777777" w:rsidR="00B765AD" w:rsidRPr="001106E4" w:rsidRDefault="00B765AD" w:rsidP="00B765AD">
            <w:pPr>
              <w:spacing w:after="160" w:line="360" w:lineRule="auto"/>
              <w:jc w:val="both"/>
              <w:rPr>
                <w:rFonts w:ascii="Calibri Light" w:hAnsi="Calibri Light" w:cs="Calibri Light"/>
              </w:rPr>
            </w:pPr>
            <w:r w:rsidRPr="001106E4">
              <w:rPr>
                <w:rFonts w:ascii="Calibri Light" w:hAnsi="Calibri Light" w:cs="Calibri Light"/>
              </w:rPr>
              <w:t>Address:</w:t>
            </w:r>
          </w:p>
        </w:tc>
        <w:tc>
          <w:tcPr>
            <w:tcW w:w="8432"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2C6213A8" w14:textId="77777777" w:rsidR="00B765AD" w:rsidRPr="001106E4" w:rsidRDefault="00B765AD" w:rsidP="00B765AD">
            <w:pPr>
              <w:spacing w:after="160" w:line="360" w:lineRule="auto"/>
              <w:jc w:val="both"/>
              <w:rPr>
                <w:rFonts w:ascii="Calibri Light" w:hAnsi="Calibri Light" w:cs="Calibri Light"/>
              </w:rPr>
            </w:pPr>
          </w:p>
          <w:p w14:paraId="4998E388" w14:textId="77777777" w:rsidR="00B765AD" w:rsidRPr="001106E4" w:rsidRDefault="00B765AD" w:rsidP="00B765AD">
            <w:pPr>
              <w:spacing w:after="160" w:line="360" w:lineRule="auto"/>
              <w:jc w:val="both"/>
              <w:rPr>
                <w:rFonts w:ascii="Calibri Light" w:hAnsi="Calibri Light" w:cs="Calibri Light"/>
              </w:rPr>
            </w:pPr>
          </w:p>
        </w:tc>
      </w:tr>
      <w:bookmarkEnd w:id="17"/>
    </w:tbl>
    <w:p w14:paraId="5B52891A" w14:textId="77777777" w:rsidR="006F52C8" w:rsidRDefault="006F52C8" w:rsidP="00451D13">
      <w:pPr>
        <w:tabs>
          <w:tab w:val="left" w:pos="1515"/>
        </w:tabs>
        <w:rPr>
          <w:rFonts w:ascii="Calibri Light" w:eastAsiaTheme="majorEastAsia" w:hAnsi="Calibri Light" w:cs="Calibri Light"/>
          <w:b/>
          <w:bCs/>
          <w:smallCaps/>
          <w:noProof/>
          <w:color w:val="000000" w:themeColor="text1"/>
        </w:rPr>
      </w:pPr>
    </w:p>
    <w:p w14:paraId="47EF6561" w14:textId="77777777" w:rsidR="006F52C8" w:rsidRDefault="006F52C8" w:rsidP="00451D13">
      <w:pPr>
        <w:tabs>
          <w:tab w:val="left" w:pos="1515"/>
        </w:tabs>
        <w:rPr>
          <w:rFonts w:ascii="Calibri Light" w:eastAsiaTheme="majorEastAsia" w:hAnsi="Calibri Light" w:cs="Calibri Light"/>
          <w:b/>
          <w:bCs/>
          <w:smallCaps/>
          <w:noProof/>
          <w:color w:val="000000" w:themeColor="text1"/>
        </w:rPr>
      </w:pPr>
    </w:p>
    <w:p w14:paraId="6238485A" w14:textId="2691811E" w:rsidR="00842C3A" w:rsidRPr="001106E4" w:rsidRDefault="00842C3A" w:rsidP="006F52C8">
      <w:pPr>
        <w:tabs>
          <w:tab w:val="left" w:pos="1515"/>
        </w:tabs>
        <w:jc w:val="center"/>
        <w:rPr>
          <w:rFonts w:ascii="Calibri Light" w:eastAsiaTheme="majorEastAsia" w:hAnsi="Calibri Light" w:cs="Calibri Light"/>
          <w:b/>
          <w:bCs/>
          <w:smallCaps/>
          <w:color w:val="000000" w:themeColor="text1"/>
        </w:rPr>
      </w:pPr>
      <w:r w:rsidRPr="001106E4">
        <w:rPr>
          <w:rFonts w:ascii="Calibri Light" w:eastAsiaTheme="majorEastAsia" w:hAnsi="Calibri Light" w:cs="Calibri Light"/>
          <w:b/>
          <w:bCs/>
          <w:smallCaps/>
          <w:noProof/>
          <w:color w:val="000000" w:themeColor="text1"/>
        </w:rPr>
        <w:lastRenderedPageBreak/>
        <w:drawing>
          <wp:anchor distT="0" distB="0" distL="114300" distR="114300" simplePos="0" relativeHeight="251658240" behindDoc="0" locked="0" layoutInCell="1" allowOverlap="1" wp14:anchorId="07026401" wp14:editId="76BEA3F4">
            <wp:simplePos x="0" y="0"/>
            <wp:positionH relativeFrom="column">
              <wp:posOffset>2533650</wp:posOffset>
            </wp:positionH>
            <wp:positionV relativeFrom="paragraph">
              <wp:posOffset>142875</wp:posOffset>
            </wp:positionV>
            <wp:extent cx="1085215" cy="361950"/>
            <wp:effectExtent l="0" t="0" r="63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215" cy="361950"/>
                    </a:xfrm>
                    <a:prstGeom prst="rect">
                      <a:avLst/>
                    </a:prstGeom>
                    <a:noFill/>
                  </pic:spPr>
                </pic:pic>
              </a:graphicData>
            </a:graphic>
          </wp:anchor>
        </w:drawing>
      </w:r>
      <w:r w:rsidR="00451D13" w:rsidRPr="001106E4">
        <w:rPr>
          <w:rFonts w:ascii="Calibri Light" w:eastAsiaTheme="majorEastAsia" w:hAnsi="Calibri Light" w:cs="Calibri Light"/>
          <w:b/>
          <w:bCs/>
          <w:smallCaps/>
          <w:color w:val="000000" w:themeColor="text1"/>
        </w:rPr>
        <w:br w:type="textWrapping" w:clear="all"/>
      </w:r>
    </w:p>
    <w:p w14:paraId="5178AE10" w14:textId="4D4767F1" w:rsidR="006F52C8" w:rsidRPr="006F52C8" w:rsidRDefault="006F52C8" w:rsidP="006F52C8">
      <w:pPr>
        <w:rPr>
          <w:rFonts w:ascii="Calibri Light" w:hAnsi="Calibri Light" w:cs="Calibri Light"/>
        </w:rPr>
      </w:pPr>
      <w:r w:rsidRPr="006F52C8">
        <w:rPr>
          <w:rFonts w:ascii="Calibri Light" w:hAnsi="Calibri Light" w:cs="Calibri Light"/>
        </w:rPr>
        <w:t>10.</w:t>
      </w:r>
      <w:r>
        <w:rPr>
          <w:rFonts w:ascii="Calibri Light" w:hAnsi="Calibri Light" w:cs="Calibri Light"/>
        </w:rPr>
        <w:t>3</w:t>
      </w:r>
      <w:r w:rsidRPr="006F52C8">
        <w:rPr>
          <w:rFonts w:ascii="Calibri Light" w:hAnsi="Calibri Light" w:cs="Calibri Light"/>
        </w:rPr>
        <w:t xml:space="preserve">   WORK PLAN AND METHODOLOGY – GUIDELINES</w:t>
      </w:r>
    </w:p>
    <w:p w14:paraId="1DBA8696" w14:textId="77777777" w:rsidR="006F52C8" w:rsidRPr="006F52C8" w:rsidRDefault="006F52C8" w:rsidP="006F52C8">
      <w:pPr>
        <w:rPr>
          <w:rFonts w:ascii="Calibri Light" w:hAnsi="Calibri Light" w:cs="Calibri Light"/>
        </w:rPr>
      </w:pPr>
      <w:r w:rsidRPr="006F52C8">
        <w:rPr>
          <w:rFonts w:ascii="Calibri Light" w:hAnsi="Calibri Light" w:cs="Calibri Light"/>
        </w:rPr>
        <w:t xml:space="preserve"> </w:t>
      </w:r>
    </w:p>
    <w:p w14:paraId="17C9FC1D" w14:textId="77777777" w:rsidR="006F52C8" w:rsidRPr="006F52C8" w:rsidRDefault="006F52C8" w:rsidP="006F52C8">
      <w:pPr>
        <w:rPr>
          <w:rFonts w:ascii="Calibri Light" w:hAnsi="Calibri Light" w:cs="Calibri Light"/>
        </w:rPr>
      </w:pPr>
      <w:r w:rsidRPr="006F52C8">
        <w:rPr>
          <w:rFonts w:ascii="Calibri Light" w:hAnsi="Calibri Light" w:cs="Calibri Light"/>
        </w:rPr>
        <w:t>1.</w:t>
      </w:r>
      <w:r w:rsidRPr="006F52C8">
        <w:rPr>
          <w:rFonts w:ascii="Calibri Light" w:hAnsi="Calibri Light" w:cs="Calibri Light"/>
        </w:rPr>
        <w:tab/>
        <w:t>Workplan</w:t>
      </w:r>
    </w:p>
    <w:p w14:paraId="3AD9B349" w14:textId="77777777" w:rsidR="006F52C8" w:rsidRPr="006F52C8" w:rsidRDefault="006F52C8" w:rsidP="006F52C8">
      <w:pPr>
        <w:rPr>
          <w:rFonts w:ascii="Calibri Light" w:hAnsi="Calibri Light" w:cs="Calibri Light"/>
        </w:rPr>
      </w:pPr>
      <w:r w:rsidRPr="006F52C8">
        <w:rPr>
          <w:rFonts w:ascii="Calibri Light" w:hAnsi="Calibri Light" w:cs="Calibri Light"/>
        </w:rPr>
        <w:t>Present a timeline workplan (block diagram) detailing the chronological layout of each component of the construction, and how long approximately it will take to complete each stage.  There may be overlapping tasks – please be as clear as possible. This shall be submitted as an excel, word or Microsoft Office project document. Bidders are expected to use their technical experience and reference to the technical specification. Please detail any deviations or improvements with justification to the specifications reflected in the TOR.</w:t>
      </w:r>
    </w:p>
    <w:p w14:paraId="4CBFCDB0" w14:textId="77777777" w:rsidR="006F52C8" w:rsidRPr="006F52C8" w:rsidRDefault="006F52C8" w:rsidP="006F52C8">
      <w:pPr>
        <w:rPr>
          <w:rFonts w:ascii="Calibri Light" w:hAnsi="Calibri Light" w:cs="Calibri Light"/>
        </w:rPr>
      </w:pPr>
    </w:p>
    <w:p w14:paraId="7542AE6E" w14:textId="77777777" w:rsidR="006F52C8" w:rsidRPr="006F52C8" w:rsidRDefault="006F52C8" w:rsidP="006F52C8">
      <w:pPr>
        <w:rPr>
          <w:rFonts w:ascii="Calibri Light" w:hAnsi="Calibri Light" w:cs="Calibri Light"/>
        </w:rPr>
      </w:pPr>
      <w:r w:rsidRPr="006F52C8">
        <w:rPr>
          <w:rFonts w:ascii="Calibri Light" w:hAnsi="Calibri Light" w:cs="Calibri Light"/>
        </w:rPr>
        <w:t>2.</w:t>
      </w:r>
      <w:r w:rsidRPr="006F52C8">
        <w:rPr>
          <w:rFonts w:ascii="Calibri Light" w:hAnsi="Calibri Light" w:cs="Calibri Light"/>
        </w:rPr>
        <w:tab/>
        <w:t>Methodology</w:t>
      </w:r>
    </w:p>
    <w:p w14:paraId="243C874E" w14:textId="1A2A9578" w:rsidR="00842C3A" w:rsidRPr="001106E4" w:rsidRDefault="006F52C8" w:rsidP="006F52C8">
      <w:pPr>
        <w:rPr>
          <w:rFonts w:ascii="Calibri Light" w:hAnsi="Calibri Light" w:cs="Calibri Light"/>
        </w:rPr>
      </w:pPr>
      <w:r w:rsidRPr="006F52C8">
        <w:rPr>
          <w:rFonts w:ascii="Calibri Light" w:hAnsi="Calibri Light" w:cs="Calibri Light"/>
        </w:rPr>
        <w:t>This is a descriptive summary on how the bidder intends to achieve the various construction stages of the project. Explain the work plan and confirm that you are working to the specifications detailed in the TOR - Appendix 10.3.  Please detail any deviations or improvements with justification to the specifications reflected in the TOR.</w:t>
      </w:r>
    </w:p>
    <w:p w14:paraId="6E2470A5" w14:textId="73C4B996" w:rsidR="00842C3A" w:rsidRPr="001106E4" w:rsidRDefault="0005262A">
      <w:pPr>
        <w:rPr>
          <w:rFonts w:ascii="Calibri Light" w:hAnsi="Calibri Light" w:cs="Calibri Light"/>
        </w:rPr>
      </w:pPr>
      <w:r w:rsidRPr="001106E4">
        <w:rPr>
          <w:rFonts w:ascii="Calibri Light" w:hAnsi="Calibri Light" w:cs="Calibri Light"/>
          <w:b/>
          <w:bCs/>
        </w:rPr>
        <w:t>Please indicate availability to undertake the required work during the period indicated.</w:t>
      </w:r>
    </w:p>
    <w:p w14:paraId="131C6BFE" w14:textId="77777777" w:rsidR="005B7F6E" w:rsidRPr="001106E4" w:rsidRDefault="005B7F6E" w:rsidP="00636F10">
      <w:pPr>
        <w:ind w:left="360"/>
        <w:jc w:val="both"/>
        <w:rPr>
          <w:rFonts w:ascii="Calibri Light" w:hAnsi="Calibri Light" w:cs="Calibri Light"/>
        </w:rPr>
      </w:pPr>
    </w:p>
    <w:tbl>
      <w:tblPr>
        <w:tblStyle w:val="TableGrid"/>
        <w:tblW w:w="0" w:type="auto"/>
        <w:tblLook w:val="04A0" w:firstRow="1" w:lastRow="0" w:firstColumn="1" w:lastColumn="0" w:noHBand="0" w:noVBand="1"/>
      </w:tblPr>
      <w:tblGrid>
        <w:gridCol w:w="1052"/>
        <w:gridCol w:w="3402"/>
        <w:gridCol w:w="984"/>
        <w:gridCol w:w="3452"/>
      </w:tblGrid>
      <w:tr w:rsidR="00451D13" w:rsidRPr="001106E4" w14:paraId="7DF6670E" w14:textId="77777777" w:rsidTr="006F52C8">
        <w:trPr>
          <w:trHeight w:val="1021"/>
        </w:trPr>
        <w:tc>
          <w:tcPr>
            <w:tcW w:w="894" w:type="dxa"/>
            <w:tcBorders>
              <w:top w:val="nil"/>
              <w:left w:val="nil"/>
              <w:bottom w:val="nil"/>
              <w:right w:val="nil"/>
            </w:tcBorders>
            <w:vAlign w:val="center"/>
          </w:tcPr>
          <w:p w14:paraId="2B8F0088"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Signed:</w:t>
            </w:r>
          </w:p>
        </w:tc>
        <w:tc>
          <w:tcPr>
            <w:tcW w:w="7693" w:type="dxa"/>
            <w:gridSpan w:val="3"/>
            <w:tcBorders>
              <w:top w:val="nil"/>
              <w:left w:val="nil"/>
              <w:bottom w:val="single" w:sz="48" w:space="0" w:color="FFFFFF"/>
              <w:right w:val="nil"/>
            </w:tcBorders>
            <w:shd w:val="clear" w:color="auto" w:fill="F2F2F2" w:themeFill="background1" w:themeFillShade="F2"/>
            <w:vAlign w:val="center"/>
          </w:tcPr>
          <w:p w14:paraId="28141C9A" w14:textId="77777777" w:rsidR="00451D13" w:rsidRPr="001106E4" w:rsidRDefault="00451D13" w:rsidP="009229B1">
            <w:pPr>
              <w:spacing w:after="160" w:line="360" w:lineRule="auto"/>
              <w:jc w:val="both"/>
              <w:rPr>
                <w:rFonts w:ascii="Calibri Light" w:hAnsi="Calibri Light" w:cs="Calibri Light"/>
              </w:rPr>
            </w:pPr>
          </w:p>
          <w:p w14:paraId="269A0674" w14:textId="77777777" w:rsidR="00451D13" w:rsidRPr="001106E4" w:rsidRDefault="00451D13" w:rsidP="009229B1">
            <w:pPr>
              <w:spacing w:after="160" w:line="360" w:lineRule="auto"/>
              <w:jc w:val="both"/>
              <w:rPr>
                <w:rFonts w:ascii="Calibri Light" w:hAnsi="Calibri Light" w:cs="Calibri Light"/>
              </w:rPr>
            </w:pPr>
          </w:p>
        </w:tc>
      </w:tr>
      <w:tr w:rsidR="00451D13" w:rsidRPr="001106E4" w14:paraId="1DE8EF45" w14:textId="77777777" w:rsidTr="006F52C8">
        <w:trPr>
          <w:trHeight w:val="576"/>
        </w:trPr>
        <w:tc>
          <w:tcPr>
            <w:tcW w:w="894" w:type="dxa"/>
            <w:tcBorders>
              <w:top w:val="nil"/>
              <w:left w:val="nil"/>
              <w:bottom w:val="nil"/>
              <w:right w:val="nil"/>
            </w:tcBorders>
            <w:vAlign w:val="center"/>
          </w:tcPr>
          <w:p w14:paraId="70DC78E6"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 xml:space="preserve">Print name:  </w:t>
            </w:r>
          </w:p>
        </w:tc>
        <w:tc>
          <w:tcPr>
            <w:tcW w:w="3402" w:type="dxa"/>
            <w:tcBorders>
              <w:top w:val="single" w:sz="48" w:space="0" w:color="FFFFFF"/>
              <w:left w:val="nil"/>
              <w:bottom w:val="single" w:sz="48" w:space="0" w:color="FFFFFF"/>
              <w:right w:val="nil"/>
            </w:tcBorders>
            <w:shd w:val="clear" w:color="auto" w:fill="F2F2F2" w:themeFill="background1" w:themeFillShade="F2"/>
            <w:vAlign w:val="center"/>
          </w:tcPr>
          <w:p w14:paraId="5516F049" w14:textId="77777777" w:rsidR="00451D13" w:rsidRPr="001106E4" w:rsidRDefault="00451D13" w:rsidP="009229B1">
            <w:pPr>
              <w:spacing w:after="160" w:line="360" w:lineRule="auto"/>
              <w:jc w:val="both"/>
              <w:rPr>
                <w:rFonts w:ascii="Calibri Light" w:hAnsi="Calibri Light" w:cs="Calibri Light"/>
              </w:rPr>
            </w:pPr>
          </w:p>
        </w:tc>
        <w:tc>
          <w:tcPr>
            <w:tcW w:w="839" w:type="dxa"/>
            <w:tcBorders>
              <w:top w:val="single" w:sz="48" w:space="0" w:color="FFFFFF"/>
              <w:left w:val="nil"/>
              <w:bottom w:val="single" w:sz="48" w:space="0" w:color="FFFFFF"/>
              <w:right w:val="nil"/>
            </w:tcBorders>
            <w:shd w:val="clear" w:color="auto" w:fill="auto"/>
            <w:vAlign w:val="center"/>
          </w:tcPr>
          <w:p w14:paraId="6C0D0D8A"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Position:</w:t>
            </w:r>
          </w:p>
        </w:tc>
        <w:tc>
          <w:tcPr>
            <w:tcW w:w="3450" w:type="dxa"/>
            <w:tcBorders>
              <w:top w:val="single" w:sz="48" w:space="0" w:color="FFFFFF"/>
              <w:left w:val="nil"/>
              <w:bottom w:val="single" w:sz="48" w:space="0" w:color="FFFFFF"/>
              <w:right w:val="nil"/>
            </w:tcBorders>
            <w:shd w:val="clear" w:color="auto" w:fill="F2F2F2" w:themeFill="background1" w:themeFillShade="F2"/>
            <w:vAlign w:val="center"/>
          </w:tcPr>
          <w:p w14:paraId="4BCD4BFC" w14:textId="77777777" w:rsidR="00451D13" w:rsidRPr="001106E4" w:rsidRDefault="00451D13" w:rsidP="009229B1">
            <w:pPr>
              <w:spacing w:after="160" w:line="360" w:lineRule="auto"/>
              <w:jc w:val="both"/>
              <w:rPr>
                <w:rFonts w:ascii="Calibri Light" w:hAnsi="Calibri Light" w:cs="Calibri Light"/>
              </w:rPr>
            </w:pPr>
          </w:p>
        </w:tc>
      </w:tr>
      <w:tr w:rsidR="00451D13" w:rsidRPr="001106E4" w14:paraId="42BC8D15" w14:textId="77777777" w:rsidTr="006F52C8">
        <w:trPr>
          <w:trHeight w:val="698"/>
        </w:trPr>
        <w:tc>
          <w:tcPr>
            <w:tcW w:w="894" w:type="dxa"/>
            <w:tcBorders>
              <w:top w:val="nil"/>
              <w:left w:val="nil"/>
              <w:bottom w:val="nil"/>
              <w:right w:val="nil"/>
            </w:tcBorders>
            <w:vAlign w:val="center"/>
          </w:tcPr>
          <w:p w14:paraId="0C2FF30D"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Company Name:</w:t>
            </w:r>
          </w:p>
        </w:tc>
        <w:tc>
          <w:tcPr>
            <w:tcW w:w="3402" w:type="dxa"/>
            <w:tcBorders>
              <w:top w:val="single" w:sz="48" w:space="0" w:color="FFFFFF"/>
              <w:left w:val="nil"/>
              <w:bottom w:val="single" w:sz="48" w:space="0" w:color="FFFFFF"/>
              <w:right w:val="nil"/>
            </w:tcBorders>
            <w:shd w:val="clear" w:color="auto" w:fill="F2F2F2" w:themeFill="background1" w:themeFillShade="F2"/>
            <w:vAlign w:val="center"/>
          </w:tcPr>
          <w:p w14:paraId="268BEA0E" w14:textId="77777777" w:rsidR="00451D13" w:rsidRPr="001106E4" w:rsidRDefault="00451D13" w:rsidP="009229B1">
            <w:pPr>
              <w:spacing w:after="160" w:line="360" w:lineRule="auto"/>
              <w:jc w:val="both"/>
              <w:rPr>
                <w:rFonts w:ascii="Calibri Light" w:hAnsi="Calibri Light" w:cs="Calibri Light"/>
              </w:rPr>
            </w:pPr>
          </w:p>
        </w:tc>
        <w:tc>
          <w:tcPr>
            <w:tcW w:w="839" w:type="dxa"/>
            <w:tcBorders>
              <w:top w:val="single" w:sz="48" w:space="0" w:color="FFFFFF"/>
              <w:left w:val="nil"/>
              <w:bottom w:val="single" w:sz="48" w:space="0" w:color="FFFFFF"/>
              <w:right w:val="nil"/>
            </w:tcBorders>
            <w:shd w:val="clear" w:color="auto" w:fill="auto"/>
            <w:vAlign w:val="center"/>
          </w:tcPr>
          <w:p w14:paraId="609ED4A1"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Date:</w:t>
            </w:r>
          </w:p>
        </w:tc>
        <w:tc>
          <w:tcPr>
            <w:tcW w:w="3450" w:type="dxa"/>
            <w:tcBorders>
              <w:top w:val="single" w:sz="48" w:space="0" w:color="FFFFFF"/>
              <w:left w:val="nil"/>
              <w:bottom w:val="single" w:sz="48" w:space="0" w:color="FFFFFF"/>
              <w:right w:val="nil"/>
            </w:tcBorders>
            <w:shd w:val="clear" w:color="auto" w:fill="F2F2F2" w:themeFill="background1" w:themeFillShade="F2"/>
            <w:vAlign w:val="center"/>
          </w:tcPr>
          <w:p w14:paraId="48501182" w14:textId="77777777" w:rsidR="00451D13" w:rsidRPr="001106E4" w:rsidRDefault="00451D13" w:rsidP="009229B1">
            <w:pPr>
              <w:spacing w:after="160" w:line="360" w:lineRule="auto"/>
              <w:jc w:val="both"/>
              <w:rPr>
                <w:rFonts w:ascii="Calibri Light" w:hAnsi="Calibri Light" w:cs="Calibri Light"/>
              </w:rPr>
            </w:pPr>
          </w:p>
        </w:tc>
      </w:tr>
      <w:tr w:rsidR="00451D13" w:rsidRPr="001106E4" w14:paraId="258B00D2" w14:textId="77777777" w:rsidTr="006F52C8">
        <w:trPr>
          <w:trHeight w:val="566"/>
        </w:trPr>
        <w:tc>
          <w:tcPr>
            <w:tcW w:w="894" w:type="dxa"/>
            <w:tcBorders>
              <w:top w:val="nil"/>
              <w:left w:val="nil"/>
              <w:bottom w:val="nil"/>
              <w:right w:val="nil"/>
            </w:tcBorders>
            <w:vAlign w:val="center"/>
          </w:tcPr>
          <w:p w14:paraId="567D24D6" w14:textId="77777777" w:rsidR="00451D13" w:rsidRPr="001106E4" w:rsidRDefault="00451D13" w:rsidP="009229B1">
            <w:pPr>
              <w:spacing w:after="160" w:line="360" w:lineRule="auto"/>
              <w:jc w:val="both"/>
              <w:rPr>
                <w:rFonts w:ascii="Calibri Light" w:hAnsi="Calibri Light" w:cs="Calibri Light"/>
              </w:rPr>
            </w:pPr>
            <w:r w:rsidRPr="001106E4">
              <w:rPr>
                <w:rFonts w:ascii="Calibri Light" w:hAnsi="Calibri Light" w:cs="Calibri Light"/>
              </w:rPr>
              <w:t>Address:</w:t>
            </w:r>
          </w:p>
        </w:tc>
        <w:tc>
          <w:tcPr>
            <w:tcW w:w="7693"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19FB0727" w14:textId="77777777" w:rsidR="00451D13" w:rsidRPr="001106E4" w:rsidRDefault="00451D13" w:rsidP="009229B1">
            <w:pPr>
              <w:spacing w:after="160" w:line="360" w:lineRule="auto"/>
              <w:jc w:val="both"/>
              <w:rPr>
                <w:rFonts w:ascii="Calibri Light" w:hAnsi="Calibri Light" w:cs="Calibri Light"/>
              </w:rPr>
            </w:pPr>
          </w:p>
          <w:p w14:paraId="4E4E1BBD" w14:textId="77777777" w:rsidR="00451D13" w:rsidRPr="001106E4" w:rsidRDefault="00451D13" w:rsidP="009229B1">
            <w:pPr>
              <w:spacing w:after="160" w:line="360" w:lineRule="auto"/>
              <w:jc w:val="both"/>
              <w:rPr>
                <w:rFonts w:ascii="Calibri Light" w:hAnsi="Calibri Light" w:cs="Calibri Light"/>
              </w:rPr>
            </w:pPr>
          </w:p>
        </w:tc>
      </w:tr>
    </w:tbl>
    <w:p w14:paraId="5A92E69D" w14:textId="77777777" w:rsidR="005B7F6E" w:rsidRPr="001106E4" w:rsidRDefault="005B7F6E" w:rsidP="00636F10">
      <w:pPr>
        <w:ind w:left="360"/>
        <w:jc w:val="both"/>
        <w:rPr>
          <w:rFonts w:ascii="Calibri Light" w:hAnsi="Calibri Light" w:cs="Calibri Light"/>
        </w:rPr>
      </w:pPr>
    </w:p>
    <w:p w14:paraId="0B451C78" w14:textId="77777777" w:rsidR="005B7F6E" w:rsidRPr="001106E4" w:rsidRDefault="005B7F6E" w:rsidP="00636F10">
      <w:pPr>
        <w:ind w:left="360"/>
        <w:jc w:val="both"/>
        <w:rPr>
          <w:rFonts w:ascii="Calibri Light" w:hAnsi="Calibri Light" w:cs="Calibri Light"/>
        </w:rPr>
      </w:pPr>
    </w:p>
    <w:p w14:paraId="478B22C9" w14:textId="77777777" w:rsidR="005B7F6E" w:rsidRPr="001106E4" w:rsidRDefault="005B7F6E" w:rsidP="00636F10">
      <w:pPr>
        <w:ind w:left="360"/>
        <w:jc w:val="both"/>
        <w:rPr>
          <w:rFonts w:ascii="Calibri Light" w:hAnsi="Calibri Light" w:cs="Calibri Light"/>
        </w:rPr>
      </w:pPr>
    </w:p>
    <w:p w14:paraId="1EF13C93" w14:textId="77777777" w:rsidR="005B7F6E" w:rsidRPr="001106E4" w:rsidRDefault="005B7F6E" w:rsidP="00636F10">
      <w:pPr>
        <w:ind w:left="360"/>
        <w:jc w:val="both"/>
        <w:rPr>
          <w:rFonts w:ascii="Calibri Light" w:hAnsi="Calibri Light" w:cs="Calibri Light"/>
        </w:rPr>
      </w:pPr>
    </w:p>
    <w:p w14:paraId="4C187DFD" w14:textId="77777777" w:rsidR="005B7F6E" w:rsidRPr="001106E4" w:rsidRDefault="005B7F6E" w:rsidP="00636F10">
      <w:pPr>
        <w:ind w:left="360"/>
        <w:jc w:val="both"/>
        <w:rPr>
          <w:rFonts w:ascii="Calibri Light" w:hAnsi="Calibri Light" w:cs="Calibri Light"/>
        </w:rPr>
      </w:pPr>
    </w:p>
    <w:p w14:paraId="1DBEC006" w14:textId="77777777" w:rsidR="005B7F6E" w:rsidRPr="001106E4" w:rsidRDefault="005B7F6E" w:rsidP="00636F10">
      <w:pPr>
        <w:ind w:left="360"/>
        <w:jc w:val="both"/>
        <w:rPr>
          <w:rFonts w:ascii="Calibri Light" w:hAnsi="Calibri Light" w:cs="Calibri Light"/>
        </w:rPr>
      </w:pPr>
    </w:p>
    <w:p w14:paraId="454608B3" w14:textId="056C80DD" w:rsidR="008A1319" w:rsidRPr="001106E4" w:rsidRDefault="008A1319" w:rsidP="006F52C8">
      <w:pPr>
        <w:ind w:left="360"/>
        <w:jc w:val="center"/>
        <w:rPr>
          <w:rFonts w:ascii="Calibri Light" w:hAnsi="Calibri Light" w:cs="Calibri Light"/>
          <w:b/>
          <w:bCs/>
        </w:rPr>
      </w:pPr>
      <w:r w:rsidRPr="001106E4">
        <w:rPr>
          <w:rFonts w:ascii="Calibri Light" w:hAnsi="Calibri Light" w:cs="Calibri Light"/>
          <w:noProof/>
        </w:rPr>
        <w:lastRenderedPageBreak/>
        <w:drawing>
          <wp:inline distT="0" distB="0" distL="0" distR="0" wp14:anchorId="2E986206" wp14:editId="5DA38A0D">
            <wp:extent cx="1333500" cy="390525"/>
            <wp:effectExtent l="0" t="0" r="0" b="9525"/>
            <wp:docPr id="1308738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1333500" cy="390525"/>
                    </a:xfrm>
                    <a:prstGeom prst="rect">
                      <a:avLst/>
                    </a:prstGeom>
                  </pic:spPr>
                </pic:pic>
              </a:graphicData>
            </a:graphic>
          </wp:inline>
        </w:drawing>
      </w:r>
    </w:p>
    <w:p w14:paraId="3FBE604F" w14:textId="26487891" w:rsidR="00636F10" w:rsidRPr="001106E4" w:rsidRDefault="00451D13" w:rsidP="00636F10">
      <w:pPr>
        <w:ind w:left="360"/>
        <w:jc w:val="both"/>
        <w:rPr>
          <w:rFonts w:ascii="Calibri Light" w:hAnsi="Calibri Light" w:cs="Calibri Light"/>
          <w:b/>
          <w:bCs/>
        </w:rPr>
      </w:pPr>
      <w:r w:rsidRPr="001106E4">
        <w:rPr>
          <w:rFonts w:ascii="Calibri Light" w:hAnsi="Calibri Light" w:cs="Calibri Light"/>
          <w:b/>
          <w:bCs/>
        </w:rPr>
        <w:t xml:space="preserve">Appendix </w:t>
      </w:r>
      <w:r w:rsidR="005A3CDA" w:rsidRPr="001106E4">
        <w:rPr>
          <w:rFonts w:ascii="Calibri Light" w:hAnsi="Calibri Light" w:cs="Calibri Light"/>
          <w:b/>
          <w:bCs/>
        </w:rPr>
        <w:t>10.</w:t>
      </w:r>
      <w:r w:rsidR="00842C3A" w:rsidRPr="001106E4">
        <w:rPr>
          <w:rFonts w:ascii="Calibri Light" w:hAnsi="Calibri Light" w:cs="Calibri Light"/>
          <w:b/>
          <w:bCs/>
        </w:rPr>
        <w:t>4</w:t>
      </w:r>
      <w:r w:rsidR="00636F10" w:rsidRPr="001106E4">
        <w:rPr>
          <w:rFonts w:ascii="Calibri Light" w:hAnsi="Calibri Light" w:cs="Calibri Light"/>
          <w:b/>
          <w:bCs/>
        </w:rPr>
        <w:t xml:space="preserve"> </w:t>
      </w:r>
      <w:r w:rsidRPr="001106E4">
        <w:rPr>
          <w:rFonts w:ascii="Calibri Light" w:hAnsi="Calibri Light" w:cs="Calibri Light"/>
          <w:b/>
          <w:bCs/>
        </w:rPr>
        <w:t>Terms and Conditions for Contracts for Procurement of Supplies/Services</w:t>
      </w:r>
    </w:p>
    <w:p w14:paraId="52C25953" w14:textId="77777777" w:rsidR="002A6B21" w:rsidRPr="001106E4" w:rsidRDefault="002A6B21" w:rsidP="00636F10">
      <w:pPr>
        <w:ind w:left="360"/>
        <w:jc w:val="both"/>
        <w:rPr>
          <w:rFonts w:ascii="Calibri Light" w:hAnsi="Calibri Light" w:cs="Calibri Light"/>
        </w:rPr>
      </w:pPr>
    </w:p>
    <w:p w14:paraId="2598C54E" w14:textId="6540F79D" w:rsidR="008A1319" w:rsidRPr="001106E4" w:rsidRDefault="00030C0F"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S</w:t>
      </w:r>
      <w:r w:rsidR="008A1319" w:rsidRPr="001106E4">
        <w:rPr>
          <w:rFonts w:ascii="Calibri Light" w:eastAsia="MS Mincho" w:hAnsi="Calibri Light" w:cs="Calibri Light"/>
          <w:u w:val="single"/>
          <w:lang w:eastAsia="en-AU"/>
        </w:rPr>
        <w:t>COPE AND APPLICABILITY</w:t>
      </w:r>
    </w:p>
    <w:p w14:paraId="70D609A4"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 xml:space="preserve">These Terms and Conditions of Contract apply to all provisions of works and services made to GOAL notwithstanding any conflicting, contrary or additional terms and conditions in any other communication from the </w:t>
      </w:r>
      <w:r w:rsidRPr="001106E4">
        <w:rPr>
          <w:rFonts w:ascii="Calibri Light" w:eastAsia="MS Mincho" w:hAnsi="Calibri Light" w:cs="Calibri Light"/>
        </w:rPr>
        <w:t>consultant/contractor.</w:t>
      </w:r>
      <w:r w:rsidRPr="001106E4">
        <w:rPr>
          <w:rFonts w:ascii="Calibri Light" w:eastAsia="MS Mincho" w:hAnsi="Calibri Light" w:cs="Calibri Light"/>
          <w:lang w:eastAsia="en-AU"/>
        </w:rPr>
        <w:t xml:space="preserve"> No such conflicting, contrary or additional terms and conditions shall be deemed accepted by us unless and until we expressly confirm our acceptance in writing.</w:t>
      </w:r>
    </w:p>
    <w:p w14:paraId="5E3CBD48" w14:textId="77777777" w:rsidR="008A1319" w:rsidRPr="001106E4" w:rsidRDefault="008A1319" w:rsidP="008A1319">
      <w:pPr>
        <w:tabs>
          <w:tab w:val="left" w:pos="-90"/>
          <w:tab w:val="left" w:pos="622"/>
          <w:tab w:val="left" w:pos="1189"/>
          <w:tab w:val="left" w:pos="5668"/>
        </w:tabs>
        <w:spacing w:after="0" w:line="240" w:lineRule="auto"/>
        <w:ind w:left="1080"/>
        <w:jc w:val="both"/>
        <w:rPr>
          <w:rFonts w:ascii="Calibri Light" w:eastAsia="Times New Roman" w:hAnsi="Calibri Light" w:cs="Calibri Light"/>
          <w:u w:val="single"/>
        </w:rPr>
      </w:pPr>
    </w:p>
    <w:p w14:paraId="5B3651CA" w14:textId="77777777" w:rsidR="008A1319" w:rsidRPr="001106E4" w:rsidRDefault="008A1319" w:rsidP="00A664B1">
      <w:pPr>
        <w:numPr>
          <w:ilvl w:val="0"/>
          <w:numId w:val="27"/>
        </w:numPr>
        <w:tabs>
          <w:tab w:val="left" w:pos="-90"/>
          <w:tab w:val="left" w:pos="622"/>
          <w:tab w:val="left" w:pos="1189"/>
          <w:tab w:val="left" w:pos="5668"/>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rPr>
        <w:t xml:space="preserve">   </w:t>
      </w:r>
      <w:r w:rsidRPr="001106E4">
        <w:rPr>
          <w:rFonts w:ascii="Calibri Light" w:eastAsia="MS Mincho" w:hAnsi="Calibri Light" w:cs="Calibri Light"/>
          <w:u w:val="single"/>
        </w:rPr>
        <w:t>LEGAL STATUS</w:t>
      </w:r>
    </w:p>
    <w:p w14:paraId="4DEC9C08" w14:textId="77777777" w:rsidR="008A1319" w:rsidRPr="001106E4" w:rsidRDefault="008A1319" w:rsidP="008A1319">
      <w:pPr>
        <w:tabs>
          <w:tab w:val="left" w:pos="-90"/>
          <w:tab w:val="left" w:pos="622"/>
          <w:tab w:val="left" w:pos="1189"/>
          <w:tab w:val="left" w:pos="5668"/>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shall be considered as having the legal status of an independent contractor vis-à-vis GOAL.  The consultant/contractor, its personnel and sub-contractors shall not be considered in any respect as being the employees of GOAL. The consultant/contractor shall be fully responsible for all work and services performed by its employees, and for all acts and omissions of such employees.</w:t>
      </w:r>
    </w:p>
    <w:p w14:paraId="092ABD18" w14:textId="77777777" w:rsidR="008A1319" w:rsidRPr="001106E4" w:rsidRDefault="008A1319" w:rsidP="008A1319">
      <w:pPr>
        <w:tabs>
          <w:tab w:val="left" w:pos="-90"/>
          <w:tab w:val="left" w:pos="622"/>
          <w:tab w:val="left" w:pos="1189"/>
          <w:tab w:val="left" w:pos="5668"/>
        </w:tabs>
        <w:spacing w:after="0" w:line="240" w:lineRule="auto"/>
        <w:jc w:val="both"/>
        <w:rPr>
          <w:rFonts w:ascii="Calibri Light" w:eastAsia="Times New Roman" w:hAnsi="Calibri Light" w:cs="Calibri Light"/>
        </w:rPr>
      </w:pPr>
    </w:p>
    <w:p w14:paraId="47A5018F" w14:textId="77777777" w:rsidR="008A1319" w:rsidRPr="001106E4" w:rsidRDefault="008A1319" w:rsidP="00A664B1">
      <w:pPr>
        <w:numPr>
          <w:ilvl w:val="0"/>
          <w:numId w:val="27"/>
        </w:numPr>
        <w:tabs>
          <w:tab w:val="left" w:pos="-90"/>
          <w:tab w:val="left" w:pos="622"/>
          <w:tab w:val="left" w:pos="1189"/>
          <w:tab w:val="left" w:pos="5668"/>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rPr>
        <w:t xml:space="preserve">   </w:t>
      </w:r>
      <w:r w:rsidRPr="001106E4">
        <w:rPr>
          <w:rFonts w:ascii="Calibri Light" w:eastAsia="MS Mincho" w:hAnsi="Calibri Light" w:cs="Calibri Light"/>
          <w:u w:val="single"/>
        </w:rPr>
        <w:t>SUB-CONTRACTING</w:t>
      </w:r>
    </w:p>
    <w:p w14:paraId="20399B80" w14:textId="77777777" w:rsidR="008A1319" w:rsidRPr="001106E4" w:rsidRDefault="008A1319" w:rsidP="008A1319">
      <w:pPr>
        <w:tabs>
          <w:tab w:val="left" w:pos="-90"/>
          <w:tab w:val="left" w:pos="622"/>
          <w:tab w:val="left" w:pos="1189"/>
          <w:tab w:val="left" w:pos="5668"/>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In the event the Consultant/contractor requires the services of a sub-contractor, the Consultant/contractor shall obtain the prior written approval of GOAL for all sub-contractors.  The Consultant/contractor shall be fully responsible for all work and services performed by its sub-contractors and consultant/contractors, and for all acts and omissions of such sub-contractors and consultant/contractors.  The approval of GOAL of a sub-contractor shall not relieve the Consultant/contractor of any of its obligations under this Contract.  The terms of any sub-contract shall be subject to and conform with the provisions of this Contract.</w:t>
      </w:r>
    </w:p>
    <w:p w14:paraId="5D0F3B17" w14:textId="77777777" w:rsidR="008A1319" w:rsidRPr="001106E4" w:rsidRDefault="008A1319" w:rsidP="008A1319">
      <w:pPr>
        <w:tabs>
          <w:tab w:val="left" w:pos="-90"/>
          <w:tab w:val="left" w:pos="622"/>
          <w:tab w:val="left" w:pos="1189"/>
          <w:tab w:val="left" w:pos="5668"/>
        </w:tabs>
        <w:spacing w:after="0" w:line="240" w:lineRule="auto"/>
        <w:ind w:left="720"/>
        <w:contextualSpacing/>
        <w:jc w:val="both"/>
        <w:rPr>
          <w:rFonts w:ascii="Calibri Light" w:eastAsia="MS Mincho" w:hAnsi="Calibri Light" w:cs="Calibri Light"/>
        </w:rPr>
      </w:pPr>
    </w:p>
    <w:p w14:paraId="2C5AC709" w14:textId="77777777" w:rsidR="008A1319" w:rsidRPr="001106E4" w:rsidRDefault="008A1319" w:rsidP="00A664B1">
      <w:pPr>
        <w:numPr>
          <w:ilvl w:val="0"/>
          <w:numId w:val="27"/>
        </w:numPr>
        <w:tabs>
          <w:tab w:val="left" w:pos="0"/>
          <w:tab w:val="left" w:pos="284"/>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ASSIGNMENT OF PERSONNEL</w:t>
      </w:r>
    </w:p>
    <w:p w14:paraId="31926A67" w14:textId="77777777" w:rsidR="008A1319" w:rsidRPr="001106E4" w:rsidRDefault="008A1319" w:rsidP="008A1319">
      <w:pPr>
        <w:tabs>
          <w:tab w:val="left" w:pos="0"/>
          <w:tab w:val="left" w:pos="284"/>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shall not assign any persons other than those accepted by GOAL for work performed under this Contract.</w:t>
      </w:r>
    </w:p>
    <w:p w14:paraId="5908CBDB" w14:textId="77777777" w:rsidR="008A1319" w:rsidRPr="001106E4" w:rsidRDefault="008A1319" w:rsidP="008A1319">
      <w:pPr>
        <w:tabs>
          <w:tab w:val="left" w:pos="-90"/>
          <w:tab w:val="left" w:pos="622"/>
          <w:tab w:val="left" w:pos="1189"/>
          <w:tab w:val="left" w:pos="5668"/>
        </w:tabs>
        <w:spacing w:after="0" w:line="240" w:lineRule="auto"/>
        <w:ind w:left="720"/>
        <w:contextualSpacing/>
        <w:jc w:val="both"/>
        <w:rPr>
          <w:rFonts w:ascii="Calibri Light" w:eastAsia="MS Mincho" w:hAnsi="Calibri Light" w:cs="Calibri Light"/>
        </w:rPr>
      </w:pPr>
    </w:p>
    <w:p w14:paraId="4181739D" w14:textId="77777777" w:rsidR="008A1319" w:rsidRPr="001106E4" w:rsidRDefault="008A1319" w:rsidP="00A664B1">
      <w:pPr>
        <w:numPr>
          <w:ilvl w:val="0"/>
          <w:numId w:val="27"/>
        </w:numPr>
        <w:tabs>
          <w:tab w:val="left" w:pos="-90"/>
          <w:tab w:val="left" w:pos="284"/>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OBLIGATIONS</w:t>
      </w:r>
    </w:p>
    <w:p w14:paraId="1E3D2CD2" w14:textId="77777777" w:rsidR="008A1319" w:rsidRPr="001106E4" w:rsidRDefault="008A1319" w:rsidP="008A1319">
      <w:pPr>
        <w:spacing w:after="0" w:line="240" w:lineRule="auto"/>
        <w:ind w:left="720"/>
        <w:jc w:val="both"/>
        <w:rPr>
          <w:rFonts w:ascii="Calibri Light" w:eastAsia="Times New Roman" w:hAnsi="Calibri Light" w:cs="Calibri Light"/>
        </w:rPr>
      </w:pPr>
      <w:r w:rsidRPr="001106E4">
        <w:rPr>
          <w:rFonts w:ascii="Calibri Light" w:eastAsia="MS Mincho" w:hAnsi="Calibri Light" w:cs="Calibri Light"/>
        </w:rPr>
        <w:t>The consultant/contractor shall neither seek nor accept instructions relating to this contract from any authority external to GOAL  Consultants/contractors may not communicate at any time to any other person, government or authority external to GOAL, any information known to them by reason of their association with GOAL which has not been made public, except in the course of their duties or by authorization of</w:t>
      </w:r>
      <w:r w:rsidRPr="001106E4">
        <w:rPr>
          <w:rFonts w:ascii="Calibri Light" w:eastAsia="MS Mincho" w:hAnsi="Calibri Light" w:cs="Calibri Light"/>
          <w:strike/>
        </w:rPr>
        <w:t xml:space="preserve"> </w:t>
      </w:r>
      <w:r w:rsidRPr="001106E4">
        <w:rPr>
          <w:rFonts w:ascii="Calibri Light" w:eastAsia="MS Mincho" w:hAnsi="Calibri Light" w:cs="Calibri Light"/>
        </w:rPr>
        <w:t>GOAL: nor shall the consultant/contractor at any time use such information to private advantage. The Consultant/contractor shall refrain from any action that may adversely affect GOAL and shall fulfil its commitments with the fullest regard to the interests of GOAL.</w:t>
      </w:r>
    </w:p>
    <w:p w14:paraId="2BED4583" w14:textId="77777777" w:rsidR="008A1319" w:rsidRPr="001106E4" w:rsidRDefault="008A1319" w:rsidP="008A1319">
      <w:pPr>
        <w:tabs>
          <w:tab w:val="left" w:pos="-90"/>
          <w:tab w:val="left" w:pos="284"/>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 xml:space="preserve"> These obligations do not lapse upon termination/expiration of their agreement with GOAL.</w:t>
      </w:r>
    </w:p>
    <w:p w14:paraId="48908888" w14:textId="77777777" w:rsidR="008A1319" w:rsidRPr="001106E4" w:rsidRDefault="008A1319" w:rsidP="008A1319">
      <w:pPr>
        <w:spacing w:after="0" w:line="240" w:lineRule="auto"/>
        <w:jc w:val="both"/>
        <w:rPr>
          <w:rFonts w:ascii="Calibri Light" w:eastAsia="MS Mincho" w:hAnsi="Calibri Light" w:cs="Calibri Light"/>
          <w:u w:val="single"/>
        </w:rPr>
      </w:pPr>
    </w:p>
    <w:p w14:paraId="6BD2B05B" w14:textId="77777777" w:rsidR="008A1319" w:rsidRPr="001106E4" w:rsidRDefault="008A1319" w:rsidP="00A664B1">
      <w:pPr>
        <w:numPr>
          <w:ilvl w:val="0"/>
          <w:numId w:val="27"/>
        </w:numPr>
        <w:spacing w:after="0" w:line="240" w:lineRule="auto"/>
        <w:contextualSpacing/>
        <w:jc w:val="both"/>
        <w:rPr>
          <w:rFonts w:ascii="Calibri Light" w:eastAsia="Times New Roman" w:hAnsi="Calibri Light" w:cs="Calibri Light"/>
          <w:u w:val="single"/>
        </w:rPr>
      </w:pPr>
      <w:r w:rsidRPr="001106E4">
        <w:rPr>
          <w:rFonts w:ascii="Calibri Light" w:eastAsia="MS Mincho" w:hAnsi="Calibri Light" w:cs="Calibri Light"/>
          <w:u w:val="single"/>
        </w:rPr>
        <w:t>CONSULTANT/CONTRACTOR'S RESPONSIBILITY FOR EMPLOYEES</w:t>
      </w:r>
    </w:p>
    <w:p w14:paraId="0CC482EE" w14:textId="77777777" w:rsidR="008A1319" w:rsidRPr="001106E4" w:rsidRDefault="008A1319" w:rsidP="008A1319">
      <w:pPr>
        <w:spacing w:after="0" w:line="240" w:lineRule="auto"/>
        <w:ind w:left="720"/>
        <w:jc w:val="both"/>
        <w:rPr>
          <w:rFonts w:ascii="Calibri Light" w:eastAsia="Times New Roman" w:hAnsi="Calibri Light" w:cs="Calibri Light"/>
        </w:rPr>
      </w:pPr>
      <w:r w:rsidRPr="001106E4">
        <w:rPr>
          <w:rFonts w:ascii="Calibri Light" w:eastAsia="MS Mincho" w:hAnsi="Calibri Light" w:cs="Calibri Light"/>
        </w:rPr>
        <w:t>The Consultant/contractor shall be responsible for the professional and technical competence of its employees and will select, for work under this Contract, reliable individuals who will perform effectively in the implementation of this Contract, respect the local customs, and conform to a high standard of moral and ethical conduct.</w:t>
      </w:r>
      <w:r w:rsidRPr="001106E4">
        <w:rPr>
          <w:rFonts w:ascii="Calibri Light" w:eastAsia="Times New Roman" w:hAnsi="Calibri Light" w:cs="Calibri Light"/>
        </w:rPr>
        <w:t xml:space="preserve"> </w:t>
      </w:r>
      <w:r w:rsidRPr="001106E4">
        <w:rPr>
          <w:rFonts w:ascii="Calibri Light" w:eastAsia="MS Mincho" w:hAnsi="Calibri Light" w:cs="Calibri Light"/>
        </w:rPr>
        <w:t>Reason of any other claim or demand against the Consultant/contractor.</w:t>
      </w:r>
    </w:p>
    <w:p w14:paraId="69DF9F47"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42EE5730"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ACCEPTANCE AND ACKNOWLEDGEMENT</w:t>
      </w:r>
    </w:p>
    <w:p w14:paraId="4C939199"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Initiation of service or works under this contract by the consultant/contractor shall constitute acceptance of the contract, including all terms and conditions herein contained or otherwise incorporated by reference.</w:t>
      </w:r>
    </w:p>
    <w:p w14:paraId="54456728"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05935BCD"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WARRANTY</w:t>
      </w:r>
    </w:p>
    <w:p w14:paraId="01357B07"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lastRenderedPageBreak/>
        <w:t>The Services performed warrants upon delivery and for a period of twelve (12) months from the date of completion of the services provided/works completed under this Contract will conform in all aspects to the service and applicable standards specified for such services and any goods or equipment provided as part of the contract and will be free from material defects in workmanship, material and design under normal use. The warranty does not cover damage resulting from misuse, negligent handling, lack of reasonable maintenance and care, accident or abuse by anyone other than the Consultant/contractor.</w:t>
      </w:r>
    </w:p>
    <w:p w14:paraId="7BBD6DD1"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2D2AE68F"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 Consultant/contractor warrants the services/construction furnished under this Contract conforms to the specifications and to be free from damage and defects in workmanship or materials.  This warranty is without prejudice to any further guarantees that the consultant/contractor provides to purchasers.  Such guarantees shall apply to the services and works subject to this Contract.</w:t>
      </w:r>
    </w:p>
    <w:p w14:paraId="61DBD616"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49B0F789" w14:textId="77777777" w:rsidR="008A1319" w:rsidRPr="001106E4" w:rsidRDefault="008A1319" w:rsidP="00A664B1">
      <w:pPr>
        <w:numPr>
          <w:ilvl w:val="0"/>
          <w:numId w:val="27"/>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Light" w:eastAsia="MS Mincho" w:hAnsi="Calibri Light" w:cs="Calibri Light"/>
          <w:u w:val="single"/>
        </w:rPr>
      </w:pPr>
      <w:r w:rsidRPr="001106E4">
        <w:rPr>
          <w:rFonts w:ascii="Calibri Light" w:eastAsia="MS Mincho" w:hAnsi="Calibri Light" w:cs="Calibri Light"/>
          <w:u w:val="single"/>
        </w:rPr>
        <w:t>CHECKS AND AUDIT</w:t>
      </w:r>
    </w:p>
    <w:p w14:paraId="2515320A"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shall allow any external auditor authorised by GOAL to verify, by examining the documents and to make copies thereof or by means of on-the-spot checks of original documents, the implementation of the contract and conduct a full audit, if necessary, on the basis of supporting documents for the accounts, accounting documents and any other document relevant to the financing of the project. The Consultant/contractor shall ensure that on-the-spot access is available at all reasonable times. The Consultant/contractor shall ensure that the information is readily available at the moment of the audit and if so requested, that the data be handed over in an appropriate form. These inspections may take place up to 7 years after the final payment.</w:t>
      </w:r>
    </w:p>
    <w:p w14:paraId="392D795B"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p>
    <w:p w14:paraId="20957C17"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Furthermore, the Consultant/contractor shall allow any external auditor authorised by GOAL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21C644A4"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p>
    <w:p w14:paraId="4E440997"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To this end, the Consultant/contractor undertakes to give appropriate access to any external auditor authorised by GOAL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GOAL carrying out verifications shall be on the basis of confidentiality with respect to third parties, without prejudice to the obligations of public law to which they are subject. Documents must be easily accessible and filed so as to facilitate their examination and the Consultant/contractor must inform GOAL of their precise location.</w:t>
      </w:r>
    </w:p>
    <w:p w14:paraId="2330C0AC"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p>
    <w:p w14:paraId="205C3FA8" w14:textId="77777777" w:rsidR="008A1319" w:rsidRPr="001106E4" w:rsidRDefault="008A1319" w:rsidP="008A1319">
      <w:pPr>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 Consultant/contractor guarantees that the rights of any external auditor authorised by the GOAL carrying out verifications as required to carry out audits, checks and verification shall be equally applicable, under the same conditions and according to the same rules as those set out in this Article, to the Consultant/contractor's partners, and subcontractors. Where a partner or subcontractor is an international organisation, any verification agreement concluded between such organisation and the donor applies.</w:t>
      </w:r>
    </w:p>
    <w:p w14:paraId="0E02DA37"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p>
    <w:p w14:paraId="1E7A1CB7"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GOAL, its donors or any of their duly authorized representatives, shall have access to any books, documents, papers, and records of the consultant/contractor which are directly pertinent to the specific program for the purpose of making audits, examinations, excerpts and transcriptions</w:t>
      </w:r>
    </w:p>
    <w:p w14:paraId="4DAC5CD1" w14:textId="77777777" w:rsidR="008A1319" w:rsidRPr="001106E4" w:rsidRDefault="008A1319" w:rsidP="008A1319">
      <w:p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Light" w:eastAsia="Times New Roman" w:hAnsi="Calibri Light" w:cs="Calibri Light"/>
        </w:rPr>
      </w:pPr>
    </w:p>
    <w:p w14:paraId="68718A93" w14:textId="77777777" w:rsidR="008A1319" w:rsidRPr="001106E4" w:rsidRDefault="008A1319" w:rsidP="00A664B1">
      <w:pPr>
        <w:numPr>
          <w:ilvl w:val="0"/>
          <w:numId w:val="27"/>
        </w:num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Light" w:eastAsia="MS Mincho" w:hAnsi="Calibri Light" w:cs="Calibri Light"/>
          <w:u w:val="single"/>
        </w:rPr>
      </w:pPr>
      <w:r w:rsidRPr="001106E4">
        <w:rPr>
          <w:rFonts w:ascii="Calibri Light" w:eastAsia="MS Mincho" w:hAnsi="Calibri Light" w:cs="Calibri Light"/>
          <w:u w:val="single"/>
        </w:rPr>
        <w:t>RULE OF ORIGIN AND NATIONALITY</w:t>
      </w:r>
    </w:p>
    <w:p w14:paraId="66DE22A2" w14:textId="77777777" w:rsidR="008A1319" w:rsidRPr="001106E4" w:rsidRDefault="008A1319" w:rsidP="008A1319">
      <w:pPr>
        <w:tabs>
          <w:tab w:val="left" w:pos="1276"/>
          <w:tab w:val="left" w:pos="1418"/>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Calibri Light" w:eastAsia="Times New Roman" w:hAnsi="Calibri Light" w:cs="Calibri Light"/>
          <w:b/>
          <w:bCs/>
          <w:lang w:val="en-US"/>
        </w:rPr>
      </w:pPr>
      <w:r w:rsidRPr="001106E4">
        <w:rPr>
          <w:rFonts w:ascii="Calibri Light" w:eastAsia="Times New Roman" w:hAnsi="Calibri Light" w:cs="Calibri Light"/>
          <w:lang w:val="en-US"/>
        </w:rPr>
        <w:t xml:space="preserve">If any rules of origin and nationality are applicable due to donor requirements, limiting the eligible countries for goods, legal and natural persons, such rules shall be stated or referred to in the contract document. In such instances the Supplier must adhere to these rules and be able to document and certify the origin of goods and nationality of legal and natural persons as required. </w:t>
      </w:r>
    </w:p>
    <w:p w14:paraId="72E39D01"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val="en-US"/>
        </w:rPr>
      </w:pPr>
    </w:p>
    <w:p w14:paraId="210B2EBE"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lastRenderedPageBreak/>
        <w:t>Failure to comply with this obligation shall lead, after formal notice, to termination of the contract, and GOAL is entitled to recover any loss from the Supplier and is not obliged to make any further payments to the Supplier</w:t>
      </w:r>
    </w:p>
    <w:p w14:paraId="450D00C5"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p>
    <w:p w14:paraId="1EE365ED"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INSPECTION</w:t>
      </w:r>
    </w:p>
    <w:p w14:paraId="14C9FF34"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 xml:space="preserve">The duly accredited representatives of GOAL </w:t>
      </w:r>
      <w:r w:rsidRPr="001106E4">
        <w:rPr>
          <w:rFonts w:ascii="Calibri Light" w:eastAsia="MS Mincho" w:hAnsi="Calibri Light" w:cs="Calibri Light"/>
          <w:u w:val="single"/>
        </w:rPr>
        <w:t>or the donor</w:t>
      </w:r>
      <w:r w:rsidRPr="001106E4">
        <w:rPr>
          <w:rFonts w:ascii="Calibri Light" w:eastAsia="MS Mincho" w:hAnsi="Calibri Light" w:cs="Calibri Light"/>
        </w:rPr>
        <w:t xml:space="preserve"> shall have the right to inspect the works goods called for under this Contract at Consultant/contractor’s stores, during manufacture, in the ports or places of shipment, and the Consultant/contractor shall provide all facilitates for such inspection.  GOAL may issue a written waiver of inspection at its discretion.  Any inspection carried out by representatives of GOAL </w:t>
      </w:r>
      <w:r w:rsidRPr="001106E4">
        <w:rPr>
          <w:rFonts w:ascii="Calibri Light" w:eastAsia="MS Mincho" w:hAnsi="Calibri Light" w:cs="Calibri Light"/>
          <w:u w:val="single"/>
        </w:rPr>
        <w:t>or the donor</w:t>
      </w:r>
      <w:r w:rsidRPr="001106E4">
        <w:rPr>
          <w:rFonts w:ascii="Calibri Light" w:eastAsia="MS Mincho" w:hAnsi="Calibri Light" w:cs="Calibri Light"/>
        </w:rPr>
        <w:t xml:space="preserve"> or any waiver thereof shall not prejudice the implementation of the other relevant provisions of this Contract concerning obligations subscribed by the Consultant/contractor, such as warranty or specifications.</w:t>
      </w:r>
    </w:p>
    <w:p w14:paraId="24503A05"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34CE9A46"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FORCE MAJEURE</w:t>
      </w:r>
    </w:p>
    <w:p w14:paraId="75013BB4" w14:textId="77777777" w:rsidR="008A1319" w:rsidRPr="001106E4" w:rsidRDefault="008A1319" w:rsidP="008A13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Calibri Light" w:eastAsia="Times New Roman" w:hAnsi="Calibri Light" w:cs="Calibri Light"/>
        </w:rPr>
      </w:pPr>
      <w:r w:rsidRPr="001106E4">
        <w:rPr>
          <w:rFonts w:ascii="Calibri Light" w:eastAsia="MS Mincho" w:hAnsi="Calibri Light" w:cs="Calibri Light"/>
        </w:rPr>
        <w:t>Force Majeure shall mean Acts of God, strikes, lockouts, discontinuation or termination of donor funding, laws or regulations of operating country, industrial disturbances, acts of the public enemy, civil disturbances, act of war (whether declared or not), explosions blockades, insurrection, riots, epidemics, landslides, earthquakes, storms, lightning, floods, washouts, civil disturbances, and any other similar unforeseeable events which are beyond the parties' control and cannot be overcome by due diligence.</w:t>
      </w:r>
    </w:p>
    <w:p w14:paraId="4B5C6525" w14:textId="77777777" w:rsidR="008A1319" w:rsidRPr="001106E4" w:rsidRDefault="008A1319" w:rsidP="008A13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Light" w:eastAsia="Times New Roman" w:hAnsi="Calibri Light" w:cs="Calibri Light"/>
        </w:rPr>
      </w:pPr>
    </w:p>
    <w:p w14:paraId="32A126EA" w14:textId="77777777" w:rsidR="008A1319" w:rsidRPr="001106E4" w:rsidRDefault="008A1319" w:rsidP="008A13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ascii="Calibri Light" w:eastAsia="Times New Roman" w:hAnsi="Calibri Light" w:cs="Calibri Light"/>
        </w:rPr>
      </w:pPr>
      <w:r w:rsidRPr="001106E4">
        <w:rPr>
          <w:rFonts w:ascii="Calibri Light" w:eastAsia="MS Mincho" w:hAnsi="Calibri Light" w:cs="Calibri Light"/>
        </w:rPr>
        <w:t>In the event of and as soon as possible and no later than fifteen (15) days after the occurrence of any cause constituting Force Majeure, the Consultant/contractor shall give notice and full particulars in writing to GOAL of such occurrence or change if the Consultant/contractor is thereby rendered unable, wholly or in part, to perform its obligations and meet its responsibilities under this Contract. The Consultant/contractor shall also notify GOAL of any other changes in conditions or the occurrence of any event that interferes or threatens to interfere with its performance of this Contract. On receipt of the notice required under this article, GOAL shall take such action as, in its sole discretion, it considers to be appropriate or necessary in the circumstances, including the granting to the Consultant/contractor of a reasonable extension of time in which to perform its obligations under this Contract, or termination of the Contract if any delay will force an extension to the delivery schedule.</w:t>
      </w:r>
    </w:p>
    <w:p w14:paraId="6B5EBD1E" w14:textId="77777777" w:rsidR="008A1319" w:rsidRPr="001106E4" w:rsidRDefault="008A1319" w:rsidP="008A131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Calibri Light" w:eastAsia="Times New Roman" w:hAnsi="Calibri Light" w:cs="Calibri Light"/>
        </w:rPr>
      </w:pPr>
    </w:p>
    <w:p w14:paraId="2C8A0722" w14:textId="77777777" w:rsidR="008A1319" w:rsidRPr="001106E4" w:rsidRDefault="008A1319" w:rsidP="008A1319">
      <w:pPr>
        <w:tabs>
          <w:tab w:val="left" w:pos="36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Notwithstanding anything to the contrary in this Contract, the Consultant/contractor</w:t>
      </w:r>
      <w:r w:rsidRPr="001106E4">
        <w:rPr>
          <w:rFonts w:ascii="Calibri Light" w:eastAsia="MS Mincho" w:hAnsi="Calibri Light" w:cs="Calibri Light"/>
          <w:b/>
          <w:bCs/>
        </w:rPr>
        <w:t xml:space="preserve"> </w:t>
      </w:r>
      <w:r w:rsidRPr="001106E4">
        <w:rPr>
          <w:rFonts w:ascii="Calibri Light" w:eastAsia="MS Mincho" w:hAnsi="Calibri Light" w:cs="Calibri Light"/>
        </w:rPr>
        <w:t xml:space="preserve">recognizes that the work and services may be performed under harsh or hostile conditions caused by civil unrest. Consequently, delays or failure to perform caused by events arising out of, or in connection with, such civil unrest shall not, in itself, constitute Force Majeure under this contract. </w:t>
      </w:r>
    </w:p>
    <w:p w14:paraId="46407818"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324C1B45"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DEFAULT</w:t>
      </w:r>
    </w:p>
    <w:p w14:paraId="2CBEE4C8"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In case the contractor fails to comply with any term of the Contract, including but not limited to failure or refusal to perform the service/works within the time limit specified, they shall be liable for all damages sustained by GOAL, and GOAL may procure the service/works from other sources and hold the contractor responsible for any excess cost occasioned thereby. GOAL may collect damages from the contractor in lieu of purchasing the service/works from other sources. GOAL may by written notice terminate the right of the contractor to proceed with the contract or such part or parts thereof as to which there has been default, or if any service delivery is late, GOAL may cancel such part or the entire Contract.</w:t>
      </w:r>
    </w:p>
    <w:p w14:paraId="325BA7C5"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0140059D"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REJECTION</w:t>
      </w:r>
    </w:p>
    <w:p w14:paraId="102411BC"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In the case of services performed on the basis of specifications, outcome, pilot or combination thereof, GOAL shall have the right to reject the services or any part thereof if they do not conform with the terms of the Contract in the opinion of GOAL or is not performed or delivered in due time.</w:t>
      </w:r>
    </w:p>
    <w:p w14:paraId="52C90787" w14:textId="77777777" w:rsidR="008A1319" w:rsidRPr="001106E4" w:rsidRDefault="008A1319" w:rsidP="008A1319">
      <w:pPr>
        <w:spacing w:after="0" w:line="240" w:lineRule="auto"/>
        <w:jc w:val="both"/>
        <w:rPr>
          <w:rFonts w:ascii="Calibri Light" w:eastAsia="Times New Roman" w:hAnsi="Calibri Light" w:cs="Calibri Light"/>
          <w:lang w:eastAsia="en-AU"/>
        </w:rPr>
      </w:pPr>
    </w:p>
    <w:p w14:paraId="0532AE29"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 xml:space="preserve">When the services or works or any part thereof have been rejected, GOAL shall have the right, without prejudice to the provisions of Article 9, to demand from the Consultant/contractor the immediate re-performance or delivery of acceptable services or works in replacement thereof in accordance with the </w:t>
      </w:r>
      <w:r w:rsidRPr="001106E4">
        <w:rPr>
          <w:rFonts w:ascii="Calibri Light" w:eastAsia="MS Mincho" w:hAnsi="Calibri Light" w:cs="Calibri Light"/>
          <w:lang w:eastAsia="en-AU"/>
        </w:rPr>
        <w:lastRenderedPageBreak/>
        <w:t>contract or to purchase other similar services or works elsewhere and to claim from the Consultant/contractor the amount of loss or damages sustained by reason of the default.</w:t>
      </w:r>
    </w:p>
    <w:p w14:paraId="04500A1A" w14:textId="77777777" w:rsidR="008A1319" w:rsidRPr="001106E4" w:rsidRDefault="008A1319" w:rsidP="008A1319">
      <w:pPr>
        <w:spacing w:after="0" w:line="240" w:lineRule="auto"/>
        <w:jc w:val="both"/>
        <w:rPr>
          <w:rFonts w:ascii="Calibri Light" w:eastAsia="Times New Roman" w:hAnsi="Calibri Light" w:cs="Calibri Light"/>
          <w:lang w:eastAsia="en-AU"/>
        </w:rPr>
      </w:pPr>
    </w:p>
    <w:p w14:paraId="0DA04B8F"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 xml:space="preserve">Goods or any other part of any works or services, including any built structure thereof in GOAL's possession or at a GOAL programme site which have been rejected by GOAL must be removed or destroyed and removed at the Consultant/contractor's expense within such period as GOAL may specify in its notice of rejection. </w:t>
      </w:r>
    </w:p>
    <w:p w14:paraId="597F64B2" w14:textId="77777777" w:rsidR="008A1319" w:rsidRPr="001106E4" w:rsidRDefault="008A1319" w:rsidP="008A1319">
      <w:pPr>
        <w:spacing w:after="0" w:line="240" w:lineRule="auto"/>
        <w:jc w:val="both"/>
        <w:rPr>
          <w:rFonts w:ascii="Calibri Light" w:eastAsia="Times New Roman" w:hAnsi="Calibri Light" w:cs="Calibri Light"/>
          <w:lang w:eastAsia="en-AU"/>
        </w:rPr>
      </w:pPr>
    </w:p>
    <w:p w14:paraId="0746DFE7"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 xml:space="preserve">After such notice has been dispatched to the Consultant/contractor, the Goods or any other part of any works or services, including any built structure thereof will be held at the latter's risk. Should the Consultant/contractor fail to remove the goods, part of any works or services or built structure as required by the notice of rejection, GOAL may dispose of them, without any liability to the Consultant/contractor whatsoever, in such manner as it deems fit and may charge the cost of removal to the Consultant/contractor. </w:t>
      </w:r>
    </w:p>
    <w:p w14:paraId="45084F39"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6AD42149"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AMENDMENTS</w:t>
      </w:r>
    </w:p>
    <w:p w14:paraId="670DD6B7" w14:textId="77777777" w:rsidR="008A1319" w:rsidRPr="001106E4" w:rsidRDefault="008A1319" w:rsidP="008A1319">
      <w:pPr>
        <w:tabs>
          <w:tab w:val="left" w:pos="-90"/>
          <w:tab w:val="left" w:pos="284"/>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No change in or modification of this Contract shall be made except by prior agreement between GOAL and the Consultant/contractor.</w:t>
      </w:r>
    </w:p>
    <w:p w14:paraId="18F32B96"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43DBCBB2"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ASSIGNMENTS &amp; INSOLVENCY</w:t>
      </w:r>
    </w:p>
    <w:p w14:paraId="622239F6"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shall not assign, transfer, pledge or make other disposition of this Contract or any part thereof or of any of the Consultant/contractor’s rights, claims or obligations under this Contract except with the prior written consent of GOAL.</w:t>
      </w:r>
      <w:r w:rsidRPr="001106E4">
        <w:rPr>
          <w:rFonts w:ascii="Calibri Light" w:eastAsia="Times New Roman" w:hAnsi="Calibri Light" w:cs="Calibri Light"/>
        </w:rPr>
        <w:tab/>
      </w:r>
    </w:p>
    <w:p w14:paraId="56168B73"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39F0A8FF"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Should the Consultant/contractor become insolvent or should control of the Consultant/contractor change by virtue of insolvency, GOAL may without prejudice to any other rights or remedies, terminate this Contract by giving the Consultant/contractor written notice of termination.</w:t>
      </w:r>
    </w:p>
    <w:p w14:paraId="60901FE4"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14246531"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PAYMENT</w:t>
      </w:r>
    </w:p>
    <w:p w14:paraId="534AC9D6"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The Consultant/contractor shall invoice GOAL and the terms of payment shall be thirty (30) working days after GOAL has internally confirmed acceptance of services/works and presentation of a legal  invoice.</w:t>
      </w:r>
    </w:p>
    <w:p w14:paraId="772E0A0E" w14:textId="77777777" w:rsidR="008A1319" w:rsidRPr="001106E4" w:rsidRDefault="008A1319" w:rsidP="008A1319">
      <w:pPr>
        <w:spacing w:after="0" w:line="240" w:lineRule="auto"/>
        <w:jc w:val="both"/>
        <w:rPr>
          <w:rFonts w:ascii="Calibri Light" w:eastAsia="Times New Roman" w:hAnsi="Calibri Light" w:cs="Calibri Light"/>
          <w:lang w:val="en-US"/>
        </w:rPr>
      </w:pPr>
    </w:p>
    <w:p w14:paraId="3C44A9D5" w14:textId="77777777" w:rsidR="008A1319" w:rsidRPr="001106E4" w:rsidRDefault="008A1319" w:rsidP="00A664B1">
      <w:pPr>
        <w:numPr>
          <w:ilvl w:val="0"/>
          <w:numId w:val="27"/>
        </w:numPr>
        <w:spacing w:after="200" w:line="276" w:lineRule="auto"/>
        <w:contextualSpacing/>
        <w:jc w:val="both"/>
        <w:rPr>
          <w:rFonts w:ascii="Calibri Light" w:eastAsia="MS Mincho" w:hAnsi="Calibri Light" w:cs="Calibri Light"/>
          <w:lang w:eastAsia="zh-CN"/>
        </w:rPr>
      </w:pPr>
      <w:r w:rsidRPr="001106E4">
        <w:rPr>
          <w:rFonts w:ascii="Calibri Light" w:eastAsia="MS Mincho" w:hAnsi="Calibri Light" w:cs="Calibri Light"/>
          <w:u w:val="single"/>
        </w:rPr>
        <w:t>ANTI-BRIBERY/</w:t>
      </w:r>
      <w:r w:rsidRPr="001106E4">
        <w:rPr>
          <w:rFonts w:ascii="Calibri Light" w:eastAsia="MS Mincho" w:hAnsi="Calibri Light" w:cs="Calibri Light"/>
          <w:u w:val="single"/>
          <w:lang w:eastAsia="zh-CN"/>
        </w:rPr>
        <w:t xml:space="preserve">CORRUPTION </w:t>
      </w:r>
    </w:p>
    <w:p w14:paraId="313415D7" w14:textId="77777777" w:rsidR="008A1319" w:rsidRPr="001106E4" w:rsidRDefault="008A1319" w:rsidP="008A1319">
      <w:pPr>
        <w:spacing w:after="200" w:line="240" w:lineRule="auto"/>
        <w:ind w:left="720"/>
        <w:contextualSpacing/>
        <w:jc w:val="both"/>
        <w:rPr>
          <w:rFonts w:ascii="Calibri Light" w:eastAsia="Calibri" w:hAnsi="Calibri Light" w:cs="Calibri Light"/>
          <w:bCs/>
        </w:rPr>
      </w:pPr>
      <w:r w:rsidRPr="001106E4">
        <w:rPr>
          <w:rFonts w:ascii="Calibri Light" w:eastAsia="MS Mincho" w:hAnsi="Calibri Light" w:cs="Calibri Light"/>
          <w:lang w:eastAsia="zh-CN"/>
        </w:rPr>
        <w:t>The Consultant/contractor shall comply with all applicable laws, statutes and regulations relating to anti-bribery and anti-corruption including but not limited to the UK Bribery Act 2010 and the</w:t>
      </w:r>
      <w:r w:rsidRPr="001106E4">
        <w:rPr>
          <w:rFonts w:ascii="Calibri Light" w:eastAsia="MS Mincho" w:hAnsi="Calibri Light" w:cs="Calibri Light"/>
        </w:rPr>
        <w:t xml:space="preserve"> United States Foreign Corrupt Practices Act 1977 (“Relevant Requirements”).</w:t>
      </w:r>
    </w:p>
    <w:p w14:paraId="36369B31" w14:textId="77777777" w:rsidR="008A1319" w:rsidRPr="001106E4" w:rsidRDefault="008A1319" w:rsidP="008A1319">
      <w:pPr>
        <w:spacing w:after="200" w:line="240" w:lineRule="auto"/>
        <w:ind w:left="720"/>
        <w:contextualSpacing/>
        <w:jc w:val="both"/>
        <w:rPr>
          <w:rFonts w:ascii="Calibri Light" w:eastAsia="Calibri" w:hAnsi="Calibri Light" w:cs="Calibri Light"/>
          <w:bCs/>
        </w:rPr>
      </w:pPr>
    </w:p>
    <w:p w14:paraId="67EC8895" w14:textId="77777777" w:rsidR="008A1319" w:rsidRPr="001106E4" w:rsidRDefault="008A1319" w:rsidP="008A1319">
      <w:pPr>
        <w:spacing w:after="20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 Consultant/contractor shall have and maintain in place throughout the term of any contract with GOAL its own policies and procedures to ensure compliance with the Relevant Requirements.</w:t>
      </w:r>
    </w:p>
    <w:p w14:paraId="7840978A" w14:textId="77777777" w:rsidR="008A1319" w:rsidRPr="001106E4" w:rsidRDefault="008A1319" w:rsidP="008A1319">
      <w:pPr>
        <w:spacing w:after="200" w:line="240" w:lineRule="auto"/>
        <w:ind w:left="720"/>
        <w:contextualSpacing/>
        <w:jc w:val="both"/>
        <w:rPr>
          <w:rFonts w:ascii="Calibri Light" w:eastAsia="MS Mincho" w:hAnsi="Calibri Light" w:cs="Calibri Light"/>
          <w:lang w:eastAsia="zh-CN"/>
        </w:rPr>
      </w:pPr>
    </w:p>
    <w:p w14:paraId="61027A0C" w14:textId="77777777" w:rsidR="008A1319" w:rsidRPr="001106E4" w:rsidRDefault="008A1319" w:rsidP="008A1319">
      <w:pPr>
        <w:spacing w:after="200" w:line="240" w:lineRule="auto"/>
        <w:ind w:left="720"/>
        <w:contextualSpacing/>
        <w:jc w:val="both"/>
        <w:rPr>
          <w:rFonts w:ascii="Calibri Light" w:eastAsia="SimSun" w:hAnsi="Calibri Light" w:cs="Calibri Light"/>
          <w:lang w:eastAsia="zh-CN"/>
        </w:rPr>
      </w:pPr>
      <w:r w:rsidRPr="001106E4">
        <w:rPr>
          <w:rFonts w:ascii="Calibri Light" w:eastAsia="MS Mincho" w:hAnsi="Calibri Light" w:cs="Calibri Light"/>
          <w:lang w:eastAsia="zh-CN"/>
        </w:rPr>
        <w:t>No monies are payable to GOAL by the Consultant/contractor in association with the execution of this contract. If the Consultant/contractor is approached by a GOAL member of staff for a payment, commission, ‘kickback’ or associated payment or any other advantage of any kind, they are obliged to report the request or payment directly to GOAL’s Country Director within thirty-six hours. Failure to report any request for payment by a GOAL member of staff or actual payment by the Consultant/contractor to a GOAL member of staff to the GOAL Country Director shall result in the immediate termination of any contract and may result in disqualification of the Consultant/contractor from participation in future contracts with GOAL.</w:t>
      </w:r>
    </w:p>
    <w:p w14:paraId="3711145F" w14:textId="77777777" w:rsidR="008A1319" w:rsidRPr="001106E4" w:rsidRDefault="008A1319" w:rsidP="008A1319">
      <w:pPr>
        <w:spacing w:after="200" w:line="276" w:lineRule="auto"/>
        <w:ind w:left="720"/>
        <w:contextualSpacing/>
        <w:jc w:val="both"/>
        <w:rPr>
          <w:rFonts w:ascii="Calibri Light" w:eastAsia="SimSun" w:hAnsi="Calibri Light" w:cs="Calibri Light"/>
          <w:lang w:eastAsia="zh-CN"/>
        </w:rPr>
      </w:pPr>
    </w:p>
    <w:p w14:paraId="25475D93"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ANTI-PERSONNEL MINES</w:t>
      </w:r>
    </w:p>
    <w:p w14:paraId="3DDD9ACE"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guarantees that it is not engaged in the sale or manufacture, either directly or indirectly, of anti-personnel mines or any components produced primarily for the operation thereof.  Any breach of this representation and warranty shall entitle GOAL to terminate this Contract immediately upon notice to the Consultant/contractor, at no cost to GOAL.</w:t>
      </w:r>
    </w:p>
    <w:p w14:paraId="7988B8D5" w14:textId="77777777" w:rsidR="008A1319" w:rsidRPr="001106E4" w:rsidRDefault="008A1319" w:rsidP="008A1319">
      <w:pPr>
        <w:tabs>
          <w:tab w:val="left" w:pos="-90"/>
        </w:tabs>
        <w:spacing w:after="0" w:line="240" w:lineRule="auto"/>
        <w:jc w:val="both"/>
        <w:rPr>
          <w:rFonts w:ascii="Calibri Light" w:eastAsia="Times New Roman" w:hAnsi="Calibri Light" w:cs="Calibri Light"/>
          <w:b/>
        </w:rPr>
      </w:pPr>
    </w:p>
    <w:p w14:paraId="0D27C815"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lastRenderedPageBreak/>
        <w:t>ETHICAL PROCUREMENT AND PROCUREMENT PRACTICE</w:t>
      </w:r>
    </w:p>
    <w:p w14:paraId="4A33751E" w14:textId="77777777" w:rsidR="008A1319" w:rsidRPr="001106E4" w:rsidRDefault="008A1319" w:rsidP="008A1319">
      <w:pPr>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 Consultant/contractor represents and warrants that neither it, nor any of its consultant/contractors is engaged in any practice inconsistent with the following code of conduct for consultant/contractors: Employment is freely chosen, freedom of association and the right to collective bargaining are respected, working conditions are safe and hygienic, no child labour/protection of children is ensured, living wages are paid, working hours are not excessive, no discrimination is practiced, regular employment is provided, no harsh or inhumane treatment is allowed, any harm to the environment shall be avoided or limited.  Any breach of this representation and warranty shall entitle GOAL to terminate this Contract immediately upon notice to the Consultant/contractor, at no cost to GOAL.</w:t>
      </w:r>
    </w:p>
    <w:p w14:paraId="3320CF2C" w14:textId="77777777" w:rsidR="008A1319" w:rsidRPr="001106E4" w:rsidRDefault="008A1319" w:rsidP="008A1319">
      <w:pPr>
        <w:spacing w:after="0" w:line="240" w:lineRule="auto"/>
        <w:jc w:val="both"/>
        <w:rPr>
          <w:rFonts w:ascii="Calibri Light" w:eastAsia="MS Mincho" w:hAnsi="Calibri Light" w:cs="Calibri Light"/>
        </w:rPr>
      </w:pPr>
    </w:p>
    <w:p w14:paraId="0CB8AB92" w14:textId="77777777" w:rsidR="008A1319" w:rsidRPr="001106E4" w:rsidRDefault="008A1319" w:rsidP="00A664B1">
      <w:pPr>
        <w:numPr>
          <w:ilvl w:val="0"/>
          <w:numId w:val="27"/>
        </w:numPr>
        <w:tabs>
          <w:tab w:val="left" w:pos="-90"/>
          <w:tab w:val="left" w:pos="284"/>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OFFICIALS NOT TO BENEFIT</w:t>
      </w:r>
    </w:p>
    <w:p w14:paraId="239AB8B0" w14:textId="77777777" w:rsidR="008A1319" w:rsidRPr="001106E4" w:rsidRDefault="008A1319" w:rsidP="008A1319">
      <w:pPr>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warrants that no official of GOAL has received or will be offered by the Consultant/contractor any direct or indirect benefit arising from this Contract or the award thereof. The Consultant/contractor will notify GOAL immediately in case any official from GOAL requests any unofficial, or additional payment, or gift to their personal account. The Consultant/contractor agrees that breach of this provision is a breach of an essential term of this Contract.</w:t>
      </w:r>
    </w:p>
    <w:p w14:paraId="01ABF7B5"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3D4A7DF8" w14:textId="77777777" w:rsidR="008A1319" w:rsidRPr="001106E4" w:rsidRDefault="008A1319" w:rsidP="00A664B1">
      <w:pPr>
        <w:numPr>
          <w:ilvl w:val="0"/>
          <w:numId w:val="27"/>
        </w:numPr>
        <w:tabs>
          <w:tab w:val="left" w:pos="-90"/>
          <w:tab w:val="left" w:pos="284"/>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PRIOR NEGOTIATIONS SUPERSEDED BY CONTRACT</w:t>
      </w:r>
    </w:p>
    <w:p w14:paraId="6DCF7B2B" w14:textId="77777777" w:rsidR="008A1319" w:rsidRPr="001106E4" w:rsidRDefault="008A1319" w:rsidP="008A1319">
      <w:pPr>
        <w:tabs>
          <w:tab w:val="left" w:pos="-90"/>
          <w:tab w:val="left" w:pos="284"/>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This Contract supersedes all communications, representations, arrangements, negotiations, requests for proposals and proposals related to the subject matter of this Contract.</w:t>
      </w:r>
    </w:p>
    <w:p w14:paraId="4BB51CED"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7E23971F"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INTELLECTUAL PROPERTY INFRINGEMENT</w:t>
      </w:r>
    </w:p>
    <w:p w14:paraId="36697719"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 xml:space="preserve">The Consultant/contractor warrants that the use or supply by GOAL of the services sold under this Contract does not infringe on any patent, design, trade-name or trade-mark.  </w:t>
      </w:r>
    </w:p>
    <w:p w14:paraId="070AD739"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p>
    <w:p w14:paraId="45EF50B7"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 xml:space="preserve">In addition, the Consultant/contractor shall, pursuant to this warranty, indemnify, defend and hold GOAL harmless from any actions or claims brought against GOAL pertaining to the alleged infringement of a patent, design, trade-name or trade-mark arising in connection with the goods sold under this Contract. </w:t>
      </w:r>
    </w:p>
    <w:p w14:paraId="08F8605D"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p>
    <w:p w14:paraId="3B958822"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All maps, drawings, photographs, plans, reports, recommendations, estimates, documents and all other data compiled by or received by the Consultant/contractor under this Contract shall be the property of GOAL, and shall be treated as confidential and shall be delivered only to GOALs authorized officials on completion of work under this Contract</w:t>
      </w:r>
    </w:p>
    <w:p w14:paraId="72944A9A"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p>
    <w:p w14:paraId="3DFEF65F"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Unless authorised in writing by GOAL, the Consultant/contractor shall not advertise or otherwise make public the fact that he is a Consultant/contractor to GOAL or use the name, emblem or official seal of GOAL or any abbreviation of the name of GOAL for advertising purposes or for any other purposes.</w:t>
      </w:r>
    </w:p>
    <w:p w14:paraId="793E813C"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6DF0DC1F" w14:textId="77777777" w:rsidR="008A1319" w:rsidRPr="001106E4" w:rsidRDefault="008A1319" w:rsidP="00A664B1">
      <w:pPr>
        <w:numPr>
          <w:ilvl w:val="0"/>
          <w:numId w:val="27"/>
        </w:numPr>
        <w:tabs>
          <w:tab w:val="left" w:pos="-90"/>
          <w:tab w:val="left" w:pos="284"/>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TITLE RIGHTS</w:t>
      </w:r>
    </w:p>
    <w:p w14:paraId="4C397EE2"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GOAL shall be entitled to all property rights including but not limited to patents, copyrights and trademarks, with regard to material which bears a direct relation to, or is made in consequence of, the services provided to the organisation by the Consultant/contractor. At the request of GOAL, the Consultant/contractor shall take all necessary steps, execute all necessary documents and generally assist in securing such property rights transferring them to the organisation in compliance with the requirements of the applicable law.</w:t>
      </w:r>
    </w:p>
    <w:p w14:paraId="54C5740D"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p>
    <w:p w14:paraId="3601E94B"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Title to any equipment and supplies which may be furnished by GOAL and any such equipment shall be returned to GOAL at the conclusion of this Contract or when no longer needed by the Consultant/contractor.  Such equipment, when returned to GOAL, shall be in the same condition as when delivered to the Consultant/contractor, subject to normal wear and tear.</w:t>
      </w:r>
    </w:p>
    <w:p w14:paraId="025FC288"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MS Mincho" w:hAnsi="Calibri Light" w:cs="Calibri Light"/>
        </w:rPr>
      </w:pPr>
    </w:p>
    <w:p w14:paraId="2EB69E8B" w14:textId="77777777" w:rsidR="008A1319" w:rsidRPr="001106E4" w:rsidRDefault="008A1319" w:rsidP="00A664B1">
      <w:pPr>
        <w:numPr>
          <w:ilvl w:val="0"/>
          <w:numId w:val="27"/>
        </w:numPr>
        <w:spacing w:after="0" w:line="240" w:lineRule="auto"/>
        <w:contextualSpacing/>
        <w:jc w:val="both"/>
        <w:rPr>
          <w:rFonts w:ascii="Calibri Light" w:eastAsia="Times New Roman" w:hAnsi="Calibri Light" w:cs="Calibri Light"/>
          <w:u w:val="single"/>
        </w:rPr>
      </w:pPr>
      <w:r w:rsidRPr="001106E4">
        <w:rPr>
          <w:rFonts w:ascii="Calibri Light" w:eastAsia="MS Mincho" w:hAnsi="Calibri Light" w:cs="Calibri Light"/>
          <w:u w:val="single"/>
        </w:rPr>
        <w:t>TITLE TO EQUIPMENT</w:t>
      </w:r>
    </w:p>
    <w:p w14:paraId="2EED0ABF" w14:textId="77777777" w:rsidR="008A1319" w:rsidRPr="001106E4" w:rsidRDefault="008A1319" w:rsidP="008A1319">
      <w:pPr>
        <w:spacing w:after="0" w:line="240" w:lineRule="auto"/>
        <w:ind w:left="720"/>
        <w:jc w:val="both"/>
        <w:rPr>
          <w:rFonts w:ascii="Calibri Light" w:eastAsia="Times New Roman" w:hAnsi="Calibri Light" w:cs="Calibri Light"/>
        </w:rPr>
      </w:pPr>
      <w:r w:rsidRPr="001106E4">
        <w:rPr>
          <w:rFonts w:ascii="Calibri Light" w:eastAsia="MS Mincho" w:hAnsi="Calibri Light" w:cs="Calibri Light"/>
        </w:rPr>
        <w:t xml:space="preserve">Title to any equipment and supplies that may be furnished by GOAL shall rest with GOAL and any such equipment shall be returned to GOAL at the conclusion of this Contract or when no longer needed by the </w:t>
      </w:r>
      <w:r w:rsidRPr="001106E4">
        <w:rPr>
          <w:rFonts w:ascii="Calibri Light" w:eastAsia="MS Mincho" w:hAnsi="Calibri Light" w:cs="Calibri Light"/>
        </w:rPr>
        <w:lastRenderedPageBreak/>
        <w:t xml:space="preserve">Consultant/contractor. Such equipment, when returned to GOAL, shall be in the same condition as when delivered to the Consultant/contractor, subject to normal wear and tear. The Consultant/contractor shall be liable to compensate GOAL for equipment determined to be damaged or degraded beyond normal wear and tear. </w:t>
      </w:r>
    </w:p>
    <w:p w14:paraId="56C22078"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706488B0"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PACKING</w:t>
      </w:r>
    </w:p>
    <w:p w14:paraId="5BDCB3C2"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Consultant/contractor shall pack any goods with new, sound materials and with every care, in accordance with the normal commercial standards of export packing for the type of goods specified herein.  Such packing materials used must be adequate to safeguard the goods while in transit.  The Consultant/contractor shall be responsible for any damage or loss that can be shown to have resulted from faulty or inadequate packing.</w:t>
      </w:r>
    </w:p>
    <w:p w14:paraId="3CE90201"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51FEA2C0"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SHIPMENT AND DELIVERY</w:t>
      </w:r>
    </w:p>
    <w:p w14:paraId="30B6770B"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All services and works shall be delivered at the agreed place of delivery as stated in the Contract, at the Consultant/contractor's risk, unless otherwise provided for in the Contract.</w:t>
      </w:r>
    </w:p>
    <w:p w14:paraId="6301ABEC"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522D6F26"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INSURANCE</w:t>
      </w:r>
    </w:p>
    <w:p w14:paraId="340DECA8"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 consultant/contractor shall provide and thereafter maintain for the duration of this contract and any extension thereof all appropriate workmen’s compensation insurance or its equivalent with respect to its employees to cover claims for personal injury and death in connection with this contract. The consultant/contractor shall, upon request, furnish proof to the satisfaction of the GOAL, of such liability insurance. The consultant/contractor shall further provide such health and medical insurance for its agents and employees, as the consultant/contractor may consider advisable.  The consultant will in all cases ensure they have third party liability cover for the duration of the contract.</w:t>
      </w:r>
    </w:p>
    <w:p w14:paraId="153CB96F" w14:textId="77777777" w:rsidR="008A1319" w:rsidRPr="001106E4" w:rsidRDefault="008A1319" w:rsidP="008A1319">
      <w:pPr>
        <w:tabs>
          <w:tab w:val="left" w:pos="-90"/>
        </w:tabs>
        <w:spacing w:after="0" w:line="240" w:lineRule="auto"/>
        <w:ind w:left="720"/>
        <w:contextualSpacing/>
        <w:jc w:val="both"/>
        <w:rPr>
          <w:rFonts w:ascii="Calibri Light" w:eastAsia="MS Mincho" w:hAnsi="Calibri Light" w:cs="Calibri Light"/>
        </w:rPr>
      </w:pPr>
    </w:p>
    <w:p w14:paraId="55A286FA" w14:textId="77777777" w:rsidR="008A1319" w:rsidRPr="001106E4" w:rsidRDefault="008A1319" w:rsidP="00A664B1">
      <w:pPr>
        <w:numPr>
          <w:ilvl w:val="0"/>
          <w:numId w:val="27"/>
        </w:numPr>
        <w:tabs>
          <w:tab w:val="left" w:pos="-90"/>
          <w:tab w:val="left" w:pos="284"/>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INDEMNIFICATION</w:t>
      </w:r>
    </w:p>
    <w:p w14:paraId="572112BD"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 xml:space="preserve">The Supplier agrees to indemnify, hold and save GOAL harmless and defend at its own expense GOAL, its officers, agents and employees from and against all suits, claims, demands and liability of whatever nature or kind, including costs and expenses thereof and liability arising there from, with respect to, arising from or attributable to acts or omissions of the Supplier or its employees or sub-contractors in or relating to the performance of this Contract.  This provision shall extend to, but shall not be limited to, product liability claims.  </w:t>
      </w:r>
    </w:p>
    <w:p w14:paraId="2AD8C869"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p>
    <w:p w14:paraId="598D1F43"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GOAL will promptly notify the Supplier of any such suit, claim, proceeding, demand or liability within a reasonable period of time after having received written notice thereof, and will reasonably cooperate with the Supplier, at the Supplier’s expense, in the investigation, defence or settlement thereof, subject to the privileges and immunities of GOAL.</w:t>
      </w:r>
    </w:p>
    <w:p w14:paraId="15F5333F"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p>
    <w:p w14:paraId="7ABBAC8F" w14:textId="77777777" w:rsidR="008A1319" w:rsidRPr="001106E4" w:rsidRDefault="008A1319" w:rsidP="008A1319">
      <w:pPr>
        <w:tabs>
          <w:tab w:val="left" w:pos="-90"/>
          <w:tab w:val="left" w:pos="284"/>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The Supplier shall not permit any lien, attachment or other encumbrance by any person or entity to remain on file in any public or official office or on file with GOAL against any monies due or to become due for any work done or materials furnished under this Contract, or by reason of any other claim or demand against the Supplier.</w:t>
      </w:r>
    </w:p>
    <w:p w14:paraId="0CD7DE64"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507B604B" w14:textId="77777777" w:rsidR="008A1319" w:rsidRPr="001106E4" w:rsidRDefault="008A1319" w:rsidP="00A664B1">
      <w:pPr>
        <w:numPr>
          <w:ilvl w:val="0"/>
          <w:numId w:val="27"/>
        </w:numPr>
        <w:tabs>
          <w:tab w:val="left" w:pos="0"/>
          <w:tab w:val="left" w:pos="284"/>
        </w:tabs>
        <w:spacing w:after="0" w:line="240" w:lineRule="auto"/>
        <w:contextualSpacing/>
        <w:jc w:val="both"/>
        <w:rPr>
          <w:rFonts w:ascii="Calibri Light" w:eastAsia="MS Mincho" w:hAnsi="Calibri Light" w:cs="Calibri Light"/>
        </w:rPr>
      </w:pPr>
      <w:r w:rsidRPr="001106E4">
        <w:rPr>
          <w:rFonts w:ascii="Calibri Light" w:eastAsia="MS Mincho" w:hAnsi="Calibri Light" w:cs="Calibri Light"/>
          <w:u w:val="single"/>
        </w:rPr>
        <w:t>TERMINATION OF CONTRACT</w:t>
      </w:r>
    </w:p>
    <w:p w14:paraId="2829FF67"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rPr>
      </w:pPr>
      <w:r w:rsidRPr="001106E4">
        <w:rPr>
          <w:rFonts w:ascii="Calibri Light" w:eastAsia="MS Mincho" w:hAnsi="Calibri Light" w:cs="Calibri Light"/>
        </w:rPr>
        <w:t>Either party may cancel this Contract before the expiry date of the Contract by giving notice in writing to the other party.  The period of notice shall be 5 days in the case of contracts with a total period of less than two months or 14 days in the case of contracts with a longer period.</w:t>
      </w:r>
    </w:p>
    <w:p w14:paraId="6E37EA4E"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rPr>
      </w:pPr>
    </w:p>
    <w:p w14:paraId="7224B502"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In the event of the Contract being terminated prior to its due expiry date in this way, the Consultant/contractor shall be compensated on a pro rata basis for no more than the actual amount of work performed to the satisfaction of GOAL.  Additional costs incurred by GOAL resulting from the termination of the Contract by the Consultant/contractor may be withheld from any amount otherwise due to the Consultant/contractor from GOAL.</w:t>
      </w:r>
    </w:p>
    <w:p w14:paraId="0541058A"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p>
    <w:p w14:paraId="2A7E43B2"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t>This contract shall be automatically terminated, and the Consultant/contractor shall have no right to any form of compensation, if it emerges that the award or execution of the contract has given rise to unusual commercial expenses.</w:t>
      </w:r>
    </w:p>
    <w:p w14:paraId="48F7BEDB"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t>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w:t>
      </w:r>
    </w:p>
    <w:p w14:paraId="6361C46D"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p>
    <w:p w14:paraId="38B986E1"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t>GOAL reserves the right to withhold payments while any investigation is taking place into suspected wrongdoing or breaches of policy.  GOAL reserves the right to make no payment of sums due (even when goods or services have been supplied), in instances where wrongdoing is present.</w:t>
      </w:r>
    </w:p>
    <w:p w14:paraId="5E76F618"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p>
    <w:p w14:paraId="14CBDCB3" w14:textId="77777777" w:rsidR="008A1319" w:rsidRPr="001106E4" w:rsidRDefault="008A1319" w:rsidP="00A664B1">
      <w:pPr>
        <w:numPr>
          <w:ilvl w:val="0"/>
          <w:numId w:val="27"/>
        </w:numPr>
        <w:tabs>
          <w:tab w:val="left" w:pos="0"/>
          <w:tab w:val="left" w:pos="284"/>
        </w:tabs>
        <w:spacing w:before="60" w:after="0" w:line="240" w:lineRule="auto"/>
        <w:contextualSpacing/>
        <w:jc w:val="both"/>
        <w:rPr>
          <w:rFonts w:ascii="Calibri Light" w:eastAsia="Times New Roman" w:hAnsi="Calibri Light" w:cs="Calibri Light"/>
          <w:u w:val="single"/>
          <w:lang w:val="en-US"/>
        </w:rPr>
      </w:pPr>
      <w:r w:rsidRPr="001106E4">
        <w:rPr>
          <w:rFonts w:ascii="Calibri Light" w:eastAsia="Times New Roman" w:hAnsi="Calibri Light" w:cs="Calibri Light"/>
          <w:u w:val="single"/>
          <w:lang w:val="en-US"/>
        </w:rPr>
        <w:t>CONFIDENTIALITY</w:t>
      </w:r>
    </w:p>
    <w:p w14:paraId="6BDE7AAB" w14:textId="77777777" w:rsidR="008A1319" w:rsidRPr="001106E4" w:rsidRDefault="008A1319" w:rsidP="008A1319">
      <w:pPr>
        <w:tabs>
          <w:tab w:val="left" w:pos="0"/>
          <w:tab w:val="left" w:pos="284"/>
        </w:tabs>
        <w:spacing w:before="60" w:after="0" w:line="240" w:lineRule="auto"/>
        <w:ind w:left="720"/>
        <w:contextualSpacing/>
        <w:jc w:val="both"/>
        <w:rPr>
          <w:rFonts w:ascii="Calibri Light" w:eastAsia="Times New Roman" w:hAnsi="Calibri Light" w:cs="Calibri Light"/>
          <w:lang w:val="en-US"/>
        </w:rPr>
      </w:pPr>
    </w:p>
    <w:p w14:paraId="5114E270"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The Supplier shall not advertise or otherwise make public the fact that he is a Supplier to GOAL without specific approval from GOAL.  Nor shall the Supplier in any manner whatsoever use the name of GOAL, or any abbreviation thereof, in connection with his business or otherwise.  Non-observance of these conditions shall entitle GOAL to cancel the Contract, or any part thereof, and to hold the Supplier liable for any damages which GOAL has sustained as a result thereof.</w:t>
      </w:r>
    </w:p>
    <w:p w14:paraId="293FC751"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p>
    <w:p w14:paraId="0ECE4618" w14:textId="77777777" w:rsidR="008A1319" w:rsidRPr="001106E4" w:rsidRDefault="008A1319" w:rsidP="00A664B1">
      <w:pPr>
        <w:numPr>
          <w:ilvl w:val="0"/>
          <w:numId w:val="27"/>
        </w:numPr>
        <w:tabs>
          <w:tab w:val="left" w:pos="-90"/>
        </w:tabs>
        <w:spacing w:after="200" w:line="276" w:lineRule="auto"/>
        <w:contextualSpacing/>
        <w:jc w:val="both"/>
        <w:rPr>
          <w:rFonts w:ascii="Calibri Light" w:eastAsia="Times New Roman" w:hAnsi="Calibri Light" w:cs="Calibri Light"/>
          <w:i/>
          <w:iCs/>
          <w:lang w:val="en-US"/>
        </w:rPr>
      </w:pPr>
      <w:r w:rsidRPr="001106E4">
        <w:rPr>
          <w:rFonts w:ascii="Calibri Light" w:eastAsia="Times New Roman" w:hAnsi="Calibri Light" w:cs="Calibri Light"/>
          <w:u w:val="single"/>
          <w:lang w:val="en-US"/>
        </w:rPr>
        <w:t>DISPUTES - ARBITRATION</w:t>
      </w:r>
    </w:p>
    <w:p w14:paraId="1A63CE21"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t>Any claim or controversy arising out of or relating to this or any contract resulting here from, or to the breach, termination or invalidity thereof, shall be, unless settled amicably through negotiation, submitted to arbitration in accordance with Irish law.</w:t>
      </w:r>
    </w:p>
    <w:p w14:paraId="01E77F70" w14:textId="77777777" w:rsidR="008A1319" w:rsidRPr="001106E4" w:rsidRDefault="008A1319" w:rsidP="008A1319">
      <w:pPr>
        <w:tabs>
          <w:tab w:val="left" w:pos="-90"/>
        </w:tabs>
        <w:spacing w:after="0" w:line="240" w:lineRule="auto"/>
        <w:ind w:left="720"/>
        <w:contextualSpacing/>
        <w:jc w:val="both"/>
        <w:rPr>
          <w:rFonts w:ascii="Calibri Light" w:eastAsia="Times New Roman" w:hAnsi="Calibri Light" w:cs="Calibri Light"/>
          <w:lang w:val="en-US"/>
        </w:rPr>
      </w:pPr>
    </w:p>
    <w:p w14:paraId="2910AF0D" w14:textId="77777777" w:rsidR="008A1319" w:rsidRPr="001106E4" w:rsidRDefault="008A1319" w:rsidP="00A664B1">
      <w:pPr>
        <w:numPr>
          <w:ilvl w:val="0"/>
          <w:numId w:val="27"/>
        </w:numPr>
        <w:spacing w:after="200" w:line="276" w:lineRule="auto"/>
        <w:contextualSpacing/>
        <w:jc w:val="both"/>
        <w:rPr>
          <w:rFonts w:ascii="Calibri Light" w:eastAsia="Times New Roman" w:hAnsi="Calibri Light" w:cs="Calibri Light"/>
          <w:u w:val="single"/>
          <w:lang w:val="en-US" w:eastAsia="en-AU"/>
        </w:rPr>
      </w:pPr>
      <w:r w:rsidRPr="001106E4">
        <w:rPr>
          <w:rFonts w:ascii="Calibri Light" w:eastAsia="Times New Roman" w:hAnsi="Calibri Light" w:cs="Calibri Light"/>
          <w:u w:val="single"/>
          <w:lang w:val="en-US" w:eastAsia="en-AU"/>
        </w:rPr>
        <w:t>SETTLEMENT OF DISPUTES</w:t>
      </w:r>
    </w:p>
    <w:p w14:paraId="00184485"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val="en-US"/>
        </w:rPr>
      </w:pPr>
      <w:r w:rsidRPr="001106E4">
        <w:rPr>
          <w:rFonts w:ascii="Calibri Light" w:eastAsia="Times New Roman" w:hAnsi="Calibri Light" w:cs="Calibri Light"/>
          <w:lang w:val="en-US"/>
        </w:rPr>
        <w:t>The parties shall use their best efforts to settle amicably any dispute, controversy or claim arising out of or in connection with this Contract including any disputes regarding the existence, validity or termination. Where the parties wish to seek such an amicable settlement through conciliation, the conciliation shall take place in accordance with the UNCITRAL Conciliation Rules then obtaining, or according to such other procedure as may be agreed between the parties.</w:t>
      </w:r>
    </w:p>
    <w:p w14:paraId="3E094EAD"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val="en-US"/>
        </w:rPr>
      </w:pPr>
    </w:p>
    <w:p w14:paraId="7CD38A48" w14:textId="3C07CB1B" w:rsidR="008A1319" w:rsidRPr="001106E4" w:rsidRDefault="008A1319" w:rsidP="005C3E7D">
      <w:pPr>
        <w:spacing w:after="0" w:line="240" w:lineRule="auto"/>
        <w:ind w:left="720"/>
        <w:contextualSpacing/>
        <w:jc w:val="both"/>
        <w:rPr>
          <w:rFonts w:ascii="Calibri Light" w:eastAsia="Times New Roman" w:hAnsi="Calibri Light" w:cs="Calibri Light"/>
        </w:rPr>
      </w:pPr>
      <w:r w:rsidRPr="001106E4">
        <w:rPr>
          <w:rFonts w:ascii="Calibri Light" w:eastAsia="Times New Roman" w:hAnsi="Calibri Light" w:cs="Calibri Light"/>
          <w:lang w:val="en-US"/>
        </w:rPr>
        <w:t>Unless, any such dispute, controversy or claim between the parties arising out of or relating to this Contract or the breach, existence, termination or invalidity thereof is settled amicably under the preceding paragraph of this article within sixty (60) days after receipt by one party of the other party's request for such amicable settlement, such dispute, controversy or claim shall be referred by either party to arbitration in accordance with the UNCITRAL Arbitration rules as at present in force, including its provision on applicable law. The place of arbitration shall be Uganda and the language to be used in the proceedings shall be English. The arbitral tribunal shall have no authority to award punitive damages. In addition, unless otherwise expressly provided in this Contract, the arbitral tribunal shall also have no authority to award interest. The parties shall be bound by any arbitration award rendered as a result of such arbitration and as being the final adjudication of any such dispute, controversy or claim.</w:t>
      </w:r>
    </w:p>
    <w:p w14:paraId="5A6CE5C3" w14:textId="77777777" w:rsidR="008A1319" w:rsidRPr="001106E4" w:rsidRDefault="008A1319" w:rsidP="00A664B1">
      <w:pPr>
        <w:numPr>
          <w:ilvl w:val="0"/>
          <w:numId w:val="27"/>
        </w:numPr>
        <w:tabs>
          <w:tab w:val="left" w:pos="-90"/>
        </w:tabs>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WITHHOLDING TAX</w:t>
      </w:r>
    </w:p>
    <w:p w14:paraId="1EB7628D" w14:textId="77777777" w:rsidR="008A1319" w:rsidRPr="001106E4" w:rsidRDefault="008A1319" w:rsidP="008A1319">
      <w:pPr>
        <w:autoSpaceDE w:val="0"/>
        <w:autoSpaceDN w:val="0"/>
        <w:adjustRightInd w:val="0"/>
        <w:spacing w:after="0" w:line="240" w:lineRule="auto"/>
        <w:ind w:left="720"/>
        <w:contextualSpacing/>
        <w:jc w:val="both"/>
        <w:rPr>
          <w:rFonts w:ascii="Calibri Light" w:eastAsia="SimSun" w:hAnsi="Calibri Light" w:cs="Calibri Light"/>
          <w:lang w:eastAsia="zh-CN"/>
        </w:rPr>
      </w:pPr>
      <w:r w:rsidRPr="001106E4">
        <w:rPr>
          <w:rFonts w:ascii="Calibri Light" w:eastAsia="MS Mincho" w:hAnsi="Calibri Light" w:cs="Calibri Light"/>
          <w:lang w:eastAsia="zh-CN"/>
        </w:rPr>
        <w:t>GOAL reserves the right to deduct withholding tax from the consultant/contractor's invoice if so required by law.  This will apply unless the consultant/contractor has supplied in advance the required documentation proving its exemption from withholding tax (e.g. withholding tax exemption certificate).</w:t>
      </w:r>
    </w:p>
    <w:p w14:paraId="7C4C8699" w14:textId="77777777" w:rsidR="008A1319" w:rsidRPr="001106E4" w:rsidRDefault="008A1319" w:rsidP="008A1319">
      <w:pPr>
        <w:tabs>
          <w:tab w:val="left" w:pos="-90"/>
        </w:tabs>
        <w:spacing w:after="0" w:line="240" w:lineRule="auto"/>
        <w:jc w:val="both"/>
        <w:rPr>
          <w:rFonts w:ascii="Calibri Light" w:eastAsia="Times New Roman" w:hAnsi="Calibri Light" w:cs="Calibri Light"/>
        </w:rPr>
      </w:pPr>
    </w:p>
    <w:p w14:paraId="1ED49172"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rPr>
      </w:pPr>
      <w:r w:rsidRPr="001106E4">
        <w:rPr>
          <w:rFonts w:ascii="Calibri Light" w:eastAsia="MS Mincho" w:hAnsi="Calibri Light" w:cs="Calibri Light"/>
          <w:u w:val="single"/>
        </w:rPr>
        <w:t>GOVERNING LAW AND JURISDICTION</w:t>
      </w:r>
    </w:p>
    <w:p w14:paraId="0FE76B30" w14:textId="4B8ED71B" w:rsidR="005C3E7D" w:rsidRPr="001106E4" w:rsidRDefault="008A1319" w:rsidP="005C3E7D">
      <w:pPr>
        <w:spacing w:after="0" w:line="240" w:lineRule="auto"/>
        <w:ind w:left="720"/>
        <w:contextualSpacing/>
        <w:jc w:val="both"/>
        <w:rPr>
          <w:rFonts w:ascii="Calibri Light" w:eastAsia="MS Mincho" w:hAnsi="Calibri Light" w:cs="Calibri Light"/>
        </w:rPr>
      </w:pPr>
      <w:r w:rsidRPr="001106E4">
        <w:rPr>
          <w:rFonts w:ascii="Calibri Light" w:eastAsia="MS Mincho" w:hAnsi="Calibri Light" w:cs="Calibri Light"/>
        </w:rPr>
        <w:t>These Terms and Conditions shall be governed by the laws of Ireland and subject to the exclusive jurisdiction of the Uganda  Courts</w:t>
      </w:r>
    </w:p>
    <w:p w14:paraId="03D77C70"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BANK GUARANTEE</w:t>
      </w:r>
    </w:p>
    <w:p w14:paraId="7CCD9413"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lastRenderedPageBreak/>
        <w:t xml:space="preserve">When specifically requested by GOAL, a bank guarantee from a well reputed bank acceptable to GOAL in the currency in which the Contract is payable and for an amount to be prescribed by GOAL shall be obtained by the Consultant/contractor at his expense and deposited with GOAL before start of the Contract.  In the event of any loss, damage and/or extra costs incurred by GOAL by reason of the Consultant/contractor's default, negligence or failure to perform the terms and conditions of the Contract or any part thereof, that part of any such loss, damage and/or extra costs which is represented by the full or by any lesser amount of such guarantee shall be immediately and initially reimbursable to GOAL from such guarantee without prejudice to its right to hold the Consultant/contractor liable for the full amount of such loss, damage and/or extra cost. The guarantee shall be valid for a period of not less than 30 days after the services or works are confirmed as concluded by GOAL. </w:t>
      </w:r>
    </w:p>
    <w:p w14:paraId="75B6905D" w14:textId="77777777" w:rsidR="008A1319" w:rsidRPr="001106E4" w:rsidRDefault="008A1319" w:rsidP="008A1319">
      <w:pPr>
        <w:spacing w:after="0" w:line="240" w:lineRule="auto"/>
        <w:jc w:val="both"/>
        <w:rPr>
          <w:rFonts w:ascii="Calibri Light" w:eastAsia="Times New Roman" w:hAnsi="Calibri Light" w:cs="Calibri Light"/>
          <w:lang w:eastAsia="en-AU"/>
        </w:rPr>
      </w:pPr>
    </w:p>
    <w:p w14:paraId="77CD3C8A"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ENVIRONMENTAL STANDARDS</w:t>
      </w:r>
    </w:p>
    <w:p w14:paraId="1798649C" w14:textId="77777777" w:rsidR="008A1319" w:rsidRPr="001106E4" w:rsidRDefault="008A1319" w:rsidP="008A1319">
      <w:pPr>
        <w:spacing w:after="0" w:line="240" w:lineRule="auto"/>
        <w:ind w:left="720"/>
        <w:contextualSpacing/>
        <w:jc w:val="both"/>
        <w:rPr>
          <w:rFonts w:ascii="Calibri Light" w:eastAsia="Times New Roman" w:hAnsi="Calibri Light" w:cs="Calibri Light"/>
          <w:lang w:eastAsia="en-AU"/>
        </w:rPr>
      </w:pPr>
      <w:r w:rsidRPr="001106E4">
        <w:rPr>
          <w:rFonts w:ascii="Calibri Light" w:eastAsia="MS Mincho" w:hAnsi="Calibri Light" w:cs="Calibri Light"/>
          <w:lang w:eastAsia="en-AU"/>
        </w:rPr>
        <w:t>Consultant/contractors should as a minimum, comply with all statutory and other legal requirements relating to environmental impacts of their business. Areas which should be considered are:</w:t>
      </w:r>
    </w:p>
    <w:p w14:paraId="4C586C7E"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Waste Management</w:t>
      </w:r>
    </w:p>
    <w:p w14:paraId="774703F9"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Packaging and Paper</w:t>
      </w:r>
    </w:p>
    <w:p w14:paraId="7A705E5D"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Conservation</w:t>
      </w:r>
    </w:p>
    <w:p w14:paraId="43E1202E"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Energy Use</w:t>
      </w:r>
    </w:p>
    <w:p w14:paraId="2E9C4B12"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Sustainability</w:t>
      </w:r>
    </w:p>
    <w:p w14:paraId="3CF8BA85" w14:textId="77777777" w:rsidR="008A1319" w:rsidRPr="001106E4" w:rsidRDefault="008A1319" w:rsidP="00A664B1">
      <w:pPr>
        <w:numPr>
          <w:ilvl w:val="0"/>
          <w:numId w:val="28"/>
        </w:numPr>
        <w:spacing w:after="0" w:line="240" w:lineRule="auto"/>
        <w:contextualSpacing/>
        <w:jc w:val="both"/>
        <w:rPr>
          <w:rFonts w:ascii="Calibri Light" w:eastAsia="MS Mincho" w:hAnsi="Calibri Light" w:cs="Calibri Light"/>
          <w:lang w:eastAsia="en-AU"/>
        </w:rPr>
      </w:pPr>
      <w:r w:rsidRPr="001106E4">
        <w:rPr>
          <w:rFonts w:ascii="Calibri Light" w:eastAsia="MS Mincho" w:hAnsi="Calibri Light" w:cs="Calibri Light"/>
          <w:lang w:eastAsia="en-AU"/>
        </w:rPr>
        <w:t xml:space="preserve">Include something about raw materials/sourcing. </w:t>
      </w:r>
    </w:p>
    <w:p w14:paraId="2D185703" w14:textId="77777777" w:rsidR="008A1319" w:rsidRPr="001106E4" w:rsidRDefault="008A1319" w:rsidP="008A1319">
      <w:pPr>
        <w:spacing w:after="0" w:line="240" w:lineRule="auto"/>
        <w:ind w:left="720"/>
        <w:contextualSpacing/>
        <w:jc w:val="both"/>
        <w:rPr>
          <w:rFonts w:ascii="Calibri Light" w:eastAsia="MS Mincho" w:hAnsi="Calibri Light" w:cs="Calibri Light"/>
          <w:lang w:eastAsia="en-AU"/>
        </w:rPr>
      </w:pPr>
    </w:p>
    <w:p w14:paraId="19CEC7A3" w14:textId="77777777" w:rsidR="008A1319" w:rsidRPr="001106E4" w:rsidRDefault="008A1319" w:rsidP="00A664B1">
      <w:pPr>
        <w:numPr>
          <w:ilvl w:val="0"/>
          <w:numId w:val="27"/>
        </w:numPr>
        <w:spacing w:after="0" w:line="240" w:lineRule="auto"/>
        <w:contextualSpacing/>
        <w:jc w:val="both"/>
        <w:rPr>
          <w:rFonts w:ascii="Calibri Light" w:eastAsia="MS Mincho" w:hAnsi="Calibri Light" w:cs="Calibri Light"/>
          <w:u w:val="single"/>
          <w:lang w:eastAsia="en-AU"/>
        </w:rPr>
      </w:pPr>
      <w:r w:rsidRPr="001106E4">
        <w:rPr>
          <w:rFonts w:ascii="Calibri Light" w:eastAsia="MS Mincho" w:hAnsi="Calibri Light" w:cs="Calibri Light"/>
          <w:u w:val="single"/>
          <w:lang w:eastAsia="en-AU"/>
        </w:rPr>
        <w:t>HUMAN TRAFFICKING</w:t>
      </w:r>
      <w:r w:rsidRPr="001106E4">
        <w:rPr>
          <w:rFonts w:ascii="Calibri Light" w:eastAsia="MS Mincho" w:hAnsi="Calibri Light" w:cs="Calibri Light"/>
          <w:vanish/>
          <w:u w:val="single"/>
          <w:lang w:eastAsia="en-AU"/>
        </w:rPr>
        <w:t xml:space="preserve"> </w:t>
      </w:r>
    </w:p>
    <w:p w14:paraId="2CCD7EE0" w14:textId="77777777" w:rsidR="008A1319" w:rsidRPr="001106E4" w:rsidRDefault="008A1319" w:rsidP="008A1319">
      <w:pPr>
        <w:widowControl w:val="0"/>
        <w:autoSpaceDE w:val="0"/>
        <w:autoSpaceDN w:val="0"/>
        <w:adjustRightInd w:val="0"/>
        <w:spacing w:after="0" w:line="240" w:lineRule="auto"/>
        <w:ind w:left="720"/>
        <w:jc w:val="both"/>
        <w:rPr>
          <w:rFonts w:ascii="Calibri Light" w:eastAsia="MS Mincho" w:hAnsi="Calibri Light" w:cs="Calibri Light"/>
          <w:lang w:val="en-US" w:eastAsia="en-AU"/>
        </w:rPr>
      </w:pPr>
      <w:r w:rsidRPr="001106E4">
        <w:rPr>
          <w:rFonts w:ascii="Calibri Light" w:eastAsia="MS Mincho" w:hAnsi="Calibri Light" w:cs="Calibri Light"/>
          <w:lang w:eastAsia="en-AU"/>
        </w:rPr>
        <w:t xml:space="preserve">GOAL </w:t>
      </w:r>
      <w:r w:rsidRPr="001106E4">
        <w:rPr>
          <w:rFonts w:ascii="Calibri Light" w:eastAsia="MS Mincho" w:hAnsi="Calibri Light" w:cs="Calibri Light"/>
          <w:lang w:val="en-US" w:eastAsia="en-AU"/>
        </w:rPr>
        <w:t xml:space="preserve">has adopted a policy supporting the prohibition of trafficking in persons including the trafficking-related activities for any purpose, including the use of forced labour.  Consultants/contractors and their employees, and agents shall not: — </w:t>
      </w:r>
    </w:p>
    <w:p w14:paraId="628915DD" w14:textId="77777777" w:rsidR="008A1319" w:rsidRPr="001106E4" w:rsidRDefault="008A1319" w:rsidP="00A664B1">
      <w:pPr>
        <w:widowControl w:val="0"/>
        <w:numPr>
          <w:ilvl w:val="0"/>
          <w:numId w:val="29"/>
        </w:numPr>
        <w:autoSpaceDE w:val="0"/>
        <w:autoSpaceDN w:val="0"/>
        <w:adjustRightInd w:val="0"/>
        <w:spacing w:after="240" w:line="240" w:lineRule="auto"/>
        <w:contextualSpacing/>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 xml:space="preserve">Engage in severe forms of trafficking in persons during the period of performance of the contract; </w:t>
      </w:r>
      <w:r w:rsidRPr="001106E4">
        <w:rPr>
          <w:rFonts w:ascii="Tahoma" w:eastAsia="MS Gothic" w:hAnsi="Tahoma" w:cs="Tahoma"/>
          <w:lang w:val="en-US" w:eastAsia="en-AU"/>
        </w:rPr>
        <w:t> </w:t>
      </w:r>
    </w:p>
    <w:p w14:paraId="4018ABDB" w14:textId="77777777" w:rsidR="008A1319" w:rsidRPr="001106E4" w:rsidRDefault="008A1319" w:rsidP="00A664B1">
      <w:pPr>
        <w:widowControl w:val="0"/>
        <w:numPr>
          <w:ilvl w:val="0"/>
          <w:numId w:val="29"/>
        </w:numPr>
        <w:autoSpaceDE w:val="0"/>
        <w:autoSpaceDN w:val="0"/>
        <w:adjustRightInd w:val="0"/>
        <w:spacing w:after="240" w:line="240" w:lineRule="auto"/>
        <w:contextualSpacing/>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 xml:space="preserve">Procure commercial sex acts during the period of performance of the contract; </w:t>
      </w:r>
      <w:r w:rsidRPr="001106E4">
        <w:rPr>
          <w:rFonts w:ascii="Tahoma" w:eastAsia="MS Gothic" w:hAnsi="Tahoma" w:cs="Tahoma"/>
          <w:lang w:val="en-US" w:eastAsia="en-AU"/>
        </w:rPr>
        <w:t> </w:t>
      </w:r>
    </w:p>
    <w:p w14:paraId="0D85D1F8" w14:textId="77777777" w:rsidR="008A1319" w:rsidRPr="001106E4" w:rsidRDefault="008A1319" w:rsidP="00A664B1">
      <w:pPr>
        <w:widowControl w:val="0"/>
        <w:numPr>
          <w:ilvl w:val="0"/>
          <w:numId w:val="29"/>
        </w:numPr>
        <w:autoSpaceDE w:val="0"/>
        <w:autoSpaceDN w:val="0"/>
        <w:adjustRightInd w:val="0"/>
        <w:spacing w:after="240" w:line="240" w:lineRule="auto"/>
        <w:contextualSpacing/>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 xml:space="preserve">Use forced labor in the performance of the contract; </w:t>
      </w:r>
      <w:r w:rsidRPr="001106E4">
        <w:rPr>
          <w:rFonts w:ascii="Tahoma" w:eastAsia="MS Gothic" w:hAnsi="Tahoma" w:cs="Tahoma"/>
          <w:lang w:val="en-US" w:eastAsia="en-AU"/>
        </w:rPr>
        <w:t> </w:t>
      </w:r>
    </w:p>
    <w:p w14:paraId="61D4CFAA" w14:textId="77777777" w:rsidR="008A1319" w:rsidRPr="001106E4" w:rsidRDefault="008A1319" w:rsidP="00A664B1">
      <w:pPr>
        <w:widowControl w:val="0"/>
        <w:numPr>
          <w:ilvl w:val="0"/>
          <w:numId w:val="29"/>
        </w:numPr>
        <w:autoSpaceDE w:val="0"/>
        <w:autoSpaceDN w:val="0"/>
        <w:adjustRightInd w:val="0"/>
        <w:spacing w:after="240" w:line="240" w:lineRule="auto"/>
        <w:contextualSpacing/>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 xml:space="preserve">Destroy, conceal, confiscate, or otherwise deny access by an employee to the employee’s identity or immigration documents, such as passports or drivers' licenses, regardless of issuing authority; </w:t>
      </w:r>
      <w:r w:rsidRPr="001106E4">
        <w:rPr>
          <w:rFonts w:ascii="Tahoma" w:eastAsia="MS Gothic" w:hAnsi="Tahoma" w:cs="Tahoma"/>
          <w:lang w:val="en-US" w:eastAsia="en-AU"/>
        </w:rPr>
        <w:t> </w:t>
      </w:r>
    </w:p>
    <w:p w14:paraId="3C2F8BEB" w14:textId="77777777" w:rsidR="008A1319" w:rsidRPr="001106E4" w:rsidRDefault="008A1319" w:rsidP="00A664B1">
      <w:pPr>
        <w:numPr>
          <w:ilvl w:val="0"/>
          <w:numId w:val="29"/>
        </w:numPr>
        <w:spacing w:after="0" w:line="240" w:lineRule="auto"/>
        <w:contextualSpacing/>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 xml:space="preserve">Use misleading or fraudulent practices during the recruitment of employees or offering of employment, such as failing to disclose, in a format and </w:t>
      </w:r>
      <w:r w:rsidRPr="001106E4">
        <w:rPr>
          <w:rFonts w:ascii="Tahoma" w:eastAsia="MS Gothic" w:hAnsi="Tahoma" w:cs="Tahoma"/>
          <w:lang w:val="en-US" w:eastAsia="en-AU"/>
        </w:rPr>
        <w:t> </w:t>
      </w:r>
      <w:r w:rsidRPr="001106E4">
        <w:rPr>
          <w:rFonts w:ascii="Calibri Light" w:eastAsia="MS Mincho" w:hAnsi="Calibri Light" w:cs="Calibri Light"/>
          <w:color w:val="000000"/>
          <w:lang w:val="en-US"/>
        </w:rPr>
        <w:t xml:space="preserve"> </w:t>
      </w:r>
      <w:r w:rsidRPr="001106E4">
        <w:rPr>
          <w:rFonts w:ascii="Calibri Light" w:eastAsia="MS Mincho" w:hAnsi="Calibri Light" w:cs="Calibri Light"/>
          <w:lang w:val="en-US" w:eastAsia="en-AU"/>
        </w:rPr>
        <w:t xml:space="preserve">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 </w:t>
      </w:r>
    </w:p>
    <w:p w14:paraId="07178413" w14:textId="77777777" w:rsidR="008A1319" w:rsidRPr="001106E4" w:rsidRDefault="008A1319" w:rsidP="008A1319">
      <w:pPr>
        <w:widowControl w:val="0"/>
        <w:autoSpaceDE w:val="0"/>
        <w:autoSpaceDN w:val="0"/>
        <w:adjustRightInd w:val="0"/>
        <w:spacing w:after="120" w:line="240" w:lineRule="auto"/>
        <w:ind w:left="720"/>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Should the Consultant/contractor become aware of, or suspect, human trafficking activities during the execution of the contract the Contractor must immediately inform GOAL to enable appropriate action to be taken.</w:t>
      </w:r>
    </w:p>
    <w:p w14:paraId="2C328E3E" w14:textId="77777777" w:rsidR="008A1319" w:rsidRPr="001106E4" w:rsidRDefault="008A1319" w:rsidP="008A1319">
      <w:pPr>
        <w:widowControl w:val="0"/>
        <w:autoSpaceDE w:val="0"/>
        <w:autoSpaceDN w:val="0"/>
        <w:adjustRightInd w:val="0"/>
        <w:spacing w:after="120" w:line="240" w:lineRule="auto"/>
        <w:ind w:left="720"/>
        <w:jc w:val="both"/>
        <w:rPr>
          <w:rFonts w:ascii="Calibri Light" w:eastAsia="MS Mincho" w:hAnsi="Calibri Light" w:cs="Calibri Light"/>
          <w:lang w:val="en-US" w:eastAsia="en-AU"/>
        </w:rPr>
      </w:pPr>
      <w:r w:rsidRPr="001106E4">
        <w:rPr>
          <w:rFonts w:ascii="Calibri Light" w:eastAsia="MS Mincho" w:hAnsi="Calibri Light" w:cs="Calibri Light"/>
          <w:lang w:val="en-US" w:eastAsia="en-AU"/>
        </w:rPr>
        <w:t>In respect to any contract funded by the UK Government the Consultant/contractor is expected to be familiar with the terms of the UK Modern-Slavery Act 2015, and to abide by the conditions of the Act.</w:t>
      </w:r>
    </w:p>
    <w:p w14:paraId="30847BCF" w14:textId="162457D9" w:rsidR="008A1319" w:rsidRDefault="008A1319" w:rsidP="008A1319">
      <w:pPr>
        <w:spacing w:after="0" w:line="240" w:lineRule="auto"/>
        <w:jc w:val="center"/>
        <w:rPr>
          <w:rFonts w:ascii="Calibri Light" w:eastAsia="Times New Roman" w:hAnsi="Calibri Light" w:cs="Calibri Light"/>
          <w:b/>
          <w:lang w:val="en-US"/>
        </w:rPr>
      </w:pPr>
    </w:p>
    <w:p w14:paraId="0B4AE13F" w14:textId="52AFF751" w:rsidR="006F52C8" w:rsidRDefault="006F52C8" w:rsidP="008A1319">
      <w:pPr>
        <w:spacing w:after="0" w:line="240" w:lineRule="auto"/>
        <w:jc w:val="center"/>
        <w:rPr>
          <w:rFonts w:ascii="Calibri Light" w:eastAsia="Times New Roman" w:hAnsi="Calibri Light" w:cs="Calibri Light"/>
          <w:b/>
          <w:lang w:val="en-US"/>
        </w:rPr>
      </w:pPr>
    </w:p>
    <w:p w14:paraId="43AFB891" w14:textId="474859DC" w:rsidR="006F52C8" w:rsidRDefault="006F52C8" w:rsidP="008A1319">
      <w:pPr>
        <w:spacing w:after="0" w:line="240" w:lineRule="auto"/>
        <w:jc w:val="center"/>
        <w:rPr>
          <w:rFonts w:ascii="Calibri Light" w:eastAsia="Times New Roman" w:hAnsi="Calibri Light" w:cs="Calibri Light"/>
          <w:b/>
          <w:lang w:val="en-US"/>
        </w:rPr>
      </w:pPr>
    </w:p>
    <w:p w14:paraId="3DAC15D4" w14:textId="0DCE35BE" w:rsidR="006F52C8" w:rsidRDefault="006F52C8" w:rsidP="008A1319">
      <w:pPr>
        <w:spacing w:after="0" w:line="240" w:lineRule="auto"/>
        <w:jc w:val="center"/>
        <w:rPr>
          <w:rFonts w:ascii="Calibri Light" w:eastAsia="Times New Roman" w:hAnsi="Calibri Light" w:cs="Calibri Light"/>
          <w:b/>
          <w:lang w:val="en-US"/>
        </w:rPr>
      </w:pPr>
    </w:p>
    <w:p w14:paraId="3AF077B1" w14:textId="362C8796" w:rsidR="006F52C8" w:rsidRDefault="006F52C8" w:rsidP="008A1319">
      <w:pPr>
        <w:spacing w:after="0" w:line="240" w:lineRule="auto"/>
        <w:jc w:val="center"/>
        <w:rPr>
          <w:rFonts w:ascii="Calibri Light" w:eastAsia="Times New Roman" w:hAnsi="Calibri Light" w:cs="Calibri Light"/>
          <w:b/>
          <w:lang w:val="en-US"/>
        </w:rPr>
      </w:pPr>
    </w:p>
    <w:p w14:paraId="655A4781" w14:textId="5375FAAD" w:rsidR="006F52C8" w:rsidRDefault="006F52C8" w:rsidP="008A1319">
      <w:pPr>
        <w:spacing w:after="0" w:line="240" w:lineRule="auto"/>
        <w:jc w:val="center"/>
        <w:rPr>
          <w:rFonts w:ascii="Calibri Light" w:eastAsia="Times New Roman" w:hAnsi="Calibri Light" w:cs="Calibri Light"/>
          <w:b/>
          <w:lang w:val="en-US"/>
        </w:rPr>
      </w:pPr>
    </w:p>
    <w:p w14:paraId="701E9E61" w14:textId="61AEDFC7" w:rsidR="006F52C8" w:rsidRDefault="006F52C8" w:rsidP="008A1319">
      <w:pPr>
        <w:spacing w:after="0" w:line="240" w:lineRule="auto"/>
        <w:jc w:val="center"/>
        <w:rPr>
          <w:rFonts w:ascii="Calibri Light" w:eastAsia="Times New Roman" w:hAnsi="Calibri Light" w:cs="Calibri Light"/>
          <w:b/>
          <w:lang w:val="en-US"/>
        </w:rPr>
      </w:pPr>
    </w:p>
    <w:p w14:paraId="0CCBCEE8" w14:textId="77777777" w:rsidR="006F52C8" w:rsidRPr="001106E4" w:rsidRDefault="006F52C8" w:rsidP="008A1319">
      <w:pPr>
        <w:spacing w:after="0" w:line="240" w:lineRule="auto"/>
        <w:jc w:val="center"/>
        <w:rPr>
          <w:rFonts w:ascii="Calibri Light" w:eastAsia="Times New Roman" w:hAnsi="Calibri Light" w:cs="Calibri Light"/>
          <w:b/>
          <w:lang w:val="en-US"/>
        </w:rPr>
      </w:pPr>
    </w:p>
    <w:tbl>
      <w:tblPr>
        <w:tblStyle w:val="TableGrid"/>
        <w:tblW w:w="0" w:type="auto"/>
        <w:tblLook w:val="04A0" w:firstRow="1" w:lastRow="0" w:firstColumn="1" w:lastColumn="0" w:noHBand="0" w:noVBand="1"/>
      </w:tblPr>
      <w:tblGrid>
        <w:gridCol w:w="1053"/>
        <w:gridCol w:w="3836"/>
        <w:gridCol w:w="985"/>
        <w:gridCol w:w="3891"/>
      </w:tblGrid>
      <w:tr w:rsidR="008A1319" w:rsidRPr="001106E4" w14:paraId="315A7AA7" w14:textId="77777777" w:rsidTr="006F52C8">
        <w:trPr>
          <w:trHeight w:val="1067"/>
        </w:trPr>
        <w:tc>
          <w:tcPr>
            <w:tcW w:w="1008" w:type="dxa"/>
            <w:tcBorders>
              <w:top w:val="nil"/>
              <w:left w:val="nil"/>
              <w:bottom w:val="nil"/>
              <w:right w:val="nil"/>
            </w:tcBorders>
            <w:vAlign w:val="center"/>
          </w:tcPr>
          <w:p w14:paraId="33605AE3"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lastRenderedPageBreak/>
              <w:t>Signed:</w:t>
            </w:r>
          </w:p>
        </w:tc>
        <w:tc>
          <w:tcPr>
            <w:tcW w:w="8674" w:type="dxa"/>
            <w:gridSpan w:val="3"/>
            <w:tcBorders>
              <w:top w:val="nil"/>
              <w:left w:val="nil"/>
              <w:bottom w:val="single" w:sz="48" w:space="0" w:color="FFFFFF"/>
              <w:right w:val="nil"/>
            </w:tcBorders>
            <w:shd w:val="clear" w:color="auto" w:fill="F2F2F2" w:themeFill="background1" w:themeFillShade="F2"/>
            <w:vAlign w:val="center"/>
          </w:tcPr>
          <w:p w14:paraId="128B7CC0" w14:textId="77777777" w:rsidR="008A1319" w:rsidRPr="001106E4" w:rsidRDefault="008A1319" w:rsidP="008A1319">
            <w:pPr>
              <w:rPr>
                <w:rFonts w:ascii="Calibri Light" w:eastAsia="Times New Roman" w:hAnsi="Calibri Light" w:cs="Calibri Light"/>
                <w:b/>
              </w:rPr>
            </w:pPr>
          </w:p>
          <w:p w14:paraId="0C3D93C4" w14:textId="77777777" w:rsidR="008A1319" w:rsidRPr="001106E4" w:rsidRDefault="008A1319" w:rsidP="008A1319">
            <w:pPr>
              <w:rPr>
                <w:rFonts w:ascii="Calibri Light" w:eastAsia="Times New Roman" w:hAnsi="Calibri Light" w:cs="Calibri Light"/>
                <w:b/>
              </w:rPr>
            </w:pPr>
          </w:p>
        </w:tc>
      </w:tr>
      <w:tr w:rsidR="008A1319" w:rsidRPr="001106E4" w14:paraId="6B7C9CA7" w14:textId="77777777" w:rsidTr="006F52C8">
        <w:trPr>
          <w:trHeight w:val="602"/>
        </w:trPr>
        <w:tc>
          <w:tcPr>
            <w:tcW w:w="1008" w:type="dxa"/>
            <w:tcBorders>
              <w:top w:val="nil"/>
              <w:left w:val="nil"/>
              <w:bottom w:val="nil"/>
              <w:right w:val="nil"/>
            </w:tcBorders>
            <w:vAlign w:val="center"/>
          </w:tcPr>
          <w:p w14:paraId="77203833"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t xml:space="preserve">Print name:  </w:t>
            </w:r>
          </w:p>
        </w:tc>
        <w:tc>
          <w:tcPr>
            <w:tcW w:w="3836" w:type="dxa"/>
            <w:tcBorders>
              <w:top w:val="single" w:sz="48" w:space="0" w:color="FFFFFF"/>
              <w:left w:val="nil"/>
              <w:bottom w:val="single" w:sz="48" w:space="0" w:color="FFFFFF"/>
              <w:right w:val="nil"/>
            </w:tcBorders>
            <w:shd w:val="clear" w:color="auto" w:fill="F2F2F2" w:themeFill="background1" w:themeFillShade="F2"/>
            <w:vAlign w:val="center"/>
          </w:tcPr>
          <w:p w14:paraId="2A18ED12" w14:textId="77777777" w:rsidR="008A1319" w:rsidRPr="001106E4" w:rsidRDefault="008A1319" w:rsidP="008A1319">
            <w:pPr>
              <w:rPr>
                <w:rFonts w:ascii="Calibri Light" w:eastAsia="Times New Roman" w:hAnsi="Calibri Light" w:cs="Calibri Light"/>
                <w:b/>
              </w:rPr>
            </w:pPr>
          </w:p>
        </w:tc>
        <w:tc>
          <w:tcPr>
            <w:tcW w:w="947" w:type="dxa"/>
            <w:tcBorders>
              <w:top w:val="single" w:sz="48" w:space="0" w:color="FFFFFF"/>
              <w:left w:val="nil"/>
              <w:bottom w:val="single" w:sz="48" w:space="0" w:color="FFFFFF"/>
              <w:right w:val="nil"/>
            </w:tcBorders>
            <w:shd w:val="clear" w:color="auto" w:fill="auto"/>
            <w:vAlign w:val="center"/>
          </w:tcPr>
          <w:p w14:paraId="194B9EC9"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t>Position:</w:t>
            </w:r>
          </w:p>
        </w:tc>
        <w:tc>
          <w:tcPr>
            <w:tcW w:w="3890" w:type="dxa"/>
            <w:tcBorders>
              <w:top w:val="single" w:sz="48" w:space="0" w:color="FFFFFF"/>
              <w:left w:val="nil"/>
              <w:bottom w:val="single" w:sz="48" w:space="0" w:color="FFFFFF"/>
              <w:right w:val="nil"/>
            </w:tcBorders>
            <w:shd w:val="clear" w:color="auto" w:fill="F2F2F2" w:themeFill="background1" w:themeFillShade="F2"/>
            <w:vAlign w:val="center"/>
          </w:tcPr>
          <w:p w14:paraId="0517574B" w14:textId="77777777" w:rsidR="008A1319" w:rsidRPr="001106E4" w:rsidRDefault="008A1319" w:rsidP="008A1319">
            <w:pPr>
              <w:rPr>
                <w:rFonts w:ascii="Calibri Light" w:eastAsia="Times New Roman" w:hAnsi="Calibri Light" w:cs="Calibri Light"/>
                <w:b/>
              </w:rPr>
            </w:pPr>
          </w:p>
        </w:tc>
      </w:tr>
      <w:tr w:rsidR="008A1319" w:rsidRPr="001106E4" w14:paraId="314A3C35" w14:textId="77777777" w:rsidTr="006F52C8">
        <w:trPr>
          <w:trHeight w:val="730"/>
        </w:trPr>
        <w:tc>
          <w:tcPr>
            <w:tcW w:w="1008" w:type="dxa"/>
            <w:tcBorders>
              <w:top w:val="nil"/>
              <w:left w:val="nil"/>
              <w:bottom w:val="nil"/>
              <w:right w:val="nil"/>
            </w:tcBorders>
            <w:vAlign w:val="center"/>
          </w:tcPr>
          <w:p w14:paraId="2692ACA7"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t>Company Name:</w:t>
            </w:r>
          </w:p>
        </w:tc>
        <w:tc>
          <w:tcPr>
            <w:tcW w:w="3836" w:type="dxa"/>
            <w:tcBorders>
              <w:top w:val="single" w:sz="48" w:space="0" w:color="FFFFFF"/>
              <w:left w:val="nil"/>
              <w:bottom w:val="single" w:sz="48" w:space="0" w:color="FFFFFF"/>
              <w:right w:val="nil"/>
            </w:tcBorders>
            <w:shd w:val="clear" w:color="auto" w:fill="F2F2F2" w:themeFill="background1" w:themeFillShade="F2"/>
            <w:vAlign w:val="center"/>
          </w:tcPr>
          <w:p w14:paraId="63F6516A" w14:textId="77777777" w:rsidR="008A1319" w:rsidRPr="001106E4" w:rsidRDefault="008A1319" w:rsidP="008A1319">
            <w:pPr>
              <w:rPr>
                <w:rFonts w:ascii="Calibri Light" w:eastAsia="Times New Roman" w:hAnsi="Calibri Light" w:cs="Calibri Light"/>
                <w:b/>
              </w:rPr>
            </w:pPr>
          </w:p>
        </w:tc>
        <w:tc>
          <w:tcPr>
            <w:tcW w:w="947" w:type="dxa"/>
            <w:tcBorders>
              <w:top w:val="single" w:sz="48" w:space="0" w:color="FFFFFF"/>
              <w:left w:val="nil"/>
              <w:bottom w:val="single" w:sz="48" w:space="0" w:color="FFFFFF"/>
              <w:right w:val="nil"/>
            </w:tcBorders>
            <w:shd w:val="clear" w:color="auto" w:fill="auto"/>
            <w:vAlign w:val="center"/>
          </w:tcPr>
          <w:p w14:paraId="7B9E4C09"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t>Date:</w:t>
            </w:r>
          </w:p>
        </w:tc>
        <w:tc>
          <w:tcPr>
            <w:tcW w:w="3890" w:type="dxa"/>
            <w:tcBorders>
              <w:top w:val="single" w:sz="48" w:space="0" w:color="FFFFFF"/>
              <w:left w:val="nil"/>
              <w:bottom w:val="single" w:sz="48" w:space="0" w:color="FFFFFF"/>
              <w:right w:val="nil"/>
            </w:tcBorders>
            <w:shd w:val="clear" w:color="auto" w:fill="F2F2F2" w:themeFill="background1" w:themeFillShade="F2"/>
            <w:vAlign w:val="center"/>
          </w:tcPr>
          <w:p w14:paraId="02D7F121" w14:textId="77777777" w:rsidR="008A1319" w:rsidRPr="001106E4" w:rsidRDefault="008A1319" w:rsidP="008A1319">
            <w:pPr>
              <w:rPr>
                <w:rFonts w:ascii="Calibri Light" w:eastAsia="Times New Roman" w:hAnsi="Calibri Light" w:cs="Calibri Light"/>
                <w:b/>
              </w:rPr>
            </w:pPr>
          </w:p>
        </w:tc>
      </w:tr>
      <w:tr w:rsidR="008A1319" w:rsidRPr="001106E4" w14:paraId="06B3BD42" w14:textId="77777777" w:rsidTr="006F52C8">
        <w:trPr>
          <w:trHeight w:val="592"/>
        </w:trPr>
        <w:tc>
          <w:tcPr>
            <w:tcW w:w="1008" w:type="dxa"/>
            <w:tcBorders>
              <w:top w:val="nil"/>
              <w:left w:val="nil"/>
              <w:bottom w:val="nil"/>
              <w:right w:val="nil"/>
            </w:tcBorders>
            <w:vAlign w:val="center"/>
          </w:tcPr>
          <w:p w14:paraId="07F48019" w14:textId="77777777" w:rsidR="008A1319" w:rsidRPr="001106E4" w:rsidRDefault="008A1319" w:rsidP="008A1319">
            <w:pPr>
              <w:rPr>
                <w:rFonts w:ascii="Calibri Light" w:eastAsia="Times New Roman" w:hAnsi="Calibri Light" w:cs="Calibri Light"/>
                <w:b/>
              </w:rPr>
            </w:pPr>
            <w:r w:rsidRPr="001106E4">
              <w:rPr>
                <w:rFonts w:ascii="Calibri Light" w:eastAsia="Times New Roman" w:hAnsi="Calibri Light" w:cs="Calibri Light"/>
                <w:b/>
              </w:rPr>
              <w:t>Address:</w:t>
            </w:r>
          </w:p>
        </w:tc>
        <w:tc>
          <w:tcPr>
            <w:tcW w:w="867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49E2E419" w14:textId="77777777" w:rsidR="008A1319" w:rsidRPr="001106E4" w:rsidRDefault="008A1319" w:rsidP="008A1319">
            <w:pPr>
              <w:rPr>
                <w:rFonts w:ascii="Calibri Light" w:eastAsia="Times New Roman" w:hAnsi="Calibri Light" w:cs="Calibri Light"/>
                <w:b/>
              </w:rPr>
            </w:pPr>
          </w:p>
          <w:p w14:paraId="20556295" w14:textId="77777777" w:rsidR="008A1319" w:rsidRPr="001106E4" w:rsidRDefault="008A1319" w:rsidP="008A1319">
            <w:pPr>
              <w:rPr>
                <w:rFonts w:ascii="Calibri Light" w:eastAsia="Times New Roman" w:hAnsi="Calibri Light" w:cs="Calibri Light"/>
                <w:b/>
              </w:rPr>
            </w:pPr>
          </w:p>
        </w:tc>
      </w:tr>
    </w:tbl>
    <w:p w14:paraId="658E7B01" w14:textId="77777777" w:rsidR="008A1319" w:rsidRPr="001106E4" w:rsidRDefault="008A1319" w:rsidP="008A1319">
      <w:pPr>
        <w:spacing w:after="0" w:line="240" w:lineRule="auto"/>
        <w:rPr>
          <w:rFonts w:ascii="Calibri Light" w:eastAsia="Times New Roman" w:hAnsi="Calibri Light" w:cs="Calibri Light"/>
          <w:b/>
          <w:lang w:val="en-US"/>
        </w:rPr>
      </w:pPr>
    </w:p>
    <w:p w14:paraId="2611C828" w14:textId="77777777" w:rsidR="008A1319" w:rsidRPr="001106E4" w:rsidRDefault="008A1319" w:rsidP="008A1319">
      <w:pPr>
        <w:spacing w:after="0" w:line="240" w:lineRule="auto"/>
        <w:jc w:val="center"/>
        <w:rPr>
          <w:rFonts w:ascii="Calibri Light" w:eastAsia="Times New Roman" w:hAnsi="Calibri Light" w:cs="Calibri Light"/>
          <w:b/>
          <w:lang w:val="en-US"/>
        </w:rPr>
      </w:pPr>
    </w:p>
    <w:p w14:paraId="0AAA71C8"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bookmarkStart w:id="18" w:name="_Hlk21395829"/>
    </w:p>
    <w:p w14:paraId="54CFCE3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1E123A0"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7AC54B51"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2E0DAB4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3E3109D8"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6D7CEE14"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3A3D935"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CFA3FAC"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674A0887"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ACE1DC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E3A6B0F"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B55AC8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269C601B"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50858D3"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2865C5E7"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C95EA35"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7F61AA6D"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51D542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8809F42"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8E1E0CF"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29584E3A"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7E13E031"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1B24225"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6F8DB69"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938FB11"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BC1988B"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1262F0F5"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E0622D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DD6B013"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44194A0E"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00386316"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788CFDA1"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78AB7E5E"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568AD2E3"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0E30291B"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36F8268B"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3A561412" w14:textId="77777777" w:rsidR="006F52C8" w:rsidRDefault="006F52C8" w:rsidP="005C3E7D">
      <w:pPr>
        <w:tabs>
          <w:tab w:val="left" w:pos="210"/>
        </w:tabs>
        <w:spacing w:after="0" w:line="240" w:lineRule="auto"/>
        <w:rPr>
          <w:rFonts w:ascii="Calibri Light" w:eastAsia="MS Gothic" w:hAnsi="Calibri Light" w:cs="Calibri Light"/>
          <w:b/>
          <w:bCs/>
          <w:smallCaps/>
          <w:color w:val="000000"/>
        </w:rPr>
      </w:pPr>
    </w:p>
    <w:p w14:paraId="38184592" w14:textId="6790D55C" w:rsidR="008A1319" w:rsidRPr="001106E4" w:rsidRDefault="005C3E7D" w:rsidP="005C3E7D">
      <w:pPr>
        <w:tabs>
          <w:tab w:val="left" w:pos="210"/>
        </w:tabs>
        <w:spacing w:after="0" w:line="240" w:lineRule="auto"/>
        <w:rPr>
          <w:rFonts w:ascii="Calibri Light" w:eastAsia="Times New Roman" w:hAnsi="Calibri Light" w:cs="Calibri Light"/>
          <w:b/>
          <w:lang w:val="en-US"/>
        </w:rPr>
      </w:pPr>
      <w:r w:rsidRPr="001106E4">
        <w:rPr>
          <w:rFonts w:ascii="Calibri Light" w:eastAsia="MS Gothic" w:hAnsi="Calibri Light" w:cs="Calibri Light"/>
          <w:b/>
          <w:bCs/>
          <w:smallCaps/>
          <w:color w:val="000000"/>
        </w:rPr>
        <w:lastRenderedPageBreak/>
        <w:t>APP</w:t>
      </w:r>
      <w:r w:rsidR="008A1319" w:rsidRPr="001106E4">
        <w:rPr>
          <w:rFonts w:ascii="Calibri Light" w:eastAsia="MS Gothic" w:hAnsi="Calibri Light" w:cs="Calibri Light"/>
          <w:b/>
          <w:bCs/>
          <w:smallCaps/>
          <w:color w:val="000000"/>
        </w:rPr>
        <w:t>endix 10.5</w:t>
      </w:r>
    </w:p>
    <w:p w14:paraId="1631C403" w14:textId="77777777" w:rsidR="008A1319" w:rsidRPr="001106E4" w:rsidRDefault="008A1319" w:rsidP="008A1319">
      <w:pPr>
        <w:spacing w:after="0" w:line="240" w:lineRule="auto"/>
        <w:jc w:val="center"/>
        <w:rPr>
          <w:rFonts w:ascii="Calibri Light" w:eastAsia="Times New Roman" w:hAnsi="Calibri Light" w:cs="Calibri Light"/>
          <w:b/>
          <w:lang w:val="en-US"/>
        </w:rPr>
      </w:pPr>
    </w:p>
    <w:p w14:paraId="0E3975FE" w14:textId="77777777" w:rsidR="008A1319" w:rsidRPr="001106E4" w:rsidRDefault="008A1319" w:rsidP="006F52C8">
      <w:pPr>
        <w:tabs>
          <w:tab w:val="center" w:pos="0"/>
        </w:tabs>
        <w:suppressAutoHyphens/>
        <w:spacing w:line="360" w:lineRule="auto"/>
        <w:jc w:val="center"/>
        <w:rPr>
          <w:rFonts w:ascii="Calibri Light" w:eastAsia="Calibri" w:hAnsi="Calibri Light" w:cs="Calibri Light"/>
          <w:lang w:val="en-US"/>
        </w:rPr>
      </w:pPr>
      <w:r w:rsidRPr="001106E4">
        <w:rPr>
          <w:rFonts w:ascii="Calibri Light" w:hAnsi="Calibri Light" w:cs="Calibri Light"/>
          <w:noProof/>
        </w:rPr>
        <w:drawing>
          <wp:inline distT="0" distB="0" distL="0" distR="0" wp14:anchorId="41FA9264" wp14:editId="325345EF">
            <wp:extent cx="1352550" cy="381000"/>
            <wp:effectExtent l="0" t="0" r="0" b="0"/>
            <wp:docPr id="1391794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3">
                      <a:extLst>
                        <a:ext uri="{28A0092B-C50C-407E-A947-70E740481C1C}">
                          <a14:useLocalDpi xmlns:a14="http://schemas.microsoft.com/office/drawing/2010/main" val="0"/>
                        </a:ext>
                      </a:extLst>
                    </a:blip>
                    <a:stretch>
                      <a:fillRect/>
                    </a:stretch>
                  </pic:blipFill>
                  <pic:spPr>
                    <a:xfrm>
                      <a:off x="0" y="0"/>
                      <a:ext cx="1352550" cy="381000"/>
                    </a:xfrm>
                    <a:prstGeom prst="rect">
                      <a:avLst/>
                    </a:prstGeom>
                  </pic:spPr>
                </pic:pic>
              </a:graphicData>
            </a:graphic>
          </wp:inline>
        </w:drawing>
      </w:r>
    </w:p>
    <w:bookmarkEnd w:id="18"/>
    <w:p w14:paraId="689419B4"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b/>
          <w:lang w:val="en-US"/>
        </w:rPr>
      </w:pPr>
      <w:r w:rsidRPr="001106E4">
        <w:rPr>
          <w:rFonts w:ascii="Calibri Light" w:eastAsia="Calibri" w:hAnsi="Calibri Light" w:cs="Calibri Light"/>
          <w:b/>
          <w:lang w:val="en-US"/>
        </w:rPr>
        <w:t>“DATA PROTECTION</w:t>
      </w:r>
    </w:p>
    <w:p w14:paraId="7D2B7F2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Definitions </w:t>
      </w:r>
    </w:p>
    <w:p w14:paraId="3A0268F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The following words and phrases used in this [Agreement] and the Schedules shall have the following meanings except where the context otherwise requires: </w:t>
      </w:r>
    </w:p>
    <w:p w14:paraId="0980942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72"/>
      </w:tblGrid>
      <w:tr w:rsidR="008A1319" w:rsidRPr="001106E4" w14:paraId="1BA2538F" w14:textId="77777777" w:rsidTr="34110D90">
        <w:tc>
          <w:tcPr>
            <w:tcW w:w="2547" w:type="dxa"/>
            <w:shd w:val="clear" w:color="auto" w:fill="auto"/>
          </w:tcPr>
          <w:p w14:paraId="24C09B9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“Data Controller”</w:t>
            </w:r>
          </w:p>
        </w:tc>
        <w:tc>
          <w:tcPr>
            <w:tcW w:w="6472" w:type="dxa"/>
            <w:shd w:val="clear" w:color="auto" w:fill="auto"/>
          </w:tcPr>
          <w:p w14:paraId="0C1EFB7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party who (either alone or jointly or in common with other persons) determines the purposes for which and the manner in which any Personal Data are, or are to be, processed;</w:t>
            </w:r>
          </w:p>
        </w:tc>
      </w:tr>
      <w:tr w:rsidR="008A1319" w:rsidRPr="001106E4" w14:paraId="6A15DFE3" w14:textId="77777777" w:rsidTr="34110D90">
        <w:tc>
          <w:tcPr>
            <w:tcW w:w="2547" w:type="dxa"/>
            <w:shd w:val="clear" w:color="auto" w:fill="auto"/>
          </w:tcPr>
          <w:p w14:paraId="3D6C5F6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“Data Processor”</w:t>
            </w:r>
          </w:p>
        </w:tc>
        <w:tc>
          <w:tcPr>
            <w:tcW w:w="6472" w:type="dxa"/>
            <w:shd w:val="clear" w:color="auto" w:fill="auto"/>
          </w:tcPr>
          <w:p w14:paraId="0195C79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 person or entity who processes Personal Data on behalf of the Data Controller on the basis of a formal, written contract, but who is not an employee of  the Data Controller;.</w:t>
            </w:r>
          </w:p>
        </w:tc>
      </w:tr>
      <w:tr w:rsidR="008A1319" w:rsidRPr="001106E4" w14:paraId="7B3B1667" w14:textId="77777777" w:rsidTr="34110D90">
        <w:tc>
          <w:tcPr>
            <w:tcW w:w="2547" w:type="dxa"/>
            <w:shd w:val="clear" w:color="auto" w:fill="auto"/>
          </w:tcPr>
          <w:p w14:paraId="643AFBF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“Data Subject”</w:t>
            </w:r>
          </w:p>
        </w:tc>
        <w:tc>
          <w:tcPr>
            <w:tcW w:w="6472" w:type="dxa"/>
            <w:shd w:val="clear" w:color="auto" w:fill="auto"/>
          </w:tcPr>
          <w:p w14:paraId="45E19C6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an individual who is the subject of Personal Data, i.e. to whom the data relates either directly or indirectly;</w:t>
            </w:r>
          </w:p>
        </w:tc>
      </w:tr>
      <w:tr w:rsidR="008A1319" w:rsidRPr="001106E4" w14:paraId="7AB0743B" w14:textId="77777777" w:rsidTr="34110D90">
        <w:tc>
          <w:tcPr>
            <w:tcW w:w="2547" w:type="dxa"/>
            <w:shd w:val="clear" w:color="auto" w:fill="auto"/>
          </w:tcPr>
          <w:p w14:paraId="24D7639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“Data Protection Legislation”</w:t>
            </w:r>
          </w:p>
        </w:tc>
        <w:tc>
          <w:tcPr>
            <w:tcW w:w="6472" w:type="dxa"/>
            <w:shd w:val="clear" w:color="auto" w:fill="auto"/>
          </w:tcPr>
          <w:p w14:paraId="76140FD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all applicable privacy and data protection laws including the General Data Protection Regulation ((EU) 2016/679) and any applicable national implementing laws, regulations and secondary legislation in Ireland relating to the processing of Personal Data and the privacy of electronic communications, as amended, replaced or updated from time to time, including the Privacy and Electronic Communications Directive (2002/58/EC); </w:t>
            </w:r>
          </w:p>
        </w:tc>
      </w:tr>
      <w:tr w:rsidR="008A1319" w:rsidRPr="001106E4" w14:paraId="2F7BE6FB" w14:textId="77777777" w:rsidTr="34110D90">
        <w:tc>
          <w:tcPr>
            <w:tcW w:w="2547" w:type="dxa"/>
            <w:shd w:val="clear" w:color="auto" w:fill="auto"/>
          </w:tcPr>
          <w:p w14:paraId="5E68066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“Personal Data”                   </w:t>
            </w:r>
          </w:p>
        </w:tc>
        <w:tc>
          <w:tcPr>
            <w:tcW w:w="6472" w:type="dxa"/>
            <w:shd w:val="clear" w:color="auto" w:fill="auto"/>
          </w:tcPr>
          <w:p w14:paraId="57CB5B5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any information relating to an identified or identifiable natural person that is processed by the Provider as a result of, or in connection with, the provision of the Services.  An identifiable natural person is one who can be identified, directly or indirectly, in particular by reference to an identifier such as a name, identification number, location data, an online identifier or to one or more factors specific to the physical, physiological, genetic, mental, economic, cultural or social identity of that natural person;</w:t>
            </w:r>
          </w:p>
        </w:tc>
      </w:tr>
      <w:tr w:rsidR="008A1319" w:rsidRPr="001106E4" w14:paraId="4C5C18CE" w14:textId="77777777" w:rsidTr="34110D90">
        <w:tc>
          <w:tcPr>
            <w:tcW w:w="2547" w:type="dxa"/>
            <w:shd w:val="clear" w:color="auto" w:fill="auto"/>
          </w:tcPr>
          <w:p w14:paraId="3F5904E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“Processing, processes and process”</w:t>
            </w:r>
          </w:p>
        </w:tc>
        <w:tc>
          <w:tcPr>
            <w:tcW w:w="6472" w:type="dxa"/>
            <w:shd w:val="clear" w:color="auto" w:fill="auto"/>
          </w:tcPr>
          <w:p w14:paraId="551CC91C"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either any activity that involves the use of Personal Data or as the Data Protection Legislation may otherwise define processing, processes or process. It includes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8A1319" w:rsidRPr="001106E4" w14:paraId="41BD7DBF" w14:textId="77777777" w:rsidTr="34110D90">
        <w:tc>
          <w:tcPr>
            <w:tcW w:w="2547" w:type="dxa"/>
            <w:shd w:val="clear" w:color="auto" w:fill="auto"/>
          </w:tcPr>
          <w:p w14:paraId="04306451"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“SCC”</w:t>
            </w:r>
          </w:p>
        </w:tc>
        <w:tc>
          <w:tcPr>
            <w:tcW w:w="6472" w:type="dxa"/>
            <w:shd w:val="clear" w:color="auto" w:fill="auto"/>
          </w:tcPr>
          <w:p w14:paraId="4F8523DC"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European Commission's Standard Contractual Clauses for the transfer of Personal Data from the European Union to data processors established in third countries (controller-to-processor transfers), as set out in the annex to Commission Decision 2010/87/EU; and</w:t>
            </w:r>
          </w:p>
        </w:tc>
      </w:tr>
      <w:tr w:rsidR="008A1319" w:rsidRPr="001106E4" w14:paraId="29A0319B" w14:textId="77777777" w:rsidTr="34110D90">
        <w:tc>
          <w:tcPr>
            <w:tcW w:w="2547" w:type="dxa"/>
            <w:shd w:val="clear" w:color="auto" w:fill="auto"/>
          </w:tcPr>
          <w:p w14:paraId="1D8DE58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“Services”                          </w:t>
            </w:r>
          </w:p>
        </w:tc>
        <w:tc>
          <w:tcPr>
            <w:tcW w:w="6472" w:type="dxa"/>
            <w:shd w:val="clear" w:color="auto" w:fill="auto"/>
          </w:tcPr>
          <w:p w14:paraId="67AB170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refers to the services to be carried out by the Data Processor under the terms of the Master Agreement.</w:t>
            </w:r>
          </w:p>
        </w:tc>
      </w:tr>
    </w:tbl>
    <w:p w14:paraId="43F006C9" w14:textId="628ABE92" w:rsidR="34110D90" w:rsidRPr="001106E4" w:rsidRDefault="34110D90">
      <w:pPr>
        <w:rPr>
          <w:rFonts w:ascii="Calibri Light" w:hAnsi="Calibri Light" w:cs="Calibri Light"/>
        </w:rPr>
      </w:pPr>
    </w:p>
    <w:p w14:paraId="019BBFA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4F145A4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Parties acknowledge that for the purposes of Data Protection Legislation, in performing its obligations under this Agreement, the Supplier, to the extent that it processes Personal Data received from the Provider, is a "Data Processor" and the Provider is the "Data Controller"; as defined in the Data Protection Legislation.</w:t>
      </w:r>
    </w:p>
    <w:p w14:paraId="5AD87C9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3E30522C"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Data Controller Obligations</w:t>
      </w:r>
    </w:p>
    <w:p w14:paraId="5ECD26F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7F5DC34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Controller retains control of the Personal Data and remains responsible for its compliance obligations under the Data Protection Legislation, including for the processing instructions it gives to the Data Processor.</w:t>
      </w:r>
    </w:p>
    <w:p w14:paraId="4B194EF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24F6266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Controller shall authorise the Data Processor to process the Personal Data in any manner that may reasonably be required in order to provide the Services and Annex A describes the subject matter, duration, nature and purpose of processing and the Personal Data categories and Data Subject types in respect thereof.</w:t>
      </w:r>
    </w:p>
    <w:p w14:paraId="122D0A41"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64EF0D3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Data Processor Obligations</w:t>
      </w:r>
    </w:p>
    <w:p w14:paraId="41DBF51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2E57417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bookmarkStart w:id="19" w:name="_Ref491272558"/>
      <w:r w:rsidRPr="001106E4">
        <w:rPr>
          <w:rFonts w:ascii="Calibri Light" w:eastAsia="Calibri" w:hAnsi="Calibri Light" w:cs="Calibri Light"/>
          <w:lang w:val="en-US"/>
        </w:rPr>
        <w:t>The Data Processor shall</w:t>
      </w:r>
      <w:bookmarkEnd w:id="19"/>
      <w:r w:rsidRPr="001106E4">
        <w:rPr>
          <w:rFonts w:ascii="Calibri Light" w:eastAsia="Calibri" w:hAnsi="Calibri Light" w:cs="Calibri Light"/>
          <w:lang w:val="en-US"/>
        </w:rPr>
        <w:t xml:space="preserve"> comply with the Data Protection Legislation when processing Personal Data.  </w:t>
      </w:r>
    </w:p>
    <w:p w14:paraId="6477233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 act only on the written instructions of the Data Controller in relation to the processing of the Personal Data under this Agreement and shall promptly comply with any request or instruction from the Data Controller requiring the Data Processor to amend, transfer, delete or otherwise process the Personal Data, or to stop, mitigate or remedy any unauthorised processing.</w:t>
      </w:r>
    </w:p>
    <w:p w14:paraId="498F86B1"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Without prejudice to other legal provisions concerning the Data Subject’s right to compensation and liability of the Parties generally, as well as legal provisions concerning fines and penalties, the Data Processor will carry full liability in the instance where it is found to have infringed Data Protection Legislation, by determining the purposes and means of processing.</w:t>
      </w:r>
    </w:p>
    <w:p w14:paraId="222F229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054F097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1.2.1</w:t>
      </w:r>
      <w:r w:rsidRPr="001106E4">
        <w:rPr>
          <w:rFonts w:ascii="Calibri Light" w:eastAsia="Calibri" w:hAnsi="Calibri Light" w:cs="Calibri Light"/>
          <w:lang w:val="en-US"/>
        </w:rPr>
        <w:tab/>
        <w:t>Use and Processing of Data</w:t>
      </w:r>
    </w:p>
    <w:p w14:paraId="442A274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203229A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3F7501D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06D3D5C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only use such Personal Data for the purposes of performing its obligations under this Agreement;</w:t>
      </w:r>
    </w:p>
    <w:p w14:paraId="07BD93E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only process the Personal Data to the extent, and in such a manner, as is necessary in order to deliver the Services under this Agreement and in accordance with the Data Controller’s written instructions from time to time.  The Data Processor will not process the Personal Data for any other purpose or in a way that does not comply with this Agreement or the Data Protection Legislation. The Data Processor must promptly notify the Data Controller if, in its opinion, the Data Controller's instruction or performance by the Data Processor of this Agreement would not comply with the Data Protection Legislation;</w:t>
      </w:r>
    </w:p>
    <w:p w14:paraId="0EE0DA5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maintain the confidentiality of all Personal Data and shall not disclose Personal Data to any third party or allow any third party to use such data in any circumstances other than: </w:t>
      </w:r>
    </w:p>
    <w:p w14:paraId="632617D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at the specific written request of the Data Controller; </w:t>
      </w:r>
    </w:p>
    <w:p w14:paraId="476EAA0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where this Agreement specifically authorises the disclosure in order to deliver the Services;</w:t>
      </w:r>
    </w:p>
    <w:p w14:paraId="7B7E2E47"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in strict compliance with clause 1.2.6 of this Agreement; or</w:t>
      </w:r>
    </w:p>
    <w:p w14:paraId="32C2422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where such disclosure is required by law.  If a law, court, regulator or supervisory authority requires the Data Processor to process or disclose Personal Data, the Data Processor must first inform the Data Controller of the legal or regulatory requirement and give the Data Controller an opportunity to object or challenge the requirement, unless the law prohibits such notice;</w:t>
      </w:r>
    </w:p>
    <w:p w14:paraId="6171468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assist the Data Controller with undertaking an assessment of the impact of processing any Personal Data, and with any consultations with the Data Protection Commissioner or any other data protection or regulatory authority, if and to the extent an assessment or consultation is required to be carried under Data Protection Legislation; and </w:t>
      </w:r>
    </w:p>
    <w:p w14:paraId="51AACFB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comply with any further written instructions with respect to processing by the Data Controller and any such further instructions shall be incorporated into Annex A.</w:t>
      </w:r>
    </w:p>
    <w:p w14:paraId="20EFFEF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321629B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1.2.2</w:t>
      </w:r>
      <w:r w:rsidRPr="001106E4">
        <w:rPr>
          <w:rFonts w:ascii="Calibri Light" w:eastAsia="Calibri" w:hAnsi="Calibri Light" w:cs="Calibri Light"/>
          <w:lang w:val="en-US"/>
        </w:rPr>
        <w:tab/>
        <w:t>Access to Information</w:t>
      </w:r>
    </w:p>
    <w:p w14:paraId="174C4534"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640793E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11C332E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0885BF0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upon the request of a Data Subject, inform such Data Subject that it is a Data Processor and that the other Party is a Data Controller;</w:t>
      </w:r>
    </w:p>
    <w:p w14:paraId="0DFD94C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inform the Data Controller immediately in the event of:</w:t>
      </w:r>
    </w:p>
    <w:p w14:paraId="54427DF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exercise by any Data Subject of any rights under Data Protection Legislation in relation to any Personal Data;</w:t>
      </w:r>
    </w:p>
    <w:p w14:paraId="15E6A85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 request to rectify, block or erase any Personal Data;</w:t>
      </w:r>
    </w:p>
    <w:p w14:paraId="4CD431D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 request, complaint or communication relating to either Party’s obligations under the Data Protection legislation;</w:t>
      </w:r>
    </w:p>
    <w:p w14:paraId="0389266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receiving any request from the Data Protection Commissioner or any other data protection or regulatory authority in connection with the Personal Data processed under this Agreement;</w:t>
      </w:r>
    </w:p>
    <w:p w14:paraId="3F94003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receiving any request from any third party for disclosure of Personal Data where compliance with such request is required or purported to be required by law. </w:t>
      </w:r>
    </w:p>
    <w:p w14:paraId="2BD8DE9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co-operate with the Data Controller and provide assistance to deal with all requests and communications from Data Subjects and the Data Protection Commissioner or any other data protection or regulatory authority;</w:t>
      </w:r>
    </w:p>
    <w:p w14:paraId="39DF87C4"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co-operate with and provide such information and access to any facilities, premises or equipment from or on which Personal Data is, has been, or is to be processed pursuant to this Agreement as the Data Controller may reasonably </w:t>
      </w:r>
      <w:r w:rsidRPr="001106E4">
        <w:rPr>
          <w:rFonts w:ascii="Calibri Light" w:eastAsia="Calibri" w:hAnsi="Calibri Light" w:cs="Calibri Light"/>
          <w:lang w:val="en-US"/>
        </w:rPr>
        <w:lastRenderedPageBreak/>
        <w:t>require to enable it to monitor compliance by the Data Processor with the obligations in this clause 1.2 of the Agreement;</w:t>
      </w:r>
    </w:p>
    <w:p w14:paraId="4F68464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maintain, and make available upon request by the Data Controller, acting reasonably, and/or the Data Protection Commissioner or any other competent data protection or privacy authority, a central register, in the form set out in Annex A below, which describes the processing for which the Data Processor is responsible and shall include: </w:t>
      </w:r>
    </w:p>
    <w:p w14:paraId="6E5D67C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nature, duration and purpose(s) for which such Personal Data is processed;</w:t>
      </w:r>
    </w:p>
    <w:p w14:paraId="1063813C"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 description of such Personal Data that it processes (including the categories of personal data and data subjects types);</w:t>
      </w:r>
    </w:p>
    <w:p w14:paraId="54618DF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any recipients of such Personal Data; and</w:t>
      </w:r>
    </w:p>
    <w:p w14:paraId="3D90659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the location(s) of any overseas processing of such Personal Data; </w:t>
      </w:r>
    </w:p>
    <w:p w14:paraId="6797484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31BC7228"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1.2.3</w:t>
      </w:r>
      <w:r w:rsidRPr="001106E4">
        <w:rPr>
          <w:rFonts w:ascii="Calibri Light" w:eastAsia="Calibri" w:hAnsi="Calibri Light" w:cs="Calibri Light"/>
          <w:lang w:val="en-US"/>
        </w:rPr>
        <w:tab/>
        <w:t>Disclosure and Data Sharing</w:t>
      </w:r>
    </w:p>
    <w:p w14:paraId="2574425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7823082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(or any subcontractor) shall:</w:t>
      </w:r>
    </w:p>
    <w:p w14:paraId="72FDCC7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0D99BF8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only disclose such Personal Data to, or allow access by, its employees, agents and delegates who have had appropriate training in data protection matters and whose use of such Personal Data is strictly necessary for the performance of the Services; </w:t>
      </w:r>
    </w:p>
    <w:p w14:paraId="5E55973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ensure all such employees, agents and delegates of the Data Processor who can/or do access such Personal Data are informed of its confidential nature and are bound by confidentiality obligations and use restrictions in respect of the Personal Data, including but not limited to a restriction on copying, publishing, disclosing or divulging such Personal Data to any third party without the prior written consent of the Data Controller; </w:t>
      </w:r>
    </w:p>
    <w:p w14:paraId="149674B8"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not divulge such Personal Data whether directly or indirectly to any person or firm without the prior written consent of the Data Controller except, subject to clause 1.2.6 of the Agreement, to those of its employees, agents and delegates who are engaged in the processing of the Personal Data or except as may be required by any applicable laws or any court to which the data processor or its Affiliates are subject; and</w:t>
      </w:r>
    </w:p>
    <w:p w14:paraId="6B086D9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not transfer or otherwise process any Personal Data to a third party outside the European Economic Area (EEA) except with the express prior written consent of the Data Controller. </w:t>
      </w:r>
    </w:p>
    <w:p w14:paraId="3D6217C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Where such consent is granted, the Data Processor may only process, or permit the processing, of Personal Data outside the EEA under the following conditions:</w:t>
      </w:r>
    </w:p>
    <w:p w14:paraId="7736C498"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is processing Personal Data in a territory which is subject to a current finding by the European Commission under the Data Protection Legislation that the territory provides adequate protection for the privacy rights of individuals. The Data Processor must identify in Annex A the territory that is subject to such an adequacy finding; or</w:t>
      </w:r>
    </w:p>
    <w:p w14:paraId="0B20E7D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participates in a valid cross-border transfer mechanism under the Data Protection Legislation, so that the Data Processor (and, where appropriate, the Data Controller) can ensure that appropriate safeguards are in place to ensure an adequate level of protection with respect to the privacy rights of Data Subjects as required by Article 46 of the General Data Protection Regulation ((EU) 2016/679). The Data Processor must identify in Annex A the transfer mechanism that enables the Parties to comply with these cross-border data transfer provisions and the Data Processor must immediately inform the Data Controller of any change to that status; or</w:t>
      </w:r>
    </w:p>
    <w:p w14:paraId="086BF1D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transfer otherwise complies with the Data Protection Legislation for the reasons set out in Annex A.</w:t>
      </w:r>
    </w:p>
    <w:p w14:paraId="30287AF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If any Personal Data transfer between the Data Controller and the Data Processor requires execution of SCC in order to comply with the Data Protection Legislation (where the Data Controller is the entity exporting Personal Data to the Data Processor outside the EEA), the Parties will complete all relevant details in, and execute, the SCC, and take all other actions required to legitimise the transfer.</w:t>
      </w:r>
    </w:p>
    <w:p w14:paraId="1C01939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If the Data Controller consents to appointment by the Data Processor located within the EEA of a subcontractor located outside the EEA in compliance with the provisions of this Clause 1.2.3, then the Data Processor must identify valid cross-border transfer mechanism which may include the entry into of a SCC with such subcontractor, which shall be put in place prior to any such transfers.</w:t>
      </w:r>
    </w:p>
    <w:p w14:paraId="038712F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6FEF802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5213F34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1.2.4</w:t>
      </w:r>
      <w:r w:rsidRPr="001106E4">
        <w:rPr>
          <w:rFonts w:ascii="Calibri Light" w:eastAsia="Calibri" w:hAnsi="Calibri Light" w:cs="Calibri Light"/>
          <w:lang w:val="en-US"/>
        </w:rPr>
        <w:tab/>
        <w:t>Security Systems</w:t>
      </w:r>
    </w:p>
    <w:p w14:paraId="626954CB"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7DE6D3B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1B545FB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0EE868F7"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at all times during the term of this Agreement, implement appropriate technical and organisational measures to protect such Personal Data held or processed by it against unauthorised or unlawful processing and against accidental and unlawful loss, destruction, alteration, disclosure or damage.</w:t>
      </w:r>
    </w:p>
    <w:p w14:paraId="050F86C7"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promptly upon becoming aware of the above, notify the Data Controller of any actual or suspected incident of unauthorised or unlawful processing or accidental loss, destruction or damage to Personal Data and provide all co-operation and information reasonably required by the Data Controller in relation to the incident; including corrective action unless such action is contrary to the law.</w:t>
      </w:r>
    </w:p>
    <w:p w14:paraId="3FB238D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333C557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1.2.5</w:t>
      </w:r>
      <w:r w:rsidRPr="001106E4">
        <w:rPr>
          <w:rFonts w:ascii="Calibri Light" w:eastAsia="Calibri" w:hAnsi="Calibri Light" w:cs="Calibri Light"/>
          <w:lang w:val="en-US"/>
        </w:rPr>
        <w:tab/>
        <w:t>Data Retention and Disposal</w:t>
      </w:r>
    </w:p>
    <w:p w14:paraId="2CA6C41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14BE743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697E0A9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236A540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promptly upon termination or expiry of this Agreement and, at any other time, on request by the Data Controller, return to the Data Controller or delete all Personal Data, including that of employees of the Data Controller, together with all copies thereof in any media in its power, possession or control, except to the extent the Data Processor is required to retain a copy of such Personal Data to comply with Data Protection Legislation.</w:t>
      </w:r>
    </w:p>
    <w:p w14:paraId="412630F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promptly upon becoming aware of the same and without undue delay, notify the Data Controller of any actual or suspected incident of accidental, unauthorised, or unlawful destruction or disclosure of or access to Personal Data, including where Personal Data is lost or destroyed, becomes damaged, corrupted or unusable and shall provide all co-operation and information reasonably required by the Data Controller in relation to the incident; including:</w:t>
      </w:r>
    </w:p>
    <w:p w14:paraId="7132265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description of the nature of such incident, including the categories and approximate number of both Data Subjects and Personal Data records concerned;</w:t>
      </w:r>
    </w:p>
    <w:p w14:paraId="2BF5959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likely consequences; and</w:t>
      </w:r>
    </w:p>
    <w:p w14:paraId="0777E446"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description of the measures taken and corrective action, or proposed to be taken to address such incident, including measures to mitigate its possible adverse effects, unless such action or measures are contrary to the law.  The Data Processor shall provide such corrective action and measures at its own expense.</w:t>
      </w:r>
    </w:p>
    <w:p w14:paraId="1D7D09E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immediately following any accidental, unauthorised, or unlawful incident, the Parties will co-ordinate with each other to investigate the matter.  The Data Processor will co-operate with the Data Controller in the Data Controller's handling of the matter, including:</w:t>
      </w:r>
    </w:p>
    <w:p w14:paraId="60F2A14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assisting with any investigation;</w:t>
      </w:r>
    </w:p>
    <w:p w14:paraId="572265B4"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providing the Data Controller with physical access to any facilities and operations affected;</w:t>
      </w:r>
    </w:p>
    <w:p w14:paraId="5DA491B7"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facilitating interviews with the Data Processor's employees, former employees and others involved in the matter;</w:t>
      </w:r>
    </w:p>
    <w:p w14:paraId="0D7705D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making available all relevant records, logs, files, data reporting and other materials required to comply with all Data Protection Legislation or as otherwise reasonably required by the Data Controller; and</w:t>
      </w:r>
    </w:p>
    <w:p w14:paraId="2A27628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taking reasonable and prompt steps to mitigate the effects and to minimise any damage resulting from such incident</w:t>
      </w:r>
      <w:r w:rsidRPr="001106E4" w:rsidDel="00240417">
        <w:rPr>
          <w:rFonts w:ascii="Calibri Light" w:eastAsia="Calibri" w:hAnsi="Calibri Light" w:cs="Calibri Light"/>
          <w:lang w:val="en-US"/>
        </w:rPr>
        <w:t xml:space="preserve"> </w:t>
      </w:r>
      <w:r w:rsidRPr="001106E4">
        <w:rPr>
          <w:rFonts w:ascii="Calibri Light" w:eastAsia="Calibri" w:hAnsi="Calibri Light" w:cs="Calibri Light"/>
          <w:lang w:val="en-US"/>
        </w:rPr>
        <w:t>or unlawful Personal Data processing.</w:t>
      </w:r>
    </w:p>
    <w:p w14:paraId="43FB4D4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will not inform any third party of any such incident without first obtaining the Data Controller's prior written consent, except when required to do so by law.</w:t>
      </w:r>
    </w:p>
    <w:p w14:paraId="1ACF6E4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agrees that the Data Controller has the sole right to determine:</w:t>
      </w:r>
    </w:p>
    <w:p w14:paraId="22C6BECA"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whether to provide notice of such incident to any Data Subjects, supervisory authorities, regulators, law enforcement agencies or others, as required by law or regulation or in the Data Controller's discretion, including the contents and delivery method of the notice; and</w:t>
      </w:r>
    </w:p>
    <w:p w14:paraId="3D91FDC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whether to offer any type of remedy to affected Data Subjects, including the nature and extent of such remedy.</w:t>
      </w:r>
    </w:p>
    <w:p w14:paraId="24C2D168"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will cover all reasonable expenses associated with the performance of the obligations under clause 1.2.5 of this Agreement unless the matter arose from the Data Controller's negligence, wilful default or breach of this Agreement.</w:t>
      </w:r>
    </w:p>
    <w:p w14:paraId="60E84923"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will also reimburse the Data Controller for actual reasonable expenses that the Data Controller incurs when responding to such incident</w:t>
      </w:r>
      <w:r w:rsidRPr="001106E4" w:rsidDel="000E2700">
        <w:rPr>
          <w:rFonts w:ascii="Calibri Light" w:eastAsia="Calibri" w:hAnsi="Calibri Light" w:cs="Calibri Light"/>
          <w:lang w:val="en-US"/>
        </w:rPr>
        <w:t xml:space="preserve"> </w:t>
      </w:r>
      <w:r w:rsidRPr="001106E4">
        <w:rPr>
          <w:rFonts w:ascii="Calibri Light" w:eastAsia="Calibri" w:hAnsi="Calibri Light" w:cs="Calibri Light"/>
          <w:lang w:val="en-US"/>
        </w:rPr>
        <w:t>to the extent that the Data Processor caused such incident, including all costs of notice and any remedy.</w:t>
      </w:r>
    </w:p>
    <w:p w14:paraId="4A4AB30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2EC41D2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1.2.6</w:t>
      </w:r>
      <w:r w:rsidRPr="001106E4">
        <w:rPr>
          <w:rFonts w:ascii="Calibri Light" w:eastAsia="Calibri" w:hAnsi="Calibri Light" w:cs="Calibri Light"/>
          <w:lang w:val="en-US"/>
        </w:rPr>
        <w:tab/>
        <w:t>Third Parties</w:t>
      </w:r>
    </w:p>
    <w:p w14:paraId="349ECDF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4B512991"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03B4848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3F4D1B9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not engage any sub-contractor to assist it in the fulfilment of its obligations under the Agreement without the prior written consent of the Data Controller and unless there is a written contract in place between the Data Processor and the sub-contractor which requires the sub-contractor to: </w:t>
      </w:r>
    </w:p>
    <w:p w14:paraId="0C293772"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only carry out processing as may be necessary from time to time for the purposes of its engagement by the Data Processor in connection with the Agreement; </w:t>
      </w:r>
    </w:p>
    <w:p w14:paraId="2440C8FD"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comply with obligations equivalent to those imposed on the Data Processor in this Clause 1.2 of the Agreement; </w:t>
      </w:r>
    </w:p>
    <w:p w14:paraId="646B4AB4"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notify the Data Controller of any changes to the sub-contractor or the written contract; </w:t>
      </w:r>
    </w:p>
    <w:p w14:paraId="031DCF7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lastRenderedPageBreak/>
        <w:t>ensure that, in the event of delegation to an affiliate or other delegate, or the appointment of an agent, such affiliate, delegate or agent shall comply with obligations equivalent to those imposed on the Data Processor in this Clause 1.2 of the Agreement; and</w:t>
      </w:r>
    </w:p>
    <w:p w14:paraId="29AC7CD8"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 xml:space="preserve">remain fully liable for all acts or omissions of any sub-contractor and/or affiliate. </w:t>
      </w:r>
    </w:p>
    <w:p w14:paraId="593E2CEE"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414E9BB9"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1.2.7</w:t>
      </w:r>
      <w:r w:rsidRPr="001106E4">
        <w:rPr>
          <w:rFonts w:ascii="Calibri Light" w:eastAsia="Calibri" w:hAnsi="Calibri Light" w:cs="Calibri Light"/>
          <w:lang w:val="en-US"/>
        </w:rPr>
        <w:tab/>
        <w:t>Right of Audit</w:t>
      </w:r>
    </w:p>
    <w:p w14:paraId="7FB8EC4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744E8650"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The Data Processor shall:</w:t>
      </w:r>
    </w:p>
    <w:p w14:paraId="03838F65"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p>
    <w:p w14:paraId="6920D18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without unreasonable delay, provide a copy of all data and data-related activity logs maintained by the Data Processor and other related information to the Data Controller upon receipt of a written request by the Data Controller or a request in the course of an audit or inspection.  Such data shall be provided in the format and on media as reasonably specified by the Data Controller; and</w:t>
      </w:r>
    </w:p>
    <w:p w14:paraId="2B1439CF" w14:textId="77777777" w:rsidR="008A1319" w:rsidRPr="001106E4" w:rsidRDefault="008A1319" w:rsidP="008A1319">
      <w:pPr>
        <w:tabs>
          <w:tab w:val="center" w:pos="0"/>
        </w:tabs>
        <w:suppressAutoHyphens/>
        <w:spacing w:line="360" w:lineRule="auto"/>
        <w:jc w:val="both"/>
        <w:rPr>
          <w:rFonts w:ascii="Calibri Light" w:eastAsia="Calibri" w:hAnsi="Calibri Light" w:cs="Calibri Light"/>
          <w:lang w:val="en-US"/>
        </w:rPr>
      </w:pPr>
      <w:r w:rsidRPr="001106E4">
        <w:rPr>
          <w:rFonts w:ascii="Calibri Light" w:eastAsia="Calibri" w:hAnsi="Calibri Light" w:cs="Calibri Light"/>
          <w:lang w:val="en-US"/>
        </w:rPr>
        <w:t>agree that where a sub-contractor has been engaged by the Data processor, the Data Controller may, upon giving reasonable notice and within normal business hours, carry out similar compliance and information security audits and checks of the sub-contractor to ensure adherence to the terms of this Agreement, in the manner as set out in clause 1.2.2 of this Agreement.</w:t>
      </w:r>
    </w:p>
    <w:p w14:paraId="2A3F7BBD" w14:textId="6F19FB15" w:rsidR="00451D13" w:rsidRPr="001106E4" w:rsidRDefault="00451D13" w:rsidP="00636F10">
      <w:pPr>
        <w:ind w:left="360"/>
        <w:jc w:val="both"/>
        <w:rPr>
          <w:rFonts w:ascii="Calibri Light" w:hAnsi="Calibri Light" w:cs="Calibri Light"/>
        </w:rPr>
        <w:sectPr w:rsidR="00451D13" w:rsidRPr="001106E4" w:rsidSect="00CE4C7E">
          <w:pgSz w:w="11906" w:h="16838" w:code="9"/>
          <w:pgMar w:top="607" w:right="992" w:bottom="851" w:left="720" w:header="709" w:footer="431" w:gutter="0"/>
          <w:cols w:space="708"/>
          <w:docGrid w:linePitch="360"/>
        </w:sectPr>
      </w:pPr>
    </w:p>
    <w:p w14:paraId="35DF4849" w14:textId="77777777" w:rsidR="002A6B21" w:rsidRPr="001106E4" w:rsidRDefault="002A6B21" w:rsidP="00355DC3">
      <w:pPr>
        <w:spacing w:line="360" w:lineRule="auto"/>
        <w:jc w:val="both"/>
        <w:rPr>
          <w:rFonts w:ascii="Calibri Light" w:hAnsi="Calibri Light" w:cs="Calibri Light"/>
        </w:rPr>
        <w:sectPr w:rsidR="002A6B21" w:rsidRPr="001106E4" w:rsidSect="002A6B21">
          <w:type w:val="continuous"/>
          <w:pgSz w:w="11906" w:h="16838" w:code="9"/>
          <w:pgMar w:top="607" w:right="992" w:bottom="851" w:left="720" w:header="709" w:footer="431" w:gutter="0"/>
          <w:cols w:num="2" w:space="708"/>
          <w:docGrid w:linePitch="360"/>
        </w:sectPr>
      </w:pPr>
    </w:p>
    <w:tbl>
      <w:tblPr>
        <w:tblStyle w:val="TableGrid"/>
        <w:tblW w:w="0" w:type="auto"/>
        <w:tblLook w:val="04A0" w:firstRow="1" w:lastRow="0" w:firstColumn="1" w:lastColumn="0" w:noHBand="0" w:noVBand="1"/>
      </w:tblPr>
      <w:tblGrid>
        <w:gridCol w:w="1062"/>
        <w:gridCol w:w="4039"/>
        <w:gridCol w:w="997"/>
        <w:gridCol w:w="4096"/>
      </w:tblGrid>
      <w:tr w:rsidR="000C76CE" w:rsidRPr="001106E4" w14:paraId="7A1052C7" w14:textId="77777777" w:rsidTr="34110D90">
        <w:trPr>
          <w:trHeight w:val="1008"/>
        </w:trPr>
        <w:tc>
          <w:tcPr>
            <w:tcW w:w="1062" w:type="dxa"/>
            <w:tcBorders>
              <w:top w:val="nil"/>
              <w:left w:val="nil"/>
              <w:bottom w:val="nil"/>
              <w:right w:val="nil"/>
            </w:tcBorders>
            <w:vAlign w:val="center"/>
          </w:tcPr>
          <w:p w14:paraId="364BA046" w14:textId="77777777" w:rsidR="000C76CE" w:rsidRPr="001106E4" w:rsidRDefault="000C76CE" w:rsidP="000C76CE">
            <w:pPr>
              <w:spacing w:after="160" w:line="360" w:lineRule="auto"/>
              <w:jc w:val="both"/>
              <w:rPr>
                <w:rFonts w:ascii="Calibri Light" w:hAnsi="Calibri Light" w:cs="Calibri Light"/>
              </w:rPr>
            </w:pPr>
            <w:bookmarkStart w:id="20" w:name="_Hlk46391191"/>
            <w:r w:rsidRPr="001106E4">
              <w:rPr>
                <w:rFonts w:ascii="Calibri Light" w:hAnsi="Calibri Light" w:cs="Calibri Light"/>
              </w:rPr>
              <w:t>Signed:</w:t>
            </w:r>
          </w:p>
        </w:tc>
        <w:tc>
          <w:tcPr>
            <w:tcW w:w="9132" w:type="dxa"/>
            <w:gridSpan w:val="3"/>
            <w:tcBorders>
              <w:top w:val="nil"/>
              <w:left w:val="nil"/>
              <w:bottom w:val="single" w:sz="48" w:space="0" w:color="FFFFFF" w:themeColor="background1"/>
              <w:right w:val="nil"/>
            </w:tcBorders>
            <w:shd w:val="clear" w:color="auto" w:fill="F2F2F2" w:themeFill="background1" w:themeFillShade="F2"/>
            <w:vAlign w:val="center"/>
          </w:tcPr>
          <w:p w14:paraId="0E50709A" w14:textId="77777777" w:rsidR="000C76CE" w:rsidRPr="001106E4" w:rsidRDefault="000C76CE" w:rsidP="000C76CE">
            <w:pPr>
              <w:spacing w:after="160" w:line="360" w:lineRule="auto"/>
              <w:jc w:val="both"/>
              <w:rPr>
                <w:rFonts w:ascii="Calibri Light" w:hAnsi="Calibri Light" w:cs="Calibri Light"/>
              </w:rPr>
            </w:pPr>
          </w:p>
          <w:p w14:paraId="3EFC8F40" w14:textId="77777777" w:rsidR="000C76CE" w:rsidRPr="001106E4" w:rsidRDefault="000C76CE" w:rsidP="000C76CE">
            <w:pPr>
              <w:spacing w:after="160" w:line="360" w:lineRule="auto"/>
              <w:jc w:val="both"/>
              <w:rPr>
                <w:rFonts w:ascii="Calibri Light" w:hAnsi="Calibri Light" w:cs="Calibri Light"/>
              </w:rPr>
            </w:pPr>
          </w:p>
        </w:tc>
      </w:tr>
      <w:tr w:rsidR="000C76CE" w:rsidRPr="001106E4" w14:paraId="75B1731C" w14:textId="77777777" w:rsidTr="34110D90">
        <w:trPr>
          <w:trHeight w:val="569"/>
        </w:trPr>
        <w:tc>
          <w:tcPr>
            <w:tcW w:w="1062" w:type="dxa"/>
            <w:tcBorders>
              <w:top w:val="nil"/>
              <w:left w:val="nil"/>
              <w:bottom w:val="nil"/>
              <w:right w:val="nil"/>
            </w:tcBorders>
            <w:vAlign w:val="center"/>
          </w:tcPr>
          <w:p w14:paraId="5F4495E6" w14:textId="77777777" w:rsidR="000C76CE" w:rsidRPr="001106E4" w:rsidRDefault="000C76CE" w:rsidP="000C76CE">
            <w:pPr>
              <w:spacing w:after="160" w:line="360" w:lineRule="auto"/>
              <w:jc w:val="both"/>
              <w:rPr>
                <w:rFonts w:ascii="Calibri Light" w:hAnsi="Calibri Light" w:cs="Calibri Light"/>
              </w:rPr>
            </w:pPr>
            <w:r w:rsidRPr="001106E4">
              <w:rPr>
                <w:rFonts w:ascii="Calibri Light" w:hAnsi="Calibri Light" w:cs="Calibri Light"/>
              </w:rPr>
              <w:t xml:space="preserve">Print name:  </w:t>
            </w:r>
          </w:p>
        </w:tc>
        <w:tc>
          <w:tcPr>
            <w:tcW w:w="4039"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65379143" w14:textId="77777777" w:rsidR="000C76CE" w:rsidRPr="001106E4" w:rsidRDefault="000C76CE" w:rsidP="000C76CE">
            <w:pPr>
              <w:spacing w:after="160" w:line="360" w:lineRule="auto"/>
              <w:jc w:val="both"/>
              <w:rPr>
                <w:rFonts w:ascii="Calibri Light" w:hAnsi="Calibri Light" w:cs="Calibri Light"/>
              </w:rPr>
            </w:pPr>
          </w:p>
        </w:tc>
        <w:tc>
          <w:tcPr>
            <w:tcW w:w="997" w:type="dxa"/>
            <w:tcBorders>
              <w:top w:val="single" w:sz="48" w:space="0" w:color="FFFFFF" w:themeColor="background1"/>
              <w:left w:val="nil"/>
              <w:bottom w:val="single" w:sz="48" w:space="0" w:color="FFFFFF" w:themeColor="background1"/>
              <w:right w:val="nil"/>
            </w:tcBorders>
            <w:shd w:val="clear" w:color="auto" w:fill="auto"/>
            <w:vAlign w:val="center"/>
          </w:tcPr>
          <w:p w14:paraId="1FCCA915" w14:textId="77777777" w:rsidR="000C76CE" w:rsidRPr="001106E4" w:rsidRDefault="000C76CE" w:rsidP="000C76CE">
            <w:pPr>
              <w:spacing w:after="160" w:line="360" w:lineRule="auto"/>
              <w:jc w:val="both"/>
              <w:rPr>
                <w:rFonts w:ascii="Calibri Light" w:hAnsi="Calibri Light" w:cs="Calibri Light"/>
              </w:rPr>
            </w:pPr>
            <w:r w:rsidRPr="001106E4">
              <w:rPr>
                <w:rFonts w:ascii="Calibri Light" w:hAnsi="Calibri Light" w:cs="Calibri Light"/>
              </w:rPr>
              <w:t>Position:</w:t>
            </w:r>
          </w:p>
        </w:tc>
        <w:tc>
          <w:tcPr>
            <w:tcW w:w="4096"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097F5A22" w14:textId="77777777" w:rsidR="000C76CE" w:rsidRPr="001106E4" w:rsidRDefault="000C76CE" w:rsidP="000C76CE">
            <w:pPr>
              <w:spacing w:after="160" w:line="360" w:lineRule="auto"/>
              <w:jc w:val="both"/>
              <w:rPr>
                <w:rFonts w:ascii="Calibri Light" w:hAnsi="Calibri Light" w:cs="Calibri Light"/>
              </w:rPr>
            </w:pPr>
          </w:p>
        </w:tc>
      </w:tr>
      <w:tr w:rsidR="000C76CE" w:rsidRPr="001106E4" w14:paraId="175A12DB" w14:textId="77777777" w:rsidTr="34110D90">
        <w:trPr>
          <w:trHeight w:val="690"/>
        </w:trPr>
        <w:tc>
          <w:tcPr>
            <w:tcW w:w="1062" w:type="dxa"/>
            <w:tcBorders>
              <w:top w:val="nil"/>
              <w:left w:val="nil"/>
              <w:bottom w:val="nil"/>
              <w:right w:val="nil"/>
            </w:tcBorders>
            <w:vAlign w:val="center"/>
          </w:tcPr>
          <w:p w14:paraId="3399F22F" w14:textId="77777777" w:rsidR="000C76CE" w:rsidRPr="001106E4" w:rsidRDefault="000C76CE" w:rsidP="000C76CE">
            <w:pPr>
              <w:spacing w:after="160" w:line="360" w:lineRule="auto"/>
              <w:jc w:val="both"/>
              <w:rPr>
                <w:rFonts w:ascii="Calibri Light" w:hAnsi="Calibri Light" w:cs="Calibri Light"/>
              </w:rPr>
            </w:pPr>
            <w:r w:rsidRPr="001106E4">
              <w:rPr>
                <w:rFonts w:ascii="Calibri Light" w:hAnsi="Calibri Light" w:cs="Calibri Light"/>
              </w:rPr>
              <w:t>Company Name:</w:t>
            </w:r>
          </w:p>
        </w:tc>
        <w:tc>
          <w:tcPr>
            <w:tcW w:w="4039"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33ECB60A" w14:textId="77777777" w:rsidR="000C76CE" w:rsidRPr="001106E4" w:rsidRDefault="000C76CE" w:rsidP="000C76CE">
            <w:pPr>
              <w:spacing w:after="160" w:line="360" w:lineRule="auto"/>
              <w:jc w:val="both"/>
              <w:rPr>
                <w:rFonts w:ascii="Calibri Light" w:hAnsi="Calibri Light" w:cs="Calibri Light"/>
              </w:rPr>
            </w:pPr>
          </w:p>
        </w:tc>
        <w:tc>
          <w:tcPr>
            <w:tcW w:w="997" w:type="dxa"/>
            <w:tcBorders>
              <w:top w:val="single" w:sz="48" w:space="0" w:color="FFFFFF" w:themeColor="background1"/>
              <w:left w:val="nil"/>
              <w:bottom w:val="single" w:sz="48" w:space="0" w:color="FFFFFF" w:themeColor="background1"/>
              <w:right w:val="nil"/>
            </w:tcBorders>
            <w:shd w:val="clear" w:color="auto" w:fill="auto"/>
            <w:vAlign w:val="center"/>
          </w:tcPr>
          <w:p w14:paraId="1B10639E" w14:textId="77777777" w:rsidR="000C76CE" w:rsidRPr="001106E4" w:rsidRDefault="000C76CE" w:rsidP="000C76CE">
            <w:pPr>
              <w:spacing w:after="160" w:line="360" w:lineRule="auto"/>
              <w:jc w:val="both"/>
              <w:rPr>
                <w:rFonts w:ascii="Calibri Light" w:hAnsi="Calibri Light" w:cs="Calibri Light"/>
              </w:rPr>
            </w:pPr>
            <w:r w:rsidRPr="001106E4">
              <w:rPr>
                <w:rFonts w:ascii="Calibri Light" w:hAnsi="Calibri Light" w:cs="Calibri Light"/>
              </w:rPr>
              <w:t>Date:</w:t>
            </w:r>
          </w:p>
        </w:tc>
        <w:tc>
          <w:tcPr>
            <w:tcW w:w="4096" w:type="dxa"/>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5ECA70E6" w14:textId="77777777" w:rsidR="000C76CE" w:rsidRPr="001106E4" w:rsidRDefault="000C76CE" w:rsidP="000C76CE">
            <w:pPr>
              <w:spacing w:after="160" w:line="360" w:lineRule="auto"/>
              <w:jc w:val="both"/>
              <w:rPr>
                <w:rFonts w:ascii="Calibri Light" w:hAnsi="Calibri Light" w:cs="Calibri Light"/>
              </w:rPr>
            </w:pPr>
          </w:p>
        </w:tc>
      </w:tr>
      <w:tr w:rsidR="000C76CE" w:rsidRPr="001106E4" w14:paraId="46E8D9F2" w14:textId="77777777" w:rsidTr="34110D90">
        <w:trPr>
          <w:trHeight w:val="559"/>
        </w:trPr>
        <w:tc>
          <w:tcPr>
            <w:tcW w:w="1062" w:type="dxa"/>
            <w:tcBorders>
              <w:top w:val="nil"/>
              <w:left w:val="nil"/>
              <w:bottom w:val="nil"/>
              <w:right w:val="nil"/>
            </w:tcBorders>
            <w:vAlign w:val="center"/>
          </w:tcPr>
          <w:p w14:paraId="7592133A" w14:textId="77777777" w:rsidR="000C76CE" w:rsidRPr="001106E4" w:rsidRDefault="000C76CE" w:rsidP="000C76CE">
            <w:pPr>
              <w:spacing w:after="160" w:line="360" w:lineRule="auto"/>
              <w:jc w:val="both"/>
              <w:rPr>
                <w:rFonts w:ascii="Calibri Light" w:hAnsi="Calibri Light" w:cs="Calibri Light"/>
              </w:rPr>
            </w:pPr>
            <w:r w:rsidRPr="001106E4">
              <w:rPr>
                <w:rFonts w:ascii="Calibri Light" w:hAnsi="Calibri Light" w:cs="Calibri Light"/>
              </w:rPr>
              <w:t>Address:</w:t>
            </w:r>
          </w:p>
        </w:tc>
        <w:tc>
          <w:tcPr>
            <w:tcW w:w="9132"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vAlign w:val="center"/>
          </w:tcPr>
          <w:p w14:paraId="7FF896B2" w14:textId="77777777" w:rsidR="000C76CE" w:rsidRPr="001106E4" w:rsidRDefault="000C76CE" w:rsidP="000C76CE">
            <w:pPr>
              <w:spacing w:after="160" w:line="360" w:lineRule="auto"/>
              <w:jc w:val="both"/>
              <w:rPr>
                <w:rFonts w:ascii="Calibri Light" w:hAnsi="Calibri Light" w:cs="Calibri Light"/>
              </w:rPr>
            </w:pPr>
          </w:p>
          <w:p w14:paraId="7EBA29F7" w14:textId="77777777" w:rsidR="000C76CE" w:rsidRPr="001106E4" w:rsidRDefault="000C76CE" w:rsidP="000C76CE">
            <w:pPr>
              <w:spacing w:after="160" w:line="360" w:lineRule="auto"/>
              <w:jc w:val="both"/>
              <w:rPr>
                <w:rFonts w:ascii="Calibri Light" w:hAnsi="Calibri Light" w:cs="Calibri Light"/>
              </w:rPr>
            </w:pPr>
          </w:p>
        </w:tc>
      </w:tr>
      <w:bookmarkEnd w:id="20"/>
    </w:tbl>
    <w:p w14:paraId="6E539703" w14:textId="52811908" w:rsidR="34110D90" w:rsidRPr="001106E4" w:rsidRDefault="34110D90">
      <w:pPr>
        <w:rPr>
          <w:rFonts w:ascii="Calibri Light" w:hAnsi="Calibri Light" w:cs="Calibri Light"/>
        </w:rPr>
      </w:pPr>
    </w:p>
    <w:p w14:paraId="5BEC749E" w14:textId="02CE0D42" w:rsidR="00636F10" w:rsidRPr="001106E4" w:rsidRDefault="00636F10" w:rsidP="00355DC3">
      <w:pPr>
        <w:spacing w:line="360" w:lineRule="auto"/>
        <w:jc w:val="both"/>
        <w:rPr>
          <w:rFonts w:ascii="Calibri Light" w:hAnsi="Calibri Light" w:cs="Calibri Light"/>
        </w:rPr>
      </w:pPr>
    </w:p>
    <w:sectPr w:rsidR="00636F10" w:rsidRPr="001106E4" w:rsidSect="002A6B21">
      <w:type w:val="continuous"/>
      <w:pgSz w:w="11906" w:h="16838" w:code="9"/>
      <w:pgMar w:top="607" w:right="992" w:bottom="851"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D6A2F8" w14:textId="77777777" w:rsidR="008540DA" w:rsidRDefault="008540DA" w:rsidP="009218AC">
      <w:pPr>
        <w:spacing w:after="0" w:line="240" w:lineRule="auto"/>
      </w:pPr>
      <w:r>
        <w:separator/>
      </w:r>
    </w:p>
  </w:endnote>
  <w:endnote w:type="continuationSeparator" w:id="0">
    <w:p w14:paraId="37861E31" w14:textId="77777777" w:rsidR="008540DA" w:rsidRDefault="008540DA" w:rsidP="009218AC">
      <w:pPr>
        <w:spacing w:after="0" w:line="240" w:lineRule="auto"/>
      </w:pPr>
      <w:r>
        <w:continuationSeparator/>
      </w:r>
    </w:p>
  </w:endnote>
  <w:endnote w:type="continuationNotice" w:id="1">
    <w:p w14:paraId="6FC479C8" w14:textId="77777777" w:rsidR="008540DA" w:rsidRDefault="0085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68BCA77E" w14:textId="23BFBEF4" w:rsidR="00BD2547" w:rsidRDefault="00BD25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36</w:t>
            </w:r>
            <w:r>
              <w:rPr>
                <w:b/>
                <w:bCs/>
                <w:sz w:val="24"/>
                <w:szCs w:val="24"/>
              </w:rPr>
              <w:fldChar w:fldCharType="end"/>
            </w:r>
          </w:p>
        </w:sdtContent>
      </w:sdt>
    </w:sdtContent>
  </w:sdt>
  <w:p w14:paraId="68BCA77F" w14:textId="77777777" w:rsidR="00BD2547" w:rsidRDefault="00BD2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669C2" w14:textId="77777777" w:rsidR="008540DA" w:rsidRDefault="008540DA" w:rsidP="009218AC">
      <w:pPr>
        <w:spacing w:after="0" w:line="240" w:lineRule="auto"/>
      </w:pPr>
      <w:r>
        <w:separator/>
      </w:r>
    </w:p>
  </w:footnote>
  <w:footnote w:type="continuationSeparator" w:id="0">
    <w:p w14:paraId="2A821EE2" w14:textId="77777777" w:rsidR="008540DA" w:rsidRDefault="008540DA" w:rsidP="009218AC">
      <w:pPr>
        <w:spacing w:after="0" w:line="240" w:lineRule="auto"/>
      </w:pPr>
      <w:r>
        <w:continuationSeparator/>
      </w:r>
    </w:p>
  </w:footnote>
  <w:footnote w:type="continuationNotice" w:id="1">
    <w:p w14:paraId="39A09AE2" w14:textId="77777777" w:rsidR="008540DA" w:rsidRDefault="008540DA">
      <w:pPr>
        <w:spacing w:after="0" w:line="240" w:lineRule="auto"/>
      </w:pPr>
    </w:p>
  </w:footnote>
  <w:footnote w:id="2">
    <w:p w14:paraId="0EDCA2CB" w14:textId="77777777" w:rsidR="00BD2547" w:rsidRPr="00056CAE" w:rsidRDefault="00BD2547" w:rsidP="00890CEF">
      <w:pPr>
        <w:pStyle w:val="FootnoteText"/>
        <w:rPr>
          <w:rFonts w:ascii="Arial" w:hAnsi="Arial" w:cs="Arial"/>
          <w:sz w:val="18"/>
          <w:szCs w:val="18"/>
        </w:rPr>
      </w:pPr>
      <w:r w:rsidRPr="00056CAE">
        <w:rPr>
          <w:rStyle w:val="FootnoteReference"/>
          <w:rFonts w:ascii="Arial" w:hAnsi="Arial" w:cs="Arial"/>
          <w:sz w:val="18"/>
          <w:szCs w:val="18"/>
        </w:rPr>
        <w:footnoteRef/>
      </w:r>
      <w:r w:rsidRPr="00056CAE">
        <w:rPr>
          <w:rFonts w:ascii="Arial" w:hAnsi="Arial" w:cs="Arial"/>
          <w:sz w:val="18"/>
          <w:szCs w:val="18"/>
        </w:rPr>
        <w:t xml:space="preserve"> Used to assist the consultant to gauge level of effort. The Consultant should use this as a guide only, not removing key areas but free to add new areas of enquiry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CA77C" w14:textId="1BA6C151" w:rsidR="00BD2547" w:rsidRDefault="00BD2547" w:rsidP="00CE4C7E">
    <w:pPr>
      <w:pStyle w:val="Header"/>
      <w:pBdr>
        <w:bottom w:val="single" w:sz="4" w:space="1" w:color="auto"/>
      </w:pBdr>
      <w:tabs>
        <w:tab w:val="left" w:pos="1830"/>
        <w:tab w:val="right" w:pos="8789"/>
      </w:tabs>
    </w:pPr>
    <w:r w:rsidRPr="00CE4C7E">
      <w:rPr>
        <w:b/>
      </w:rPr>
      <w:t xml:space="preserve">Request for Quotation of a consultant to </w:t>
    </w:r>
    <w:r>
      <w:rPr>
        <w:b/>
      </w:rPr>
      <w:t>conduct a Maternal New-born and Child Health and Nutrition (MNCHN) Systems Assessment;</w:t>
    </w:r>
    <w:r w:rsidRPr="00CE4C7E">
      <w:rPr>
        <w:b/>
      </w:rPr>
      <w:t xml:space="preserve"> PR Ref: </w:t>
    </w:r>
    <w:r>
      <w:rPr>
        <w:b/>
      </w:rPr>
      <w:t>KLA</w:t>
    </w:r>
    <w:r w:rsidRPr="00CE4C7E">
      <w:rPr>
        <w:b/>
      </w:rPr>
      <w:t>-</w:t>
    </w:r>
    <w:r>
      <w:rPr>
        <w:b/>
      </w:rPr>
      <w:t>N</w:t>
    </w:r>
    <w:r w:rsidRPr="00CE4C7E">
      <w:rPr>
        <w:b/>
      </w:rPr>
      <w:t>-</w:t>
    </w:r>
    <w:r>
      <w:rPr>
        <w:b/>
      </w:rPr>
      <w:t>695</w:t>
    </w:r>
  </w:p>
  <w:p w14:paraId="68BCA77D" w14:textId="77777777" w:rsidR="00BD2547" w:rsidRDefault="00BD25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AE0"/>
    <w:multiLevelType w:val="hybridMultilevel"/>
    <w:tmpl w:val="FD60F5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2111D"/>
    <w:multiLevelType w:val="multilevel"/>
    <w:tmpl w:val="BC3CDDCA"/>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5F2EE8"/>
    <w:multiLevelType w:val="multi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8548F"/>
    <w:multiLevelType w:val="hybridMultilevel"/>
    <w:tmpl w:val="97F40166"/>
    <w:lvl w:ilvl="0" w:tplc="1D162F8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F3AF2"/>
    <w:multiLevelType w:val="hybridMultilevel"/>
    <w:tmpl w:val="4E3004E0"/>
    <w:lvl w:ilvl="0" w:tplc="4FE2F480">
      <w:start w:val="1"/>
      <w:numFmt w:val="bullet"/>
      <w:lvlText w:val=""/>
      <w:lvlJc w:val="left"/>
      <w:pPr>
        <w:ind w:left="720" w:hanging="360"/>
      </w:pPr>
      <w:rPr>
        <w:rFonts w:ascii="Symbol" w:hAnsi="Symbol" w:hint="default"/>
      </w:rPr>
    </w:lvl>
    <w:lvl w:ilvl="1" w:tplc="7576C0B8">
      <w:start w:val="1"/>
      <w:numFmt w:val="bullet"/>
      <w:lvlText w:val="o"/>
      <w:lvlJc w:val="left"/>
      <w:pPr>
        <w:ind w:left="1440" w:hanging="360"/>
      </w:pPr>
      <w:rPr>
        <w:rFonts w:ascii="Courier New" w:hAnsi="Courier New" w:hint="default"/>
      </w:rPr>
    </w:lvl>
    <w:lvl w:ilvl="2" w:tplc="D9B6CE98">
      <w:start w:val="1"/>
      <w:numFmt w:val="bullet"/>
      <w:lvlText w:val=""/>
      <w:lvlJc w:val="left"/>
      <w:pPr>
        <w:ind w:left="2160" w:hanging="360"/>
      </w:pPr>
      <w:rPr>
        <w:rFonts w:ascii="Wingdings" w:hAnsi="Wingdings" w:hint="default"/>
      </w:rPr>
    </w:lvl>
    <w:lvl w:ilvl="3" w:tplc="260288D8">
      <w:start w:val="1"/>
      <w:numFmt w:val="bullet"/>
      <w:lvlText w:val=""/>
      <w:lvlJc w:val="left"/>
      <w:pPr>
        <w:ind w:left="2880" w:hanging="360"/>
      </w:pPr>
      <w:rPr>
        <w:rFonts w:ascii="Symbol" w:hAnsi="Symbol" w:hint="default"/>
      </w:rPr>
    </w:lvl>
    <w:lvl w:ilvl="4" w:tplc="2FD6A394">
      <w:start w:val="1"/>
      <w:numFmt w:val="bullet"/>
      <w:lvlText w:val="o"/>
      <w:lvlJc w:val="left"/>
      <w:pPr>
        <w:ind w:left="3600" w:hanging="360"/>
      </w:pPr>
      <w:rPr>
        <w:rFonts w:ascii="Courier New" w:hAnsi="Courier New" w:hint="default"/>
      </w:rPr>
    </w:lvl>
    <w:lvl w:ilvl="5" w:tplc="E738F8CE">
      <w:start w:val="1"/>
      <w:numFmt w:val="bullet"/>
      <w:lvlText w:val=""/>
      <w:lvlJc w:val="left"/>
      <w:pPr>
        <w:ind w:left="4320" w:hanging="360"/>
      </w:pPr>
      <w:rPr>
        <w:rFonts w:ascii="Wingdings" w:hAnsi="Wingdings" w:hint="default"/>
      </w:rPr>
    </w:lvl>
    <w:lvl w:ilvl="6" w:tplc="A8DEDB34">
      <w:start w:val="1"/>
      <w:numFmt w:val="bullet"/>
      <w:lvlText w:val=""/>
      <w:lvlJc w:val="left"/>
      <w:pPr>
        <w:ind w:left="5040" w:hanging="360"/>
      </w:pPr>
      <w:rPr>
        <w:rFonts w:ascii="Symbol" w:hAnsi="Symbol" w:hint="default"/>
      </w:rPr>
    </w:lvl>
    <w:lvl w:ilvl="7" w:tplc="0F4EA870">
      <w:start w:val="1"/>
      <w:numFmt w:val="bullet"/>
      <w:lvlText w:val="o"/>
      <w:lvlJc w:val="left"/>
      <w:pPr>
        <w:ind w:left="5760" w:hanging="360"/>
      </w:pPr>
      <w:rPr>
        <w:rFonts w:ascii="Courier New" w:hAnsi="Courier New" w:hint="default"/>
      </w:rPr>
    </w:lvl>
    <w:lvl w:ilvl="8" w:tplc="84B80AD6">
      <w:start w:val="1"/>
      <w:numFmt w:val="bullet"/>
      <w:lvlText w:val=""/>
      <w:lvlJc w:val="left"/>
      <w:pPr>
        <w:ind w:left="6480" w:hanging="360"/>
      </w:pPr>
      <w:rPr>
        <w:rFonts w:ascii="Wingdings" w:hAnsi="Wingdings" w:hint="default"/>
      </w:rPr>
    </w:lvl>
  </w:abstractNum>
  <w:abstractNum w:abstractNumId="5" w15:restartNumberingAfterBreak="0">
    <w:nsid w:val="083C08E7"/>
    <w:multiLevelType w:val="hybridMultilevel"/>
    <w:tmpl w:val="73249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603D"/>
    <w:multiLevelType w:val="hybridMultilevel"/>
    <w:tmpl w:val="AF98F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46A45"/>
    <w:multiLevelType w:val="multilevel"/>
    <w:tmpl w:val="34B8C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836748"/>
    <w:multiLevelType w:val="hybridMultilevel"/>
    <w:tmpl w:val="1862D79A"/>
    <w:lvl w:ilvl="0" w:tplc="DC0C54D6">
      <w:start w:val="1"/>
      <w:numFmt w:val="lowerLetter"/>
      <w:lvlText w:val="%1)"/>
      <w:lvlJc w:val="left"/>
      <w:pPr>
        <w:ind w:left="720" w:hanging="360"/>
      </w:pPr>
    </w:lvl>
    <w:lvl w:ilvl="1" w:tplc="316E9C9E">
      <w:start w:val="1"/>
      <w:numFmt w:val="lowerLetter"/>
      <w:lvlText w:val="%2."/>
      <w:lvlJc w:val="left"/>
      <w:pPr>
        <w:ind w:left="1440" w:hanging="360"/>
      </w:pPr>
    </w:lvl>
    <w:lvl w:ilvl="2" w:tplc="CF3CCF84">
      <w:start w:val="1"/>
      <w:numFmt w:val="lowerRoman"/>
      <w:lvlText w:val="%3."/>
      <w:lvlJc w:val="right"/>
      <w:pPr>
        <w:ind w:left="2160" w:hanging="180"/>
      </w:pPr>
    </w:lvl>
    <w:lvl w:ilvl="3" w:tplc="97D2CC58">
      <w:start w:val="1"/>
      <w:numFmt w:val="decimal"/>
      <w:lvlText w:val="%4."/>
      <w:lvlJc w:val="left"/>
      <w:pPr>
        <w:ind w:left="2880" w:hanging="360"/>
      </w:pPr>
    </w:lvl>
    <w:lvl w:ilvl="4" w:tplc="C45EF0C0">
      <w:start w:val="1"/>
      <w:numFmt w:val="lowerLetter"/>
      <w:lvlText w:val="%5."/>
      <w:lvlJc w:val="left"/>
      <w:pPr>
        <w:ind w:left="3600" w:hanging="360"/>
      </w:pPr>
    </w:lvl>
    <w:lvl w:ilvl="5" w:tplc="A1AAA050">
      <w:start w:val="1"/>
      <w:numFmt w:val="lowerRoman"/>
      <w:lvlText w:val="%6."/>
      <w:lvlJc w:val="right"/>
      <w:pPr>
        <w:ind w:left="4320" w:hanging="180"/>
      </w:pPr>
    </w:lvl>
    <w:lvl w:ilvl="6" w:tplc="A0603508">
      <w:start w:val="1"/>
      <w:numFmt w:val="decimal"/>
      <w:lvlText w:val="%7."/>
      <w:lvlJc w:val="left"/>
      <w:pPr>
        <w:ind w:left="5040" w:hanging="360"/>
      </w:pPr>
    </w:lvl>
    <w:lvl w:ilvl="7" w:tplc="F1C47BFA">
      <w:start w:val="1"/>
      <w:numFmt w:val="lowerLetter"/>
      <w:lvlText w:val="%8."/>
      <w:lvlJc w:val="left"/>
      <w:pPr>
        <w:ind w:left="5760" w:hanging="360"/>
      </w:pPr>
    </w:lvl>
    <w:lvl w:ilvl="8" w:tplc="B8401D2C">
      <w:start w:val="1"/>
      <w:numFmt w:val="lowerRoman"/>
      <w:lvlText w:val="%9."/>
      <w:lvlJc w:val="right"/>
      <w:pPr>
        <w:ind w:left="6480" w:hanging="180"/>
      </w:pPr>
    </w:lvl>
  </w:abstractNum>
  <w:abstractNum w:abstractNumId="9" w15:restartNumberingAfterBreak="0">
    <w:nsid w:val="10C7577C"/>
    <w:multiLevelType w:val="hybridMultilevel"/>
    <w:tmpl w:val="0406C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2EC0B5A"/>
    <w:multiLevelType w:val="hybridMultilevel"/>
    <w:tmpl w:val="554EFF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4121CBB"/>
    <w:multiLevelType w:val="hybridMultilevel"/>
    <w:tmpl w:val="BAEA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6A726A8"/>
    <w:multiLevelType w:val="hybridMultilevel"/>
    <w:tmpl w:val="D7161910"/>
    <w:lvl w:ilvl="0" w:tplc="E3B8B8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0B3047"/>
    <w:multiLevelType w:val="hybridMultilevel"/>
    <w:tmpl w:val="814E23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FA5923"/>
    <w:multiLevelType w:val="hybridMultilevel"/>
    <w:tmpl w:val="F8AEAD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D9F16B1"/>
    <w:multiLevelType w:val="hybridMultilevel"/>
    <w:tmpl w:val="FEEE7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428D9"/>
    <w:multiLevelType w:val="hybridMultilevel"/>
    <w:tmpl w:val="10305818"/>
    <w:lvl w:ilvl="0" w:tplc="631A45DC">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C5B91"/>
    <w:multiLevelType w:val="multilevel"/>
    <w:tmpl w:val="D6AC2D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925572"/>
    <w:multiLevelType w:val="hybridMultilevel"/>
    <w:tmpl w:val="C84A6B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37880"/>
    <w:multiLevelType w:val="hybridMultilevel"/>
    <w:tmpl w:val="2FCC2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5B4F3E"/>
    <w:multiLevelType w:val="hybridMultilevel"/>
    <w:tmpl w:val="91666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AE1D0C"/>
    <w:multiLevelType w:val="hybridMultilevel"/>
    <w:tmpl w:val="F8F42F96"/>
    <w:lvl w:ilvl="0" w:tplc="F8E07452">
      <w:start w:val="1"/>
      <w:numFmt w:val="lowerLetter"/>
      <w:lvlText w:val="%1)"/>
      <w:lvlJc w:val="left"/>
      <w:pPr>
        <w:ind w:left="720" w:hanging="360"/>
      </w:pPr>
    </w:lvl>
    <w:lvl w:ilvl="1" w:tplc="EECA8288">
      <w:start w:val="1"/>
      <w:numFmt w:val="lowerLetter"/>
      <w:lvlText w:val="%2."/>
      <w:lvlJc w:val="left"/>
      <w:pPr>
        <w:ind w:left="1440" w:hanging="360"/>
      </w:pPr>
    </w:lvl>
    <w:lvl w:ilvl="2" w:tplc="09BA8C20">
      <w:start w:val="1"/>
      <w:numFmt w:val="lowerRoman"/>
      <w:lvlText w:val="%3."/>
      <w:lvlJc w:val="right"/>
      <w:pPr>
        <w:ind w:left="2160" w:hanging="180"/>
      </w:pPr>
    </w:lvl>
    <w:lvl w:ilvl="3" w:tplc="3CB425C2">
      <w:start w:val="1"/>
      <w:numFmt w:val="decimal"/>
      <w:lvlText w:val="%4."/>
      <w:lvlJc w:val="left"/>
      <w:pPr>
        <w:ind w:left="2880" w:hanging="360"/>
      </w:pPr>
    </w:lvl>
    <w:lvl w:ilvl="4" w:tplc="DEEEFA9E">
      <w:start w:val="1"/>
      <w:numFmt w:val="lowerLetter"/>
      <w:lvlText w:val="%5."/>
      <w:lvlJc w:val="left"/>
      <w:pPr>
        <w:ind w:left="3600" w:hanging="360"/>
      </w:pPr>
    </w:lvl>
    <w:lvl w:ilvl="5" w:tplc="29FE4E78">
      <w:start w:val="1"/>
      <w:numFmt w:val="lowerRoman"/>
      <w:lvlText w:val="%6."/>
      <w:lvlJc w:val="right"/>
      <w:pPr>
        <w:ind w:left="4320" w:hanging="180"/>
      </w:pPr>
    </w:lvl>
    <w:lvl w:ilvl="6" w:tplc="AEA0B802">
      <w:start w:val="1"/>
      <w:numFmt w:val="decimal"/>
      <w:lvlText w:val="%7."/>
      <w:lvlJc w:val="left"/>
      <w:pPr>
        <w:ind w:left="5040" w:hanging="360"/>
      </w:pPr>
    </w:lvl>
    <w:lvl w:ilvl="7" w:tplc="BBC034C4">
      <w:start w:val="1"/>
      <w:numFmt w:val="lowerLetter"/>
      <w:lvlText w:val="%8."/>
      <w:lvlJc w:val="left"/>
      <w:pPr>
        <w:ind w:left="5760" w:hanging="360"/>
      </w:pPr>
    </w:lvl>
    <w:lvl w:ilvl="8" w:tplc="CFC663BC">
      <w:start w:val="1"/>
      <w:numFmt w:val="lowerRoman"/>
      <w:lvlText w:val="%9."/>
      <w:lvlJc w:val="right"/>
      <w:pPr>
        <w:ind w:left="6480" w:hanging="180"/>
      </w:pPr>
    </w:lvl>
  </w:abstractNum>
  <w:abstractNum w:abstractNumId="24" w15:restartNumberingAfterBreak="0">
    <w:nsid w:val="35D14946"/>
    <w:multiLevelType w:val="multilevel"/>
    <w:tmpl w:val="91CE2668"/>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5" w15:restartNumberingAfterBreak="0">
    <w:nsid w:val="364E102E"/>
    <w:multiLevelType w:val="hybridMultilevel"/>
    <w:tmpl w:val="AD121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9D198B"/>
    <w:multiLevelType w:val="hybridMultilevel"/>
    <w:tmpl w:val="69067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CA2B68"/>
    <w:multiLevelType w:val="hybridMultilevel"/>
    <w:tmpl w:val="BD70FA92"/>
    <w:lvl w:ilvl="0" w:tplc="5ADE55A6">
      <w:start w:val="1"/>
      <w:numFmt w:val="lowerLetter"/>
      <w:lvlText w:val="%1)"/>
      <w:lvlJc w:val="left"/>
      <w:pPr>
        <w:ind w:left="720" w:hanging="360"/>
      </w:pPr>
    </w:lvl>
    <w:lvl w:ilvl="1" w:tplc="27AEA95A">
      <w:start w:val="1"/>
      <w:numFmt w:val="lowerLetter"/>
      <w:lvlText w:val="%2."/>
      <w:lvlJc w:val="left"/>
      <w:pPr>
        <w:ind w:left="1440" w:hanging="360"/>
      </w:pPr>
    </w:lvl>
    <w:lvl w:ilvl="2" w:tplc="5A82A2FE">
      <w:start w:val="1"/>
      <w:numFmt w:val="lowerRoman"/>
      <w:lvlText w:val="%3."/>
      <w:lvlJc w:val="right"/>
      <w:pPr>
        <w:ind w:left="2160" w:hanging="180"/>
      </w:pPr>
    </w:lvl>
    <w:lvl w:ilvl="3" w:tplc="6F8499AC">
      <w:start w:val="1"/>
      <w:numFmt w:val="decimal"/>
      <w:lvlText w:val="%4."/>
      <w:lvlJc w:val="left"/>
      <w:pPr>
        <w:ind w:left="2880" w:hanging="360"/>
      </w:pPr>
    </w:lvl>
    <w:lvl w:ilvl="4" w:tplc="0652EFE2">
      <w:start w:val="1"/>
      <w:numFmt w:val="lowerLetter"/>
      <w:lvlText w:val="%5."/>
      <w:lvlJc w:val="left"/>
      <w:pPr>
        <w:ind w:left="3600" w:hanging="360"/>
      </w:pPr>
    </w:lvl>
    <w:lvl w:ilvl="5" w:tplc="7B5CD886">
      <w:start w:val="1"/>
      <w:numFmt w:val="lowerRoman"/>
      <w:lvlText w:val="%6."/>
      <w:lvlJc w:val="right"/>
      <w:pPr>
        <w:ind w:left="4320" w:hanging="180"/>
      </w:pPr>
    </w:lvl>
    <w:lvl w:ilvl="6" w:tplc="2AF66DE6">
      <w:start w:val="1"/>
      <w:numFmt w:val="decimal"/>
      <w:lvlText w:val="%7."/>
      <w:lvlJc w:val="left"/>
      <w:pPr>
        <w:ind w:left="5040" w:hanging="360"/>
      </w:pPr>
    </w:lvl>
    <w:lvl w:ilvl="7" w:tplc="702E16DE">
      <w:start w:val="1"/>
      <w:numFmt w:val="lowerLetter"/>
      <w:lvlText w:val="%8."/>
      <w:lvlJc w:val="left"/>
      <w:pPr>
        <w:ind w:left="5760" w:hanging="360"/>
      </w:pPr>
    </w:lvl>
    <w:lvl w:ilvl="8" w:tplc="9482A908">
      <w:start w:val="1"/>
      <w:numFmt w:val="lowerRoman"/>
      <w:lvlText w:val="%9."/>
      <w:lvlJc w:val="right"/>
      <w:pPr>
        <w:ind w:left="6480" w:hanging="180"/>
      </w:pPr>
    </w:lvl>
  </w:abstractNum>
  <w:abstractNum w:abstractNumId="29" w15:restartNumberingAfterBreak="0">
    <w:nsid w:val="49614763"/>
    <w:multiLevelType w:val="hybridMultilevel"/>
    <w:tmpl w:val="CBF2A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D92467"/>
    <w:multiLevelType w:val="multilevel"/>
    <w:tmpl w:val="E4FEA080"/>
    <w:lvl w:ilvl="0">
      <w:start w:val="1"/>
      <w:numFmt w:val="decimal"/>
      <w:lvlText w:val="%1"/>
      <w:lvlJc w:val="left"/>
      <w:pPr>
        <w:ind w:left="480" w:hanging="480"/>
      </w:pPr>
      <w:rPr>
        <w:rFonts w:eastAsiaTheme="minorHAnsi" w:hint="default"/>
      </w:rPr>
    </w:lvl>
    <w:lvl w:ilvl="1">
      <w:start w:val="2"/>
      <w:numFmt w:val="decimal"/>
      <w:lvlText w:val="%1.%2"/>
      <w:lvlJc w:val="left"/>
      <w:pPr>
        <w:ind w:left="480" w:hanging="480"/>
      </w:pPr>
      <w:rPr>
        <w:rFonts w:eastAsiaTheme="minorHAnsi" w:hint="default"/>
        <w:b/>
      </w:rPr>
    </w:lvl>
    <w:lvl w:ilvl="2">
      <w:start w:val="2"/>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50AD420E"/>
    <w:multiLevelType w:val="hybridMultilevel"/>
    <w:tmpl w:val="AA40F27A"/>
    <w:lvl w:ilvl="0" w:tplc="ECA638CC">
      <w:start w:val="1"/>
      <w:numFmt w:val="lowerLetter"/>
      <w:lvlText w:val="%1)"/>
      <w:lvlJc w:val="left"/>
      <w:pPr>
        <w:ind w:left="720" w:hanging="360"/>
      </w:pPr>
    </w:lvl>
    <w:lvl w:ilvl="1" w:tplc="73C23CC4">
      <w:start w:val="1"/>
      <w:numFmt w:val="lowerLetter"/>
      <w:lvlText w:val="%2."/>
      <w:lvlJc w:val="left"/>
      <w:pPr>
        <w:ind w:left="1440" w:hanging="360"/>
      </w:pPr>
    </w:lvl>
    <w:lvl w:ilvl="2" w:tplc="B2088738">
      <w:start w:val="1"/>
      <w:numFmt w:val="lowerRoman"/>
      <w:lvlText w:val="%3."/>
      <w:lvlJc w:val="right"/>
      <w:pPr>
        <w:ind w:left="2160" w:hanging="180"/>
      </w:pPr>
    </w:lvl>
    <w:lvl w:ilvl="3" w:tplc="0854F486">
      <w:start w:val="1"/>
      <w:numFmt w:val="decimal"/>
      <w:lvlText w:val="%4."/>
      <w:lvlJc w:val="left"/>
      <w:pPr>
        <w:ind w:left="2880" w:hanging="360"/>
      </w:pPr>
    </w:lvl>
    <w:lvl w:ilvl="4" w:tplc="3BB0344E">
      <w:start w:val="1"/>
      <w:numFmt w:val="lowerLetter"/>
      <w:lvlText w:val="%5."/>
      <w:lvlJc w:val="left"/>
      <w:pPr>
        <w:ind w:left="3600" w:hanging="360"/>
      </w:pPr>
    </w:lvl>
    <w:lvl w:ilvl="5" w:tplc="E56E6814">
      <w:start w:val="1"/>
      <w:numFmt w:val="lowerRoman"/>
      <w:lvlText w:val="%6."/>
      <w:lvlJc w:val="right"/>
      <w:pPr>
        <w:ind w:left="4320" w:hanging="180"/>
      </w:pPr>
    </w:lvl>
    <w:lvl w:ilvl="6" w:tplc="44D89222">
      <w:start w:val="1"/>
      <w:numFmt w:val="decimal"/>
      <w:lvlText w:val="%7."/>
      <w:lvlJc w:val="left"/>
      <w:pPr>
        <w:ind w:left="5040" w:hanging="360"/>
      </w:pPr>
    </w:lvl>
    <w:lvl w:ilvl="7" w:tplc="AB0EED5A">
      <w:start w:val="1"/>
      <w:numFmt w:val="lowerLetter"/>
      <w:lvlText w:val="%8."/>
      <w:lvlJc w:val="left"/>
      <w:pPr>
        <w:ind w:left="5760" w:hanging="360"/>
      </w:pPr>
    </w:lvl>
    <w:lvl w:ilvl="8" w:tplc="562A13B4">
      <w:start w:val="1"/>
      <w:numFmt w:val="lowerRoman"/>
      <w:lvlText w:val="%9."/>
      <w:lvlJc w:val="right"/>
      <w:pPr>
        <w:ind w:left="6480" w:hanging="180"/>
      </w:pPr>
    </w:lvl>
  </w:abstractNum>
  <w:abstractNum w:abstractNumId="32" w15:restartNumberingAfterBreak="0">
    <w:nsid w:val="50FD461D"/>
    <w:multiLevelType w:val="hybridMultilevel"/>
    <w:tmpl w:val="182E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B5D7D"/>
    <w:multiLevelType w:val="hybridMultilevel"/>
    <w:tmpl w:val="B55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9380D"/>
    <w:multiLevelType w:val="multilevel"/>
    <w:tmpl w:val="4634C0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5"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6" w15:restartNumberingAfterBreak="0">
    <w:nsid w:val="5E9131B8"/>
    <w:multiLevelType w:val="hybridMultilevel"/>
    <w:tmpl w:val="2E70D208"/>
    <w:lvl w:ilvl="0" w:tplc="0A4EC1DC">
      <w:start w:val="1"/>
      <w:numFmt w:val="lowerLetter"/>
      <w:lvlText w:val="%1)"/>
      <w:lvlJc w:val="left"/>
      <w:pPr>
        <w:ind w:left="720" w:hanging="360"/>
      </w:pPr>
    </w:lvl>
    <w:lvl w:ilvl="1" w:tplc="A51EE11C">
      <w:start w:val="1"/>
      <w:numFmt w:val="lowerLetter"/>
      <w:lvlText w:val="%2."/>
      <w:lvlJc w:val="left"/>
      <w:pPr>
        <w:ind w:left="1440" w:hanging="360"/>
      </w:pPr>
    </w:lvl>
    <w:lvl w:ilvl="2" w:tplc="7076E4D0">
      <w:start w:val="1"/>
      <w:numFmt w:val="lowerRoman"/>
      <w:lvlText w:val="%3."/>
      <w:lvlJc w:val="right"/>
      <w:pPr>
        <w:ind w:left="2160" w:hanging="180"/>
      </w:pPr>
    </w:lvl>
    <w:lvl w:ilvl="3" w:tplc="A5ECCB0E">
      <w:start w:val="1"/>
      <w:numFmt w:val="decimal"/>
      <w:lvlText w:val="%4."/>
      <w:lvlJc w:val="left"/>
      <w:pPr>
        <w:ind w:left="2880" w:hanging="360"/>
      </w:pPr>
    </w:lvl>
    <w:lvl w:ilvl="4" w:tplc="74600EEC">
      <w:start w:val="1"/>
      <w:numFmt w:val="lowerLetter"/>
      <w:lvlText w:val="%5."/>
      <w:lvlJc w:val="left"/>
      <w:pPr>
        <w:ind w:left="3600" w:hanging="360"/>
      </w:pPr>
    </w:lvl>
    <w:lvl w:ilvl="5" w:tplc="C6A68AA2">
      <w:start w:val="1"/>
      <w:numFmt w:val="lowerRoman"/>
      <w:lvlText w:val="%6."/>
      <w:lvlJc w:val="right"/>
      <w:pPr>
        <w:ind w:left="4320" w:hanging="180"/>
      </w:pPr>
    </w:lvl>
    <w:lvl w:ilvl="6" w:tplc="11D8D120">
      <w:start w:val="1"/>
      <w:numFmt w:val="decimal"/>
      <w:lvlText w:val="%7."/>
      <w:lvlJc w:val="left"/>
      <w:pPr>
        <w:ind w:left="5040" w:hanging="360"/>
      </w:pPr>
    </w:lvl>
    <w:lvl w:ilvl="7" w:tplc="33D4C372">
      <w:start w:val="1"/>
      <w:numFmt w:val="lowerLetter"/>
      <w:lvlText w:val="%8."/>
      <w:lvlJc w:val="left"/>
      <w:pPr>
        <w:ind w:left="5760" w:hanging="360"/>
      </w:pPr>
    </w:lvl>
    <w:lvl w:ilvl="8" w:tplc="9C76E51A">
      <w:start w:val="1"/>
      <w:numFmt w:val="lowerRoman"/>
      <w:lvlText w:val="%9."/>
      <w:lvlJc w:val="right"/>
      <w:pPr>
        <w:ind w:left="6480" w:hanging="180"/>
      </w:pPr>
    </w:lvl>
  </w:abstractNum>
  <w:abstractNum w:abstractNumId="37" w15:restartNumberingAfterBreak="0">
    <w:nsid w:val="61CA603F"/>
    <w:multiLevelType w:val="hybridMultilevel"/>
    <w:tmpl w:val="53C054E4"/>
    <w:lvl w:ilvl="0" w:tplc="267845FA">
      <w:start w:val="1"/>
      <w:numFmt w:val="decimal"/>
      <w:lvlText w:val="%1."/>
      <w:lvlJc w:val="left"/>
    </w:lvl>
    <w:lvl w:ilvl="1" w:tplc="1506080C">
      <w:numFmt w:val="decimal"/>
      <w:lvlText w:val=""/>
      <w:lvlJc w:val="left"/>
    </w:lvl>
    <w:lvl w:ilvl="2" w:tplc="022EF5BA">
      <w:numFmt w:val="decimal"/>
      <w:lvlText w:val=""/>
      <w:lvlJc w:val="left"/>
    </w:lvl>
    <w:lvl w:ilvl="3" w:tplc="636E00BC">
      <w:numFmt w:val="decimal"/>
      <w:lvlText w:val=""/>
      <w:lvlJc w:val="left"/>
    </w:lvl>
    <w:lvl w:ilvl="4" w:tplc="9E62B6A4">
      <w:numFmt w:val="decimal"/>
      <w:lvlText w:val=""/>
      <w:lvlJc w:val="left"/>
    </w:lvl>
    <w:lvl w:ilvl="5" w:tplc="2BF83594">
      <w:numFmt w:val="decimal"/>
      <w:lvlText w:val=""/>
      <w:lvlJc w:val="left"/>
    </w:lvl>
    <w:lvl w:ilvl="6" w:tplc="F86E566C">
      <w:numFmt w:val="decimal"/>
      <w:lvlText w:val=""/>
      <w:lvlJc w:val="left"/>
    </w:lvl>
    <w:lvl w:ilvl="7" w:tplc="D02CA106">
      <w:numFmt w:val="decimal"/>
      <w:lvlText w:val=""/>
      <w:lvlJc w:val="left"/>
    </w:lvl>
    <w:lvl w:ilvl="8" w:tplc="158E2776">
      <w:numFmt w:val="decimal"/>
      <w:lvlText w:val=""/>
      <w:lvlJc w:val="left"/>
    </w:lvl>
  </w:abstractNum>
  <w:abstractNum w:abstractNumId="38" w15:restartNumberingAfterBreak="0">
    <w:nsid w:val="664369BB"/>
    <w:multiLevelType w:val="multilevel"/>
    <w:tmpl w:val="36B06E7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39" w15:restartNumberingAfterBreak="0">
    <w:nsid w:val="69443413"/>
    <w:multiLevelType w:val="hybridMultilevel"/>
    <w:tmpl w:val="A50E7734"/>
    <w:lvl w:ilvl="0" w:tplc="5FB2B840">
      <w:start w:val="1"/>
      <w:numFmt w:val="decimal"/>
      <w:lvlText w:val="%1."/>
      <w:lvlJc w:val="left"/>
      <w:pPr>
        <w:ind w:left="1080" w:hanging="360"/>
      </w:pPr>
    </w:lvl>
    <w:lvl w:ilvl="1" w:tplc="F19C8A7A">
      <w:start w:val="1"/>
      <w:numFmt w:val="lowerLetter"/>
      <w:lvlText w:val="%2)"/>
      <w:lvlJc w:val="left"/>
      <w:pPr>
        <w:ind w:left="1440" w:hanging="360"/>
      </w:pPr>
    </w:lvl>
    <w:lvl w:ilvl="2" w:tplc="EC2601E6">
      <w:start w:val="1"/>
      <w:numFmt w:val="lowerRoman"/>
      <w:lvlText w:val="%3)"/>
      <w:lvlJc w:val="left"/>
      <w:pPr>
        <w:ind w:left="1800" w:hanging="360"/>
      </w:pPr>
    </w:lvl>
    <w:lvl w:ilvl="3" w:tplc="1826B1E8">
      <w:start w:val="1"/>
      <w:numFmt w:val="decimal"/>
      <w:lvlText w:val="(%4)"/>
      <w:lvlJc w:val="left"/>
      <w:pPr>
        <w:ind w:left="2160" w:hanging="360"/>
      </w:pPr>
    </w:lvl>
    <w:lvl w:ilvl="4" w:tplc="8D7EC4E4">
      <w:start w:val="1"/>
      <w:numFmt w:val="lowerLetter"/>
      <w:lvlText w:val="(%5)"/>
      <w:lvlJc w:val="left"/>
      <w:pPr>
        <w:ind w:left="2520" w:hanging="360"/>
      </w:pPr>
    </w:lvl>
    <w:lvl w:ilvl="5" w:tplc="06C0484E">
      <w:start w:val="1"/>
      <w:numFmt w:val="lowerRoman"/>
      <w:lvlText w:val="(%6)"/>
      <w:lvlJc w:val="left"/>
      <w:pPr>
        <w:ind w:left="2880" w:hanging="360"/>
      </w:pPr>
    </w:lvl>
    <w:lvl w:ilvl="6" w:tplc="2D466206">
      <w:start w:val="1"/>
      <w:numFmt w:val="decimal"/>
      <w:lvlText w:val="%7."/>
      <w:lvlJc w:val="left"/>
      <w:pPr>
        <w:ind w:left="3240" w:hanging="360"/>
      </w:pPr>
    </w:lvl>
    <w:lvl w:ilvl="7" w:tplc="D7BCD70A">
      <w:start w:val="1"/>
      <w:numFmt w:val="lowerLetter"/>
      <w:lvlText w:val="%8."/>
      <w:lvlJc w:val="left"/>
      <w:pPr>
        <w:ind w:left="3600" w:hanging="360"/>
      </w:pPr>
    </w:lvl>
    <w:lvl w:ilvl="8" w:tplc="1494D91C">
      <w:start w:val="1"/>
      <w:numFmt w:val="lowerRoman"/>
      <w:lvlText w:val="%9."/>
      <w:lvlJc w:val="left"/>
      <w:pPr>
        <w:ind w:left="3960" w:hanging="360"/>
      </w:pPr>
    </w:lvl>
  </w:abstractNum>
  <w:abstractNum w:abstractNumId="40" w15:restartNumberingAfterBreak="0">
    <w:nsid w:val="70EC53AC"/>
    <w:multiLevelType w:val="hybridMultilevel"/>
    <w:tmpl w:val="8744AB78"/>
    <w:lvl w:ilvl="0" w:tplc="88E2E7C8">
      <w:start w:val="1"/>
      <w:numFmt w:val="lowerLetter"/>
      <w:lvlText w:val="%1)"/>
      <w:lvlJc w:val="left"/>
      <w:pPr>
        <w:ind w:left="720" w:hanging="360"/>
      </w:pPr>
    </w:lvl>
    <w:lvl w:ilvl="1" w:tplc="934EB104">
      <w:start w:val="1"/>
      <w:numFmt w:val="lowerLetter"/>
      <w:lvlText w:val="%2."/>
      <w:lvlJc w:val="left"/>
      <w:pPr>
        <w:ind w:left="1440" w:hanging="360"/>
      </w:pPr>
    </w:lvl>
    <w:lvl w:ilvl="2" w:tplc="5CD6E434">
      <w:start w:val="1"/>
      <w:numFmt w:val="lowerRoman"/>
      <w:lvlText w:val="%3."/>
      <w:lvlJc w:val="right"/>
      <w:pPr>
        <w:ind w:left="2160" w:hanging="180"/>
      </w:pPr>
    </w:lvl>
    <w:lvl w:ilvl="3" w:tplc="546049F4">
      <w:start w:val="1"/>
      <w:numFmt w:val="decimal"/>
      <w:lvlText w:val="%4."/>
      <w:lvlJc w:val="left"/>
      <w:pPr>
        <w:ind w:left="2880" w:hanging="360"/>
      </w:pPr>
    </w:lvl>
    <w:lvl w:ilvl="4" w:tplc="7B7EEBF8">
      <w:start w:val="1"/>
      <w:numFmt w:val="lowerLetter"/>
      <w:lvlText w:val="%5."/>
      <w:lvlJc w:val="left"/>
      <w:pPr>
        <w:ind w:left="3600" w:hanging="360"/>
      </w:pPr>
    </w:lvl>
    <w:lvl w:ilvl="5" w:tplc="3B78F096">
      <w:start w:val="1"/>
      <w:numFmt w:val="lowerRoman"/>
      <w:lvlText w:val="%6."/>
      <w:lvlJc w:val="right"/>
      <w:pPr>
        <w:ind w:left="4320" w:hanging="180"/>
      </w:pPr>
    </w:lvl>
    <w:lvl w:ilvl="6" w:tplc="4308DC6A">
      <w:start w:val="1"/>
      <w:numFmt w:val="decimal"/>
      <w:lvlText w:val="%7."/>
      <w:lvlJc w:val="left"/>
      <w:pPr>
        <w:ind w:left="5040" w:hanging="360"/>
      </w:pPr>
    </w:lvl>
    <w:lvl w:ilvl="7" w:tplc="55CE2176">
      <w:start w:val="1"/>
      <w:numFmt w:val="lowerLetter"/>
      <w:lvlText w:val="%8."/>
      <w:lvlJc w:val="left"/>
      <w:pPr>
        <w:ind w:left="5760" w:hanging="360"/>
      </w:pPr>
    </w:lvl>
    <w:lvl w:ilvl="8" w:tplc="07906860">
      <w:start w:val="1"/>
      <w:numFmt w:val="lowerRoman"/>
      <w:lvlText w:val="%9."/>
      <w:lvlJc w:val="right"/>
      <w:pPr>
        <w:ind w:left="6480" w:hanging="180"/>
      </w:pPr>
    </w:lvl>
  </w:abstractNum>
  <w:abstractNum w:abstractNumId="41" w15:restartNumberingAfterBreak="0">
    <w:nsid w:val="72A03987"/>
    <w:multiLevelType w:val="hybridMultilevel"/>
    <w:tmpl w:val="9BEE6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547166"/>
    <w:multiLevelType w:val="hybridMultilevel"/>
    <w:tmpl w:val="27A0A0A4"/>
    <w:lvl w:ilvl="0" w:tplc="6D6C347E">
      <w:start w:val="1"/>
      <w:numFmt w:val="decimal"/>
      <w:lvlText w:val="%1."/>
      <w:lvlJc w:val="left"/>
    </w:lvl>
    <w:lvl w:ilvl="1" w:tplc="3B22EABA">
      <w:numFmt w:val="decimal"/>
      <w:lvlText w:val=""/>
      <w:lvlJc w:val="left"/>
    </w:lvl>
    <w:lvl w:ilvl="2" w:tplc="A476C9BC">
      <w:numFmt w:val="decimal"/>
      <w:lvlText w:val=""/>
      <w:lvlJc w:val="left"/>
    </w:lvl>
    <w:lvl w:ilvl="3" w:tplc="B4D4AE3C">
      <w:numFmt w:val="decimal"/>
      <w:lvlText w:val=""/>
      <w:lvlJc w:val="left"/>
    </w:lvl>
    <w:lvl w:ilvl="4" w:tplc="E60E2368">
      <w:numFmt w:val="decimal"/>
      <w:lvlText w:val=""/>
      <w:lvlJc w:val="left"/>
    </w:lvl>
    <w:lvl w:ilvl="5" w:tplc="A0DA3676">
      <w:numFmt w:val="decimal"/>
      <w:lvlText w:val=""/>
      <w:lvlJc w:val="left"/>
    </w:lvl>
    <w:lvl w:ilvl="6" w:tplc="CF965F92">
      <w:numFmt w:val="decimal"/>
      <w:lvlText w:val=""/>
      <w:lvlJc w:val="left"/>
    </w:lvl>
    <w:lvl w:ilvl="7" w:tplc="F918B95A">
      <w:numFmt w:val="decimal"/>
      <w:lvlText w:val=""/>
      <w:lvlJc w:val="left"/>
    </w:lvl>
    <w:lvl w:ilvl="8" w:tplc="4586BC2A">
      <w:numFmt w:val="decimal"/>
      <w:lvlText w:val=""/>
      <w:lvlJc w:val="left"/>
    </w:lvl>
  </w:abstractNum>
  <w:abstractNum w:abstractNumId="43" w15:restartNumberingAfterBreak="0">
    <w:nsid w:val="75674096"/>
    <w:multiLevelType w:val="hybridMultilevel"/>
    <w:tmpl w:val="A50E7734"/>
    <w:lvl w:ilvl="0" w:tplc="AC1A01CE">
      <w:start w:val="1"/>
      <w:numFmt w:val="decimal"/>
      <w:lvlText w:val="%1."/>
      <w:lvlJc w:val="left"/>
      <w:pPr>
        <w:ind w:left="1080" w:hanging="360"/>
      </w:pPr>
    </w:lvl>
    <w:lvl w:ilvl="1" w:tplc="87568D60">
      <w:start w:val="1"/>
      <w:numFmt w:val="lowerLetter"/>
      <w:lvlText w:val="%2)"/>
      <w:lvlJc w:val="left"/>
      <w:pPr>
        <w:ind w:left="1440" w:hanging="360"/>
      </w:pPr>
    </w:lvl>
    <w:lvl w:ilvl="2" w:tplc="1506C65A">
      <w:start w:val="1"/>
      <w:numFmt w:val="lowerRoman"/>
      <w:lvlText w:val="%3)"/>
      <w:lvlJc w:val="left"/>
      <w:pPr>
        <w:ind w:left="1800" w:hanging="360"/>
      </w:pPr>
    </w:lvl>
    <w:lvl w:ilvl="3" w:tplc="20AEFAFC">
      <w:start w:val="1"/>
      <w:numFmt w:val="decimal"/>
      <w:lvlText w:val="(%4)"/>
      <w:lvlJc w:val="left"/>
      <w:pPr>
        <w:ind w:left="2160" w:hanging="360"/>
      </w:pPr>
    </w:lvl>
    <w:lvl w:ilvl="4" w:tplc="5D3EAA60">
      <w:start w:val="1"/>
      <w:numFmt w:val="lowerLetter"/>
      <w:lvlText w:val="(%5)"/>
      <w:lvlJc w:val="left"/>
      <w:pPr>
        <w:ind w:left="2520" w:hanging="360"/>
      </w:pPr>
    </w:lvl>
    <w:lvl w:ilvl="5" w:tplc="AA9A4CEA">
      <w:start w:val="1"/>
      <w:numFmt w:val="lowerRoman"/>
      <w:lvlText w:val="(%6)"/>
      <w:lvlJc w:val="left"/>
      <w:pPr>
        <w:ind w:left="2880" w:hanging="360"/>
      </w:pPr>
    </w:lvl>
    <w:lvl w:ilvl="6" w:tplc="3DF69326">
      <w:start w:val="1"/>
      <w:numFmt w:val="decimal"/>
      <w:lvlText w:val="%7."/>
      <w:lvlJc w:val="left"/>
      <w:pPr>
        <w:ind w:left="3240" w:hanging="360"/>
      </w:pPr>
    </w:lvl>
    <w:lvl w:ilvl="7" w:tplc="AA12EF38">
      <w:start w:val="1"/>
      <w:numFmt w:val="lowerLetter"/>
      <w:lvlText w:val="%8."/>
      <w:lvlJc w:val="left"/>
      <w:pPr>
        <w:ind w:left="3600" w:hanging="360"/>
      </w:pPr>
    </w:lvl>
    <w:lvl w:ilvl="8" w:tplc="D19CFC6A">
      <w:start w:val="1"/>
      <w:numFmt w:val="lowerRoman"/>
      <w:lvlText w:val="%9."/>
      <w:lvlJc w:val="left"/>
      <w:pPr>
        <w:ind w:left="3960" w:hanging="360"/>
      </w:pPr>
    </w:lvl>
  </w:abstractNum>
  <w:abstractNum w:abstractNumId="44" w15:restartNumberingAfterBreak="0">
    <w:nsid w:val="78E820D4"/>
    <w:multiLevelType w:val="hybridMultilevel"/>
    <w:tmpl w:val="2228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CBC0D94"/>
    <w:multiLevelType w:val="hybridMultilevel"/>
    <w:tmpl w:val="2F22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B17FD9"/>
    <w:multiLevelType w:val="hybridMultilevel"/>
    <w:tmpl w:val="FEE8A088"/>
    <w:lvl w:ilvl="0" w:tplc="29A28B9C">
      <w:start w:val="1"/>
      <w:numFmt w:val="bullet"/>
      <w:lvlText w:val="•"/>
      <w:lvlJc w:val="left"/>
    </w:lvl>
    <w:lvl w:ilvl="1" w:tplc="6C8818DE">
      <w:numFmt w:val="decimal"/>
      <w:lvlText w:val=""/>
      <w:lvlJc w:val="left"/>
    </w:lvl>
    <w:lvl w:ilvl="2" w:tplc="6C4050EA">
      <w:numFmt w:val="decimal"/>
      <w:lvlText w:val=""/>
      <w:lvlJc w:val="left"/>
    </w:lvl>
    <w:lvl w:ilvl="3" w:tplc="BB0657DA">
      <w:numFmt w:val="decimal"/>
      <w:lvlText w:val=""/>
      <w:lvlJc w:val="left"/>
    </w:lvl>
    <w:lvl w:ilvl="4" w:tplc="A3846EA0">
      <w:numFmt w:val="decimal"/>
      <w:lvlText w:val=""/>
      <w:lvlJc w:val="left"/>
    </w:lvl>
    <w:lvl w:ilvl="5" w:tplc="6ED0C0CC">
      <w:numFmt w:val="decimal"/>
      <w:lvlText w:val=""/>
      <w:lvlJc w:val="left"/>
    </w:lvl>
    <w:lvl w:ilvl="6" w:tplc="CD469358">
      <w:numFmt w:val="decimal"/>
      <w:lvlText w:val=""/>
      <w:lvlJc w:val="left"/>
    </w:lvl>
    <w:lvl w:ilvl="7" w:tplc="237C9ABC">
      <w:numFmt w:val="decimal"/>
      <w:lvlText w:val=""/>
      <w:lvlJc w:val="left"/>
    </w:lvl>
    <w:lvl w:ilvl="8" w:tplc="B07E6E32">
      <w:numFmt w:val="decimal"/>
      <w:lvlText w:val=""/>
      <w:lvlJc w:val="left"/>
    </w:lvl>
  </w:abstractNum>
  <w:num w:numId="1">
    <w:abstractNumId w:val="40"/>
  </w:num>
  <w:num w:numId="2">
    <w:abstractNumId w:val="31"/>
  </w:num>
  <w:num w:numId="3">
    <w:abstractNumId w:val="23"/>
  </w:num>
  <w:num w:numId="4">
    <w:abstractNumId w:val="36"/>
  </w:num>
  <w:num w:numId="5">
    <w:abstractNumId w:val="28"/>
  </w:num>
  <w:num w:numId="6">
    <w:abstractNumId w:val="4"/>
  </w:num>
  <w:num w:numId="7">
    <w:abstractNumId w:val="8"/>
  </w:num>
  <w:num w:numId="8">
    <w:abstractNumId w:val="35"/>
  </w:num>
  <w:num w:numId="9">
    <w:abstractNumId w:val="2"/>
  </w:num>
  <w:num w:numId="10">
    <w:abstractNumId w:val="38"/>
  </w:num>
  <w:num w:numId="11">
    <w:abstractNumId w:val="39"/>
  </w:num>
  <w:num w:numId="12">
    <w:abstractNumId w:val="1"/>
  </w:num>
  <w:num w:numId="13">
    <w:abstractNumId w:val="12"/>
  </w:num>
  <w:num w:numId="14">
    <w:abstractNumId w:val="33"/>
  </w:num>
  <w:num w:numId="15">
    <w:abstractNumId w:val="41"/>
  </w:num>
  <w:num w:numId="16">
    <w:abstractNumId w:val="13"/>
  </w:num>
  <w:num w:numId="17">
    <w:abstractNumId w:val="43"/>
  </w:num>
  <w:num w:numId="18">
    <w:abstractNumId w:val="25"/>
  </w:num>
  <w:num w:numId="19">
    <w:abstractNumId w:val="10"/>
  </w:num>
  <w:num w:numId="20">
    <w:abstractNumId w:val="42"/>
  </w:num>
  <w:num w:numId="21">
    <w:abstractNumId w:val="47"/>
  </w:num>
  <w:num w:numId="22">
    <w:abstractNumId w:val="7"/>
  </w:num>
  <w:num w:numId="23">
    <w:abstractNumId w:val="37"/>
  </w:num>
  <w:num w:numId="24">
    <w:abstractNumId w:val="5"/>
  </w:num>
  <w:num w:numId="25">
    <w:abstractNumId w:val="16"/>
  </w:num>
  <w:num w:numId="26">
    <w:abstractNumId w:val="0"/>
  </w:num>
  <w:num w:numId="27">
    <w:abstractNumId w:val="34"/>
  </w:num>
  <w:num w:numId="28">
    <w:abstractNumId w:val="26"/>
  </w:num>
  <w:num w:numId="29">
    <w:abstractNumId w:val="21"/>
  </w:num>
  <w:num w:numId="30">
    <w:abstractNumId w:val="6"/>
  </w:num>
  <w:num w:numId="31">
    <w:abstractNumId w:val="27"/>
  </w:num>
  <w:num w:numId="32">
    <w:abstractNumId w:val="14"/>
  </w:num>
  <w:num w:numId="33">
    <w:abstractNumId w:val="18"/>
  </w:num>
  <w:num w:numId="34">
    <w:abstractNumId w:val="30"/>
  </w:num>
  <w:num w:numId="35">
    <w:abstractNumId w:val="11"/>
  </w:num>
  <w:num w:numId="36">
    <w:abstractNumId w:val="19"/>
  </w:num>
  <w:num w:numId="37">
    <w:abstractNumId w:val="20"/>
  </w:num>
  <w:num w:numId="38">
    <w:abstractNumId w:val="9"/>
  </w:num>
  <w:num w:numId="39">
    <w:abstractNumId w:val="15"/>
  </w:num>
  <w:num w:numId="40">
    <w:abstractNumId w:val="22"/>
  </w:num>
  <w:num w:numId="41">
    <w:abstractNumId w:val="24"/>
  </w:num>
  <w:num w:numId="42">
    <w:abstractNumId w:val="32"/>
  </w:num>
  <w:num w:numId="43">
    <w:abstractNumId w:val="46"/>
  </w:num>
  <w:num w:numId="44">
    <w:abstractNumId w:val="29"/>
  </w:num>
  <w:num w:numId="45">
    <w:abstractNumId w:val="17"/>
  </w:num>
  <w:num w:numId="46">
    <w:abstractNumId w:val="44"/>
  </w:num>
  <w:num w:numId="47">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xMTM3NLQwMTIxMzRQ0lEKTi0uzszPAykwrAUAmCE5cSwAAAA="/>
  </w:docVars>
  <w:rsids>
    <w:rsidRoot w:val="009218AC"/>
    <w:rsid w:val="0000029A"/>
    <w:rsid w:val="0000100B"/>
    <w:rsid w:val="00002750"/>
    <w:rsid w:val="00002A90"/>
    <w:rsid w:val="00005D55"/>
    <w:rsid w:val="00006667"/>
    <w:rsid w:val="00007229"/>
    <w:rsid w:val="00010C50"/>
    <w:rsid w:val="00012B66"/>
    <w:rsid w:val="00012EDF"/>
    <w:rsid w:val="000144AF"/>
    <w:rsid w:val="00014D4C"/>
    <w:rsid w:val="00015602"/>
    <w:rsid w:val="00015EF5"/>
    <w:rsid w:val="0002412C"/>
    <w:rsid w:val="0002419C"/>
    <w:rsid w:val="00030C0F"/>
    <w:rsid w:val="0003332A"/>
    <w:rsid w:val="00033EE5"/>
    <w:rsid w:val="00035DBE"/>
    <w:rsid w:val="0004055D"/>
    <w:rsid w:val="00040CBA"/>
    <w:rsid w:val="0004212F"/>
    <w:rsid w:val="00043307"/>
    <w:rsid w:val="000454C0"/>
    <w:rsid w:val="00046C1A"/>
    <w:rsid w:val="00047284"/>
    <w:rsid w:val="0005262A"/>
    <w:rsid w:val="00053A43"/>
    <w:rsid w:val="00055085"/>
    <w:rsid w:val="000551B6"/>
    <w:rsid w:val="0005556B"/>
    <w:rsid w:val="00057163"/>
    <w:rsid w:val="00057BEC"/>
    <w:rsid w:val="00060FE2"/>
    <w:rsid w:val="00061165"/>
    <w:rsid w:val="000615FB"/>
    <w:rsid w:val="0006165B"/>
    <w:rsid w:val="00061B56"/>
    <w:rsid w:val="00064183"/>
    <w:rsid w:val="00065499"/>
    <w:rsid w:val="000664A1"/>
    <w:rsid w:val="000668BD"/>
    <w:rsid w:val="00066DC3"/>
    <w:rsid w:val="00067B39"/>
    <w:rsid w:val="000705E9"/>
    <w:rsid w:val="0007149D"/>
    <w:rsid w:val="000715E2"/>
    <w:rsid w:val="00072D6C"/>
    <w:rsid w:val="000739F0"/>
    <w:rsid w:val="00073C78"/>
    <w:rsid w:val="00075062"/>
    <w:rsid w:val="00075A3E"/>
    <w:rsid w:val="0007697D"/>
    <w:rsid w:val="00077E57"/>
    <w:rsid w:val="00080E21"/>
    <w:rsid w:val="0008230D"/>
    <w:rsid w:val="00082A57"/>
    <w:rsid w:val="00084AAE"/>
    <w:rsid w:val="0008500B"/>
    <w:rsid w:val="0008587B"/>
    <w:rsid w:val="0008594A"/>
    <w:rsid w:val="00086818"/>
    <w:rsid w:val="00087D7E"/>
    <w:rsid w:val="000928F5"/>
    <w:rsid w:val="00092FF9"/>
    <w:rsid w:val="0009403A"/>
    <w:rsid w:val="000949FB"/>
    <w:rsid w:val="00095465"/>
    <w:rsid w:val="00096E53"/>
    <w:rsid w:val="00097EEA"/>
    <w:rsid w:val="000A38F8"/>
    <w:rsid w:val="000A4042"/>
    <w:rsid w:val="000A5D02"/>
    <w:rsid w:val="000A6F0A"/>
    <w:rsid w:val="000A770F"/>
    <w:rsid w:val="000A7A1E"/>
    <w:rsid w:val="000B2F1C"/>
    <w:rsid w:val="000B3D60"/>
    <w:rsid w:val="000B55A6"/>
    <w:rsid w:val="000B60B4"/>
    <w:rsid w:val="000B7E5A"/>
    <w:rsid w:val="000C1CCC"/>
    <w:rsid w:val="000C2372"/>
    <w:rsid w:val="000C5EC4"/>
    <w:rsid w:val="000C684E"/>
    <w:rsid w:val="000C6D47"/>
    <w:rsid w:val="000C76CE"/>
    <w:rsid w:val="000D1180"/>
    <w:rsid w:val="000D17CE"/>
    <w:rsid w:val="000D1B6B"/>
    <w:rsid w:val="000D1BA9"/>
    <w:rsid w:val="000D3D99"/>
    <w:rsid w:val="000D4F7A"/>
    <w:rsid w:val="000D6FF8"/>
    <w:rsid w:val="000D78ED"/>
    <w:rsid w:val="000D79B1"/>
    <w:rsid w:val="000E1EAA"/>
    <w:rsid w:val="000E3C0F"/>
    <w:rsid w:val="000E7440"/>
    <w:rsid w:val="000F29DF"/>
    <w:rsid w:val="000F464A"/>
    <w:rsid w:val="000F511A"/>
    <w:rsid w:val="000F77E9"/>
    <w:rsid w:val="00101883"/>
    <w:rsid w:val="001019ED"/>
    <w:rsid w:val="00102488"/>
    <w:rsid w:val="00103BEE"/>
    <w:rsid w:val="001046E8"/>
    <w:rsid w:val="0010665E"/>
    <w:rsid w:val="001074F1"/>
    <w:rsid w:val="00107E29"/>
    <w:rsid w:val="001106E4"/>
    <w:rsid w:val="00110BCC"/>
    <w:rsid w:val="00114544"/>
    <w:rsid w:val="001151BD"/>
    <w:rsid w:val="001165CB"/>
    <w:rsid w:val="00120048"/>
    <w:rsid w:val="0012071C"/>
    <w:rsid w:val="00121704"/>
    <w:rsid w:val="001226CA"/>
    <w:rsid w:val="00123D88"/>
    <w:rsid w:val="00124845"/>
    <w:rsid w:val="00126093"/>
    <w:rsid w:val="00130BEB"/>
    <w:rsid w:val="00131ADC"/>
    <w:rsid w:val="00133AF1"/>
    <w:rsid w:val="00133C78"/>
    <w:rsid w:val="00134871"/>
    <w:rsid w:val="00135F07"/>
    <w:rsid w:val="0013719A"/>
    <w:rsid w:val="0013757E"/>
    <w:rsid w:val="00140390"/>
    <w:rsid w:val="00142DAD"/>
    <w:rsid w:val="00143095"/>
    <w:rsid w:val="00147CAF"/>
    <w:rsid w:val="00150AFC"/>
    <w:rsid w:val="00152304"/>
    <w:rsid w:val="00153CFB"/>
    <w:rsid w:val="0015407C"/>
    <w:rsid w:val="0016035F"/>
    <w:rsid w:val="001624EA"/>
    <w:rsid w:val="00162BC0"/>
    <w:rsid w:val="00165839"/>
    <w:rsid w:val="00165E71"/>
    <w:rsid w:val="001668ED"/>
    <w:rsid w:val="0016754F"/>
    <w:rsid w:val="001710DA"/>
    <w:rsid w:val="00172B41"/>
    <w:rsid w:val="00172BF0"/>
    <w:rsid w:val="00173B4F"/>
    <w:rsid w:val="00174F01"/>
    <w:rsid w:val="001755F5"/>
    <w:rsid w:val="0017724C"/>
    <w:rsid w:val="0017768A"/>
    <w:rsid w:val="00180493"/>
    <w:rsid w:val="00181F45"/>
    <w:rsid w:val="00183921"/>
    <w:rsid w:val="001864F0"/>
    <w:rsid w:val="001908D3"/>
    <w:rsid w:val="00190F8D"/>
    <w:rsid w:val="00191BD1"/>
    <w:rsid w:val="00195A04"/>
    <w:rsid w:val="001A1746"/>
    <w:rsid w:val="001A4158"/>
    <w:rsid w:val="001A47F7"/>
    <w:rsid w:val="001A4BC1"/>
    <w:rsid w:val="001A5CF0"/>
    <w:rsid w:val="001A6C10"/>
    <w:rsid w:val="001A7436"/>
    <w:rsid w:val="001B16DF"/>
    <w:rsid w:val="001B2237"/>
    <w:rsid w:val="001B24BB"/>
    <w:rsid w:val="001B31C8"/>
    <w:rsid w:val="001B6F09"/>
    <w:rsid w:val="001B7249"/>
    <w:rsid w:val="001C089C"/>
    <w:rsid w:val="001C27E4"/>
    <w:rsid w:val="001C3146"/>
    <w:rsid w:val="001C5759"/>
    <w:rsid w:val="001C630E"/>
    <w:rsid w:val="001D0C8C"/>
    <w:rsid w:val="001D1E39"/>
    <w:rsid w:val="001D42C2"/>
    <w:rsid w:val="001D4B48"/>
    <w:rsid w:val="001D4D38"/>
    <w:rsid w:val="001E1861"/>
    <w:rsid w:val="001E3B8A"/>
    <w:rsid w:val="001E3C53"/>
    <w:rsid w:val="001E4EA6"/>
    <w:rsid w:val="001E5E49"/>
    <w:rsid w:val="001F0A41"/>
    <w:rsid w:val="001F1F11"/>
    <w:rsid w:val="001F3382"/>
    <w:rsid w:val="001F375C"/>
    <w:rsid w:val="001F3775"/>
    <w:rsid w:val="001F4349"/>
    <w:rsid w:val="001F4ABC"/>
    <w:rsid w:val="001F7E4B"/>
    <w:rsid w:val="002014EE"/>
    <w:rsid w:val="0020248A"/>
    <w:rsid w:val="00204E58"/>
    <w:rsid w:val="00205DCE"/>
    <w:rsid w:val="00212B23"/>
    <w:rsid w:val="00212FAC"/>
    <w:rsid w:val="00214FAC"/>
    <w:rsid w:val="00215C61"/>
    <w:rsid w:val="002161A2"/>
    <w:rsid w:val="00216613"/>
    <w:rsid w:val="00216811"/>
    <w:rsid w:val="00216F17"/>
    <w:rsid w:val="002171EC"/>
    <w:rsid w:val="00220870"/>
    <w:rsid w:val="002208C3"/>
    <w:rsid w:val="00220F1D"/>
    <w:rsid w:val="002210CA"/>
    <w:rsid w:val="0022115A"/>
    <w:rsid w:val="002213A3"/>
    <w:rsid w:val="002223DF"/>
    <w:rsid w:val="002240CA"/>
    <w:rsid w:val="00226029"/>
    <w:rsid w:val="002267B9"/>
    <w:rsid w:val="00227B76"/>
    <w:rsid w:val="002314BC"/>
    <w:rsid w:val="00232EF8"/>
    <w:rsid w:val="0023563C"/>
    <w:rsid w:val="00236569"/>
    <w:rsid w:val="002369A3"/>
    <w:rsid w:val="00240202"/>
    <w:rsid w:val="002417E7"/>
    <w:rsid w:val="00242659"/>
    <w:rsid w:val="002443A7"/>
    <w:rsid w:val="00246EC5"/>
    <w:rsid w:val="00246FF9"/>
    <w:rsid w:val="0025082B"/>
    <w:rsid w:val="00250FDD"/>
    <w:rsid w:val="00253FFE"/>
    <w:rsid w:val="00256858"/>
    <w:rsid w:val="00257A45"/>
    <w:rsid w:val="0026181C"/>
    <w:rsid w:val="00262E54"/>
    <w:rsid w:val="00264309"/>
    <w:rsid w:val="00264A3D"/>
    <w:rsid w:val="00264C86"/>
    <w:rsid w:val="00264E39"/>
    <w:rsid w:val="00266C92"/>
    <w:rsid w:val="00266D3B"/>
    <w:rsid w:val="0026711A"/>
    <w:rsid w:val="00267F9E"/>
    <w:rsid w:val="00271144"/>
    <w:rsid w:val="00272142"/>
    <w:rsid w:val="00272970"/>
    <w:rsid w:val="00274224"/>
    <w:rsid w:val="00274709"/>
    <w:rsid w:val="0027498B"/>
    <w:rsid w:val="0027537C"/>
    <w:rsid w:val="00280296"/>
    <w:rsid w:val="00280852"/>
    <w:rsid w:val="002851BF"/>
    <w:rsid w:val="00285707"/>
    <w:rsid w:val="00285DF9"/>
    <w:rsid w:val="0028686A"/>
    <w:rsid w:val="00286A5D"/>
    <w:rsid w:val="00286EF9"/>
    <w:rsid w:val="00293505"/>
    <w:rsid w:val="0029371E"/>
    <w:rsid w:val="00295330"/>
    <w:rsid w:val="00295FA3"/>
    <w:rsid w:val="002977E0"/>
    <w:rsid w:val="00297829"/>
    <w:rsid w:val="002A0C2F"/>
    <w:rsid w:val="002A0E11"/>
    <w:rsid w:val="002A6B21"/>
    <w:rsid w:val="002A70AF"/>
    <w:rsid w:val="002B13A8"/>
    <w:rsid w:val="002B20F6"/>
    <w:rsid w:val="002B5519"/>
    <w:rsid w:val="002B621E"/>
    <w:rsid w:val="002C0052"/>
    <w:rsid w:val="002C376B"/>
    <w:rsid w:val="002C3B7B"/>
    <w:rsid w:val="002C41B0"/>
    <w:rsid w:val="002C590D"/>
    <w:rsid w:val="002D0B0F"/>
    <w:rsid w:val="002D2803"/>
    <w:rsid w:val="002D2C3B"/>
    <w:rsid w:val="002D3F28"/>
    <w:rsid w:val="002D4117"/>
    <w:rsid w:val="002D60CF"/>
    <w:rsid w:val="002E0EDE"/>
    <w:rsid w:val="002E3175"/>
    <w:rsid w:val="002E6E01"/>
    <w:rsid w:val="002F2330"/>
    <w:rsid w:val="002F57DB"/>
    <w:rsid w:val="002F5962"/>
    <w:rsid w:val="002F5E21"/>
    <w:rsid w:val="002F75C8"/>
    <w:rsid w:val="003024C0"/>
    <w:rsid w:val="003039A2"/>
    <w:rsid w:val="003070DD"/>
    <w:rsid w:val="003072A7"/>
    <w:rsid w:val="00312999"/>
    <w:rsid w:val="003145C9"/>
    <w:rsid w:val="00314620"/>
    <w:rsid w:val="00314B49"/>
    <w:rsid w:val="003150F4"/>
    <w:rsid w:val="00317256"/>
    <w:rsid w:val="00317B58"/>
    <w:rsid w:val="003200AD"/>
    <w:rsid w:val="00320495"/>
    <w:rsid w:val="00321395"/>
    <w:rsid w:val="003230CD"/>
    <w:rsid w:val="00323354"/>
    <w:rsid w:val="00324C86"/>
    <w:rsid w:val="00324EE9"/>
    <w:rsid w:val="00325058"/>
    <w:rsid w:val="0032639A"/>
    <w:rsid w:val="003278E5"/>
    <w:rsid w:val="00327937"/>
    <w:rsid w:val="003325DC"/>
    <w:rsid w:val="00333665"/>
    <w:rsid w:val="00333702"/>
    <w:rsid w:val="003338FE"/>
    <w:rsid w:val="00334B91"/>
    <w:rsid w:val="00334C85"/>
    <w:rsid w:val="00337236"/>
    <w:rsid w:val="003404A2"/>
    <w:rsid w:val="00341CB0"/>
    <w:rsid w:val="0034272D"/>
    <w:rsid w:val="00343F6A"/>
    <w:rsid w:val="00344D93"/>
    <w:rsid w:val="00345E8A"/>
    <w:rsid w:val="0034600A"/>
    <w:rsid w:val="003501F1"/>
    <w:rsid w:val="003519FA"/>
    <w:rsid w:val="00355DC3"/>
    <w:rsid w:val="00356755"/>
    <w:rsid w:val="00356B40"/>
    <w:rsid w:val="0036083A"/>
    <w:rsid w:val="00361A89"/>
    <w:rsid w:val="00363670"/>
    <w:rsid w:val="00372FF4"/>
    <w:rsid w:val="00375544"/>
    <w:rsid w:val="00376944"/>
    <w:rsid w:val="003769EA"/>
    <w:rsid w:val="003819BC"/>
    <w:rsid w:val="00382775"/>
    <w:rsid w:val="00383351"/>
    <w:rsid w:val="003846ED"/>
    <w:rsid w:val="0038708F"/>
    <w:rsid w:val="00390CE6"/>
    <w:rsid w:val="0039311A"/>
    <w:rsid w:val="00393487"/>
    <w:rsid w:val="00393F9D"/>
    <w:rsid w:val="00396BB1"/>
    <w:rsid w:val="00397D30"/>
    <w:rsid w:val="003A09F4"/>
    <w:rsid w:val="003A2824"/>
    <w:rsid w:val="003A4DF6"/>
    <w:rsid w:val="003A58F0"/>
    <w:rsid w:val="003A6C2C"/>
    <w:rsid w:val="003A77A5"/>
    <w:rsid w:val="003B1E60"/>
    <w:rsid w:val="003B6A20"/>
    <w:rsid w:val="003C03C7"/>
    <w:rsid w:val="003C053A"/>
    <w:rsid w:val="003C1396"/>
    <w:rsid w:val="003C1567"/>
    <w:rsid w:val="003C28AB"/>
    <w:rsid w:val="003C4419"/>
    <w:rsid w:val="003C5252"/>
    <w:rsid w:val="003C5760"/>
    <w:rsid w:val="003C5EA8"/>
    <w:rsid w:val="003C67DC"/>
    <w:rsid w:val="003C7665"/>
    <w:rsid w:val="003D4CEF"/>
    <w:rsid w:val="003D575F"/>
    <w:rsid w:val="003D59E5"/>
    <w:rsid w:val="003D645D"/>
    <w:rsid w:val="003D7A69"/>
    <w:rsid w:val="003E0011"/>
    <w:rsid w:val="003E2069"/>
    <w:rsid w:val="003E4C88"/>
    <w:rsid w:val="003E4F6A"/>
    <w:rsid w:val="003E566E"/>
    <w:rsid w:val="003E5C65"/>
    <w:rsid w:val="003F0AA0"/>
    <w:rsid w:val="003F14EE"/>
    <w:rsid w:val="003F69CC"/>
    <w:rsid w:val="00400887"/>
    <w:rsid w:val="004010F8"/>
    <w:rsid w:val="004014E3"/>
    <w:rsid w:val="00401843"/>
    <w:rsid w:val="004042A4"/>
    <w:rsid w:val="00405111"/>
    <w:rsid w:val="004053BC"/>
    <w:rsid w:val="0040589C"/>
    <w:rsid w:val="00405A63"/>
    <w:rsid w:val="004063B1"/>
    <w:rsid w:val="00406E13"/>
    <w:rsid w:val="00412001"/>
    <w:rsid w:val="0041254F"/>
    <w:rsid w:val="00413B50"/>
    <w:rsid w:val="00416AB1"/>
    <w:rsid w:val="0042244E"/>
    <w:rsid w:val="00422654"/>
    <w:rsid w:val="0042778A"/>
    <w:rsid w:val="00432683"/>
    <w:rsid w:val="00434AC8"/>
    <w:rsid w:val="00435E3F"/>
    <w:rsid w:val="00440C7C"/>
    <w:rsid w:val="0044107D"/>
    <w:rsid w:val="00443850"/>
    <w:rsid w:val="00446496"/>
    <w:rsid w:val="00450184"/>
    <w:rsid w:val="0045197E"/>
    <w:rsid w:val="00451D13"/>
    <w:rsid w:val="00453A1D"/>
    <w:rsid w:val="0045517A"/>
    <w:rsid w:val="00456574"/>
    <w:rsid w:val="004577C9"/>
    <w:rsid w:val="00457C14"/>
    <w:rsid w:val="0046360D"/>
    <w:rsid w:val="004647CD"/>
    <w:rsid w:val="00466559"/>
    <w:rsid w:val="004671B6"/>
    <w:rsid w:val="00467602"/>
    <w:rsid w:val="00467BF1"/>
    <w:rsid w:val="00467CCE"/>
    <w:rsid w:val="00470534"/>
    <w:rsid w:val="00475D58"/>
    <w:rsid w:val="00477D66"/>
    <w:rsid w:val="00480EDE"/>
    <w:rsid w:val="00482B05"/>
    <w:rsid w:val="00483B41"/>
    <w:rsid w:val="0048465A"/>
    <w:rsid w:val="0048599F"/>
    <w:rsid w:val="004878C5"/>
    <w:rsid w:val="00487DCD"/>
    <w:rsid w:val="00487F9B"/>
    <w:rsid w:val="004932F7"/>
    <w:rsid w:val="00496E6A"/>
    <w:rsid w:val="00496F3C"/>
    <w:rsid w:val="004A133D"/>
    <w:rsid w:val="004A1FC3"/>
    <w:rsid w:val="004A2FED"/>
    <w:rsid w:val="004A338A"/>
    <w:rsid w:val="004A35C4"/>
    <w:rsid w:val="004A6B7F"/>
    <w:rsid w:val="004B2540"/>
    <w:rsid w:val="004B592C"/>
    <w:rsid w:val="004B6DE1"/>
    <w:rsid w:val="004C1F33"/>
    <w:rsid w:val="004C3845"/>
    <w:rsid w:val="004C3A4A"/>
    <w:rsid w:val="004C6622"/>
    <w:rsid w:val="004C770D"/>
    <w:rsid w:val="004D126D"/>
    <w:rsid w:val="004D2256"/>
    <w:rsid w:val="004D23FC"/>
    <w:rsid w:val="004D252C"/>
    <w:rsid w:val="004D33A0"/>
    <w:rsid w:val="004D515D"/>
    <w:rsid w:val="004D7C9C"/>
    <w:rsid w:val="004E3069"/>
    <w:rsid w:val="004F069B"/>
    <w:rsid w:val="004F0E18"/>
    <w:rsid w:val="004F10F5"/>
    <w:rsid w:val="004F27F6"/>
    <w:rsid w:val="004F2AB0"/>
    <w:rsid w:val="004F480C"/>
    <w:rsid w:val="004F6308"/>
    <w:rsid w:val="004F7032"/>
    <w:rsid w:val="005020F0"/>
    <w:rsid w:val="00504C2F"/>
    <w:rsid w:val="0050786E"/>
    <w:rsid w:val="00513AC7"/>
    <w:rsid w:val="00513F85"/>
    <w:rsid w:val="005140AF"/>
    <w:rsid w:val="005158DF"/>
    <w:rsid w:val="00516341"/>
    <w:rsid w:val="00520009"/>
    <w:rsid w:val="005202C6"/>
    <w:rsid w:val="00520454"/>
    <w:rsid w:val="00520F28"/>
    <w:rsid w:val="00520F95"/>
    <w:rsid w:val="0052432D"/>
    <w:rsid w:val="00524726"/>
    <w:rsid w:val="00526175"/>
    <w:rsid w:val="00526EEA"/>
    <w:rsid w:val="0052748B"/>
    <w:rsid w:val="00530EB6"/>
    <w:rsid w:val="005324FD"/>
    <w:rsid w:val="005337D1"/>
    <w:rsid w:val="005358AC"/>
    <w:rsid w:val="005369AD"/>
    <w:rsid w:val="00536A83"/>
    <w:rsid w:val="005439CD"/>
    <w:rsid w:val="00543D30"/>
    <w:rsid w:val="00543D7E"/>
    <w:rsid w:val="00544E12"/>
    <w:rsid w:val="00546B85"/>
    <w:rsid w:val="00550B93"/>
    <w:rsid w:val="005532BC"/>
    <w:rsid w:val="0055383E"/>
    <w:rsid w:val="00554095"/>
    <w:rsid w:val="005560F8"/>
    <w:rsid w:val="0055785C"/>
    <w:rsid w:val="0056075B"/>
    <w:rsid w:val="00562232"/>
    <w:rsid w:val="00562234"/>
    <w:rsid w:val="005647C6"/>
    <w:rsid w:val="00566D90"/>
    <w:rsid w:val="005670A0"/>
    <w:rsid w:val="0057144D"/>
    <w:rsid w:val="00573AAE"/>
    <w:rsid w:val="0057508D"/>
    <w:rsid w:val="00581C92"/>
    <w:rsid w:val="0058622A"/>
    <w:rsid w:val="00586C9F"/>
    <w:rsid w:val="00590318"/>
    <w:rsid w:val="005943DE"/>
    <w:rsid w:val="005A02C0"/>
    <w:rsid w:val="005A0B24"/>
    <w:rsid w:val="005A3CDA"/>
    <w:rsid w:val="005A3F24"/>
    <w:rsid w:val="005A484B"/>
    <w:rsid w:val="005A5EC0"/>
    <w:rsid w:val="005B0732"/>
    <w:rsid w:val="005B56CE"/>
    <w:rsid w:val="005B5EEE"/>
    <w:rsid w:val="005B67F2"/>
    <w:rsid w:val="005B702C"/>
    <w:rsid w:val="005B7F6E"/>
    <w:rsid w:val="005C0EB3"/>
    <w:rsid w:val="005C10D3"/>
    <w:rsid w:val="005C3E7D"/>
    <w:rsid w:val="005C6667"/>
    <w:rsid w:val="005C6972"/>
    <w:rsid w:val="005C707C"/>
    <w:rsid w:val="005C7E6B"/>
    <w:rsid w:val="005D238D"/>
    <w:rsid w:val="005D3BF4"/>
    <w:rsid w:val="005D4DA6"/>
    <w:rsid w:val="005D6674"/>
    <w:rsid w:val="005D761C"/>
    <w:rsid w:val="005E0419"/>
    <w:rsid w:val="005E4629"/>
    <w:rsid w:val="005E5847"/>
    <w:rsid w:val="005E641E"/>
    <w:rsid w:val="005E692A"/>
    <w:rsid w:val="005F0D0C"/>
    <w:rsid w:val="005F2B0C"/>
    <w:rsid w:val="005F2E93"/>
    <w:rsid w:val="005F307D"/>
    <w:rsid w:val="005F3C14"/>
    <w:rsid w:val="005F3CD0"/>
    <w:rsid w:val="005F4A7F"/>
    <w:rsid w:val="005F50C2"/>
    <w:rsid w:val="005F6E93"/>
    <w:rsid w:val="0060353F"/>
    <w:rsid w:val="006049E3"/>
    <w:rsid w:val="00606017"/>
    <w:rsid w:val="006070B5"/>
    <w:rsid w:val="0060778E"/>
    <w:rsid w:val="006115A2"/>
    <w:rsid w:val="0061200C"/>
    <w:rsid w:val="00612177"/>
    <w:rsid w:val="00613DD7"/>
    <w:rsid w:val="00616B3A"/>
    <w:rsid w:val="00617204"/>
    <w:rsid w:val="00620E0C"/>
    <w:rsid w:val="0062140B"/>
    <w:rsid w:val="00621B24"/>
    <w:rsid w:val="00621C6A"/>
    <w:rsid w:val="0062504C"/>
    <w:rsid w:val="00627DB5"/>
    <w:rsid w:val="00630A77"/>
    <w:rsid w:val="00630BB7"/>
    <w:rsid w:val="006326C6"/>
    <w:rsid w:val="00633921"/>
    <w:rsid w:val="00633C5D"/>
    <w:rsid w:val="00634038"/>
    <w:rsid w:val="006340C8"/>
    <w:rsid w:val="00636464"/>
    <w:rsid w:val="00636E2B"/>
    <w:rsid w:val="00636F10"/>
    <w:rsid w:val="00637413"/>
    <w:rsid w:val="006421C8"/>
    <w:rsid w:val="0064324E"/>
    <w:rsid w:val="006440E4"/>
    <w:rsid w:val="006452E6"/>
    <w:rsid w:val="00647EA3"/>
    <w:rsid w:val="006503A4"/>
    <w:rsid w:val="0065147A"/>
    <w:rsid w:val="00652192"/>
    <w:rsid w:val="00653351"/>
    <w:rsid w:val="00655C97"/>
    <w:rsid w:val="00655CF1"/>
    <w:rsid w:val="00656AF6"/>
    <w:rsid w:val="006570AE"/>
    <w:rsid w:val="00660208"/>
    <w:rsid w:val="006720DD"/>
    <w:rsid w:val="00672C3F"/>
    <w:rsid w:val="0067321E"/>
    <w:rsid w:val="00673AD0"/>
    <w:rsid w:val="006755A2"/>
    <w:rsid w:val="00676355"/>
    <w:rsid w:val="00681075"/>
    <w:rsid w:val="00682DE2"/>
    <w:rsid w:val="006919B2"/>
    <w:rsid w:val="00691BC5"/>
    <w:rsid w:val="00692D45"/>
    <w:rsid w:val="00693227"/>
    <w:rsid w:val="006936B4"/>
    <w:rsid w:val="00696069"/>
    <w:rsid w:val="0069715D"/>
    <w:rsid w:val="00697DA0"/>
    <w:rsid w:val="006A0AD6"/>
    <w:rsid w:val="006A14B8"/>
    <w:rsid w:val="006A1F67"/>
    <w:rsid w:val="006A2989"/>
    <w:rsid w:val="006A4DFC"/>
    <w:rsid w:val="006A5B3B"/>
    <w:rsid w:val="006A6DCD"/>
    <w:rsid w:val="006A7F73"/>
    <w:rsid w:val="006B14BD"/>
    <w:rsid w:val="006B3385"/>
    <w:rsid w:val="006B3FA0"/>
    <w:rsid w:val="006B46AB"/>
    <w:rsid w:val="006B5D85"/>
    <w:rsid w:val="006B5E49"/>
    <w:rsid w:val="006B6743"/>
    <w:rsid w:val="006B7049"/>
    <w:rsid w:val="006B781D"/>
    <w:rsid w:val="006C02B9"/>
    <w:rsid w:val="006C6C65"/>
    <w:rsid w:val="006D1397"/>
    <w:rsid w:val="006D4497"/>
    <w:rsid w:val="006D7F2F"/>
    <w:rsid w:val="006D7F8E"/>
    <w:rsid w:val="006E2035"/>
    <w:rsid w:val="006E2BB5"/>
    <w:rsid w:val="006E31BE"/>
    <w:rsid w:val="006E407F"/>
    <w:rsid w:val="006E56F6"/>
    <w:rsid w:val="006E7805"/>
    <w:rsid w:val="006F1AB7"/>
    <w:rsid w:val="006F1E65"/>
    <w:rsid w:val="006F44C2"/>
    <w:rsid w:val="006F4F41"/>
    <w:rsid w:val="006F52C8"/>
    <w:rsid w:val="006F5A00"/>
    <w:rsid w:val="006F62DE"/>
    <w:rsid w:val="006F7F61"/>
    <w:rsid w:val="007016DC"/>
    <w:rsid w:val="00702BA1"/>
    <w:rsid w:val="00703982"/>
    <w:rsid w:val="007079D7"/>
    <w:rsid w:val="00711FBB"/>
    <w:rsid w:val="00713D28"/>
    <w:rsid w:val="00720816"/>
    <w:rsid w:val="007234DD"/>
    <w:rsid w:val="00723622"/>
    <w:rsid w:val="007328DA"/>
    <w:rsid w:val="007335ED"/>
    <w:rsid w:val="00737F39"/>
    <w:rsid w:val="00744F00"/>
    <w:rsid w:val="00746669"/>
    <w:rsid w:val="00751E7C"/>
    <w:rsid w:val="007520C3"/>
    <w:rsid w:val="00753FD9"/>
    <w:rsid w:val="007552F3"/>
    <w:rsid w:val="00756EAA"/>
    <w:rsid w:val="0076085B"/>
    <w:rsid w:val="00764FBC"/>
    <w:rsid w:val="007678F8"/>
    <w:rsid w:val="00770958"/>
    <w:rsid w:val="00772B38"/>
    <w:rsid w:val="00773FA6"/>
    <w:rsid w:val="00774734"/>
    <w:rsid w:val="0077503B"/>
    <w:rsid w:val="00775A4F"/>
    <w:rsid w:val="00775B2E"/>
    <w:rsid w:val="00776BE1"/>
    <w:rsid w:val="00777875"/>
    <w:rsid w:val="00780EF0"/>
    <w:rsid w:val="007822B3"/>
    <w:rsid w:val="00782597"/>
    <w:rsid w:val="0078350B"/>
    <w:rsid w:val="007865EF"/>
    <w:rsid w:val="0079058B"/>
    <w:rsid w:val="00792E64"/>
    <w:rsid w:val="00793163"/>
    <w:rsid w:val="007945AA"/>
    <w:rsid w:val="00795DAD"/>
    <w:rsid w:val="00796B07"/>
    <w:rsid w:val="007971C0"/>
    <w:rsid w:val="007A0355"/>
    <w:rsid w:val="007A0D5D"/>
    <w:rsid w:val="007A183A"/>
    <w:rsid w:val="007A3A77"/>
    <w:rsid w:val="007A44CB"/>
    <w:rsid w:val="007A48EE"/>
    <w:rsid w:val="007A4AD7"/>
    <w:rsid w:val="007A582F"/>
    <w:rsid w:val="007A64C6"/>
    <w:rsid w:val="007A68C8"/>
    <w:rsid w:val="007A6BD5"/>
    <w:rsid w:val="007A744B"/>
    <w:rsid w:val="007B18FE"/>
    <w:rsid w:val="007B1CFB"/>
    <w:rsid w:val="007B47CF"/>
    <w:rsid w:val="007B6086"/>
    <w:rsid w:val="007C013E"/>
    <w:rsid w:val="007C10A7"/>
    <w:rsid w:val="007C14DF"/>
    <w:rsid w:val="007C3761"/>
    <w:rsid w:val="007C61AB"/>
    <w:rsid w:val="007C68C7"/>
    <w:rsid w:val="007C72A1"/>
    <w:rsid w:val="007D10E4"/>
    <w:rsid w:val="007D1399"/>
    <w:rsid w:val="007D4B9E"/>
    <w:rsid w:val="007D530C"/>
    <w:rsid w:val="007D755F"/>
    <w:rsid w:val="007D7796"/>
    <w:rsid w:val="007D7C5C"/>
    <w:rsid w:val="007E1382"/>
    <w:rsid w:val="007E15D5"/>
    <w:rsid w:val="007E15FA"/>
    <w:rsid w:val="007E264C"/>
    <w:rsid w:val="007E378A"/>
    <w:rsid w:val="007E3B86"/>
    <w:rsid w:val="007E47F5"/>
    <w:rsid w:val="007E6F14"/>
    <w:rsid w:val="007F0519"/>
    <w:rsid w:val="007F41A4"/>
    <w:rsid w:val="007F509B"/>
    <w:rsid w:val="007F5E90"/>
    <w:rsid w:val="007F6FD0"/>
    <w:rsid w:val="008003E3"/>
    <w:rsid w:val="0080241E"/>
    <w:rsid w:val="00803599"/>
    <w:rsid w:val="008038BC"/>
    <w:rsid w:val="008048A0"/>
    <w:rsid w:val="00805FE7"/>
    <w:rsid w:val="00810AA5"/>
    <w:rsid w:val="00810DE2"/>
    <w:rsid w:val="0081195F"/>
    <w:rsid w:val="00811E6C"/>
    <w:rsid w:val="00812CEF"/>
    <w:rsid w:val="008136AA"/>
    <w:rsid w:val="0081537B"/>
    <w:rsid w:val="00815A13"/>
    <w:rsid w:val="00815F40"/>
    <w:rsid w:val="00816CB0"/>
    <w:rsid w:val="008203BE"/>
    <w:rsid w:val="00820FD4"/>
    <w:rsid w:val="008219F4"/>
    <w:rsid w:val="00821D5E"/>
    <w:rsid w:val="00823E88"/>
    <w:rsid w:val="00827BFE"/>
    <w:rsid w:val="0083172E"/>
    <w:rsid w:val="00832671"/>
    <w:rsid w:val="00832A20"/>
    <w:rsid w:val="00833113"/>
    <w:rsid w:val="0083631B"/>
    <w:rsid w:val="00837D56"/>
    <w:rsid w:val="00840420"/>
    <w:rsid w:val="0084047F"/>
    <w:rsid w:val="008408AB"/>
    <w:rsid w:val="00841EDC"/>
    <w:rsid w:val="00842C3A"/>
    <w:rsid w:val="008430E7"/>
    <w:rsid w:val="00847D03"/>
    <w:rsid w:val="008503DA"/>
    <w:rsid w:val="0085076E"/>
    <w:rsid w:val="00850CE4"/>
    <w:rsid w:val="00851984"/>
    <w:rsid w:val="00852473"/>
    <w:rsid w:val="008531D2"/>
    <w:rsid w:val="00853EC4"/>
    <w:rsid w:val="008540DA"/>
    <w:rsid w:val="00854168"/>
    <w:rsid w:val="00860926"/>
    <w:rsid w:val="00861A00"/>
    <w:rsid w:val="00862ECF"/>
    <w:rsid w:val="008638CA"/>
    <w:rsid w:val="0086561E"/>
    <w:rsid w:val="00865B63"/>
    <w:rsid w:val="00865B74"/>
    <w:rsid w:val="0086723F"/>
    <w:rsid w:val="00870A98"/>
    <w:rsid w:val="00870C1B"/>
    <w:rsid w:val="0087158E"/>
    <w:rsid w:val="00871866"/>
    <w:rsid w:val="00873B7A"/>
    <w:rsid w:val="00873BF3"/>
    <w:rsid w:val="0087686C"/>
    <w:rsid w:val="00877D21"/>
    <w:rsid w:val="00877FA9"/>
    <w:rsid w:val="00880720"/>
    <w:rsid w:val="00880A94"/>
    <w:rsid w:val="00881DAC"/>
    <w:rsid w:val="00881FB3"/>
    <w:rsid w:val="00885344"/>
    <w:rsid w:val="00886FAE"/>
    <w:rsid w:val="00887460"/>
    <w:rsid w:val="00890792"/>
    <w:rsid w:val="00890CEF"/>
    <w:rsid w:val="00891CDC"/>
    <w:rsid w:val="008954D6"/>
    <w:rsid w:val="00896E2B"/>
    <w:rsid w:val="00896F9F"/>
    <w:rsid w:val="00896FFC"/>
    <w:rsid w:val="00897666"/>
    <w:rsid w:val="008A0FC6"/>
    <w:rsid w:val="008A1319"/>
    <w:rsid w:val="008A4263"/>
    <w:rsid w:val="008A439C"/>
    <w:rsid w:val="008A4F32"/>
    <w:rsid w:val="008A74A3"/>
    <w:rsid w:val="008A7A90"/>
    <w:rsid w:val="008B1CF5"/>
    <w:rsid w:val="008B6F28"/>
    <w:rsid w:val="008C0230"/>
    <w:rsid w:val="008C08D8"/>
    <w:rsid w:val="008C3069"/>
    <w:rsid w:val="008C4194"/>
    <w:rsid w:val="008C5B01"/>
    <w:rsid w:val="008C5F7A"/>
    <w:rsid w:val="008C740B"/>
    <w:rsid w:val="008D03B1"/>
    <w:rsid w:val="008D1847"/>
    <w:rsid w:val="008D1A76"/>
    <w:rsid w:val="008D2435"/>
    <w:rsid w:val="008D300A"/>
    <w:rsid w:val="008D4B40"/>
    <w:rsid w:val="008D5957"/>
    <w:rsid w:val="008E0737"/>
    <w:rsid w:val="008E0999"/>
    <w:rsid w:val="008E2D99"/>
    <w:rsid w:val="008E3667"/>
    <w:rsid w:val="008E6CD7"/>
    <w:rsid w:val="008E70A1"/>
    <w:rsid w:val="008F1CAF"/>
    <w:rsid w:val="008F6DE6"/>
    <w:rsid w:val="0090021E"/>
    <w:rsid w:val="009023BF"/>
    <w:rsid w:val="009043FB"/>
    <w:rsid w:val="00910814"/>
    <w:rsid w:val="00910FBF"/>
    <w:rsid w:val="00911359"/>
    <w:rsid w:val="00911962"/>
    <w:rsid w:val="00912FC0"/>
    <w:rsid w:val="00913FB6"/>
    <w:rsid w:val="00916453"/>
    <w:rsid w:val="00916925"/>
    <w:rsid w:val="00920EBB"/>
    <w:rsid w:val="009218AC"/>
    <w:rsid w:val="00922586"/>
    <w:rsid w:val="009229B1"/>
    <w:rsid w:val="00924C7D"/>
    <w:rsid w:val="00930288"/>
    <w:rsid w:val="009354B1"/>
    <w:rsid w:val="00936B19"/>
    <w:rsid w:val="00945033"/>
    <w:rsid w:val="00945FA3"/>
    <w:rsid w:val="009542F5"/>
    <w:rsid w:val="00956297"/>
    <w:rsid w:val="00957584"/>
    <w:rsid w:val="00960FDF"/>
    <w:rsid w:val="009610B5"/>
    <w:rsid w:val="0096157D"/>
    <w:rsid w:val="00962141"/>
    <w:rsid w:val="00962294"/>
    <w:rsid w:val="00962B86"/>
    <w:rsid w:val="009631C7"/>
    <w:rsid w:val="009647EC"/>
    <w:rsid w:val="009659D6"/>
    <w:rsid w:val="00966590"/>
    <w:rsid w:val="009674D7"/>
    <w:rsid w:val="0096750A"/>
    <w:rsid w:val="0097052A"/>
    <w:rsid w:val="00974E83"/>
    <w:rsid w:val="00977078"/>
    <w:rsid w:val="00980DB2"/>
    <w:rsid w:val="009822D2"/>
    <w:rsid w:val="009839DF"/>
    <w:rsid w:val="009869D3"/>
    <w:rsid w:val="00987E55"/>
    <w:rsid w:val="0099009E"/>
    <w:rsid w:val="00992444"/>
    <w:rsid w:val="00994419"/>
    <w:rsid w:val="00994F50"/>
    <w:rsid w:val="00997AB7"/>
    <w:rsid w:val="009A2230"/>
    <w:rsid w:val="009A225D"/>
    <w:rsid w:val="009A2D26"/>
    <w:rsid w:val="009A4693"/>
    <w:rsid w:val="009A47D3"/>
    <w:rsid w:val="009A4AB2"/>
    <w:rsid w:val="009A526F"/>
    <w:rsid w:val="009A5A61"/>
    <w:rsid w:val="009A6433"/>
    <w:rsid w:val="009A6626"/>
    <w:rsid w:val="009A7FDF"/>
    <w:rsid w:val="009B054C"/>
    <w:rsid w:val="009B2C87"/>
    <w:rsid w:val="009B3586"/>
    <w:rsid w:val="009B4994"/>
    <w:rsid w:val="009B56E8"/>
    <w:rsid w:val="009B589A"/>
    <w:rsid w:val="009B7690"/>
    <w:rsid w:val="009C33B2"/>
    <w:rsid w:val="009C5642"/>
    <w:rsid w:val="009C7C25"/>
    <w:rsid w:val="009C7D5E"/>
    <w:rsid w:val="009D0199"/>
    <w:rsid w:val="009D0469"/>
    <w:rsid w:val="009D0C43"/>
    <w:rsid w:val="009D1A7C"/>
    <w:rsid w:val="009D27D7"/>
    <w:rsid w:val="009D5FDA"/>
    <w:rsid w:val="009D61C0"/>
    <w:rsid w:val="009D7B1E"/>
    <w:rsid w:val="009E0673"/>
    <w:rsid w:val="009E067D"/>
    <w:rsid w:val="009E3F7F"/>
    <w:rsid w:val="009E405E"/>
    <w:rsid w:val="009E659A"/>
    <w:rsid w:val="009F1113"/>
    <w:rsid w:val="009F243E"/>
    <w:rsid w:val="009F328F"/>
    <w:rsid w:val="009F5250"/>
    <w:rsid w:val="009F5F2F"/>
    <w:rsid w:val="009F6004"/>
    <w:rsid w:val="009F7F42"/>
    <w:rsid w:val="00A024C0"/>
    <w:rsid w:val="00A03681"/>
    <w:rsid w:val="00A07B4A"/>
    <w:rsid w:val="00A10CCE"/>
    <w:rsid w:val="00A15569"/>
    <w:rsid w:val="00A158F9"/>
    <w:rsid w:val="00A1645E"/>
    <w:rsid w:val="00A17A50"/>
    <w:rsid w:val="00A20246"/>
    <w:rsid w:val="00A2318A"/>
    <w:rsid w:val="00A24C17"/>
    <w:rsid w:val="00A273D6"/>
    <w:rsid w:val="00A2777A"/>
    <w:rsid w:val="00A278CB"/>
    <w:rsid w:val="00A345AA"/>
    <w:rsid w:val="00A35D9D"/>
    <w:rsid w:val="00A37F95"/>
    <w:rsid w:val="00A43466"/>
    <w:rsid w:val="00A4452A"/>
    <w:rsid w:val="00A44FDB"/>
    <w:rsid w:val="00A53C46"/>
    <w:rsid w:val="00A55014"/>
    <w:rsid w:val="00A56180"/>
    <w:rsid w:val="00A61F98"/>
    <w:rsid w:val="00A62AD3"/>
    <w:rsid w:val="00A62DB5"/>
    <w:rsid w:val="00A664B1"/>
    <w:rsid w:val="00A70715"/>
    <w:rsid w:val="00A720AB"/>
    <w:rsid w:val="00A73929"/>
    <w:rsid w:val="00A744F9"/>
    <w:rsid w:val="00A77F2F"/>
    <w:rsid w:val="00A8182F"/>
    <w:rsid w:val="00A81AFB"/>
    <w:rsid w:val="00A81FE4"/>
    <w:rsid w:val="00A829E4"/>
    <w:rsid w:val="00A83E31"/>
    <w:rsid w:val="00A850A5"/>
    <w:rsid w:val="00A86145"/>
    <w:rsid w:val="00A877D2"/>
    <w:rsid w:val="00A901BE"/>
    <w:rsid w:val="00A91A21"/>
    <w:rsid w:val="00A93A50"/>
    <w:rsid w:val="00A97358"/>
    <w:rsid w:val="00A978BC"/>
    <w:rsid w:val="00AA0939"/>
    <w:rsid w:val="00AA0DB9"/>
    <w:rsid w:val="00AA3B7A"/>
    <w:rsid w:val="00AA5305"/>
    <w:rsid w:val="00AA5AC9"/>
    <w:rsid w:val="00AA700B"/>
    <w:rsid w:val="00AB6BB0"/>
    <w:rsid w:val="00AB6ECC"/>
    <w:rsid w:val="00AC16D8"/>
    <w:rsid w:val="00AC7AD4"/>
    <w:rsid w:val="00AD1C5D"/>
    <w:rsid w:val="00AD7D3B"/>
    <w:rsid w:val="00AE14CE"/>
    <w:rsid w:val="00AE1808"/>
    <w:rsid w:val="00AE22D4"/>
    <w:rsid w:val="00AE2841"/>
    <w:rsid w:val="00AE2DA4"/>
    <w:rsid w:val="00AE3FBC"/>
    <w:rsid w:val="00AE5B70"/>
    <w:rsid w:val="00AE6CC5"/>
    <w:rsid w:val="00AE7764"/>
    <w:rsid w:val="00AF20FB"/>
    <w:rsid w:val="00AF226C"/>
    <w:rsid w:val="00AF4066"/>
    <w:rsid w:val="00AF4AEC"/>
    <w:rsid w:val="00AF5884"/>
    <w:rsid w:val="00AF6844"/>
    <w:rsid w:val="00AF6877"/>
    <w:rsid w:val="00B01ECB"/>
    <w:rsid w:val="00B04A02"/>
    <w:rsid w:val="00B07CFD"/>
    <w:rsid w:val="00B1119E"/>
    <w:rsid w:val="00B129EA"/>
    <w:rsid w:val="00B1335D"/>
    <w:rsid w:val="00B13684"/>
    <w:rsid w:val="00B1393B"/>
    <w:rsid w:val="00B13A60"/>
    <w:rsid w:val="00B14249"/>
    <w:rsid w:val="00B14347"/>
    <w:rsid w:val="00B20C12"/>
    <w:rsid w:val="00B2226C"/>
    <w:rsid w:val="00B24740"/>
    <w:rsid w:val="00B25D6B"/>
    <w:rsid w:val="00B26831"/>
    <w:rsid w:val="00B31D04"/>
    <w:rsid w:val="00B33187"/>
    <w:rsid w:val="00B33D07"/>
    <w:rsid w:val="00B347EC"/>
    <w:rsid w:val="00B349E9"/>
    <w:rsid w:val="00B361D8"/>
    <w:rsid w:val="00B36481"/>
    <w:rsid w:val="00B4314F"/>
    <w:rsid w:val="00B4746D"/>
    <w:rsid w:val="00B5091B"/>
    <w:rsid w:val="00B5260D"/>
    <w:rsid w:val="00B52BE7"/>
    <w:rsid w:val="00B52D9A"/>
    <w:rsid w:val="00B5501B"/>
    <w:rsid w:val="00B55880"/>
    <w:rsid w:val="00B55E97"/>
    <w:rsid w:val="00B57BE8"/>
    <w:rsid w:val="00B643C6"/>
    <w:rsid w:val="00B66695"/>
    <w:rsid w:val="00B66B9C"/>
    <w:rsid w:val="00B672BC"/>
    <w:rsid w:val="00B70BD5"/>
    <w:rsid w:val="00B71290"/>
    <w:rsid w:val="00B75ECB"/>
    <w:rsid w:val="00B765AD"/>
    <w:rsid w:val="00B77044"/>
    <w:rsid w:val="00B77627"/>
    <w:rsid w:val="00B80D5F"/>
    <w:rsid w:val="00B84DA3"/>
    <w:rsid w:val="00B859E4"/>
    <w:rsid w:val="00B903F4"/>
    <w:rsid w:val="00B944A0"/>
    <w:rsid w:val="00B955A3"/>
    <w:rsid w:val="00B95AC0"/>
    <w:rsid w:val="00B97A03"/>
    <w:rsid w:val="00BA0BDE"/>
    <w:rsid w:val="00BA1B85"/>
    <w:rsid w:val="00BA29F3"/>
    <w:rsid w:val="00BA4898"/>
    <w:rsid w:val="00BA5342"/>
    <w:rsid w:val="00BA53B6"/>
    <w:rsid w:val="00BA7A4F"/>
    <w:rsid w:val="00BB5DED"/>
    <w:rsid w:val="00BB65EE"/>
    <w:rsid w:val="00BB6EA2"/>
    <w:rsid w:val="00BC0BDB"/>
    <w:rsid w:val="00BC1B73"/>
    <w:rsid w:val="00BC2245"/>
    <w:rsid w:val="00BC312F"/>
    <w:rsid w:val="00BC4063"/>
    <w:rsid w:val="00BC5413"/>
    <w:rsid w:val="00BC60D4"/>
    <w:rsid w:val="00BC6924"/>
    <w:rsid w:val="00BD02C3"/>
    <w:rsid w:val="00BD09A2"/>
    <w:rsid w:val="00BD0A1D"/>
    <w:rsid w:val="00BD0A5F"/>
    <w:rsid w:val="00BD2547"/>
    <w:rsid w:val="00BD256B"/>
    <w:rsid w:val="00BD2B3B"/>
    <w:rsid w:val="00BD382C"/>
    <w:rsid w:val="00BD3A31"/>
    <w:rsid w:val="00BD6231"/>
    <w:rsid w:val="00BD7854"/>
    <w:rsid w:val="00BE4D59"/>
    <w:rsid w:val="00BE715B"/>
    <w:rsid w:val="00BE793D"/>
    <w:rsid w:val="00BF22D3"/>
    <w:rsid w:val="00BF37A8"/>
    <w:rsid w:val="00BF4E8A"/>
    <w:rsid w:val="00BF7041"/>
    <w:rsid w:val="00BF712E"/>
    <w:rsid w:val="00C00431"/>
    <w:rsid w:val="00C0146B"/>
    <w:rsid w:val="00C0230D"/>
    <w:rsid w:val="00C03010"/>
    <w:rsid w:val="00C03C77"/>
    <w:rsid w:val="00C048E1"/>
    <w:rsid w:val="00C04BA8"/>
    <w:rsid w:val="00C054A5"/>
    <w:rsid w:val="00C11542"/>
    <w:rsid w:val="00C148A7"/>
    <w:rsid w:val="00C23A05"/>
    <w:rsid w:val="00C23F8F"/>
    <w:rsid w:val="00C26927"/>
    <w:rsid w:val="00C26EE9"/>
    <w:rsid w:val="00C2718B"/>
    <w:rsid w:val="00C3008F"/>
    <w:rsid w:val="00C30DAA"/>
    <w:rsid w:val="00C321F6"/>
    <w:rsid w:val="00C332D5"/>
    <w:rsid w:val="00C3596F"/>
    <w:rsid w:val="00C37F0F"/>
    <w:rsid w:val="00C40A85"/>
    <w:rsid w:val="00C413AC"/>
    <w:rsid w:val="00C46AA7"/>
    <w:rsid w:val="00C5201F"/>
    <w:rsid w:val="00C5396E"/>
    <w:rsid w:val="00C53D5F"/>
    <w:rsid w:val="00C56564"/>
    <w:rsid w:val="00C56800"/>
    <w:rsid w:val="00C57ED3"/>
    <w:rsid w:val="00C617FF"/>
    <w:rsid w:val="00C61CD8"/>
    <w:rsid w:val="00C6229C"/>
    <w:rsid w:val="00C6348E"/>
    <w:rsid w:val="00C64405"/>
    <w:rsid w:val="00C662BF"/>
    <w:rsid w:val="00C666FA"/>
    <w:rsid w:val="00C66DEC"/>
    <w:rsid w:val="00C67FAC"/>
    <w:rsid w:val="00C704DC"/>
    <w:rsid w:val="00C705EC"/>
    <w:rsid w:val="00C72186"/>
    <w:rsid w:val="00C72974"/>
    <w:rsid w:val="00C732DC"/>
    <w:rsid w:val="00C806B7"/>
    <w:rsid w:val="00C81588"/>
    <w:rsid w:val="00C82B0E"/>
    <w:rsid w:val="00C9004F"/>
    <w:rsid w:val="00C90A9D"/>
    <w:rsid w:val="00C92605"/>
    <w:rsid w:val="00C94C73"/>
    <w:rsid w:val="00C94E12"/>
    <w:rsid w:val="00C96176"/>
    <w:rsid w:val="00CA190E"/>
    <w:rsid w:val="00CA3232"/>
    <w:rsid w:val="00CA3878"/>
    <w:rsid w:val="00CA3E4C"/>
    <w:rsid w:val="00CA470D"/>
    <w:rsid w:val="00CA4C57"/>
    <w:rsid w:val="00CA7B32"/>
    <w:rsid w:val="00CB0EDD"/>
    <w:rsid w:val="00CB1B5C"/>
    <w:rsid w:val="00CB2A2F"/>
    <w:rsid w:val="00CB2C40"/>
    <w:rsid w:val="00CB2D43"/>
    <w:rsid w:val="00CB35E6"/>
    <w:rsid w:val="00CB710B"/>
    <w:rsid w:val="00CB7B88"/>
    <w:rsid w:val="00CC09C3"/>
    <w:rsid w:val="00CC1930"/>
    <w:rsid w:val="00CC40C9"/>
    <w:rsid w:val="00CC49BC"/>
    <w:rsid w:val="00CC4CF9"/>
    <w:rsid w:val="00CC6788"/>
    <w:rsid w:val="00CC6C5A"/>
    <w:rsid w:val="00CD2F55"/>
    <w:rsid w:val="00CD38A4"/>
    <w:rsid w:val="00CD4D97"/>
    <w:rsid w:val="00CD5AD4"/>
    <w:rsid w:val="00CE0A2A"/>
    <w:rsid w:val="00CE1975"/>
    <w:rsid w:val="00CE2C8C"/>
    <w:rsid w:val="00CE4C7E"/>
    <w:rsid w:val="00CE66E4"/>
    <w:rsid w:val="00CE7DCF"/>
    <w:rsid w:val="00CF12CF"/>
    <w:rsid w:val="00CF15B3"/>
    <w:rsid w:val="00CF1744"/>
    <w:rsid w:val="00CF174E"/>
    <w:rsid w:val="00CF1932"/>
    <w:rsid w:val="00CF3AF6"/>
    <w:rsid w:val="00CF43B4"/>
    <w:rsid w:val="00CF5ABA"/>
    <w:rsid w:val="00CF5C86"/>
    <w:rsid w:val="00CF74F3"/>
    <w:rsid w:val="00D01AAC"/>
    <w:rsid w:val="00D024EC"/>
    <w:rsid w:val="00D03522"/>
    <w:rsid w:val="00D0384C"/>
    <w:rsid w:val="00D0390B"/>
    <w:rsid w:val="00D04179"/>
    <w:rsid w:val="00D0513D"/>
    <w:rsid w:val="00D051F1"/>
    <w:rsid w:val="00D06272"/>
    <w:rsid w:val="00D0774B"/>
    <w:rsid w:val="00D077FB"/>
    <w:rsid w:val="00D07F36"/>
    <w:rsid w:val="00D11806"/>
    <w:rsid w:val="00D12A5B"/>
    <w:rsid w:val="00D138B0"/>
    <w:rsid w:val="00D14494"/>
    <w:rsid w:val="00D146D4"/>
    <w:rsid w:val="00D1552B"/>
    <w:rsid w:val="00D1555D"/>
    <w:rsid w:val="00D16888"/>
    <w:rsid w:val="00D16F53"/>
    <w:rsid w:val="00D20954"/>
    <w:rsid w:val="00D20C31"/>
    <w:rsid w:val="00D251B6"/>
    <w:rsid w:val="00D26A82"/>
    <w:rsid w:val="00D322FF"/>
    <w:rsid w:val="00D32495"/>
    <w:rsid w:val="00D331C3"/>
    <w:rsid w:val="00D356B7"/>
    <w:rsid w:val="00D36B10"/>
    <w:rsid w:val="00D37647"/>
    <w:rsid w:val="00D403E8"/>
    <w:rsid w:val="00D4170E"/>
    <w:rsid w:val="00D44857"/>
    <w:rsid w:val="00D44A54"/>
    <w:rsid w:val="00D47072"/>
    <w:rsid w:val="00D47ED2"/>
    <w:rsid w:val="00D50EBD"/>
    <w:rsid w:val="00D51CEB"/>
    <w:rsid w:val="00D52FFA"/>
    <w:rsid w:val="00D54577"/>
    <w:rsid w:val="00D549E1"/>
    <w:rsid w:val="00D55708"/>
    <w:rsid w:val="00D56514"/>
    <w:rsid w:val="00D61A7C"/>
    <w:rsid w:val="00D64865"/>
    <w:rsid w:val="00D67455"/>
    <w:rsid w:val="00D724CB"/>
    <w:rsid w:val="00D74983"/>
    <w:rsid w:val="00D80004"/>
    <w:rsid w:val="00D808B2"/>
    <w:rsid w:val="00D83A28"/>
    <w:rsid w:val="00D84C6E"/>
    <w:rsid w:val="00D85703"/>
    <w:rsid w:val="00D85D9B"/>
    <w:rsid w:val="00D92F76"/>
    <w:rsid w:val="00D9342E"/>
    <w:rsid w:val="00D9709B"/>
    <w:rsid w:val="00D97D87"/>
    <w:rsid w:val="00DA02F7"/>
    <w:rsid w:val="00DA0BCF"/>
    <w:rsid w:val="00DA0C15"/>
    <w:rsid w:val="00DA1C6C"/>
    <w:rsid w:val="00DA374D"/>
    <w:rsid w:val="00DA3BCA"/>
    <w:rsid w:val="00DA48D5"/>
    <w:rsid w:val="00DA6648"/>
    <w:rsid w:val="00DB08B3"/>
    <w:rsid w:val="00DB10B4"/>
    <w:rsid w:val="00DB47C0"/>
    <w:rsid w:val="00DB613D"/>
    <w:rsid w:val="00DB6DA9"/>
    <w:rsid w:val="00DB7804"/>
    <w:rsid w:val="00DC078D"/>
    <w:rsid w:val="00DC1402"/>
    <w:rsid w:val="00DC31C2"/>
    <w:rsid w:val="00DC4A42"/>
    <w:rsid w:val="00DC6B7C"/>
    <w:rsid w:val="00DD01B6"/>
    <w:rsid w:val="00DD064D"/>
    <w:rsid w:val="00DD2553"/>
    <w:rsid w:val="00DD386F"/>
    <w:rsid w:val="00DD6062"/>
    <w:rsid w:val="00DE0759"/>
    <w:rsid w:val="00DE1957"/>
    <w:rsid w:val="00DE207C"/>
    <w:rsid w:val="00DE482D"/>
    <w:rsid w:val="00DE6894"/>
    <w:rsid w:val="00DE6C37"/>
    <w:rsid w:val="00DE7B22"/>
    <w:rsid w:val="00DF2972"/>
    <w:rsid w:val="00DF2D14"/>
    <w:rsid w:val="00DF4618"/>
    <w:rsid w:val="00DF519D"/>
    <w:rsid w:val="00DF6EF5"/>
    <w:rsid w:val="00DF6FF8"/>
    <w:rsid w:val="00DF7697"/>
    <w:rsid w:val="00E00CFE"/>
    <w:rsid w:val="00E00F45"/>
    <w:rsid w:val="00E11B65"/>
    <w:rsid w:val="00E12CF7"/>
    <w:rsid w:val="00E14754"/>
    <w:rsid w:val="00E14CD2"/>
    <w:rsid w:val="00E16A80"/>
    <w:rsid w:val="00E212F2"/>
    <w:rsid w:val="00E241E5"/>
    <w:rsid w:val="00E249FC"/>
    <w:rsid w:val="00E2549C"/>
    <w:rsid w:val="00E25ED5"/>
    <w:rsid w:val="00E269D9"/>
    <w:rsid w:val="00E26F0C"/>
    <w:rsid w:val="00E32938"/>
    <w:rsid w:val="00E32D69"/>
    <w:rsid w:val="00E3392F"/>
    <w:rsid w:val="00E34367"/>
    <w:rsid w:val="00E36136"/>
    <w:rsid w:val="00E36E07"/>
    <w:rsid w:val="00E37F4A"/>
    <w:rsid w:val="00E41A65"/>
    <w:rsid w:val="00E45406"/>
    <w:rsid w:val="00E458A4"/>
    <w:rsid w:val="00E46455"/>
    <w:rsid w:val="00E47651"/>
    <w:rsid w:val="00E5032C"/>
    <w:rsid w:val="00E51270"/>
    <w:rsid w:val="00E52B76"/>
    <w:rsid w:val="00E54FC7"/>
    <w:rsid w:val="00E578B8"/>
    <w:rsid w:val="00E60167"/>
    <w:rsid w:val="00E602F0"/>
    <w:rsid w:val="00E60B90"/>
    <w:rsid w:val="00E60D45"/>
    <w:rsid w:val="00E632FF"/>
    <w:rsid w:val="00E64A86"/>
    <w:rsid w:val="00E65B78"/>
    <w:rsid w:val="00E66C69"/>
    <w:rsid w:val="00E67CE3"/>
    <w:rsid w:val="00E71735"/>
    <w:rsid w:val="00E71B9D"/>
    <w:rsid w:val="00E744BC"/>
    <w:rsid w:val="00E774F2"/>
    <w:rsid w:val="00E7759D"/>
    <w:rsid w:val="00E77899"/>
    <w:rsid w:val="00E779B3"/>
    <w:rsid w:val="00E77A56"/>
    <w:rsid w:val="00E80723"/>
    <w:rsid w:val="00E8358D"/>
    <w:rsid w:val="00E83AB4"/>
    <w:rsid w:val="00E84E21"/>
    <w:rsid w:val="00E8570A"/>
    <w:rsid w:val="00E85CDA"/>
    <w:rsid w:val="00E87630"/>
    <w:rsid w:val="00E87E7E"/>
    <w:rsid w:val="00E910AD"/>
    <w:rsid w:val="00E919EC"/>
    <w:rsid w:val="00E91CA8"/>
    <w:rsid w:val="00E92147"/>
    <w:rsid w:val="00E9338D"/>
    <w:rsid w:val="00E966B8"/>
    <w:rsid w:val="00EA242F"/>
    <w:rsid w:val="00EA27F8"/>
    <w:rsid w:val="00EA2BC6"/>
    <w:rsid w:val="00EA4FAE"/>
    <w:rsid w:val="00EA63A8"/>
    <w:rsid w:val="00EB0893"/>
    <w:rsid w:val="00EB3332"/>
    <w:rsid w:val="00EB3F2A"/>
    <w:rsid w:val="00EB5497"/>
    <w:rsid w:val="00EB59D3"/>
    <w:rsid w:val="00EB6FAA"/>
    <w:rsid w:val="00EC2B9E"/>
    <w:rsid w:val="00EC2BDE"/>
    <w:rsid w:val="00EC2E0A"/>
    <w:rsid w:val="00EC33D6"/>
    <w:rsid w:val="00EC48B7"/>
    <w:rsid w:val="00EC53BD"/>
    <w:rsid w:val="00EC60FF"/>
    <w:rsid w:val="00ED3D99"/>
    <w:rsid w:val="00ED79ED"/>
    <w:rsid w:val="00ED7E68"/>
    <w:rsid w:val="00EE0E7D"/>
    <w:rsid w:val="00EE1801"/>
    <w:rsid w:val="00EE190F"/>
    <w:rsid w:val="00EE56D0"/>
    <w:rsid w:val="00EE6296"/>
    <w:rsid w:val="00EE6981"/>
    <w:rsid w:val="00EF03B3"/>
    <w:rsid w:val="00EF0465"/>
    <w:rsid w:val="00EF13A0"/>
    <w:rsid w:val="00EF2421"/>
    <w:rsid w:val="00EF32D0"/>
    <w:rsid w:val="00EF62FA"/>
    <w:rsid w:val="00F00886"/>
    <w:rsid w:val="00F0095F"/>
    <w:rsid w:val="00F01573"/>
    <w:rsid w:val="00F02BCB"/>
    <w:rsid w:val="00F04699"/>
    <w:rsid w:val="00F056EF"/>
    <w:rsid w:val="00F05CF3"/>
    <w:rsid w:val="00F06E6C"/>
    <w:rsid w:val="00F073C4"/>
    <w:rsid w:val="00F0744F"/>
    <w:rsid w:val="00F11D99"/>
    <w:rsid w:val="00F1378E"/>
    <w:rsid w:val="00F137B5"/>
    <w:rsid w:val="00F1557F"/>
    <w:rsid w:val="00F16E11"/>
    <w:rsid w:val="00F1750E"/>
    <w:rsid w:val="00F20B25"/>
    <w:rsid w:val="00F20F23"/>
    <w:rsid w:val="00F2101F"/>
    <w:rsid w:val="00F21CEF"/>
    <w:rsid w:val="00F24FA7"/>
    <w:rsid w:val="00F25654"/>
    <w:rsid w:val="00F2796B"/>
    <w:rsid w:val="00F3070D"/>
    <w:rsid w:val="00F31C52"/>
    <w:rsid w:val="00F350C1"/>
    <w:rsid w:val="00F36929"/>
    <w:rsid w:val="00F431D1"/>
    <w:rsid w:val="00F47974"/>
    <w:rsid w:val="00F5190D"/>
    <w:rsid w:val="00F527BD"/>
    <w:rsid w:val="00F5441C"/>
    <w:rsid w:val="00F562F7"/>
    <w:rsid w:val="00F56841"/>
    <w:rsid w:val="00F61176"/>
    <w:rsid w:val="00F61672"/>
    <w:rsid w:val="00F61A6C"/>
    <w:rsid w:val="00F63C0A"/>
    <w:rsid w:val="00F63F0E"/>
    <w:rsid w:val="00F67E48"/>
    <w:rsid w:val="00F70815"/>
    <w:rsid w:val="00F70A3F"/>
    <w:rsid w:val="00F7124D"/>
    <w:rsid w:val="00F71A8F"/>
    <w:rsid w:val="00F76743"/>
    <w:rsid w:val="00F7684D"/>
    <w:rsid w:val="00F7746E"/>
    <w:rsid w:val="00F8357B"/>
    <w:rsid w:val="00F837C9"/>
    <w:rsid w:val="00F84879"/>
    <w:rsid w:val="00F848C2"/>
    <w:rsid w:val="00F84B4D"/>
    <w:rsid w:val="00F854F6"/>
    <w:rsid w:val="00F86194"/>
    <w:rsid w:val="00F867CA"/>
    <w:rsid w:val="00F87AA9"/>
    <w:rsid w:val="00F90CA0"/>
    <w:rsid w:val="00F925BF"/>
    <w:rsid w:val="00F93E87"/>
    <w:rsid w:val="00F964D9"/>
    <w:rsid w:val="00F965A3"/>
    <w:rsid w:val="00FA115B"/>
    <w:rsid w:val="00FA3407"/>
    <w:rsid w:val="00FA3490"/>
    <w:rsid w:val="00FA3D2A"/>
    <w:rsid w:val="00FA3E6D"/>
    <w:rsid w:val="00FA5BB4"/>
    <w:rsid w:val="00FB0358"/>
    <w:rsid w:val="00FB051B"/>
    <w:rsid w:val="00FB0888"/>
    <w:rsid w:val="00FB0C82"/>
    <w:rsid w:val="00FB1CC4"/>
    <w:rsid w:val="00FB2296"/>
    <w:rsid w:val="00FB2E96"/>
    <w:rsid w:val="00FB6516"/>
    <w:rsid w:val="00FB66D7"/>
    <w:rsid w:val="00FC28AC"/>
    <w:rsid w:val="00FC3810"/>
    <w:rsid w:val="00FC3F3B"/>
    <w:rsid w:val="00FC5149"/>
    <w:rsid w:val="00FC6DC5"/>
    <w:rsid w:val="00FC6FEF"/>
    <w:rsid w:val="00FD0D8B"/>
    <w:rsid w:val="00FD28F6"/>
    <w:rsid w:val="00FD2A49"/>
    <w:rsid w:val="00FD321A"/>
    <w:rsid w:val="00FD4754"/>
    <w:rsid w:val="00FD4EF5"/>
    <w:rsid w:val="00FD6763"/>
    <w:rsid w:val="00FD6908"/>
    <w:rsid w:val="00FD7E08"/>
    <w:rsid w:val="00FE1153"/>
    <w:rsid w:val="00FE1245"/>
    <w:rsid w:val="00FE2D70"/>
    <w:rsid w:val="00FE39CF"/>
    <w:rsid w:val="00FE4AAC"/>
    <w:rsid w:val="00FE523F"/>
    <w:rsid w:val="00FF0DF5"/>
    <w:rsid w:val="00FF77C5"/>
    <w:rsid w:val="01315045"/>
    <w:rsid w:val="018DA4F3"/>
    <w:rsid w:val="01CBEA62"/>
    <w:rsid w:val="02BE77CA"/>
    <w:rsid w:val="040AECE5"/>
    <w:rsid w:val="053933FC"/>
    <w:rsid w:val="06564641"/>
    <w:rsid w:val="06B41245"/>
    <w:rsid w:val="0735CF0A"/>
    <w:rsid w:val="09025181"/>
    <w:rsid w:val="0947F19D"/>
    <w:rsid w:val="0A123A21"/>
    <w:rsid w:val="0A12B089"/>
    <w:rsid w:val="0A350987"/>
    <w:rsid w:val="0BF490FE"/>
    <w:rsid w:val="0D09C79C"/>
    <w:rsid w:val="0E277B6B"/>
    <w:rsid w:val="0EC24AE0"/>
    <w:rsid w:val="0ECE95D1"/>
    <w:rsid w:val="0F86B1A2"/>
    <w:rsid w:val="0FAABBE2"/>
    <w:rsid w:val="120311CB"/>
    <w:rsid w:val="13AEDD16"/>
    <w:rsid w:val="13D68A1A"/>
    <w:rsid w:val="16FC0BD2"/>
    <w:rsid w:val="17276908"/>
    <w:rsid w:val="18152733"/>
    <w:rsid w:val="189EE0AD"/>
    <w:rsid w:val="18AE1E6E"/>
    <w:rsid w:val="1956E274"/>
    <w:rsid w:val="19E923A2"/>
    <w:rsid w:val="1A068394"/>
    <w:rsid w:val="1A15CE8B"/>
    <w:rsid w:val="1B1E895E"/>
    <w:rsid w:val="1B38AE4B"/>
    <w:rsid w:val="1B54D548"/>
    <w:rsid w:val="1BBFF09A"/>
    <w:rsid w:val="1BFD068F"/>
    <w:rsid w:val="1C657C9A"/>
    <w:rsid w:val="1C66FF2F"/>
    <w:rsid w:val="1C82D1D3"/>
    <w:rsid w:val="1CBE5FE5"/>
    <w:rsid w:val="1E3CBB04"/>
    <w:rsid w:val="1F035DC5"/>
    <w:rsid w:val="1F5CDF21"/>
    <w:rsid w:val="1F788F8D"/>
    <w:rsid w:val="1F83DDE1"/>
    <w:rsid w:val="200C899E"/>
    <w:rsid w:val="2166B230"/>
    <w:rsid w:val="218B2FD5"/>
    <w:rsid w:val="21A8E8FE"/>
    <w:rsid w:val="22819E67"/>
    <w:rsid w:val="24E80CFB"/>
    <w:rsid w:val="24EDC6B8"/>
    <w:rsid w:val="2546FC87"/>
    <w:rsid w:val="255EBD38"/>
    <w:rsid w:val="25819D2D"/>
    <w:rsid w:val="259817DF"/>
    <w:rsid w:val="25D1D649"/>
    <w:rsid w:val="267399B8"/>
    <w:rsid w:val="26EF03CB"/>
    <w:rsid w:val="27805549"/>
    <w:rsid w:val="28A397CA"/>
    <w:rsid w:val="2A1BEB7E"/>
    <w:rsid w:val="2A53B1A7"/>
    <w:rsid w:val="2AD6B07C"/>
    <w:rsid w:val="2ADFC41D"/>
    <w:rsid w:val="2AE571C8"/>
    <w:rsid w:val="2B794C3F"/>
    <w:rsid w:val="2BC6D12F"/>
    <w:rsid w:val="2C017762"/>
    <w:rsid w:val="2D973F7F"/>
    <w:rsid w:val="2E990FA0"/>
    <w:rsid w:val="2F45F8AC"/>
    <w:rsid w:val="2FE7D1BA"/>
    <w:rsid w:val="3042BAFA"/>
    <w:rsid w:val="30CC1521"/>
    <w:rsid w:val="313969E3"/>
    <w:rsid w:val="31ACD61D"/>
    <w:rsid w:val="31F3B1C1"/>
    <w:rsid w:val="329B6D3A"/>
    <w:rsid w:val="32CDE6C1"/>
    <w:rsid w:val="3316E621"/>
    <w:rsid w:val="33D2D49B"/>
    <w:rsid w:val="33DE2927"/>
    <w:rsid w:val="33EB25F9"/>
    <w:rsid w:val="34110D90"/>
    <w:rsid w:val="346419EA"/>
    <w:rsid w:val="360E8658"/>
    <w:rsid w:val="381E26DF"/>
    <w:rsid w:val="383DACFF"/>
    <w:rsid w:val="3843E814"/>
    <w:rsid w:val="3886FFB8"/>
    <w:rsid w:val="392211A2"/>
    <w:rsid w:val="3A442C32"/>
    <w:rsid w:val="3A688CDE"/>
    <w:rsid w:val="3AF8515A"/>
    <w:rsid w:val="3E64B201"/>
    <w:rsid w:val="3E871111"/>
    <w:rsid w:val="3EA5103D"/>
    <w:rsid w:val="3F3C8A62"/>
    <w:rsid w:val="3FF3E9F3"/>
    <w:rsid w:val="405D0D48"/>
    <w:rsid w:val="41B6F23B"/>
    <w:rsid w:val="42BE1E38"/>
    <w:rsid w:val="43FC76FE"/>
    <w:rsid w:val="4441CDEE"/>
    <w:rsid w:val="44E6254F"/>
    <w:rsid w:val="458C6CCA"/>
    <w:rsid w:val="45F7E270"/>
    <w:rsid w:val="46FA9328"/>
    <w:rsid w:val="48186B9A"/>
    <w:rsid w:val="48434FBC"/>
    <w:rsid w:val="497E6B85"/>
    <w:rsid w:val="4A2FE4AE"/>
    <w:rsid w:val="4B16DF89"/>
    <w:rsid w:val="4BE9E912"/>
    <w:rsid w:val="4C5948F4"/>
    <w:rsid w:val="4D033E55"/>
    <w:rsid w:val="4DC96AD9"/>
    <w:rsid w:val="4DE9A4FF"/>
    <w:rsid w:val="4DFA88FE"/>
    <w:rsid w:val="4E6B191D"/>
    <w:rsid w:val="4F092350"/>
    <w:rsid w:val="4F1ECC18"/>
    <w:rsid w:val="5023696C"/>
    <w:rsid w:val="50FA2676"/>
    <w:rsid w:val="527B1F60"/>
    <w:rsid w:val="52F7AC87"/>
    <w:rsid w:val="53790104"/>
    <w:rsid w:val="544F24B9"/>
    <w:rsid w:val="54DD24E4"/>
    <w:rsid w:val="552156A3"/>
    <w:rsid w:val="557D8244"/>
    <w:rsid w:val="5697BDA3"/>
    <w:rsid w:val="5885CF54"/>
    <w:rsid w:val="58DF8A91"/>
    <w:rsid w:val="5B1DFB35"/>
    <w:rsid w:val="5B2078CC"/>
    <w:rsid w:val="5BC58F16"/>
    <w:rsid w:val="5CAC803A"/>
    <w:rsid w:val="5D1647B7"/>
    <w:rsid w:val="5D1A8F0E"/>
    <w:rsid w:val="5D974FE7"/>
    <w:rsid w:val="5DCDD547"/>
    <w:rsid w:val="5EEEF5BA"/>
    <w:rsid w:val="5F2EE264"/>
    <w:rsid w:val="5FC57124"/>
    <w:rsid w:val="5FFF0814"/>
    <w:rsid w:val="60BD4E61"/>
    <w:rsid w:val="617925B9"/>
    <w:rsid w:val="62869712"/>
    <w:rsid w:val="62DBBAAB"/>
    <w:rsid w:val="63641D8B"/>
    <w:rsid w:val="64119143"/>
    <w:rsid w:val="6482195B"/>
    <w:rsid w:val="648DE447"/>
    <w:rsid w:val="64F11F24"/>
    <w:rsid w:val="65381334"/>
    <w:rsid w:val="654E629F"/>
    <w:rsid w:val="65D11631"/>
    <w:rsid w:val="65E711DB"/>
    <w:rsid w:val="66A61DE8"/>
    <w:rsid w:val="66FBA8B8"/>
    <w:rsid w:val="683B6045"/>
    <w:rsid w:val="686A629E"/>
    <w:rsid w:val="69390EC1"/>
    <w:rsid w:val="69A771B9"/>
    <w:rsid w:val="6AA90B8F"/>
    <w:rsid w:val="6B2E5A0D"/>
    <w:rsid w:val="6B656B74"/>
    <w:rsid w:val="6BAF8650"/>
    <w:rsid w:val="6BBB0D37"/>
    <w:rsid w:val="6BD9FD7D"/>
    <w:rsid w:val="6C1451CA"/>
    <w:rsid w:val="6CA6709D"/>
    <w:rsid w:val="6CC26091"/>
    <w:rsid w:val="6DD9C8CC"/>
    <w:rsid w:val="6DF76FB8"/>
    <w:rsid w:val="6EB074C4"/>
    <w:rsid w:val="6F2C8AA7"/>
    <w:rsid w:val="6F482E35"/>
    <w:rsid w:val="702781F7"/>
    <w:rsid w:val="71D69C65"/>
    <w:rsid w:val="72019145"/>
    <w:rsid w:val="723A94E9"/>
    <w:rsid w:val="7243D711"/>
    <w:rsid w:val="7313E901"/>
    <w:rsid w:val="73C57723"/>
    <w:rsid w:val="74E56A4E"/>
    <w:rsid w:val="75426829"/>
    <w:rsid w:val="77C02833"/>
    <w:rsid w:val="7829C42B"/>
    <w:rsid w:val="788CBBA6"/>
    <w:rsid w:val="78D14449"/>
    <w:rsid w:val="78D39BAE"/>
    <w:rsid w:val="793EB9B5"/>
    <w:rsid w:val="79A9C6AD"/>
    <w:rsid w:val="79B767EA"/>
    <w:rsid w:val="7A0DA7FB"/>
    <w:rsid w:val="7A1D1916"/>
    <w:rsid w:val="7A2E9684"/>
    <w:rsid w:val="7BF2CCB6"/>
    <w:rsid w:val="7C0E82B1"/>
    <w:rsid w:val="7DA74472"/>
    <w:rsid w:val="7DD36C60"/>
    <w:rsid w:val="7EAC640B"/>
    <w:rsid w:val="7EB932B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8BCA64E"/>
  <w15:docId w15:val="{9BA60C26-EDF1-454A-8CC0-E4A0016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A77"/>
  </w:style>
  <w:style w:type="paragraph" w:styleId="Heading1">
    <w:name w:val="heading 1"/>
    <w:basedOn w:val="Normal"/>
    <w:next w:val="Normal"/>
    <w:link w:val="Heading1Char"/>
    <w:uiPriority w:val="9"/>
    <w:qFormat/>
    <w:rsid w:val="0003332A"/>
    <w:pPr>
      <w:keepNext/>
      <w:keepLines/>
      <w:numPr>
        <w:numId w:val="12"/>
      </w:numPr>
      <w:pBdr>
        <w:bottom w:val="single" w:sz="4" w:space="1" w:color="595959" w:themeColor="text1" w:themeTint="A6"/>
      </w:pBdr>
      <w:spacing w:before="360"/>
      <w:ind w:left="432"/>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12"/>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12"/>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12"/>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1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1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9"/>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0">
    <w:name w:val="Char Char Char Char10"/>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10"/>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10"/>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10"/>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10"/>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8"/>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customStyle="1" w:styleId="Default0">
    <w:name w:val="Default"/>
    <w:rsid w:val="00F0744F"/>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314B49"/>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314B49"/>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314B49"/>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styleId="FootnoteReference">
    <w:name w:val="footnote reference"/>
    <w:unhideWhenUsed/>
    <w:rsid w:val="000144AF"/>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qFormat/>
    <w:locked/>
    <w:rsid w:val="000B2F1C"/>
  </w:style>
  <w:style w:type="paragraph" w:customStyle="1" w:styleId="Char1">
    <w:name w:val="Char1"/>
    <w:basedOn w:val="Normal"/>
    <w:rsid w:val="00BF22D3"/>
    <w:pPr>
      <w:spacing w:after="0" w:line="240" w:lineRule="auto"/>
    </w:pPr>
    <w:rPr>
      <w:rFonts w:ascii="Times New Roman" w:eastAsia="Times New Roman" w:hAnsi="Times New Roman" w:cs="Times New Roman"/>
      <w:sz w:val="24"/>
      <w:szCs w:val="24"/>
      <w:lang w:val="pl-PL" w:eastAsia="pl-PL"/>
    </w:rPr>
  </w:style>
  <w:style w:type="paragraph" w:customStyle="1" w:styleId="Char10">
    <w:name w:val="Char10"/>
    <w:basedOn w:val="Normal"/>
    <w:rsid w:val="00324EE9"/>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leNormal"/>
    <w:next w:val="TableGrid"/>
    <w:uiPriority w:val="39"/>
    <w:rsid w:val="00FE12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97D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697DA0"/>
  </w:style>
  <w:style w:type="character" w:customStyle="1" w:styleId="eop">
    <w:name w:val="eop"/>
    <w:basedOn w:val="DefaultParagraphFont"/>
    <w:rsid w:val="00697DA0"/>
  </w:style>
  <w:style w:type="character" w:styleId="UnresolvedMention">
    <w:name w:val="Unresolved Mention"/>
    <w:basedOn w:val="DefaultParagraphFont"/>
    <w:uiPriority w:val="99"/>
    <w:unhideWhenUsed/>
    <w:rsid w:val="003F69CC"/>
    <w:rPr>
      <w:color w:val="605E5C"/>
      <w:shd w:val="clear" w:color="auto" w:fill="E1DFDD"/>
    </w:rPr>
  </w:style>
  <w:style w:type="character" w:styleId="Mention">
    <w:name w:val="Mention"/>
    <w:basedOn w:val="DefaultParagraphFont"/>
    <w:uiPriority w:val="99"/>
    <w:unhideWhenUsed/>
    <w:rsid w:val="003F69CC"/>
    <w:rPr>
      <w:color w:val="2B579A"/>
      <w:shd w:val="clear" w:color="auto" w:fill="E1DFDD"/>
    </w:rPr>
  </w:style>
  <w:style w:type="table" w:customStyle="1" w:styleId="TableGrid2">
    <w:name w:val="Table Grid2"/>
    <w:basedOn w:val="TableNormal"/>
    <w:next w:val="TableGrid"/>
    <w:uiPriority w:val="39"/>
    <w:rsid w:val="003F0AA0"/>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1">
    <w:name w:val="Grid Table 5 Dark - Accent 61"/>
    <w:basedOn w:val="TableNormal"/>
    <w:next w:val="GridTable5Dark-Accent6"/>
    <w:uiPriority w:val="50"/>
    <w:rsid w:val="002E0EDE"/>
    <w:pPr>
      <w:spacing w:after="0" w:line="240" w:lineRule="auto"/>
    </w:pPr>
    <w:rPr>
      <w:lang w:val="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5Dark-Accent6">
    <w:name w:val="Grid Table 5 Dark Accent 6"/>
    <w:basedOn w:val="TableNormal"/>
    <w:uiPriority w:val="50"/>
    <w:rsid w:val="002E0E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1007444112">
      <w:bodyDiv w:val="1"/>
      <w:marLeft w:val="0"/>
      <w:marRight w:val="0"/>
      <w:marTop w:val="0"/>
      <w:marBottom w:val="0"/>
      <w:divBdr>
        <w:top w:val="none" w:sz="0" w:space="0" w:color="auto"/>
        <w:left w:val="none" w:sz="0" w:space="0" w:color="auto"/>
        <w:bottom w:val="none" w:sz="0" w:space="0" w:color="auto"/>
        <w:right w:val="none" w:sz="0" w:space="0" w:color="auto"/>
      </w:divBdr>
    </w:div>
    <w:div w:id="1094588777">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52533325">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554318037">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850681688">
      <w:bodyDiv w:val="1"/>
      <w:marLeft w:val="0"/>
      <w:marRight w:val="0"/>
      <w:marTop w:val="0"/>
      <w:marBottom w:val="0"/>
      <w:divBdr>
        <w:top w:val="none" w:sz="0" w:space="0" w:color="auto"/>
        <w:left w:val="none" w:sz="0" w:space="0" w:color="auto"/>
        <w:bottom w:val="none" w:sz="0" w:space="0" w:color="auto"/>
        <w:right w:val="none" w:sz="0" w:space="0" w:color="auto"/>
      </w:divBdr>
    </w:div>
    <w:div w:id="1880820988">
      <w:bodyDiv w:val="1"/>
      <w:marLeft w:val="0"/>
      <w:marRight w:val="0"/>
      <w:marTop w:val="0"/>
      <w:marBottom w:val="0"/>
      <w:divBdr>
        <w:top w:val="none" w:sz="0" w:space="0" w:color="auto"/>
        <w:left w:val="none" w:sz="0" w:space="0" w:color="auto"/>
        <w:bottom w:val="none" w:sz="0" w:space="0" w:color="auto"/>
        <w:right w:val="none" w:sz="0" w:space="0" w:color="auto"/>
      </w:divBdr>
    </w:div>
    <w:div w:id="1950962945">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alglobal.org"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ug.goal.ie"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ug.goal.ie"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0C26662236C34585A8460CCFFCBBD9" ma:contentTypeVersion="12" ma:contentTypeDescription="Create a new document." ma:contentTypeScope="" ma:versionID="34bcb9bf4947a36fdf6c67738f96d1a2">
  <xsd:schema xmlns:xsd="http://www.w3.org/2001/XMLSchema" xmlns:xs="http://www.w3.org/2001/XMLSchema" xmlns:p="http://schemas.microsoft.com/office/2006/metadata/properties" xmlns:ns2="7ef27298-9962-4a51-b75e-8f4016e2d733" xmlns:ns3="4d4537d9-fe44-48e5-9f74-461b87df3a92" xmlns:ns4="eefa8a3e-12c6-43a6-ba8f-b5ef61d12dd7" targetNamespace="http://schemas.microsoft.com/office/2006/metadata/properties" ma:root="true" ma:fieldsID="8bd3f494f7def2cbc84a24326213cdc8" ns2:_="" ns3:_="" ns4:_="">
    <xsd:import namespace="7ef27298-9962-4a51-b75e-8f4016e2d733"/>
    <xsd:import namespace="4d4537d9-fe44-48e5-9f74-461b87df3a92"/>
    <xsd:import namespace="eefa8a3e-12c6-43a6-ba8f-b5ef61d12dd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27298-9962-4a51-b75e-8f4016e2d7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4537d9-fe44-48e5-9f74-461b87df3a92"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a8a3e-12c6-43a6-ba8f-b5ef61d12d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ef27298-9962-4a51-b75e-8f4016e2d733">
      <UserInfo>
        <DisplayName>Mathieu Paugam</DisplayName>
        <AccountId>1296</AccountId>
        <AccountType/>
      </UserInfo>
    </SharedWithUsers>
  </documentManagement>
</p:properties>
</file>

<file path=customXml/itemProps1.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2.xml><?xml version="1.0" encoding="utf-8"?>
<ds:datastoreItem xmlns:ds="http://schemas.openxmlformats.org/officeDocument/2006/customXml" ds:itemID="{142B8B24-9AA8-4358-BB59-8BF28C9C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27298-9962-4a51-b75e-8f4016e2d733"/>
    <ds:schemaRef ds:uri="4d4537d9-fe44-48e5-9f74-461b87df3a92"/>
    <ds:schemaRef ds:uri="eefa8a3e-12c6-43a6-ba8f-b5ef61d12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3244F-5A8A-460E-9A3B-89858DBAD3E7}">
  <ds:schemaRefs>
    <ds:schemaRef ds:uri="http://schemas.openxmlformats.org/officeDocument/2006/bibliography"/>
  </ds:schemaRefs>
</ds:datastoreItem>
</file>

<file path=customXml/itemProps4.xml><?xml version="1.0" encoding="utf-8"?>
<ds:datastoreItem xmlns:ds="http://schemas.openxmlformats.org/officeDocument/2006/customXml" ds:itemID="{33F800F6-E36A-4B19-A755-D83F22E4F5E9}">
  <ds:schemaRefs>
    <ds:schemaRef ds:uri="7ef27298-9962-4a51-b75e-8f4016e2d733"/>
    <ds:schemaRef ds:uri="4d4537d9-fe44-48e5-9f74-461b87df3a9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eefa8a3e-12c6-43a6-ba8f-b5ef61d12d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12116</Words>
  <Characters>69063</Characters>
  <Application>Microsoft Office Word</Application>
  <DocSecurity>0</DocSecurity>
  <Lines>575</Lines>
  <Paragraphs>162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About GOAL</vt:lpstr>
      <vt:lpstr>Timelines  </vt:lpstr>
      <vt:lpstr>Service Requirement</vt:lpstr>
      <vt:lpstr>Terms of bidding</vt:lpstr>
      <vt:lpstr>Conditions of Quotation Submission</vt:lpstr>
      <vt:lpstr>Submission of Quotations</vt:lpstr>
      <vt:lpstr>Submission checklist</vt:lpstr>
      <vt:lpstr>Eligibility, Qualification and Evaluation Process &amp; Award Criteria</vt:lpstr>
      <vt:lpstr>    Evaluation criteria</vt:lpstr>
      <vt:lpstr>Company information – these sections MUST be completed</vt:lpstr>
      <vt:lpstr>/</vt:lpstr>
      <vt:lpstr>10. 1A    TECHNICAL SPECIFICATIONS/TOR</vt:lpstr>
      <vt:lpstr>        </vt:lpstr>
      <vt:lpstr>        Describe the target community </vt:lpstr>
    </vt:vector>
  </TitlesOfParts>
  <Company>Grizli777</Company>
  <LinksUpToDate>false</LinksUpToDate>
  <CharactersWithSpaces>81017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cp:lastModifiedBy>Franck Hubert</cp:lastModifiedBy>
  <cp:revision>2</cp:revision>
  <cp:lastPrinted>2020-10-16T11:34:00Z</cp:lastPrinted>
  <dcterms:created xsi:type="dcterms:W3CDTF">2020-10-23T13:27:00Z</dcterms:created>
  <dcterms:modified xsi:type="dcterms:W3CDTF">2020-10-23T13:27:00Z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0x0101000B0C26662236C34585A8460CCFFCBBD9</vt:lpwstr>
  </property>
</Properties>
</file>