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833" w14:textId="77777777" w:rsidR="00EA7AC6" w:rsidRDefault="00EA7AC6" w:rsidP="00322CE2">
      <w:bookmarkStart w:id="0" w:name="_Toc466022932"/>
      <w:bookmarkStart w:id="1" w:name="_Toc451341923"/>
    </w:p>
    <w:p w14:paraId="73D0F6C6" w14:textId="77777777" w:rsidR="00EA7AC6" w:rsidRDefault="00EA7AC6" w:rsidP="00757408">
      <w:pPr>
        <w:jc w:val="center"/>
      </w:pPr>
      <w:r w:rsidRPr="00A744F9">
        <w:rPr>
          <w:noProof/>
          <w:lang w:val="en-US"/>
        </w:rPr>
        <w:drawing>
          <wp:anchor distT="0" distB="0" distL="114300" distR="114300" simplePos="0" relativeHeight="251660288" behindDoc="1" locked="0" layoutInCell="1" allowOverlap="1" wp14:anchorId="48BB8261" wp14:editId="5C85AE76">
            <wp:simplePos x="0" y="0"/>
            <wp:positionH relativeFrom="page">
              <wp:align>center</wp:align>
            </wp:positionH>
            <wp:positionV relativeFrom="paragraph">
              <wp:posOffset>9525</wp:posOffset>
            </wp:positionV>
            <wp:extent cx="2152650" cy="668020"/>
            <wp:effectExtent l="0" t="0" r="0" b="0"/>
            <wp:wrapTight wrapText="bothSides">
              <wp:wrapPolygon edited="0">
                <wp:start x="8411" y="0"/>
                <wp:lineTo x="0" y="1232"/>
                <wp:lineTo x="0" y="19711"/>
                <wp:lineTo x="8411" y="20943"/>
                <wp:lineTo x="9175" y="20943"/>
                <wp:lineTo x="21409" y="20327"/>
                <wp:lineTo x="21409" y="18479"/>
                <wp:lineTo x="19306" y="11087"/>
                <wp:lineTo x="19306" y="0"/>
                <wp:lineTo x="8411"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r w:rsidR="00CB4669">
        <w:br w:type="textWrapping" w:clear="all"/>
      </w:r>
    </w:p>
    <w:p w14:paraId="3297F9A6" w14:textId="77777777" w:rsidR="005C60FF" w:rsidRPr="00856D46" w:rsidRDefault="00B7359D" w:rsidP="005C60FF">
      <w:pPr>
        <w:spacing w:after="0"/>
        <w:jc w:val="center"/>
        <w:rPr>
          <w:b/>
          <w:color w:val="0070C0"/>
          <w:sz w:val="32"/>
          <w:szCs w:val="32"/>
        </w:rPr>
      </w:pPr>
      <w:r w:rsidRPr="00856D46">
        <w:rPr>
          <w:rFonts w:eastAsia="Calibri" w:cs="Calibri"/>
          <w:b/>
          <w:bCs/>
          <w:color w:val="0070C0"/>
          <w:sz w:val="32"/>
          <w:szCs w:val="32"/>
        </w:rPr>
        <w:t>I</w:t>
      </w:r>
      <w:r w:rsidR="004F60E9">
        <w:rPr>
          <w:rFonts w:eastAsia="Calibri" w:cs="Calibri"/>
          <w:b/>
          <w:bCs/>
          <w:color w:val="0070C0"/>
          <w:sz w:val="32"/>
          <w:szCs w:val="32"/>
        </w:rPr>
        <w:t xml:space="preserve">nvitation to </w:t>
      </w:r>
      <w:r w:rsidRPr="00856D46">
        <w:rPr>
          <w:rFonts w:eastAsia="Calibri" w:cs="Calibri"/>
          <w:b/>
          <w:bCs/>
          <w:color w:val="0070C0"/>
          <w:sz w:val="32"/>
          <w:szCs w:val="32"/>
        </w:rPr>
        <w:t>T</w:t>
      </w:r>
      <w:r w:rsidR="004F60E9">
        <w:rPr>
          <w:rFonts w:eastAsia="Calibri" w:cs="Calibri"/>
          <w:b/>
          <w:bCs/>
          <w:color w:val="0070C0"/>
          <w:sz w:val="32"/>
          <w:szCs w:val="32"/>
        </w:rPr>
        <w:t>ender</w:t>
      </w:r>
    </w:p>
    <w:p w14:paraId="0B51288E" w14:textId="5F1DD858" w:rsidR="004B4554" w:rsidRDefault="00183F82" w:rsidP="00102E86">
      <w:pPr>
        <w:ind w:right="-66"/>
        <w:jc w:val="center"/>
        <w:rPr>
          <w:rFonts w:eastAsia="Calibri" w:cs="Calibri"/>
          <w:b/>
          <w:bCs/>
          <w:sz w:val="32"/>
          <w:szCs w:val="32"/>
        </w:rPr>
      </w:pPr>
      <w:r w:rsidRPr="003A6A86">
        <w:rPr>
          <w:rFonts w:eastAsia="Calibri" w:cs="Calibri"/>
          <w:b/>
          <w:bCs/>
          <w:sz w:val="32"/>
          <w:szCs w:val="32"/>
        </w:rPr>
        <w:t>For</w:t>
      </w:r>
      <w:r w:rsidR="005C60FF" w:rsidRPr="003A6A86">
        <w:rPr>
          <w:rFonts w:eastAsia="Calibri" w:cs="Calibri"/>
          <w:b/>
          <w:bCs/>
          <w:sz w:val="32"/>
          <w:szCs w:val="32"/>
        </w:rPr>
        <w:t xml:space="preserve"> </w:t>
      </w:r>
      <w:r w:rsidR="00037D03" w:rsidRPr="003A6A86">
        <w:rPr>
          <w:rFonts w:eastAsia="Calibri" w:cs="Calibri"/>
          <w:b/>
          <w:bCs/>
          <w:sz w:val="32"/>
          <w:szCs w:val="32"/>
        </w:rPr>
        <w:t xml:space="preserve">the </w:t>
      </w:r>
      <w:r w:rsidR="00CB4669" w:rsidRPr="003A6A86">
        <w:rPr>
          <w:rFonts w:eastAsia="Calibri" w:cs="Calibri"/>
          <w:b/>
          <w:bCs/>
          <w:sz w:val="32"/>
          <w:szCs w:val="32"/>
        </w:rPr>
        <w:t>procurement</w:t>
      </w:r>
      <w:r w:rsidR="00037D03" w:rsidRPr="003A6A86">
        <w:rPr>
          <w:rFonts w:eastAsia="Calibri" w:cs="Calibri"/>
          <w:b/>
          <w:bCs/>
          <w:sz w:val="32"/>
          <w:szCs w:val="32"/>
        </w:rPr>
        <w:t xml:space="preserve"> </w:t>
      </w:r>
      <w:r w:rsidR="00247A7E">
        <w:rPr>
          <w:rFonts w:eastAsia="Calibri" w:cs="Calibri"/>
          <w:b/>
          <w:bCs/>
          <w:sz w:val="32"/>
          <w:szCs w:val="32"/>
        </w:rPr>
        <w:t>of Shelter Construction Materials</w:t>
      </w:r>
      <w:r w:rsidR="004B4554">
        <w:rPr>
          <w:rFonts w:eastAsia="Calibri" w:cs="Calibri"/>
          <w:b/>
          <w:bCs/>
          <w:sz w:val="32"/>
          <w:szCs w:val="32"/>
        </w:rPr>
        <w:t xml:space="preserve"> </w:t>
      </w:r>
    </w:p>
    <w:p w14:paraId="29DD49D1" w14:textId="51D232A8" w:rsidR="00B22FDE" w:rsidRDefault="003B26CC" w:rsidP="004E0890">
      <w:pPr>
        <w:pStyle w:val="Header"/>
        <w:tabs>
          <w:tab w:val="clear" w:pos="4513"/>
        </w:tabs>
        <w:ind w:left="90"/>
        <w:rPr>
          <w:rFonts w:eastAsia="Calibri" w:cs="Calibri"/>
          <w:b/>
          <w:bCs/>
        </w:rPr>
      </w:pPr>
      <w:bookmarkStart w:id="2" w:name="_Hlk16211597"/>
      <w:r w:rsidRPr="00C32F83">
        <w:rPr>
          <w:rFonts w:eastAsia="Calibri" w:cs="Calibri"/>
          <w:b/>
          <w:bCs/>
        </w:rPr>
        <w:t>(</w:t>
      </w:r>
      <w:r w:rsidR="00B64270" w:rsidRPr="00B64270">
        <w:rPr>
          <w:rFonts w:eastAsia="Calibri" w:cs="Calibri"/>
          <w:b/>
          <w:bCs/>
        </w:rPr>
        <w:t>G-35 CIS (Corrugated Iron Sheet)</w:t>
      </w:r>
      <w:r w:rsidR="005A0B66">
        <w:rPr>
          <w:rFonts w:eastAsia="Calibri" w:cs="Calibri"/>
          <w:b/>
          <w:bCs/>
        </w:rPr>
        <w:t>,</w:t>
      </w:r>
      <w:r w:rsidR="00247A7E">
        <w:rPr>
          <w:rFonts w:eastAsia="Calibri" w:cs="Calibri"/>
          <w:b/>
          <w:bCs/>
        </w:rPr>
        <w:t xml:space="preserve"> </w:t>
      </w:r>
      <w:r w:rsidR="00B64270" w:rsidRPr="00B64270">
        <w:rPr>
          <w:rFonts w:eastAsia="Calibri" w:cs="Calibri"/>
          <w:b/>
          <w:bCs/>
        </w:rPr>
        <w:t>Locking System (Gate la</w:t>
      </w:r>
      <w:r w:rsidR="00B64270">
        <w:rPr>
          <w:rFonts w:eastAsia="Calibri" w:cs="Calibri"/>
          <w:b/>
          <w:bCs/>
        </w:rPr>
        <w:t>t</w:t>
      </w:r>
      <w:r w:rsidR="00B64270" w:rsidRPr="00B64270">
        <w:rPr>
          <w:rFonts w:eastAsia="Calibri" w:cs="Calibri"/>
          <w:b/>
          <w:bCs/>
        </w:rPr>
        <w:t>ch) 10''</w:t>
      </w:r>
      <w:r w:rsidR="005A0B66">
        <w:rPr>
          <w:rFonts w:eastAsia="Calibri" w:cs="Calibri"/>
          <w:b/>
          <w:bCs/>
        </w:rPr>
        <w:t>,</w:t>
      </w:r>
      <w:r w:rsidR="00247A7E">
        <w:rPr>
          <w:rFonts w:eastAsia="Calibri" w:cs="Calibri"/>
          <w:b/>
          <w:bCs/>
        </w:rPr>
        <w:t xml:space="preserve"> </w:t>
      </w:r>
      <w:r w:rsidR="00B64270" w:rsidRPr="00B64270">
        <w:rPr>
          <w:rFonts w:eastAsia="Calibri" w:cs="Calibri"/>
          <w:b/>
          <w:bCs/>
        </w:rPr>
        <w:t>T- Hinge 6''</w:t>
      </w:r>
      <w:r w:rsidR="005A0B66">
        <w:rPr>
          <w:rFonts w:eastAsia="Calibri" w:cs="Calibri"/>
          <w:b/>
          <w:bCs/>
        </w:rPr>
        <w:t>,</w:t>
      </w:r>
      <w:r w:rsidR="00B35B37">
        <w:rPr>
          <w:rFonts w:eastAsia="Calibri" w:cs="Calibri"/>
          <w:b/>
          <w:bCs/>
        </w:rPr>
        <w:t xml:space="preserve"> </w:t>
      </w:r>
      <w:r w:rsidR="00B35B37" w:rsidRPr="00B35B37">
        <w:rPr>
          <w:rFonts w:eastAsia="Calibri" w:cs="Calibri"/>
          <w:b/>
          <w:bCs/>
        </w:rPr>
        <w:t xml:space="preserve">Nail </w:t>
      </w:r>
      <w:r w:rsidR="005A0B66">
        <w:rPr>
          <w:rFonts w:eastAsia="Calibri" w:cs="Calibri"/>
          <w:b/>
          <w:bCs/>
        </w:rPr>
        <w:t>#</w:t>
      </w:r>
      <w:r w:rsidR="00B35B37" w:rsidRPr="00B35B37">
        <w:rPr>
          <w:rFonts w:eastAsia="Calibri" w:cs="Calibri"/>
          <w:b/>
          <w:bCs/>
        </w:rPr>
        <w:t xml:space="preserve"> 12</w:t>
      </w:r>
      <w:r w:rsidR="005A0B66">
        <w:rPr>
          <w:rFonts w:eastAsia="Calibri" w:cs="Calibri"/>
          <w:b/>
          <w:bCs/>
        </w:rPr>
        <w:t>,</w:t>
      </w:r>
      <w:r w:rsidR="00B35B37">
        <w:rPr>
          <w:rFonts w:eastAsia="Calibri" w:cs="Calibri"/>
          <w:b/>
          <w:bCs/>
        </w:rPr>
        <w:t xml:space="preserve"> </w:t>
      </w:r>
      <w:r w:rsidR="00B35B37" w:rsidRPr="00B35B37">
        <w:rPr>
          <w:rFonts w:eastAsia="Calibri" w:cs="Calibri"/>
          <w:b/>
          <w:bCs/>
        </w:rPr>
        <w:t xml:space="preserve">Nail </w:t>
      </w:r>
      <w:r w:rsidR="005A0B66">
        <w:rPr>
          <w:rFonts w:eastAsia="Calibri" w:cs="Calibri"/>
          <w:b/>
          <w:bCs/>
        </w:rPr>
        <w:t>#</w:t>
      </w:r>
      <w:r w:rsidR="00B35B37" w:rsidRPr="00B35B37">
        <w:rPr>
          <w:rFonts w:eastAsia="Calibri" w:cs="Calibri"/>
          <w:b/>
          <w:bCs/>
        </w:rPr>
        <w:t xml:space="preserve"> 10</w:t>
      </w:r>
      <w:r w:rsidR="005A0B66">
        <w:rPr>
          <w:rFonts w:eastAsia="Calibri" w:cs="Calibri"/>
          <w:b/>
          <w:bCs/>
        </w:rPr>
        <w:t xml:space="preserve">, </w:t>
      </w:r>
      <w:r w:rsidR="00B35B37" w:rsidRPr="00B35B37">
        <w:rPr>
          <w:rFonts w:eastAsia="Calibri" w:cs="Calibri"/>
          <w:b/>
          <w:bCs/>
        </w:rPr>
        <w:t xml:space="preserve">Nail </w:t>
      </w:r>
      <w:r w:rsidR="00B64270">
        <w:rPr>
          <w:rFonts w:eastAsia="Calibri" w:cs="Calibri"/>
          <w:b/>
          <w:bCs/>
        </w:rPr>
        <w:t>#</w:t>
      </w:r>
      <w:r w:rsidR="00B64270" w:rsidRPr="00B35B37">
        <w:rPr>
          <w:rFonts w:eastAsia="Calibri" w:cs="Calibri"/>
          <w:b/>
          <w:bCs/>
        </w:rPr>
        <w:t xml:space="preserve"> 8,</w:t>
      </w:r>
      <w:r w:rsidR="00B35B37">
        <w:rPr>
          <w:rFonts w:eastAsia="Calibri" w:cs="Calibri"/>
          <w:b/>
          <w:bCs/>
        </w:rPr>
        <w:t xml:space="preserve"> and </w:t>
      </w:r>
      <w:r w:rsidR="00B35B37" w:rsidRPr="00B35B37">
        <w:rPr>
          <w:rFonts w:eastAsia="Calibri" w:cs="Calibri"/>
          <w:b/>
          <w:bCs/>
        </w:rPr>
        <w:t>Roofing Nail</w:t>
      </w:r>
      <w:r w:rsidR="00B35B37">
        <w:rPr>
          <w:rFonts w:eastAsia="Calibri" w:cs="Calibri"/>
          <w:b/>
          <w:bCs/>
        </w:rPr>
        <w:t>)</w:t>
      </w:r>
      <w:r w:rsidR="00B35B37" w:rsidRPr="00B35B37">
        <w:rPr>
          <w:rFonts w:eastAsia="Calibri" w:cs="Calibri"/>
          <w:b/>
          <w:bCs/>
        </w:rPr>
        <w:t xml:space="preserve"> </w:t>
      </w:r>
    </w:p>
    <w:p w14:paraId="7DA6BF8E" w14:textId="010F9477" w:rsidR="003B26CC" w:rsidRDefault="003B26CC" w:rsidP="004E0890">
      <w:pPr>
        <w:pStyle w:val="Header"/>
        <w:tabs>
          <w:tab w:val="clear" w:pos="4513"/>
        </w:tabs>
        <w:ind w:left="90"/>
        <w:rPr>
          <w:rFonts w:eastAsia="Calibri" w:cs="Calibri"/>
          <w:b/>
          <w:bCs/>
        </w:rPr>
      </w:pPr>
    </w:p>
    <w:p w14:paraId="4DBF3FAB" w14:textId="29D4098D" w:rsidR="003B26CC" w:rsidRDefault="008E21DE" w:rsidP="003B26CC">
      <w:pPr>
        <w:pStyle w:val="Header"/>
        <w:tabs>
          <w:tab w:val="clear" w:pos="4513"/>
        </w:tabs>
        <w:ind w:left="90"/>
        <w:jc w:val="center"/>
        <w:rPr>
          <w:rFonts w:eastAsia="Calibri" w:cs="Calibri"/>
          <w:b/>
          <w:bCs/>
        </w:rPr>
      </w:pPr>
      <w:r>
        <w:rPr>
          <w:rFonts w:eastAsia="Calibri" w:cs="Calibri"/>
          <w:b/>
          <w:bCs/>
        </w:rPr>
        <w:t>PR_</w:t>
      </w:r>
      <w:r w:rsidR="003B26CC">
        <w:rPr>
          <w:rFonts w:eastAsia="Calibri" w:cs="Calibri"/>
          <w:b/>
          <w:bCs/>
        </w:rPr>
        <w:t>REFERENCE</w:t>
      </w:r>
      <w:r w:rsidR="005E54EA">
        <w:rPr>
          <w:rFonts w:eastAsia="Calibri" w:cs="Calibri"/>
          <w:b/>
          <w:bCs/>
        </w:rPr>
        <w:t xml:space="preserve">: </w:t>
      </w:r>
      <w:r w:rsidR="003B26CC">
        <w:rPr>
          <w:rFonts w:eastAsia="Calibri" w:cs="Calibri"/>
          <w:b/>
          <w:bCs/>
        </w:rPr>
        <w:t xml:space="preserve"> </w:t>
      </w:r>
      <w:bookmarkStart w:id="3" w:name="_Hlk16849186"/>
      <w:r w:rsidRPr="008E21DE">
        <w:rPr>
          <w:rFonts w:eastAsia="Calibri" w:cs="Calibri"/>
          <w:b/>
          <w:bCs/>
        </w:rPr>
        <w:t>ORO-E-003371</w:t>
      </w:r>
      <w:r>
        <w:rPr>
          <w:rFonts w:eastAsia="Calibri" w:cs="Calibri"/>
          <w:b/>
          <w:bCs/>
        </w:rPr>
        <w:t>_</w:t>
      </w:r>
      <w:r w:rsidR="00084536">
        <w:rPr>
          <w:rFonts w:eastAsia="Calibri" w:cs="Calibri"/>
          <w:b/>
          <w:bCs/>
        </w:rPr>
        <w:t>Shelter Construction Materials</w:t>
      </w:r>
      <w:r w:rsidR="003B26CC">
        <w:rPr>
          <w:rFonts w:eastAsia="Calibri" w:cs="Calibri"/>
          <w:b/>
          <w:bCs/>
        </w:rPr>
        <w:t xml:space="preserve"> Procurement</w:t>
      </w:r>
      <w:bookmarkEnd w:id="3"/>
    </w:p>
    <w:p w14:paraId="39896B6D" w14:textId="77777777" w:rsidR="00B22FDE" w:rsidRDefault="00B22FDE" w:rsidP="004E0890">
      <w:pPr>
        <w:pStyle w:val="Header"/>
        <w:tabs>
          <w:tab w:val="clear" w:pos="4513"/>
        </w:tabs>
        <w:ind w:left="90"/>
        <w:rPr>
          <w:rFonts w:eastAsia="Calibri" w:cs="Calibri"/>
          <w:b/>
          <w:bCs/>
        </w:rPr>
      </w:pPr>
    </w:p>
    <w:tbl>
      <w:tblPr>
        <w:tblStyle w:val="TableGrid"/>
        <w:tblW w:w="11591" w:type="dxa"/>
        <w:tblInd w:w="-275" w:type="dxa"/>
        <w:shd w:val="clear" w:color="auto" w:fill="F2F2F2" w:themeFill="background1" w:themeFillShade="F2"/>
        <w:tblLook w:val="04A0" w:firstRow="1" w:lastRow="0" w:firstColumn="1" w:lastColumn="0" w:noHBand="0" w:noVBand="1"/>
      </w:tblPr>
      <w:tblGrid>
        <w:gridCol w:w="11591"/>
      </w:tblGrid>
      <w:tr w:rsidR="00433873" w:rsidRPr="00433873" w14:paraId="0E1B0BB2" w14:textId="77777777" w:rsidTr="008E21DE">
        <w:trPr>
          <w:trHeight w:val="619"/>
        </w:trPr>
        <w:tc>
          <w:tcPr>
            <w:tcW w:w="11591" w:type="dxa"/>
            <w:shd w:val="clear" w:color="auto" w:fill="F2F2F2" w:themeFill="background1" w:themeFillShade="F2"/>
          </w:tcPr>
          <w:bookmarkEnd w:id="2"/>
          <w:p w14:paraId="70DB7D7A" w14:textId="290B3F47" w:rsidR="00433873" w:rsidRDefault="00433873" w:rsidP="00FF1485">
            <w:pPr>
              <w:jc w:val="center"/>
              <w:rPr>
                <w:b/>
              </w:rPr>
            </w:pPr>
            <w:r w:rsidRPr="00433873">
              <w:rPr>
                <w:b/>
              </w:rPr>
              <w:t xml:space="preserve">GOAL is completely against fraud, </w:t>
            </w:r>
            <w:r w:rsidR="00B64270" w:rsidRPr="00433873">
              <w:rPr>
                <w:b/>
              </w:rPr>
              <w:t>bribery,</w:t>
            </w:r>
            <w:r w:rsidRPr="00433873">
              <w:rPr>
                <w:b/>
              </w:rPr>
              <w:t xml:space="preserve"> and corruption</w:t>
            </w:r>
          </w:p>
          <w:p w14:paraId="2F69A66F" w14:textId="77777777" w:rsidR="00433873" w:rsidRPr="00433873" w:rsidRDefault="00433873" w:rsidP="00FF1485">
            <w:pPr>
              <w:jc w:val="center"/>
              <w:rPr>
                <w:b/>
              </w:rPr>
            </w:pPr>
          </w:p>
          <w:p w14:paraId="0322C692"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8288523" w14:textId="77777777" w:rsidR="00433873" w:rsidRDefault="00433873" w:rsidP="00FF1485">
            <w:pPr>
              <w:jc w:val="center"/>
              <w:rPr>
                <w:b/>
              </w:rPr>
            </w:pPr>
          </w:p>
          <w:p w14:paraId="75886F19" w14:textId="77777777" w:rsidR="00433873" w:rsidRPr="00433873" w:rsidRDefault="00433873" w:rsidP="00FF1485">
            <w:pPr>
              <w:jc w:val="center"/>
              <w:rPr>
                <w:b/>
              </w:rPr>
            </w:pPr>
            <w:r w:rsidRPr="00433873">
              <w:rPr>
                <w:b/>
              </w:rPr>
              <w:t>Please provide as much detail as possible with any reports</w:t>
            </w:r>
          </w:p>
        </w:tc>
      </w:tr>
    </w:tbl>
    <w:p w14:paraId="3E9C57A6" w14:textId="77777777" w:rsidR="00FC6FEF" w:rsidRPr="00805C27" w:rsidRDefault="00FC6FEF" w:rsidP="00EC7023">
      <w:pPr>
        <w:pStyle w:val="Heading1"/>
      </w:pPr>
      <w:r w:rsidRPr="00805C27">
        <w:t>About GOAL</w:t>
      </w:r>
      <w:bookmarkEnd w:id="0"/>
    </w:p>
    <w:p w14:paraId="3696BF1C" w14:textId="77777777" w:rsidR="00C32F83" w:rsidRDefault="00C32F83" w:rsidP="00C32F83">
      <w:pPr>
        <w:spacing w:after="0"/>
        <w:jc w:val="both"/>
      </w:pPr>
      <w:bookmarkStart w:id="4" w:name="_Toc466022933"/>
      <w:bookmarkEnd w:id="1"/>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Pr>
            <w:rStyle w:val="Hyperlink"/>
          </w:rPr>
          <w:t>https://www.goalglobal.org/</w:t>
        </w:r>
      </w:hyperlink>
      <w:r>
        <w:t>.</w:t>
      </w:r>
    </w:p>
    <w:p w14:paraId="502E55D6" w14:textId="77777777" w:rsidR="00C32F83" w:rsidRDefault="00C32F83" w:rsidP="00C32F83">
      <w:pPr>
        <w:spacing w:after="0"/>
        <w:jc w:val="both"/>
        <w:rPr>
          <w:rFonts w:eastAsia="Calibri" w:cs="Times New Roman"/>
        </w:rPr>
      </w:pPr>
    </w:p>
    <w:p w14:paraId="1C9FC338" w14:textId="67601A94" w:rsidR="00C32F83" w:rsidRDefault="00C32F83" w:rsidP="00C32F83">
      <w:pPr>
        <w:spacing w:line="276" w:lineRule="auto"/>
        <w:jc w:val="both"/>
        <w:rPr>
          <w:lang w:val="en-GB" w:eastAsia="en-IE"/>
        </w:rPr>
      </w:pPr>
      <w:bookmarkStart w:id="5" w:name="_Hlk14363341"/>
      <w:r>
        <w:rPr>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00213814">
        <w:rPr>
          <w:lang w:val="en-GB" w:eastAsia="en-IE"/>
        </w:rPr>
        <w:t>A</w:t>
      </w:r>
      <w:r>
        <w:rPr>
          <w:lang w:val="en-GB" w:eastAsia="en-IE"/>
        </w:rPr>
        <w:t>gro</w:t>
      </w:r>
      <w:proofErr w:type="spellEnd"/>
      <w:r>
        <w:rPr>
          <w:lang w:val="en-GB" w:eastAsia="en-IE"/>
        </w:rPr>
        <w:t>-</w:t>
      </w:r>
      <w:proofErr w:type="gramStart"/>
      <w:r w:rsidR="00213814">
        <w:rPr>
          <w:lang w:val="en-GB" w:eastAsia="en-IE"/>
        </w:rPr>
        <w:t>P</w:t>
      </w:r>
      <w:r>
        <w:rPr>
          <w:lang w:val="en-GB" w:eastAsia="en-IE"/>
        </w:rPr>
        <w:t>astoralists</w:t>
      </w:r>
      <w:proofErr w:type="gramEnd"/>
      <w:r>
        <w:rPr>
          <w:lang w:val="en-GB" w:eastAsia="en-IE"/>
        </w:rPr>
        <w:t xml:space="preserve">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3810F1F8" w14:textId="2F876295" w:rsidR="00C32F83" w:rsidRDefault="00C32F83" w:rsidP="00C32F83">
      <w:pPr>
        <w:spacing w:line="276" w:lineRule="auto"/>
        <w:jc w:val="both"/>
        <w:rPr>
          <w:lang w:val="en-GB" w:eastAsia="en-IE"/>
        </w:rPr>
      </w:pPr>
      <w:r>
        <w:rPr>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Pr>
          <w:lang w:val="en-GB" w:eastAsia="en-IE"/>
        </w:rPr>
        <w:t>Oromiya</w:t>
      </w:r>
      <w:proofErr w:type="spellEnd"/>
      <w:r>
        <w:rPr>
          <w:lang w:val="en-GB" w:eastAsia="en-IE"/>
        </w:rPr>
        <w:t>, Somali, SNNP, Benishangul-</w:t>
      </w:r>
      <w:proofErr w:type="spellStart"/>
      <w:r>
        <w:rPr>
          <w:lang w:val="en-GB" w:eastAsia="en-IE"/>
        </w:rPr>
        <w:t>Gumuz</w:t>
      </w:r>
      <w:proofErr w:type="spellEnd"/>
      <w:r>
        <w:rPr>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5"/>
    </w:p>
    <w:p w14:paraId="77DDB528" w14:textId="0F7BC73B" w:rsidR="00B64270" w:rsidRDefault="00B64270" w:rsidP="00C32F83">
      <w:pPr>
        <w:spacing w:line="276" w:lineRule="auto"/>
        <w:jc w:val="both"/>
        <w:rPr>
          <w:lang w:val="en-GB" w:eastAsia="en-IE"/>
        </w:rPr>
      </w:pPr>
    </w:p>
    <w:p w14:paraId="1A96D41D" w14:textId="77777777" w:rsidR="00B64270" w:rsidRDefault="00B64270" w:rsidP="00C32F83">
      <w:pPr>
        <w:spacing w:line="276" w:lineRule="auto"/>
        <w:jc w:val="both"/>
        <w:rPr>
          <w:lang w:val="en-GB" w:eastAsia="en-IE"/>
        </w:rPr>
      </w:pPr>
    </w:p>
    <w:p w14:paraId="0D337714" w14:textId="77777777" w:rsidR="0040589C" w:rsidRPr="00805C27" w:rsidRDefault="00334B91" w:rsidP="00B349E9">
      <w:pPr>
        <w:pStyle w:val="Heading1"/>
      </w:pPr>
      <w:r w:rsidRPr="00805C27">
        <w:t>Proposed Timelines</w:t>
      </w:r>
      <w:bookmarkEnd w:id="4"/>
    </w:p>
    <w:p w14:paraId="0A6BE308"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539"/>
        <w:gridCol w:w="6137"/>
      </w:tblGrid>
      <w:tr w:rsidR="00334B91" w:rsidRPr="00805C27" w14:paraId="42008B0C" w14:textId="77777777" w:rsidTr="00073BA9">
        <w:trPr>
          <w:trHeight w:val="376"/>
        </w:trPr>
        <w:tc>
          <w:tcPr>
            <w:tcW w:w="282" w:type="pct"/>
            <w:shd w:val="clear" w:color="auto" w:fill="D9D9D9" w:themeFill="background1" w:themeFillShade="D9"/>
          </w:tcPr>
          <w:p w14:paraId="67F15630"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lastRenderedPageBreak/>
              <w:t>Line</w:t>
            </w:r>
          </w:p>
        </w:tc>
        <w:tc>
          <w:tcPr>
            <w:tcW w:w="2006" w:type="pct"/>
            <w:shd w:val="clear" w:color="auto" w:fill="D9D9D9" w:themeFill="background1" w:themeFillShade="D9"/>
          </w:tcPr>
          <w:p w14:paraId="308456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712" w:type="pct"/>
            <w:shd w:val="clear" w:color="auto" w:fill="D9D9D9" w:themeFill="background1" w:themeFillShade="D9"/>
          </w:tcPr>
          <w:p w14:paraId="5FFE8350" w14:textId="77777777" w:rsidR="00334B91" w:rsidRPr="00C22C51" w:rsidRDefault="00AD4714" w:rsidP="005670B4">
            <w:pPr>
              <w:spacing w:after="0" w:line="240" w:lineRule="auto"/>
              <w:rPr>
                <w:rFonts w:ascii="Calibri" w:eastAsia="Times New Roman" w:hAnsi="Calibri" w:cs="Times New Roman"/>
                <w:b/>
                <w:bCs/>
                <w:lang w:val="en-US"/>
              </w:rPr>
            </w:pPr>
            <w:r w:rsidRPr="00C22C51">
              <w:rPr>
                <w:rFonts w:ascii="Calibri" w:eastAsia="Times New Roman" w:hAnsi="Calibri" w:cs="Times New Roman"/>
                <w:b/>
                <w:bCs/>
                <w:lang w:val="en-US"/>
              </w:rPr>
              <w:t>Date</w:t>
            </w:r>
            <w:r w:rsidR="00DB10B4" w:rsidRPr="00C22C51">
              <w:rPr>
                <w:rFonts w:ascii="Calibri" w:eastAsia="Times New Roman" w:hAnsi="Calibri" w:cs="Times New Roman"/>
                <w:b/>
                <w:bCs/>
                <w:lang w:val="en-US"/>
              </w:rPr>
              <w:t xml:space="preserve"> </w:t>
            </w:r>
          </w:p>
        </w:tc>
      </w:tr>
      <w:tr w:rsidR="007006C3" w:rsidRPr="00805C27" w14:paraId="19AD3BD4" w14:textId="77777777" w:rsidTr="008E21DE">
        <w:trPr>
          <w:trHeight w:val="261"/>
        </w:trPr>
        <w:tc>
          <w:tcPr>
            <w:tcW w:w="282" w:type="pct"/>
            <w:shd w:val="clear" w:color="auto" w:fill="D9D9D9" w:themeFill="background1" w:themeFillShade="D9"/>
          </w:tcPr>
          <w:p w14:paraId="29E33649" w14:textId="77777777" w:rsidR="007006C3" w:rsidRPr="00805C27" w:rsidRDefault="007006C3" w:rsidP="007006C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006" w:type="pct"/>
            <w:shd w:val="clear" w:color="auto" w:fill="F2F2F2" w:themeFill="background1" w:themeFillShade="F2"/>
          </w:tcPr>
          <w:p w14:paraId="0CA649B7" w14:textId="210A817A" w:rsidR="007006C3" w:rsidRPr="00E23BD3" w:rsidRDefault="007006C3" w:rsidP="007006C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ITT published</w:t>
            </w:r>
          </w:p>
        </w:tc>
        <w:tc>
          <w:tcPr>
            <w:tcW w:w="2712" w:type="pct"/>
          </w:tcPr>
          <w:p w14:paraId="6266B7FC" w14:textId="1784CF8A" w:rsidR="007006C3" w:rsidRPr="003F0A5A" w:rsidRDefault="00850707" w:rsidP="007006C3">
            <w:pPr>
              <w:pStyle w:val="ACBody2"/>
              <w:tabs>
                <w:tab w:val="left" w:pos="7722"/>
              </w:tabs>
              <w:spacing w:after="0"/>
              <w:ind w:left="0"/>
              <w:jc w:val="left"/>
              <w:rPr>
                <w:rFonts w:asciiTheme="minorHAnsi" w:hAnsiTheme="minorHAnsi"/>
                <w:color w:val="FF0000"/>
                <w:sz w:val="22"/>
                <w:szCs w:val="22"/>
                <w:lang w:val="en-GB" w:eastAsia="en-GB"/>
              </w:rPr>
            </w:pPr>
            <w:r>
              <w:rPr>
                <w:rFonts w:asciiTheme="minorHAnsi" w:hAnsiTheme="minorHAnsi" w:cstheme="minorHAnsi"/>
                <w:sz w:val="22"/>
                <w:szCs w:val="22"/>
                <w:lang w:val="en-GB" w:eastAsia="en-GB"/>
              </w:rPr>
              <w:t>3</w:t>
            </w:r>
            <w:r w:rsidRPr="00850707">
              <w:rPr>
                <w:rFonts w:asciiTheme="minorHAnsi" w:hAnsiTheme="minorHAnsi" w:cstheme="minorHAnsi"/>
                <w:sz w:val="22"/>
                <w:szCs w:val="22"/>
                <w:vertAlign w:val="superscript"/>
                <w:lang w:val="en-GB" w:eastAsia="en-GB"/>
              </w:rPr>
              <w:t>rd</w:t>
            </w:r>
            <w:r>
              <w:rPr>
                <w:rFonts w:asciiTheme="minorHAnsi" w:hAnsiTheme="minorHAnsi" w:cstheme="minorHAnsi"/>
                <w:sz w:val="22"/>
                <w:szCs w:val="22"/>
                <w:vertAlign w:val="superscript"/>
                <w:lang w:val="en-GB" w:eastAsia="en-GB"/>
              </w:rPr>
              <w:t xml:space="preserve"> </w:t>
            </w:r>
            <w:r>
              <w:rPr>
                <w:rFonts w:asciiTheme="minorHAnsi" w:hAnsiTheme="minorHAnsi" w:cstheme="minorHAnsi"/>
                <w:sz w:val="22"/>
                <w:szCs w:val="22"/>
                <w:lang w:val="en-GB" w:eastAsia="en-GB"/>
              </w:rPr>
              <w:t>June</w:t>
            </w:r>
            <w:r w:rsidR="007006C3" w:rsidRPr="007B761F">
              <w:rPr>
                <w:rFonts w:asciiTheme="minorHAnsi" w:hAnsiTheme="minorHAnsi" w:cstheme="minorHAnsi"/>
                <w:sz w:val="22"/>
                <w:szCs w:val="22"/>
                <w:lang w:val="en-GB" w:eastAsia="en-GB"/>
              </w:rPr>
              <w:t xml:space="preserve"> 2020 </w:t>
            </w:r>
          </w:p>
        </w:tc>
      </w:tr>
      <w:tr w:rsidR="007006C3" w:rsidRPr="00805C27" w14:paraId="0082FA10" w14:textId="77777777" w:rsidTr="008E21DE">
        <w:trPr>
          <w:trHeight w:val="261"/>
        </w:trPr>
        <w:tc>
          <w:tcPr>
            <w:tcW w:w="282" w:type="pct"/>
            <w:shd w:val="clear" w:color="auto" w:fill="D9D9D9" w:themeFill="background1" w:themeFillShade="D9"/>
          </w:tcPr>
          <w:p w14:paraId="25DD0278" w14:textId="77777777" w:rsidR="007006C3" w:rsidRPr="00805C27" w:rsidRDefault="007006C3" w:rsidP="007006C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006" w:type="pct"/>
            <w:shd w:val="clear" w:color="auto" w:fill="F2F2F2" w:themeFill="background1" w:themeFillShade="F2"/>
          </w:tcPr>
          <w:p w14:paraId="2AB46FE4" w14:textId="77777777" w:rsidR="007006C3" w:rsidRPr="00E23BD3" w:rsidRDefault="007006C3" w:rsidP="007006C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Closing date for clarifications</w:t>
            </w:r>
          </w:p>
        </w:tc>
        <w:tc>
          <w:tcPr>
            <w:tcW w:w="2712" w:type="pct"/>
            <w:shd w:val="clear" w:color="auto" w:fill="FFFFFF"/>
          </w:tcPr>
          <w:p w14:paraId="67353D71" w14:textId="25F59131" w:rsidR="007006C3" w:rsidRPr="000645B8" w:rsidRDefault="00073BA9" w:rsidP="007006C3">
            <w:pPr>
              <w:pStyle w:val="ACBody2"/>
              <w:tabs>
                <w:tab w:val="left" w:pos="7722"/>
              </w:tabs>
              <w:spacing w:after="0"/>
              <w:ind w:left="0"/>
              <w:jc w:val="left"/>
              <w:rPr>
                <w:rFonts w:asciiTheme="minorHAnsi" w:hAnsiTheme="minorHAnsi"/>
                <w:sz w:val="22"/>
                <w:szCs w:val="22"/>
                <w:lang w:val="en-GB" w:eastAsia="en-GB"/>
              </w:rPr>
            </w:pPr>
            <w:bookmarkStart w:id="6" w:name="_Hlk19702117"/>
            <w:r>
              <w:rPr>
                <w:rFonts w:asciiTheme="minorHAnsi" w:hAnsiTheme="minorHAnsi" w:cstheme="minorHAnsi"/>
                <w:sz w:val="22"/>
                <w:szCs w:val="22"/>
                <w:lang w:val="en-GB" w:eastAsia="en-GB"/>
              </w:rPr>
              <w:t>1</w:t>
            </w:r>
            <w:r w:rsidR="00850707">
              <w:rPr>
                <w:rFonts w:asciiTheme="minorHAnsi" w:hAnsiTheme="minorHAnsi" w:cstheme="minorHAnsi"/>
                <w:sz w:val="22"/>
                <w:szCs w:val="22"/>
                <w:lang w:val="en-GB" w:eastAsia="en-GB"/>
              </w:rPr>
              <w:t>8</w:t>
            </w:r>
            <w:r w:rsidRPr="00073BA9">
              <w:rPr>
                <w:rFonts w:asciiTheme="minorHAnsi" w:hAnsiTheme="minorHAnsi" w:cstheme="minorHAnsi"/>
                <w:sz w:val="22"/>
                <w:szCs w:val="22"/>
                <w:vertAlign w:val="superscript"/>
                <w:lang w:val="en-GB" w:eastAsia="en-GB"/>
              </w:rPr>
              <w:t>th</w:t>
            </w:r>
            <w:r w:rsidR="007006C3" w:rsidRPr="009B67C0">
              <w:rPr>
                <w:rFonts w:asciiTheme="minorHAnsi" w:hAnsiTheme="minorHAnsi" w:cstheme="minorHAnsi"/>
                <w:sz w:val="22"/>
                <w:szCs w:val="22"/>
                <w:lang w:val="en-GB" w:eastAsia="en-GB"/>
              </w:rPr>
              <w:t xml:space="preserve"> June 2020 02:00 PM GMT +3 East African Time</w:t>
            </w:r>
            <w:bookmarkEnd w:id="6"/>
          </w:p>
        </w:tc>
      </w:tr>
      <w:tr w:rsidR="007006C3" w:rsidRPr="00805C27" w14:paraId="1D420546" w14:textId="77777777" w:rsidTr="008E21DE">
        <w:trPr>
          <w:trHeight w:val="278"/>
        </w:trPr>
        <w:tc>
          <w:tcPr>
            <w:tcW w:w="282" w:type="pct"/>
            <w:shd w:val="clear" w:color="auto" w:fill="D9D9D9" w:themeFill="background1" w:themeFillShade="D9"/>
          </w:tcPr>
          <w:p w14:paraId="3BBFDB67" w14:textId="77777777" w:rsidR="007006C3" w:rsidRPr="00805C27" w:rsidRDefault="007006C3" w:rsidP="007006C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006" w:type="pct"/>
            <w:shd w:val="clear" w:color="auto" w:fill="F2F2F2" w:themeFill="background1" w:themeFillShade="F2"/>
          </w:tcPr>
          <w:p w14:paraId="4A50E2F9" w14:textId="77777777" w:rsidR="007006C3" w:rsidRPr="00E23BD3" w:rsidRDefault="007006C3" w:rsidP="007006C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Closing date and time for receipt of Tenders</w:t>
            </w:r>
          </w:p>
        </w:tc>
        <w:tc>
          <w:tcPr>
            <w:tcW w:w="2712" w:type="pct"/>
            <w:shd w:val="clear" w:color="auto" w:fill="FFFFFF"/>
          </w:tcPr>
          <w:p w14:paraId="1C20469F" w14:textId="3A007D4A" w:rsidR="007006C3" w:rsidRPr="003F0A5A" w:rsidRDefault="00073BA9" w:rsidP="007006C3">
            <w:pPr>
              <w:pStyle w:val="ACBody2"/>
              <w:tabs>
                <w:tab w:val="left" w:pos="7722"/>
              </w:tabs>
              <w:spacing w:after="0"/>
              <w:ind w:left="0"/>
              <w:jc w:val="left"/>
              <w:rPr>
                <w:rFonts w:asciiTheme="minorHAnsi" w:hAnsiTheme="minorHAnsi"/>
                <w:color w:val="FF0000"/>
                <w:sz w:val="22"/>
                <w:szCs w:val="22"/>
                <w:lang w:val="en-GB" w:eastAsia="en-GB"/>
              </w:rPr>
            </w:pPr>
            <w:bookmarkStart w:id="7" w:name="_Hlk19710639"/>
            <w:r>
              <w:rPr>
                <w:rFonts w:asciiTheme="minorHAnsi" w:hAnsiTheme="minorHAnsi" w:cstheme="minorHAnsi"/>
                <w:sz w:val="22"/>
                <w:szCs w:val="22"/>
                <w:lang w:val="en-GB" w:eastAsia="en-GB"/>
              </w:rPr>
              <w:t>2</w:t>
            </w:r>
            <w:r w:rsidR="00850707">
              <w:rPr>
                <w:rFonts w:asciiTheme="minorHAnsi" w:hAnsiTheme="minorHAnsi" w:cstheme="minorHAnsi"/>
                <w:sz w:val="22"/>
                <w:szCs w:val="22"/>
                <w:lang w:val="en-GB" w:eastAsia="en-GB"/>
              </w:rPr>
              <w:t>3</w:t>
            </w:r>
            <w:r w:rsidR="00850707" w:rsidRPr="00850707">
              <w:rPr>
                <w:rFonts w:asciiTheme="minorHAnsi" w:hAnsiTheme="minorHAnsi" w:cstheme="minorHAnsi"/>
                <w:sz w:val="22"/>
                <w:szCs w:val="22"/>
                <w:vertAlign w:val="superscript"/>
                <w:lang w:val="en-GB" w:eastAsia="en-GB"/>
              </w:rPr>
              <w:t>rd</w:t>
            </w:r>
            <w:r w:rsidR="007006C3" w:rsidRPr="009B67C0">
              <w:rPr>
                <w:rFonts w:asciiTheme="minorHAnsi" w:hAnsiTheme="minorHAnsi" w:cstheme="minorHAnsi"/>
                <w:sz w:val="22"/>
                <w:szCs w:val="22"/>
                <w:lang w:val="en-GB" w:eastAsia="en-GB"/>
              </w:rPr>
              <w:t xml:space="preserve"> June 2020 02:00 PM GMT +3 East African Time</w:t>
            </w:r>
            <w:bookmarkEnd w:id="7"/>
          </w:p>
        </w:tc>
      </w:tr>
      <w:tr w:rsidR="007006C3" w:rsidRPr="00805C27" w14:paraId="156D1977" w14:textId="77777777" w:rsidTr="008E21DE">
        <w:trPr>
          <w:trHeight w:val="278"/>
        </w:trPr>
        <w:tc>
          <w:tcPr>
            <w:tcW w:w="282" w:type="pct"/>
            <w:shd w:val="clear" w:color="auto" w:fill="D9D9D9" w:themeFill="background1" w:themeFillShade="D9"/>
          </w:tcPr>
          <w:p w14:paraId="08D11B29" w14:textId="77777777" w:rsidR="007006C3" w:rsidRPr="00805C27" w:rsidRDefault="007006C3" w:rsidP="007006C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006" w:type="pct"/>
            <w:shd w:val="clear" w:color="auto" w:fill="F2F2F2" w:themeFill="background1" w:themeFillShade="F2"/>
          </w:tcPr>
          <w:p w14:paraId="590BA75E" w14:textId="77777777" w:rsidR="007006C3" w:rsidRPr="00E23BD3" w:rsidRDefault="007006C3" w:rsidP="007006C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Tender Opening Location</w:t>
            </w:r>
          </w:p>
        </w:tc>
        <w:tc>
          <w:tcPr>
            <w:tcW w:w="2712" w:type="pct"/>
          </w:tcPr>
          <w:p w14:paraId="2F20B92F" w14:textId="2E62317A" w:rsidR="007006C3" w:rsidRPr="003F0A5A" w:rsidRDefault="007006C3" w:rsidP="007006C3">
            <w:pPr>
              <w:pStyle w:val="ACBody2"/>
              <w:tabs>
                <w:tab w:val="left" w:pos="7722"/>
              </w:tabs>
              <w:spacing w:after="0"/>
              <w:ind w:left="0"/>
              <w:jc w:val="left"/>
              <w:rPr>
                <w:rFonts w:asciiTheme="minorHAnsi" w:hAnsiTheme="minorHAnsi"/>
                <w:color w:val="FF0000"/>
                <w:sz w:val="22"/>
                <w:szCs w:val="22"/>
                <w:lang w:val="en-GB" w:eastAsia="en-GB"/>
              </w:rPr>
            </w:pPr>
            <w:r w:rsidRPr="009B67C0">
              <w:rPr>
                <w:rFonts w:asciiTheme="minorHAnsi" w:hAnsiTheme="minorHAnsi" w:cstheme="minorHAnsi"/>
                <w:sz w:val="22"/>
                <w:szCs w:val="22"/>
                <w:lang w:val="en-GB" w:eastAsia="en-GB"/>
              </w:rPr>
              <w:t>Addis Ababa, GOAL Ethiopia Head Office</w:t>
            </w:r>
          </w:p>
        </w:tc>
      </w:tr>
      <w:tr w:rsidR="007006C3" w:rsidRPr="00805C27" w14:paraId="7E4E9085" w14:textId="77777777" w:rsidTr="008E21DE">
        <w:trPr>
          <w:trHeight w:val="278"/>
        </w:trPr>
        <w:tc>
          <w:tcPr>
            <w:tcW w:w="282" w:type="pct"/>
            <w:shd w:val="clear" w:color="auto" w:fill="D9D9D9" w:themeFill="background1" w:themeFillShade="D9"/>
          </w:tcPr>
          <w:p w14:paraId="1576B875" w14:textId="77777777" w:rsidR="007006C3" w:rsidRPr="00805C27" w:rsidRDefault="007006C3" w:rsidP="007006C3">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006" w:type="pct"/>
            <w:shd w:val="clear" w:color="auto" w:fill="F2F2F2" w:themeFill="background1" w:themeFillShade="F2"/>
          </w:tcPr>
          <w:p w14:paraId="068F2C43" w14:textId="77777777" w:rsidR="007006C3" w:rsidRPr="00E23BD3" w:rsidRDefault="007006C3" w:rsidP="007006C3">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 xml:space="preserve">Tender Opening Date and time </w:t>
            </w:r>
          </w:p>
        </w:tc>
        <w:tc>
          <w:tcPr>
            <w:tcW w:w="2712" w:type="pct"/>
          </w:tcPr>
          <w:p w14:paraId="3DA1ABF4" w14:textId="2ADDD79B" w:rsidR="007006C3" w:rsidRPr="003F0A5A" w:rsidRDefault="007006C3" w:rsidP="007006C3">
            <w:pPr>
              <w:pStyle w:val="ACBody2"/>
              <w:tabs>
                <w:tab w:val="left" w:pos="7722"/>
              </w:tabs>
              <w:spacing w:after="0"/>
              <w:ind w:left="0"/>
              <w:jc w:val="left"/>
              <w:rPr>
                <w:rFonts w:asciiTheme="minorHAnsi" w:hAnsiTheme="minorHAnsi"/>
                <w:color w:val="FF0000"/>
                <w:sz w:val="22"/>
                <w:szCs w:val="22"/>
                <w:lang w:val="en-GB" w:eastAsia="en-GB"/>
              </w:rPr>
            </w:pPr>
            <w:r w:rsidRPr="009B67C0">
              <w:rPr>
                <w:rFonts w:asciiTheme="minorHAnsi" w:hAnsiTheme="minorHAnsi" w:cstheme="minorHAnsi"/>
                <w:sz w:val="22"/>
                <w:szCs w:val="22"/>
                <w:lang w:val="en-GB" w:eastAsia="en-GB"/>
              </w:rPr>
              <w:t>2</w:t>
            </w:r>
            <w:r w:rsidR="00850707">
              <w:rPr>
                <w:rFonts w:asciiTheme="minorHAnsi" w:hAnsiTheme="minorHAnsi" w:cstheme="minorHAnsi"/>
                <w:sz w:val="22"/>
                <w:szCs w:val="22"/>
                <w:lang w:val="en-GB" w:eastAsia="en-GB"/>
              </w:rPr>
              <w:t>5</w:t>
            </w:r>
            <w:r w:rsidR="00DE2605" w:rsidRPr="00DE2605">
              <w:rPr>
                <w:rFonts w:asciiTheme="minorHAnsi" w:hAnsiTheme="minorHAnsi" w:cstheme="minorHAnsi"/>
                <w:sz w:val="22"/>
                <w:szCs w:val="22"/>
                <w:vertAlign w:val="superscript"/>
                <w:lang w:val="en-GB" w:eastAsia="en-GB"/>
              </w:rPr>
              <w:t>th</w:t>
            </w:r>
            <w:r w:rsidRPr="009B67C0">
              <w:rPr>
                <w:rFonts w:asciiTheme="minorHAnsi" w:hAnsiTheme="minorHAnsi" w:cstheme="minorHAnsi"/>
                <w:sz w:val="22"/>
                <w:szCs w:val="22"/>
                <w:lang w:val="en-GB" w:eastAsia="en-GB"/>
              </w:rPr>
              <w:t xml:space="preserve"> June 2020 09:00 AM GMT +3 East African Time</w:t>
            </w:r>
          </w:p>
        </w:tc>
      </w:tr>
    </w:tbl>
    <w:p w14:paraId="72E4DA8D" w14:textId="77777777" w:rsidR="005E54EA" w:rsidRPr="005E54EA" w:rsidRDefault="005E54EA" w:rsidP="005E54EA">
      <w:bookmarkStart w:id="8" w:name="_Toc466022934"/>
    </w:p>
    <w:p w14:paraId="270B3933" w14:textId="4F50098B" w:rsidR="00213014" w:rsidRPr="00DE589B" w:rsidRDefault="009218AC" w:rsidP="00267129">
      <w:pPr>
        <w:pStyle w:val="Heading1"/>
      </w:pPr>
      <w:r w:rsidRPr="00805C27">
        <w:t>Overview</w:t>
      </w:r>
      <w:r w:rsidR="006D1397" w:rsidRPr="00805C27">
        <w:t xml:space="preserve"> of require</w:t>
      </w:r>
      <w:bookmarkEnd w:id="8"/>
      <w:r w:rsidR="00700457">
        <w:t>ments</w:t>
      </w:r>
    </w:p>
    <w:p w14:paraId="7A803C7B" w14:textId="28B05B45" w:rsidR="007006C3" w:rsidRPr="00C5464A" w:rsidRDefault="005C60FF" w:rsidP="007006C3">
      <w:pPr>
        <w:spacing w:after="0"/>
        <w:jc w:val="both"/>
        <w:rPr>
          <w:rFonts w:cstheme="minorHAnsi"/>
          <w:color w:val="0070C0"/>
        </w:rPr>
      </w:pPr>
      <w:r w:rsidRPr="004C151F">
        <w:t xml:space="preserve">GOAL </w:t>
      </w:r>
      <w:r w:rsidRPr="004C151F">
        <w:rPr>
          <w:rFonts w:eastAsia="Arial,Arial Unicode MS" w:cs="Arial,Arial Unicode MS"/>
        </w:rPr>
        <w:t xml:space="preserve">invites </w:t>
      </w:r>
      <w:r w:rsidRPr="004C151F">
        <w:t xml:space="preserve">prospective </w:t>
      </w:r>
      <w:r w:rsidR="00037D03" w:rsidRPr="00037D03">
        <w:t xml:space="preserve">suppliers to submit their </w:t>
      </w:r>
      <w:r w:rsidR="004B4554">
        <w:t>offer</w:t>
      </w:r>
      <w:r w:rsidR="00037D03" w:rsidRPr="00037D03">
        <w:t xml:space="preserve"> </w:t>
      </w:r>
      <w:r w:rsidRPr="00FB6761">
        <w:t xml:space="preserve">for the </w:t>
      </w:r>
      <w:r w:rsidR="00CC6CB3" w:rsidRPr="00FB6761">
        <w:t>Supply of</w:t>
      </w:r>
      <w:r w:rsidR="00374D78" w:rsidRPr="00374D78">
        <w:rPr>
          <w:sz w:val="28"/>
          <w:szCs w:val="28"/>
        </w:rPr>
        <w:t xml:space="preserve"> </w:t>
      </w:r>
      <w:r w:rsidR="005B480D">
        <w:rPr>
          <w:rFonts w:eastAsia="Calibri" w:cs="Calibri"/>
          <w:b/>
          <w:bCs/>
        </w:rPr>
        <w:t>Shelter Construction Materials</w:t>
      </w:r>
      <w:r w:rsidR="00E40851">
        <w:rPr>
          <w:rFonts w:eastAsia="Calibri" w:cs="Calibri"/>
          <w:b/>
          <w:bCs/>
        </w:rPr>
        <w:t xml:space="preserve"> </w:t>
      </w:r>
      <w:bookmarkStart w:id="9" w:name="_Hlk16846961"/>
      <w:r w:rsidR="005B480D">
        <w:rPr>
          <w:rFonts w:eastAsia="Calibri" w:cs="Calibri"/>
          <w:b/>
          <w:bCs/>
        </w:rPr>
        <w:t xml:space="preserve">- </w:t>
      </w:r>
      <w:r w:rsidR="007006C3" w:rsidRPr="007006C3">
        <w:rPr>
          <w:rFonts w:eastAsia="Calibri" w:cs="Calibri"/>
          <w:b/>
          <w:bCs/>
        </w:rPr>
        <w:t xml:space="preserve">(G-35 CIS (Corrugated Iron Sheet), Locking System (Gate latch) 10'', T- Hinge 6'', Nail # 12, Nail # 10, Nail # 8, and Roofing Nail) </w:t>
      </w:r>
      <w:r w:rsidR="003B26CC">
        <w:rPr>
          <w:rFonts w:eastAsia="Calibri" w:cs="Calibri"/>
          <w:b/>
          <w:bCs/>
        </w:rPr>
        <w:t>– see appendix 2 for full specifications</w:t>
      </w:r>
      <w:r w:rsidR="007006C3">
        <w:rPr>
          <w:rFonts w:eastAsia="Calibri" w:cs="Calibri"/>
          <w:b/>
          <w:bCs/>
        </w:rPr>
        <w:t>.</w:t>
      </w:r>
      <w:r w:rsidR="003B26CC">
        <w:rPr>
          <w:rFonts w:eastAsia="Calibri" w:cs="Calibri"/>
          <w:b/>
          <w:bCs/>
        </w:rPr>
        <w:t xml:space="preserve"> </w:t>
      </w:r>
      <w:bookmarkEnd w:id="9"/>
      <w:r w:rsidR="007006C3" w:rsidRPr="00C5464A">
        <w:rPr>
          <w:rFonts w:eastAsia="Calibri" w:cstheme="minorHAnsi"/>
          <w:bCs/>
        </w:rPr>
        <w:t xml:space="preserve">Suppliers may offer bids for one, more or all the items listed as each item will be assessed separately.  All bids to be made to the </w:t>
      </w:r>
      <w:r w:rsidR="007006C3" w:rsidRPr="00C5464A">
        <w:rPr>
          <w:rFonts w:cstheme="minorHAnsi"/>
        </w:rPr>
        <w:t>GOAL Ethiopia Head Office in Addis Ababa, in the required format.</w:t>
      </w:r>
    </w:p>
    <w:p w14:paraId="7384760F" w14:textId="249D4142" w:rsidR="00862F6E" w:rsidRPr="00CB4216" w:rsidRDefault="00862F6E" w:rsidP="007006C3">
      <w:pPr>
        <w:pStyle w:val="Header"/>
        <w:tabs>
          <w:tab w:val="clear" w:pos="4513"/>
        </w:tabs>
        <w:ind w:left="90"/>
        <w:rPr>
          <w:sz w:val="14"/>
        </w:rPr>
      </w:pPr>
    </w:p>
    <w:p w14:paraId="57C271A7" w14:textId="153D647D" w:rsidR="005E54EA" w:rsidRDefault="00862F6E" w:rsidP="00862F6E">
      <w:pPr>
        <w:jc w:val="both"/>
      </w:pPr>
      <w:r w:rsidRPr="00FC0AB3">
        <w:t xml:space="preserve">GOAL requires your company to provide accurate and true information in both your quote and any other information provided verbally or through email throughout the </w:t>
      </w:r>
      <w:r>
        <w:t xml:space="preserve">process of Tender document </w:t>
      </w:r>
      <w:r w:rsidRPr="00FC0AB3">
        <w:t>submissions and tender clarifications. All information pro</w:t>
      </w:r>
      <w:r>
        <w:t>vided to GOAL as part of this tender</w:t>
      </w:r>
      <w:r w:rsidRPr="00FC0AB3">
        <w:t xml:space="preserve"> process should be accurate, should any false information be provided on behalf your company this wil</w:t>
      </w:r>
      <w:r>
        <w:t>l lead to exclusion from the Bid process</w:t>
      </w:r>
      <w:r w:rsidRPr="00FC0AB3">
        <w:t>.</w:t>
      </w:r>
    </w:p>
    <w:p w14:paraId="3B33E0E6" w14:textId="77777777" w:rsidR="00293505" w:rsidRPr="00805C27" w:rsidRDefault="00293505" w:rsidP="00334B91">
      <w:pPr>
        <w:pStyle w:val="Heading1"/>
      </w:pPr>
      <w:bookmarkStart w:id="10" w:name="_Toc466022939"/>
      <w:r w:rsidRPr="00805C27">
        <w:t xml:space="preserve">Terms of </w:t>
      </w:r>
      <w:bookmarkEnd w:id="10"/>
      <w:r w:rsidR="00034C4D">
        <w:t xml:space="preserve">the Procurement </w:t>
      </w:r>
    </w:p>
    <w:p w14:paraId="5047A76D" w14:textId="77777777" w:rsidR="00293505" w:rsidRPr="00805C27" w:rsidRDefault="00293505" w:rsidP="00640BEB">
      <w:pPr>
        <w:pStyle w:val="Heading2"/>
        <w:keepNext w:val="0"/>
        <w:jc w:val="both"/>
      </w:pPr>
      <w:bookmarkStart w:id="11" w:name="_Toc115690175"/>
      <w:bookmarkStart w:id="12" w:name="_Toc118102638"/>
      <w:bookmarkStart w:id="13" w:name="_Toc118102814"/>
      <w:bookmarkStart w:id="14" w:name="_Toc229548505"/>
      <w:bookmarkStart w:id="15" w:name="_Toc231810369"/>
      <w:bookmarkStart w:id="16" w:name="_Toc466022941"/>
      <w:bookmarkEnd w:id="11"/>
      <w:bookmarkEnd w:id="12"/>
      <w:bookmarkEnd w:id="13"/>
      <w:r w:rsidRPr="00805C27">
        <w:t>Procurement Process</w:t>
      </w:r>
      <w:bookmarkEnd w:id="14"/>
      <w:bookmarkEnd w:id="15"/>
      <w:bookmarkEnd w:id="16"/>
    </w:p>
    <w:p w14:paraId="67EEF290" w14:textId="77777777" w:rsidR="00293505" w:rsidRPr="00805C27" w:rsidRDefault="00293505" w:rsidP="00640BEB">
      <w:pPr>
        <w:pStyle w:val="Heading3"/>
        <w:keepNext w:val="0"/>
        <w:spacing w:before="0"/>
        <w:jc w:val="both"/>
      </w:pPr>
      <w:r w:rsidRPr="00805C27">
        <w:t>This competition is being con</w:t>
      </w:r>
      <w:r w:rsidR="00DF6FF8" w:rsidRPr="00805C27">
        <w:t xml:space="preserve">ducted under </w:t>
      </w:r>
      <w:r w:rsidR="00E249FC" w:rsidRPr="00805C27">
        <w:t>GOALs</w:t>
      </w:r>
      <w:r w:rsidR="00DF6FF8" w:rsidRPr="00805C27">
        <w:t xml:space="preserve"> </w:t>
      </w:r>
      <w:r w:rsidR="00200158">
        <w:t>Tender</w:t>
      </w:r>
      <w:r w:rsidR="00267129">
        <w:t xml:space="preserve"> </w:t>
      </w:r>
      <w:r w:rsidR="00DF6FF8" w:rsidRPr="00805C27">
        <w:t>Procedure.</w:t>
      </w:r>
    </w:p>
    <w:p w14:paraId="54DC62B7" w14:textId="77777777" w:rsidR="00293505" w:rsidRDefault="00293505" w:rsidP="00640BEB">
      <w:pPr>
        <w:pStyle w:val="Heading3"/>
        <w:keepNext w:val="0"/>
        <w:spacing w:before="0"/>
        <w:jc w:val="both"/>
      </w:pPr>
      <w:r w:rsidRPr="00805C27">
        <w:t>The Contracting Authority for this procurement is GOAL</w:t>
      </w:r>
      <w:r w:rsidR="006A39BB">
        <w:t>.</w:t>
      </w:r>
    </w:p>
    <w:p w14:paraId="25C3EF9B" w14:textId="77777777" w:rsidR="002967DE" w:rsidRPr="002967DE" w:rsidRDefault="002967DE" w:rsidP="00640BEB">
      <w:pPr>
        <w:pStyle w:val="Heading3"/>
        <w:spacing w:before="0"/>
        <w:jc w:val="both"/>
      </w:pPr>
      <w:r>
        <w:t xml:space="preserve">This procurement is funded by </w:t>
      </w:r>
      <w:r w:rsidR="00A14841">
        <w:t>Donors</w:t>
      </w:r>
      <w:r>
        <w:t xml:space="preserve"> and the tender and any contracts or agreements that may arise from it are bound by the regulations of those donors. </w:t>
      </w:r>
    </w:p>
    <w:p w14:paraId="68CBE114" w14:textId="4F1A7025" w:rsidR="00293505" w:rsidRPr="00805C27" w:rsidRDefault="00334B91" w:rsidP="00640BEB">
      <w:pPr>
        <w:pStyle w:val="Heading2"/>
        <w:keepNext w:val="0"/>
        <w:jc w:val="both"/>
      </w:pPr>
      <w:bookmarkStart w:id="17" w:name="_Toc229548506"/>
      <w:bookmarkStart w:id="18" w:name="_Toc231810370"/>
      <w:bookmarkStart w:id="19" w:name="_Toc466022942"/>
      <w:r w:rsidRPr="00805C27">
        <w:rPr>
          <w:sz w:val="24"/>
        </w:rPr>
        <w:t>C</w:t>
      </w:r>
      <w:r w:rsidR="00293505" w:rsidRPr="00805C27">
        <w:t>larifications and Query Handling</w:t>
      </w:r>
      <w:bookmarkEnd w:id="17"/>
      <w:bookmarkEnd w:id="18"/>
      <w:bookmarkEnd w:id="19"/>
    </w:p>
    <w:p w14:paraId="708698F3" w14:textId="55384380" w:rsidR="00293505" w:rsidRPr="00805C27" w:rsidRDefault="00293505" w:rsidP="00640BEB">
      <w:pPr>
        <w:pStyle w:val="Heading3"/>
        <w:keepNext w:val="0"/>
        <w:jc w:val="both"/>
      </w:pPr>
      <w:r w:rsidRPr="00805C27">
        <w:t xml:space="preserve">GOAL has taken care to be as clear as possible in the language and terms it has used in this </w:t>
      </w:r>
      <w:r w:rsidR="00420153">
        <w:t>tender</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A38BF3A" w14:textId="05626701" w:rsidR="009A09CD" w:rsidRPr="00805C27" w:rsidRDefault="009A09CD" w:rsidP="009A09CD">
      <w:pPr>
        <w:pStyle w:val="Heading3"/>
        <w:keepNext w:val="0"/>
      </w:pPr>
      <w:bookmarkStart w:id="20" w:name="_Toc229548507"/>
      <w:bookmarkStart w:id="21" w:name="_Toc231810371"/>
      <w:bookmarkStart w:id="22" w:name="_Toc466022943"/>
      <w:r w:rsidRPr="00805C27">
        <w:t xml:space="preserve">Requests for additional information or clarifications can be made up </w:t>
      </w:r>
      <w:r>
        <w:t>the deadline noted in section 2 above</w:t>
      </w:r>
      <w:r w:rsidRPr="00805C27">
        <w:t xml:space="preserve">, and no later.  Any queries about this </w:t>
      </w:r>
      <w:r>
        <w:t xml:space="preserve">ITT </w:t>
      </w:r>
      <w:r w:rsidRPr="00805C27">
        <w:t xml:space="preserve">should be addressed in writing to </w:t>
      </w:r>
      <w:r>
        <w:t xml:space="preserve">GOAL via email at </w:t>
      </w:r>
      <w:hyperlink r:id="rId14" w:history="1">
        <w:r w:rsidR="00446D06" w:rsidRPr="00347B57">
          <w:rPr>
            <w:rStyle w:val="Hyperlink"/>
          </w:rPr>
          <w:t>clarifications@et.goal.ie</w:t>
        </w:r>
      </w:hyperlink>
      <w:r w:rsidRPr="00034C4D">
        <w:rPr>
          <w:rStyle w:val="Hyperlink"/>
          <w:color w:val="auto"/>
          <w:u w:val="none"/>
        </w:rPr>
        <w:t xml:space="preserve"> </w:t>
      </w:r>
      <w:r w:rsidRPr="002E1B16">
        <w:rPr>
          <w:rStyle w:val="Hyperlink"/>
          <w:bCs w:val="0"/>
          <w:color w:val="auto"/>
          <w:u w:val="none"/>
        </w:rPr>
        <w:t xml:space="preserve">with the reference </w:t>
      </w:r>
      <w:r w:rsidR="008B7260" w:rsidRPr="008B7260">
        <w:rPr>
          <w:rStyle w:val="Hyperlink"/>
          <w:b/>
          <w:color w:val="auto"/>
          <w:u w:val="none"/>
        </w:rPr>
        <w:t>ORO-E-003371</w:t>
      </w:r>
      <w:r w:rsidR="008B7260">
        <w:rPr>
          <w:rStyle w:val="Hyperlink"/>
          <w:b/>
          <w:color w:val="auto"/>
          <w:u w:val="none"/>
        </w:rPr>
        <w:t>_</w:t>
      </w:r>
      <w:r w:rsidR="003513B8">
        <w:rPr>
          <w:rStyle w:val="Hyperlink"/>
          <w:b/>
          <w:color w:val="auto"/>
          <w:u w:val="none"/>
        </w:rPr>
        <w:t>Shelter Construction Materials procu</w:t>
      </w:r>
      <w:r w:rsidR="00C32F83" w:rsidRPr="00C32F83">
        <w:rPr>
          <w:b/>
          <w:sz w:val="24"/>
        </w:rPr>
        <w:t>rement</w:t>
      </w:r>
      <w:r w:rsidR="00C32F83" w:rsidRPr="00C32F83">
        <w:rPr>
          <w:rStyle w:val="Hyperlink"/>
          <w:b/>
          <w:color w:val="auto"/>
          <w:u w:val="none"/>
        </w:rPr>
        <w:t xml:space="preserve"> </w:t>
      </w:r>
      <w:r w:rsidRPr="00C32F83">
        <w:rPr>
          <w:rStyle w:val="Hyperlink"/>
          <w:b/>
          <w:color w:val="auto"/>
          <w:u w:val="none"/>
        </w:rPr>
        <w:t>Clarifications</w:t>
      </w:r>
      <w:r w:rsidRPr="002E1B16">
        <w:rPr>
          <w:rStyle w:val="Hyperlink"/>
          <w:bCs w:val="0"/>
          <w:color w:val="auto"/>
          <w:u w:val="none"/>
        </w:rPr>
        <w:t xml:space="preserve"> in the email subject line </w:t>
      </w:r>
      <w:r w:rsidRPr="00805C27">
        <w:rPr>
          <w:rStyle w:val="Hyperlink"/>
          <w:color w:val="auto"/>
          <w:u w:val="none"/>
        </w:rPr>
        <w:t xml:space="preserve">and answers shall be collated and published online </w:t>
      </w:r>
      <w:r w:rsidRPr="00446D06">
        <w:rPr>
          <w:rStyle w:val="Hyperlink"/>
          <w:color w:val="000000" w:themeColor="text1"/>
          <w:u w:val="none"/>
        </w:rPr>
        <w:t xml:space="preserve">at </w:t>
      </w:r>
      <w:hyperlink r:id="rId15" w:history="1">
        <w:r w:rsidR="00446D06" w:rsidRPr="00347B57">
          <w:rPr>
            <w:rStyle w:val="Hyperlink"/>
          </w:rPr>
          <w:t>https://www.goalglobal.org/tenders</w:t>
        </w:r>
      </w:hyperlink>
      <w:r w:rsidR="00446D06">
        <w:rPr>
          <w:rStyle w:val="Hyperlink"/>
          <w:color w:val="000000" w:themeColor="text1"/>
          <w:u w:val="none"/>
        </w:rPr>
        <w:t xml:space="preserve"> </w:t>
      </w:r>
      <w:r w:rsidRPr="00805C27">
        <w:rPr>
          <w:rStyle w:val="Hyperlink"/>
          <w:color w:val="auto"/>
          <w:u w:val="none"/>
        </w:rPr>
        <w:t>in a timely manner.</w:t>
      </w:r>
    </w:p>
    <w:p w14:paraId="6FEB0EEA" w14:textId="4737030B" w:rsidR="00293505" w:rsidRPr="00805C27" w:rsidRDefault="00673AD0" w:rsidP="00640BEB">
      <w:pPr>
        <w:pStyle w:val="Heading2"/>
        <w:keepNext w:val="0"/>
        <w:jc w:val="both"/>
      </w:pPr>
      <w:r w:rsidRPr="00805C27">
        <w:t>Co</w:t>
      </w:r>
      <w:r w:rsidR="00293505" w:rsidRPr="00805C27">
        <w:t xml:space="preserve">nditions of </w:t>
      </w:r>
      <w:r w:rsidR="00FD2E5D">
        <w:t xml:space="preserve">Tender </w:t>
      </w:r>
      <w:r w:rsidR="00293505" w:rsidRPr="00805C27">
        <w:t>Submission</w:t>
      </w:r>
      <w:bookmarkEnd w:id="20"/>
      <w:bookmarkEnd w:id="21"/>
      <w:bookmarkEnd w:id="22"/>
    </w:p>
    <w:p w14:paraId="27A829E9" w14:textId="3C751E8A" w:rsidR="00FC0348" w:rsidRPr="005E54EA" w:rsidRDefault="00FC0348" w:rsidP="00640BEB">
      <w:pPr>
        <w:pStyle w:val="Heading3"/>
        <w:keepNext w:val="0"/>
        <w:spacing w:before="0"/>
        <w:jc w:val="both"/>
        <w:rPr>
          <w:b/>
        </w:rPr>
      </w:pPr>
      <w:r w:rsidRPr="005E54EA">
        <w:t xml:space="preserve">Quotations </w:t>
      </w:r>
      <w:r w:rsidR="00293505" w:rsidRPr="005E54EA">
        <w:t>must be completed in English</w:t>
      </w:r>
      <w:r w:rsidR="006A39BB" w:rsidRPr="005E54EA">
        <w:t xml:space="preserve"> and</w:t>
      </w:r>
      <w:r w:rsidR="00293505" w:rsidRPr="005E54EA">
        <w:t xml:space="preserve"> </w:t>
      </w:r>
      <w:r w:rsidR="00200158" w:rsidRPr="005E54EA">
        <w:rPr>
          <w:b/>
        </w:rPr>
        <w:t xml:space="preserve">on </w:t>
      </w:r>
      <w:r w:rsidR="006A39BB" w:rsidRPr="005E54EA">
        <w:rPr>
          <w:b/>
        </w:rPr>
        <w:t xml:space="preserve">GOAL template only. </w:t>
      </w:r>
    </w:p>
    <w:p w14:paraId="7566D77C" w14:textId="77777777" w:rsidR="00D16F19" w:rsidRPr="00805C27" w:rsidRDefault="00D16F19" w:rsidP="00D16F19">
      <w:pPr>
        <w:pStyle w:val="Heading3"/>
        <w:keepNext w:val="0"/>
        <w:spacing w:before="0"/>
      </w:pPr>
      <w:r w:rsidRPr="00805C27">
        <w:t xml:space="preserve">Tenders must respond to all requirements set out in this </w:t>
      </w:r>
      <w:r>
        <w:t xml:space="preserve">ITT </w:t>
      </w:r>
      <w:r w:rsidRPr="00805C27">
        <w:t xml:space="preserve">and complete their offer in the </w:t>
      </w:r>
      <w:r>
        <w:t>Response Format.</w:t>
      </w:r>
    </w:p>
    <w:p w14:paraId="0565A41D" w14:textId="77777777" w:rsidR="00D16F19" w:rsidRPr="00805C27" w:rsidRDefault="00D16F19" w:rsidP="00D16F19">
      <w:pPr>
        <w:pStyle w:val="Heading3"/>
        <w:keepNext w:val="0"/>
        <w:spacing w:before="0"/>
      </w:pPr>
      <w:bookmarkStart w:id="23" w:name="_Hlk15904955"/>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2755ADF3" w14:textId="77777777" w:rsidR="00D16F19" w:rsidRPr="00805C27" w:rsidRDefault="00D16F19" w:rsidP="00D16F19">
      <w:pPr>
        <w:pStyle w:val="Heading3"/>
        <w:keepNext w:val="0"/>
        <w:spacing w:before="0"/>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1CFF0CB6" w14:textId="77777777" w:rsidR="00D16F19" w:rsidRPr="00805C27" w:rsidRDefault="00D16F19" w:rsidP="00D16F19">
      <w:pPr>
        <w:pStyle w:val="Heading3"/>
        <w:keepNext w:val="0"/>
        <w:spacing w:before="0"/>
      </w:pPr>
      <w:r w:rsidRPr="00CD3440">
        <w:t>Tenders must</w:t>
      </w:r>
      <w:r w:rsidRPr="00805C27">
        <w:t xml:space="preserve">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F9755E4" w14:textId="77777777" w:rsidR="00D16F19" w:rsidRPr="00D16F19" w:rsidRDefault="00D16F19" w:rsidP="00D16F19">
      <w:pPr>
        <w:pStyle w:val="Heading3"/>
        <w:keepNext w:val="0"/>
        <w:spacing w:before="0"/>
      </w:pPr>
      <w:r w:rsidRPr="00D16F19">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805C27" w:rsidRDefault="00D16F19" w:rsidP="00D16F19">
      <w:pPr>
        <w:pStyle w:val="Heading3"/>
        <w:keepNext w:val="0"/>
        <w:spacing w:before="0"/>
      </w:pPr>
      <w:r w:rsidRPr="00805C27">
        <w:t>GOAL will not be liable in respect of any costs incurred by respondents in the preparation and submission of tenders or any associated work effort</w:t>
      </w:r>
      <w:r>
        <w:t xml:space="preserve">. </w:t>
      </w:r>
    </w:p>
    <w:p w14:paraId="4B59A0EE" w14:textId="77777777" w:rsidR="00D16F19" w:rsidRPr="00805C27" w:rsidRDefault="00D16F19" w:rsidP="00D16F19">
      <w:pPr>
        <w:pStyle w:val="Heading3"/>
        <w:keepNext w:val="0"/>
        <w:spacing w:before="0"/>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487FA832" w14:textId="77777777" w:rsidR="00D16F19" w:rsidRPr="009A00A2" w:rsidRDefault="00D16F19" w:rsidP="00D16F19">
      <w:pPr>
        <w:pStyle w:val="Heading3"/>
        <w:keepNext w:val="0"/>
        <w:spacing w:before="0"/>
      </w:pPr>
      <w:r w:rsidRPr="00805C27">
        <w:t>GOAL is not bound to accept the lowest, or any tender</w:t>
      </w:r>
      <w:r>
        <w:t xml:space="preserve"> </w:t>
      </w:r>
      <w:r w:rsidRPr="00805C27">
        <w:t>subm</w:t>
      </w:r>
      <w:r>
        <w:t>itt</w:t>
      </w:r>
      <w:r w:rsidRPr="00805C27">
        <w:t xml:space="preserve">ed. </w:t>
      </w:r>
    </w:p>
    <w:p w14:paraId="646468EB" w14:textId="77777777" w:rsidR="00D16F19" w:rsidRDefault="00D16F19" w:rsidP="00D16F19">
      <w:pPr>
        <w:pStyle w:val="Heading3"/>
        <w:keepNext w:val="0"/>
        <w:spacing w:before="0"/>
      </w:pPr>
      <w:r>
        <w:t>GOAL reserves the right to split the award of this contract between different bidders in any combination it deems appropriate, at its sole discretion.</w:t>
      </w:r>
    </w:p>
    <w:p w14:paraId="7B19E8A4" w14:textId="77777777" w:rsidR="00D16F19" w:rsidRDefault="00D16F19" w:rsidP="00D16F19">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2BFEE3A6" w14:textId="77777777" w:rsidR="00D16F19" w:rsidRPr="00060AAD" w:rsidRDefault="00D16F19" w:rsidP="00D16F19">
      <w:pPr>
        <w:pStyle w:val="Heading3"/>
        <w:keepNext w:val="0"/>
        <w:spacing w:before="0"/>
      </w:pPr>
      <w:r>
        <w:t>GOAL reserves the right to refuse any subcontractor that is proposed by the Supplier.</w:t>
      </w:r>
    </w:p>
    <w:p w14:paraId="6C702BBF" w14:textId="77777777" w:rsidR="00D16F19" w:rsidRDefault="00D16F19" w:rsidP="00D16F19">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805C27" w:rsidRDefault="00D16F19" w:rsidP="00D16F19">
      <w:pPr>
        <w:pStyle w:val="Heading3"/>
        <w:keepNext w:val="0"/>
        <w:spacing w:before="0"/>
      </w:pPr>
      <w:r w:rsidRPr="00805C27">
        <w:t>Information supplied by respondents will be treated as contractually binding.  However, GOAL reserves the right to seek clarification or verification of any such information</w:t>
      </w:r>
      <w:r>
        <w:t xml:space="preserve">. </w:t>
      </w:r>
    </w:p>
    <w:p w14:paraId="2E00ABF3" w14:textId="77777777" w:rsidR="00D16F19" w:rsidRPr="00805C27" w:rsidRDefault="00D16F19" w:rsidP="00D16F19">
      <w:pPr>
        <w:pStyle w:val="Heading3"/>
        <w:keepNext w:val="0"/>
        <w:spacing w:before="0"/>
      </w:pPr>
      <w:r w:rsidRPr="00805C27">
        <w:t>GOAL reserves the right to terminate this competition at any stage.</w:t>
      </w:r>
    </w:p>
    <w:p w14:paraId="6AD14A76" w14:textId="77777777" w:rsidR="00D16F19" w:rsidRPr="00805C27" w:rsidRDefault="00D16F19" w:rsidP="00D16F19">
      <w:pPr>
        <w:pStyle w:val="Heading3"/>
        <w:keepNext w:val="0"/>
        <w:spacing w:before="0"/>
      </w:pPr>
      <w:r w:rsidRPr="00805C27">
        <w:t xml:space="preserve">Unsuccessful </w:t>
      </w:r>
      <w:r>
        <w:t>tenderers will be notified</w:t>
      </w:r>
      <w:r w:rsidRPr="00805C27">
        <w:t xml:space="preserve">.  </w:t>
      </w:r>
    </w:p>
    <w:p w14:paraId="7A22921E" w14:textId="77777777" w:rsidR="00D16F19" w:rsidRPr="00805C27" w:rsidRDefault="00D16F19" w:rsidP="00D16F19">
      <w:pPr>
        <w:pStyle w:val="Heading3"/>
        <w:spacing w:before="0"/>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1B4C6F7A" w14:textId="2AD61CE1" w:rsidR="00D16F19" w:rsidRDefault="00D16F19" w:rsidP="00D16F19">
      <w:pPr>
        <w:pStyle w:val="Heading3"/>
        <w:keepNext w:val="0"/>
        <w:spacing w:before="0"/>
        <w:rPr>
          <w:rFonts w:eastAsia="Arial Unicode MS"/>
        </w:rPr>
      </w:pPr>
      <w:r w:rsidRPr="00805C27">
        <w:rPr>
          <w:rFonts w:eastAsia="Arial Unicode MS"/>
        </w:rPr>
        <w:t>This document is not construed in any way as an offer to contract.</w:t>
      </w:r>
    </w:p>
    <w:p w14:paraId="5E5D686C" w14:textId="77777777" w:rsidR="00D16F19" w:rsidRDefault="00D16F19" w:rsidP="00D16F19">
      <w:pPr>
        <w:pStyle w:val="Heading3"/>
        <w:spacing w:before="0"/>
        <w:rPr>
          <w:lang w:val="en-GB"/>
        </w:rPr>
      </w:pPr>
      <w:r w:rsidRPr="00805C27">
        <w:lastRenderedPageBreak/>
        <w:t xml:space="preserve">GOAL and all contracted </w:t>
      </w:r>
      <w:r>
        <w:t>suppliers</w:t>
      </w:r>
      <w:r w:rsidRPr="00805C27">
        <w:t xml:space="preserve"> must act in all its procurement and other activities in full compliance with donor </w:t>
      </w:r>
      <w:r w:rsidRPr="00805C27">
        <w:rPr>
          <w:color w:val="auto"/>
        </w:rPr>
        <w:t xml:space="preserve">requirements. </w:t>
      </w:r>
      <w:r w:rsidRPr="00805C27">
        <w:t xml:space="preserve">Any </w:t>
      </w:r>
      <w:r w:rsidRPr="00805C27">
        <w:rPr>
          <w:lang w:val="en-GB"/>
        </w:rPr>
        <w:t xml:space="preserve">contract(s) that arise from this </w:t>
      </w:r>
      <w:r>
        <w:rPr>
          <w:lang w:val="en-GB"/>
        </w:rPr>
        <w:t xml:space="preserve">ITT </w:t>
      </w:r>
      <w:r w:rsidRPr="00805C27">
        <w:rPr>
          <w:lang w:val="en-GB"/>
        </w:rPr>
        <w:t xml:space="preserve">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Pr>
          <w:lang w:val="en-GB"/>
        </w:rPr>
        <w:t xml:space="preserve">ITT </w:t>
      </w:r>
      <w:r w:rsidRPr="00805C27">
        <w:rPr>
          <w:lang w:val="en-GB"/>
        </w:rPr>
        <w:t xml:space="preserve">assumes Service Provider acceptance of these conditions. </w:t>
      </w:r>
    </w:p>
    <w:p w14:paraId="407BCD8D" w14:textId="77777777" w:rsidR="00D16F19" w:rsidRPr="004E5714" w:rsidRDefault="00D16F19" w:rsidP="00D16F19">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33903879" w14:textId="7A73AC41" w:rsidR="00316DF2" w:rsidRPr="00805C27" w:rsidRDefault="00316DF2" w:rsidP="00102E86">
      <w:pPr>
        <w:pStyle w:val="Heading2"/>
        <w:jc w:val="both"/>
      </w:pPr>
      <w:bookmarkStart w:id="24" w:name="_Toc466022938"/>
      <w:bookmarkEnd w:id="23"/>
      <w:r w:rsidRPr="00DF0E06">
        <w:t>Quality</w:t>
      </w:r>
      <w:r w:rsidRPr="00805C27">
        <w:t xml:space="preserve"> Control</w:t>
      </w:r>
      <w:bookmarkEnd w:id="24"/>
    </w:p>
    <w:p w14:paraId="0299F6D6" w14:textId="77777777" w:rsidR="00792E8A" w:rsidRPr="00805C27" w:rsidRDefault="00792E8A" w:rsidP="00792E8A">
      <w:bookmarkStart w:id="25" w:name="_Toc466022944"/>
      <w:bookmarkEnd w:id="25"/>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679F2FCE" w14:textId="77777777" w:rsidR="00792E8A" w:rsidRPr="00805C27" w:rsidRDefault="00792E8A" w:rsidP="00792E8A">
      <w:r w:rsidRPr="00805C27">
        <w:t xml:space="preserve">In cases of </w:t>
      </w:r>
      <w:r>
        <w:t>supplier’s</w:t>
      </w:r>
      <w:r w:rsidRPr="00805C27">
        <w:t xml:space="preserve"> quality default</w:t>
      </w:r>
      <w:r>
        <w:t>,</w:t>
      </w:r>
      <w:r w:rsidRPr="00805C27">
        <w:t xml:space="preserve"> in addition to Liquidated Damages</w:t>
      </w:r>
      <w:r>
        <w:t>,</w:t>
      </w:r>
      <w:r w:rsidRPr="00805C27">
        <w:t xml:space="preserve"> section 21 of GOAL Standard Terms and Conditions</w:t>
      </w:r>
      <w:r>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60F9D74A" w14:textId="4493D952" w:rsidR="00792E8A" w:rsidRPr="00805C27" w:rsidRDefault="00792E8A" w:rsidP="00792E8A">
      <w:r w:rsidRPr="00805C27">
        <w:t xml:space="preserve">Sub-contracting: </w:t>
      </w:r>
      <w:r>
        <w:t xml:space="preserve">note </w:t>
      </w:r>
      <w:r w:rsidRPr="001C6A02">
        <w:t>section II</w:t>
      </w:r>
      <w:r w:rsidRPr="00805C27">
        <w:t xml:space="preserve"> in GOAL Standard Terms and Conditions. GOAL may choose to visit </w:t>
      </w:r>
      <w:r>
        <w:t>vendors</w:t>
      </w:r>
      <w:r w:rsidRPr="00805C27">
        <w:t xml:space="preserve">, including sub-contractors (if any) as per of the evaluation process. </w:t>
      </w:r>
    </w:p>
    <w:p w14:paraId="1073D37C" w14:textId="77777777" w:rsidR="00B66695" w:rsidRPr="005C60FF" w:rsidRDefault="00CE3BE3" w:rsidP="00102E86">
      <w:pPr>
        <w:pStyle w:val="Heading2"/>
        <w:jc w:val="both"/>
      </w:pPr>
      <w:r w:rsidRPr="005C60FF">
        <w:t xml:space="preserve">Submission of </w:t>
      </w:r>
      <w:r w:rsidR="00420153">
        <w:t>tender</w:t>
      </w:r>
    </w:p>
    <w:p w14:paraId="19B4E417" w14:textId="35CF2026" w:rsidR="00792E8A" w:rsidRDefault="00792E8A" w:rsidP="00792E8A">
      <w:bookmarkStart w:id="26" w:name="_Toc465864399"/>
      <w:bookmarkStart w:id="27" w:name="_Toc465869570"/>
      <w:bookmarkStart w:id="28" w:name="_Toc466022946"/>
      <w:r>
        <w:t>Tenders must be delivered in one of the following two ways:</w:t>
      </w:r>
    </w:p>
    <w:p w14:paraId="5D588C8A" w14:textId="684B7AA9" w:rsidR="00792E8A" w:rsidRPr="00CE3BE3" w:rsidRDefault="00792E8A" w:rsidP="00792E8A">
      <w:pPr>
        <w:pStyle w:val="ListParagraph"/>
        <w:numPr>
          <w:ilvl w:val="0"/>
          <w:numId w:val="29"/>
        </w:numPr>
        <w:rPr>
          <w:b/>
          <w:bCs/>
          <w:smallCaps/>
        </w:rPr>
      </w:pPr>
      <w:bookmarkStart w:id="29" w:name="_Hlk16162021"/>
      <w:r>
        <w:t>Electronically</w:t>
      </w:r>
      <w:r w:rsidRPr="00805C27">
        <w:t xml:space="preserve"> </w:t>
      </w:r>
      <w:r w:rsidRPr="00CE3BE3">
        <w:rPr>
          <w:u w:val="single"/>
        </w:rPr>
        <w:t>with your financial and technical offers in separate emails</w:t>
      </w:r>
      <w:r w:rsidR="005E54EA">
        <w:rPr>
          <w:u w:val="single"/>
        </w:rPr>
        <w:t xml:space="preserve"> </w:t>
      </w:r>
      <w:r w:rsidRPr="00805C27">
        <w:t xml:space="preserve">to </w:t>
      </w:r>
      <w:hyperlink r:id="rId16" w:history="1">
        <w:r w:rsidR="008E21DE" w:rsidRPr="00565472">
          <w:rPr>
            <w:rStyle w:val="Hyperlink"/>
          </w:rPr>
          <w:t>tenders@goal.ie</w:t>
        </w:r>
      </w:hyperlink>
      <w:r w:rsidRPr="00805C27">
        <w:t xml:space="preserve"> and in the subject field state:</w:t>
      </w:r>
    </w:p>
    <w:bookmarkEnd w:id="29"/>
    <w:p w14:paraId="1E7B81C1" w14:textId="1E3EC90E" w:rsidR="00213BA9" w:rsidRPr="00A74340" w:rsidRDefault="005E54EA" w:rsidP="00213BA9">
      <w:pPr>
        <w:pStyle w:val="Header"/>
        <w:jc w:val="right"/>
        <w:rPr>
          <w:bCs/>
          <w:sz w:val="20"/>
          <w:szCs w:val="28"/>
        </w:rPr>
      </w:pPr>
      <w:r w:rsidRPr="00805C27">
        <w:rPr>
          <w:b/>
          <w:i/>
        </w:rPr>
        <w:t xml:space="preserve"> </w:t>
      </w:r>
    </w:p>
    <w:p w14:paraId="03C84E1E" w14:textId="4B33F4EF" w:rsidR="005E54EA" w:rsidRPr="00A74340" w:rsidRDefault="008B7260" w:rsidP="00792E8A">
      <w:pPr>
        <w:pStyle w:val="ListParagraph"/>
        <w:numPr>
          <w:ilvl w:val="1"/>
          <w:numId w:val="29"/>
        </w:numPr>
        <w:jc w:val="both"/>
        <w:rPr>
          <w:b/>
        </w:rPr>
      </w:pPr>
      <w:r w:rsidRPr="008B7260">
        <w:rPr>
          <w:rStyle w:val="Hyperlink"/>
          <w:b/>
          <w:color w:val="auto"/>
          <w:u w:val="none"/>
        </w:rPr>
        <w:t>ORO-E-003371</w:t>
      </w:r>
      <w:r>
        <w:rPr>
          <w:rStyle w:val="Hyperlink"/>
          <w:b/>
          <w:color w:val="auto"/>
          <w:u w:val="none"/>
        </w:rPr>
        <w:t xml:space="preserve"> </w:t>
      </w:r>
      <w:r w:rsidR="00A74340" w:rsidRPr="00A74340">
        <w:rPr>
          <w:rStyle w:val="Hyperlink"/>
          <w:b/>
          <w:color w:val="auto"/>
          <w:u w:val="none"/>
        </w:rPr>
        <w:t>Shelter Construction Materials procu</w:t>
      </w:r>
      <w:r w:rsidR="00A74340" w:rsidRPr="00A74340">
        <w:rPr>
          <w:b/>
          <w:sz w:val="24"/>
        </w:rPr>
        <w:t>rement</w:t>
      </w:r>
    </w:p>
    <w:p w14:paraId="0ED8F2CC" w14:textId="6AF994A4" w:rsidR="00792E8A" w:rsidRPr="00805C27" w:rsidRDefault="00792E8A" w:rsidP="00792E8A">
      <w:pPr>
        <w:pStyle w:val="ListParagraph"/>
        <w:numPr>
          <w:ilvl w:val="1"/>
          <w:numId w:val="29"/>
        </w:numPr>
        <w:jc w:val="both"/>
        <w:rPr>
          <w:b/>
        </w:rPr>
      </w:pPr>
      <w:r w:rsidRPr="00805C27">
        <w:rPr>
          <w:b/>
          <w:i/>
        </w:rPr>
        <w:t>Name of your firm with the title of the attachment</w:t>
      </w:r>
    </w:p>
    <w:p w14:paraId="33E72505" w14:textId="77777777" w:rsidR="00792E8A" w:rsidRPr="00BF23F3" w:rsidRDefault="00792E8A" w:rsidP="00792E8A">
      <w:pPr>
        <w:pStyle w:val="ListParagraph"/>
        <w:numPr>
          <w:ilvl w:val="1"/>
          <w:numId w:val="29"/>
        </w:numPr>
        <w:jc w:val="both"/>
        <w:rPr>
          <w:b/>
          <w:i/>
        </w:rPr>
      </w:pPr>
      <w:r w:rsidRPr="00805C27">
        <w:rPr>
          <w:b/>
          <w:i/>
        </w:rPr>
        <w:t xml:space="preserve">Number of emails that are sent e.g. </w:t>
      </w:r>
      <w:r w:rsidRPr="00BF23F3">
        <w:rPr>
          <w:b/>
          <w:i/>
        </w:rPr>
        <w:t>1 of 3, 2 of 3, 3 of 3.</w:t>
      </w:r>
    </w:p>
    <w:p w14:paraId="45841166" w14:textId="37FC88DA" w:rsidR="00792E8A" w:rsidRDefault="00792E8A" w:rsidP="00792E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775319C" w14:textId="1061DBAA" w:rsidR="008B7260" w:rsidRPr="00383221" w:rsidRDefault="008B7260" w:rsidP="008B7260">
      <w:pPr>
        <w:pStyle w:val="ListParagraph"/>
        <w:numPr>
          <w:ilvl w:val="0"/>
          <w:numId w:val="29"/>
        </w:numPr>
        <w:jc w:val="both"/>
        <w:rPr>
          <w:rFonts w:cstheme="minorHAnsi"/>
          <w:lang w:val="en-GB" w:eastAsia="en-GB"/>
        </w:rPr>
      </w:pPr>
      <w:r w:rsidRPr="00C5464A">
        <w:rPr>
          <w:rFonts w:cstheme="minorHAnsi"/>
        </w:rPr>
        <w:t xml:space="preserve">If electronic bid submission is not possible please submit in a sealed envelope marked </w:t>
      </w:r>
      <w:r w:rsidRPr="008B7260">
        <w:rPr>
          <w:rStyle w:val="Hyperlink"/>
          <w:b/>
          <w:color w:val="auto"/>
          <w:u w:val="none"/>
        </w:rPr>
        <w:t>ORO-E-003371</w:t>
      </w:r>
      <w:r>
        <w:rPr>
          <w:rStyle w:val="Hyperlink"/>
          <w:b/>
          <w:color w:val="auto"/>
          <w:u w:val="none"/>
        </w:rPr>
        <w:t xml:space="preserve"> </w:t>
      </w:r>
      <w:r w:rsidRPr="00A74340">
        <w:rPr>
          <w:rStyle w:val="Hyperlink"/>
          <w:b/>
          <w:color w:val="auto"/>
          <w:u w:val="none"/>
        </w:rPr>
        <w:t>Shelter Construction Materials</w:t>
      </w:r>
      <w:r>
        <w:rPr>
          <w:rStyle w:val="Hyperlink"/>
          <w:b/>
          <w:color w:val="auto"/>
          <w:u w:val="none"/>
        </w:rPr>
        <w:t>,</w:t>
      </w:r>
      <w:r w:rsidRPr="00907A89">
        <w:rPr>
          <w:rFonts w:eastAsia="Calibri" w:cstheme="minorHAnsi"/>
          <w:b/>
          <w:bCs/>
        </w:rPr>
        <w:t xml:space="preserve"> </w:t>
      </w:r>
      <w:r w:rsidRPr="00C5464A">
        <w:rPr>
          <w:rFonts w:cstheme="minorHAnsi"/>
        </w:rPr>
        <w:t>with the words ‘</w:t>
      </w:r>
      <w:r w:rsidRPr="00C5464A">
        <w:rPr>
          <w:rFonts w:cstheme="minorHAnsi"/>
          <w:i/>
        </w:rPr>
        <w:t xml:space="preserve">not to be opened before the deadline </w:t>
      </w:r>
      <w:r>
        <w:rPr>
          <w:rFonts w:cstheme="minorHAnsi"/>
          <w:i/>
        </w:rPr>
        <w:t>2</w:t>
      </w:r>
      <w:r w:rsidR="00850707">
        <w:rPr>
          <w:rFonts w:cstheme="minorHAnsi"/>
          <w:i/>
        </w:rPr>
        <w:t>3</w:t>
      </w:r>
      <w:r w:rsidR="00850707">
        <w:rPr>
          <w:rFonts w:cstheme="minorHAnsi"/>
          <w:i/>
          <w:vertAlign w:val="superscript"/>
        </w:rPr>
        <w:t>r</w:t>
      </w:r>
      <w:r w:rsidRPr="00B1784F">
        <w:rPr>
          <w:rFonts w:cstheme="minorHAnsi"/>
          <w:i/>
          <w:vertAlign w:val="superscript"/>
        </w:rPr>
        <w:t>d</w:t>
      </w:r>
      <w:r>
        <w:rPr>
          <w:rFonts w:cstheme="minorHAnsi"/>
          <w:i/>
        </w:rPr>
        <w:t xml:space="preserve"> </w:t>
      </w:r>
      <w:r w:rsidRPr="00B1784F">
        <w:rPr>
          <w:rFonts w:cstheme="minorHAnsi"/>
          <w:lang w:val="en-GB" w:eastAsia="en-GB"/>
        </w:rPr>
        <w:t>June</w:t>
      </w:r>
      <w:r w:rsidRPr="00B1784F">
        <w:rPr>
          <w:rFonts w:cstheme="minorHAnsi"/>
          <w:color w:val="FF0000"/>
          <w:lang w:val="en-GB" w:eastAsia="en-GB"/>
        </w:rPr>
        <w:t xml:space="preserve">  </w:t>
      </w:r>
      <w:r w:rsidRPr="00B1784F">
        <w:rPr>
          <w:rFonts w:cstheme="minorHAnsi"/>
          <w:lang w:val="en-GB" w:eastAsia="en-GB"/>
        </w:rPr>
        <w:t xml:space="preserve">2020 GMT </w:t>
      </w:r>
      <w:r>
        <w:rPr>
          <w:rFonts w:cstheme="minorHAnsi"/>
          <w:lang w:val="en-GB" w:eastAsia="en-GB"/>
        </w:rPr>
        <w:t>09:00</w:t>
      </w:r>
      <w:r w:rsidRPr="00C5464A">
        <w:rPr>
          <w:rFonts w:cstheme="minorHAnsi"/>
          <w:lang w:val="en-GB" w:eastAsia="en-GB"/>
        </w:rPr>
        <w:t xml:space="preserve"> </w:t>
      </w:r>
      <w:r>
        <w:rPr>
          <w:rFonts w:cstheme="minorHAnsi"/>
          <w:lang w:val="en-GB" w:eastAsia="en-GB"/>
        </w:rPr>
        <w:t>A</w:t>
      </w:r>
      <w:r w:rsidRPr="00C5464A">
        <w:rPr>
          <w:rFonts w:cstheme="minorHAnsi"/>
          <w:lang w:val="en-GB" w:eastAsia="en-GB"/>
        </w:rPr>
        <w:t xml:space="preserve">M +3 East African Time </w:t>
      </w:r>
      <w:r w:rsidRPr="00C5464A">
        <w:rPr>
          <w:rFonts w:cstheme="minorHAnsi"/>
          <w:i/>
        </w:rPr>
        <w:t xml:space="preserve">by the tender committee’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at </w:t>
      </w:r>
      <w:r w:rsidRPr="00C5464A">
        <w:rPr>
          <w:rFonts w:cstheme="minorHAnsi"/>
          <w:b/>
          <w:bCs/>
        </w:rPr>
        <w:t xml:space="preserve">GOAL Ethiopia, </w:t>
      </w:r>
      <w:proofErr w:type="spellStart"/>
      <w:r w:rsidRPr="00C5464A">
        <w:rPr>
          <w:rFonts w:cstheme="minorHAnsi"/>
          <w:b/>
          <w:bCs/>
        </w:rPr>
        <w:t>Yeka</w:t>
      </w:r>
      <w:proofErr w:type="spellEnd"/>
      <w:r w:rsidRPr="00C5464A">
        <w:rPr>
          <w:rFonts w:cstheme="minorHAnsi"/>
          <w:b/>
          <w:bCs/>
        </w:rPr>
        <w:t xml:space="preserve"> Sub City, Woreda 9, H. No. 508, Next compound to </w:t>
      </w:r>
      <w:proofErr w:type="spellStart"/>
      <w:r w:rsidRPr="00C5464A">
        <w:rPr>
          <w:rFonts w:cstheme="minorHAnsi"/>
          <w:b/>
          <w:bCs/>
        </w:rPr>
        <w:t>Kotebe</w:t>
      </w:r>
      <w:proofErr w:type="spellEnd"/>
      <w:r w:rsidRPr="00C5464A">
        <w:rPr>
          <w:rFonts w:cstheme="minorHAnsi"/>
          <w:b/>
          <w:bCs/>
        </w:rPr>
        <w:t xml:space="preserve"> Health Centre, P. O. Box 5504, Addis Ababa, Ethiopia</w:t>
      </w:r>
      <w:r w:rsidRPr="00C5464A">
        <w:rPr>
          <w:rFonts w:cstheme="minorHAnsi"/>
        </w:rPr>
        <w:t>.  The Bidder shall prepare two copies of the Bid, clearly marking each “</w:t>
      </w:r>
      <w:r w:rsidRPr="00C5464A">
        <w:rPr>
          <w:rFonts w:cstheme="minorHAnsi"/>
          <w:b/>
          <w:u w:val="single"/>
        </w:rPr>
        <w:t>Original Bid</w:t>
      </w:r>
      <w:r w:rsidRPr="00C5464A">
        <w:rPr>
          <w:rFonts w:cstheme="minorHAnsi"/>
        </w:rPr>
        <w:t>” and “</w:t>
      </w:r>
      <w:r w:rsidRPr="00C5464A">
        <w:rPr>
          <w:rFonts w:cstheme="minorHAnsi"/>
          <w:b/>
          <w:u w:val="single"/>
        </w:rPr>
        <w:t>Copy of Bid</w:t>
      </w:r>
      <w:r w:rsidRPr="00C5464A">
        <w:rPr>
          <w:rFonts w:cstheme="minorHAnsi"/>
        </w:rPr>
        <w:t>” as appropriate. In the event of any discrepancy between them, the original shall govern. Envelopes may be sent through postal or courier services or delivered by hand; and will be accepted during normal working hours for the country of submission.</w:t>
      </w:r>
    </w:p>
    <w:p w14:paraId="15FD1886" w14:textId="77777777" w:rsidR="008B7260" w:rsidRPr="00C5464A" w:rsidRDefault="008B7260" w:rsidP="008B7260">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6E1AE23E" w14:textId="796220B0" w:rsidR="008B7260" w:rsidRPr="008B7260" w:rsidRDefault="008B7260" w:rsidP="008B7260">
      <w:pPr>
        <w:pStyle w:val="ListParagraph"/>
        <w:ind w:left="360"/>
        <w:jc w:val="both"/>
        <w:rPr>
          <w:b/>
          <w:iCs/>
        </w:rPr>
      </w:pPr>
    </w:p>
    <w:p w14:paraId="66112C64" w14:textId="78D72201" w:rsidR="00792E8A" w:rsidRDefault="00792E8A" w:rsidP="00792E8A">
      <w:r>
        <w:rPr>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26"/>
    <w:bookmarkEnd w:id="27"/>
    <w:bookmarkEnd w:id="28"/>
    <w:p w14:paraId="44ADC905" w14:textId="77777777" w:rsidR="00316DF2" w:rsidRDefault="00316DF2" w:rsidP="00322CE2">
      <w:pPr>
        <w:pStyle w:val="Heading2"/>
      </w:pPr>
      <w:r>
        <w:lastRenderedPageBreak/>
        <w:t>Tender</w:t>
      </w:r>
      <w:r w:rsidR="00322CE2">
        <w:t xml:space="preserve"> </w:t>
      </w:r>
      <w:r>
        <w:t>Opening Meeting</w:t>
      </w:r>
    </w:p>
    <w:p w14:paraId="5279442E" w14:textId="77777777" w:rsidR="003B796B" w:rsidRPr="00762829" w:rsidRDefault="003B796B" w:rsidP="003B796B">
      <w:pPr>
        <w:tabs>
          <w:tab w:val="left" w:pos="-142"/>
        </w:tabs>
        <w:spacing w:before="100" w:beforeAutospacing="1" w:after="120"/>
        <w:jc w:val="both"/>
      </w:pPr>
      <w:r w:rsidRPr="00762829">
        <w:t>Tenders will be opened a</w:t>
      </w:r>
      <w:r>
        <w:t xml:space="preserve">s per Section 2 Proposed Timelines above </w:t>
      </w:r>
      <w:r w:rsidRPr="00762829">
        <w:t>at the following location:</w:t>
      </w:r>
    </w:p>
    <w:p w14:paraId="2243001F" w14:textId="77777777" w:rsidR="00FF1485" w:rsidRPr="00F31F87" w:rsidRDefault="00F31F87" w:rsidP="00F31F87">
      <w:pPr>
        <w:jc w:val="center"/>
        <w:rPr>
          <w:b/>
        </w:rPr>
      </w:pPr>
      <w:r>
        <w:rPr>
          <w:b/>
        </w:rPr>
        <w:t xml:space="preserve">GOAL Ethiopia, </w:t>
      </w:r>
      <w:r>
        <w:rPr>
          <w:b/>
        </w:rPr>
        <w:br/>
      </w:r>
      <w:proofErr w:type="spellStart"/>
      <w:r w:rsidR="00FF1485" w:rsidRPr="00EC7D65">
        <w:rPr>
          <w:b/>
        </w:rPr>
        <w:t>Yeka</w:t>
      </w:r>
      <w:proofErr w:type="spellEnd"/>
      <w:r>
        <w:rPr>
          <w:b/>
        </w:rPr>
        <w:t xml:space="preserve"> Sub City, Woreda 9, H. No. 508</w:t>
      </w:r>
      <w:r>
        <w:rPr>
          <w:b/>
        </w:rPr>
        <w:br/>
      </w:r>
      <w:r w:rsidR="00FF1485" w:rsidRPr="00EC7D65">
        <w:rPr>
          <w:b/>
        </w:rPr>
        <w:t>Next c</w:t>
      </w:r>
      <w:r>
        <w:rPr>
          <w:b/>
        </w:rPr>
        <w:t xml:space="preserve">ompound to </w:t>
      </w:r>
      <w:proofErr w:type="spellStart"/>
      <w:r>
        <w:rPr>
          <w:b/>
        </w:rPr>
        <w:t>Kotebe</w:t>
      </w:r>
      <w:proofErr w:type="spellEnd"/>
      <w:r>
        <w:rPr>
          <w:b/>
        </w:rPr>
        <w:t xml:space="preserve"> Health </w:t>
      </w:r>
      <w:proofErr w:type="spellStart"/>
      <w:r>
        <w:rPr>
          <w:b/>
        </w:rPr>
        <w:t>Center</w:t>
      </w:r>
      <w:proofErr w:type="spellEnd"/>
      <w:r>
        <w:rPr>
          <w:b/>
        </w:rPr>
        <w:br/>
      </w:r>
      <w:r w:rsidR="00FF1485" w:rsidRPr="00EC7D65">
        <w:rPr>
          <w:b/>
        </w:rPr>
        <w:t>P. O. Box 5504, TEL. 011-6</w:t>
      </w:r>
      <w:r>
        <w:rPr>
          <w:b/>
        </w:rPr>
        <w:t>-47-81-16/17, FAX 011-6-478118,</w:t>
      </w:r>
      <w:r>
        <w:rPr>
          <w:b/>
        </w:rPr>
        <w:br/>
      </w:r>
      <w:r w:rsidR="00FF1485" w:rsidRPr="00EC7D65">
        <w:rPr>
          <w:b/>
        </w:rPr>
        <w:t>Addis Ababa, Ethiopia</w:t>
      </w:r>
      <w:r w:rsidR="00517FD3">
        <w:rPr>
          <w:b/>
        </w:rPr>
        <w:t>.</w:t>
      </w:r>
    </w:p>
    <w:p w14:paraId="7F6875F5" w14:textId="6AE58142" w:rsidR="00CE3BE3" w:rsidRDefault="00CE3BE3" w:rsidP="008D1327">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8B7260" w:rsidRPr="00565472">
          <w:rPr>
            <w:rStyle w:val="Hyperlink"/>
          </w:rPr>
          <w:t>tender@goal.ie</w:t>
        </w:r>
      </w:hyperlink>
      <w:r w:rsidR="008B7260">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58229E5" w14:textId="77777777" w:rsidR="005076AF" w:rsidRPr="00805C27" w:rsidRDefault="005076AF" w:rsidP="008D1327">
      <w:pPr>
        <w:jc w:val="both"/>
      </w:pPr>
      <w:r w:rsidRPr="00805C27">
        <w:t>Suppliers are invited to attend the Tender</w:t>
      </w:r>
      <w:r w:rsidR="00322CE2">
        <w:t xml:space="preserve"> </w:t>
      </w:r>
      <w:r w:rsidRPr="00805C27">
        <w:t xml:space="preserve">Opening Meeting at their own cost. </w:t>
      </w:r>
    </w:p>
    <w:p w14:paraId="4D8E13A0" w14:textId="77777777" w:rsidR="00EE1801" w:rsidRDefault="00636464" w:rsidP="00E249FC">
      <w:pPr>
        <w:pStyle w:val="Heading1"/>
        <w:keepNext w:val="0"/>
      </w:pPr>
      <w:bookmarkStart w:id="30" w:name="_Toc466022947"/>
      <w:r w:rsidRPr="00805C27">
        <w:t xml:space="preserve">Evaluation Process </w:t>
      </w:r>
      <w:bookmarkEnd w:id="30"/>
    </w:p>
    <w:p w14:paraId="5E93CE5E" w14:textId="77777777" w:rsidR="00C61CAB" w:rsidRDefault="00D6489C" w:rsidP="00C61CAB">
      <w:pPr>
        <w:pStyle w:val="Heading2"/>
      </w:pPr>
      <w:r>
        <w:t xml:space="preserve">Evaluation </w:t>
      </w:r>
      <w:r w:rsidR="00C61CAB">
        <w:t>stages</w:t>
      </w:r>
    </w:p>
    <w:p w14:paraId="6760E5E8"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10795" w:type="dxa"/>
        <w:tblLook w:val="04A0" w:firstRow="1" w:lastRow="0" w:firstColumn="1" w:lastColumn="0" w:noHBand="0" w:noVBand="1"/>
      </w:tblPr>
      <w:tblGrid>
        <w:gridCol w:w="759"/>
        <w:gridCol w:w="2097"/>
        <w:gridCol w:w="1153"/>
        <w:gridCol w:w="6786"/>
      </w:tblGrid>
      <w:tr w:rsidR="00C4717E" w14:paraId="73C52070" w14:textId="77777777" w:rsidTr="00DA25CA">
        <w:tc>
          <w:tcPr>
            <w:tcW w:w="759" w:type="dxa"/>
            <w:shd w:val="clear" w:color="auto" w:fill="D9D9D9" w:themeFill="background1" w:themeFillShade="D9"/>
          </w:tcPr>
          <w:p w14:paraId="0B60D57E" w14:textId="77777777" w:rsidR="00C61CAB" w:rsidRPr="00C4717E" w:rsidRDefault="000876E3" w:rsidP="00CB7698">
            <w:pPr>
              <w:rPr>
                <w:b/>
              </w:rPr>
            </w:pPr>
            <w:r>
              <w:rPr>
                <w:b/>
              </w:rPr>
              <w:t>Phase</w:t>
            </w:r>
            <w:r w:rsidR="003F1BBC" w:rsidRPr="00C4717E">
              <w:rPr>
                <w:b/>
              </w:rPr>
              <w:t xml:space="preserve"> #</w:t>
            </w:r>
          </w:p>
        </w:tc>
        <w:tc>
          <w:tcPr>
            <w:tcW w:w="2097" w:type="dxa"/>
            <w:shd w:val="clear" w:color="auto" w:fill="D9D9D9" w:themeFill="background1" w:themeFillShade="D9"/>
          </w:tcPr>
          <w:p w14:paraId="1CEAFEF1" w14:textId="77777777" w:rsidR="00C61CAB" w:rsidRPr="00C61CAB" w:rsidRDefault="00C61CAB" w:rsidP="00CB7698">
            <w:pPr>
              <w:rPr>
                <w:b/>
              </w:rPr>
            </w:pPr>
            <w:r w:rsidRPr="00C61CAB">
              <w:rPr>
                <w:b/>
              </w:rPr>
              <w:t xml:space="preserve">Evaluation Process Stage </w:t>
            </w:r>
          </w:p>
        </w:tc>
        <w:tc>
          <w:tcPr>
            <w:tcW w:w="7939" w:type="dxa"/>
            <w:gridSpan w:val="2"/>
            <w:shd w:val="clear" w:color="auto" w:fill="D9D9D9" w:themeFill="background1" w:themeFillShade="D9"/>
          </w:tcPr>
          <w:p w14:paraId="7E4337EB"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2E1F8FB3" w14:textId="77777777" w:rsidTr="00DA25CA">
        <w:tc>
          <w:tcPr>
            <w:tcW w:w="10795" w:type="dxa"/>
            <w:gridSpan w:val="4"/>
            <w:shd w:val="clear" w:color="auto" w:fill="D9D9D9" w:themeFill="background1" w:themeFillShade="D9"/>
          </w:tcPr>
          <w:p w14:paraId="6C7A6272"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779970A" w14:textId="77777777" w:rsidTr="00E73021">
        <w:trPr>
          <w:trHeight w:val="4516"/>
        </w:trPr>
        <w:tc>
          <w:tcPr>
            <w:tcW w:w="759" w:type="dxa"/>
            <w:shd w:val="clear" w:color="auto" w:fill="D9D9D9" w:themeFill="background1" w:themeFillShade="D9"/>
          </w:tcPr>
          <w:p w14:paraId="0BD8893E"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097" w:type="dxa"/>
            <w:shd w:val="clear" w:color="auto" w:fill="F2F2F2" w:themeFill="background1" w:themeFillShade="F2"/>
          </w:tcPr>
          <w:p w14:paraId="0D15C061"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939" w:type="dxa"/>
            <w:gridSpan w:val="2"/>
            <w:shd w:val="clear" w:color="auto" w:fill="F2F2F2" w:themeFill="background1" w:themeFillShade="F2"/>
          </w:tcPr>
          <w:p w14:paraId="16820D33" w14:textId="77777777" w:rsidR="00304072" w:rsidRPr="003F1BBC" w:rsidRDefault="00304072" w:rsidP="008D1327">
            <w:pPr>
              <w:pStyle w:val="ListParagraph"/>
              <w:numPr>
                <w:ilvl w:val="0"/>
                <w:numId w:val="6"/>
              </w:numPr>
              <w:ind w:left="318"/>
              <w:jc w:val="both"/>
              <w:rPr>
                <w:b/>
              </w:rPr>
            </w:pPr>
            <w:r w:rsidRPr="003F1BBC">
              <w:rPr>
                <w:b/>
              </w:rPr>
              <w:t xml:space="preserve">Closing Date: </w:t>
            </w:r>
          </w:p>
          <w:p w14:paraId="7BACD207" w14:textId="77777777" w:rsidR="003F2B73" w:rsidRDefault="00304072" w:rsidP="003F2B73">
            <w:pPr>
              <w:pStyle w:val="ListParagraph"/>
              <w:ind w:left="318"/>
              <w:jc w:val="both"/>
            </w:pPr>
            <w:r w:rsidRPr="00805C27">
              <w:t xml:space="preserve">Proposals must have met the deadline stated in </w:t>
            </w:r>
            <w:r w:rsidRPr="00FB7DD5">
              <w:t>section 2 of these Instructions to Tenderers, or such revised deadlin</w:t>
            </w:r>
            <w:r w:rsidRPr="00805C27">
              <w:t>e as may be notified to Tenderers by GOAL. Tenderers must note that GOAL is prohibited from accepting any proposals after that deadline.</w:t>
            </w:r>
          </w:p>
          <w:p w14:paraId="16412DB4" w14:textId="1B72273B" w:rsidR="00304072" w:rsidRPr="003F2B73" w:rsidRDefault="004A637E" w:rsidP="003F2B73">
            <w:pPr>
              <w:pStyle w:val="ListParagraph"/>
              <w:numPr>
                <w:ilvl w:val="0"/>
                <w:numId w:val="6"/>
              </w:numPr>
              <w:ind w:left="271" w:hanging="271"/>
              <w:jc w:val="both"/>
              <w:rPr>
                <w:b/>
              </w:rPr>
            </w:pPr>
            <w:r>
              <w:t xml:space="preserve"> </w:t>
            </w:r>
            <w:r w:rsidR="00304072" w:rsidRPr="003F2B73">
              <w:rPr>
                <w:b/>
              </w:rPr>
              <w:t xml:space="preserve">Submission Method: </w:t>
            </w:r>
          </w:p>
          <w:p w14:paraId="3F95830B" w14:textId="58C95E4F" w:rsidR="003F2B73" w:rsidRDefault="00304072" w:rsidP="003F2B73">
            <w:pPr>
              <w:ind w:left="318"/>
              <w:jc w:val="both"/>
            </w:pPr>
            <w:r w:rsidRPr="00805C27">
              <w:t xml:space="preserve">Proposals must be delivered in the method specified in </w:t>
            </w:r>
            <w:r>
              <w:t xml:space="preserve">section </w:t>
            </w:r>
            <w:r w:rsidR="00073BA9">
              <w:t>4.5</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w:t>
            </w:r>
            <w:r w:rsidR="009F7A30">
              <w:t>delivered in any other method will</w:t>
            </w:r>
            <w:r w:rsidRPr="00805C27">
              <w:t xml:space="preserve"> be rejected.</w:t>
            </w:r>
          </w:p>
          <w:p w14:paraId="19BA5648" w14:textId="5E7C72DE" w:rsidR="00304072" w:rsidRPr="003F2B73" w:rsidRDefault="00304072" w:rsidP="003F2B73">
            <w:pPr>
              <w:pStyle w:val="ListParagraph"/>
              <w:numPr>
                <w:ilvl w:val="0"/>
                <w:numId w:val="6"/>
              </w:numPr>
              <w:ind w:left="361"/>
              <w:jc w:val="both"/>
              <w:rPr>
                <w:b/>
              </w:rPr>
            </w:pPr>
            <w:r w:rsidRPr="003F2B73">
              <w:rPr>
                <w:b/>
              </w:rPr>
              <w:t xml:space="preserve">Format and Structure of the Proposals: </w:t>
            </w:r>
          </w:p>
          <w:p w14:paraId="1C8CCDD8" w14:textId="77777777" w:rsidR="00304072" w:rsidRPr="00DD097B" w:rsidRDefault="00304072" w:rsidP="008D1327">
            <w:pPr>
              <w:ind w:left="318"/>
              <w:jc w:val="both"/>
              <w:rPr>
                <w:rFonts w:ascii="Calibri" w:hAnsi="Calibri"/>
                <w:sz w:val="24"/>
              </w:rPr>
            </w:pPr>
            <w:r w:rsidRPr="00805C27">
              <w:t xml:space="preserve">Proposals must conform to </w:t>
            </w:r>
            <w:r w:rsidRPr="00472CC7">
              <w:rPr>
                <w:color w:val="000000" w:themeColor="text1"/>
              </w:rPr>
              <w:t xml:space="preserve">the Response Format laid </w:t>
            </w:r>
            <w:r>
              <w:t xml:space="preserve">out in sections </w:t>
            </w:r>
            <w:r w:rsidR="00E62B1D">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0C18818" w14:textId="77777777" w:rsidR="00304072" w:rsidRPr="003F1BBC" w:rsidRDefault="00304072" w:rsidP="008D1327">
            <w:pPr>
              <w:pStyle w:val="ListParagraph"/>
              <w:numPr>
                <w:ilvl w:val="0"/>
                <w:numId w:val="6"/>
              </w:numPr>
              <w:ind w:left="318"/>
              <w:jc w:val="both"/>
              <w:rPr>
                <w:b/>
              </w:rPr>
            </w:pPr>
            <w:r w:rsidRPr="003F1BBC">
              <w:rPr>
                <w:b/>
              </w:rPr>
              <w:t xml:space="preserve">Confirmation of validity of your proposal: </w:t>
            </w:r>
          </w:p>
          <w:p w14:paraId="65D986AF" w14:textId="77777777" w:rsidR="00304072" w:rsidRDefault="00304072" w:rsidP="008D1327">
            <w:pPr>
              <w:ind w:left="318"/>
              <w:jc w:val="both"/>
              <w:rPr>
                <w:rFonts w:ascii="Calibri" w:hAnsi="Calibri"/>
                <w:lang w:val="en-GB"/>
              </w:rPr>
            </w:pPr>
            <w:r w:rsidRPr="00805C27">
              <w:rPr>
                <w:rFonts w:ascii="Calibri" w:hAnsi="Calibri"/>
                <w:lang w:val="en-GB"/>
              </w:rPr>
              <w:t>The Tenderers must confirm that the period of validity of their proposal is not less than 90 (ninety) days.</w:t>
            </w:r>
          </w:p>
          <w:p w14:paraId="7B8EFC7F" w14:textId="1AEBDF12" w:rsidR="00A22262" w:rsidRPr="00304072" w:rsidRDefault="00A22262" w:rsidP="008D1327">
            <w:pPr>
              <w:ind w:left="318"/>
              <w:jc w:val="both"/>
              <w:rPr>
                <w:rFonts w:ascii="Calibri" w:hAnsi="Calibri"/>
                <w:lang w:val="en-GB"/>
              </w:rPr>
            </w:pPr>
          </w:p>
        </w:tc>
      </w:tr>
      <w:tr w:rsidR="00A22262" w14:paraId="748402AA" w14:textId="77777777" w:rsidTr="00DA25CA">
        <w:tc>
          <w:tcPr>
            <w:tcW w:w="759" w:type="dxa"/>
            <w:shd w:val="clear" w:color="auto" w:fill="D9D9D9" w:themeFill="background1" w:themeFillShade="D9"/>
          </w:tcPr>
          <w:p w14:paraId="4CC6DF82" w14:textId="2A67CAB7" w:rsidR="00A22262" w:rsidRDefault="00FE2588" w:rsidP="00C4717E">
            <w:pPr>
              <w:rPr>
                <w:iCs/>
                <w:shd w:val="clear" w:color="auto" w:fill="D9D9D9" w:themeFill="background1" w:themeFillShade="D9"/>
              </w:rPr>
            </w:pPr>
            <w:r>
              <w:rPr>
                <w:iCs/>
                <w:shd w:val="clear" w:color="auto" w:fill="D9D9D9" w:themeFill="background1" w:themeFillShade="D9"/>
              </w:rPr>
              <w:t>2</w:t>
            </w:r>
          </w:p>
        </w:tc>
        <w:tc>
          <w:tcPr>
            <w:tcW w:w="2097" w:type="dxa"/>
            <w:shd w:val="clear" w:color="auto" w:fill="F2F2F2" w:themeFill="background1" w:themeFillShade="F2"/>
          </w:tcPr>
          <w:p w14:paraId="13DAB294"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Essential Criteria </w:t>
            </w:r>
          </w:p>
          <w:p w14:paraId="4801A40B"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(Mandatory </w:t>
            </w:r>
          </w:p>
          <w:p w14:paraId="04796628" w14:textId="2ADA5FBC" w:rsidR="00A22262" w:rsidRPr="00A71049" w:rsidRDefault="00FE2588" w:rsidP="00FE2588">
            <w:pPr>
              <w:rPr>
                <w:b/>
                <w:bCs/>
                <w:iCs/>
                <w:shd w:val="clear" w:color="auto" w:fill="D9D9D9" w:themeFill="background1" w:themeFillShade="D9"/>
              </w:rPr>
            </w:pPr>
            <w:r w:rsidRPr="00C22C51">
              <w:rPr>
                <w:b/>
              </w:rPr>
              <w:t>Requirements</w:t>
            </w:r>
            <w:r>
              <w:rPr>
                <w:b/>
              </w:rPr>
              <w:t>)</w:t>
            </w:r>
          </w:p>
        </w:tc>
        <w:tc>
          <w:tcPr>
            <w:tcW w:w="7939" w:type="dxa"/>
            <w:gridSpan w:val="2"/>
            <w:shd w:val="clear" w:color="auto" w:fill="F2F2F2" w:themeFill="background1" w:themeFillShade="F2"/>
          </w:tcPr>
          <w:p w14:paraId="0BE41521" w14:textId="77777777" w:rsidR="008B7260" w:rsidRPr="008B7260" w:rsidRDefault="008B7260" w:rsidP="008B7260">
            <w:pPr>
              <w:pStyle w:val="ListParagraph"/>
              <w:numPr>
                <w:ilvl w:val="0"/>
                <w:numId w:val="11"/>
              </w:numPr>
              <w:jc w:val="both"/>
              <w:rPr>
                <w:rFonts w:ascii="Calibri" w:hAnsi="Calibri" w:cs="Calibri"/>
                <w:b/>
                <w:bCs/>
              </w:rPr>
            </w:pPr>
            <w:r w:rsidRPr="008B7260">
              <w:rPr>
                <w:rFonts w:ascii="Calibri" w:hAnsi="Calibri" w:cs="Calibri"/>
                <w:b/>
                <w:bCs/>
              </w:rPr>
              <w:t xml:space="preserve">Valid &amp; renewed trade licence </w:t>
            </w:r>
          </w:p>
          <w:p w14:paraId="480B3CF3" w14:textId="77777777" w:rsidR="008B7260" w:rsidRPr="008B7260" w:rsidRDefault="008B7260" w:rsidP="008B7260">
            <w:pPr>
              <w:pStyle w:val="ListParagraph"/>
              <w:numPr>
                <w:ilvl w:val="0"/>
                <w:numId w:val="11"/>
              </w:numPr>
              <w:jc w:val="both"/>
              <w:rPr>
                <w:rFonts w:ascii="Calibri" w:hAnsi="Calibri" w:cs="Calibri"/>
                <w:b/>
                <w:bCs/>
              </w:rPr>
            </w:pPr>
            <w:r w:rsidRPr="008B7260">
              <w:rPr>
                <w:rFonts w:ascii="Calibri" w:hAnsi="Calibri" w:cs="Calibri"/>
                <w:b/>
                <w:bCs/>
              </w:rPr>
              <w:t xml:space="preserve">Meet required specification </w:t>
            </w:r>
          </w:p>
          <w:p w14:paraId="6A8F3331" w14:textId="20379F40" w:rsidR="008B7260" w:rsidRPr="008B7260" w:rsidRDefault="008B7260" w:rsidP="008B7260">
            <w:pPr>
              <w:pStyle w:val="ListParagraph"/>
              <w:numPr>
                <w:ilvl w:val="0"/>
                <w:numId w:val="11"/>
              </w:numPr>
              <w:jc w:val="both"/>
              <w:rPr>
                <w:rFonts w:ascii="Calibri" w:hAnsi="Calibri" w:cs="Calibri"/>
                <w:b/>
                <w:bCs/>
              </w:rPr>
            </w:pPr>
            <w:r w:rsidRPr="008B7260">
              <w:rPr>
                <w:rFonts w:ascii="Calibri" w:hAnsi="Calibri" w:cs="Calibri"/>
                <w:b/>
                <w:bCs/>
              </w:rPr>
              <w:t>Sample should be submitted with offer</w:t>
            </w:r>
          </w:p>
          <w:p w14:paraId="4050BD89" w14:textId="05842394" w:rsidR="00A22262" w:rsidRPr="006408BC" w:rsidRDefault="008B7260" w:rsidP="006408BC">
            <w:pPr>
              <w:ind w:left="360"/>
              <w:jc w:val="both"/>
              <w:rPr>
                <w:rFonts w:ascii="Calibri" w:hAnsi="Calibri" w:cs="Calibri"/>
                <w:b/>
                <w:bCs/>
              </w:rPr>
            </w:pPr>
            <w:r w:rsidRPr="006408BC">
              <w:rPr>
                <w:rFonts w:ascii="Calibri" w:hAnsi="Calibri" w:cs="Calibri"/>
                <w:b/>
                <w:bCs/>
              </w:rPr>
              <w:t xml:space="preserve">N.B. if a bidder fails to meet these criteria then they will be excluded from </w:t>
            </w:r>
            <w:r w:rsidR="00DA25CA" w:rsidRPr="006408BC">
              <w:rPr>
                <w:rFonts w:ascii="Calibri" w:hAnsi="Calibri" w:cs="Calibri"/>
                <w:b/>
                <w:bCs/>
              </w:rPr>
              <w:t xml:space="preserve">the bid </w:t>
            </w:r>
            <w:r w:rsidRPr="006408BC">
              <w:rPr>
                <w:rFonts w:ascii="Calibri" w:hAnsi="Calibri" w:cs="Calibri"/>
                <w:b/>
                <w:bCs/>
              </w:rPr>
              <w:t xml:space="preserve">process. </w:t>
            </w:r>
            <w:r w:rsidRPr="006408BC">
              <w:rPr>
                <w:rFonts w:ascii="Calibri" w:hAnsi="Calibri" w:cs="Calibri"/>
                <w:b/>
                <w:bCs/>
              </w:rPr>
              <w:tab/>
            </w:r>
          </w:p>
        </w:tc>
      </w:tr>
      <w:tr w:rsidR="00A710CA" w14:paraId="78CA622B" w14:textId="77777777" w:rsidTr="00DA25CA">
        <w:tc>
          <w:tcPr>
            <w:tcW w:w="10795" w:type="dxa"/>
            <w:gridSpan w:val="4"/>
            <w:shd w:val="clear" w:color="auto" w:fill="D9D9D9" w:themeFill="background1" w:themeFillShade="D9"/>
          </w:tcPr>
          <w:p w14:paraId="2030521A" w14:textId="77777777" w:rsidR="00A710CA" w:rsidRPr="00C22C51" w:rsidRDefault="00C4717E" w:rsidP="008D1327">
            <w:pPr>
              <w:jc w:val="both"/>
              <w:rPr>
                <w:i/>
              </w:rPr>
            </w:pPr>
            <w:r w:rsidRPr="00C22C51">
              <w:rPr>
                <w:i/>
                <w:shd w:val="clear" w:color="auto" w:fill="D9D9D9" w:themeFill="background1" w:themeFillShade="D9"/>
              </w:rPr>
              <w:t>The second stage of the evaluation will involve an assessment of the Tenderer’s personal and legal circumstances, e</w:t>
            </w:r>
            <w:r w:rsidR="00356B23" w:rsidRPr="00C22C51">
              <w:rPr>
                <w:i/>
                <w:shd w:val="clear" w:color="auto" w:fill="D9D9D9" w:themeFill="background1" w:themeFillShade="D9"/>
              </w:rPr>
              <w:t xml:space="preserve">conomic and financial standing, </w:t>
            </w:r>
            <w:r w:rsidRPr="00C22C51">
              <w:rPr>
                <w:i/>
                <w:shd w:val="clear" w:color="auto" w:fill="D9D9D9" w:themeFill="background1" w:themeFillShade="D9"/>
              </w:rPr>
              <w:t>to fulfil the obligations of the contract</w:t>
            </w:r>
          </w:p>
        </w:tc>
      </w:tr>
      <w:tr w:rsidR="00C4717E" w14:paraId="5C939BAE" w14:textId="77777777" w:rsidTr="00DA25CA">
        <w:tc>
          <w:tcPr>
            <w:tcW w:w="759" w:type="dxa"/>
            <w:shd w:val="clear" w:color="auto" w:fill="D9D9D9" w:themeFill="background1" w:themeFillShade="D9"/>
          </w:tcPr>
          <w:p w14:paraId="07250AB4" w14:textId="77777777" w:rsidR="00C4717E" w:rsidRPr="00EF3D37" w:rsidRDefault="00B65524" w:rsidP="00CB7698">
            <w:pPr>
              <w:rPr>
                <w:b/>
              </w:rPr>
            </w:pPr>
            <w:r>
              <w:rPr>
                <w:b/>
              </w:rPr>
              <w:lastRenderedPageBreak/>
              <w:t>3</w:t>
            </w:r>
          </w:p>
        </w:tc>
        <w:tc>
          <w:tcPr>
            <w:tcW w:w="2097" w:type="dxa"/>
            <w:shd w:val="clear" w:color="auto" w:fill="F2F2F2" w:themeFill="background1" w:themeFillShade="F2"/>
          </w:tcPr>
          <w:p w14:paraId="33185144" w14:textId="77777777" w:rsidR="00C4717E" w:rsidRPr="00C22C51" w:rsidRDefault="00356B23" w:rsidP="00F83112">
            <w:r w:rsidRPr="00C22C51">
              <w:rPr>
                <w:b/>
              </w:rPr>
              <w:t xml:space="preserve">Legal, Economic &amp; </w:t>
            </w:r>
            <w:r w:rsidR="000876E3" w:rsidRPr="00C22C51">
              <w:rPr>
                <w:b/>
              </w:rPr>
              <w:t>Financial</w:t>
            </w:r>
            <w:r w:rsidR="00C4717E" w:rsidRPr="00C22C51">
              <w:rPr>
                <w:b/>
              </w:rPr>
              <w:t xml:space="preserve"> Criteria</w:t>
            </w:r>
          </w:p>
        </w:tc>
        <w:tc>
          <w:tcPr>
            <w:tcW w:w="7939" w:type="dxa"/>
            <w:gridSpan w:val="2"/>
            <w:shd w:val="clear" w:color="auto" w:fill="F2F2F2" w:themeFill="background1" w:themeFillShade="F2"/>
          </w:tcPr>
          <w:p w14:paraId="46F2682F" w14:textId="157B8BBE" w:rsidR="00C4717E" w:rsidRPr="00C22C51" w:rsidRDefault="000876E3" w:rsidP="008D1327">
            <w:pPr>
              <w:pStyle w:val="ListParagraph"/>
              <w:numPr>
                <w:ilvl w:val="0"/>
                <w:numId w:val="7"/>
              </w:numPr>
              <w:ind w:left="318"/>
              <w:jc w:val="both"/>
            </w:pPr>
            <w:r w:rsidRPr="00C22C51">
              <w:t>In-depth r</w:t>
            </w:r>
            <w:r w:rsidR="00356B23" w:rsidRPr="00C22C51">
              <w:t xml:space="preserve">eview of financial </w:t>
            </w:r>
            <w:r w:rsidR="005D141D">
              <w:t>statements</w:t>
            </w:r>
            <w:r w:rsidR="00356B23" w:rsidRPr="00C22C51">
              <w:t xml:space="preserve"> submitted; tenderer is judged to have requisite financial stability. </w:t>
            </w:r>
          </w:p>
        </w:tc>
      </w:tr>
      <w:tr w:rsidR="007F7D73" w14:paraId="0DC2EFC0" w14:textId="77777777" w:rsidTr="00DA25CA">
        <w:tc>
          <w:tcPr>
            <w:tcW w:w="10795" w:type="dxa"/>
            <w:gridSpan w:val="4"/>
            <w:shd w:val="clear" w:color="auto" w:fill="D9D9D9" w:themeFill="background1" w:themeFillShade="D9"/>
          </w:tcPr>
          <w:p w14:paraId="25C83C6D" w14:textId="77777777" w:rsidR="007F7D73" w:rsidRPr="00C22C51" w:rsidRDefault="00C4717E" w:rsidP="008D1327">
            <w:pPr>
              <w:jc w:val="both"/>
              <w:rPr>
                <w:i/>
              </w:rPr>
            </w:pPr>
            <w:r w:rsidRPr="00C22C51">
              <w:rPr>
                <w:i/>
              </w:rPr>
              <w:t xml:space="preserve">Each proposal that conforms to </w:t>
            </w:r>
            <w:r w:rsidR="00DA6CD3" w:rsidRPr="00C22C51">
              <w:rPr>
                <w:i/>
              </w:rPr>
              <w:t xml:space="preserve">the Essential </w:t>
            </w:r>
            <w:r w:rsidRPr="00C22C51">
              <w:rPr>
                <w:i/>
              </w:rPr>
              <w:t xml:space="preserve">Criteria will be evaluated according to the Award Criteria given below by GOAL. </w:t>
            </w:r>
          </w:p>
        </w:tc>
      </w:tr>
      <w:tr w:rsidR="00C4717E" w14:paraId="17B24830" w14:textId="77777777" w:rsidTr="00E73021">
        <w:trPr>
          <w:trHeight w:val="2239"/>
        </w:trPr>
        <w:tc>
          <w:tcPr>
            <w:tcW w:w="759" w:type="dxa"/>
            <w:shd w:val="clear" w:color="auto" w:fill="D9D9D9" w:themeFill="background1" w:themeFillShade="D9"/>
          </w:tcPr>
          <w:p w14:paraId="0A745D8A" w14:textId="77777777" w:rsidR="00C4717E" w:rsidRPr="00EF3D37" w:rsidRDefault="00B65524" w:rsidP="00CB7698">
            <w:pPr>
              <w:rPr>
                <w:b/>
              </w:rPr>
            </w:pPr>
            <w:bookmarkStart w:id="31" w:name="_Hlk19614298"/>
            <w:r>
              <w:rPr>
                <w:b/>
              </w:rPr>
              <w:t>4</w:t>
            </w:r>
          </w:p>
        </w:tc>
        <w:tc>
          <w:tcPr>
            <w:tcW w:w="2097" w:type="dxa"/>
            <w:shd w:val="clear" w:color="auto" w:fill="F2F2F2" w:themeFill="background1" w:themeFillShade="F2"/>
          </w:tcPr>
          <w:p w14:paraId="2D3520DF" w14:textId="77777777" w:rsidR="00C4717E" w:rsidRPr="00C22C51" w:rsidRDefault="00C4717E" w:rsidP="00C4717E">
            <w:pPr>
              <w:rPr>
                <w:b/>
              </w:rPr>
            </w:pPr>
            <w:r w:rsidRPr="00C22C51">
              <w:rPr>
                <w:b/>
              </w:rPr>
              <w:t>Award Criteria</w:t>
            </w:r>
          </w:p>
        </w:tc>
        <w:tc>
          <w:tcPr>
            <w:tcW w:w="7939" w:type="dxa"/>
            <w:gridSpan w:val="2"/>
            <w:shd w:val="clear" w:color="auto" w:fill="F2F2F2" w:themeFill="background1" w:themeFillShade="F2"/>
          </w:tcPr>
          <w:p w14:paraId="72974AA9" w14:textId="77777777" w:rsidR="00DA25CA" w:rsidRDefault="00DA25CA" w:rsidP="00DA25CA">
            <w:pPr>
              <w:jc w:val="both"/>
            </w:pPr>
            <w:r>
              <w:t>Tenders will be awarded marks under each of the award criteria listed in this section to determine the most economically advantageous tenders.</w:t>
            </w:r>
          </w:p>
          <w:p w14:paraId="31181EF8" w14:textId="77777777" w:rsidR="00DA25CA" w:rsidRDefault="00DA25CA" w:rsidP="00DA25CA">
            <w:pPr>
              <w:jc w:val="both"/>
            </w:pPr>
          </w:p>
          <w:p w14:paraId="0568E764" w14:textId="7A9E3AA7" w:rsidR="00DA25CA" w:rsidRDefault="00DA25CA" w:rsidP="00073BA9">
            <w:pPr>
              <w:pStyle w:val="ListParagraph"/>
              <w:numPr>
                <w:ilvl w:val="6"/>
                <w:numId w:val="7"/>
              </w:numPr>
            </w:pPr>
            <w:r>
              <w:t>Offered Price (Price should be valid for ninety calendar days)</w:t>
            </w:r>
          </w:p>
          <w:p w14:paraId="24818BE5" w14:textId="22CE7F1D" w:rsidR="00DA25CA" w:rsidRDefault="00DA25CA" w:rsidP="00073BA9">
            <w:pPr>
              <w:pStyle w:val="ListParagraph"/>
              <w:numPr>
                <w:ilvl w:val="6"/>
                <w:numId w:val="7"/>
              </w:numPr>
            </w:pPr>
            <w:r>
              <w:t xml:space="preserve">Delivery time (time between placement of an order and Delivery to GOAL Ethiopia, </w:t>
            </w:r>
            <w:proofErr w:type="spellStart"/>
            <w:r>
              <w:t>Kality</w:t>
            </w:r>
            <w:proofErr w:type="spellEnd"/>
            <w:r>
              <w:t xml:space="preserve"> </w:t>
            </w:r>
            <w:r w:rsidR="008E21DE">
              <w:t xml:space="preserve">transit </w:t>
            </w:r>
            <w:r>
              <w:t>Warehouse).</w:t>
            </w:r>
          </w:p>
          <w:p w14:paraId="66EF4710" w14:textId="54B28D85" w:rsidR="00073BA9" w:rsidRDefault="00073BA9" w:rsidP="00073BA9">
            <w:pPr>
              <w:pStyle w:val="ListParagraph"/>
              <w:numPr>
                <w:ilvl w:val="6"/>
                <w:numId w:val="7"/>
              </w:numPr>
            </w:pPr>
            <w:r>
              <w:t>Product Quality</w:t>
            </w:r>
          </w:p>
          <w:p w14:paraId="10FEBD56" w14:textId="18E09C3F" w:rsidR="00DA6CD3" w:rsidRPr="00C22C51" w:rsidRDefault="00DA25CA" w:rsidP="00DA25CA">
            <w:r>
              <w:t>N.B: ALL OFFERS FOR THE ITEMS LISTED IN APPENDIX 3 MUST STATE THE NUMBER OF DELIVERY CALENDAR DAYS THAT THE SUPPLIES WILL BE DELIVERED TO GOAL KALITY TRANSIT WAREHOUSE</w:t>
            </w:r>
          </w:p>
        </w:tc>
      </w:tr>
      <w:tr w:rsidR="00770279" w14:paraId="307C6C9D" w14:textId="77777777" w:rsidTr="00DA25CA">
        <w:trPr>
          <w:trHeight w:val="270"/>
        </w:trPr>
        <w:tc>
          <w:tcPr>
            <w:tcW w:w="759" w:type="dxa"/>
            <w:shd w:val="clear" w:color="auto" w:fill="D9D9D9" w:themeFill="background1" w:themeFillShade="D9"/>
          </w:tcPr>
          <w:p w14:paraId="2D8818E7" w14:textId="77777777" w:rsidR="00770279" w:rsidRDefault="00770279" w:rsidP="00770279">
            <w:pPr>
              <w:rPr>
                <w:b/>
              </w:rPr>
            </w:pPr>
            <w:r>
              <w:rPr>
                <w:b/>
              </w:rPr>
              <w:t>4a</w:t>
            </w:r>
          </w:p>
        </w:tc>
        <w:tc>
          <w:tcPr>
            <w:tcW w:w="2097" w:type="dxa"/>
            <w:shd w:val="clear" w:color="auto" w:fill="F2F2F2" w:themeFill="background1" w:themeFillShade="F2"/>
          </w:tcPr>
          <w:p w14:paraId="593029FC" w14:textId="0372C69B" w:rsidR="00770279" w:rsidRDefault="00770279" w:rsidP="00770279">
            <w:pPr>
              <w:rPr>
                <w:b/>
              </w:rPr>
            </w:pPr>
            <w:r>
              <w:rPr>
                <w:b/>
              </w:rPr>
              <w:t>Price offered</w:t>
            </w:r>
            <w:r w:rsidR="00A91E53">
              <w:rPr>
                <w:b/>
              </w:rPr>
              <w:t xml:space="preserve"> (80</w:t>
            </w:r>
            <w:r w:rsidR="0053171C">
              <w:rPr>
                <w:b/>
              </w:rPr>
              <w:t>%</w:t>
            </w:r>
            <w:r w:rsidR="00A91E53">
              <w:rPr>
                <w:b/>
              </w:rPr>
              <w:t>)</w:t>
            </w:r>
          </w:p>
        </w:tc>
        <w:tc>
          <w:tcPr>
            <w:tcW w:w="7939" w:type="dxa"/>
            <w:gridSpan w:val="2"/>
            <w:shd w:val="clear" w:color="auto" w:fill="F2F2F2" w:themeFill="background1" w:themeFillShade="F2"/>
          </w:tcPr>
          <w:p w14:paraId="27C7A11C" w14:textId="5687A295" w:rsidR="00770279" w:rsidRPr="00770279" w:rsidRDefault="0053171C" w:rsidP="00770279">
            <w:pPr>
              <w:jc w:val="both"/>
            </w:pPr>
            <w:r>
              <w:t>From the</w:t>
            </w:r>
            <w:r w:rsidR="00770279" w:rsidRPr="00770279">
              <w:t xml:space="preserve"> 80%, least price/offered price x 80%</w:t>
            </w:r>
            <w:r w:rsidR="00647E0C">
              <w:t xml:space="preserve"> </w:t>
            </w:r>
            <w:r w:rsidR="00647E0C" w:rsidRPr="00647E0C">
              <w:t>(</w:t>
            </w:r>
            <w:r w:rsidR="00647E0C" w:rsidRPr="00647E0C">
              <w:rPr>
                <w:color w:val="000000" w:themeColor="text1"/>
              </w:rPr>
              <w:t>All price should be inclusive of all loading and unloading cost and transportation cost up to the stated delivery place)</w:t>
            </w:r>
          </w:p>
        </w:tc>
      </w:tr>
      <w:tr w:rsidR="00770279" w14:paraId="72255F12" w14:textId="77777777" w:rsidTr="00DA25CA">
        <w:trPr>
          <w:trHeight w:val="270"/>
        </w:trPr>
        <w:tc>
          <w:tcPr>
            <w:tcW w:w="759" w:type="dxa"/>
            <w:vMerge w:val="restart"/>
            <w:shd w:val="clear" w:color="auto" w:fill="D9D9D9" w:themeFill="background1" w:themeFillShade="D9"/>
          </w:tcPr>
          <w:p w14:paraId="305F9AC7" w14:textId="77777777" w:rsidR="00770279" w:rsidRDefault="00770279" w:rsidP="00770279">
            <w:pPr>
              <w:rPr>
                <w:b/>
              </w:rPr>
            </w:pPr>
            <w:r>
              <w:rPr>
                <w:b/>
              </w:rPr>
              <w:t>4b</w:t>
            </w:r>
          </w:p>
        </w:tc>
        <w:tc>
          <w:tcPr>
            <w:tcW w:w="2097" w:type="dxa"/>
            <w:vMerge w:val="restart"/>
            <w:shd w:val="clear" w:color="auto" w:fill="F2F2F2" w:themeFill="background1" w:themeFillShade="F2"/>
          </w:tcPr>
          <w:p w14:paraId="5EC192AB" w14:textId="77777777" w:rsidR="00770279" w:rsidRDefault="00770279" w:rsidP="00770279">
            <w:pPr>
              <w:rPr>
                <w:b/>
              </w:rPr>
            </w:pPr>
            <w:r w:rsidRPr="00770279">
              <w:rPr>
                <w:b/>
              </w:rPr>
              <w:t>Delivery time</w:t>
            </w:r>
          </w:p>
          <w:p w14:paraId="432483CF" w14:textId="07C083BD" w:rsidR="00770279" w:rsidRPr="00770279" w:rsidRDefault="00770279" w:rsidP="00770279">
            <w:pPr>
              <w:rPr>
                <w:b/>
              </w:rPr>
            </w:pPr>
            <w:r w:rsidRPr="00770279">
              <w:rPr>
                <w:b/>
              </w:rPr>
              <w:t>(</w:t>
            </w:r>
            <w:r w:rsidR="00DA25CA">
              <w:rPr>
                <w:b/>
              </w:rPr>
              <w:t>10</w:t>
            </w:r>
            <w:r w:rsidR="00AF7B83">
              <w:rPr>
                <w:b/>
              </w:rPr>
              <w:t>%</w:t>
            </w:r>
            <w:r w:rsidRPr="00770279">
              <w:rPr>
                <w:b/>
              </w:rPr>
              <w:t>)</w:t>
            </w:r>
          </w:p>
        </w:tc>
        <w:tc>
          <w:tcPr>
            <w:tcW w:w="1153" w:type="dxa"/>
            <w:shd w:val="clear" w:color="auto" w:fill="F2F2F2" w:themeFill="background1" w:themeFillShade="F2"/>
          </w:tcPr>
          <w:p w14:paraId="6AE1864C" w14:textId="77777777" w:rsidR="00770279" w:rsidRPr="00770279" w:rsidRDefault="00770279" w:rsidP="00770279">
            <w:pPr>
              <w:jc w:val="both"/>
              <w:rPr>
                <w:b/>
              </w:rPr>
            </w:pPr>
            <w:r w:rsidRPr="00770279">
              <w:rPr>
                <w:b/>
              </w:rPr>
              <w:t>Score</w:t>
            </w:r>
          </w:p>
        </w:tc>
        <w:tc>
          <w:tcPr>
            <w:tcW w:w="6786" w:type="dxa"/>
            <w:shd w:val="clear" w:color="auto" w:fill="F2F2F2" w:themeFill="background1" w:themeFillShade="F2"/>
          </w:tcPr>
          <w:p w14:paraId="68E9F33D" w14:textId="77777777" w:rsidR="00770279" w:rsidRPr="00AE264A" w:rsidRDefault="00770279" w:rsidP="00770279">
            <w:pPr>
              <w:jc w:val="both"/>
              <w:rPr>
                <w:b/>
              </w:rPr>
            </w:pPr>
            <w:r w:rsidRPr="00770279">
              <w:rPr>
                <w:b/>
              </w:rPr>
              <w:t>Reason</w:t>
            </w:r>
          </w:p>
        </w:tc>
      </w:tr>
      <w:tr w:rsidR="00B1084B" w14:paraId="402469DA" w14:textId="77777777" w:rsidTr="00DA25CA">
        <w:trPr>
          <w:trHeight w:val="270"/>
        </w:trPr>
        <w:tc>
          <w:tcPr>
            <w:tcW w:w="759" w:type="dxa"/>
            <w:vMerge/>
            <w:shd w:val="clear" w:color="auto" w:fill="D9D9D9" w:themeFill="background1" w:themeFillShade="D9"/>
          </w:tcPr>
          <w:p w14:paraId="1EBD35AB" w14:textId="77777777" w:rsidR="00B1084B" w:rsidRDefault="00B1084B" w:rsidP="00B1084B">
            <w:pPr>
              <w:rPr>
                <w:b/>
              </w:rPr>
            </w:pPr>
          </w:p>
        </w:tc>
        <w:tc>
          <w:tcPr>
            <w:tcW w:w="2097" w:type="dxa"/>
            <w:vMerge/>
            <w:shd w:val="clear" w:color="auto" w:fill="F2F2F2" w:themeFill="background1" w:themeFillShade="F2"/>
          </w:tcPr>
          <w:p w14:paraId="5BC0ABF9" w14:textId="77777777" w:rsidR="00B1084B" w:rsidRDefault="00B1084B" w:rsidP="00B1084B">
            <w:pPr>
              <w:rPr>
                <w:b/>
              </w:rPr>
            </w:pPr>
          </w:p>
        </w:tc>
        <w:tc>
          <w:tcPr>
            <w:tcW w:w="1153" w:type="dxa"/>
            <w:shd w:val="clear" w:color="auto" w:fill="F2F2F2" w:themeFill="background1" w:themeFillShade="F2"/>
          </w:tcPr>
          <w:p w14:paraId="09925AE8" w14:textId="13AF67B4" w:rsidR="00B1084B" w:rsidRPr="008D4C2C" w:rsidRDefault="004201FD" w:rsidP="00B1084B">
            <w:pPr>
              <w:jc w:val="both"/>
              <w:rPr>
                <w:bCs/>
              </w:rPr>
            </w:pPr>
            <w:r>
              <w:rPr>
                <w:bCs/>
              </w:rPr>
              <w:t>10</w:t>
            </w:r>
          </w:p>
        </w:tc>
        <w:tc>
          <w:tcPr>
            <w:tcW w:w="6786" w:type="dxa"/>
            <w:shd w:val="clear" w:color="auto" w:fill="F2F2F2" w:themeFill="background1" w:themeFillShade="F2"/>
          </w:tcPr>
          <w:p w14:paraId="4EB63BE4" w14:textId="549C06EB" w:rsidR="00B1084B" w:rsidRPr="00AE264A" w:rsidRDefault="00B1084B" w:rsidP="00B1084B">
            <w:pPr>
              <w:jc w:val="both"/>
              <w:rPr>
                <w:b/>
              </w:rPr>
            </w:pPr>
            <w:r>
              <w:t xml:space="preserve">Delivery </w:t>
            </w:r>
            <w:r w:rsidR="00481D77">
              <w:t>within</w:t>
            </w:r>
            <w:r w:rsidRPr="00977611">
              <w:t xml:space="preserve"> 5 days including immediate from stock.</w:t>
            </w:r>
          </w:p>
        </w:tc>
      </w:tr>
      <w:tr w:rsidR="00B1084B" w14:paraId="00F26193" w14:textId="77777777" w:rsidTr="00DA25CA">
        <w:trPr>
          <w:trHeight w:val="270"/>
        </w:trPr>
        <w:tc>
          <w:tcPr>
            <w:tcW w:w="759" w:type="dxa"/>
            <w:vMerge/>
            <w:shd w:val="clear" w:color="auto" w:fill="D9D9D9" w:themeFill="background1" w:themeFillShade="D9"/>
          </w:tcPr>
          <w:p w14:paraId="4FFDA9BC" w14:textId="77777777" w:rsidR="00B1084B" w:rsidRDefault="00B1084B" w:rsidP="00B1084B">
            <w:pPr>
              <w:rPr>
                <w:b/>
              </w:rPr>
            </w:pPr>
          </w:p>
        </w:tc>
        <w:tc>
          <w:tcPr>
            <w:tcW w:w="2097" w:type="dxa"/>
            <w:vMerge/>
            <w:shd w:val="clear" w:color="auto" w:fill="F2F2F2" w:themeFill="background1" w:themeFillShade="F2"/>
          </w:tcPr>
          <w:p w14:paraId="51656D75" w14:textId="77777777" w:rsidR="00B1084B" w:rsidRDefault="00B1084B" w:rsidP="00B1084B">
            <w:pPr>
              <w:rPr>
                <w:b/>
              </w:rPr>
            </w:pPr>
          </w:p>
        </w:tc>
        <w:tc>
          <w:tcPr>
            <w:tcW w:w="1153" w:type="dxa"/>
            <w:shd w:val="clear" w:color="auto" w:fill="F2F2F2" w:themeFill="background1" w:themeFillShade="F2"/>
          </w:tcPr>
          <w:p w14:paraId="3B250B61" w14:textId="3920FD46" w:rsidR="00B1084B" w:rsidRPr="008D4C2C" w:rsidRDefault="004201FD" w:rsidP="00B1084B">
            <w:pPr>
              <w:jc w:val="both"/>
              <w:rPr>
                <w:bCs/>
              </w:rPr>
            </w:pPr>
            <w:r>
              <w:rPr>
                <w:bCs/>
              </w:rPr>
              <w:t>8</w:t>
            </w:r>
          </w:p>
        </w:tc>
        <w:tc>
          <w:tcPr>
            <w:tcW w:w="6786" w:type="dxa"/>
            <w:shd w:val="clear" w:color="auto" w:fill="F2F2F2" w:themeFill="background1" w:themeFillShade="F2"/>
          </w:tcPr>
          <w:p w14:paraId="173254F8" w14:textId="09335405" w:rsidR="00B1084B" w:rsidRPr="00AE264A" w:rsidRDefault="00B1084B" w:rsidP="00B1084B">
            <w:pPr>
              <w:jc w:val="both"/>
              <w:rPr>
                <w:b/>
              </w:rPr>
            </w:pPr>
            <w:r>
              <w:t>D</w:t>
            </w:r>
            <w:r w:rsidRPr="00977611">
              <w:t>elivery time f</w:t>
            </w:r>
            <w:r w:rsidR="00481D77">
              <w:t>rom</w:t>
            </w:r>
            <w:r w:rsidRPr="00977611">
              <w:t xml:space="preserve"> 6 up to 10 days</w:t>
            </w:r>
          </w:p>
        </w:tc>
      </w:tr>
      <w:tr w:rsidR="00B1084B" w14:paraId="65459E5F" w14:textId="77777777" w:rsidTr="00DA25CA">
        <w:trPr>
          <w:trHeight w:val="270"/>
        </w:trPr>
        <w:tc>
          <w:tcPr>
            <w:tcW w:w="759" w:type="dxa"/>
            <w:vMerge/>
            <w:shd w:val="clear" w:color="auto" w:fill="D9D9D9" w:themeFill="background1" w:themeFillShade="D9"/>
          </w:tcPr>
          <w:p w14:paraId="6D95EFB5" w14:textId="77777777" w:rsidR="00B1084B" w:rsidRDefault="00B1084B" w:rsidP="00B1084B">
            <w:pPr>
              <w:rPr>
                <w:b/>
              </w:rPr>
            </w:pPr>
          </w:p>
        </w:tc>
        <w:tc>
          <w:tcPr>
            <w:tcW w:w="2097" w:type="dxa"/>
            <w:vMerge/>
            <w:shd w:val="clear" w:color="auto" w:fill="F2F2F2" w:themeFill="background1" w:themeFillShade="F2"/>
          </w:tcPr>
          <w:p w14:paraId="2C19F282" w14:textId="77777777" w:rsidR="00B1084B" w:rsidRDefault="00B1084B" w:rsidP="00B1084B">
            <w:pPr>
              <w:rPr>
                <w:b/>
              </w:rPr>
            </w:pPr>
          </w:p>
        </w:tc>
        <w:tc>
          <w:tcPr>
            <w:tcW w:w="1153" w:type="dxa"/>
            <w:shd w:val="clear" w:color="auto" w:fill="F2F2F2" w:themeFill="background1" w:themeFillShade="F2"/>
          </w:tcPr>
          <w:p w14:paraId="7A793F10" w14:textId="08EBDF16" w:rsidR="00B1084B" w:rsidRPr="008D4C2C" w:rsidRDefault="004201FD" w:rsidP="00B1084B">
            <w:pPr>
              <w:jc w:val="both"/>
              <w:rPr>
                <w:bCs/>
              </w:rPr>
            </w:pPr>
            <w:r>
              <w:rPr>
                <w:bCs/>
              </w:rPr>
              <w:t>6</w:t>
            </w:r>
          </w:p>
        </w:tc>
        <w:tc>
          <w:tcPr>
            <w:tcW w:w="6786" w:type="dxa"/>
            <w:shd w:val="clear" w:color="auto" w:fill="F2F2F2" w:themeFill="background1" w:themeFillShade="F2"/>
          </w:tcPr>
          <w:p w14:paraId="187540DA" w14:textId="027064D7" w:rsidR="00B1084B" w:rsidRPr="00AE264A" w:rsidRDefault="00B1084B" w:rsidP="00B1084B">
            <w:pPr>
              <w:jc w:val="both"/>
              <w:rPr>
                <w:b/>
              </w:rPr>
            </w:pPr>
            <w:r>
              <w:t>D</w:t>
            </w:r>
            <w:r w:rsidRPr="00977611">
              <w:t>elivery time f</w:t>
            </w:r>
            <w:r w:rsidR="00481D77">
              <w:t>rom</w:t>
            </w:r>
            <w:r w:rsidRPr="00977611">
              <w:t xml:space="preserve"> 11 up to 15 days</w:t>
            </w:r>
          </w:p>
        </w:tc>
      </w:tr>
      <w:tr w:rsidR="00B1084B" w14:paraId="22A51EB1" w14:textId="77777777" w:rsidTr="00DA25CA">
        <w:trPr>
          <w:trHeight w:val="270"/>
        </w:trPr>
        <w:tc>
          <w:tcPr>
            <w:tcW w:w="759" w:type="dxa"/>
            <w:vMerge/>
            <w:shd w:val="clear" w:color="auto" w:fill="D9D9D9" w:themeFill="background1" w:themeFillShade="D9"/>
          </w:tcPr>
          <w:p w14:paraId="3AD97EAD" w14:textId="77777777" w:rsidR="00B1084B" w:rsidRDefault="00B1084B" w:rsidP="00B1084B">
            <w:pPr>
              <w:rPr>
                <w:b/>
              </w:rPr>
            </w:pPr>
          </w:p>
        </w:tc>
        <w:tc>
          <w:tcPr>
            <w:tcW w:w="2097" w:type="dxa"/>
            <w:vMerge/>
            <w:shd w:val="clear" w:color="auto" w:fill="F2F2F2" w:themeFill="background1" w:themeFillShade="F2"/>
          </w:tcPr>
          <w:p w14:paraId="44DD765C" w14:textId="77777777" w:rsidR="00B1084B" w:rsidRDefault="00B1084B" w:rsidP="00B1084B">
            <w:pPr>
              <w:rPr>
                <w:b/>
              </w:rPr>
            </w:pPr>
          </w:p>
        </w:tc>
        <w:tc>
          <w:tcPr>
            <w:tcW w:w="1153" w:type="dxa"/>
            <w:shd w:val="clear" w:color="auto" w:fill="F2F2F2" w:themeFill="background1" w:themeFillShade="F2"/>
          </w:tcPr>
          <w:p w14:paraId="7F127425" w14:textId="35317031" w:rsidR="00B1084B" w:rsidRPr="008D4C2C" w:rsidRDefault="004201FD" w:rsidP="00B1084B">
            <w:pPr>
              <w:jc w:val="both"/>
              <w:rPr>
                <w:bCs/>
              </w:rPr>
            </w:pPr>
            <w:r>
              <w:rPr>
                <w:bCs/>
              </w:rPr>
              <w:t>4</w:t>
            </w:r>
          </w:p>
        </w:tc>
        <w:tc>
          <w:tcPr>
            <w:tcW w:w="6786" w:type="dxa"/>
            <w:shd w:val="clear" w:color="auto" w:fill="F2F2F2" w:themeFill="background1" w:themeFillShade="F2"/>
          </w:tcPr>
          <w:p w14:paraId="01FEAFA6" w14:textId="0DA49264" w:rsidR="00B1084B" w:rsidRPr="00AE264A" w:rsidRDefault="00B1084B" w:rsidP="00B1084B">
            <w:pPr>
              <w:jc w:val="both"/>
              <w:rPr>
                <w:b/>
              </w:rPr>
            </w:pPr>
            <w:r>
              <w:t>D</w:t>
            </w:r>
            <w:r w:rsidRPr="00977611">
              <w:t>elivery time f</w:t>
            </w:r>
            <w:r w:rsidR="00481D77">
              <w:t>ro</w:t>
            </w:r>
            <w:r w:rsidRPr="00977611">
              <w:t>m 16 up to 20 days</w:t>
            </w:r>
          </w:p>
        </w:tc>
      </w:tr>
      <w:tr w:rsidR="00B1084B" w14:paraId="460BB0AA" w14:textId="77777777" w:rsidTr="00DA25CA">
        <w:trPr>
          <w:trHeight w:val="270"/>
        </w:trPr>
        <w:tc>
          <w:tcPr>
            <w:tcW w:w="759" w:type="dxa"/>
            <w:vMerge/>
            <w:shd w:val="clear" w:color="auto" w:fill="D9D9D9" w:themeFill="background1" w:themeFillShade="D9"/>
          </w:tcPr>
          <w:p w14:paraId="3397264C" w14:textId="77777777" w:rsidR="00B1084B" w:rsidRDefault="00B1084B" w:rsidP="00B1084B">
            <w:pPr>
              <w:rPr>
                <w:b/>
              </w:rPr>
            </w:pPr>
          </w:p>
        </w:tc>
        <w:tc>
          <w:tcPr>
            <w:tcW w:w="2097" w:type="dxa"/>
            <w:vMerge/>
            <w:shd w:val="clear" w:color="auto" w:fill="F2F2F2" w:themeFill="background1" w:themeFillShade="F2"/>
          </w:tcPr>
          <w:p w14:paraId="48A512B7" w14:textId="77777777" w:rsidR="00B1084B" w:rsidRDefault="00B1084B" w:rsidP="00B1084B">
            <w:pPr>
              <w:rPr>
                <w:b/>
              </w:rPr>
            </w:pPr>
          </w:p>
        </w:tc>
        <w:tc>
          <w:tcPr>
            <w:tcW w:w="1153" w:type="dxa"/>
            <w:shd w:val="clear" w:color="auto" w:fill="F2F2F2" w:themeFill="background1" w:themeFillShade="F2"/>
          </w:tcPr>
          <w:p w14:paraId="7FCBDFE7" w14:textId="513A92F6" w:rsidR="00B1084B" w:rsidRPr="00481D77" w:rsidRDefault="00481D77" w:rsidP="00B1084B">
            <w:pPr>
              <w:jc w:val="both"/>
              <w:rPr>
                <w:bCs/>
              </w:rPr>
            </w:pPr>
            <w:r w:rsidRPr="00481D77">
              <w:rPr>
                <w:bCs/>
              </w:rPr>
              <w:t>0</w:t>
            </w:r>
          </w:p>
        </w:tc>
        <w:tc>
          <w:tcPr>
            <w:tcW w:w="6786" w:type="dxa"/>
            <w:shd w:val="clear" w:color="auto" w:fill="F2F2F2" w:themeFill="background1" w:themeFillShade="F2"/>
          </w:tcPr>
          <w:p w14:paraId="4B599090" w14:textId="00E8B93B" w:rsidR="00B1084B" w:rsidRPr="00AE264A" w:rsidRDefault="00481D77" w:rsidP="00B1084B">
            <w:pPr>
              <w:jc w:val="both"/>
              <w:rPr>
                <w:b/>
              </w:rPr>
            </w:pPr>
            <w:r>
              <w:t>F</w:t>
            </w:r>
            <w:r w:rsidR="00B1084B" w:rsidRPr="00977611">
              <w:t>or supplier</w:t>
            </w:r>
            <w:r>
              <w:t xml:space="preserve"> who has</w:t>
            </w:r>
            <w:r w:rsidR="00B1084B" w:rsidRPr="00977611">
              <w:t xml:space="preserve"> offer</w:t>
            </w:r>
            <w:r w:rsidR="00B1084B">
              <w:t>ed</w:t>
            </w:r>
            <w:r w:rsidR="00B1084B" w:rsidRPr="00977611">
              <w:t xml:space="preserve"> delivery time </w:t>
            </w:r>
            <w:r>
              <w:t>f</w:t>
            </w:r>
            <w:r w:rsidR="00B1084B" w:rsidRPr="00977611">
              <w:t xml:space="preserve">or more than 20 days </w:t>
            </w:r>
          </w:p>
        </w:tc>
      </w:tr>
      <w:tr w:rsidR="00DC2703" w14:paraId="332F2C2D" w14:textId="77777777" w:rsidTr="00E73021">
        <w:trPr>
          <w:trHeight w:val="466"/>
        </w:trPr>
        <w:tc>
          <w:tcPr>
            <w:tcW w:w="759" w:type="dxa"/>
            <w:shd w:val="clear" w:color="auto" w:fill="D9D9D9" w:themeFill="background1" w:themeFillShade="D9"/>
          </w:tcPr>
          <w:p w14:paraId="10DCD76E" w14:textId="77777777" w:rsidR="00DC2703" w:rsidRDefault="00DC2703" w:rsidP="00CB7698">
            <w:pPr>
              <w:rPr>
                <w:b/>
              </w:rPr>
            </w:pPr>
          </w:p>
          <w:p w14:paraId="5721A2EA" w14:textId="7ABF1D88" w:rsidR="00DC2703" w:rsidRDefault="00DC2703" w:rsidP="00CB7698">
            <w:pPr>
              <w:rPr>
                <w:b/>
              </w:rPr>
            </w:pPr>
            <w:r>
              <w:rPr>
                <w:b/>
              </w:rPr>
              <w:t>4c</w:t>
            </w:r>
          </w:p>
        </w:tc>
        <w:tc>
          <w:tcPr>
            <w:tcW w:w="2097" w:type="dxa"/>
            <w:shd w:val="clear" w:color="auto" w:fill="F2F2F2" w:themeFill="background1" w:themeFillShade="F2"/>
          </w:tcPr>
          <w:p w14:paraId="7E681A1F" w14:textId="77777777" w:rsidR="00DC2703" w:rsidRDefault="00DC2703" w:rsidP="00C4717E">
            <w:pPr>
              <w:rPr>
                <w:b/>
              </w:rPr>
            </w:pPr>
          </w:p>
          <w:p w14:paraId="4073C645" w14:textId="211D5C3B" w:rsidR="00DC2703" w:rsidRDefault="00DC2703" w:rsidP="00C4717E">
            <w:pPr>
              <w:rPr>
                <w:b/>
              </w:rPr>
            </w:pPr>
            <w:r>
              <w:rPr>
                <w:b/>
              </w:rPr>
              <w:t>Quality (10%)</w:t>
            </w:r>
          </w:p>
        </w:tc>
        <w:tc>
          <w:tcPr>
            <w:tcW w:w="7939" w:type="dxa"/>
            <w:gridSpan w:val="2"/>
            <w:shd w:val="clear" w:color="auto" w:fill="F2F2F2" w:themeFill="background1" w:themeFillShade="F2"/>
          </w:tcPr>
          <w:p w14:paraId="7DD64B8D" w14:textId="77777777" w:rsidR="00DC2703" w:rsidRDefault="00DC2703" w:rsidP="004E5892"/>
          <w:p w14:paraId="348A280C" w14:textId="03415588" w:rsidR="00DC2703" w:rsidRDefault="00DC2703" w:rsidP="004E5892">
            <w:r>
              <w:t>Product quality out of 10%</w:t>
            </w:r>
          </w:p>
        </w:tc>
      </w:tr>
      <w:bookmarkEnd w:id="31"/>
      <w:tr w:rsidR="000876E3" w14:paraId="529B4A84" w14:textId="77777777" w:rsidTr="00E73021">
        <w:trPr>
          <w:trHeight w:val="547"/>
        </w:trPr>
        <w:tc>
          <w:tcPr>
            <w:tcW w:w="759" w:type="dxa"/>
            <w:shd w:val="clear" w:color="auto" w:fill="D9D9D9" w:themeFill="background1" w:themeFillShade="D9"/>
          </w:tcPr>
          <w:p w14:paraId="2A1807D2" w14:textId="77777777" w:rsidR="00E609ED" w:rsidRDefault="00E609ED" w:rsidP="00CB7698">
            <w:pPr>
              <w:rPr>
                <w:b/>
              </w:rPr>
            </w:pPr>
          </w:p>
          <w:p w14:paraId="76F0BF61" w14:textId="77777777" w:rsidR="000876E3" w:rsidRDefault="00B65524" w:rsidP="00CB7698">
            <w:pPr>
              <w:rPr>
                <w:b/>
              </w:rPr>
            </w:pPr>
            <w:r>
              <w:rPr>
                <w:b/>
              </w:rPr>
              <w:t>5</w:t>
            </w:r>
          </w:p>
          <w:p w14:paraId="0CEAE002" w14:textId="77777777" w:rsidR="00E609ED" w:rsidRPr="00EF3D37" w:rsidRDefault="00E609ED" w:rsidP="00CB7698">
            <w:pPr>
              <w:rPr>
                <w:b/>
              </w:rPr>
            </w:pPr>
          </w:p>
        </w:tc>
        <w:tc>
          <w:tcPr>
            <w:tcW w:w="2097" w:type="dxa"/>
            <w:shd w:val="clear" w:color="auto" w:fill="F2F2F2" w:themeFill="background1" w:themeFillShade="F2"/>
          </w:tcPr>
          <w:p w14:paraId="29A05244" w14:textId="77777777" w:rsidR="00E609ED" w:rsidRDefault="00E609ED" w:rsidP="00C4717E">
            <w:pPr>
              <w:rPr>
                <w:b/>
              </w:rPr>
            </w:pPr>
          </w:p>
          <w:p w14:paraId="0680D49F" w14:textId="77777777" w:rsidR="000876E3" w:rsidRPr="00EF3D37" w:rsidRDefault="000876E3" w:rsidP="00C4717E">
            <w:pPr>
              <w:rPr>
                <w:b/>
              </w:rPr>
            </w:pPr>
            <w:r>
              <w:rPr>
                <w:b/>
              </w:rPr>
              <w:t xml:space="preserve">Post selection </w:t>
            </w:r>
          </w:p>
        </w:tc>
        <w:tc>
          <w:tcPr>
            <w:tcW w:w="7939" w:type="dxa"/>
            <w:gridSpan w:val="2"/>
            <w:shd w:val="clear" w:color="auto" w:fill="F2F2F2" w:themeFill="background1" w:themeFillShade="F2"/>
          </w:tcPr>
          <w:p w14:paraId="17698A0B" w14:textId="77777777" w:rsidR="00E609ED" w:rsidRDefault="00E609ED" w:rsidP="004E5892"/>
          <w:p w14:paraId="0282F997" w14:textId="77777777" w:rsidR="00E62383" w:rsidRDefault="00E62383" w:rsidP="00E62383">
            <w:r>
              <w:t>References and other checks are found to be clear and quality is assessed.</w:t>
            </w:r>
          </w:p>
          <w:p w14:paraId="46E176E7" w14:textId="44942602" w:rsidR="000876E3" w:rsidRPr="00805C27" w:rsidRDefault="000876E3" w:rsidP="004E5892"/>
        </w:tc>
      </w:tr>
    </w:tbl>
    <w:p w14:paraId="2A86988D" w14:textId="77777777" w:rsidR="00C61CAB" w:rsidRDefault="00322CE2" w:rsidP="00322CE2">
      <w:pPr>
        <w:pStyle w:val="Heading2"/>
      </w:pPr>
      <w:r>
        <w:t xml:space="preserve">Tender </w:t>
      </w:r>
      <w:r w:rsidR="005076AF">
        <w:t>Evaluation</w:t>
      </w:r>
    </w:p>
    <w:p w14:paraId="6B09A4CC" w14:textId="77777777" w:rsidR="00DC2703" w:rsidRPr="00C5464A" w:rsidRDefault="00DC2703" w:rsidP="00DC2703">
      <w:pPr>
        <w:jc w:val="both"/>
        <w:rPr>
          <w:rFonts w:cstheme="minorHAnsi"/>
        </w:rPr>
      </w:pPr>
      <w:r w:rsidRPr="00C5464A">
        <w:rPr>
          <w:rFonts w:cstheme="minorHAnsi"/>
        </w:rPr>
        <w:t>GOAL will convene an evaluation team which may include members of the Finance, Logistics, Procurement and Programmes as well as 3</w:t>
      </w:r>
      <w:r w:rsidRPr="00C5464A">
        <w:rPr>
          <w:rFonts w:cstheme="minorHAnsi"/>
          <w:vertAlign w:val="superscript"/>
        </w:rPr>
        <w:t>rd</w:t>
      </w:r>
      <w:r w:rsidRPr="00C5464A">
        <w:rPr>
          <w:rFonts w:cstheme="minorHAnsi"/>
        </w:rPr>
        <w:t xml:space="preserve"> Party technical input if applicable. </w:t>
      </w:r>
    </w:p>
    <w:p w14:paraId="266479FA" w14:textId="45536566" w:rsidR="00EE1801" w:rsidRDefault="00EE1801" w:rsidP="008D1327">
      <w:pPr>
        <w:jc w:val="both"/>
      </w:pPr>
      <w:r w:rsidRPr="00805C27">
        <w:t xml:space="preserve">During the evaluation period clarifications may be sought </w:t>
      </w:r>
      <w:r w:rsidR="004E5892">
        <w:t xml:space="preserve">in writing </w:t>
      </w:r>
      <w:r w:rsidRPr="00805C27">
        <w:t xml:space="preserve">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4440B316" w14:textId="77777777" w:rsidR="00654AD8" w:rsidRDefault="00654AD8" w:rsidP="00654AD8">
      <w:pPr>
        <w:pStyle w:val="Heading2"/>
      </w:pPr>
      <w:bookmarkStart w:id="32" w:name="_Toc118102667"/>
      <w:bookmarkStart w:id="33" w:name="_Toc118102843"/>
      <w:bookmarkStart w:id="34" w:name="_Toc231810399"/>
      <w:bookmarkStart w:id="35" w:name="_Toc466022951"/>
      <w:r w:rsidRPr="00805C27">
        <w:t>Award Criteria</w:t>
      </w:r>
      <w:bookmarkEnd w:id="32"/>
      <w:bookmarkEnd w:id="33"/>
      <w:bookmarkEnd w:id="34"/>
      <w:bookmarkEnd w:id="35"/>
    </w:p>
    <w:tbl>
      <w:tblPr>
        <w:tblpPr w:leftFromText="180" w:rightFromText="180" w:vertAnchor="text" w:horzAnchor="margin" w:tblpY="273"/>
        <w:tblW w:w="10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4207"/>
      </w:tblGrid>
      <w:tr w:rsidR="00DC2703" w:rsidRPr="00A91E53" w14:paraId="7E3468A5" w14:textId="77777777" w:rsidTr="00E73021">
        <w:trPr>
          <w:cantSplit/>
          <w:trHeight w:val="315"/>
        </w:trPr>
        <w:tc>
          <w:tcPr>
            <w:tcW w:w="900" w:type="dxa"/>
            <w:tcBorders>
              <w:top w:val="double" w:sz="6" w:space="0" w:color="auto"/>
              <w:left w:val="double" w:sz="6" w:space="0" w:color="auto"/>
              <w:bottom w:val="nil"/>
            </w:tcBorders>
            <w:shd w:val="pct20" w:color="auto" w:fill="auto"/>
          </w:tcPr>
          <w:p w14:paraId="3FDD07EA" w14:textId="77777777" w:rsidR="00DC2703" w:rsidRPr="00A91E53" w:rsidRDefault="00DC2703" w:rsidP="00DC2703">
            <w:pPr>
              <w:keepNext/>
              <w:keepLines/>
              <w:tabs>
                <w:tab w:val="left" w:pos="-142"/>
                <w:tab w:val="num" w:pos="720"/>
              </w:tabs>
              <w:spacing w:before="100" w:beforeAutospacing="1" w:after="120"/>
              <w:jc w:val="both"/>
              <w:rPr>
                <w:b/>
              </w:rPr>
            </w:pPr>
            <w:r w:rsidRPr="00A91E53">
              <w:rPr>
                <w:b/>
              </w:rPr>
              <w:t>No</w:t>
            </w:r>
          </w:p>
        </w:tc>
        <w:tc>
          <w:tcPr>
            <w:tcW w:w="5760" w:type="dxa"/>
            <w:tcBorders>
              <w:top w:val="double" w:sz="6" w:space="0" w:color="auto"/>
              <w:bottom w:val="nil"/>
            </w:tcBorders>
            <w:shd w:val="pct20" w:color="auto" w:fill="auto"/>
          </w:tcPr>
          <w:p w14:paraId="1D857D1E" w14:textId="77777777" w:rsidR="00DC2703" w:rsidRPr="00A91E53" w:rsidRDefault="00DC2703" w:rsidP="00DC2703">
            <w:pPr>
              <w:keepNext/>
              <w:keepLines/>
              <w:tabs>
                <w:tab w:val="left" w:pos="-142"/>
              </w:tabs>
              <w:spacing w:before="100" w:beforeAutospacing="1" w:after="120"/>
              <w:jc w:val="center"/>
              <w:rPr>
                <w:b/>
              </w:rPr>
            </w:pPr>
            <w:r w:rsidRPr="00A91E53">
              <w:rPr>
                <w:b/>
              </w:rPr>
              <w:t>Award criteria</w:t>
            </w:r>
          </w:p>
        </w:tc>
        <w:tc>
          <w:tcPr>
            <w:tcW w:w="4207" w:type="dxa"/>
            <w:tcBorders>
              <w:top w:val="double" w:sz="6" w:space="0" w:color="auto"/>
              <w:bottom w:val="nil"/>
              <w:right w:val="double" w:sz="6" w:space="0" w:color="auto"/>
            </w:tcBorders>
            <w:shd w:val="pct20" w:color="auto" w:fill="auto"/>
          </w:tcPr>
          <w:p w14:paraId="251DAAF6" w14:textId="77777777" w:rsidR="00DC2703" w:rsidRPr="00A91E53" w:rsidRDefault="00DC2703" w:rsidP="00DC2703">
            <w:pPr>
              <w:keepNext/>
              <w:keepLines/>
              <w:tabs>
                <w:tab w:val="left" w:pos="-142"/>
              </w:tabs>
              <w:spacing w:before="100" w:beforeAutospacing="1" w:after="120"/>
              <w:ind w:left="36"/>
              <w:jc w:val="center"/>
              <w:rPr>
                <w:b/>
              </w:rPr>
            </w:pPr>
            <w:r w:rsidRPr="00A91E53">
              <w:rPr>
                <w:b/>
              </w:rPr>
              <w:t>Weighting (maximum points)</w:t>
            </w:r>
          </w:p>
        </w:tc>
      </w:tr>
      <w:tr w:rsidR="00E73021" w:rsidRPr="00A91E53" w14:paraId="5F8A806D" w14:textId="77777777" w:rsidTr="00DC2703">
        <w:trPr>
          <w:cantSplit/>
          <w:trHeight w:val="165"/>
        </w:trPr>
        <w:tc>
          <w:tcPr>
            <w:tcW w:w="900" w:type="dxa"/>
            <w:tcBorders>
              <w:left w:val="double" w:sz="6" w:space="0" w:color="auto"/>
            </w:tcBorders>
          </w:tcPr>
          <w:p w14:paraId="4C7EDE2C" w14:textId="50E6A68E" w:rsidR="00E73021" w:rsidRPr="00A91E53" w:rsidRDefault="00E73021" w:rsidP="00DC2703">
            <w:pPr>
              <w:keepNext/>
              <w:keepLines/>
              <w:tabs>
                <w:tab w:val="left" w:pos="-142"/>
                <w:tab w:val="num" w:pos="720"/>
              </w:tabs>
              <w:spacing w:before="100" w:beforeAutospacing="1" w:after="120"/>
              <w:jc w:val="both"/>
            </w:pPr>
            <w:r>
              <w:t>1</w:t>
            </w:r>
          </w:p>
        </w:tc>
        <w:tc>
          <w:tcPr>
            <w:tcW w:w="5760" w:type="dxa"/>
          </w:tcPr>
          <w:p w14:paraId="3A1E0E4F" w14:textId="48C832A1" w:rsidR="00E73021" w:rsidRPr="00E73021" w:rsidRDefault="00E73021" w:rsidP="00E73021">
            <w:pPr>
              <w:spacing w:after="0" w:line="276" w:lineRule="auto"/>
              <w:jc w:val="both"/>
              <w:rPr>
                <w:color w:val="000000" w:themeColor="text1"/>
                <w:sz w:val="20"/>
                <w:szCs w:val="20"/>
              </w:rPr>
            </w:pPr>
            <w:r w:rsidRPr="00A91E53">
              <w:t>Price</w:t>
            </w:r>
            <w:r>
              <w:t xml:space="preserve"> (</w:t>
            </w:r>
            <w:r w:rsidRPr="00647E0C">
              <w:rPr>
                <w:color w:val="000000" w:themeColor="text1"/>
                <w:sz w:val="20"/>
                <w:szCs w:val="20"/>
              </w:rPr>
              <w:t>All price should be inclusive of all loading and unloading cost and transportation cost up to the stated delivery place</w:t>
            </w:r>
            <w:r>
              <w:rPr>
                <w:color w:val="000000" w:themeColor="text1"/>
                <w:sz w:val="20"/>
                <w:szCs w:val="20"/>
              </w:rPr>
              <w:t>)</w:t>
            </w:r>
          </w:p>
        </w:tc>
        <w:tc>
          <w:tcPr>
            <w:tcW w:w="4207" w:type="dxa"/>
            <w:tcBorders>
              <w:right w:val="double" w:sz="6" w:space="0" w:color="auto"/>
            </w:tcBorders>
          </w:tcPr>
          <w:p w14:paraId="2E17BBC0" w14:textId="31096382" w:rsidR="00E73021" w:rsidRDefault="00E73021" w:rsidP="00DC2703">
            <w:pPr>
              <w:keepNext/>
              <w:keepLines/>
              <w:tabs>
                <w:tab w:val="left" w:pos="-142"/>
              </w:tabs>
              <w:spacing w:before="100" w:beforeAutospacing="1" w:after="120"/>
              <w:ind w:left="36"/>
              <w:jc w:val="center"/>
            </w:pPr>
            <w:r>
              <w:t>80</w:t>
            </w:r>
          </w:p>
        </w:tc>
      </w:tr>
      <w:tr w:rsidR="00E73021" w:rsidRPr="00A91E53" w14:paraId="2A24FE79" w14:textId="77777777" w:rsidTr="00DC2703">
        <w:trPr>
          <w:cantSplit/>
          <w:trHeight w:val="165"/>
        </w:trPr>
        <w:tc>
          <w:tcPr>
            <w:tcW w:w="900" w:type="dxa"/>
            <w:tcBorders>
              <w:left w:val="double" w:sz="6" w:space="0" w:color="auto"/>
            </w:tcBorders>
          </w:tcPr>
          <w:p w14:paraId="4A54D289" w14:textId="607F215B" w:rsidR="00E73021" w:rsidRPr="00A91E53" w:rsidRDefault="00E73021" w:rsidP="00DC2703">
            <w:pPr>
              <w:keepNext/>
              <w:keepLines/>
              <w:tabs>
                <w:tab w:val="left" w:pos="-142"/>
                <w:tab w:val="num" w:pos="720"/>
              </w:tabs>
              <w:spacing w:before="100" w:beforeAutospacing="1" w:after="120"/>
              <w:jc w:val="both"/>
            </w:pPr>
            <w:r>
              <w:t>2</w:t>
            </w:r>
          </w:p>
        </w:tc>
        <w:tc>
          <w:tcPr>
            <w:tcW w:w="5760" w:type="dxa"/>
          </w:tcPr>
          <w:p w14:paraId="331DB520" w14:textId="4D590892" w:rsidR="00E73021" w:rsidRDefault="00E73021" w:rsidP="00DC2703">
            <w:pPr>
              <w:keepNext/>
              <w:keepLines/>
              <w:spacing w:before="100" w:beforeAutospacing="1" w:after="120"/>
              <w:jc w:val="both"/>
            </w:pPr>
            <w:r>
              <w:t xml:space="preserve">Delivery </w:t>
            </w:r>
            <w:r w:rsidRPr="00A91E53">
              <w:t>Lead Time</w:t>
            </w:r>
          </w:p>
        </w:tc>
        <w:tc>
          <w:tcPr>
            <w:tcW w:w="4207" w:type="dxa"/>
            <w:tcBorders>
              <w:right w:val="double" w:sz="6" w:space="0" w:color="auto"/>
            </w:tcBorders>
          </w:tcPr>
          <w:p w14:paraId="15BA60EC" w14:textId="0CCCDCB0" w:rsidR="00E73021" w:rsidRDefault="00E73021" w:rsidP="00DC2703">
            <w:pPr>
              <w:keepNext/>
              <w:keepLines/>
              <w:tabs>
                <w:tab w:val="left" w:pos="-142"/>
              </w:tabs>
              <w:spacing w:before="100" w:beforeAutospacing="1" w:after="120"/>
              <w:ind w:left="36"/>
              <w:jc w:val="center"/>
            </w:pPr>
            <w:r>
              <w:t>10</w:t>
            </w:r>
          </w:p>
        </w:tc>
      </w:tr>
      <w:tr w:rsidR="00E73021" w:rsidRPr="00A91E53" w14:paraId="360C237D" w14:textId="77777777" w:rsidTr="00DC2703">
        <w:trPr>
          <w:cantSplit/>
          <w:trHeight w:val="165"/>
        </w:trPr>
        <w:tc>
          <w:tcPr>
            <w:tcW w:w="900" w:type="dxa"/>
            <w:tcBorders>
              <w:left w:val="double" w:sz="6" w:space="0" w:color="auto"/>
            </w:tcBorders>
          </w:tcPr>
          <w:p w14:paraId="1BADE3A8" w14:textId="4481D896" w:rsidR="00E73021" w:rsidRPr="00A91E53" w:rsidRDefault="00E73021" w:rsidP="00E73021">
            <w:pPr>
              <w:keepNext/>
              <w:keepLines/>
              <w:tabs>
                <w:tab w:val="left" w:pos="-142"/>
                <w:tab w:val="num" w:pos="720"/>
              </w:tabs>
              <w:spacing w:before="100" w:beforeAutospacing="1" w:after="120"/>
              <w:jc w:val="both"/>
            </w:pPr>
            <w:r>
              <w:t>3</w:t>
            </w:r>
          </w:p>
        </w:tc>
        <w:tc>
          <w:tcPr>
            <w:tcW w:w="5760" w:type="dxa"/>
          </w:tcPr>
          <w:p w14:paraId="790374A7" w14:textId="21C6BE4C" w:rsidR="00E73021" w:rsidRPr="00A91E53" w:rsidRDefault="00E73021" w:rsidP="00E73021">
            <w:pPr>
              <w:keepNext/>
              <w:keepLines/>
              <w:spacing w:before="100" w:beforeAutospacing="1" w:after="120"/>
              <w:jc w:val="both"/>
              <w:rPr>
                <w:i/>
              </w:rPr>
            </w:pPr>
            <w:r>
              <w:t>Quality</w:t>
            </w:r>
          </w:p>
        </w:tc>
        <w:tc>
          <w:tcPr>
            <w:tcW w:w="4207" w:type="dxa"/>
            <w:tcBorders>
              <w:right w:val="double" w:sz="6" w:space="0" w:color="auto"/>
            </w:tcBorders>
          </w:tcPr>
          <w:p w14:paraId="149F1598" w14:textId="20AE9EC1" w:rsidR="00E73021" w:rsidRPr="00A91E53" w:rsidRDefault="00E73021" w:rsidP="00E73021">
            <w:pPr>
              <w:keepNext/>
              <w:keepLines/>
              <w:tabs>
                <w:tab w:val="left" w:pos="-142"/>
              </w:tabs>
              <w:spacing w:before="100" w:beforeAutospacing="1" w:after="120"/>
              <w:ind w:left="36"/>
              <w:jc w:val="center"/>
            </w:pPr>
            <w:r>
              <w:t>10</w:t>
            </w:r>
          </w:p>
        </w:tc>
      </w:tr>
      <w:tr w:rsidR="00E73021" w:rsidRPr="00A91E53" w14:paraId="4FF30765" w14:textId="77777777" w:rsidTr="00DC2703">
        <w:trPr>
          <w:cantSplit/>
          <w:trHeight w:val="72"/>
        </w:trPr>
        <w:tc>
          <w:tcPr>
            <w:tcW w:w="900" w:type="dxa"/>
            <w:tcBorders>
              <w:top w:val="double" w:sz="6" w:space="0" w:color="auto"/>
              <w:left w:val="double" w:sz="6" w:space="0" w:color="auto"/>
              <w:bottom w:val="double" w:sz="6" w:space="0" w:color="auto"/>
              <w:right w:val="nil"/>
            </w:tcBorders>
          </w:tcPr>
          <w:p w14:paraId="0ABA3FE4" w14:textId="77777777" w:rsidR="00E73021" w:rsidRPr="00A91E53" w:rsidRDefault="00E73021" w:rsidP="00E73021">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631BA43" w14:textId="77777777" w:rsidR="00E73021" w:rsidRPr="00A91E53" w:rsidRDefault="00E73021" w:rsidP="00E73021">
            <w:pPr>
              <w:keepNext/>
              <w:keepLines/>
              <w:tabs>
                <w:tab w:val="left" w:pos="-142"/>
                <w:tab w:val="num" w:pos="720"/>
              </w:tabs>
              <w:spacing w:before="100" w:beforeAutospacing="1" w:after="120"/>
              <w:ind w:left="540"/>
              <w:jc w:val="both"/>
              <w:rPr>
                <w:b/>
              </w:rPr>
            </w:pPr>
            <w:r w:rsidRPr="00A91E53">
              <w:rPr>
                <w:b/>
              </w:rPr>
              <w:t>Total number of points</w:t>
            </w:r>
          </w:p>
        </w:tc>
        <w:tc>
          <w:tcPr>
            <w:tcW w:w="4207" w:type="dxa"/>
            <w:tcBorders>
              <w:top w:val="double" w:sz="6" w:space="0" w:color="auto"/>
              <w:left w:val="nil"/>
              <w:bottom w:val="double" w:sz="6" w:space="0" w:color="auto"/>
              <w:right w:val="double" w:sz="6" w:space="0" w:color="auto"/>
            </w:tcBorders>
          </w:tcPr>
          <w:p w14:paraId="5CC36B2A" w14:textId="77777777" w:rsidR="00E73021" w:rsidRPr="00A91E53" w:rsidRDefault="00E73021" w:rsidP="00E73021">
            <w:pPr>
              <w:keepNext/>
              <w:keepLines/>
              <w:tabs>
                <w:tab w:val="left" w:pos="-142"/>
              </w:tabs>
              <w:spacing w:before="100" w:beforeAutospacing="1" w:after="120"/>
              <w:ind w:left="36"/>
              <w:jc w:val="center"/>
              <w:rPr>
                <w:b/>
              </w:rPr>
            </w:pPr>
            <w:r w:rsidRPr="00A91E53">
              <w:rPr>
                <w:b/>
              </w:rPr>
              <w:t>100</w:t>
            </w:r>
          </w:p>
        </w:tc>
      </w:tr>
    </w:tbl>
    <w:p w14:paraId="6E9CF9E6" w14:textId="77777777" w:rsidR="00A91E53" w:rsidRPr="00805C27" w:rsidRDefault="00A91E53" w:rsidP="00654AD8"/>
    <w:p w14:paraId="25604C05" w14:textId="77777777" w:rsidR="00654AD8" w:rsidRDefault="00654AD8" w:rsidP="00654AD8"/>
    <w:p w14:paraId="37A5BA58" w14:textId="77777777" w:rsidR="00DC2703" w:rsidRDefault="00DC2703" w:rsidP="00E73021">
      <w:pPr>
        <w:rPr>
          <w:rFonts w:eastAsiaTheme="majorEastAsia" w:cstheme="majorBidi"/>
          <w:b/>
          <w:bCs/>
          <w:smallCaps/>
          <w:color w:val="000000" w:themeColor="text1"/>
          <w:sz w:val="36"/>
          <w:szCs w:val="36"/>
        </w:rPr>
      </w:pPr>
    </w:p>
    <w:p w14:paraId="7A511DE6" w14:textId="139DD087" w:rsidR="00654AD8" w:rsidRDefault="00654AD8" w:rsidP="00654AD8">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27543250" w14:textId="77777777" w:rsidR="00E73021" w:rsidRPr="00C5464A" w:rsidRDefault="00E73021" w:rsidP="00E73021">
      <w:pPr>
        <w:spacing w:after="0"/>
        <w:jc w:val="both"/>
        <w:rPr>
          <w:rFonts w:cstheme="minorHAnsi"/>
          <w:b/>
        </w:rPr>
      </w:pPr>
      <w:r>
        <w:rPr>
          <w:rFonts w:eastAsiaTheme="majorEastAsia" w:cstheme="majorBidi"/>
          <w:b/>
          <w:bCs/>
          <w:smallCaps/>
          <w:color w:val="000000" w:themeColor="text1"/>
          <w:sz w:val="36"/>
          <w:szCs w:val="36"/>
        </w:rPr>
        <w:t xml:space="preserve">    </w:t>
      </w:r>
      <w:bookmarkStart w:id="36" w:name="_Hlk18942504"/>
      <w:r w:rsidRPr="00C5464A">
        <w:rPr>
          <w:rFonts w:cstheme="minorHAnsi"/>
          <w:b/>
        </w:rPr>
        <w:t>5.3.1 Financial Criteria</w:t>
      </w:r>
    </w:p>
    <w:bookmarkEnd w:id="36"/>
    <w:p w14:paraId="641ADE48" w14:textId="77777777" w:rsidR="00E73021" w:rsidRPr="00C5464A" w:rsidRDefault="00E73021" w:rsidP="00E73021">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Pr>
          <w:rFonts w:cstheme="minorHAnsi"/>
        </w:rPr>
        <w:t>.</w:t>
      </w:r>
    </w:p>
    <w:p w14:paraId="75CE6B56" w14:textId="77777777" w:rsidR="00E73021" w:rsidRPr="00C5464A" w:rsidRDefault="00E73021" w:rsidP="00E73021">
      <w:pPr>
        <w:jc w:val="both"/>
        <w:rPr>
          <w:rFonts w:cstheme="minorHAnsi"/>
        </w:rPr>
      </w:pPr>
      <w:r w:rsidRPr="00C5464A">
        <w:rPr>
          <w:rFonts w:cstheme="minorHAnsi"/>
        </w:rPr>
        <w:t>Marks for cost will be awarded on the inverse proportion principle (shown below):</w:t>
      </w:r>
    </w:p>
    <w:p w14:paraId="37D9FF63" w14:textId="530E6EA6" w:rsidR="00E73021" w:rsidRPr="00E73021" w:rsidRDefault="00E73021" w:rsidP="00E73021">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80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14F508B4" w14:textId="77777777" w:rsidR="00654AD8" w:rsidRDefault="00654AD8" w:rsidP="00654AD8">
      <w:pPr>
        <w:pStyle w:val="Heading2"/>
      </w:pPr>
      <w:r>
        <w:t>Award of contract</w:t>
      </w:r>
    </w:p>
    <w:p w14:paraId="175B9685" w14:textId="2B23FB85" w:rsidR="00654AD8" w:rsidRDefault="00654AD8" w:rsidP="00725CF2">
      <w:pPr>
        <w:jc w:val="both"/>
      </w:pPr>
      <w:r>
        <w:t>As per section 4.3.10 above and following the analysis of bids against the award criteria laid out above in sections 5.1 and 5.</w:t>
      </w:r>
      <w:r w:rsidR="00D02AE0">
        <w:t>3</w:t>
      </w:r>
      <w: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F2EF6DD" w14:textId="47C17F7C" w:rsidR="00725CF2" w:rsidRDefault="00725CF2" w:rsidP="00725CF2">
      <w:pPr>
        <w:jc w:val="both"/>
      </w:pPr>
    </w:p>
    <w:p w14:paraId="77A82EBA" w14:textId="77777777" w:rsidR="00EE1801" w:rsidRPr="00805C27" w:rsidRDefault="00E35563" w:rsidP="00E249FC">
      <w:pPr>
        <w:pStyle w:val="Heading1"/>
        <w:keepNext w:val="0"/>
      </w:pPr>
      <w:r>
        <w:t>Response Format</w:t>
      </w:r>
    </w:p>
    <w:p w14:paraId="0A159DA5" w14:textId="0BBDA08B" w:rsidR="00EE1801" w:rsidRPr="00E042BB" w:rsidRDefault="00EE1801" w:rsidP="00E249FC">
      <w:pPr>
        <w:pStyle w:val="Heading2"/>
        <w:keepNext w:val="0"/>
      </w:pPr>
      <w:bookmarkStart w:id="37" w:name="_Toc115690190"/>
      <w:bookmarkStart w:id="38" w:name="_Toc115693452"/>
      <w:bookmarkStart w:id="39" w:name="_Toc115694784"/>
      <w:bookmarkStart w:id="40" w:name="_Toc118102670"/>
      <w:bookmarkStart w:id="41" w:name="_Toc118102846"/>
      <w:bookmarkStart w:id="42" w:name="_Toc231810402"/>
      <w:bookmarkStart w:id="43" w:name="_Toc466022953"/>
      <w:r w:rsidRPr="00E042BB">
        <w:t>Introduction</w:t>
      </w:r>
      <w:bookmarkEnd w:id="37"/>
      <w:bookmarkEnd w:id="38"/>
      <w:bookmarkEnd w:id="39"/>
      <w:bookmarkEnd w:id="40"/>
      <w:bookmarkEnd w:id="41"/>
      <w:bookmarkEnd w:id="42"/>
      <w:bookmarkEnd w:id="43"/>
    </w:p>
    <w:p w14:paraId="7A4D7105" w14:textId="77777777" w:rsidR="00EE1801" w:rsidRPr="00805C27" w:rsidRDefault="00EE1801" w:rsidP="00107F37">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07F5C1DC" w14:textId="77777777" w:rsidR="00EE1801" w:rsidRPr="00805C27" w:rsidRDefault="00EE1801" w:rsidP="00107F37">
      <w:pPr>
        <w:jc w:val="both"/>
      </w:pPr>
      <w:r w:rsidRPr="00805C27">
        <w:t xml:space="preserve">By responding to this </w:t>
      </w:r>
      <w:r w:rsidR="00420153">
        <w:t>document</w:t>
      </w:r>
      <w:r w:rsidRPr="00805C27">
        <w:t xml:space="preserve">, each </w:t>
      </w:r>
      <w:r w:rsidR="00E87E7E" w:rsidRPr="00805C27">
        <w:t>Tenderer</w:t>
      </w:r>
      <w:r w:rsidR="00DD097B">
        <w:t xml:space="preserve"> </w:t>
      </w:r>
      <w:r w:rsidRPr="00805C27">
        <w:t xml:space="preserve">is required to accept the terms and conditions of this </w:t>
      </w:r>
      <w:r w:rsidR="00420153">
        <w:t xml:space="preserve">tender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EF454D4" w14:textId="77777777" w:rsidR="00EE1801" w:rsidRPr="00805C27" w:rsidRDefault="00EE1801" w:rsidP="00107F37">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420153">
        <w:t>tender</w:t>
      </w:r>
      <w:r w:rsidR="00322CE2">
        <w:t xml:space="preserve"> </w:t>
      </w:r>
      <w:r w:rsidRPr="00805C27">
        <w:t>specifications with a reference to further supporting material, this reference must be clearly identified, including section and page number.</w:t>
      </w:r>
    </w:p>
    <w:p w14:paraId="2E674A6B" w14:textId="1BB93A33" w:rsidR="00BF4E8A" w:rsidRDefault="00E35563" w:rsidP="00107F37">
      <w:pPr>
        <w:pStyle w:val="Heading2"/>
        <w:keepNext w:val="0"/>
        <w:jc w:val="both"/>
      </w:pPr>
      <w:bookmarkStart w:id="44" w:name="_Toc466022956"/>
      <w:bookmarkStart w:id="45" w:name="_Toc466022957"/>
      <w:bookmarkEnd w:id="44"/>
      <w:bookmarkEnd w:id="45"/>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EF3D37" w14:paraId="5DCF23BA" w14:textId="77777777" w:rsidTr="00E23BD3">
        <w:tc>
          <w:tcPr>
            <w:tcW w:w="704" w:type="dxa"/>
            <w:vMerge w:val="restart"/>
            <w:shd w:val="clear" w:color="auto" w:fill="D9D9D9" w:themeFill="background1" w:themeFillShade="D9"/>
          </w:tcPr>
          <w:p w14:paraId="34688D92" w14:textId="77777777" w:rsidR="00725CF2" w:rsidRPr="00EF3D37" w:rsidRDefault="00725CF2" w:rsidP="00E23BD3">
            <w:pPr>
              <w:rPr>
                <w:b/>
                <w:sz w:val="20"/>
                <w:szCs w:val="20"/>
              </w:rPr>
            </w:pPr>
            <w:r w:rsidRPr="00EF3D37">
              <w:rPr>
                <w:b/>
                <w:sz w:val="20"/>
                <w:szCs w:val="20"/>
              </w:rPr>
              <w:t>Line</w:t>
            </w:r>
          </w:p>
          <w:p w14:paraId="2A0BF9F3" w14:textId="77777777" w:rsidR="00725CF2" w:rsidRPr="00EF3D37" w:rsidRDefault="00725CF2" w:rsidP="00E23BD3">
            <w:pPr>
              <w:rPr>
                <w:b/>
                <w:sz w:val="20"/>
                <w:szCs w:val="20"/>
              </w:rPr>
            </w:pPr>
          </w:p>
        </w:tc>
        <w:tc>
          <w:tcPr>
            <w:tcW w:w="2693" w:type="dxa"/>
            <w:vMerge w:val="restart"/>
            <w:shd w:val="clear" w:color="auto" w:fill="D9D9D9" w:themeFill="background1" w:themeFillShade="D9"/>
          </w:tcPr>
          <w:p w14:paraId="2880A5F0" w14:textId="77777777" w:rsidR="00725CF2" w:rsidRPr="00EF3D37" w:rsidRDefault="00725CF2" w:rsidP="00E23BD3">
            <w:pPr>
              <w:rPr>
                <w:b/>
                <w:sz w:val="20"/>
                <w:szCs w:val="20"/>
              </w:rPr>
            </w:pPr>
            <w:r w:rsidRPr="00EF3D37">
              <w:rPr>
                <w:b/>
                <w:sz w:val="20"/>
                <w:szCs w:val="20"/>
              </w:rPr>
              <w:t>Item</w:t>
            </w:r>
          </w:p>
          <w:p w14:paraId="6A6AA6AD" w14:textId="77777777" w:rsidR="00725CF2" w:rsidRPr="00EF3D37" w:rsidRDefault="00725CF2" w:rsidP="00E23BD3">
            <w:pPr>
              <w:rPr>
                <w:b/>
                <w:sz w:val="20"/>
                <w:szCs w:val="20"/>
              </w:rPr>
            </w:pPr>
          </w:p>
        </w:tc>
        <w:tc>
          <w:tcPr>
            <w:tcW w:w="5812" w:type="dxa"/>
            <w:gridSpan w:val="2"/>
            <w:shd w:val="clear" w:color="auto" w:fill="D9D9D9" w:themeFill="background1" w:themeFillShade="D9"/>
          </w:tcPr>
          <w:p w14:paraId="1889276C" w14:textId="77777777" w:rsidR="00725CF2" w:rsidRPr="00EF3D37" w:rsidRDefault="00725CF2" w:rsidP="00E23BD3">
            <w:pPr>
              <w:rPr>
                <w:b/>
                <w:sz w:val="20"/>
                <w:szCs w:val="20"/>
              </w:rPr>
            </w:pPr>
            <w:r w:rsidRPr="00EF3D37">
              <w:rPr>
                <w:b/>
                <w:sz w:val="20"/>
                <w:szCs w:val="20"/>
              </w:rPr>
              <w:t xml:space="preserve">How to submit </w:t>
            </w:r>
          </w:p>
        </w:tc>
        <w:tc>
          <w:tcPr>
            <w:tcW w:w="975" w:type="dxa"/>
            <w:shd w:val="clear" w:color="auto" w:fill="D9D9D9" w:themeFill="background1" w:themeFillShade="D9"/>
          </w:tcPr>
          <w:p w14:paraId="60BA1547" w14:textId="77777777" w:rsidR="00725CF2" w:rsidRPr="00EF3D37" w:rsidRDefault="00725CF2" w:rsidP="00E23BD3">
            <w:pPr>
              <w:rPr>
                <w:b/>
                <w:sz w:val="20"/>
                <w:szCs w:val="20"/>
              </w:rPr>
            </w:pPr>
            <w:r w:rsidRPr="00EF3D37">
              <w:rPr>
                <w:b/>
                <w:sz w:val="20"/>
                <w:szCs w:val="20"/>
              </w:rPr>
              <w:t xml:space="preserve">Tick attached </w:t>
            </w:r>
          </w:p>
        </w:tc>
      </w:tr>
      <w:tr w:rsidR="00725CF2" w:rsidRPr="00EF3D37" w14:paraId="54EA00C5" w14:textId="77777777" w:rsidTr="00E23BD3">
        <w:tc>
          <w:tcPr>
            <w:tcW w:w="704" w:type="dxa"/>
            <w:vMerge/>
            <w:shd w:val="clear" w:color="auto" w:fill="D9D9D9" w:themeFill="background1" w:themeFillShade="D9"/>
          </w:tcPr>
          <w:p w14:paraId="6E9A75BA" w14:textId="77777777" w:rsidR="00725CF2" w:rsidRPr="00EF3D37" w:rsidRDefault="00725CF2" w:rsidP="00E23BD3">
            <w:pPr>
              <w:rPr>
                <w:b/>
                <w:sz w:val="20"/>
                <w:szCs w:val="20"/>
              </w:rPr>
            </w:pPr>
          </w:p>
        </w:tc>
        <w:tc>
          <w:tcPr>
            <w:tcW w:w="2693" w:type="dxa"/>
            <w:vMerge/>
            <w:shd w:val="clear" w:color="auto" w:fill="D9D9D9" w:themeFill="background1" w:themeFillShade="D9"/>
          </w:tcPr>
          <w:p w14:paraId="36A354A3" w14:textId="77777777" w:rsidR="00725CF2" w:rsidRPr="00EF3D37" w:rsidRDefault="00725CF2" w:rsidP="00E23BD3">
            <w:pPr>
              <w:rPr>
                <w:b/>
                <w:sz w:val="20"/>
                <w:szCs w:val="20"/>
              </w:rPr>
            </w:pPr>
          </w:p>
        </w:tc>
        <w:tc>
          <w:tcPr>
            <w:tcW w:w="2906" w:type="dxa"/>
            <w:shd w:val="clear" w:color="auto" w:fill="D9D9D9" w:themeFill="background1" w:themeFillShade="D9"/>
          </w:tcPr>
          <w:p w14:paraId="32F2B2A1" w14:textId="77777777" w:rsidR="00725CF2" w:rsidRPr="00EF3D37" w:rsidRDefault="00725CF2" w:rsidP="00E23BD3">
            <w:pPr>
              <w:rPr>
                <w:b/>
                <w:sz w:val="20"/>
                <w:szCs w:val="20"/>
              </w:rPr>
            </w:pPr>
            <w:r>
              <w:rPr>
                <w:b/>
                <w:sz w:val="20"/>
                <w:szCs w:val="20"/>
              </w:rPr>
              <w:t>Electronic submission</w:t>
            </w:r>
          </w:p>
        </w:tc>
        <w:tc>
          <w:tcPr>
            <w:tcW w:w="2906" w:type="dxa"/>
            <w:shd w:val="clear" w:color="auto" w:fill="D9D9D9" w:themeFill="background1" w:themeFillShade="D9"/>
          </w:tcPr>
          <w:p w14:paraId="23BB93EC" w14:textId="77777777" w:rsidR="00725CF2" w:rsidRPr="00EF3D37" w:rsidRDefault="00725CF2" w:rsidP="00E23BD3">
            <w:pPr>
              <w:rPr>
                <w:b/>
                <w:sz w:val="20"/>
                <w:szCs w:val="20"/>
              </w:rPr>
            </w:pPr>
            <w:r>
              <w:rPr>
                <w:b/>
                <w:sz w:val="20"/>
                <w:szCs w:val="20"/>
              </w:rPr>
              <w:t>Physical submission</w:t>
            </w:r>
          </w:p>
        </w:tc>
        <w:tc>
          <w:tcPr>
            <w:tcW w:w="975" w:type="dxa"/>
            <w:shd w:val="clear" w:color="auto" w:fill="D9D9D9" w:themeFill="background1" w:themeFillShade="D9"/>
          </w:tcPr>
          <w:p w14:paraId="6E267882" w14:textId="77777777" w:rsidR="00725CF2" w:rsidRPr="00EF3D37" w:rsidRDefault="00725CF2" w:rsidP="00E23BD3">
            <w:pPr>
              <w:rPr>
                <w:b/>
                <w:sz w:val="20"/>
                <w:szCs w:val="20"/>
              </w:rPr>
            </w:pPr>
          </w:p>
        </w:tc>
      </w:tr>
      <w:tr w:rsidR="00725CF2" w:rsidRPr="00EF3D37" w14:paraId="403BED57" w14:textId="77777777" w:rsidTr="00E23BD3">
        <w:tc>
          <w:tcPr>
            <w:tcW w:w="704" w:type="dxa"/>
            <w:shd w:val="clear" w:color="auto" w:fill="D9D9D9" w:themeFill="background1" w:themeFillShade="D9"/>
          </w:tcPr>
          <w:p w14:paraId="302C74FC" w14:textId="77777777" w:rsidR="00725CF2" w:rsidRPr="00EF3D37" w:rsidRDefault="00725CF2" w:rsidP="00E23BD3">
            <w:pPr>
              <w:rPr>
                <w:sz w:val="20"/>
                <w:szCs w:val="20"/>
              </w:rPr>
            </w:pPr>
            <w:r w:rsidRPr="00EF3D37">
              <w:rPr>
                <w:sz w:val="20"/>
                <w:szCs w:val="20"/>
              </w:rPr>
              <w:t>1</w:t>
            </w:r>
          </w:p>
        </w:tc>
        <w:tc>
          <w:tcPr>
            <w:tcW w:w="2693" w:type="dxa"/>
            <w:shd w:val="clear" w:color="auto" w:fill="F2F2F2" w:themeFill="background1" w:themeFillShade="F2"/>
          </w:tcPr>
          <w:p w14:paraId="3490C535" w14:textId="77777777" w:rsidR="00725CF2" w:rsidRPr="00EF3D37" w:rsidRDefault="00725CF2" w:rsidP="00E23BD3">
            <w:pPr>
              <w:rPr>
                <w:sz w:val="20"/>
                <w:szCs w:val="20"/>
              </w:rPr>
            </w:pPr>
            <w:r w:rsidRPr="00EF3D37">
              <w:rPr>
                <w:sz w:val="20"/>
                <w:szCs w:val="20"/>
              </w:rPr>
              <w:t xml:space="preserve">This checklist </w:t>
            </w:r>
          </w:p>
        </w:tc>
        <w:tc>
          <w:tcPr>
            <w:tcW w:w="2906" w:type="dxa"/>
            <w:shd w:val="clear" w:color="auto" w:fill="F2F2F2" w:themeFill="background1" w:themeFillShade="F2"/>
          </w:tcPr>
          <w:p w14:paraId="30EA5E0B" w14:textId="77777777" w:rsidR="00725CF2" w:rsidRPr="00EF3D37" w:rsidRDefault="00725CF2" w:rsidP="00E23BD3">
            <w:pPr>
              <w:rPr>
                <w:sz w:val="20"/>
                <w:szCs w:val="20"/>
              </w:rPr>
            </w:pPr>
            <w:r>
              <w:rPr>
                <w:sz w:val="20"/>
                <w:szCs w:val="20"/>
              </w:rPr>
              <w:t>Ticked, scan and save as ‘Checklist’</w:t>
            </w:r>
          </w:p>
        </w:tc>
        <w:tc>
          <w:tcPr>
            <w:tcW w:w="2906" w:type="dxa"/>
            <w:shd w:val="clear" w:color="auto" w:fill="F2F2F2" w:themeFill="background1" w:themeFillShade="F2"/>
          </w:tcPr>
          <w:p w14:paraId="2A269308" w14:textId="77777777" w:rsidR="00725CF2" w:rsidRPr="00EF3D37" w:rsidRDefault="00725CF2" w:rsidP="00E23BD3">
            <w:pPr>
              <w:rPr>
                <w:sz w:val="20"/>
                <w:szCs w:val="20"/>
              </w:rPr>
            </w:pPr>
            <w:r>
              <w:rPr>
                <w:sz w:val="20"/>
                <w:szCs w:val="20"/>
              </w:rPr>
              <w:t xml:space="preserve">Tick and submit. </w:t>
            </w:r>
          </w:p>
        </w:tc>
        <w:tc>
          <w:tcPr>
            <w:tcW w:w="975" w:type="dxa"/>
          </w:tcPr>
          <w:p w14:paraId="24E354E0" w14:textId="77777777" w:rsidR="00725CF2" w:rsidRPr="00EF3D37" w:rsidRDefault="00725CF2" w:rsidP="00E23BD3">
            <w:pPr>
              <w:rPr>
                <w:sz w:val="20"/>
                <w:szCs w:val="20"/>
              </w:rPr>
            </w:pPr>
          </w:p>
        </w:tc>
      </w:tr>
      <w:tr w:rsidR="00725CF2" w:rsidRPr="00EF3D37" w14:paraId="3A9650C2" w14:textId="77777777" w:rsidTr="00E23BD3">
        <w:tc>
          <w:tcPr>
            <w:tcW w:w="704" w:type="dxa"/>
            <w:shd w:val="clear" w:color="auto" w:fill="D9D9D9" w:themeFill="background1" w:themeFillShade="D9"/>
          </w:tcPr>
          <w:p w14:paraId="560D05E2" w14:textId="77777777" w:rsidR="00725CF2" w:rsidRPr="00EF3D37" w:rsidRDefault="00725CF2" w:rsidP="00E23BD3">
            <w:pPr>
              <w:rPr>
                <w:sz w:val="20"/>
                <w:szCs w:val="20"/>
              </w:rPr>
            </w:pPr>
            <w:r w:rsidRPr="00EF3D37">
              <w:rPr>
                <w:sz w:val="20"/>
                <w:szCs w:val="20"/>
              </w:rPr>
              <w:t>2</w:t>
            </w:r>
          </w:p>
        </w:tc>
        <w:tc>
          <w:tcPr>
            <w:tcW w:w="2693" w:type="dxa"/>
            <w:shd w:val="clear" w:color="auto" w:fill="F2F2F2" w:themeFill="background1" w:themeFillShade="F2"/>
          </w:tcPr>
          <w:p w14:paraId="4CA7A2CA" w14:textId="77777777" w:rsidR="00725CF2" w:rsidRPr="00EF3D37" w:rsidRDefault="00725CF2" w:rsidP="00E23BD3">
            <w:pPr>
              <w:rPr>
                <w:sz w:val="20"/>
                <w:szCs w:val="20"/>
              </w:rPr>
            </w:pPr>
            <w:r>
              <w:rPr>
                <w:sz w:val="20"/>
                <w:szCs w:val="20"/>
              </w:rPr>
              <w:t>Company Details (appendix 1)</w:t>
            </w:r>
          </w:p>
        </w:tc>
        <w:tc>
          <w:tcPr>
            <w:tcW w:w="2906" w:type="dxa"/>
            <w:shd w:val="clear" w:color="auto" w:fill="F2F2F2" w:themeFill="background1" w:themeFillShade="F2"/>
          </w:tcPr>
          <w:p w14:paraId="561D0A9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332CB360"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54EA4643" w14:textId="77777777" w:rsidR="00725CF2" w:rsidRPr="00EF3D37" w:rsidRDefault="00725CF2" w:rsidP="00E23BD3">
            <w:pPr>
              <w:rPr>
                <w:sz w:val="20"/>
                <w:szCs w:val="20"/>
              </w:rPr>
            </w:pPr>
          </w:p>
        </w:tc>
      </w:tr>
      <w:tr w:rsidR="00725CF2" w:rsidRPr="00EF3D37" w14:paraId="3EA22BCE" w14:textId="77777777" w:rsidTr="00E23BD3">
        <w:tc>
          <w:tcPr>
            <w:tcW w:w="704" w:type="dxa"/>
            <w:shd w:val="clear" w:color="auto" w:fill="D9D9D9" w:themeFill="background1" w:themeFillShade="D9"/>
          </w:tcPr>
          <w:p w14:paraId="33A4E2D7" w14:textId="77777777" w:rsidR="00725CF2" w:rsidRPr="00EF3D37" w:rsidRDefault="00725CF2" w:rsidP="00E23BD3">
            <w:pPr>
              <w:rPr>
                <w:sz w:val="20"/>
                <w:szCs w:val="20"/>
              </w:rPr>
            </w:pPr>
            <w:r w:rsidRPr="00EF3D37">
              <w:rPr>
                <w:sz w:val="20"/>
                <w:szCs w:val="20"/>
              </w:rPr>
              <w:t>3</w:t>
            </w:r>
          </w:p>
        </w:tc>
        <w:tc>
          <w:tcPr>
            <w:tcW w:w="2693" w:type="dxa"/>
            <w:shd w:val="clear" w:color="auto" w:fill="F2F2F2" w:themeFill="background1" w:themeFillShade="F2"/>
          </w:tcPr>
          <w:p w14:paraId="579F2D11" w14:textId="416BE5C8" w:rsidR="00725CF2" w:rsidRPr="00EF3D37" w:rsidRDefault="00D02AE0" w:rsidP="00E23BD3">
            <w:pPr>
              <w:rPr>
                <w:sz w:val="20"/>
                <w:szCs w:val="20"/>
              </w:rPr>
            </w:pPr>
            <w:r>
              <w:rPr>
                <w:sz w:val="20"/>
                <w:szCs w:val="20"/>
              </w:rPr>
              <w:t>Bid Submission Form</w:t>
            </w:r>
            <w:r w:rsidR="0098096B">
              <w:rPr>
                <w:sz w:val="20"/>
                <w:szCs w:val="20"/>
              </w:rPr>
              <w:t xml:space="preserve"> (Appendix 2)</w:t>
            </w:r>
          </w:p>
        </w:tc>
        <w:tc>
          <w:tcPr>
            <w:tcW w:w="2906" w:type="dxa"/>
            <w:shd w:val="clear" w:color="auto" w:fill="F2F2F2" w:themeFill="background1" w:themeFillShade="F2"/>
          </w:tcPr>
          <w:p w14:paraId="1090D2A6" w14:textId="7A492D26"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D02AE0">
              <w:rPr>
                <w:sz w:val="20"/>
                <w:szCs w:val="20"/>
              </w:rPr>
              <w:t>Bid Submission Form</w:t>
            </w:r>
            <w:r w:rsidRPr="00EF3D37">
              <w:rPr>
                <w:sz w:val="20"/>
                <w:szCs w:val="20"/>
              </w:rPr>
              <w:t>’</w:t>
            </w:r>
            <w:r>
              <w:rPr>
                <w:sz w:val="20"/>
                <w:szCs w:val="20"/>
              </w:rPr>
              <w:t xml:space="preserve"> </w:t>
            </w:r>
          </w:p>
        </w:tc>
        <w:tc>
          <w:tcPr>
            <w:tcW w:w="2906" w:type="dxa"/>
            <w:shd w:val="clear" w:color="auto" w:fill="F2F2F2" w:themeFill="background1" w:themeFillShade="F2"/>
          </w:tcPr>
          <w:p w14:paraId="1EEDEC3E"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288CDA5F" w14:textId="77777777" w:rsidR="00725CF2" w:rsidRPr="00EF3D37" w:rsidRDefault="00725CF2" w:rsidP="00E23BD3">
            <w:pPr>
              <w:rPr>
                <w:sz w:val="20"/>
                <w:szCs w:val="20"/>
              </w:rPr>
            </w:pPr>
          </w:p>
        </w:tc>
      </w:tr>
      <w:tr w:rsidR="00725CF2" w:rsidRPr="00EF3D37" w14:paraId="339BA814" w14:textId="77777777" w:rsidTr="00E23BD3">
        <w:tc>
          <w:tcPr>
            <w:tcW w:w="704" w:type="dxa"/>
            <w:shd w:val="clear" w:color="auto" w:fill="D9D9D9" w:themeFill="background1" w:themeFillShade="D9"/>
          </w:tcPr>
          <w:p w14:paraId="6E7747A3" w14:textId="77777777" w:rsidR="00725CF2" w:rsidRPr="00EF3D37" w:rsidRDefault="00725CF2" w:rsidP="00E23BD3">
            <w:pPr>
              <w:rPr>
                <w:sz w:val="20"/>
                <w:szCs w:val="20"/>
              </w:rPr>
            </w:pPr>
            <w:r w:rsidRPr="00EF3D37">
              <w:rPr>
                <w:sz w:val="20"/>
                <w:szCs w:val="20"/>
              </w:rPr>
              <w:t>4</w:t>
            </w:r>
          </w:p>
        </w:tc>
        <w:tc>
          <w:tcPr>
            <w:tcW w:w="2693" w:type="dxa"/>
            <w:shd w:val="clear" w:color="auto" w:fill="F2F2F2" w:themeFill="background1" w:themeFillShade="F2"/>
          </w:tcPr>
          <w:p w14:paraId="71043531" w14:textId="25EA60B1" w:rsidR="00725CF2" w:rsidRPr="00EF3D37" w:rsidRDefault="00725CF2" w:rsidP="00E23BD3">
            <w:pPr>
              <w:rPr>
                <w:sz w:val="20"/>
                <w:szCs w:val="20"/>
              </w:rPr>
            </w:pPr>
            <w:r>
              <w:rPr>
                <w:sz w:val="20"/>
                <w:szCs w:val="20"/>
              </w:rPr>
              <w:t>Financial</w:t>
            </w:r>
            <w:r w:rsidRPr="00EF3D37">
              <w:rPr>
                <w:sz w:val="20"/>
                <w:szCs w:val="20"/>
              </w:rPr>
              <w:t xml:space="preserve"> Offer </w:t>
            </w:r>
            <w:r w:rsidR="0098096B">
              <w:rPr>
                <w:sz w:val="20"/>
                <w:szCs w:val="20"/>
              </w:rPr>
              <w:t>(Appendix 3)</w:t>
            </w:r>
          </w:p>
        </w:tc>
        <w:tc>
          <w:tcPr>
            <w:tcW w:w="2906" w:type="dxa"/>
            <w:shd w:val="clear" w:color="auto" w:fill="F2F2F2" w:themeFill="background1" w:themeFillShade="F2"/>
          </w:tcPr>
          <w:p w14:paraId="4979981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58CD0EA9"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4DB854D7" w14:textId="77777777" w:rsidR="00725CF2" w:rsidRPr="00EF3D37" w:rsidRDefault="00725CF2" w:rsidP="00E23BD3">
            <w:pPr>
              <w:rPr>
                <w:sz w:val="20"/>
                <w:szCs w:val="20"/>
              </w:rPr>
            </w:pPr>
          </w:p>
        </w:tc>
      </w:tr>
      <w:tr w:rsidR="00725CF2" w:rsidRPr="00EF3D37" w14:paraId="3B830234" w14:textId="77777777" w:rsidTr="00E23BD3">
        <w:tc>
          <w:tcPr>
            <w:tcW w:w="704" w:type="dxa"/>
            <w:shd w:val="clear" w:color="auto" w:fill="D9D9D9" w:themeFill="background1" w:themeFillShade="D9"/>
          </w:tcPr>
          <w:p w14:paraId="758BD749" w14:textId="77777777" w:rsidR="00725CF2" w:rsidRPr="00EF3D37" w:rsidRDefault="00725CF2" w:rsidP="00E23BD3">
            <w:pPr>
              <w:rPr>
                <w:sz w:val="20"/>
                <w:szCs w:val="20"/>
              </w:rPr>
            </w:pPr>
            <w:r w:rsidRPr="00EF3D37">
              <w:rPr>
                <w:sz w:val="20"/>
                <w:szCs w:val="20"/>
              </w:rPr>
              <w:t>5</w:t>
            </w:r>
          </w:p>
        </w:tc>
        <w:tc>
          <w:tcPr>
            <w:tcW w:w="2693" w:type="dxa"/>
            <w:shd w:val="clear" w:color="auto" w:fill="F2F2F2" w:themeFill="background1" w:themeFillShade="F2"/>
          </w:tcPr>
          <w:p w14:paraId="10CF0B6D" w14:textId="77777777" w:rsidR="00725CF2" w:rsidRPr="00EF3D37" w:rsidRDefault="00725CF2" w:rsidP="00E23BD3">
            <w:pPr>
              <w:rPr>
                <w:sz w:val="20"/>
                <w:szCs w:val="20"/>
              </w:rPr>
            </w:pPr>
            <w:r w:rsidRPr="00EF3D37">
              <w:rPr>
                <w:sz w:val="20"/>
                <w:szCs w:val="20"/>
              </w:rPr>
              <w:t>GOAL Terms and Conditions</w:t>
            </w:r>
          </w:p>
        </w:tc>
        <w:tc>
          <w:tcPr>
            <w:tcW w:w="2906" w:type="dxa"/>
            <w:shd w:val="clear" w:color="auto" w:fill="F2F2F2" w:themeFill="background1" w:themeFillShade="F2"/>
          </w:tcPr>
          <w:p w14:paraId="71F60A78" w14:textId="77777777" w:rsidR="00725CF2" w:rsidRPr="00EF3D37" w:rsidRDefault="00725CF2" w:rsidP="00E23BD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06FC8E71" w14:textId="77777777" w:rsidR="00725CF2" w:rsidRPr="00EF3D37" w:rsidRDefault="00725CF2" w:rsidP="00E23BD3">
            <w:pPr>
              <w:rPr>
                <w:sz w:val="20"/>
                <w:szCs w:val="20"/>
              </w:rPr>
            </w:pPr>
            <w:r>
              <w:rPr>
                <w:sz w:val="20"/>
                <w:szCs w:val="20"/>
              </w:rPr>
              <w:t>Sign, stamp and submit.</w:t>
            </w:r>
          </w:p>
        </w:tc>
        <w:tc>
          <w:tcPr>
            <w:tcW w:w="975" w:type="dxa"/>
          </w:tcPr>
          <w:p w14:paraId="21F12772" w14:textId="77777777" w:rsidR="00725CF2" w:rsidRPr="00EF3D37" w:rsidRDefault="00725CF2" w:rsidP="00E23BD3">
            <w:pPr>
              <w:rPr>
                <w:sz w:val="20"/>
                <w:szCs w:val="20"/>
              </w:rPr>
            </w:pPr>
          </w:p>
        </w:tc>
      </w:tr>
      <w:tr w:rsidR="00725CF2" w:rsidRPr="00EF3D37" w14:paraId="0D364985" w14:textId="77777777" w:rsidTr="00E23BD3">
        <w:tc>
          <w:tcPr>
            <w:tcW w:w="704" w:type="dxa"/>
            <w:shd w:val="clear" w:color="auto" w:fill="D9D9D9" w:themeFill="background1" w:themeFillShade="D9"/>
          </w:tcPr>
          <w:p w14:paraId="2BF84ACD" w14:textId="77777777" w:rsidR="00725CF2" w:rsidRPr="00EF3D37" w:rsidRDefault="00725CF2" w:rsidP="00E23BD3">
            <w:pPr>
              <w:rPr>
                <w:sz w:val="20"/>
                <w:szCs w:val="20"/>
              </w:rPr>
            </w:pPr>
            <w:r>
              <w:rPr>
                <w:sz w:val="20"/>
                <w:szCs w:val="20"/>
              </w:rPr>
              <w:lastRenderedPageBreak/>
              <w:t>6</w:t>
            </w:r>
          </w:p>
        </w:tc>
        <w:tc>
          <w:tcPr>
            <w:tcW w:w="2693" w:type="dxa"/>
            <w:shd w:val="clear" w:color="auto" w:fill="F2F2F2" w:themeFill="background1" w:themeFillShade="F2"/>
          </w:tcPr>
          <w:p w14:paraId="6F5A6001" w14:textId="77777777" w:rsidR="00725CF2" w:rsidRPr="00EF3D37" w:rsidRDefault="00725CF2" w:rsidP="00E23BD3">
            <w:pPr>
              <w:rPr>
                <w:sz w:val="20"/>
                <w:szCs w:val="20"/>
              </w:rPr>
            </w:pPr>
            <w:r w:rsidRPr="00EF3D37">
              <w:rPr>
                <w:sz w:val="20"/>
                <w:szCs w:val="20"/>
              </w:rPr>
              <w:t>Copies of the last financial years’ AUDITED 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p w14:paraId="7921F5C7" w14:textId="77777777" w:rsidR="00725CF2" w:rsidRPr="00EF3D37" w:rsidRDefault="00725CF2" w:rsidP="00E23BD3">
            <w:pPr>
              <w:rPr>
                <w:sz w:val="20"/>
                <w:szCs w:val="20"/>
              </w:rPr>
            </w:pPr>
          </w:p>
        </w:tc>
        <w:tc>
          <w:tcPr>
            <w:tcW w:w="2906" w:type="dxa"/>
            <w:shd w:val="clear" w:color="auto" w:fill="F2F2F2" w:themeFill="background1" w:themeFillShade="F2"/>
          </w:tcPr>
          <w:p w14:paraId="26DED765" w14:textId="77777777" w:rsidR="00725CF2" w:rsidRPr="00EF3D37" w:rsidRDefault="00725CF2" w:rsidP="00E23BD3">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4DF9FA28" w14:textId="77777777" w:rsidR="00725CF2" w:rsidRPr="00EF3D37" w:rsidRDefault="00725CF2" w:rsidP="00E23BD3">
            <w:pPr>
              <w:rPr>
                <w:sz w:val="20"/>
                <w:szCs w:val="20"/>
              </w:rPr>
            </w:pPr>
            <w:r>
              <w:rPr>
                <w:sz w:val="20"/>
                <w:szCs w:val="20"/>
              </w:rPr>
              <w:t xml:space="preserve">Submit copies of audited accounts. </w:t>
            </w:r>
          </w:p>
        </w:tc>
        <w:tc>
          <w:tcPr>
            <w:tcW w:w="975" w:type="dxa"/>
          </w:tcPr>
          <w:p w14:paraId="09FEC0C7" w14:textId="77777777" w:rsidR="00725CF2" w:rsidRPr="00EF3D37" w:rsidRDefault="00725CF2" w:rsidP="00E23BD3">
            <w:pPr>
              <w:rPr>
                <w:sz w:val="20"/>
                <w:szCs w:val="20"/>
              </w:rPr>
            </w:pPr>
          </w:p>
        </w:tc>
      </w:tr>
      <w:tr w:rsidR="00725CF2" w:rsidRPr="00EF3D37" w14:paraId="5782C069" w14:textId="77777777" w:rsidTr="00E23BD3">
        <w:tc>
          <w:tcPr>
            <w:tcW w:w="704" w:type="dxa"/>
            <w:shd w:val="clear" w:color="auto" w:fill="D9D9D9" w:themeFill="background1" w:themeFillShade="D9"/>
          </w:tcPr>
          <w:p w14:paraId="76AF21C5" w14:textId="5F32A9E9" w:rsidR="00725CF2" w:rsidRDefault="00D02AE0" w:rsidP="00E23BD3">
            <w:pPr>
              <w:rPr>
                <w:sz w:val="20"/>
                <w:szCs w:val="20"/>
              </w:rPr>
            </w:pPr>
            <w:r>
              <w:rPr>
                <w:sz w:val="20"/>
                <w:szCs w:val="20"/>
              </w:rPr>
              <w:t>7</w:t>
            </w:r>
          </w:p>
        </w:tc>
        <w:tc>
          <w:tcPr>
            <w:tcW w:w="2693" w:type="dxa"/>
            <w:shd w:val="clear" w:color="auto" w:fill="F2F2F2" w:themeFill="background1" w:themeFillShade="F2"/>
          </w:tcPr>
          <w:p w14:paraId="37AF7415" w14:textId="3B15C384" w:rsidR="00725CF2" w:rsidRPr="00EF3D37" w:rsidRDefault="00D02AE0" w:rsidP="00E23BD3">
            <w:pPr>
              <w:rPr>
                <w:sz w:val="20"/>
                <w:szCs w:val="20"/>
              </w:rPr>
            </w:pPr>
            <w:r>
              <w:rPr>
                <w:sz w:val="20"/>
                <w:szCs w:val="20"/>
              </w:rPr>
              <w:t>Valid and Renewed Trade Licence</w:t>
            </w:r>
          </w:p>
        </w:tc>
        <w:tc>
          <w:tcPr>
            <w:tcW w:w="2906" w:type="dxa"/>
            <w:shd w:val="clear" w:color="auto" w:fill="F2F2F2" w:themeFill="background1" w:themeFillShade="F2"/>
          </w:tcPr>
          <w:p w14:paraId="61052AA9" w14:textId="4694123D" w:rsidR="00725CF2" w:rsidRPr="00EF3D37" w:rsidRDefault="00D02AE0" w:rsidP="00E23BD3">
            <w:pPr>
              <w:rPr>
                <w:sz w:val="20"/>
                <w:szCs w:val="20"/>
              </w:rPr>
            </w:pPr>
            <w:r>
              <w:rPr>
                <w:sz w:val="20"/>
                <w:szCs w:val="20"/>
              </w:rPr>
              <w:t>Scan and Save as ‘Trade Licence’</w:t>
            </w:r>
          </w:p>
        </w:tc>
        <w:tc>
          <w:tcPr>
            <w:tcW w:w="2906" w:type="dxa"/>
            <w:shd w:val="clear" w:color="auto" w:fill="F2F2F2" w:themeFill="background1" w:themeFillShade="F2"/>
          </w:tcPr>
          <w:p w14:paraId="1E4277DA" w14:textId="05E9F5E7" w:rsidR="00725CF2" w:rsidRDefault="00D02AE0" w:rsidP="00E23BD3">
            <w:pPr>
              <w:rPr>
                <w:sz w:val="20"/>
                <w:szCs w:val="20"/>
              </w:rPr>
            </w:pPr>
            <w:r>
              <w:rPr>
                <w:sz w:val="20"/>
                <w:szCs w:val="20"/>
              </w:rPr>
              <w:t>Submit copy of Trade Licence</w:t>
            </w:r>
          </w:p>
        </w:tc>
        <w:tc>
          <w:tcPr>
            <w:tcW w:w="975" w:type="dxa"/>
          </w:tcPr>
          <w:p w14:paraId="76FCB398" w14:textId="77777777" w:rsidR="00725CF2" w:rsidRPr="00EF3D37" w:rsidRDefault="00725CF2" w:rsidP="00E23BD3">
            <w:pPr>
              <w:rPr>
                <w:sz w:val="20"/>
                <w:szCs w:val="20"/>
              </w:rPr>
            </w:pPr>
          </w:p>
        </w:tc>
      </w:tr>
    </w:tbl>
    <w:p w14:paraId="6723BDBE" w14:textId="61331EA1" w:rsidR="00725CF2" w:rsidRDefault="00725CF2" w:rsidP="004859B2">
      <w:pPr>
        <w:pStyle w:val="Heading1"/>
        <w:numPr>
          <w:ilvl w:val="0"/>
          <w:numId w:val="0"/>
        </w:numPr>
        <w:rPr>
          <w:sz w:val="4"/>
          <w:szCs w:val="4"/>
        </w:rPr>
      </w:pPr>
    </w:p>
    <w:p w14:paraId="012AE2F4" w14:textId="6EDC14C4" w:rsidR="0098096B" w:rsidRDefault="0098096B">
      <w:r>
        <w:br w:type="page"/>
      </w:r>
    </w:p>
    <w:p w14:paraId="54F0879A" w14:textId="7C8DCDF9" w:rsidR="00174EDE" w:rsidRPr="00805C27" w:rsidRDefault="002C1599" w:rsidP="004859B2">
      <w:pPr>
        <w:pStyle w:val="Heading1"/>
        <w:numPr>
          <w:ilvl w:val="0"/>
          <w:numId w:val="0"/>
        </w:numPr>
      </w:pPr>
      <w:r>
        <w:lastRenderedPageBreak/>
        <w:t xml:space="preserve">Appendix 1 </w:t>
      </w:r>
      <w:r w:rsidR="00A00339">
        <w:t>–</w:t>
      </w:r>
      <w:r>
        <w:t xml:space="preserve"> </w:t>
      </w:r>
      <w:r w:rsidR="007D56BD">
        <w:t>Company</w:t>
      </w:r>
      <w:r w:rsidR="00EC7023">
        <w:t xml:space="preserve"> details</w:t>
      </w:r>
    </w:p>
    <w:p w14:paraId="2A8EFB2F" w14:textId="77777777" w:rsidR="00D47ED2" w:rsidRPr="00805C27" w:rsidRDefault="00D47ED2" w:rsidP="00EA2EF4">
      <w:pPr>
        <w:pStyle w:val="Heading1"/>
        <w:numPr>
          <w:ilvl w:val="0"/>
          <w:numId w:val="8"/>
        </w:numPr>
      </w:pPr>
      <w:bookmarkStart w:id="46" w:name="_Toc466022958"/>
      <w:r w:rsidRPr="00805C27">
        <w:t>Contact Details</w:t>
      </w:r>
      <w:bookmarkEnd w:id="46"/>
    </w:p>
    <w:p w14:paraId="4A47048D" w14:textId="77777777" w:rsidR="00D6334E"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926"/>
        <w:gridCol w:w="341"/>
        <w:gridCol w:w="3318"/>
      </w:tblGrid>
      <w:tr w:rsidR="00D47ED2" w:rsidRPr="005D0EFD" w14:paraId="0EE1359B" w14:textId="77777777" w:rsidTr="00B67154">
        <w:trPr>
          <w:trHeight w:val="250"/>
        </w:trPr>
        <w:tc>
          <w:tcPr>
            <w:tcW w:w="1667" w:type="pct"/>
            <w:shd w:val="clear" w:color="auto" w:fill="D9D9D9" w:themeFill="background1" w:themeFillShade="D9"/>
          </w:tcPr>
          <w:p w14:paraId="21868432"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08A2604" w14:textId="77777777" w:rsidR="00D47ED2" w:rsidRPr="005D0EFD" w:rsidRDefault="00D47ED2" w:rsidP="00ED7E68">
            <w:pPr>
              <w:pStyle w:val="BodyText"/>
              <w:spacing w:after="0"/>
              <w:rPr>
                <w:rFonts w:asciiTheme="minorHAnsi" w:hAnsiTheme="minorHAnsi"/>
                <w:sz w:val="20"/>
                <w:szCs w:val="20"/>
              </w:rPr>
            </w:pPr>
          </w:p>
        </w:tc>
      </w:tr>
      <w:tr w:rsidR="00BF4E8A" w:rsidRPr="005D0EFD" w14:paraId="6DE63A82" w14:textId="77777777" w:rsidTr="00B67154">
        <w:trPr>
          <w:trHeight w:val="501"/>
        </w:trPr>
        <w:tc>
          <w:tcPr>
            <w:tcW w:w="1667" w:type="pct"/>
            <w:shd w:val="clear" w:color="auto" w:fill="D9D9D9" w:themeFill="background1" w:themeFillShade="D9"/>
          </w:tcPr>
          <w:p w14:paraId="70D24017"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CF1A8D1" w14:textId="77777777" w:rsidR="00BF4E8A" w:rsidRPr="005D0EFD" w:rsidRDefault="00BF4E8A" w:rsidP="00ED7E68">
            <w:pPr>
              <w:pStyle w:val="BodyText"/>
              <w:spacing w:after="0"/>
              <w:rPr>
                <w:rFonts w:asciiTheme="minorHAnsi" w:hAnsiTheme="minorHAnsi"/>
                <w:sz w:val="20"/>
                <w:szCs w:val="20"/>
              </w:rPr>
            </w:pPr>
          </w:p>
        </w:tc>
      </w:tr>
      <w:tr w:rsidR="00BF4E8A" w:rsidRPr="005D0EFD" w14:paraId="072424ED" w14:textId="77777777" w:rsidTr="00793BEC">
        <w:trPr>
          <w:trHeight w:val="377"/>
        </w:trPr>
        <w:tc>
          <w:tcPr>
            <w:tcW w:w="1667" w:type="pct"/>
            <w:shd w:val="clear" w:color="auto" w:fill="D9D9D9" w:themeFill="background1" w:themeFillShade="D9"/>
          </w:tcPr>
          <w:p w14:paraId="345F6C3D" w14:textId="77777777" w:rsidR="00793BEC" w:rsidRDefault="00793BEC" w:rsidP="00ED7E68">
            <w:pPr>
              <w:pStyle w:val="BodyText"/>
              <w:spacing w:after="0"/>
              <w:rPr>
                <w:rFonts w:asciiTheme="minorHAnsi" w:hAnsiTheme="minorHAnsi"/>
                <w:sz w:val="20"/>
                <w:szCs w:val="20"/>
              </w:rPr>
            </w:pPr>
          </w:p>
          <w:p w14:paraId="4BC81FEC" w14:textId="77777777" w:rsidR="00BF4E8A" w:rsidRPr="00B67154" w:rsidRDefault="00BF4E8A" w:rsidP="00ED7E68">
            <w:pPr>
              <w:pStyle w:val="BodyText"/>
              <w:spacing w:after="0"/>
              <w:rPr>
                <w:rFonts w:asciiTheme="minorHAnsi" w:hAnsiTheme="minorHAnsi"/>
                <w:sz w:val="26"/>
                <w:szCs w:val="20"/>
              </w:rPr>
            </w:pPr>
            <w:r w:rsidRPr="005D0EFD">
              <w:rPr>
                <w:rFonts w:asciiTheme="minorHAnsi" w:hAnsiTheme="minorHAnsi"/>
                <w:sz w:val="20"/>
                <w:szCs w:val="20"/>
              </w:rPr>
              <w:t>Company Name</w:t>
            </w:r>
          </w:p>
        </w:tc>
        <w:tc>
          <w:tcPr>
            <w:tcW w:w="3333" w:type="pct"/>
            <w:gridSpan w:val="3"/>
          </w:tcPr>
          <w:p w14:paraId="577D90AD"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4EB391" w14:textId="77777777" w:rsidTr="00B67154">
        <w:trPr>
          <w:trHeight w:val="250"/>
        </w:trPr>
        <w:tc>
          <w:tcPr>
            <w:tcW w:w="1667" w:type="pct"/>
            <w:shd w:val="clear" w:color="auto" w:fill="D9D9D9" w:themeFill="background1" w:themeFillShade="D9"/>
          </w:tcPr>
          <w:p w14:paraId="10A9570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4B7CE449" w14:textId="77777777" w:rsidR="00D47ED2" w:rsidRPr="005D0EFD" w:rsidRDefault="00D47ED2" w:rsidP="00ED7E68">
            <w:pPr>
              <w:pStyle w:val="BodyText"/>
              <w:spacing w:after="0"/>
              <w:rPr>
                <w:rFonts w:asciiTheme="minorHAnsi" w:hAnsiTheme="minorHAnsi"/>
                <w:sz w:val="20"/>
                <w:szCs w:val="20"/>
              </w:rPr>
            </w:pPr>
          </w:p>
        </w:tc>
      </w:tr>
      <w:tr w:rsidR="00D47ED2" w:rsidRPr="005D0EFD" w14:paraId="139EDCC8" w14:textId="77777777" w:rsidTr="00B67154">
        <w:trPr>
          <w:trHeight w:val="277"/>
        </w:trPr>
        <w:tc>
          <w:tcPr>
            <w:tcW w:w="1667" w:type="pct"/>
            <w:shd w:val="clear" w:color="auto" w:fill="D9D9D9" w:themeFill="background1" w:themeFillShade="D9"/>
          </w:tcPr>
          <w:p w14:paraId="134B7C7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51F3DE2A" w14:textId="77777777" w:rsidR="00D47ED2" w:rsidRPr="00B67154" w:rsidRDefault="00D47ED2" w:rsidP="00ED7E68">
            <w:pPr>
              <w:pStyle w:val="BodyText"/>
              <w:spacing w:after="0"/>
              <w:rPr>
                <w:rFonts w:asciiTheme="minorHAnsi" w:hAnsiTheme="minorHAnsi"/>
                <w:sz w:val="16"/>
                <w:szCs w:val="20"/>
              </w:rPr>
            </w:pPr>
          </w:p>
        </w:tc>
      </w:tr>
      <w:tr w:rsidR="00D47ED2" w:rsidRPr="005D0EFD" w14:paraId="62E7AAF1" w14:textId="77777777" w:rsidTr="00B67154">
        <w:trPr>
          <w:trHeight w:val="501"/>
        </w:trPr>
        <w:tc>
          <w:tcPr>
            <w:tcW w:w="1667" w:type="pct"/>
            <w:shd w:val="clear" w:color="auto" w:fill="D9D9D9" w:themeFill="background1" w:themeFillShade="D9"/>
          </w:tcPr>
          <w:p w14:paraId="5088B13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270416B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277524B" w14:textId="77777777" w:rsidTr="00B67154">
        <w:trPr>
          <w:trHeight w:val="250"/>
        </w:trPr>
        <w:tc>
          <w:tcPr>
            <w:tcW w:w="1667" w:type="pct"/>
            <w:shd w:val="clear" w:color="auto" w:fill="D9D9D9" w:themeFill="background1" w:themeFillShade="D9"/>
          </w:tcPr>
          <w:p w14:paraId="6C95B83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C8051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A8F7D" w14:textId="77777777" w:rsidTr="00B67154">
        <w:trPr>
          <w:trHeight w:val="349"/>
        </w:trPr>
        <w:tc>
          <w:tcPr>
            <w:tcW w:w="1667" w:type="pct"/>
            <w:shd w:val="clear" w:color="auto" w:fill="D9D9D9" w:themeFill="background1" w:themeFillShade="D9"/>
          </w:tcPr>
          <w:p w14:paraId="369CB70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352743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01440E1D" w14:textId="77777777" w:rsidTr="00B67154">
        <w:trPr>
          <w:trHeight w:val="530"/>
        </w:trPr>
        <w:tc>
          <w:tcPr>
            <w:tcW w:w="1667" w:type="pct"/>
            <w:shd w:val="clear" w:color="auto" w:fill="D9D9D9" w:themeFill="background1" w:themeFillShade="D9"/>
          </w:tcPr>
          <w:p w14:paraId="4D6F879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AB0F216" w14:textId="77777777" w:rsidR="00D47ED2" w:rsidRPr="005D0EFD" w:rsidRDefault="00D47ED2" w:rsidP="00ED7E68">
            <w:pPr>
              <w:pStyle w:val="BodyText"/>
              <w:spacing w:after="0"/>
              <w:rPr>
                <w:rFonts w:asciiTheme="minorHAnsi" w:hAnsiTheme="minorHAnsi"/>
                <w:sz w:val="20"/>
                <w:szCs w:val="20"/>
              </w:rPr>
            </w:pPr>
          </w:p>
        </w:tc>
      </w:tr>
      <w:tr w:rsidR="00D47ED2" w:rsidRPr="005D0EFD" w14:paraId="4593C999" w14:textId="77777777" w:rsidTr="00B67154">
        <w:trPr>
          <w:trHeight w:val="250"/>
        </w:trPr>
        <w:tc>
          <w:tcPr>
            <w:tcW w:w="1667" w:type="pct"/>
            <w:shd w:val="clear" w:color="auto" w:fill="D9D9D9" w:themeFill="background1" w:themeFillShade="D9"/>
          </w:tcPr>
          <w:p w14:paraId="2ADE130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248CB8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396207AF" w14:textId="77777777" w:rsidTr="00B67154">
        <w:trPr>
          <w:trHeight w:val="235"/>
        </w:trPr>
        <w:tc>
          <w:tcPr>
            <w:tcW w:w="1667" w:type="pct"/>
            <w:shd w:val="clear" w:color="auto" w:fill="D9D9D9" w:themeFill="background1" w:themeFillShade="D9"/>
          </w:tcPr>
          <w:p w14:paraId="51A9D14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7ACD84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22371006" w14:textId="77777777" w:rsidTr="007A35C3">
        <w:trPr>
          <w:trHeight w:val="979"/>
        </w:trPr>
        <w:tc>
          <w:tcPr>
            <w:tcW w:w="1667" w:type="pct"/>
            <w:shd w:val="clear" w:color="auto" w:fill="D9D9D9" w:themeFill="background1" w:themeFillShade="D9"/>
          </w:tcPr>
          <w:p w14:paraId="00CD99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5" w:type="pct"/>
            <w:gridSpan w:val="2"/>
          </w:tcPr>
          <w:p w14:paraId="6A96A1F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FCF5EA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8" w:type="pct"/>
          </w:tcPr>
          <w:p w14:paraId="416F62F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9349B4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6536F5E7" w14:textId="77777777" w:rsidTr="00B67154">
        <w:trPr>
          <w:trHeight w:val="235"/>
        </w:trPr>
        <w:tc>
          <w:tcPr>
            <w:tcW w:w="1667" w:type="pct"/>
            <w:shd w:val="clear" w:color="auto" w:fill="D9D9D9" w:themeFill="background1" w:themeFillShade="D9"/>
          </w:tcPr>
          <w:p w14:paraId="356E865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6C25122B"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33593EB4" w14:textId="77777777" w:rsidTr="00B67154">
        <w:trPr>
          <w:trHeight w:val="518"/>
        </w:trPr>
        <w:tc>
          <w:tcPr>
            <w:tcW w:w="1667" w:type="pct"/>
            <w:shd w:val="clear" w:color="auto" w:fill="D9D9D9" w:themeFill="background1" w:themeFillShade="D9"/>
          </w:tcPr>
          <w:p w14:paraId="0884898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5F9D5F2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804C3A7" w14:textId="77777777" w:rsidTr="00B67154">
        <w:trPr>
          <w:trHeight w:val="1004"/>
        </w:trPr>
        <w:tc>
          <w:tcPr>
            <w:tcW w:w="1667" w:type="pct"/>
            <w:shd w:val="clear" w:color="auto" w:fill="D9D9D9" w:themeFill="background1" w:themeFillShade="D9"/>
          </w:tcPr>
          <w:p w14:paraId="01C754D0"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86A7595" w14:textId="77777777" w:rsidTr="00B67154">
        <w:trPr>
          <w:trHeight w:val="568"/>
        </w:trPr>
        <w:tc>
          <w:tcPr>
            <w:tcW w:w="1667" w:type="pct"/>
            <w:shd w:val="clear" w:color="auto" w:fill="D9D9D9" w:themeFill="background1" w:themeFillShade="D9"/>
          </w:tcPr>
          <w:p w14:paraId="29D2ACC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123BBA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F6FF0BD" w14:textId="77777777" w:rsidTr="00B67154">
        <w:trPr>
          <w:trHeight w:val="314"/>
        </w:trPr>
        <w:tc>
          <w:tcPr>
            <w:tcW w:w="1667" w:type="pct"/>
            <w:shd w:val="clear" w:color="auto" w:fill="D9D9D9" w:themeFill="background1" w:themeFillShade="D9"/>
          </w:tcPr>
          <w:p w14:paraId="472D9425"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3A99201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4B38017" w14:textId="77777777" w:rsidTr="00B67154">
        <w:trPr>
          <w:trHeight w:val="314"/>
        </w:trPr>
        <w:tc>
          <w:tcPr>
            <w:tcW w:w="1667" w:type="pct"/>
            <w:shd w:val="clear" w:color="auto" w:fill="D9D9D9" w:themeFill="background1" w:themeFillShade="D9"/>
          </w:tcPr>
          <w:p w14:paraId="24733DDB"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7418C110"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05C23D5B"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07B892A5"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7359A4FB"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11B13A3" w14:textId="77777777" w:rsidR="00D47ED2" w:rsidRPr="005D0EFD" w:rsidRDefault="00D47ED2" w:rsidP="00ED7E68">
            <w:pPr>
              <w:spacing w:after="0" w:line="240" w:lineRule="auto"/>
              <w:rPr>
                <w:sz w:val="20"/>
                <w:szCs w:val="20"/>
              </w:rPr>
            </w:pPr>
          </w:p>
        </w:tc>
      </w:tr>
      <w:tr w:rsidR="00D47ED2" w:rsidRPr="005D0EFD"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217FDD1"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D711870" w14:textId="77777777" w:rsidR="00D47ED2" w:rsidRPr="005D0EFD" w:rsidRDefault="00D47ED2" w:rsidP="00ED7E68">
            <w:pPr>
              <w:spacing w:after="0" w:line="240" w:lineRule="auto"/>
              <w:rPr>
                <w:sz w:val="20"/>
                <w:szCs w:val="20"/>
              </w:rPr>
            </w:pPr>
          </w:p>
        </w:tc>
      </w:tr>
      <w:tr w:rsidR="009E35C0" w:rsidRPr="005D0EFD"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00C31D5E"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84A57DE" w14:textId="77777777" w:rsidR="009E35C0" w:rsidRPr="005D0EFD" w:rsidRDefault="009E35C0" w:rsidP="00ED7E68">
            <w:pPr>
              <w:spacing w:after="0" w:line="240" w:lineRule="auto"/>
              <w:rPr>
                <w:sz w:val="20"/>
                <w:szCs w:val="20"/>
              </w:rPr>
            </w:pPr>
          </w:p>
        </w:tc>
      </w:tr>
      <w:tr w:rsidR="00D47ED2" w:rsidRPr="005D0EFD"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2A39322"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850507F" w14:textId="77777777" w:rsidR="00D47ED2" w:rsidRPr="005D0EFD" w:rsidRDefault="00D47ED2" w:rsidP="00ED7E68">
            <w:pPr>
              <w:spacing w:after="0" w:line="240" w:lineRule="auto"/>
              <w:rPr>
                <w:sz w:val="20"/>
                <w:szCs w:val="20"/>
              </w:rPr>
            </w:pPr>
          </w:p>
        </w:tc>
      </w:tr>
      <w:tr w:rsidR="00D47ED2" w:rsidRPr="005D0EFD"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641A9C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01B13AE" w14:textId="77777777" w:rsidR="00D47ED2" w:rsidRPr="005D0EFD" w:rsidRDefault="00D47ED2" w:rsidP="00ED7E68">
            <w:pPr>
              <w:spacing w:after="0" w:line="240" w:lineRule="auto"/>
              <w:rPr>
                <w:sz w:val="20"/>
                <w:szCs w:val="20"/>
              </w:rPr>
            </w:pPr>
          </w:p>
        </w:tc>
      </w:tr>
      <w:tr w:rsidR="00D47ED2" w:rsidRPr="005D0EFD"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33FC82A"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EE9400" w14:textId="77777777" w:rsidR="00D47ED2" w:rsidRPr="005D0EFD" w:rsidRDefault="00D47ED2" w:rsidP="00ED7E68">
            <w:pPr>
              <w:spacing w:after="0" w:line="240" w:lineRule="auto"/>
              <w:rPr>
                <w:sz w:val="20"/>
                <w:szCs w:val="20"/>
              </w:rPr>
            </w:pPr>
          </w:p>
        </w:tc>
      </w:tr>
      <w:tr w:rsidR="009E35C0" w:rsidRPr="005D0EFD"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14F982E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31EBC5E" w14:textId="77777777" w:rsidR="009E35C0" w:rsidRPr="005D0EFD" w:rsidRDefault="009E35C0" w:rsidP="00ED7E68">
            <w:pPr>
              <w:spacing w:after="0" w:line="240" w:lineRule="auto"/>
              <w:rPr>
                <w:sz w:val="20"/>
                <w:szCs w:val="20"/>
              </w:rPr>
            </w:pPr>
          </w:p>
        </w:tc>
      </w:tr>
      <w:tr w:rsidR="009E35C0" w:rsidRPr="005D0EFD"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524B3C54"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B56469F" w14:textId="77777777" w:rsidR="009E35C0" w:rsidRPr="005D0EFD" w:rsidRDefault="009E35C0" w:rsidP="00ED7E68">
            <w:pPr>
              <w:spacing w:after="0" w:line="240" w:lineRule="auto"/>
              <w:rPr>
                <w:sz w:val="20"/>
                <w:szCs w:val="20"/>
              </w:rPr>
            </w:pPr>
          </w:p>
        </w:tc>
      </w:tr>
      <w:tr w:rsidR="009E35C0" w:rsidRPr="005D0EFD"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54DB6D2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0F7738C" w14:textId="77777777" w:rsidR="009E35C0" w:rsidRPr="005D0EFD" w:rsidRDefault="009E35C0" w:rsidP="00ED7E68">
            <w:pPr>
              <w:spacing w:after="0" w:line="240" w:lineRule="auto"/>
              <w:rPr>
                <w:sz w:val="20"/>
                <w:szCs w:val="20"/>
              </w:rPr>
            </w:pPr>
          </w:p>
        </w:tc>
      </w:tr>
    </w:tbl>
    <w:p w14:paraId="2E425268" w14:textId="77777777" w:rsidR="007A35C3" w:rsidRDefault="007A35C3" w:rsidP="007A35C3">
      <w:pPr>
        <w:pStyle w:val="Heading2"/>
      </w:pPr>
      <w:r w:rsidRPr="00805C27">
        <w:lastRenderedPageBreak/>
        <w:t xml:space="preserve">Professional or Corporate Memberships </w:t>
      </w:r>
    </w:p>
    <w:p w14:paraId="41602205" w14:textId="77777777" w:rsidR="007A35C3" w:rsidRPr="00805C27" w:rsidRDefault="007A35C3" w:rsidP="007A35C3">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5D0EFD" w14:paraId="00FFBDAE" w14:textId="77777777" w:rsidTr="00E23BD3">
        <w:tc>
          <w:tcPr>
            <w:tcW w:w="851" w:type="dxa"/>
            <w:shd w:val="clear" w:color="auto" w:fill="D9D9D9" w:themeFill="background1" w:themeFillShade="D9"/>
          </w:tcPr>
          <w:p w14:paraId="2005E32C" w14:textId="77777777" w:rsidR="007A35C3" w:rsidRPr="005D0EFD" w:rsidRDefault="007A35C3" w:rsidP="00E23BD3">
            <w:pPr>
              <w:rPr>
                <w:b/>
                <w:sz w:val="20"/>
              </w:rPr>
            </w:pPr>
            <w:r w:rsidRPr="005D0EFD">
              <w:rPr>
                <w:sz w:val="20"/>
              </w:rPr>
              <w:t>No</w:t>
            </w:r>
          </w:p>
        </w:tc>
        <w:tc>
          <w:tcPr>
            <w:tcW w:w="4821" w:type="dxa"/>
            <w:shd w:val="clear" w:color="auto" w:fill="D9D9D9" w:themeFill="background1" w:themeFillShade="D9"/>
          </w:tcPr>
          <w:p w14:paraId="1CE8E228" w14:textId="77777777" w:rsidR="007A35C3" w:rsidRPr="005D0EFD" w:rsidRDefault="007A35C3" w:rsidP="00E23BD3">
            <w:pPr>
              <w:rPr>
                <w:sz w:val="20"/>
              </w:rPr>
            </w:pPr>
            <w:r w:rsidRPr="005D0EFD">
              <w:rPr>
                <w:sz w:val="20"/>
              </w:rPr>
              <w:t>Name of the body</w:t>
            </w:r>
          </w:p>
        </w:tc>
        <w:tc>
          <w:tcPr>
            <w:tcW w:w="2095" w:type="dxa"/>
            <w:shd w:val="clear" w:color="auto" w:fill="D9D9D9" w:themeFill="background1" w:themeFillShade="D9"/>
          </w:tcPr>
          <w:p w14:paraId="2D38E3D6" w14:textId="77777777" w:rsidR="007A35C3" w:rsidRPr="005D0EFD" w:rsidRDefault="007A35C3" w:rsidP="00E23BD3">
            <w:pPr>
              <w:rPr>
                <w:sz w:val="20"/>
              </w:rPr>
            </w:pPr>
            <w:r w:rsidRPr="005D0EFD">
              <w:rPr>
                <w:sz w:val="20"/>
              </w:rPr>
              <w:t>Year of registration</w:t>
            </w:r>
          </w:p>
        </w:tc>
        <w:tc>
          <w:tcPr>
            <w:tcW w:w="2417" w:type="dxa"/>
            <w:shd w:val="clear" w:color="auto" w:fill="D9D9D9" w:themeFill="background1" w:themeFillShade="D9"/>
          </w:tcPr>
          <w:p w14:paraId="7A895145" w14:textId="77777777" w:rsidR="007A35C3" w:rsidRPr="005D0EFD" w:rsidRDefault="007A35C3" w:rsidP="00E23BD3">
            <w:pPr>
              <w:rPr>
                <w:sz w:val="20"/>
              </w:rPr>
            </w:pPr>
            <w:r w:rsidRPr="005D0EFD">
              <w:rPr>
                <w:sz w:val="20"/>
              </w:rPr>
              <w:t>Membership Number</w:t>
            </w:r>
          </w:p>
        </w:tc>
      </w:tr>
      <w:tr w:rsidR="007A35C3" w:rsidRPr="005D0EFD" w14:paraId="0402DFCD" w14:textId="77777777" w:rsidTr="00E23BD3">
        <w:tc>
          <w:tcPr>
            <w:tcW w:w="851" w:type="dxa"/>
            <w:shd w:val="clear" w:color="auto" w:fill="D9D9D9" w:themeFill="background1" w:themeFillShade="D9"/>
          </w:tcPr>
          <w:p w14:paraId="6E1C6831" w14:textId="77777777" w:rsidR="007A35C3" w:rsidRPr="005D0EFD" w:rsidRDefault="007A35C3" w:rsidP="00E23BD3">
            <w:pPr>
              <w:rPr>
                <w:rFonts w:ascii="Calibri" w:hAnsi="Calibri"/>
                <w:sz w:val="20"/>
              </w:rPr>
            </w:pPr>
            <w:r w:rsidRPr="005D0EFD">
              <w:rPr>
                <w:rFonts w:ascii="Calibri" w:hAnsi="Calibri"/>
                <w:sz w:val="20"/>
              </w:rPr>
              <w:t>1</w:t>
            </w:r>
          </w:p>
        </w:tc>
        <w:tc>
          <w:tcPr>
            <w:tcW w:w="4821" w:type="dxa"/>
          </w:tcPr>
          <w:p w14:paraId="52D6118B" w14:textId="77777777" w:rsidR="007A35C3" w:rsidRPr="005D0EFD" w:rsidRDefault="007A35C3" w:rsidP="00E23BD3">
            <w:pPr>
              <w:rPr>
                <w:rFonts w:ascii="Calibri" w:hAnsi="Calibri"/>
                <w:b/>
                <w:sz w:val="20"/>
              </w:rPr>
            </w:pPr>
          </w:p>
        </w:tc>
        <w:tc>
          <w:tcPr>
            <w:tcW w:w="2095" w:type="dxa"/>
          </w:tcPr>
          <w:p w14:paraId="796BDC88" w14:textId="77777777" w:rsidR="007A35C3" w:rsidRPr="005D0EFD" w:rsidRDefault="007A35C3" w:rsidP="00E23BD3">
            <w:pPr>
              <w:rPr>
                <w:rFonts w:ascii="Calibri" w:hAnsi="Calibri"/>
                <w:b/>
                <w:sz w:val="20"/>
              </w:rPr>
            </w:pPr>
          </w:p>
        </w:tc>
        <w:tc>
          <w:tcPr>
            <w:tcW w:w="2417" w:type="dxa"/>
          </w:tcPr>
          <w:p w14:paraId="39F841D8" w14:textId="77777777" w:rsidR="007A35C3" w:rsidRPr="005D0EFD" w:rsidRDefault="007A35C3" w:rsidP="00E23BD3">
            <w:pPr>
              <w:rPr>
                <w:rFonts w:ascii="Calibri" w:hAnsi="Calibri"/>
                <w:b/>
                <w:sz w:val="20"/>
              </w:rPr>
            </w:pPr>
          </w:p>
        </w:tc>
      </w:tr>
      <w:tr w:rsidR="007A35C3" w:rsidRPr="005D0EFD" w14:paraId="398673EF" w14:textId="77777777" w:rsidTr="00E23BD3">
        <w:tc>
          <w:tcPr>
            <w:tcW w:w="851" w:type="dxa"/>
            <w:shd w:val="clear" w:color="auto" w:fill="D9D9D9" w:themeFill="background1" w:themeFillShade="D9"/>
          </w:tcPr>
          <w:p w14:paraId="7D507743" w14:textId="77777777" w:rsidR="007A35C3" w:rsidRPr="005D0EFD" w:rsidRDefault="007A35C3" w:rsidP="00E23BD3">
            <w:pPr>
              <w:rPr>
                <w:rFonts w:ascii="Calibri" w:hAnsi="Calibri"/>
                <w:sz w:val="20"/>
              </w:rPr>
            </w:pPr>
            <w:r w:rsidRPr="005D0EFD">
              <w:rPr>
                <w:rFonts w:ascii="Calibri" w:hAnsi="Calibri"/>
                <w:sz w:val="20"/>
              </w:rPr>
              <w:t>2</w:t>
            </w:r>
          </w:p>
        </w:tc>
        <w:tc>
          <w:tcPr>
            <w:tcW w:w="4821" w:type="dxa"/>
          </w:tcPr>
          <w:p w14:paraId="12FC4399" w14:textId="77777777" w:rsidR="007A35C3" w:rsidRPr="005D0EFD" w:rsidRDefault="007A35C3" w:rsidP="00E23BD3">
            <w:pPr>
              <w:rPr>
                <w:rFonts w:ascii="Calibri" w:hAnsi="Calibri"/>
                <w:b/>
                <w:sz w:val="20"/>
              </w:rPr>
            </w:pPr>
          </w:p>
        </w:tc>
        <w:tc>
          <w:tcPr>
            <w:tcW w:w="2095" w:type="dxa"/>
          </w:tcPr>
          <w:p w14:paraId="72B9FA9A" w14:textId="77777777" w:rsidR="007A35C3" w:rsidRPr="005D0EFD" w:rsidRDefault="007A35C3" w:rsidP="00E23BD3">
            <w:pPr>
              <w:rPr>
                <w:rFonts w:ascii="Calibri" w:hAnsi="Calibri"/>
                <w:b/>
                <w:sz w:val="20"/>
              </w:rPr>
            </w:pPr>
          </w:p>
        </w:tc>
        <w:tc>
          <w:tcPr>
            <w:tcW w:w="2417" w:type="dxa"/>
          </w:tcPr>
          <w:p w14:paraId="63CFE4B9" w14:textId="77777777" w:rsidR="007A35C3" w:rsidRPr="005D0EFD" w:rsidRDefault="007A35C3" w:rsidP="00E23BD3">
            <w:pPr>
              <w:rPr>
                <w:rFonts w:ascii="Calibri" w:hAnsi="Calibri"/>
                <w:b/>
                <w:sz w:val="20"/>
              </w:rPr>
            </w:pPr>
          </w:p>
        </w:tc>
      </w:tr>
      <w:tr w:rsidR="007A35C3" w:rsidRPr="005D0EFD" w14:paraId="7B9C68C8" w14:textId="77777777" w:rsidTr="00E23BD3">
        <w:tc>
          <w:tcPr>
            <w:tcW w:w="851" w:type="dxa"/>
            <w:shd w:val="clear" w:color="auto" w:fill="D9D9D9" w:themeFill="background1" w:themeFillShade="D9"/>
          </w:tcPr>
          <w:p w14:paraId="761A72C9" w14:textId="77777777" w:rsidR="007A35C3" w:rsidRPr="005D0EFD" w:rsidRDefault="007A35C3" w:rsidP="00E23BD3">
            <w:pPr>
              <w:rPr>
                <w:rFonts w:ascii="Calibri" w:hAnsi="Calibri"/>
                <w:sz w:val="20"/>
              </w:rPr>
            </w:pPr>
            <w:r w:rsidRPr="005D0EFD">
              <w:rPr>
                <w:rFonts w:ascii="Calibri" w:hAnsi="Calibri"/>
                <w:sz w:val="20"/>
              </w:rPr>
              <w:t>3</w:t>
            </w:r>
          </w:p>
        </w:tc>
        <w:tc>
          <w:tcPr>
            <w:tcW w:w="4821" w:type="dxa"/>
          </w:tcPr>
          <w:p w14:paraId="6FB2767D" w14:textId="77777777" w:rsidR="007A35C3" w:rsidRPr="005D0EFD" w:rsidRDefault="007A35C3" w:rsidP="00E23BD3">
            <w:pPr>
              <w:rPr>
                <w:rFonts w:ascii="Calibri" w:hAnsi="Calibri"/>
                <w:b/>
                <w:sz w:val="20"/>
              </w:rPr>
            </w:pPr>
          </w:p>
        </w:tc>
        <w:tc>
          <w:tcPr>
            <w:tcW w:w="2095" w:type="dxa"/>
          </w:tcPr>
          <w:p w14:paraId="2C7881C9" w14:textId="77777777" w:rsidR="007A35C3" w:rsidRPr="005D0EFD" w:rsidRDefault="007A35C3" w:rsidP="00E23BD3">
            <w:pPr>
              <w:rPr>
                <w:rFonts w:ascii="Calibri" w:hAnsi="Calibri"/>
                <w:b/>
                <w:sz w:val="20"/>
              </w:rPr>
            </w:pPr>
          </w:p>
        </w:tc>
        <w:tc>
          <w:tcPr>
            <w:tcW w:w="2417" w:type="dxa"/>
          </w:tcPr>
          <w:p w14:paraId="2617D6E9" w14:textId="77777777" w:rsidR="007A35C3" w:rsidRPr="005D0EFD" w:rsidRDefault="007A35C3" w:rsidP="00E23BD3">
            <w:pPr>
              <w:rPr>
                <w:rFonts w:ascii="Calibri" w:hAnsi="Calibri"/>
                <w:b/>
                <w:sz w:val="20"/>
              </w:rPr>
            </w:pPr>
          </w:p>
        </w:tc>
      </w:tr>
      <w:tr w:rsidR="007A35C3" w:rsidRPr="005D0EFD" w14:paraId="6BAA3CE9" w14:textId="77777777" w:rsidTr="00E23BD3">
        <w:tc>
          <w:tcPr>
            <w:tcW w:w="851" w:type="dxa"/>
            <w:shd w:val="clear" w:color="auto" w:fill="D9D9D9" w:themeFill="background1" w:themeFillShade="D9"/>
          </w:tcPr>
          <w:p w14:paraId="3A6CAD14" w14:textId="77777777" w:rsidR="007A35C3" w:rsidRPr="005D0EFD" w:rsidRDefault="007A35C3" w:rsidP="00E23BD3">
            <w:pPr>
              <w:rPr>
                <w:rFonts w:ascii="Calibri" w:hAnsi="Calibri"/>
                <w:sz w:val="20"/>
              </w:rPr>
            </w:pPr>
            <w:r w:rsidRPr="005D0EFD">
              <w:rPr>
                <w:rFonts w:ascii="Calibri" w:hAnsi="Calibri"/>
                <w:sz w:val="20"/>
              </w:rPr>
              <w:t>4</w:t>
            </w:r>
          </w:p>
        </w:tc>
        <w:tc>
          <w:tcPr>
            <w:tcW w:w="4821" w:type="dxa"/>
          </w:tcPr>
          <w:p w14:paraId="7638ABCF" w14:textId="77777777" w:rsidR="007A35C3" w:rsidRPr="005D0EFD" w:rsidRDefault="007A35C3" w:rsidP="00E23BD3">
            <w:pPr>
              <w:rPr>
                <w:rFonts w:ascii="Calibri" w:hAnsi="Calibri"/>
                <w:b/>
                <w:sz w:val="20"/>
              </w:rPr>
            </w:pPr>
          </w:p>
        </w:tc>
        <w:tc>
          <w:tcPr>
            <w:tcW w:w="2095" w:type="dxa"/>
          </w:tcPr>
          <w:p w14:paraId="77241257" w14:textId="77777777" w:rsidR="007A35C3" w:rsidRPr="005D0EFD" w:rsidRDefault="007A35C3" w:rsidP="00E23BD3">
            <w:pPr>
              <w:rPr>
                <w:rFonts w:ascii="Calibri" w:hAnsi="Calibri"/>
                <w:b/>
                <w:sz w:val="20"/>
              </w:rPr>
            </w:pPr>
          </w:p>
        </w:tc>
        <w:tc>
          <w:tcPr>
            <w:tcW w:w="2417" w:type="dxa"/>
          </w:tcPr>
          <w:p w14:paraId="3DE09468" w14:textId="77777777" w:rsidR="007A35C3" w:rsidRPr="005D0EFD" w:rsidRDefault="007A35C3" w:rsidP="00E23BD3">
            <w:pPr>
              <w:rPr>
                <w:rFonts w:ascii="Calibri" w:hAnsi="Calibri"/>
                <w:b/>
                <w:sz w:val="20"/>
              </w:rPr>
            </w:pPr>
          </w:p>
        </w:tc>
      </w:tr>
    </w:tbl>
    <w:p w14:paraId="4D45E173" w14:textId="77777777" w:rsidR="007A35C3" w:rsidRDefault="007A35C3" w:rsidP="007A35C3">
      <w:pPr>
        <w:pStyle w:val="Heading2"/>
        <w:numPr>
          <w:ilvl w:val="0"/>
          <w:numId w:val="0"/>
        </w:numPr>
        <w:spacing w:before="0"/>
      </w:pPr>
    </w:p>
    <w:p w14:paraId="35AAB24C" w14:textId="61C5268F" w:rsidR="00BF4E8A" w:rsidRPr="00805C27" w:rsidRDefault="007A35C3" w:rsidP="007A35C3">
      <w:pPr>
        <w:pStyle w:val="Heading2"/>
      </w:pPr>
      <w:r>
        <w:t>PROFILE</w:t>
      </w:r>
    </w:p>
    <w:p w14:paraId="7086CBD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805C27" w14:paraId="6C998D27" w14:textId="77777777" w:rsidTr="00D57F35">
        <w:tc>
          <w:tcPr>
            <w:tcW w:w="561" w:type="dxa"/>
            <w:shd w:val="clear" w:color="auto" w:fill="D9D9D9" w:themeFill="background1" w:themeFillShade="D9"/>
          </w:tcPr>
          <w:p w14:paraId="7E46B824"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7A13306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4D345B26" w14:textId="77777777" w:rsidR="00D47ED2" w:rsidRPr="00805C27" w:rsidRDefault="00D47ED2" w:rsidP="00E249FC">
            <w:pPr>
              <w:rPr>
                <w:b/>
                <w:sz w:val="20"/>
                <w:szCs w:val="20"/>
              </w:rPr>
            </w:pPr>
            <w:r w:rsidRPr="00805C27">
              <w:rPr>
                <w:b/>
                <w:sz w:val="20"/>
                <w:szCs w:val="20"/>
              </w:rPr>
              <w:t>Response</w:t>
            </w:r>
          </w:p>
        </w:tc>
      </w:tr>
      <w:tr w:rsidR="00D47ED2" w:rsidRPr="00805C27" w14:paraId="698957C4" w14:textId="77777777" w:rsidTr="006848ED">
        <w:tc>
          <w:tcPr>
            <w:tcW w:w="561" w:type="dxa"/>
            <w:shd w:val="clear" w:color="auto" w:fill="D9D9D9" w:themeFill="background1" w:themeFillShade="D9"/>
          </w:tcPr>
          <w:p w14:paraId="59C914E4"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12335542" w14:textId="77777777" w:rsidR="00D47ED2" w:rsidRPr="00805C27" w:rsidRDefault="00D47ED2" w:rsidP="009E35C0">
            <w:pPr>
              <w:rPr>
                <w:sz w:val="20"/>
                <w:szCs w:val="20"/>
              </w:rPr>
            </w:pPr>
            <w:r w:rsidRPr="00805C27">
              <w:rPr>
                <w:sz w:val="20"/>
                <w:szCs w:val="20"/>
              </w:rPr>
              <w:t xml:space="preserve">An outline of the scope of business activities, and </w:t>
            </w:r>
            <w:proofErr w:type="gramStart"/>
            <w:r w:rsidRPr="00805C27">
              <w:rPr>
                <w:sz w:val="20"/>
                <w:szCs w:val="20"/>
              </w:rPr>
              <w:t>in particular details</w:t>
            </w:r>
            <w:proofErr w:type="gramEnd"/>
            <w:r w:rsidRPr="00805C27">
              <w:rPr>
                <w:sz w:val="20"/>
                <w:szCs w:val="20"/>
              </w:rPr>
              <w:t xml:space="preserve"> of relevant experience regarding contracts of this nature</w:t>
            </w:r>
          </w:p>
        </w:tc>
        <w:tc>
          <w:tcPr>
            <w:tcW w:w="5511" w:type="dxa"/>
            <w:gridSpan w:val="2"/>
          </w:tcPr>
          <w:p w14:paraId="565A8411" w14:textId="77777777" w:rsidR="00D47ED2" w:rsidRPr="00805C27" w:rsidRDefault="00D47ED2" w:rsidP="00E249FC">
            <w:pPr>
              <w:rPr>
                <w:sz w:val="20"/>
                <w:szCs w:val="20"/>
              </w:rPr>
            </w:pPr>
          </w:p>
        </w:tc>
      </w:tr>
      <w:tr w:rsidR="008E0737" w:rsidRPr="00805C27" w14:paraId="68552B0B" w14:textId="77777777" w:rsidTr="006848ED">
        <w:tc>
          <w:tcPr>
            <w:tcW w:w="561" w:type="dxa"/>
            <w:shd w:val="clear" w:color="auto" w:fill="D9D9D9" w:themeFill="background1" w:themeFillShade="D9"/>
          </w:tcPr>
          <w:p w14:paraId="54F8E101"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6ADCC54B"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805C27" w:rsidRDefault="008E0737" w:rsidP="00E249FC">
            <w:pPr>
              <w:rPr>
                <w:sz w:val="20"/>
                <w:szCs w:val="20"/>
              </w:rPr>
            </w:pPr>
          </w:p>
        </w:tc>
      </w:tr>
      <w:tr w:rsidR="00D47ED2" w:rsidRPr="00805C27" w14:paraId="2B2281BF" w14:textId="77777777" w:rsidTr="006848ED">
        <w:tc>
          <w:tcPr>
            <w:tcW w:w="561" w:type="dxa"/>
            <w:shd w:val="clear" w:color="auto" w:fill="D9D9D9" w:themeFill="background1" w:themeFillShade="D9"/>
          </w:tcPr>
          <w:p w14:paraId="26612342"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779261C8"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45BE2872" w14:textId="77777777" w:rsidR="00D47ED2" w:rsidRPr="00805C27" w:rsidRDefault="00D47ED2" w:rsidP="00E249FC">
            <w:pPr>
              <w:rPr>
                <w:sz w:val="20"/>
                <w:szCs w:val="20"/>
              </w:rPr>
            </w:pPr>
          </w:p>
        </w:tc>
      </w:tr>
      <w:tr w:rsidR="006A553A" w:rsidRPr="00805C27" w14:paraId="3F533442" w14:textId="77777777" w:rsidTr="006848ED">
        <w:tc>
          <w:tcPr>
            <w:tcW w:w="561" w:type="dxa"/>
            <w:vMerge w:val="restart"/>
            <w:shd w:val="clear" w:color="auto" w:fill="D9D9D9" w:themeFill="background1" w:themeFillShade="D9"/>
          </w:tcPr>
          <w:p w14:paraId="65D8382D"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2F0149A"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274A1BEF" w14:textId="77777777" w:rsidTr="007A35C3">
        <w:trPr>
          <w:trHeight w:val="58"/>
        </w:trPr>
        <w:tc>
          <w:tcPr>
            <w:tcW w:w="561" w:type="dxa"/>
            <w:vMerge/>
            <w:shd w:val="clear" w:color="auto" w:fill="D9D9D9" w:themeFill="background1" w:themeFillShade="D9"/>
          </w:tcPr>
          <w:p w14:paraId="7608996C" w14:textId="77777777" w:rsidR="006A553A" w:rsidRPr="00805C27" w:rsidRDefault="006A553A" w:rsidP="00E249FC">
            <w:pPr>
              <w:rPr>
                <w:sz w:val="20"/>
                <w:szCs w:val="20"/>
              </w:rPr>
            </w:pPr>
          </w:p>
        </w:tc>
        <w:tc>
          <w:tcPr>
            <w:tcW w:w="4112" w:type="dxa"/>
            <w:shd w:val="clear" w:color="auto" w:fill="F2F2F2" w:themeFill="background1" w:themeFillShade="F2"/>
          </w:tcPr>
          <w:p w14:paraId="42F2AF15" w14:textId="77777777" w:rsidR="006A553A" w:rsidRPr="00805C27" w:rsidRDefault="006A553A" w:rsidP="00E249FC">
            <w:pPr>
              <w:jc w:val="center"/>
              <w:rPr>
                <w:b/>
                <w:sz w:val="20"/>
                <w:szCs w:val="20"/>
              </w:rPr>
            </w:pPr>
            <w:r w:rsidRPr="00805C27">
              <w:rPr>
                <w:b/>
                <w:sz w:val="20"/>
                <w:szCs w:val="20"/>
              </w:rPr>
              <w:t>Year</w:t>
            </w:r>
          </w:p>
        </w:tc>
        <w:tc>
          <w:tcPr>
            <w:tcW w:w="2702" w:type="dxa"/>
            <w:shd w:val="clear" w:color="auto" w:fill="D9D9D9" w:themeFill="background1" w:themeFillShade="D9"/>
          </w:tcPr>
          <w:p w14:paraId="7333935D" w14:textId="786D12F3" w:rsidR="006A553A" w:rsidRPr="00805C27" w:rsidRDefault="006A553A" w:rsidP="00E249FC">
            <w:pPr>
              <w:jc w:val="center"/>
              <w:rPr>
                <w:sz w:val="20"/>
                <w:szCs w:val="20"/>
              </w:rPr>
            </w:pPr>
            <w:r w:rsidRPr="00805C27">
              <w:rPr>
                <w:b/>
                <w:sz w:val="20"/>
                <w:szCs w:val="20"/>
              </w:rPr>
              <w:t xml:space="preserve">Overall Turnover </w:t>
            </w:r>
            <w:r w:rsidR="007A35C3">
              <w:rPr>
                <w:b/>
                <w:sz w:val="20"/>
                <w:szCs w:val="20"/>
              </w:rPr>
              <w:t xml:space="preserve">Ethiopian </w:t>
            </w:r>
            <w:r w:rsidR="001E6CE8">
              <w:rPr>
                <w:b/>
                <w:sz w:val="20"/>
                <w:szCs w:val="20"/>
              </w:rPr>
              <w:t>Birr</w:t>
            </w:r>
          </w:p>
        </w:tc>
        <w:tc>
          <w:tcPr>
            <w:tcW w:w="2809" w:type="dxa"/>
            <w:shd w:val="clear" w:color="auto" w:fill="D9D9D9" w:themeFill="background1" w:themeFillShade="D9"/>
          </w:tcPr>
          <w:p w14:paraId="1CA955B7" w14:textId="11496F1F" w:rsidR="006A553A" w:rsidRPr="00805C27" w:rsidRDefault="007A35C3" w:rsidP="00E249FC">
            <w:pPr>
              <w:rPr>
                <w:sz w:val="20"/>
                <w:szCs w:val="20"/>
              </w:rPr>
            </w:pPr>
            <w:r w:rsidRPr="00805C27">
              <w:rPr>
                <w:b/>
                <w:sz w:val="20"/>
                <w:szCs w:val="20"/>
              </w:rPr>
              <w:t xml:space="preserve">Overall Turnover </w:t>
            </w:r>
            <w:r>
              <w:rPr>
                <w:b/>
                <w:sz w:val="20"/>
                <w:szCs w:val="20"/>
              </w:rPr>
              <w:t>Ethiopian Birr</w:t>
            </w:r>
          </w:p>
        </w:tc>
      </w:tr>
      <w:tr w:rsidR="00E73021" w:rsidRPr="00805C27" w14:paraId="40E6DA24" w14:textId="77777777" w:rsidTr="007A35C3">
        <w:trPr>
          <w:trHeight w:val="58"/>
        </w:trPr>
        <w:tc>
          <w:tcPr>
            <w:tcW w:w="561" w:type="dxa"/>
            <w:vMerge/>
            <w:shd w:val="clear" w:color="auto" w:fill="D9D9D9" w:themeFill="background1" w:themeFillShade="D9"/>
          </w:tcPr>
          <w:p w14:paraId="611E5A1E" w14:textId="77777777" w:rsidR="00E73021" w:rsidRPr="00805C27" w:rsidRDefault="00E73021" w:rsidP="00E73021">
            <w:pPr>
              <w:rPr>
                <w:sz w:val="20"/>
                <w:szCs w:val="20"/>
              </w:rPr>
            </w:pPr>
          </w:p>
        </w:tc>
        <w:tc>
          <w:tcPr>
            <w:tcW w:w="4112" w:type="dxa"/>
            <w:shd w:val="clear" w:color="auto" w:fill="F2F2F2" w:themeFill="background1" w:themeFillShade="F2"/>
          </w:tcPr>
          <w:p w14:paraId="647416E0" w14:textId="51A925E5" w:rsidR="00E73021" w:rsidRPr="00805C27" w:rsidRDefault="00E73021" w:rsidP="00E73021">
            <w:pPr>
              <w:jc w:val="center"/>
              <w:rPr>
                <w:b/>
                <w:sz w:val="20"/>
                <w:szCs w:val="20"/>
              </w:rPr>
            </w:pPr>
            <w:r w:rsidRPr="00C5464A">
              <w:rPr>
                <w:rFonts w:cstheme="minorHAnsi"/>
                <w:b/>
                <w:sz w:val="20"/>
                <w:szCs w:val="20"/>
              </w:rPr>
              <w:t>2019</w:t>
            </w:r>
          </w:p>
        </w:tc>
        <w:tc>
          <w:tcPr>
            <w:tcW w:w="2702" w:type="dxa"/>
          </w:tcPr>
          <w:p w14:paraId="549E7161" w14:textId="77777777" w:rsidR="00E73021" w:rsidRPr="00805C27" w:rsidRDefault="00E73021" w:rsidP="00E73021">
            <w:pPr>
              <w:rPr>
                <w:sz w:val="20"/>
                <w:szCs w:val="20"/>
              </w:rPr>
            </w:pPr>
          </w:p>
        </w:tc>
        <w:tc>
          <w:tcPr>
            <w:tcW w:w="2809" w:type="dxa"/>
          </w:tcPr>
          <w:p w14:paraId="5D70868E" w14:textId="77777777" w:rsidR="00E73021" w:rsidRPr="00805C27" w:rsidRDefault="00E73021" w:rsidP="00E73021">
            <w:pPr>
              <w:rPr>
                <w:sz w:val="20"/>
                <w:szCs w:val="20"/>
              </w:rPr>
            </w:pPr>
          </w:p>
        </w:tc>
      </w:tr>
      <w:tr w:rsidR="00E73021" w:rsidRPr="00805C27" w14:paraId="0D93688A" w14:textId="77777777" w:rsidTr="007A35C3">
        <w:tc>
          <w:tcPr>
            <w:tcW w:w="561" w:type="dxa"/>
            <w:vMerge/>
            <w:shd w:val="clear" w:color="auto" w:fill="D9D9D9" w:themeFill="background1" w:themeFillShade="D9"/>
          </w:tcPr>
          <w:p w14:paraId="734B67C6" w14:textId="77777777" w:rsidR="00E73021" w:rsidRPr="00805C27" w:rsidRDefault="00E73021" w:rsidP="00E73021">
            <w:pPr>
              <w:rPr>
                <w:sz w:val="20"/>
                <w:szCs w:val="20"/>
              </w:rPr>
            </w:pPr>
          </w:p>
        </w:tc>
        <w:tc>
          <w:tcPr>
            <w:tcW w:w="4112" w:type="dxa"/>
            <w:shd w:val="clear" w:color="auto" w:fill="F2F2F2" w:themeFill="background1" w:themeFillShade="F2"/>
          </w:tcPr>
          <w:p w14:paraId="2ED908D2" w14:textId="157247EB" w:rsidR="00E73021" w:rsidRPr="00805C27" w:rsidRDefault="00E73021" w:rsidP="00E73021">
            <w:pPr>
              <w:jc w:val="center"/>
              <w:rPr>
                <w:b/>
                <w:sz w:val="20"/>
                <w:szCs w:val="20"/>
              </w:rPr>
            </w:pPr>
            <w:r w:rsidRPr="00C5464A">
              <w:rPr>
                <w:rFonts w:cstheme="minorHAnsi"/>
                <w:b/>
                <w:sz w:val="20"/>
                <w:szCs w:val="20"/>
              </w:rPr>
              <w:t>2018</w:t>
            </w:r>
          </w:p>
        </w:tc>
        <w:tc>
          <w:tcPr>
            <w:tcW w:w="2702" w:type="dxa"/>
          </w:tcPr>
          <w:p w14:paraId="57343DB9" w14:textId="77777777" w:rsidR="00E73021" w:rsidRPr="00805C27" w:rsidRDefault="00E73021" w:rsidP="00E73021">
            <w:pPr>
              <w:rPr>
                <w:sz w:val="20"/>
                <w:szCs w:val="20"/>
              </w:rPr>
            </w:pPr>
          </w:p>
        </w:tc>
        <w:tc>
          <w:tcPr>
            <w:tcW w:w="2809" w:type="dxa"/>
          </w:tcPr>
          <w:p w14:paraId="0A30CF75" w14:textId="77777777" w:rsidR="00E73021" w:rsidRPr="00805C27" w:rsidRDefault="00E73021" w:rsidP="00E73021">
            <w:pPr>
              <w:rPr>
                <w:sz w:val="20"/>
                <w:szCs w:val="20"/>
              </w:rPr>
            </w:pPr>
          </w:p>
        </w:tc>
      </w:tr>
      <w:tr w:rsidR="00E73021" w:rsidRPr="00805C27" w14:paraId="79E005B2" w14:textId="77777777" w:rsidTr="007A35C3">
        <w:tc>
          <w:tcPr>
            <w:tcW w:w="561" w:type="dxa"/>
            <w:vMerge/>
            <w:shd w:val="clear" w:color="auto" w:fill="D9D9D9" w:themeFill="background1" w:themeFillShade="D9"/>
          </w:tcPr>
          <w:p w14:paraId="6B1E2FFA" w14:textId="77777777" w:rsidR="00E73021" w:rsidRPr="00805C27" w:rsidRDefault="00E73021" w:rsidP="00E73021">
            <w:pPr>
              <w:rPr>
                <w:sz w:val="20"/>
                <w:szCs w:val="20"/>
              </w:rPr>
            </w:pPr>
          </w:p>
        </w:tc>
        <w:tc>
          <w:tcPr>
            <w:tcW w:w="4112" w:type="dxa"/>
            <w:shd w:val="clear" w:color="auto" w:fill="F2F2F2" w:themeFill="background1" w:themeFillShade="F2"/>
          </w:tcPr>
          <w:p w14:paraId="00236C5B" w14:textId="45428557" w:rsidR="00E73021" w:rsidRPr="00805C27" w:rsidRDefault="00E73021" w:rsidP="00E73021">
            <w:pPr>
              <w:jc w:val="center"/>
              <w:rPr>
                <w:b/>
                <w:sz w:val="20"/>
                <w:szCs w:val="20"/>
              </w:rPr>
            </w:pPr>
            <w:r w:rsidRPr="00C5464A">
              <w:rPr>
                <w:rFonts w:cstheme="minorHAnsi"/>
                <w:b/>
                <w:sz w:val="20"/>
                <w:szCs w:val="20"/>
              </w:rPr>
              <w:t>2017</w:t>
            </w:r>
          </w:p>
        </w:tc>
        <w:tc>
          <w:tcPr>
            <w:tcW w:w="2702" w:type="dxa"/>
          </w:tcPr>
          <w:p w14:paraId="6A008D23" w14:textId="77777777" w:rsidR="00E73021" w:rsidRPr="00805C27" w:rsidRDefault="00E73021" w:rsidP="00E73021">
            <w:pPr>
              <w:rPr>
                <w:sz w:val="20"/>
                <w:szCs w:val="20"/>
              </w:rPr>
            </w:pPr>
          </w:p>
        </w:tc>
        <w:tc>
          <w:tcPr>
            <w:tcW w:w="2809" w:type="dxa"/>
          </w:tcPr>
          <w:p w14:paraId="32336CC1" w14:textId="77777777" w:rsidR="00E73021" w:rsidRPr="00805C27" w:rsidRDefault="00E73021" w:rsidP="00E73021">
            <w:pPr>
              <w:rPr>
                <w:sz w:val="20"/>
                <w:szCs w:val="20"/>
              </w:rPr>
            </w:pPr>
          </w:p>
        </w:tc>
      </w:tr>
      <w:tr w:rsidR="00520454" w:rsidRPr="00805C27" w14:paraId="1EFE0538" w14:textId="77777777" w:rsidTr="006848ED">
        <w:tc>
          <w:tcPr>
            <w:tcW w:w="561" w:type="dxa"/>
            <w:shd w:val="clear" w:color="auto" w:fill="D9D9D9" w:themeFill="background1" w:themeFillShade="D9"/>
          </w:tcPr>
          <w:p w14:paraId="224778D9"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2AF3E7F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805C27" w:rsidRDefault="00520454" w:rsidP="00520454">
            <w:pPr>
              <w:rPr>
                <w:sz w:val="20"/>
                <w:szCs w:val="20"/>
              </w:rPr>
            </w:pPr>
          </w:p>
        </w:tc>
        <w:tc>
          <w:tcPr>
            <w:tcW w:w="5511" w:type="dxa"/>
            <w:gridSpan w:val="2"/>
          </w:tcPr>
          <w:p w14:paraId="24E9235A" w14:textId="77777777" w:rsidR="00520454" w:rsidRPr="00805C27" w:rsidRDefault="00520454" w:rsidP="00520454">
            <w:pPr>
              <w:rPr>
                <w:sz w:val="20"/>
                <w:szCs w:val="20"/>
              </w:rPr>
            </w:pPr>
          </w:p>
        </w:tc>
      </w:tr>
      <w:tr w:rsidR="00520454" w:rsidRPr="00805C27" w14:paraId="13121897" w14:textId="77777777" w:rsidTr="006848ED">
        <w:tc>
          <w:tcPr>
            <w:tcW w:w="561" w:type="dxa"/>
            <w:shd w:val="clear" w:color="auto" w:fill="D9D9D9" w:themeFill="background1" w:themeFillShade="D9"/>
          </w:tcPr>
          <w:p w14:paraId="121B00CD"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30FA6894"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5901394D" w14:textId="77777777" w:rsidR="00520454" w:rsidRDefault="00520454" w:rsidP="00520454">
            <w:pPr>
              <w:rPr>
                <w:sz w:val="20"/>
                <w:szCs w:val="20"/>
              </w:rPr>
            </w:pPr>
          </w:p>
          <w:p w14:paraId="60B0C1A6" w14:textId="77777777" w:rsidR="0098096B" w:rsidRDefault="0098096B" w:rsidP="00520454">
            <w:pPr>
              <w:rPr>
                <w:sz w:val="20"/>
                <w:szCs w:val="20"/>
              </w:rPr>
            </w:pPr>
          </w:p>
          <w:p w14:paraId="7B622432" w14:textId="77777777" w:rsidR="0098096B" w:rsidRDefault="0098096B" w:rsidP="00520454">
            <w:pPr>
              <w:rPr>
                <w:sz w:val="20"/>
                <w:szCs w:val="20"/>
              </w:rPr>
            </w:pPr>
          </w:p>
          <w:p w14:paraId="29B296A0" w14:textId="77777777" w:rsidR="0098096B" w:rsidRDefault="0098096B" w:rsidP="00520454">
            <w:pPr>
              <w:rPr>
                <w:sz w:val="20"/>
                <w:szCs w:val="20"/>
              </w:rPr>
            </w:pPr>
          </w:p>
          <w:p w14:paraId="6D02D79C" w14:textId="77777777" w:rsidR="0098096B" w:rsidRDefault="0098096B" w:rsidP="00520454">
            <w:pPr>
              <w:rPr>
                <w:sz w:val="20"/>
                <w:szCs w:val="20"/>
              </w:rPr>
            </w:pPr>
          </w:p>
          <w:p w14:paraId="74566C3E" w14:textId="77777777" w:rsidR="0098096B" w:rsidRDefault="0098096B" w:rsidP="00520454">
            <w:pPr>
              <w:rPr>
                <w:sz w:val="20"/>
                <w:szCs w:val="20"/>
              </w:rPr>
            </w:pPr>
          </w:p>
          <w:p w14:paraId="7A13C7E7" w14:textId="77777777" w:rsidR="0098096B" w:rsidRDefault="0098096B" w:rsidP="00520454">
            <w:pPr>
              <w:rPr>
                <w:sz w:val="20"/>
                <w:szCs w:val="20"/>
              </w:rPr>
            </w:pPr>
          </w:p>
          <w:p w14:paraId="118AC0C6" w14:textId="328381B5" w:rsidR="0098096B" w:rsidRPr="00805C27" w:rsidRDefault="0098096B" w:rsidP="00520454">
            <w:pPr>
              <w:rPr>
                <w:sz w:val="20"/>
                <w:szCs w:val="20"/>
              </w:rPr>
            </w:pPr>
          </w:p>
        </w:tc>
      </w:tr>
    </w:tbl>
    <w:p w14:paraId="38461639" w14:textId="758D28B1" w:rsidR="00D47ED2" w:rsidRPr="00740175" w:rsidRDefault="005A484B" w:rsidP="007A35C3">
      <w:pPr>
        <w:pStyle w:val="Heading2"/>
      </w:pPr>
      <w:bookmarkStart w:id="47" w:name="_Toc466022960"/>
      <w:r w:rsidRPr="00805C27">
        <w:lastRenderedPageBreak/>
        <w:t>References</w:t>
      </w:r>
      <w:bookmarkEnd w:id="47"/>
    </w:p>
    <w:p w14:paraId="73CF597A"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536"/>
        <w:gridCol w:w="6083"/>
      </w:tblGrid>
      <w:tr w:rsidR="007D56BD" w:rsidRPr="005D0EFD"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2963C1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88C7FB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960723F" w14:textId="77777777" w:rsidTr="009012AD">
        <w:trPr>
          <w:trHeight w:val="304"/>
        </w:trPr>
        <w:tc>
          <w:tcPr>
            <w:tcW w:w="276" w:type="pct"/>
            <w:vMerge/>
            <w:shd w:val="clear" w:color="auto" w:fill="D9D9D9" w:themeFill="background1" w:themeFillShade="D9"/>
          </w:tcPr>
          <w:p w14:paraId="211E3209"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72351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E6BD1E8"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2EAED73" w14:textId="77777777" w:rsidTr="009012AD">
        <w:trPr>
          <w:trHeight w:val="323"/>
        </w:trPr>
        <w:tc>
          <w:tcPr>
            <w:tcW w:w="276" w:type="pct"/>
            <w:vMerge/>
            <w:shd w:val="clear" w:color="auto" w:fill="D9D9D9" w:themeFill="background1" w:themeFillShade="D9"/>
          </w:tcPr>
          <w:p w14:paraId="740BA0D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27578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95527F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EA9CAD" w14:textId="77777777" w:rsidTr="009012AD">
        <w:trPr>
          <w:trHeight w:val="304"/>
        </w:trPr>
        <w:tc>
          <w:tcPr>
            <w:tcW w:w="276" w:type="pct"/>
            <w:vMerge/>
            <w:shd w:val="clear" w:color="auto" w:fill="D9D9D9" w:themeFill="background1" w:themeFillShade="D9"/>
          </w:tcPr>
          <w:p w14:paraId="09A4098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0E551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1E3240B"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6355FF3" w14:textId="77777777" w:rsidTr="009012AD">
        <w:trPr>
          <w:trHeight w:val="323"/>
        </w:trPr>
        <w:tc>
          <w:tcPr>
            <w:tcW w:w="276" w:type="pct"/>
            <w:vMerge/>
            <w:shd w:val="clear" w:color="auto" w:fill="D9D9D9" w:themeFill="background1" w:themeFillShade="D9"/>
          </w:tcPr>
          <w:p w14:paraId="60897B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466D00"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9D046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863A27" w14:textId="77777777" w:rsidTr="009012AD">
        <w:trPr>
          <w:trHeight w:val="323"/>
        </w:trPr>
        <w:tc>
          <w:tcPr>
            <w:tcW w:w="276" w:type="pct"/>
            <w:vMerge/>
            <w:shd w:val="clear" w:color="auto" w:fill="D9D9D9" w:themeFill="background1" w:themeFillShade="D9"/>
          </w:tcPr>
          <w:p w14:paraId="58AED115"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97EA5F"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0070CE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F29EBD7" w14:textId="77777777" w:rsidTr="009012AD">
        <w:trPr>
          <w:trHeight w:val="304"/>
        </w:trPr>
        <w:tc>
          <w:tcPr>
            <w:tcW w:w="276" w:type="pct"/>
            <w:vMerge/>
            <w:shd w:val="clear" w:color="auto" w:fill="D9D9D9" w:themeFill="background1" w:themeFillShade="D9"/>
          </w:tcPr>
          <w:p w14:paraId="0D71D45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EBF63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15118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618AB3" w14:textId="77777777" w:rsidTr="009012AD">
        <w:trPr>
          <w:trHeight w:val="323"/>
        </w:trPr>
        <w:tc>
          <w:tcPr>
            <w:tcW w:w="276" w:type="pct"/>
            <w:vMerge/>
            <w:shd w:val="clear" w:color="auto" w:fill="D9D9D9" w:themeFill="background1" w:themeFillShade="D9"/>
          </w:tcPr>
          <w:p w14:paraId="364988C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10DC8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7E94DF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3A6F30A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6AAA3E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A9AC03" w14:textId="77777777" w:rsidTr="009012AD">
        <w:trPr>
          <w:trHeight w:val="323"/>
        </w:trPr>
        <w:tc>
          <w:tcPr>
            <w:tcW w:w="276" w:type="pct"/>
            <w:vMerge/>
            <w:shd w:val="clear" w:color="auto" w:fill="D9D9D9" w:themeFill="background1" w:themeFillShade="D9"/>
          </w:tcPr>
          <w:p w14:paraId="2A1E1D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550FF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A5270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051BE" w14:textId="77777777" w:rsidTr="009012AD">
        <w:trPr>
          <w:trHeight w:val="304"/>
        </w:trPr>
        <w:tc>
          <w:tcPr>
            <w:tcW w:w="276" w:type="pct"/>
            <w:vMerge/>
            <w:shd w:val="clear" w:color="auto" w:fill="D9D9D9" w:themeFill="background1" w:themeFillShade="D9"/>
          </w:tcPr>
          <w:p w14:paraId="1338914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2964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AF6B0F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B5CE7CD" w14:textId="77777777" w:rsidTr="009012AD">
        <w:trPr>
          <w:trHeight w:val="323"/>
        </w:trPr>
        <w:tc>
          <w:tcPr>
            <w:tcW w:w="276" w:type="pct"/>
            <w:vMerge/>
            <w:shd w:val="clear" w:color="auto" w:fill="D9D9D9" w:themeFill="background1" w:themeFillShade="D9"/>
          </w:tcPr>
          <w:p w14:paraId="527CC79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165A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8A4F52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329090" w14:textId="77777777" w:rsidTr="009012AD">
        <w:trPr>
          <w:trHeight w:val="323"/>
        </w:trPr>
        <w:tc>
          <w:tcPr>
            <w:tcW w:w="276" w:type="pct"/>
            <w:vMerge/>
            <w:shd w:val="clear" w:color="auto" w:fill="D9D9D9" w:themeFill="background1" w:themeFillShade="D9"/>
          </w:tcPr>
          <w:p w14:paraId="763584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ACB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50FA4C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98B740" w14:textId="77777777" w:rsidTr="009012AD">
        <w:trPr>
          <w:trHeight w:val="304"/>
        </w:trPr>
        <w:tc>
          <w:tcPr>
            <w:tcW w:w="276" w:type="pct"/>
            <w:vMerge/>
            <w:shd w:val="clear" w:color="auto" w:fill="D9D9D9" w:themeFill="background1" w:themeFillShade="D9"/>
          </w:tcPr>
          <w:p w14:paraId="42E0A55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F343A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1BABAA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493A0E" w14:textId="77777777" w:rsidTr="009012AD">
        <w:trPr>
          <w:trHeight w:val="323"/>
        </w:trPr>
        <w:tc>
          <w:tcPr>
            <w:tcW w:w="276" w:type="pct"/>
            <w:vMerge/>
            <w:shd w:val="clear" w:color="auto" w:fill="D9D9D9" w:themeFill="background1" w:themeFillShade="D9"/>
          </w:tcPr>
          <w:p w14:paraId="14BAC66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5A211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8B3D6E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D6BFD7" w14:textId="77777777" w:rsidTr="009012AD">
        <w:trPr>
          <w:trHeight w:val="304"/>
        </w:trPr>
        <w:tc>
          <w:tcPr>
            <w:tcW w:w="276" w:type="pct"/>
            <w:vMerge/>
            <w:shd w:val="clear" w:color="auto" w:fill="D9D9D9" w:themeFill="background1" w:themeFillShade="D9"/>
          </w:tcPr>
          <w:p w14:paraId="724523D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7DF4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81438E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2D3BD1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ACFCA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FD9D79" w14:textId="77777777" w:rsidTr="009012AD">
        <w:trPr>
          <w:trHeight w:val="323"/>
        </w:trPr>
        <w:tc>
          <w:tcPr>
            <w:tcW w:w="276" w:type="pct"/>
            <w:vMerge/>
            <w:shd w:val="clear" w:color="auto" w:fill="D9D9D9" w:themeFill="background1" w:themeFillShade="D9"/>
          </w:tcPr>
          <w:p w14:paraId="3D3FA06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F9B8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37712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027D3E1" w14:textId="77777777" w:rsidTr="009012AD">
        <w:trPr>
          <w:trHeight w:val="304"/>
        </w:trPr>
        <w:tc>
          <w:tcPr>
            <w:tcW w:w="276" w:type="pct"/>
            <w:vMerge/>
            <w:shd w:val="clear" w:color="auto" w:fill="D9D9D9" w:themeFill="background1" w:themeFillShade="D9"/>
          </w:tcPr>
          <w:p w14:paraId="3C8EE16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6B14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0AB0A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13FC96E" w14:textId="77777777" w:rsidTr="009012AD">
        <w:trPr>
          <w:trHeight w:val="323"/>
        </w:trPr>
        <w:tc>
          <w:tcPr>
            <w:tcW w:w="276" w:type="pct"/>
            <w:vMerge/>
            <w:shd w:val="clear" w:color="auto" w:fill="D9D9D9" w:themeFill="background1" w:themeFillShade="D9"/>
          </w:tcPr>
          <w:p w14:paraId="02F8371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65DA0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969F7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35A885E" w14:textId="77777777" w:rsidTr="009012AD">
        <w:trPr>
          <w:trHeight w:val="304"/>
        </w:trPr>
        <w:tc>
          <w:tcPr>
            <w:tcW w:w="276" w:type="pct"/>
            <w:vMerge/>
            <w:shd w:val="clear" w:color="auto" w:fill="D9D9D9" w:themeFill="background1" w:themeFillShade="D9"/>
          </w:tcPr>
          <w:p w14:paraId="271F546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F6E7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60E082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8632C69" w14:textId="77777777" w:rsidTr="009012AD">
        <w:trPr>
          <w:trHeight w:val="323"/>
        </w:trPr>
        <w:tc>
          <w:tcPr>
            <w:tcW w:w="276" w:type="pct"/>
            <w:vMerge/>
            <w:shd w:val="clear" w:color="auto" w:fill="D9D9D9" w:themeFill="background1" w:themeFillShade="D9"/>
          </w:tcPr>
          <w:p w14:paraId="732E68B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7359E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24C68F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9BDD3A" w14:textId="77777777" w:rsidTr="009012AD">
        <w:trPr>
          <w:trHeight w:val="323"/>
        </w:trPr>
        <w:tc>
          <w:tcPr>
            <w:tcW w:w="276" w:type="pct"/>
            <w:vMerge/>
            <w:shd w:val="clear" w:color="auto" w:fill="D9D9D9" w:themeFill="background1" w:themeFillShade="D9"/>
          </w:tcPr>
          <w:p w14:paraId="3FAB94D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4797D4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3C8EF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639629" w14:textId="77777777" w:rsidTr="009012AD">
        <w:trPr>
          <w:trHeight w:val="304"/>
        </w:trPr>
        <w:tc>
          <w:tcPr>
            <w:tcW w:w="276" w:type="pct"/>
            <w:vMerge/>
            <w:shd w:val="clear" w:color="auto" w:fill="D9D9D9" w:themeFill="background1" w:themeFillShade="D9"/>
          </w:tcPr>
          <w:p w14:paraId="7C82D97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DD19B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318FB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51B767B" w14:textId="77777777" w:rsidR="007A35C3" w:rsidRDefault="007A35C3" w:rsidP="007A35C3">
      <w:bookmarkStart w:id="48" w:name="_Toc466022961"/>
    </w:p>
    <w:p w14:paraId="4BF335C2" w14:textId="24CF05BA" w:rsidR="007A35C3" w:rsidRPr="00084D7E" w:rsidRDefault="007A35C3" w:rsidP="007A35C3">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Default="007E17AA" w:rsidP="007E17AA">
      <w:pPr>
        <w:rPr>
          <w:rFonts w:eastAsiaTheme="majorEastAsia" w:cstheme="majorBidi"/>
          <w:color w:val="000000" w:themeColor="text1"/>
          <w:sz w:val="28"/>
          <w:szCs w:val="28"/>
        </w:rPr>
      </w:pPr>
      <w:r>
        <w:br w:type="page"/>
      </w:r>
    </w:p>
    <w:p w14:paraId="78D3956D"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8"/>
    </w:p>
    <w:tbl>
      <w:tblPr>
        <w:tblStyle w:val="TableGrid"/>
        <w:tblW w:w="0" w:type="auto"/>
        <w:tblLook w:val="04A0" w:firstRow="1" w:lastRow="0" w:firstColumn="1" w:lastColumn="0" w:noHBand="0" w:noVBand="1"/>
      </w:tblPr>
      <w:tblGrid>
        <w:gridCol w:w="583"/>
        <w:gridCol w:w="2097"/>
        <w:gridCol w:w="5960"/>
        <w:gridCol w:w="711"/>
        <w:gridCol w:w="833"/>
      </w:tblGrid>
      <w:tr w:rsidR="00832B4B" w:rsidRPr="00EF3D37" w14:paraId="54EDFB53" w14:textId="77777777" w:rsidTr="00E23BD3">
        <w:tc>
          <w:tcPr>
            <w:tcW w:w="8640" w:type="dxa"/>
            <w:gridSpan w:val="3"/>
            <w:shd w:val="clear" w:color="auto" w:fill="D9D9D9" w:themeFill="background1" w:themeFillShade="D9"/>
          </w:tcPr>
          <w:p w14:paraId="494D04C6" w14:textId="77777777" w:rsidR="00832B4B" w:rsidRPr="00EF3D37" w:rsidRDefault="00832B4B" w:rsidP="00E23BD3">
            <w:pPr>
              <w:rPr>
                <w:sz w:val="20"/>
                <w:szCs w:val="20"/>
              </w:rPr>
            </w:pPr>
            <w:bookmarkStart w:id="49" w:name="_Toc465935247"/>
            <w:bookmarkStart w:id="50" w:name="_Toc466022964"/>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2ABCF054"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2D5C9C8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832B4B" w:rsidRPr="00EF3D37" w14:paraId="2A4D5942" w14:textId="77777777" w:rsidTr="00E23BD3">
        <w:trPr>
          <w:trHeight w:val="827"/>
        </w:trPr>
        <w:tc>
          <w:tcPr>
            <w:tcW w:w="583" w:type="dxa"/>
            <w:shd w:val="clear" w:color="auto" w:fill="D9D9D9" w:themeFill="background1" w:themeFillShade="D9"/>
          </w:tcPr>
          <w:p w14:paraId="48CF8AE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5D107B09"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E59E907"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E11E52" w14:textId="77777777" w:rsidTr="00E23BD3">
        <w:tc>
          <w:tcPr>
            <w:tcW w:w="583" w:type="dxa"/>
            <w:shd w:val="clear" w:color="auto" w:fill="D9D9D9" w:themeFill="background1" w:themeFillShade="D9"/>
          </w:tcPr>
          <w:p w14:paraId="7465F6CA"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6B99DF8"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A4B5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30C5A2AA" w14:textId="77777777" w:rsidTr="00E23BD3">
        <w:tc>
          <w:tcPr>
            <w:tcW w:w="583" w:type="dxa"/>
            <w:shd w:val="clear" w:color="auto" w:fill="D9D9D9" w:themeFill="background1" w:themeFillShade="D9"/>
          </w:tcPr>
          <w:p w14:paraId="2B551D7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7B58F4E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1EB7965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40E39A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B6CABB" w14:textId="77777777" w:rsidTr="00E23BD3">
        <w:tc>
          <w:tcPr>
            <w:tcW w:w="583" w:type="dxa"/>
            <w:shd w:val="clear" w:color="auto" w:fill="D9D9D9" w:themeFill="background1" w:themeFillShade="D9"/>
          </w:tcPr>
          <w:p w14:paraId="28FE310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AAC524E"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7FDE55F8"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F9510E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EBB423" w14:textId="77777777" w:rsidTr="00E23BD3">
        <w:tc>
          <w:tcPr>
            <w:tcW w:w="583" w:type="dxa"/>
            <w:shd w:val="clear" w:color="auto" w:fill="D9D9D9" w:themeFill="background1" w:themeFillShade="D9"/>
          </w:tcPr>
          <w:p w14:paraId="538C4D1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4876271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77C5D4D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B82831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7456B86A" w14:textId="77777777" w:rsidTr="00E23BD3">
        <w:tc>
          <w:tcPr>
            <w:tcW w:w="583" w:type="dxa"/>
            <w:shd w:val="clear" w:color="auto" w:fill="D9D9D9" w:themeFill="background1" w:themeFillShade="D9"/>
          </w:tcPr>
          <w:p w14:paraId="656A9820"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55AF5A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D8F6621"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114DE4FF"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23A0571" w14:textId="77777777" w:rsidTr="00E23BD3">
        <w:tc>
          <w:tcPr>
            <w:tcW w:w="583" w:type="dxa"/>
            <w:shd w:val="clear" w:color="auto" w:fill="D9D9D9" w:themeFill="background1" w:themeFillShade="D9"/>
          </w:tcPr>
          <w:p w14:paraId="3DEDBA0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406CB1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73AA8A7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090131C"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3674522" w14:textId="77777777" w:rsidTr="00E23BD3">
        <w:trPr>
          <w:trHeight w:val="509"/>
        </w:trPr>
        <w:tc>
          <w:tcPr>
            <w:tcW w:w="583" w:type="dxa"/>
            <w:shd w:val="clear" w:color="auto" w:fill="D9D9D9" w:themeFill="background1" w:themeFillShade="D9"/>
          </w:tcPr>
          <w:p w14:paraId="66EFAC05"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13A7323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103DCE6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E252E20"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60F240D" w14:textId="77777777" w:rsidTr="00E23BD3">
        <w:trPr>
          <w:trHeight w:val="877"/>
        </w:trPr>
        <w:tc>
          <w:tcPr>
            <w:tcW w:w="583" w:type="dxa"/>
            <w:shd w:val="clear" w:color="auto" w:fill="D9D9D9" w:themeFill="background1" w:themeFillShade="D9"/>
          </w:tcPr>
          <w:p w14:paraId="0BD41C72"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353F4E3" w14:textId="77777777" w:rsidR="00832B4B" w:rsidRPr="00F45308" w:rsidRDefault="00832B4B" w:rsidP="00E23BD3">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8A827E3"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48FB99" w14:textId="77777777" w:rsidTr="00E23BD3">
        <w:trPr>
          <w:trHeight w:val="447"/>
        </w:trPr>
        <w:tc>
          <w:tcPr>
            <w:tcW w:w="583" w:type="dxa"/>
            <w:shd w:val="clear" w:color="auto" w:fill="D9D9D9" w:themeFill="background1" w:themeFillShade="D9"/>
          </w:tcPr>
          <w:p w14:paraId="6DE6F8D6"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0E51C1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007332AA"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E6B5F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0140CEB3" w14:textId="77777777" w:rsidTr="00E23BD3">
        <w:tc>
          <w:tcPr>
            <w:tcW w:w="583" w:type="dxa"/>
            <w:shd w:val="clear" w:color="auto" w:fill="D9D9D9" w:themeFill="background1" w:themeFillShade="D9"/>
          </w:tcPr>
          <w:p w14:paraId="02E8F3E1"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DE0A34E" w14:textId="77777777" w:rsidR="00832B4B" w:rsidRPr="00EF3D37" w:rsidRDefault="00832B4B" w:rsidP="00E23BD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DE5B363"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01FDBD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E215FDB" w14:textId="77777777" w:rsidTr="00E23BD3">
        <w:tc>
          <w:tcPr>
            <w:tcW w:w="583" w:type="dxa"/>
            <w:shd w:val="clear" w:color="auto" w:fill="D9D9D9" w:themeFill="background1" w:themeFillShade="D9"/>
          </w:tcPr>
          <w:p w14:paraId="2E46607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CEFEBAE" w14:textId="77777777" w:rsidR="00832B4B" w:rsidRPr="00EF3D37" w:rsidRDefault="00832B4B" w:rsidP="00E23BD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7B3162DD"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30AAA8F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34608B2" w14:textId="77777777" w:rsidTr="00E23BD3">
        <w:tc>
          <w:tcPr>
            <w:tcW w:w="583" w:type="dxa"/>
            <w:shd w:val="clear" w:color="auto" w:fill="D9D9D9" w:themeFill="background1" w:themeFillShade="D9"/>
          </w:tcPr>
          <w:p w14:paraId="016710A8"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9F6A411"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622A7E8E"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7328790" w14:textId="77777777" w:rsidTr="00E23BD3">
        <w:tc>
          <w:tcPr>
            <w:tcW w:w="583" w:type="dxa"/>
            <w:shd w:val="clear" w:color="auto" w:fill="D9D9D9" w:themeFill="background1" w:themeFillShade="D9"/>
          </w:tcPr>
          <w:p w14:paraId="00C858D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10561EA"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68A02C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98AD0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0E6656E" w14:textId="77777777" w:rsidTr="00E23BD3">
        <w:trPr>
          <w:trHeight w:val="1753"/>
        </w:trPr>
        <w:tc>
          <w:tcPr>
            <w:tcW w:w="583" w:type="dxa"/>
            <w:shd w:val="clear" w:color="auto" w:fill="D9D9D9" w:themeFill="background1" w:themeFillShade="D9"/>
          </w:tcPr>
          <w:p w14:paraId="088764A0"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D2C0246" w14:textId="77777777" w:rsidR="00832B4B" w:rsidRPr="00EF3D37" w:rsidRDefault="00832B4B" w:rsidP="00E23BD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2C602174"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EF039CD"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456F7B91" w14:textId="77777777" w:rsidTr="00E23BD3">
        <w:tc>
          <w:tcPr>
            <w:tcW w:w="10184" w:type="dxa"/>
            <w:gridSpan w:val="5"/>
            <w:shd w:val="clear" w:color="auto" w:fill="D9D9D9" w:themeFill="background1" w:themeFillShade="D9"/>
          </w:tcPr>
          <w:p w14:paraId="01CE25D3"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C8DC29A" w14:textId="77777777" w:rsidR="00832B4B" w:rsidRPr="00EF3D37" w:rsidRDefault="00832B4B" w:rsidP="00E23BD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832B4B" w:rsidRPr="00EF3D37" w14:paraId="563DFC7D" w14:textId="77777777" w:rsidTr="00E23BD3">
        <w:trPr>
          <w:trHeight w:val="388"/>
        </w:trPr>
        <w:tc>
          <w:tcPr>
            <w:tcW w:w="2680" w:type="dxa"/>
            <w:gridSpan w:val="2"/>
            <w:shd w:val="clear" w:color="auto" w:fill="D9D9D9" w:themeFill="background1" w:themeFillShade="D9"/>
          </w:tcPr>
          <w:p w14:paraId="60E4508D" w14:textId="77777777" w:rsidR="00832B4B" w:rsidRPr="00EF3D37" w:rsidRDefault="00832B4B" w:rsidP="00E23BD3">
            <w:pPr>
              <w:rPr>
                <w:sz w:val="20"/>
                <w:szCs w:val="20"/>
              </w:rPr>
            </w:pPr>
            <w:r w:rsidRPr="00EF3D37">
              <w:rPr>
                <w:sz w:val="20"/>
                <w:szCs w:val="20"/>
              </w:rPr>
              <w:t>Date</w:t>
            </w:r>
          </w:p>
        </w:tc>
        <w:tc>
          <w:tcPr>
            <w:tcW w:w="7504" w:type="dxa"/>
            <w:gridSpan w:val="3"/>
          </w:tcPr>
          <w:p w14:paraId="31F31A20" w14:textId="77777777" w:rsidR="00832B4B" w:rsidRPr="00EF3D37" w:rsidRDefault="00832B4B" w:rsidP="00E23BD3">
            <w:pPr>
              <w:rPr>
                <w:sz w:val="20"/>
                <w:szCs w:val="20"/>
              </w:rPr>
            </w:pPr>
          </w:p>
        </w:tc>
      </w:tr>
      <w:tr w:rsidR="00832B4B" w:rsidRPr="00EF3D37" w14:paraId="4F7CDFEE" w14:textId="77777777" w:rsidTr="00E23BD3">
        <w:trPr>
          <w:trHeight w:val="388"/>
        </w:trPr>
        <w:tc>
          <w:tcPr>
            <w:tcW w:w="2680" w:type="dxa"/>
            <w:gridSpan w:val="2"/>
            <w:shd w:val="clear" w:color="auto" w:fill="D9D9D9" w:themeFill="background1" w:themeFillShade="D9"/>
          </w:tcPr>
          <w:p w14:paraId="230C3076" w14:textId="77777777" w:rsidR="00832B4B" w:rsidRPr="00EF3D37" w:rsidRDefault="00832B4B" w:rsidP="00E23BD3">
            <w:pPr>
              <w:rPr>
                <w:sz w:val="20"/>
                <w:szCs w:val="20"/>
              </w:rPr>
            </w:pPr>
            <w:r w:rsidRPr="00EF3D37">
              <w:rPr>
                <w:sz w:val="20"/>
                <w:szCs w:val="20"/>
              </w:rPr>
              <w:t>Name</w:t>
            </w:r>
          </w:p>
        </w:tc>
        <w:tc>
          <w:tcPr>
            <w:tcW w:w="7504" w:type="dxa"/>
            <w:gridSpan w:val="3"/>
          </w:tcPr>
          <w:p w14:paraId="25ABEBAC" w14:textId="77777777" w:rsidR="00832B4B" w:rsidRPr="00EF3D37" w:rsidRDefault="00832B4B" w:rsidP="00E23BD3">
            <w:pPr>
              <w:rPr>
                <w:sz w:val="20"/>
                <w:szCs w:val="20"/>
              </w:rPr>
            </w:pPr>
          </w:p>
        </w:tc>
      </w:tr>
      <w:tr w:rsidR="00832B4B" w:rsidRPr="00EF3D37" w14:paraId="7A98CB42" w14:textId="77777777" w:rsidTr="00E23BD3">
        <w:trPr>
          <w:trHeight w:val="388"/>
        </w:trPr>
        <w:tc>
          <w:tcPr>
            <w:tcW w:w="2680" w:type="dxa"/>
            <w:gridSpan w:val="2"/>
            <w:shd w:val="clear" w:color="auto" w:fill="D9D9D9" w:themeFill="background1" w:themeFillShade="D9"/>
          </w:tcPr>
          <w:p w14:paraId="04A77B04" w14:textId="77777777" w:rsidR="00832B4B" w:rsidRPr="00EF3D37" w:rsidRDefault="00832B4B" w:rsidP="00E23BD3">
            <w:pPr>
              <w:rPr>
                <w:sz w:val="20"/>
                <w:szCs w:val="20"/>
              </w:rPr>
            </w:pPr>
            <w:r w:rsidRPr="00EF3D37">
              <w:rPr>
                <w:sz w:val="20"/>
                <w:szCs w:val="20"/>
              </w:rPr>
              <w:t>Position</w:t>
            </w:r>
          </w:p>
        </w:tc>
        <w:tc>
          <w:tcPr>
            <w:tcW w:w="7504" w:type="dxa"/>
            <w:gridSpan w:val="3"/>
          </w:tcPr>
          <w:p w14:paraId="2826FBDB" w14:textId="77777777" w:rsidR="00832B4B" w:rsidRPr="00EF3D37" w:rsidRDefault="00832B4B" w:rsidP="00E23BD3">
            <w:pPr>
              <w:rPr>
                <w:sz w:val="20"/>
                <w:szCs w:val="20"/>
              </w:rPr>
            </w:pPr>
          </w:p>
        </w:tc>
      </w:tr>
      <w:tr w:rsidR="00832B4B" w:rsidRPr="00EF3D37" w14:paraId="55A3E6A2" w14:textId="77777777" w:rsidTr="00E23BD3">
        <w:trPr>
          <w:trHeight w:val="388"/>
        </w:trPr>
        <w:tc>
          <w:tcPr>
            <w:tcW w:w="2680" w:type="dxa"/>
            <w:gridSpan w:val="2"/>
            <w:shd w:val="clear" w:color="auto" w:fill="D9D9D9" w:themeFill="background1" w:themeFillShade="D9"/>
          </w:tcPr>
          <w:p w14:paraId="52BAA6D9" w14:textId="77777777" w:rsidR="00832B4B" w:rsidRPr="00EF3D37" w:rsidRDefault="00832B4B" w:rsidP="00E23BD3">
            <w:pPr>
              <w:rPr>
                <w:sz w:val="20"/>
                <w:szCs w:val="20"/>
              </w:rPr>
            </w:pPr>
            <w:r w:rsidRPr="00EF3D37">
              <w:rPr>
                <w:sz w:val="20"/>
                <w:szCs w:val="20"/>
              </w:rPr>
              <w:t xml:space="preserve">Telephone number </w:t>
            </w:r>
          </w:p>
        </w:tc>
        <w:tc>
          <w:tcPr>
            <w:tcW w:w="7504" w:type="dxa"/>
            <w:gridSpan w:val="3"/>
          </w:tcPr>
          <w:p w14:paraId="5D9FC70B" w14:textId="77777777" w:rsidR="00832B4B" w:rsidRPr="00EF3D37" w:rsidRDefault="00832B4B" w:rsidP="00E23BD3">
            <w:pPr>
              <w:rPr>
                <w:sz w:val="20"/>
                <w:szCs w:val="20"/>
              </w:rPr>
            </w:pPr>
          </w:p>
        </w:tc>
      </w:tr>
      <w:tr w:rsidR="00832B4B" w:rsidRPr="00EF3D37" w14:paraId="76D19D01" w14:textId="77777777" w:rsidTr="00E23BD3">
        <w:trPr>
          <w:trHeight w:val="388"/>
        </w:trPr>
        <w:tc>
          <w:tcPr>
            <w:tcW w:w="2680" w:type="dxa"/>
            <w:gridSpan w:val="2"/>
            <w:shd w:val="clear" w:color="auto" w:fill="D9D9D9" w:themeFill="background1" w:themeFillShade="D9"/>
          </w:tcPr>
          <w:p w14:paraId="0BD3B570" w14:textId="77777777" w:rsidR="00832B4B" w:rsidRPr="00EF3D37" w:rsidRDefault="00832B4B" w:rsidP="00E23BD3">
            <w:pPr>
              <w:rPr>
                <w:sz w:val="20"/>
                <w:szCs w:val="20"/>
              </w:rPr>
            </w:pPr>
            <w:r w:rsidRPr="00EF3D37">
              <w:rPr>
                <w:sz w:val="20"/>
                <w:szCs w:val="20"/>
              </w:rPr>
              <w:t>Signature and full name</w:t>
            </w:r>
          </w:p>
        </w:tc>
        <w:tc>
          <w:tcPr>
            <w:tcW w:w="7504" w:type="dxa"/>
            <w:gridSpan w:val="3"/>
          </w:tcPr>
          <w:p w14:paraId="53E44255" w14:textId="77777777" w:rsidR="00832B4B" w:rsidRPr="00EF3D37" w:rsidRDefault="00832B4B" w:rsidP="00E23BD3">
            <w:pPr>
              <w:rPr>
                <w:sz w:val="20"/>
                <w:szCs w:val="20"/>
              </w:rPr>
            </w:pPr>
          </w:p>
        </w:tc>
      </w:tr>
    </w:tbl>
    <w:p w14:paraId="08075762" w14:textId="421A63F3" w:rsidR="00BA68B2" w:rsidRDefault="00BA68B2" w:rsidP="00BA68B2">
      <w:pPr>
        <w:rPr>
          <w:rFonts w:eastAsiaTheme="majorEastAsia" w:cstheme="majorBidi"/>
          <w:color w:val="000000" w:themeColor="text1"/>
          <w:sz w:val="28"/>
          <w:szCs w:val="28"/>
        </w:rPr>
      </w:pPr>
    </w:p>
    <w:p w14:paraId="1CAFFAB5"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647"/>
        <w:gridCol w:w="3727"/>
        <w:gridCol w:w="3725"/>
      </w:tblGrid>
      <w:tr w:rsidR="00BA68B2" w:rsidRPr="00730880" w14:paraId="2A2EB8DE" w14:textId="77777777" w:rsidTr="003E78E1">
        <w:tc>
          <w:tcPr>
            <w:tcW w:w="5000" w:type="pct"/>
            <w:gridSpan w:val="3"/>
            <w:tcBorders>
              <w:top w:val="nil"/>
              <w:left w:val="nil"/>
              <w:bottom w:val="nil"/>
              <w:right w:val="nil"/>
            </w:tcBorders>
          </w:tcPr>
          <w:p w14:paraId="2631BCC2" w14:textId="77777777" w:rsidR="00BA68B2" w:rsidRPr="00730880" w:rsidRDefault="00BA68B2" w:rsidP="005C1501">
            <w:pPr>
              <w:pStyle w:val="ListParagraph"/>
              <w:numPr>
                <w:ilvl w:val="6"/>
                <w:numId w:val="27"/>
              </w:numPr>
              <w:ind w:left="426"/>
              <w:rPr>
                <w:b/>
                <w:bCs/>
              </w:rPr>
            </w:pPr>
            <w:r w:rsidRPr="00730880">
              <w:rPr>
                <w:b/>
                <w:bCs/>
              </w:rPr>
              <w:t>Turnover history</w:t>
            </w:r>
          </w:p>
          <w:p w14:paraId="5D23317F" w14:textId="77777777" w:rsidR="00BA68B2" w:rsidRPr="00730880" w:rsidRDefault="00BA68B2" w:rsidP="003E78E1">
            <w:pPr>
              <w:rPr>
                <w:b/>
                <w:bCs/>
              </w:rPr>
            </w:pPr>
          </w:p>
        </w:tc>
      </w:tr>
      <w:tr w:rsidR="00BA68B2" w14:paraId="1006CB83" w14:textId="77777777" w:rsidTr="003E78E1">
        <w:tc>
          <w:tcPr>
            <w:tcW w:w="5000" w:type="pct"/>
            <w:gridSpan w:val="3"/>
            <w:tcBorders>
              <w:top w:val="nil"/>
              <w:left w:val="nil"/>
              <w:right w:val="nil"/>
            </w:tcBorders>
          </w:tcPr>
          <w:p w14:paraId="5D76ED6B" w14:textId="77777777"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367F1ABB"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45315140" w14:textId="77777777" w:rsidR="00BA68B2" w:rsidRDefault="00BA68B2" w:rsidP="003E78E1"/>
        </w:tc>
      </w:tr>
      <w:tr w:rsidR="00BA68B2" w14:paraId="03DD1CD7" w14:textId="77777777" w:rsidTr="002C1599">
        <w:tc>
          <w:tcPr>
            <w:tcW w:w="1643" w:type="pct"/>
            <w:shd w:val="clear" w:color="auto" w:fill="D9D9D9" w:themeFill="background1" w:themeFillShade="D9"/>
          </w:tcPr>
          <w:p w14:paraId="6FBA0A1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4F22530C"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D8D7D6" w14:textId="77777777" w:rsidR="00BA68B2" w:rsidRPr="00730880" w:rsidRDefault="00BA68B2" w:rsidP="003E78E1">
            <w:pPr>
              <w:rPr>
                <w:b/>
                <w:bCs/>
              </w:rPr>
            </w:pPr>
            <w:r w:rsidRPr="00730880">
              <w:rPr>
                <w:b/>
                <w:bCs/>
              </w:rPr>
              <w:t>Turnover of related products</w:t>
            </w:r>
          </w:p>
        </w:tc>
      </w:tr>
      <w:tr w:rsidR="00E73021" w14:paraId="7B267DEE" w14:textId="77777777" w:rsidTr="002C1599">
        <w:tc>
          <w:tcPr>
            <w:tcW w:w="1643" w:type="pct"/>
            <w:shd w:val="clear" w:color="auto" w:fill="D9D9D9" w:themeFill="background1" w:themeFillShade="D9"/>
          </w:tcPr>
          <w:p w14:paraId="54A80D64" w14:textId="73A92701" w:rsidR="00E73021" w:rsidRPr="004E7645" w:rsidRDefault="00E73021" w:rsidP="00E73021">
            <w:pPr>
              <w:rPr>
                <w:b/>
                <w:bCs/>
              </w:rPr>
            </w:pPr>
            <w:r w:rsidRPr="00C5464A">
              <w:rPr>
                <w:rFonts w:cstheme="minorHAnsi"/>
                <w:b/>
                <w:bCs/>
              </w:rPr>
              <w:t>2019</w:t>
            </w:r>
          </w:p>
        </w:tc>
        <w:tc>
          <w:tcPr>
            <w:tcW w:w="1679" w:type="pct"/>
          </w:tcPr>
          <w:p w14:paraId="4E169263" w14:textId="77777777" w:rsidR="00E73021" w:rsidRDefault="00E73021" w:rsidP="00E73021"/>
        </w:tc>
        <w:tc>
          <w:tcPr>
            <w:tcW w:w="1678" w:type="pct"/>
          </w:tcPr>
          <w:p w14:paraId="52FAD0BB" w14:textId="77777777" w:rsidR="00E73021" w:rsidRDefault="00E73021" w:rsidP="00E73021"/>
        </w:tc>
      </w:tr>
      <w:tr w:rsidR="00E73021" w14:paraId="6073A3FA" w14:textId="77777777" w:rsidTr="002C1599">
        <w:tc>
          <w:tcPr>
            <w:tcW w:w="1643" w:type="pct"/>
            <w:shd w:val="clear" w:color="auto" w:fill="D9D9D9" w:themeFill="background1" w:themeFillShade="D9"/>
          </w:tcPr>
          <w:p w14:paraId="0EBA182A" w14:textId="28C9CBCF" w:rsidR="00E73021" w:rsidRPr="004E7645" w:rsidRDefault="00E73021" w:rsidP="00E73021">
            <w:pPr>
              <w:rPr>
                <w:b/>
                <w:bCs/>
              </w:rPr>
            </w:pPr>
            <w:r w:rsidRPr="00C5464A">
              <w:rPr>
                <w:rFonts w:cstheme="minorHAnsi"/>
                <w:b/>
                <w:bCs/>
              </w:rPr>
              <w:t>2018</w:t>
            </w:r>
          </w:p>
        </w:tc>
        <w:tc>
          <w:tcPr>
            <w:tcW w:w="1679" w:type="pct"/>
          </w:tcPr>
          <w:p w14:paraId="143DAABF" w14:textId="77777777" w:rsidR="00E73021" w:rsidRDefault="00E73021" w:rsidP="00E73021"/>
        </w:tc>
        <w:tc>
          <w:tcPr>
            <w:tcW w:w="1678" w:type="pct"/>
          </w:tcPr>
          <w:p w14:paraId="1CCC30AA" w14:textId="77777777" w:rsidR="00E73021" w:rsidRDefault="00E73021" w:rsidP="00E73021"/>
        </w:tc>
      </w:tr>
      <w:tr w:rsidR="00E73021" w14:paraId="1D0687E5" w14:textId="77777777" w:rsidTr="002C1599">
        <w:tc>
          <w:tcPr>
            <w:tcW w:w="1643" w:type="pct"/>
            <w:tcBorders>
              <w:bottom w:val="single" w:sz="4" w:space="0" w:color="auto"/>
            </w:tcBorders>
            <w:shd w:val="clear" w:color="auto" w:fill="D9D9D9" w:themeFill="background1" w:themeFillShade="D9"/>
          </w:tcPr>
          <w:p w14:paraId="4F668CD4" w14:textId="6E741056" w:rsidR="00E73021" w:rsidRPr="004E7645" w:rsidRDefault="00E73021" w:rsidP="00E73021">
            <w:pPr>
              <w:rPr>
                <w:b/>
                <w:bCs/>
              </w:rPr>
            </w:pPr>
            <w:r w:rsidRPr="00C5464A">
              <w:rPr>
                <w:rFonts w:cstheme="minorHAnsi"/>
                <w:b/>
                <w:bCs/>
              </w:rPr>
              <w:t>2017</w:t>
            </w:r>
          </w:p>
        </w:tc>
        <w:tc>
          <w:tcPr>
            <w:tcW w:w="1679" w:type="pct"/>
            <w:tcBorders>
              <w:bottom w:val="single" w:sz="4" w:space="0" w:color="auto"/>
            </w:tcBorders>
          </w:tcPr>
          <w:p w14:paraId="2C358725" w14:textId="77777777" w:rsidR="00E73021" w:rsidRDefault="00E73021" w:rsidP="00E73021"/>
        </w:tc>
        <w:tc>
          <w:tcPr>
            <w:tcW w:w="1678" w:type="pct"/>
            <w:tcBorders>
              <w:bottom w:val="single" w:sz="4" w:space="0" w:color="auto"/>
            </w:tcBorders>
          </w:tcPr>
          <w:p w14:paraId="1C8E6006" w14:textId="77777777" w:rsidR="00E73021" w:rsidRDefault="00E73021" w:rsidP="00E73021"/>
        </w:tc>
      </w:tr>
      <w:tr w:rsidR="00BA68B2" w14:paraId="21F010F7" w14:textId="77777777" w:rsidTr="003E78E1">
        <w:tc>
          <w:tcPr>
            <w:tcW w:w="5000" w:type="pct"/>
            <w:gridSpan w:val="3"/>
            <w:tcBorders>
              <w:left w:val="nil"/>
              <w:right w:val="nil"/>
            </w:tcBorders>
          </w:tcPr>
          <w:p w14:paraId="1E981B22" w14:textId="77777777" w:rsidR="00BA68B2" w:rsidRDefault="00BA68B2" w:rsidP="003E78E1"/>
          <w:p w14:paraId="4C55B101" w14:textId="77777777" w:rsidR="00BA68B2" w:rsidRDefault="00BA68B2" w:rsidP="003E78E1">
            <w:r>
              <w:t>Include a short narrative below to explain any trends</w:t>
            </w:r>
            <w:r w:rsidR="005459F1">
              <w:t xml:space="preserve"> year to year</w:t>
            </w:r>
          </w:p>
          <w:p w14:paraId="0E746269" w14:textId="77777777" w:rsidR="00BA68B2" w:rsidRDefault="00BA68B2" w:rsidP="003E78E1"/>
        </w:tc>
      </w:tr>
      <w:tr w:rsidR="00BA68B2" w14:paraId="3AF5F19C" w14:textId="77777777" w:rsidTr="003E78E1">
        <w:tc>
          <w:tcPr>
            <w:tcW w:w="5000" w:type="pct"/>
            <w:gridSpan w:val="3"/>
            <w:tcBorders>
              <w:bottom w:val="single" w:sz="4" w:space="0" w:color="auto"/>
            </w:tcBorders>
          </w:tcPr>
          <w:p w14:paraId="11C79DC3" w14:textId="77777777" w:rsidR="00BA68B2" w:rsidRDefault="00BA68B2" w:rsidP="003E78E1"/>
          <w:p w14:paraId="31FC0700" w14:textId="77777777" w:rsidR="00BA68B2" w:rsidRDefault="00BA68B2" w:rsidP="003E78E1"/>
          <w:p w14:paraId="2CA55794" w14:textId="77777777" w:rsidR="00BA68B2" w:rsidRDefault="00BA68B2" w:rsidP="003E78E1"/>
          <w:p w14:paraId="5E1D94AB" w14:textId="77777777" w:rsidR="00BA68B2" w:rsidRDefault="00BA68B2" w:rsidP="003E78E1"/>
          <w:p w14:paraId="2FDD3E09" w14:textId="77777777" w:rsidR="00BA68B2" w:rsidRDefault="00BA68B2" w:rsidP="003E78E1"/>
          <w:p w14:paraId="55A1B7E9" w14:textId="77777777" w:rsidR="00BA68B2" w:rsidRDefault="00BA68B2" w:rsidP="003E78E1"/>
          <w:p w14:paraId="38193AEA" w14:textId="77777777" w:rsidR="00BA68B2" w:rsidRDefault="00BA68B2" w:rsidP="003E78E1"/>
        </w:tc>
      </w:tr>
      <w:tr w:rsidR="00BA68B2" w:rsidRPr="00730880" w14:paraId="3944D983" w14:textId="77777777" w:rsidTr="003E78E1">
        <w:tc>
          <w:tcPr>
            <w:tcW w:w="5000" w:type="pct"/>
            <w:gridSpan w:val="3"/>
            <w:tcBorders>
              <w:left w:val="nil"/>
              <w:right w:val="nil"/>
            </w:tcBorders>
          </w:tcPr>
          <w:p w14:paraId="0842B5E8" w14:textId="77777777" w:rsidR="00BA68B2" w:rsidRPr="00730880" w:rsidRDefault="00BA68B2" w:rsidP="003E78E1">
            <w:pPr>
              <w:pStyle w:val="ListParagraph"/>
              <w:ind w:left="459"/>
              <w:rPr>
                <w:b/>
                <w:bCs/>
              </w:rPr>
            </w:pPr>
          </w:p>
          <w:p w14:paraId="02493CA8" w14:textId="77777777" w:rsidR="00BA68B2" w:rsidRPr="00730880" w:rsidRDefault="00BA68B2" w:rsidP="005C1501">
            <w:pPr>
              <w:pStyle w:val="ListParagraph"/>
              <w:numPr>
                <w:ilvl w:val="0"/>
                <w:numId w:val="27"/>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730880" w:rsidRDefault="00BA68B2" w:rsidP="003E78E1">
            <w:pPr>
              <w:rPr>
                <w:b/>
                <w:bCs/>
              </w:rPr>
            </w:pPr>
          </w:p>
        </w:tc>
      </w:tr>
      <w:tr w:rsidR="00BA68B2" w14:paraId="2F97037D" w14:textId="77777777" w:rsidTr="003E78E1">
        <w:tc>
          <w:tcPr>
            <w:tcW w:w="5000" w:type="pct"/>
            <w:gridSpan w:val="3"/>
          </w:tcPr>
          <w:p w14:paraId="215948F0" w14:textId="77777777" w:rsidR="00BA68B2" w:rsidRDefault="00BA68B2" w:rsidP="003E78E1"/>
          <w:p w14:paraId="794FEA90" w14:textId="77777777" w:rsidR="00BA68B2" w:rsidRDefault="00BA68B2" w:rsidP="003E78E1"/>
          <w:p w14:paraId="09E68C2E" w14:textId="77777777" w:rsidR="00BA68B2" w:rsidRDefault="00BA68B2" w:rsidP="003E78E1"/>
          <w:p w14:paraId="6C9C698B" w14:textId="77777777" w:rsidR="00BA68B2" w:rsidRDefault="00BA68B2" w:rsidP="003E78E1"/>
          <w:p w14:paraId="4789F979" w14:textId="77777777" w:rsidR="00BA68B2" w:rsidRDefault="00BA68B2" w:rsidP="003E78E1"/>
          <w:p w14:paraId="13347A17" w14:textId="77777777" w:rsidR="00BA68B2" w:rsidRDefault="00BA68B2" w:rsidP="003E78E1"/>
          <w:p w14:paraId="5F3C83BE"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F6DA8BA" w14:textId="77777777" w:rsidR="00BA68B2" w:rsidRDefault="00BA68B2" w:rsidP="00BA68B2"/>
    <w:p w14:paraId="3CEECB00"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4C151F" w:rsidRDefault="00BA68B2" w:rsidP="00BA68B2">
      <w:pPr>
        <w:jc w:val="both"/>
      </w:pPr>
    </w:p>
    <w:p w14:paraId="6FA0DF51"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917E83" w:rsidRPr="004C151F">
        <w:rPr>
          <w:rFonts w:eastAsia="Calibri" w:cs="Calibri"/>
        </w:rPr>
        <w:t xml:space="preserve">Director) </w:t>
      </w:r>
      <w:r w:rsidR="00917E83" w:rsidRPr="004C151F">
        <w:rPr>
          <w:rFonts w:eastAsia="Calibri" w:cs="Calibri"/>
        </w:rPr>
        <w:tab/>
      </w:r>
      <w:r w:rsidRPr="004C151F">
        <w:rPr>
          <w:rFonts w:eastAsia="Calibri" w:cs="Calibri"/>
          <w:color w:val="C0C0C0"/>
          <w:spacing w:val="-3"/>
        </w:rPr>
        <w:t>_________________________________________</w:t>
      </w:r>
    </w:p>
    <w:p w14:paraId="09A4249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91D23A6"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DED933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E364F6B"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491A7FF" w14:textId="12DF9F97" w:rsidR="00513A81" w:rsidRDefault="002C1599" w:rsidP="00E73021">
      <w:pPr>
        <w:pStyle w:val="Heading1"/>
        <w:numPr>
          <w:ilvl w:val="0"/>
          <w:numId w:val="0"/>
        </w:numPr>
        <w:tabs>
          <w:tab w:val="left" w:pos="7920"/>
        </w:tabs>
        <w:ind w:left="432" w:hanging="432"/>
      </w:pPr>
      <w:bookmarkStart w:id="51" w:name="_Toc463016560"/>
      <w:bookmarkStart w:id="52" w:name="_Toc466022967"/>
      <w:bookmarkEnd w:id="49"/>
      <w:bookmarkEnd w:id="50"/>
      <w:r>
        <w:lastRenderedPageBreak/>
        <w:t xml:space="preserve">Appendix 2 </w:t>
      </w:r>
      <w:r w:rsidR="00513A81">
        <w:t>–</w:t>
      </w:r>
      <w:r>
        <w:t xml:space="preserve"> </w:t>
      </w:r>
      <w:r w:rsidR="00513A81">
        <w:t>Bid Submission Form</w:t>
      </w:r>
      <w:r w:rsidR="00E73021">
        <w:tab/>
      </w:r>
    </w:p>
    <w:p w14:paraId="32E6993C" w14:textId="77777777" w:rsidR="00513A81" w:rsidRPr="009505F0" w:rsidRDefault="00513A81" w:rsidP="00513A81">
      <w:pPr>
        <w:pStyle w:val="Heading3"/>
        <w:jc w:val="both"/>
        <w:rPr>
          <w:sz w:val="24"/>
          <w:szCs w:val="24"/>
        </w:rPr>
      </w:pPr>
      <w:r w:rsidRPr="009505F0">
        <w:rPr>
          <w:sz w:val="24"/>
          <w:szCs w:val="24"/>
        </w:rPr>
        <w:t>BID</w:t>
      </w:r>
      <w:r>
        <w:rPr>
          <w:sz w:val="24"/>
          <w:szCs w:val="24"/>
        </w:rPr>
        <w:t xml:space="preserve"> </w:t>
      </w:r>
      <w:r w:rsidRPr="009505F0">
        <w:rPr>
          <w:sz w:val="24"/>
          <w:szCs w:val="24"/>
        </w:rPr>
        <w:t>SUBMISSION FORM</w:t>
      </w:r>
    </w:p>
    <w:p w14:paraId="53916418" w14:textId="77777777" w:rsidR="00513A81" w:rsidRPr="009505F0" w:rsidRDefault="00513A81" w:rsidP="00513A81">
      <w:pPr>
        <w:jc w:val="both"/>
        <w:rPr>
          <w:snapToGrid w:val="0"/>
        </w:rPr>
      </w:pPr>
    </w:p>
    <w:p w14:paraId="0BB9C9A2" w14:textId="77777777" w:rsidR="00513A81" w:rsidRPr="009505F0" w:rsidRDefault="00513A81" w:rsidP="00513A81">
      <w:pPr>
        <w:jc w:val="both"/>
        <w:rPr>
          <w:snapToGrid w:val="0"/>
        </w:rPr>
      </w:pPr>
      <w:r w:rsidRPr="009505F0">
        <w:rPr>
          <w:snapToGrid w:val="0"/>
        </w:rPr>
        <w:t>To: GOAL Ethiopia</w:t>
      </w:r>
    </w:p>
    <w:p w14:paraId="71790851" w14:textId="77777777" w:rsidR="00513A81" w:rsidRPr="009505F0" w:rsidRDefault="00513A81" w:rsidP="00513A81">
      <w:pPr>
        <w:jc w:val="both"/>
        <w:rPr>
          <w:snapToGrid w:val="0"/>
        </w:rPr>
      </w:pPr>
    </w:p>
    <w:p w14:paraId="4B40FBAB" w14:textId="77777777" w:rsidR="00513A81" w:rsidRPr="009505F0" w:rsidRDefault="00513A81" w:rsidP="00513A81">
      <w:pPr>
        <w:jc w:val="both"/>
        <w:rPr>
          <w:snapToGrid w:val="0"/>
        </w:rPr>
      </w:pPr>
      <w:r w:rsidRPr="009505F0">
        <w:rPr>
          <w:snapToGrid w:val="0"/>
        </w:rPr>
        <w:t>Dear Sir / Madam,</w:t>
      </w:r>
    </w:p>
    <w:p w14:paraId="1703ACDC" w14:textId="77777777" w:rsidR="00513A81" w:rsidRPr="009505F0" w:rsidRDefault="00513A81" w:rsidP="00513A81">
      <w:pPr>
        <w:jc w:val="both"/>
        <w:rPr>
          <w:snapToGrid w:val="0"/>
        </w:rPr>
      </w:pPr>
    </w:p>
    <w:p w14:paraId="030B3051" w14:textId="5D71E4D9" w:rsidR="00513A81" w:rsidRPr="00A76D0C" w:rsidRDefault="00513A81" w:rsidP="00A76D0C">
      <w:pPr>
        <w:pStyle w:val="Header"/>
        <w:tabs>
          <w:tab w:val="clear" w:pos="4513"/>
        </w:tabs>
        <w:ind w:left="90"/>
        <w:rPr>
          <w:rFonts w:eastAsia="Calibri" w:cs="Calibri"/>
          <w:b/>
          <w:bCs/>
        </w:rPr>
      </w:pPr>
      <w:r w:rsidRPr="00AB146F">
        <w:rPr>
          <w:snapToGrid w:val="0"/>
        </w:rPr>
        <w:t xml:space="preserve">Having examined the Bidding Documents, the receipt of which is hereby duly acknowledged, we, the undersigned, offer to </w:t>
      </w:r>
      <w:r w:rsidR="00623D81" w:rsidRPr="00AB146F">
        <w:rPr>
          <w:snapToGrid w:val="0"/>
        </w:rPr>
        <w:t>supply</w:t>
      </w:r>
      <w:r w:rsidR="00F6234F" w:rsidRPr="00F6234F">
        <w:rPr>
          <w:rFonts w:ascii="Times New Roman" w:hAnsi="Times New Roman" w:cs="Times New Roman"/>
        </w:rPr>
        <w:t xml:space="preserve"> some or all of the following </w:t>
      </w:r>
      <w:bookmarkStart w:id="53" w:name="_Hlk18525456"/>
      <w:r w:rsidR="00A76D0C">
        <w:rPr>
          <w:rFonts w:eastAsia="Calibri" w:cs="Calibri"/>
          <w:b/>
          <w:bCs/>
        </w:rPr>
        <w:t>Shelter Construction Materials</w:t>
      </w:r>
      <w:r w:rsidR="00E40851">
        <w:rPr>
          <w:rFonts w:eastAsia="Calibri" w:cs="Calibri"/>
          <w:b/>
          <w:bCs/>
        </w:rPr>
        <w:t xml:space="preserve"> - </w:t>
      </w:r>
      <w:r w:rsidR="00E73021" w:rsidRPr="00E73021">
        <w:rPr>
          <w:rFonts w:eastAsia="Calibri" w:cs="Calibri"/>
          <w:b/>
          <w:bCs/>
        </w:rPr>
        <w:t>(G-35 CIS (Corrugated Iron Sheet), Locking System (Gate latch) 10'', T- Hinge 6'', Nail # 12, Nail # 10, Nail # 8, and Roofing Nail)</w:t>
      </w:r>
      <w:r w:rsidR="00A76D0C">
        <w:rPr>
          <w:rFonts w:eastAsia="Calibri" w:cs="Calibri"/>
          <w:b/>
          <w:bCs/>
        </w:rPr>
        <w:t xml:space="preserve">:  Ref: </w:t>
      </w:r>
      <w:r w:rsidR="00E73021" w:rsidRPr="00E73021">
        <w:rPr>
          <w:rFonts w:eastAsia="Calibri" w:cs="Calibri"/>
          <w:b/>
          <w:bCs/>
        </w:rPr>
        <w:t>ORO-E-003371</w:t>
      </w:r>
      <w:r w:rsidR="00CF4707">
        <w:rPr>
          <w:rFonts w:eastAsia="Calibri" w:cs="Calibri"/>
          <w:b/>
          <w:bCs/>
        </w:rPr>
        <w:t>_</w:t>
      </w:r>
      <w:r w:rsidR="00A76D0C">
        <w:rPr>
          <w:rFonts w:eastAsia="Calibri" w:cs="Calibri"/>
          <w:b/>
          <w:bCs/>
        </w:rPr>
        <w:t xml:space="preserve">Shelter Construction Materials </w:t>
      </w:r>
      <w:r w:rsidR="00A76D0C" w:rsidRPr="00A76D0C">
        <w:rPr>
          <w:rFonts w:eastAsia="Calibri" w:cs="Calibri"/>
          <w:b/>
          <w:bCs/>
        </w:rPr>
        <w:t xml:space="preserve">Procurement </w:t>
      </w:r>
      <w:bookmarkEnd w:id="53"/>
      <w:r w:rsidR="00566B9B" w:rsidRPr="00A76D0C">
        <w:rPr>
          <w:rFonts w:eastAsia="Calibri" w:cs="Calibri"/>
          <w:b/>
          <w:bCs/>
        </w:rPr>
        <w:t>-</w:t>
      </w:r>
      <w:r w:rsidR="00566B9B" w:rsidRPr="00566B9B">
        <w:rPr>
          <w:rFonts w:eastAsia="Calibri" w:cs="Calibri"/>
          <w:b/>
          <w:bCs/>
        </w:rPr>
        <w:t xml:space="preserve"> </w:t>
      </w:r>
      <w:r w:rsidR="00832B4B">
        <w:rPr>
          <w:rFonts w:eastAsia="Calibri" w:cs="Calibri"/>
          <w:b/>
          <w:bCs/>
          <w:i/>
        </w:rPr>
        <w:t xml:space="preserve"> </w:t>
      </w:r>
      <w:r w:rsidR="00E26981">
        <w:rPr>
          <w:rFonts w:eastAsia="Calibri" w:cs="Calibri"/>
          <w:b/>
          <w:bCs/>
        </w:rPr>
        <w:t xml:space="preserve"> </w:t>
      </w:r>
      <w:r w:rsidR="00416E43" w:rsidRPr="00AB146F">
        <w:rPr>
          <w:rFonts w:ascii="Times New Roman" w:hAnsi="Times New Roman" w:cs="Times New Roman"/>
        </w:rPr>
        <w:t>and</w:t>
      </w:r>
      <w:r w:rsidR="00B75EB0" w:rsidRPr="00AB146F">
        <w:rPr>
          <w:b/>
          <w:snapToGrid w:val="0"/>
        </w:rPr>
        <w:t xml:space="preserve"> </w:t>
      </w:r>
      <w:r w:rsidR="00B75EB0" w:rsidRPr="00566B9B">
        <w:rPr>
          <w:bCs/>
          <w:snapToGrid w:val="0"/>
        </w:rPr>
        <w:t xml:space="preserve">also </w:t>
      </w:r>
      <w:r w:rsidR="00183F82" w:rsidRPr="00566B9B">
        <w:rPr>
          <w:bCs/>
          <w:snapToGrid w:val="0"/>
        </w:rPr>
        <w:t>meets your requirement as offered on the financial part of our proposal</w:t>
      </w:r>
      <w:r w:rsidR="0026183A" w:rsidRPr="00566B9B">
        <w:rPr>
          <w:bCs/>
          <w:snapToGrid w:val="0"/>
        </w:rPr>
        <w:t xml:space="preserve"> ( </w:t>
      </w:r>
      <w:r w:rsidR="00A70A82" w:rsidRPr="00566B9B">
        <w:rPr>
          <w:bCs/>
          <w:snapToGrid w:val="0"/>
        </w:rPr>
        <w:t>Appendix 3</w:t>
      </w:r>
      <w:r w:rsidR="0026183A" w:rsidRPr="00566B9B">
        <w:rPr>
          <w:bCs/>
          <w:snapToGrid w:val="0"/>
        </w:rPr>
        <w:t>)</w:t>
      </w:r>
      <w:r w:rsidR="00183F82" w:rsidRPr="00AB146F">
        <w:rPr>
          <w:b/>
          <w:snapToGrid w:val="0"/>
        </w:rPr>
        <w:t>.</w:t>
      </w:r>
      <w:r w:rsidR="00B30224" w:rsidRPr="00AB146F">
        <w:rPr>
          <w:snapToGrid w:val="0"/>
        </w:rPr>
        <w:t xml:space="preserve"> </w:t>
      </w:r>
      <w:r w:rsidR="00D16081" w:rsidRPr="00AB146F">
        <w:rPr>
          <w:snapToGrid w:val="0"/>
        </w:rPr>
        <w:t>In</w:t>
      </w:r>
      <w:r w:rsidRPr="00AB146F">
        <w:rPr>
          <w:snapToGrid w:val="0"/>
        </w:rPr>
        <w:t xml:space="preserve"> conformity with the said bidding documents as may be ascertained in accordance with the Price Schedule attached herewith and made part of this Bid.</w:t>
      </w:r>
    </w:p>
    <w:p w14:paraId="1B8202F4" w14:textId="77777777" w:rsidR="00513A81" w:rsidRPr="00AB146F" w:rsidRDefault="00513A81" w:rsidP="00513A81">
      <w:pPr>
        <w:jc w:val="both"/>
        <w:rPr>
          <w:snapToGrid w:val="0"/>
        </w:rPr>
      </w:pPr>
      <w:r w:rsidRPr="00AB146F">
        <w:rPr>
          <w:snapToGrid w:val="0"/>
        </w:rPr>
        <w:t>We undertake, if our Bid is accepted, to deliver the service in accordance with the terms and conditions specified in this bid.</w:t>
      </w:r>
    </w:p>
    <w:p w14:paraId="6140182D" w14:textId="77777777" w:rsidR="00513A81" w:rsidRPr="00AB146F" w:rsidRDefault="00513A81" w:rsidP="00513A81">
      <w:pPr>
        <w:jc w:val="both"/>
        <w:rPr>
          <w:snapToGrid w:val="0"/>
        </w:rPr>
      </w:pPr>
      <w:r w:rsidRPr="00AB146F">
        <w:rPr>
          <w:snapToGrid w:val="0"/>
        </w:rPr>
        <w:t>We agree to abid</w:t>
      </w:r>
      <w:r w:rsidR="00CC7A06" w:rsidRPr="00AB146F">
        <w:rPr>
          <w:snapToGrid w:val="0"/>
        </w:rPr>
        <w:t>e by this Bid for a period of 9</w:t>
      </w:r>
      <w:r w:rsidRPr="00AB146F">
        <w:rPr>
          <w:snapToGrid w:val="0"/>
        </w:rPr>
        <w:t>0 days from the date fixed for opening of Bids in the Invitation to Bid, and it shall remain binding upon us and may be accepted at any time before the expiration of that period.</w:t>
      </w:r>
    </w:p>
    <w:p w14:paraId="731441D5" w14:textId="77777777" w:rsidR="00513A81" w:rsidRPr="00AB146F" w:rsidRDefault="00513A81" w:rsidP="00513A81">
      <w:pPr>
        <w:jc w:val="both"/>
        <w:rPr>
          <w:snapToGrid w:val="0"/>
        </w:rPr>
      </w:pPr>
      <w:r w:rsidRPr="00AB146F">
        <w:rPr>
          <w:snapToGrid w:val="0"/>
        </w:rPr>
        <w:t>We understand that you are not bound to accept any Bid you may receive.</w:t>
      </w:r>
    </w:p>
    <w:p w14:paraId="739689BC" w14:textId="77777777" w:rsidR="00513A81" w:rsidRPr="00AB146F" w:rsidRDefault="00513A81" w:rsidP="00513A81">
      <w:pPr>
        <w:jc w:val="both"/>
        <w:rPr>
          <w:snapToGrid w:val="0"/>
        </w:rPr>
      </w:pPr>
      <w:r w:rsidRPr="00AB146F">
        <w:rPr>
          <w:snapToGrid w:val="0"/>
        </w:rPr>
        <w:t xml:space="preserve">Dated this </w:t>
      </w:r>
      <w:proofErr w:type="gramStart"/>
      <w:r w:rsidRPr="00AB146F">
        <w:rPr>
          <w:snapToGrid w:val="0"/>
        </w:rPr>
        <w:t>. . . .</w:t>
      </w:r>
      <w:proofErr w:type="gramEnd"/>
      <w:r w:rsidRPr="00AB146F">
        <w:rPr>
          <w:snapToGrid w:val="0"/>
        </w:rPr>
        <w:t xml:space="preserve"> . day of </w:t>
      </w:r>
      <w:proofErr w:type="gramStart"/>
      <w:r w:rsidRPr="00AB146F">
        <w:rPr>
          <w:snapToGrid w:val="0"/>
        </w:rPr>
        <w:t>. . . .</w:t>
      </w:r>
      <w:proofErr w:type="gramEnd"/>
      <w:r w:rsidRPr="00AB146F">
        <w:rPr>
          <w:snapToGrid w:val="0"/>
        </w:rPr>
        <w:t xml:space="preserve"> . [</w:t>
      </w:r>
      <w:r w:rsidRPr="00AB146F">
        <w:rPr>
          <w:i/>
          <w:snapToGrid w:val="0"/>
        </w:rPr>
        <w:t>year</w:t>
      </w:r>
      <w:r w:rsidRPr="00AB146F">
        <w:rPr>
          <w:snapToGrid w:val="0"/>
        </w:rPr>
        <w:t>].</w:t>
      </w:r>
    </w:p>
    <w:p w14:paraId="712EE74E" w14:textId="77777777" w:rsidR="00513A81" w:rsidRPr="00AB146F" w:rsidRDefault="00513A81" w:rsidP="00513A81">
      <w:pPr>
        <w:jc w:val="both"/>
        <w:rPr>
          <w:snapToGrid w:val="0"/>
          <w:sz w:val="20"/>
          <w:szCs w:val="20"/>
        </w:rPr>
      </w:pPr>
    </w:p>
    <w:p w14:paraId="75164930" w14:textId="77777777" w:rsidR="00513A81" w:rsidRPr="009505F0" w:rsidRDefault="00513A81" w:rsidP="00513A81">
      <w:pPr>
        <w:jc w:val="both"/>
        <w:rPr>
          <w:snapToGrid w:val="0"/>
        </w:rPr>
      </w:pPr>
      <w:r w:rsidRPr="009505F0">
        <w:rPr>
          <w:snapToGrid w:val="0"/>
        </w:rPr>
        <w:t>. . . . . . . . . . . . . . . . . . . . . . . . .</w:t>
      </w:r>
      <w:r w:rsidRPr="009505F0">
        <w:rPr>
          <w:snapToGrid w:val="0"/>
        </w:rPr>
        <w:tab/>
      </w:r>
      <w:r w:rsidRPr="009505F0">
        <w:rPr>
          <w:snapToGrid w:val="0"/>
        </w:rPr>
        <w:tab/>
      </w:r>
      <w:r w:rsidRPr="009505F0">
        <w:rPr>
          <w:snapToGrid w:val="0"/>
        </w:rPr>
        <w:tab/>
        <w:t>. . . . . . . . . . . . . . . . . . . . . .</w:t>
      </w:r>
    </w:p>
    <w:p w14:paraId="7302A148" w14:textId="77777777" w:rsidR="00513A81" w:rsidRPr="009505F0" w:rsidRDefault="00513A81" w:rsidP="00513A81">
      <w:pPr>
        <w:jc w:val="both"/>
        <w:rPr>
          <w:snapToGrid w:val="0"/>
        </w:rPr>
      </w:pPr>
      <w:r w:rsidRPr="009505F0">
        <w:rPr>
          <w:snapToGrid w:val="0"/>
        </w:rPr>
        <w:t xml:space="preserve">Signature </w:t>
      </w:r>
      <w:r w:rsidRPr="009505F0">
        <w:rPr>
          <w:snapToGrid w:val="0"/>
        </w:rPr>
        <w:tab/>
      </w:r>
      <w:r w:rsidRPr="009505F0">
        <w:rPr>
          <w:snapToGrid w:val="0"/>
        </w:rPr>
        <w:tab/>
      </w:r>
      <w:r w:rsidRPr="009505F0">
        <w:rPr>
          <w:snapToGrid w:val="0"/>
        </w:rPr>
        <w:tab/>
      </w:r>
      <w:r w:rsidRPr="009505F0">
        <w:rPr>
          <w:snapToGrid w:val="0"/>
        </w:rPr>
        <w:tab/>
      </w:r>
      <w:r w:rsidRPr="009505F0">
        <w:rPr>
          <w:snapToGrid w:val="0"/>
        </w:rPr>
        <w:tab/>
      </w:r>
      <w:r w:rsidRPr="009505F0">
        <w:rPr>
          <w:snapToGrid w:val="0"/>
        </w:rPr>
        <w:tab/>
        <w:t>[</w:t>
      </w:r>
      <w:r w:rsidRPr="009505F0">
        <w:rPr>
          <w:i/>
          <w:snapToGrid w:val="0"/>
        </w:rPr>
        <w:t>in the capacity of</w:t>
      </w:r>
      <w:r w:rsidRPr="009505F0">
        <w:rPr>
          <w:snapToGrid w:val="0"/>
        </w:rPr>
        <w:t>]</w:t>
      </w:r>
    </w:p>
    <w:p w14:paraId="46F24842" w14:textId="77777777" w:rsidR="00513A81" w:rsidRPr="009505F0" w:rsidRDefault="00513A81" w:rsidP="00513A81">
      <w:pPr>
        <w:jc w:val="both"/>
        <w:rPr>
          <w:snapToGrid w:val="0"/>
        </w:rPr>
      </w:pPr>
    </w:p>
    <w:p w14:paraId="57CAE49E" w14:textId="77777777" w:rsidR="00513A81" w:rsidRPr="009505F0" w:rsidRDefault="00513A81" w:rsidP="00513A81">
      <w:pPr>
        <w:jc w:val="both"/>
        <w:rPr>
          <w:snapToGrid w:val="0"/>
        </w:rPr>
      </w:pPr>
    </w:p>
    <w:p w14:paraId="1DB156AB" w14:textId="77777777" w:rsidR="00513A81" w:rsidRPr="009505F0" w:rsidRDefault="00513A81" w:rsidP="00513A81">
      <w:pPr>
        <w:tabs>
          <w:tab w:val="left" w:pos="7680"/>
        </w:tabs>
        <w:jc w:val="both"/>
        <w:rPr>
          <w:snapToGrid w:val="0"/>
        </w:rPr>
      </w:pPr>
    </w:p>
    <w:p w14:paraId="3756ACB9" w14:textId="77777777" w:rsidR="00513A81" w:rsidRDefault="00513A81" w:rsidP="00513A81">
      <w:pPr>
        <w:tabs>
          <w:tab w:val="left" w:pos="7680"/>
        </w:tabs>
        <w:jc w:val="both"/>
        <w:rPr>
          <w:snapToGrid w:val="0"/>
        </w:rPr>
      </w:pPr>
      <w:r w:rsidRPr="009505F0">
        <w:rPr>
          <w:snapToGrid w:val="0"/>
        </w:rPr>
        <w:t xml:space="preserve">Duly authorized to sign the Bid for and on behalf of . . . . . . . . . . . . . . . . . . . . . . . . </w:t>
      </w:r>
      <w:proofErr w:type="gramStart"/>
      <w:r w:rsidRPr="009505F0">
        <w:rPr>
          <w:snapToGrid w:val="0"/>
        </w:rPr>
        <w:t>. . . .</w:t>
      </w:r>
      <w:proofErr w:type="gramEnd"/>
    </w:p>
    <w:p w14:paraId="132CFD71" w14:textId="77777777" w:rsidR="00FE3092" w:rsidRDefault="00FE3092" w:rsidP="00513A81">
      <w:pPr>
        <w:tabs>
          <w:tab w:val="left" w:pos="7680"/>
        </w:tabs>
        <w:jc w:val="both"/>
        <w:rPr>
          <w:snapToGrid w:val="0"/>
        </w:rPr>
      </w:pPr>
    </w:p>
    <w:p w14:paraId="40038F6C" w14:textId="77777777" w:rsidR="00FD45EB" w:rsidRDefault="00FD45EB" w:rsidP="00513A81">
      <w:pPr>
        <w:tabs>
          <w:tab w:val="left" w:pos="7680"/>
        </w:tabs>
        <w:jc w:val="both"/>
        <w:rPr>
          <w:snapToGrid w:val="0"/>
        </w:rPr>
        <w:sectPr w:rsidR="00FD45EB" w:rsidSect="00E73021">
          <w:headerReference w:type="default" r:id="rId18"/>
          <w:footerReference w:type="default" r:id="rId19"/>
          <w:pgSz w:w="11906" w:h="16838" w:code="9"/>
          <w:pgMar w:top="478" w:right="296" w:bottom="851" w:left="360" w:header="444" w:footer="431" w:gutter="0"/>
          <w:cols w:space="708"/>
          <w:docGrid w:linePitch="360"/>
        </w:sectPr>
      </w:pPr>
    </w:p>
    <w:p w14:paraId="63A204FD" w14:textId="77777777" w:rsidR="005A484B" w:rsidRPr="00FD45EB" w:rsidRDefault="002C1599" w:rsidP="00DB7EF9">
      <w:pPr>
        <w:tabs>
          <w:tab w:val="left" w:pos="2370"/>
        </w:tabs>
        <w:spacing w:after="0"/>
        <w:jc w:val="both"/>
        <w:rPr>
          <w:b/>
          <w:sz w:val="28"/>
        </w:rPr>
      </w:pPr>
      <w:r w:rsidRPr="00FD45EB">
        <w:rPr>
          <w:b/>
          <w:sz w:val="28"/>
        </w:rPr>
        <w:lastRenderedPageBreak/>
        <w:t xml:space="preserve">Appendix 3 </w:t>
      </w:r>
      <w:r w:rsidR="00A00339" w:rsidRPr="00FD45EB">
        <w:rPr>
          <w:b/>
          <w:sz w:val="28"/>
        </w:rPr>
        <w:t>–</w:t>
      </w:r>
      <w:r w:rsidRPr="00FD45EB">
        <w:rPr>
          <w:b/>
          <w:sz w:val="28"/>
        </w:rPr>
        <w:t xml:space="preserve"> </w:t>
      </w:r>
      <w:r w:rsidR="0016754F" w:rsidRPr="00FD45EB">
        <w:rPr>
          <w:b/>
          <w:sz w:val="28"/>
        </w:rPr>
        <w:t>Financial Offer</w:t>
      </w:r>
      <w:bookmarkEnd w:id="51"/>
      <w:bookmarkEnd w:id="52"/>
      <w:r w:rsidRPr="00FD45EB">
        <w:rPr>
          <w:b/>
          <w:sz w:val="28"/>
        </w:rPr>
        <w:t xml:space="preserve"> </w:t>
      </w:r>
      <w:r w:rsidR="00B75EB0" w:rsidRPr="00FD45EB">
        <w:rPr>
          <w:b/>
          <w:sz w:val="28"/>
        </w:rPr>
        <w:tab/>
      </w:r>
    </w:p>
    <w:p w14:paraId="59A6472F" w14:textId="77777777" w:rsidR="00F27E86" w:rsidRPr="00FD45EB" w:rsidRDefault="00513A81" w:rsidP="00F27E86">
      <w:pPr>
        <w:keepNext/>
        <w:spacing w:line="276" w:lineRule="auto"/>
        <w:jc w:val="center"/>
        <w:outlineLvl w:val="0"/>
        <w:rPr>
          <w:b/>
          <w:bCs/>
          <w:sz w:val="24"/>
          <w:szCs w:val="28"/>
          <w:u w:val="single"/>
        </w:rPr>
      </w:pPr>
      <w:r w:rsidRPr="00FD45EB">
        <w:rPr>
          <w:b/>
          <w:bCs/>
          <w:sz w:val="24"/>
          <w:szCs w:val="28"/>
          <w:u w:val="single"/>
        </w:rPr>
        <w:t xml:space="preserve">To be completed by </w:t>
      </w:r>
      <w:r w:rsidR="00B30224" w:rsidRPr="00FD45EB">
        <w:rPr>
          <w:b/>
          <w:bCs/>
          <w:sz w:val="24"/>
          <w:szCs w:val="28"/>
          <w:u w:val="single"/>
        </w:rPr>
        <w:t xml:space="preserve">Supplier </w:t>
      </w:r>
      <w:r w:rsidRPr="00FD45EB">
        <w:rPr>
          <w:b/>
          <w:bCs/>
          <w:sz w:val="24"/>
          <w:szCs w:val="28"/>
          <w:u w:val="single"/>
        </w:rPr>
        <w:t>Company</w:t>
      </w:r>
    </w:p>
    <w:p w14:paraId="5B05B7C8" w14:textId="77777777" w:rsidR="00513A81" w:rsidRPr="00B75EB0" w:rsidRDefault="00513A81" w:rsidP="00F27E86">
      <w:pPr>
        <w:keepNext/>
        <w:spacing w:line="276" w:lineRule="auto"/>
        <w:outlineLvl w:val="0"/>
        <w:rPr>
          <w:bCs/>
          <w:sz w:val="21"/>
          <w:szCs w:val="21"/>
        </w:rPr>
      </w:pPr>
      <w:r w:rsidRPr="00B75EB0">
        <w:rPr>
          <w:b/>
          <w:bCs/>
          <w:sz w:val="21"/>
          <w:szCs w:val="21"/>
        </w:rPr>
        <w:t xml:space="preserve">Name of </w:t>
      </w:r>
      <w:r w:rsidR="00B30224" w:rsidRPr="00B75EB0">
        <w:rPr>
          <w:b/>
          <w:bCs/>
          <w:sz w:val="21"/>
          <w:szCs w:val="21"/>
        </w:rPr>
        <w:t xml:space="preserve">Supplier </w:t>
      </w:r>
      <w:r w:rsidRPr="00B75EB0">
        <w:rPr>
          <w:b/>
          <w:bCs/>
          <w:sz w:val="21"/>
          <w:szCs w:val="21"/>
        </w:rPr>
        <w:t xml:space="preserve">Company: ____________________ </w:t>
      </w:r>
    </w:p>
    <w:p w14:paraId="0568481B" w14:textId="77777777" w:rsidR="00513A81" w:rsidRPr="00B75EB0" w:rsidRDefault="00513A81" w:rsidP="003E526D">
      <w:pPr>
        <w:keepNext/>
        <w:spacing w:line="276" w:lineRule="auto"/>
        <w:outlineLvl w:val="0"/>
        <w:rPr>
          <w:b/>
          <w:bCs/>
          <w:sz w:val="21"/>
          <w:szCs w:val="21"/>
        </w:rPr>
      </w:pPr>
      <w:r w:rsidRPr="00B75EB0">
        <w:rPr>
          <w:b/>
          <w:bCs/>
          <w:sz w:val="21"/>
          <w:szCs w:val="21"/>
        </w:rPr>
        <w:t>Office</w:t>
      </w:r>
      <w:r w:rsidRPr="00B75EB0">
        <w:rPr>
          <w:b/>
          <w:sz w:val="21"/>
          <w:szCs w:val="21"/>
        </w:rPr>
        <w:t xml:space="preserve"> Telephone Number: ___________</w:t>
      </w:r>
      <w:r w:rsidRPr="00B75EB0">
        <w:rPr>
          <w:b/>
          <w:bCs/>
          <w:sz w:val="21"/>
          <w:szCs w:val="21"/>
        </w:rPr>
        <w:t xml:space="preserve">_______   </w:t>
      </w:r>
    </w:p>
    <w:p w14:paraId="0CA2DC20" w14:textId="77777777" w:rsidR="00513A81" w:rsidRPr="00B75EB0" w:rsidRDefault="00513A81" w:rsidP="003E526D">
      <w:pPr>
        <w:keepNext/>
        <w:spacing w:line="276" w:lineRule="auto"/>
        <w:outlineLvl w:val="0"/>
        <w:rPr>
          <w:b/>
          <w:bCs/>
          <w:sz w:val="21"/>
          <w:szCs w:val="21"/>
        </w:rPr>
      </w:pPr>
      <w:r w:rsidRPr="00B75EB0">
        <w:rPr>
          <w:b/>
          <w:sz w:val="21"/>
          <w:szCs w:val="21"/>
        </w:rPr>
        <w:t>Mobile Number: ______________________</w:t>
      </w:r>
    </w:p>
    <w:p w14:paraId="015A3EDE" w14:textId="7BD40114" w:rsidR="00566B9B" w:rsidRPr="00566B9B" w:rsidRDefault="00D87EFA" w:rsidP="00566B9B">
      <w:pPr>
        <w:jc w:val="both"/>
        <w:rPr>
          <w:rFonts w:eastAsia="Calibri" w:cs="Calibri"/>
          <w:b/>
          <w:bCs/>
          <w:i/>
          <w:u w:val="single"/>
        </w:rPr>
      </w:pPr>
      <w:r w:rsidRPr="00067302">
        <w:rPr>
          <w:b/>
          <w:sz w:val="24"/>
          <w:szCs w:val="24"/>
          <w:u w:val="single"/>
        </w:rPr>
        <w:t xml:space="preserve">Description of requirements </w:t>
      </w:r>
      <w:r w:rsidR="00F70601" w:rsidRPr="00067302">
        <w:rPr>
          <w:b/>
          <w:sz w:val="24"/>
          <w:szCs w:val="24"/>
          <w:u w:val="single"/>
        </w:rPr>
        <w:t>–</w:t>
      </w:r>
      <w:r w:rsidR="00183F82" w:rsidRPr="00067302">
        <w:rPr>
          <w:b/>
          <w:sz w:val="24"/>
          <w:szCs w:val="24"/>
          <w:u w:val="single"/>
        </w:rPr>
        <w:t xml:space="preserve"> </w:t>
      </w:r>
      <w:r w:rsidR="00A76D0C" w:rsidRPr="00A76D0C">
        <w:rPr>
          <w:rFonts w:eastAsia="Calibri" w:cs="Calibri"/>
          <w:b/>
          <w:bCs/>
          <w:u w:val="single"/>
        </w:rPr>
        <w:t xml:space="preserve">Shelter Construction Materials - </w:t>
      </w:r>
      <w:r w:rsidR="00CF4707" w:rsidRPr="00CF4707">
        <w:rPr>
          <w:rFonts w:eastAsia="Calibri" w:cs="Calibri"/>
          <w:b/>
          <w:bCs/>
          <w:u w:val="single"/>
        </w:rPr>
        <w:t xml:space="preserve">(G-35 CIS (Corrugated Iron Sheet), Locking System (Gate latch) 10'', T- Hinge 6'', Nail # 12, Nail # 10, Nail # 8, </w:t>
      </w:r>
      <w:r w:rsidR="00CF4707">
        <w:rPr>
          <w:rFonts w:eastAsia="Calibri" w:cs="Calibri"/>
          <w:b/>
          <w:bCs/>
          <w:u w:val="single"/>
        </w:rPr>
        <w:t xml:space="preserve">&amp; </w:t>
      </w:r>
      <w:r w:rsidR="00CF4707" w:rsidRPr="00CF4707">
        <w:rPr>
          <w:rFonts w:eastAsia="Calibri" w:cs="Calibri"/>
          <w:b/>
          <w:bCs/>
          <w:u w:val="single"/>
        </w:rPr>
        <w:t>Roofing Nail)</w:t>
      </w:r>
      <w:r w:rsidR="00CF4707">
        <w:rPr>
          <w:rFonts w:eastAsia="Calibri" w:cs="Calibri"/>
          <w:b/>
          <w:bCs/>
          <w:u w:val="single"/>
        </w:rPr>
        <w:t xml:space="preserve"> </w:t>
      </w:r>
      <w:r w:rsidR="00A76D0C" w:rsidRPr="00A76D0C">
        <w:rPr>
          <w:rFonts w:eastAsia="Calibri" w:cs="Calibri"/>
          <w:b/>
          <w:bCs/>
          <w:u w:val="single"/>
        </w:rPr>
        <w:t xml:space="preserve">Ref: </w:t>
      </w:r>
      <w:r w:rsidR="00CF4707" w:rsidRPr="00CF4707">
        <w:rPr>
          <w:rFonts w:eastAsia="Calibri" w:cs="Calibri"/>
          <w:b/>
          <w:bCs/>
          <w:u w:val="single"/>
        </w:rPr>
        <w:t>ORO-E-003371</w:t>
      </w:r>
      <w:r w:rsidR="00CF4707">
        <w:rPr>
          <w:rFonts w:eastAsia="Calibri" w:cs="Calibri"/>
          <w:b/>
          <w:bCs/>
          <w:u w:val="single"/>
        </w:rPr>
        <w:t xml:space="preserve"> </w:t>
      </w:r>
      <w:r w:rsidR="00A76D0C" w:rsidRPr="00A76D0C">
        <w:rPr>
          <w:rFonts w:eastAsia="Calibri" w:cs="Calibri"/>
          <w:b/>
          <w:bCs/>
          <w:u w:val="single"/>
        </w:rPr>
        <w:t>Shelter Construction Materials Procurement</w:t>
      </w:r>
    </w:p>
    <w:p w14:paraId="53F8687B" w14:textId="25CCBDD7" w:rsidR="00D87EFA" w:rsidRPr="00067302" w:rsidRDefault="00F6234F" w:rsidP="00513A81">
      <w:pPr>
        <w:jc w:val="both"/>
        <w:rPr>
          <w:b/>
          <w:sz w:val="24"/>
          <w:szCs w:val="24"/>
          <w:u w:val="single"/>
        </w:rPr>
      </w:pPr>
      <w:r>
        <w:t>Suppl</w:t>
      </w:r>
      <w:r w:rsidR="0078601E">
        <w:t>i</w:t>
      </w:r>
      <w:r>
        <w:t xml:space="preserve">er can </w:t>
      </w:r>
      <w:r w:rsidRPr="00F6234F">
        <w:rPr>
          <w:b/>
          <w:sz w:val="24"/>
          <w:szCs w:val="24"/>
          <w:u w:val="single"/>
        </w:rPr>
        <w:t xml:space="preserve">supply some or </w:t>
      </w:r>
      <w:proofErr w:type="gramStart"/>
      <w:r w:rsidRPr="00F6234F">
        <w:rPr>
          <w:b/>
          <w:sz w:val="24"/>
          <w:szCs w:val="24"/>
          <w:u w:val="single"/>
        </w:rPr>
        <w:t>all of</w:t>
      </w:r>
      <w:proofErr w:type="gramEnd"/>
      <w:r w:rsidRPr="00F6234F">
        <w:rPr>
          <w:b/>
          <w:sz w:val="24"/>
          <w:szCs w:val="24"/>
          <w:u w:val="single"/>
        </w:rPr>
        <w:t xml:space="preserve"> the following</w:t>
      </w:r>
      <w:r>
        <w:rPr>
          <w:b/>
          <w:sz w:val="24"/>
          <w:szCs w:val="24"/>
          <w:u w:val="single"/>
        </w:rPr>
        <w:t xml:space="preserve"> items listed on the table below. </w:t>
      </w:r>
    </w:p>
    <w:p w14:paraId="7BCD19CF" w14:textId="707A3895" w:rsidR="009E4B8F" w:rsidRPr="00641744" w:rsidRDefault="0009094F" w:rsidP="003E526D">
      <w:pPr>
        <w:pStyle w:val="ListParagraph"/>
        <w:numPr>
          <w:ilvl w:val="0"/>
          <w:numId w:val="12"/>
        </w:numPr>
        <w:spacing w:after="0" w:line="276" w:lineRule="auto"/>
        <w:jc w:val="both"/>
        <w:rPr>
          <w:color w:val="000000" w:themeColor="text1"/>
          <w:sz w:val="20"/>
          <w:szCs w:val="20"/>
        </w:rPr>
      </w:pPr>
      <w:r w:rsidRPr="00641744">
        <w:rPr>
          <w:color w:val="000000" w:themeColor="text1"/>
          <w:sz w:val="20"/>
          <w:szCs w:val="20"/>
        </w:rPr>
        <w:t xml:space="preserve">All prices should be in </w:t>
      </w:r>
      <w:r w:rsidR="00641744" w:rsidRPr="00641744">
        <w:rPr>
          <w:color w:val="000000" w:themeColor="text1"/>
          <w:sz w:val="20"/>
          <w:szCs w:val="20"/>
        </w:rPr>
        <w:t>Ethiopian Birr (ETB)</w:t>
      </w:r>
    </w:p>
    <w:p w14:paraId="395784D4" w14:textId="252B190B" w:rsidR="00647E0C" w:rsidRPr="00647E0C" w:rsidRDefault="00647E0C" w:rsidP="003E526D">
      <w:pPr>
        <w:pStyle w:val="ListParagraph"/>
        <w:numPr>
          <w:ilvl w:val="0"/>
          <w:numId w:val="12"/>
        </w:numPr>
        <w:spacing w:after="0" w:line="276" w:lineRule="auto"/>
        <w:jc w:val="both"/>
        <w:rPr>
          <w:color w:val="000000" w:themeColor="text1"/>
          <w:sz w:val="20"/>
          <w:szCs w:val="20"/>
        </w:rPr>
      </w:pPr>
      <w:r w:rsidRPr="00647E0C">
        <w:rPr>
          <w:color w:val="000000" w:themeColor="text1"/>
          <w:sz w:val="20"/>
          <w:szCs w:val="20"/>
        </w:rPr>
        <w:t>All price should be inclusive of all loading and unloading cost and transportation cost up to the stated delivery place.</w:t>
      </w:r>
    </w:p>
    <w:p w14:paraId="06642652" w14:textId="77777777" w:rsidR="00513A81" w:rsidRPr="00B75EB0" w:rsidRDefault="00513A81" w:rsidP="003E526D">
      <w:pPr>
        <w:numPr>
          <w:ilvl w:val="0"/>
          <w:numId w:val="12"/>
        </w:numPr>
        <w:spacing w:after="0" w:line="276" w:lineRule="auto"/>
        <w:jc w:val="both"/>
        <w:rPr>
          <w:sz w:val="20"/>
          <w:szCs w:val="20"/>
        </w:rPr>
      </w:pPr>
      <w:r w:rsidRPr="00B75EB0">
        <w:rPr>
          <w:sz w:val="20"/>
          <w:szCs w:val="20"/>
        </w:rPr>
        <w:t xml:space="preserve">Price offered should be valid for a period of </w:t>
      </w:r>
      <w:r w:rsidR="00F70601" w:rsidRPr="00B75EB0">
        <w:rPr>
          <w:sz w:val="20"/>
          <w:szCs w:val="20"/>
        </w:rPr>
        <w:t>three months</w:t>
      </w:r>
      <w:r w:rsidR="0026183A">
        <w:rPr>
          <w:sz w:val="20"/>
          <w:szCs w:val="20"/>
        </w:rPr>
        <w:t xml:space="preserve"> </w:t>
      </w:r>
      <w:r w:rsidR="0045577A">
        <w:rPr>
          <w:sz w:val="20"/>
          <w:szCs w:val="20"/>
        </w:rPr>
        <w:t>(90</w:t>
      </w:r>
      <w:r w:rsidR="0026183A">
        <w:rPr>
          <w:sz w:val="20"/>
          <w:szCs w:val="20"/>
        </w:rPr>
        <w:t xml:space="preserve"> calendar Days)</w:t>
      </w:r>
      <w:r w:rsidRPr="00B75EB0">
        <w:rPr>
          <w:sz w:val="20"/>
          <w:szCs w:val="20"/>
        </w:rPr>
        <w:t xml:space="preserve">. </w:t>
      </w:r>
    </w:p>
    <w:p w14:paraId="4B1EBEAD" w14:textId="77777777" w:rsidR="0075104F" w:rsidRPr="00B75EB0" w:rsidRDefault="0075104F" w:rsidP="003E526D">
      <w:pPr>
        <w:numPr>
          <w:ilvl w:val="0"/>
          <w:numId w:val="12"/>
        </w:numPr>
        <w:spacing w:after="0" w:line="276" w:lineRule="auto"/>
        <w:jc w:val="both"/>
        <w:rPr>
          <w:sz w:val="20"/>
          <w:szCs w:val="20"/>
        </w:rPr>
      </w:pPr>
      <w:r w:rsidRPr="00B75EB0">
        <w:rPr>
          <w:sz w:val="20"/>
          <w:szCs w:val="20"/>
        </w:rPr>
        <w:t>Price should be best</w:t>
      </w:r>
      <w:r w:rsidR="009E4B8F" w:rsidRPr="00B75EB0">
        <w:rPr>
          <w:sz w:val="20"/>
          <w:szCs w:val="20"/>
        </w:rPr>
        <w:t xml:space="preserve"> and </w:t>
      </w:r>
      <w:r w:rsidRPr="00B75EB0">
        <w:rPr>
          <w:sz w:val="20"/>
          <w:szCs w:val="20"/>
        </w:rPr>
        <w:t>final offer</w:t>
      </w:r>
      <w:r w:rsidR="009E4B8F" w:rsidRPr="00B75EB0">
        <w:rPr>
          <w:sz w:val="20"/>
          <w:szCs w:val="20"/>
        </w:rPr>
        <w:t xml:space="preserve"> and include all taxes</w:t>
      </w:r>
      <w:r w:rsidRPr="00B75EB0">
        <w:rPr>
          <w:sz w:val="20"/>
          <w:szCs w:val="20"/>
        </w:rPr>
        <w:t>.</w:t>
      </w:r>
    </w:p>
    <w:p w14:paraId="7585D719" w14:textId="4C5DA718" w:rsidR="00AF2643" w:rsidRPr="00647E0C" w:rsidRDefault="009E4B8F" w:rsidP="00C22C51">
      <w:pPr>
        <w:numPr>
          <w:ilvl w:val="0"/>
          <w:numId w:val="13"/>
        </w:numPr>
        <w:spacing w:after="0" w:line="240" w:lineRule="auto"/>
        <w:jc w:val="both"/>
        <w:rPr>
          <w:snapToGrid w:val="0"/>
          <w:sz w:val="20"/>
          <w:szCs w:val="20"/>
        </w:rPr>
      </w:pPr>
      <w:r w:rsidRPr="00B75EB0">
        <w:rPr>
          <w:sz w:val="20"/>
          <w:szCs w:val="20"/>
          <w:lang w:val="en-US"/>
        </w:rPr>
        <w:t>Please indicate separately if your specification is different compared to the one indicated on the table below.</w:t>
      </w:r>
    </w:p>
    <w:p w14:paraId="3FE02760" w14:textId="77777777" w:rsidR="00647E0C" w:rsidRPr="0049344C" w:rsidRDefault="00647E0C" w:rsidP="00647E0C">
      <w:pPr>
        <w:spacing w:after="0" w:line="240" w:lineRule="auto"/>
        <w:ind w:left="720"/>
        <w:jc w:val="both"/>
        <w:rPr>
          <w:snapToGrid w:val="0"/>
          <w:sz w:val="20"/>
          <w:szCs w:val="20"/>
        </w:rPr>
      </w:pPr>
    </w:p>
    <w:p w14:paraId="2A99DBA2" w14:textId="700F7DE8" w:rsidR="0049344C" w:rsidRPr="0098096B" w:rsidRDefault="0049344C" w:rsidP="00A76D0C">
      <w:pPr>
        <w:spacing w:after="0" w:line="240" w:lineRule="auto"/>
        <w:ind w:left="720"/>
        <w:jc w:val="both"/>
        <w:rPr>
          <w:snapToGrid w:val="0"/>
          <w:sz w:val="20"/>
          <w:szCs w:val="20"/>
        </w:rPr>
      </w:pPr>
    </w:p>
    <w:tbl>
      <w:tblPr>
        <w:tblW w:w="1595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4"/>
        <w:gridCol w:w="3051"/>
        <w:gridCol w:w="1708"/>
        <w:gridCol w:w="786"/>
        <w:gridCol w:w="786"/>
        <w:gridCol w:w="1581"/>
        <w:gridCol w:w="1498"/>
        <w:gridCol w:w="2834"/>
        <w:gridCol w:w="1247"/>
        <w:gridCol w:w="1680"/>
      </w:tblGrid>
      <w:tr w:rsidR="00CD3440" w:rsidRPr="000E01E5" w14:paraId="21674BA3" w14:textId="77777777" w:rsidTr="00CD3440">
        <w:trPr>
          <w:trHeight w:val="851"/>
        </w:trPr>
        <w:tc>
          <w:tcPr>
            <w:tcW w:w="752" w:type="dxa"/>
            <w:shd w:val="clear" w:color="auto" w:fill="auto"/>
            <w:noWrap/>
            <w:vAlign w:val="bottom"/>
            <w:hideMark/>
          </w:tcPr>
          <w:p w14:paraId="6B8BB1F0"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bookmarkStart w:id="54" w:name="_Hlk536691313"/>
            <w:r w:rsidRPr="000E01E5">
              <w:rPr>
                <w:rFonts w:ascii="Calibri" w:eastAsia="Times New Roman" w:hAnsi="Calibri" w:cs="Times New Roman"/>
                <w:b/>
                <w:bCs/>
                <w:color w:val="000000"/>
                <w:sz w:val="20"/>
                <w:szCs w:val="20"/>
                <w:lang w:val="en-US"/>
              </w:rPr>
              <w:t>#</w:t>
            </w:r>
          </w:p>
          <w:p w14:paraId="69362717"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p>
          <w:p w14:paraId="5D869491"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p>
          <w:p w14:paraId="0EFE5825"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p>
          <w:p w14:paraId="4E883245"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p>
          <w:p w14:paraId="59FD6F0F" w14:textId="77777777" w:rsidR="00CD3440" w:rsidRPr="000E01E5" w:rsidRDefault="00CD3440" w:rsidP="00896170">
            <w:pPr>
              <w:spacing w:after="0" w:line="240" w:lineRule="auto"/>
              <w:jc w:val="center"/>
              <w:rPr>
                <w:rFonts w:ascii="Calibri" w:eastAsia="Times New Roman" w:hAnsi="Calibri" w:cs="Times New Roman"/>
                <w:b/>
                <w:bCs/>
                <w:color w:val="000000"/>
                <w:sz w:val="20"/>
                <w:szCs w:val="20"/>
                <w:lang w:val="en-US"/>
              </w:rPr>
            </w:pPr>
          </w:p>
        </w:tc>
        <w:tc>
          <w:tcPr>
            <w:tcW w:w="3085" w:type="dxa"/>
            <w:gridSpan w:val="2"/>
            <w:shd w:val="clear" w:color="auto" w:fill="auto"/>
            <w:noWrap/>
            <w:vAlign w:val="bottom"/>
            <w:hideMark/>
          </w:tcPr>
          <w:p w14:paraId="6A9A852A"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Item description</w:t>
            </w:r>
          </w:p>
          <w:p w14:paraId="44F3799E"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p>
          <w:p w14:paraId="4B8D88AD"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p>
          <w:p w14:paraId="0FC12C5E"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p>
          <w:p w14:paraId="00CFCB9F"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p>
          <w:p w14:paraId="3EC35273" w14:textId="77777777" w:rsidR="00CD3440" w:rsidRPr="000E01E5" w:rsidRDefault="00CD3440" w:rsidP="00B75EB0">
            <w:pPr>
              <w:spacing w:after="0" w:line="240" w:lineRule="auto"/>
              <w:jc w:val="center"/>
              <w:rPr>
                <w:rFonts w:ascii="Calibri" w:eastAsia="Times New Roman" w:hAnsi="Calibri" w:cs="Times New Roman"/>
                <w:b/>
                <w:bCs/>
                <w:color w:val="000000"/>
                <w:sz w:val="20"/>
                <w:szCs w:val="20"/>
                <w:lang w:val="en-US"/>
              </w:rPr>
            </w:pPr>
          </w:p>
        </w:tc>
        <w:tc>
          <w:tcPr>
            <w:tcW w:w="1708" w:type="dxa"/>
          </w:tcPr>
          <w:p w14:paraId="663EEEC0"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Purchase request reference number.</w:t>
            </w:r>
          </w:p>
        </w:tc>
        <w:tc>
          <w:tcPr>
            <w:tcW w:w="786" w:type="dxa"/>
          </w:tcPr>
          <w:p w14:paraId="4C71BED8" w14:textId="0DF90B0A"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Units</w:t>
            </w:r>
          </w:p>
        </w:tc>
        <w:tc>
          <w:tcPr>
            <w:tcW w:w="786" w:type="dxa"/>
          </w:tcPr>
          <w:p w14:paraId="175A336A" w14:textId="2BD6045A"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Quantity of requirement</w:t>
            </w:r>
          </w:p>
          <w:p w14:paraId="7A73200D"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p>
          <w:p w14:paraId="2DA19BEB"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In Pcs</w:t>
            </w:r>
          </w:p>
        </w:tc>
        <w:tc>
          <w:tcPr>
            <w:tcW w:w="1581" w:type="dxa"/>
          </w:tcPr>
          <w:p w14:paraId="2BE75054"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Quantity offered if different from GOAL’s requirement – </w:t>
            </w:r>
          </w:p>
          <w:p w14:paraId="640164B4"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(if specification </w:t>
            </w:r>
            <w:proofErr w:type="gramStart"/>
            <w:r w:rsidRPr="000E01E5">
              <w:rPr>
                <w:rFonts w:ascii="Calibri" w:eastAsia="Times New Roman" w:hAnsi="Calibri" w:cs="Times New Roman"/>
                <w:b/>
                <w:bCs/>
                <w:color w:val="000000"/>
                <w:sz w:val="20"/>
                <w:szCs w:val="20"/>
                <w:lang w:val="en-US"/>
              </w:rPr>
              <w:t>isn’t</w:t>
            </w:r>
            <w:proofErr w:type="gramEnd"/>
            <w:r w:rsidRPr="000E01E5">
              <w:rPr>
                <w:rFonts w:ascii="Calibri" w:eastAsia="Times New Roman" w:hAnsi="Calibri" w:cs="Times New Roman"/>
                <w:b/>
                <w:bCs/>
                <w:color w:val="000000"/>
                <w:sz w:val="20"/>
                <w:szCs w:val="20"/>
                <w:lang w:val="en-US"/>
              </w:rPr>
              <w:t xml:space="preserve"> different from GOAL please leave blank)</w:t>
            </w:r>
          </w:p>
        </w:tc>
        <w:tc>
          <w:tcPr>
            <w:tcW w:w="1498" w:type="dxa"/>
            <w:shd w:val="clear" w:color="auto" w:fill="auto"/>
            <w:noWrap/>
            <w:vAlign w:val="bottom"/>
            <w:hideMark/>
          </w:tcPr>
          <w:p w14:paraId="24814474"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Specification from supplier if different from GOAL’S REQURIEMENT</w:t>
            </w:r>
          </w:p>
          <w:p w14:paraId="0E2BE1AC"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(if specification </w:t>
            </w:r>
            <w:proofErr w:type="gramStart"/>
            <w:r w:rsidRPr="000E01E5">
              <w:rPr>
                <w:rFonts w:ascii="Calibri" w:eastAsia="Times New Roman" w:hAnsi="Calibri" w:cs="Times New Roman"/>
                <w:b/>
                <w:bCs/>
                <w:color w:val="000000"/>
                <w:sz w:val="20"/>
                <w:szCs w:val="20"/>
                <w:lang w:val="en-US"/>
              </w:rPr>
              <w:t>isn’t</w:t>
            </w:r>
            <w:proofErr w:type="gramEnd"/>
            <w:r w:rsidRPr="000E01E5">
              <w:rPr>
                <w:rFonts w:ascii="Calibri" w:eastAsia="Times New Roman" w:hAnsi="Calibri" w:cs="Times New Roman"/>
                <w:b/>
                <w:bCs/>
                <w:color w:val="000000"/>
                <w:sz w:val="20"/>
                <w:szCs w:val="20"/>
                <w:lang w:val="en-US"/>
              </w:rPr>
              <w:t xml:space="preserve"> different from GOAL please leave blank)</w:t>
            </w:r>
          </w:p>
        </w:tc>
        <w:tc>
          <w:tcPr>
            <w:tcW w:w="2834" w:type="dxa"/>
          </w:tcPr>
          <w:p w14:paraId="133C46D6" w14:textId="028132D1"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Supplier Delivery time from time of order to the time the </w:t>
            </w:r>
            <w:r w:rsidRPr="00647E0C">
              <w:rPr>
                <w:rFonts w:ascii="Calibri" w:eastAsia="Times New Roman" w:hAnsi="Calibri" w:cs="Times New Roman"/>
                <w:b/>
                <w:bCs/>
                <w:color w:val="000000"/>
                <w:sz w:val="20"/>
                <w:szCs w:val="20"/>
                <w:lang w:val="en-US"/>
              </w:rPr>
              <w:t xml:space="preserve">item will be delivered to GOAL Ethiopia- </w:t>
            </w:r>
            <w:proofErr w:type="spellStart"/>
            <w:r w:rsidR="00CF4707">
              <w:rPr>
                <w:rFonts w:ascii="Calibri" w:eastAsia="Times New Roman" w:hAnsi="Calibri" w:cs="Times New Roman"/>
                <w:b/>
                <w:bCs/>
                <w:color w:val="000000"/>
                <w:sz w:val="20"/>
                <w:szCs w:val="20"/>
                <w:lang w:val="en-US"/>
              </w:rPr>
              <w:t>Kality</w:t>
            </w:r>
            <w:proofErr w:type="spellEnd"/>
            <w:r w:rsidR="00CF4707">
              <w:rPr>
                <w:rFonts w:ascii="Calibri" w:eastAsia="Times New Roman" w:hAnsi="Calibri" w:cs="Times New Roman"/>
                <w:b/>
                <w:bCs/>
                <w:color w:val="000000"/>
                <w:sz w:val="20"/>
                <w:szCs w:val="20"/>
                <w:lang w:val="en-US"/>
              </w:rPr>
              <w:t xml:space="preserve"> Transit </w:t>
            </w:r>
            <w:r w:rsidR="00647E0C" w:rsidRPr="00647E0C">
              <w:rPr>
                <w:rFonts w:ascii="Calibri" w:eastAsia="Times New Roman" w:hAnsi="Calibri" w:cs="Times New Roman"/>
                <w:b/>
                <w:bCs/>
                <w:color w:val="000000"/>
                <w:sz w:val="20"/>
                <w:szCs w:val="20"/>
                <w:lang w:val="en-US"/>
              </w:rPr>
              <w:t>Temporary</w:t>
            </w:r>
            <w:r w:rsidRPr="00647E0C">
              <w:rPr>
                <w:rFonts w:ascii="Calibri" w:eastAsia="Times New Roman" w:hAnsi="Calibri" w:cs="Times New Roman"/>
                <w:b/>
                <w:bCs/>
                <w:color w:val="000000"/>
                <w:sz w:val="20"/>
                <w:szCs w:val="20"/>
                <w:lang w:val="en-US"/>
              </w:rPr>
              <w:t xml:space="preserve"> Warehouse, </w:t>
            </w:r>
            <w:r w:rsidR="00647E0C" w:rsidRPr="00647E0C">
              <w:rPr>
                <w:rFonts w:ascii="Calibri" w:eastAsia="Times New Roman" w:hAnsi="Calibri" w:cs="Times New Roman"/>
                <w:b/>
                <w:bCs/>
                <w:color w:val="000000"/>
                <w:sz w:val="20"/>
                <w:szCs w:val="20"/>
                <w:lang w:val="en-US"/>
              </w:rPr>
              <w:t xml:space="preserve">in </w:t>
            </w:r>
            <w:r w:rsidR="00CF4707">
              <w:rPr>
                <w:rFonts w:ascii="Calibri" w:eastAsia="Times New Roman" w:hAnsi="Calibri" w:cs="Times New Roman"/>
                <w:b/>
                <w:bCs/>
                <w:color w:val="000000"/>
                <w:sz w:val="20"/>
                <w:szCs w:val="20"/>
                <w:lang w:val="en-US"/>
              </w:rPr>
              <w:t>Addis Ababa</w:t>
            </w:r>
          </w:p>
        </w:tc>
        <w:tc>
          <w:tcPr>
            <w:tcW w:w="1247" w:type="dxa"/>
            <w:shd w:val="clear" w:color="auto" w:fill="auto"/>
            <w:noWrap/>
            <w:vAlign w:val="bottom"/>
            <w:hideMark/>
          </w:tcPr>
          <w:p w14:paraId="0A762CC7"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Unit Price in Birr</w:t>
            </w:r>
          </w:p>
          <w:p w14:paraId="72A08823"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(including all taxes)</w:t>
            </w:r>
          </w:p>
          <w:p w14:paraId="13938940"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p>
        </w:tc>
        <w:tc>
          <w:tcPr>
            <w:tcW w:w="1680" w:type="dxa"/>
            <w:shd w:val="clear" w:color="auto" w:fill="auto"/>
            <w:noWrap/>
            <w:vAlign w:val="bottom"/>
            <w:hideMark/>
          </w:tcPr>
          <w:p w14:paraId="1E050A55"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 xml:space="preserve">Total Price in Birr </w:t>
            </w:r>
          </w:p>
          <w:p w14:paraId="426A2D8E"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r w:rsidRPr="000E01E5">
              <w:rPr>
                <w:rFonts w:ascii="Calibri" w:eastAsia="Times New Roman" w:hAnsi="Calibri" w:cs="Times New Roman"/>
                <w:b/>
                <w:bCs/>
                <w:color w:val="000000"/>
                <w:sz w:val="20"/>
                <w:szCs w:val="20"/>
                <w:lang w:val="en-US"/>
              </w:rPr>
              <w:t>(including all taxes)</w:t>
            </w:r>
          </w:p>
          <w:p w14:paraId="7E626FC8" w14:textId="77777777" w:rsidR="00CD3440" w:rsidRPr="000E01E5" w:rsidRDefault="00CD3440" w:rsidP="0045577A">
            <w:pPr>
              <w:spacing w:after="0" w:line="240" w:lineRule="auto"/>
              <w:jc w:val="center"/>
              <w:rPr>
                <w:rFonts w:ascii="Calibri" w:eastAsia="Times New Roman" w:hAnsi="Calibri" w:cs="Times New Roman"/>
                <w:b/>
                <w:bCs/>
                <w:color w:val="000000"/>
                <w:sz w:val="20"/>
                <w:szCs w:val="20"/>
                <w:lang w:val="en-US"/>
              </w:rPr>
            </w:pPr>
          </w:p>
        </w:tc>
      </w:tr>
      <w:bookmarkEnd w:id="54"/>
      <w:tr w:rsidR="00647E0C" w:rsidRPr="000E01E5" w14:paraId="68365A2D" w14:textId="77777777" w:rsidTr="00AF7B83">
        <w:trPr>
          <w:trHeight w:val="333"/>
        </w:trPr>
        <w:tc>
          <w:tcPr>
            <w:tcW w:w="752" w:type="dxa"/>
            <w:shd w:val="clear" w:color="auto" w:fill="auto"/>
            <w:noWrap/>
            <w:vAlign w:val="center"/>
            <w:hideMark/>
          </w:tcPr>
          <w:p w14:paraId="12CD68FC" w14:textId="77777777" w:rsidR="00647E0C" w:rsidRPr="00357F64" w:rsidRDefault="00647E0C" w:rsidP="00534509">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1.</w:t>
            </w:r>
          </w:p>
        </w:tc>
        <w:tc>
          <w:tcPr>
            <w:tcW w:w="3085"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6D414AEF" w14:textId="26B92B99" w:rsidR="00647E0C" w:rsidRPr="00357F64" w:rsidRDefault="00CF4707" w:rsidP="00566B9B">
            <w:pPr>
              <w:spacing w:after="0"/>
              <w:rPr>
                <w:rFonts w:eastAsia="Times New Roman" w:cs="Times New Roman"/>
                <w:sz w:val="20"/>
                <w:szCs w:val="20"/>
                <w:lang w:val="en-US"/>
              </w:rPr>
            </w:pPr>
            <w:r w:rsidRPr="00CF4707">
              <w:rPr>
                <w:rFonts w:eastAsia="Times New Roman" w:cs="Times New Roman"/>
                <w:sz w:val="20"/>
                <w:szCs w:val="20"/>
                <w:lang w:val="en-US"/>
              </w:rPr>
              <w:t>G-35 CIS (Corrugated Iron Sheet</w:t>
            </w:r>
          </w:p>
        </w:tc>
        <w:tc>
          <w:tcPr>
            <w:tcW w:w="1708" w:type="dxa"/>
            <w:tcBorders>
              <w:top w:val="single" w:sz="8" w:space="0" w:color="auto"/>
              <w:left w:val="single" w:sz="4" w:space="0" w:color="auto"/>
              <w:bottom w:val="single" w:sz="4" w:space="0" w:color="auto"/>
              <w:right w:val="single" w:sz="4" w:space="0" w:color="auto"/>
            </w:tcBorders>
            <w:vAlign w:val="bottom"/>
          </w:tcPr>
          <w:p w14:paraId="7CE4A649" w14:textId="55CB8F9B" w:rsidR="00647E0C" w:rsidRPr="00357F64" w:rsidRDefault="00CF4707" w:rsidP="00534509">
            <w:pPr>
              <w:spacing w:after="0" w:line="240" w:lineRule="auto"/>
              <w:jc w:val="center"/>
              <w:rPr>
                <w:rFonts w:ascii="Calibri" w:hAnsi="Calibri" w:cs="Calibri"/>
                <w:b/>
                <w:bCs/>
                <w:color w:val="000000"/>
                <w:sz w:val="20"/>
                <w:szCs w:val="20"/>
              </w:rPr>
            </w:pPr>
            <w:r w:rsidRPr="00CF4707">
              <w:rPr>
                <w:rFonts w:ascii="Calibri" w:hAnsi="Calibri" w:cs="Calibri"/>
                <w:b/>
                <w:bCs/>
                <w:color w:val="000000"/>
                <w:sz w:val="20"/>
                <w:szCs w:val="20"/>
              </w:rPr>
              <w:t>ORO-E-003371</w:t>
            </w:r>
          </w:p>
        </w:tc>
        <w:tc>
          <w:tcPr>
            <w:tcW w:w="786" w:type="dxa"/>
            <w:tcBorders>
              <w:top w:val="single" w:sz="8" w:space="0" w:color="auto"/>
              <w:left w:val="single" w:sz="4" w:space="0" w:color="auto"/>
              <w:bottom w:val="single" w:sz="4" w:space="0" w:color="auto"/>
              <w:right w:val="single" w:sz="4" w:space="0" w:color="auto"/>
            </w:tcBorders>
          </w:tcPr>
          <w:p w14:paraId="3EA6F68E" w14:textId="77777777" w:rsidR="00647E0C" w:rsidRDefault="00647E0C" w:rsidP="00534509">
            <w:pPr>
              <w:spacing w:after="0" w:line="240" w:lineRule="auto"/>
              <w:jc w:val="center"/>
              <w:rPr>
                <w:rFonts w:ascii="Calibri" w:eastAsia="Times New Roman" w:hAnsi="Calibri" w:cs="Times New Roman"/>
                <w:sz w:val="20"/>
                <w:szCs w:val="20"/>
                <w:lang w:val="en-US"/>
              </w:rPr>
            </w:pPr>
          </w:p>
          <w:p w14:paraId="7402307E" w14:textId="3BDD94EC" w:rsidR="00647E0C" w:rsidRPr="00AD05EE" w:rsidRDefault="00647E0C" w:rsidP="00534509">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Pcs</w:t>
            </w:r>
          </w:p>
        </w:tc>
        <w:tc>
          <w:tcPr>
            <w:tcW w:w="786" w:type="dxa"/>
            <w:tcBorders>
              <w:top w:val="single" w:sz="8" w:space="0" w:color="auto"/>
              <w:left w:val="single" w:sz="4" w:space="0" w:color="auto"/>
              <w:bottom w:val="single" w:sz="4" w:space="0" w:color="auto"/>
              <w:right w:val="single" w:sz="4" w:space="0" w:color="auto"/>
            </w:tcBorders>
            <w:shd w:val="clear" w:color="auto" w:fill="auto"/>
            <w:vAlign w:val="bottom"/>
          </w:tcPr>
          <w:p w14:paraId="6ACC3B46" w14:textId="72598E63" w:rsidR="00647E0C" w:rsidRPr="00357F64" w:rsidRDefault="00CF4707" w:rsidP="00534509">
            <w:pPr>
              <w:spacing w:after="0" w:line="240" w:lineRule="auto"/>
              <w:jc w:val="center"/>
              <w:rPr>
                <w:rFonts w:ascii="Calibri" w:eastAsia="Times New Roman" w:hAnsi="Calibri" w:cs="Times New Roman"/>
                <w:sz w:val="20"/>
                <w:szCs w:val="20"/>
                <w:lang w:val="en-US"/>
              </w:rPr>
            </w:pPr>
            <w:r w:rsidRPr="00CF4707">
              <w:rPr>
                <w:rFonts w:ascii="Calibri" w:eastAsia="Times New Roman" w:hAnsi="Calibri" w:cs="Times New Roman"/>
                <w:sz w:val="20"/>
                <w:szCs w:val="20"/>
                <w:lang w:val="en-US"/>
              </w:rPr>
              <w:t>12</w:t>
            </w:r>
            <w:r>
              <w:rPr>
                <w:rFonts w:ascii="Calibri" w:eastAsia="Times New Roman" w:hAnsi="Calibri" w:cs="Times New Roman"/>
                <w:sz w:val="20"/>
                <w:szCs w:val="20"/>
                <w:lang w:val="en-US"/>
              </w:rPr>
              <w:t>,</w:t>
            </w:r>
            <w:r w:rsidRPr="00CF4707">
              <w:rPr>
                <w:rFonts w:ascii="Calibri" w:eastAsia="Times New Roman" w:hAnsi="Calibri" w:cs="Times New Roman"/>
                <w:sz w:val="20"/>
                <w:szCs w:val="20"/>
                <w:lang w:val="en-US"/>
              </w:rPr>
              <w:t>000</w:t>
            </w:r>
          </w:p>
        </w:tc>
        <w:tc>
          <w:tcPr>
            <w:tcW w:w="1581" w:type="dxa"/>
          </w:tcPr>
          <w:p w14:paraId="380AD6E7" w14:textId="77777777" w:rsidR="00647E0C" w:rsidRPr="00357F64" w:rsidRDefault="00647E0C" w:rsidP="00534509">
            <w:pPr>
              <w:spacing w:after="0" w:line="240" w:lineRule="auto"/>
              <w:rPr>
                <w:rFonts w:ascii="Calibri" w:eastAsia="Times New Roman" w:hAnsi="Calibri" w:cs="Times New Roman"/>
                <w:sz w:val="20"/>
                <w:szCs w:val="20"/>
                <w:lang w:val="en-US"/>
              </w:rPr>
            </w:pPr>
          </w:p>
        </w:tc>
        <w:tc>
          <w:tcPr>
            <w:tcW w:w="1498" w:type="dxa"/>
            <w:shd w:val="clear" w:color="auto" w:fill="auto"/>
            <w:noWrap/>
            <w:vAlign w:val="bottom"/>
            <w:hideMark/>
          </w:tcPr>
          <w:p w14:paraId="12E33A1B" w14:textId="77777777" w:rsidR="00647E0C" w:rsidRPr="00357F64" w:rsidRDefault="00647E0C" w:rsidP="00534509">
            <w:pPr>
              <w:spacing w:after="0" w:line="240" w:lineRule="auto"/>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 </w:t>
            </w:r>
          </w:p>
        </w:tc>
        <w:tc>
          <w:tcPr>
            <w:tcW w:w="2834" w:type="dxa"/>
          </w:tcPr>
          <w:p w14:paraId="4A9BF9DA" w14:textId="77777777" w:rsidR="00647E0C" w:rsidRPr="009A28B3" w:rsidRDefault="00647E0C" w:rsidP="00534509">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hideMark/>
          </w:tcPr>
          <w:p w14:paraId="5CCD0426" w14:textId="77777777" w:rsidR="00647E0C" w:rsidRPr="009A28B3" w:rsidRDefault="00647E0C" w:rsidP="00534509">
            <w:pPr>
              <w:spacing w:after="0" w:line="240" w:lineRule="auto"/>
              <w:rPr>
                <w:rFonts w:ascii="Calibri" w:eastAsia="Times New Roman" w:hAnsi="Calibri" w:cs="Times New Roman"/>
                <w:sz w:val="20"/>
                <w:szCs w:val="20"/>
                <w:lang w:val="en-US"/>
              </w:rPr>
            </w:pPr>
            <w:r w:rsidRPr="009A28B3">
              <w:rPr>
                <w:rFonts w:ascii="Calibri" w:eastAsia="Times New Roman" w:hAnsi="Calibri" w:cs="Times New Roman"/>
                <w:sz w:val="20"/>
                <w:szCs w:val="20"/>
                <w:lang w:val="en-US"/>
              </w:rPr>
              <w:t> </w:t>
            </w:r>
          </w:p>
        </w:tc>
        <w:tc>
          <w:tcPr>
            <w:tcW w:w="1680" w:type="dxa"/>
            <w:shd w:val="clear" w:color="auto" w:fill="auto"/>
            <w:noWrap/>
            <w:vAlign w:val="bottom"/>
            <w:hideMark/>
          </w:tcPr>
          <w:p w14:paraId="40250B7C" w14:textId="77777777" w:rsidR="00647E0C" w:rsidRPr="009A28B3" w:rsidRDefault="00647E0C" w:rsidP="00534509">
            <w:pPr>
              <w:spacing w:after="0" w:line="240" w:lineRule="auto"/>
              <w:rPr>
                <w:rFonts w:ascii="Calibri" w:eastAsia="Times New Roman" w:hAnsi="Calibri" w:cs="Times New Roman"/>
                <w:sz w:val="20"/>
                <w:szCs w:val="20"/>
                <w:lang w:val="en-US"/>
              </w:rPr>
            </w:pPr>
            <w:r w:rsidRPr="009A28B3">
              <w:rPr>
                <w:rFonts w:ascii="Calibri" w:eastAsia="Times New Roman" w:hAnsi="Calibri" w:cs="Times New Roman"/>
                <w:sz w:val="20"/>
                <w:szCs w:val="20"/>
                <w:lang w:val="en-US"/>
              </w:rPr>
              <w:t> </w:t>
            </w:r>
          </w:p>
        </w:tc>
      </w:tr>
      <w:tr w:rsidR="00647E0C" w:rsidRPr="000E01E5" w14:paraId="6FE7C0A4" w14:textId="77777777" w:rsidTr="00AF7B83">
        <w:trPr>
          <w:trHeight w:val="333"/>
        </w:trPr>
        <w:tc>
          <w:tcPr>
            <w:tcW w:w="752" w:type="dxa"/>
            <w:shd w:val="clear" w:color="auto" w:fill="auto"/>
            <w:noWrap/>
            <w:vAlign w:val="center"/>
          </w:tcPr>
          <w:p w14:paraId="082E7127" w14:textId="77777777" w:rsidR="00647E0C" w:rsidRPr="00357F64" w:rsidRDefault="00647E0C" w:rsidP="0080699F">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2</w:t>
            </w:r>
          </w:p>
        </w:tc>
        <w:tc>
          <w:tcPr>
            <w:tcW w:w="3085"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78B7A1DB" w14:textId="30450EAD" w:rsidR="00647E0C" w:rsidRPr="00566B9B" w:rsidRDefault="00647E0C" w:rsidP="0080699F">
            <w:pPr>
              <w:spacing w:after="0"/>
              <w:rPr>
                <w:rFonts w:eastAsia="Times New Roman" w:cs="Times New Roman"/>
                <w:sz w:val="20"/>
                <w:szCs w:val="20"/>
                <w:lang w:val="en-US"/>
              </w:rPr>
            </w:pPr>
            <w:r w:rsidRPr="00AD05EE">
              <w:rPr>
                <w:rFonts w:eastAsia="Times New Roman" w:cs="Times New Roman"/>
                <w:sz w:val="20"/>
                <w:szCs w:val="20"/>
                <w:lang w:val="en-US"/>
              </w:rPr>
              <w:t>Locking System (Gate latch) 10'</w:t>
            </w:r>
          </w:p>
        </w:tc>
        <w:tc>
          <w:tcPr>
            <w:tcW w:w="1708" w:type="dxa"/>
            <w:tcBorders>
              <w:top w:val="single" w:sz="4" w:space="0" w:color="auto"/>
              <w:left w:val="single" w:sz="4" w:space="0" w:color="auto"/>
              <w:bottom w:val="single" w:sz="4" w:space="0" w:color="auto"/>
              <w:right w:val="single" w:sz="4" w:space="0" w:color="auto"/>
            </w:tcBorders>
            <w:vAlign w:val="bottom"/>
          </w:tcPr>
          <w:p w14:paraId="37C953B5" w14:textId="442E402A" w:rsidR="00647E0C" w:rsidRPr="00357F64" w:rsidRDefault="00CF4707" w:rsidP="0080699F">
            <w:pPr>
              <w:spacing w:after="0" w:line="240" w:lineRule="auto"/>
              <w:jc w:val="center"/>
              <w:rPr>
                <w:rFonts w:ascii="Calibri" w:hAnsi="Calibri" w:cs="Calibri"/>
                <w:b/>
                <w:bCs/>
                <w:color w:val="000000"/>
                <w:sz w:val="20"/>
                <w:szCs w:val="20"/>
              </w:rPr>
            </w:pPr>
            <w:r w:rsidRPr="00CF4707">
              <w:rPr>
                <w:rFonts w:ascii="Calibri" w:hAnsi="Calibri" w:cs="Calibri"/>
                <w:b/>
                <w:bCs/>
                <w:color w:val="000000"/>
                <w:sz w:val="20"/>
                <w:szCs w:val="20"/>
              </w:rPr>
              <w:t>ORO-E-003371</w:t>
            </w:r>
          </w:p>
        </w:tc>
        <w:tc>
          <w:tcPr>
            <w:tcW w:w="786" w:type="dxa"/>
            <w:tcBorders>
              <w:top w:val="single" w:sz="4" w:space="0" w:color="auto"/>
              <w:left w:val="single" w:sz="4" w:space="0" w:color="auto"/>
              <w:bottom w:val="single" w:sz="4" w:space="0" w:color="auto"/>
              <w:right w:val="single" w:sz="4" w:space="0" w:color="auto"/>
            </w:tcBorders>
          </w:tcPr>
          <w:p w14:paraId="03EAE39F" w14:textId="77777777" w:rsidR="00647E0C" w:rsidRDefault="00647E0C" w:rsidP="0080699F">
            <w:pPr>
              <w:spacing w:after="0" w:line="240" w:lineRule="auto"/>
              <w:jc w:val="center"/>
              <w:rPr>
                <w:rFonts w:ascii="Calibri" w:eastAsia="Times New Roman" w:hAnsi="Calibri" w:cs="Times New Roman"/>
                <w:sz w:val="20"/>
                <w:szCs w:val="20"/>
                <w:lang w:val="en-US"/>
              </w:rPr>
            </w:pPr>
          </w:p>
          <w:p w14:paraId="355489FC" w14:textId="264D70BE" w:rsidR="00647E0C" w:rsidRPr="00AD05EE" w:rsidRDefault="00647E0C" w:rsidP="0080699F">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Pcs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19D180D" w14:textId="6FA895C0" w:rsidR="00647E0C" w:rsidRPr="00357F64" w:rsidRDefault="00CF4707" w:rsidP="0080699F">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1,800</w:t>
            </w:r>
          </w:p>
        </w:tc>
        <w:tc>
          <w:tcPr>
            <w:tcW w:w="1581" w:type="dxa"/>
          </w:tcPr>
          <w:p w14:paraId="42B087A2"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498" w:type="dxa"/>
            <w:shd w:val="clear" w:color="auto" w:fill="auto"/>
            <w:noWrap/>
            <w:vAlign w:val="bottom"/>
          </w:tcPr>
          <w:p w14:paraId="095034B0"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2834" w:type="dxa"/>
          </w:tcPr>
          <w:p w14:paraId="15192ABB" w14:textId="77777777" w:rsidR="00647E0C" w:rsidRPr="00647E0C" w:rsidRDefault="00647E0C" w:rsidP="0080699F">
            <w:pPr>
              <w:spacing w:after="0" w:line="240" w:lineRule="auto"/>
              <w:rPr>
                <w:rFonts w:ascii="Calibri" w:eastAsia="Times New Roman" w:hAnsi="Calibri" w:cs="Times New Roman"/>
                <w:b/>
                <w:bCs/>
                <w:sz w:val="20"/>
                <w:szCs w:val="20"/>
                <w:lang w:val="en-US"/>
              </w:rPr>
            </w:pPr>
          </w:p>
        </w:tc>
        <w:tc>
          <w:tcPr>
            <w:tcW w:w="1247" w:type="dxa"/>
            <w:shd w:val="clear" w:color="auto" w:fill="auto"/>
            <w:noWrap/>
            <w:vAlign w:val="bottom"/>
          </w:tcPr>
          <w:p w14:paraId="0188F665" w14:textId="77777777" w:rsidR="00647E0C" w:rsidRPr="009A28B3" w:rsidRDefault="00647E0C" w:rsidP="0080699F">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7E61257A" w14:textId="77777777" w:rsidR="00647E0C" w:rsidRPr="009A28B3" w:rsidRDefault="00647E0C" w:rsidP="0080699F">
            <w:pPr>
              <w:spacing w:after="0" w:line="240" w:lineRule="auto"/>
              <w:rPr>
                <w:rFonts w:ascii="Calibri" w:eastAsia="Times New Roman" w:hAnsi="Calibri" w:cs="Times New Roman"/>
                <w:sz w:val="20"/>
                <w:szCs w:val="20"/>
                <w:lang w:val="en-US"/>
              </w:rPr>
            </w:pPr>
          </w:p>
        </w:tc>
      </w:tr>
      <w:tr w:rsidR="00647E0C" w:rsidRPr="000E01E5" w14:paraId="638FE42B" w14:textId="77777777" w:rsidTr="00AF7B83">
        <w:trPr>
          <w:trHeight w:val="665"/>
        </w:trPr>
        <w:tc>
          <w:tcPr>
            <w:tcW w:w="752" w:type="dxa"/>
            <w:shd w:val="clear" w:color="auto" w:fill="auto"/>
            <w:noWrap/>
            <w:vAlign w:val="center"/>
          </w:tcPr>
          <w:p w14:paraId="254B0690" w14:textId="77777777" w:rsidR="00647E0C" w:rsidRDefault="00647E0C" w:rsidP="0080699F">
            <w:pPr>
              <w:spacing w:after="0" w:line="240" w:lineRule="auto"/>
              <w:jc w:val="center"/>
              <w:rPr>
                <w:rFonts w:ascii="Calibri" w:eastAsia="Times New Roman" w:hAnsi="Calibri" w:cs="Times New Roman"/>
                <w:sz w:val="20"/>
                <w:szCs w:val="20"/>
                <w:lang w:val="en-US"/>
              </w:rPr>
            </w:pPr>
            <w:bookmarkStart w:id="55" w:name="_Hlk536691217"/>
            <w:r w:rsidRPr="00357F64">
              <w:rPr>
                <w:rFonts w:ascii="Calibri" w:eastAsia="Times New Roman" w:hAnsi="Calibri" w:cs="Times New Roman"/>
                <w:sz w:val="20"/>
                <w:szCs w:val="20"/>
                <w:lang w:val="en-US"/>
              </w:rPr>
              <w:lastRenderedPageBreak/>
              <w:t>3</w:t>
            </w:r>
          </w:p>
          <w:p w14:paraId="28D63A9B" w14:textId="656D1853" w:rsidR="00647E0C" w:rsidRPr="00357F64" w:rsidRDefault="00647E0C" w:rsidP="0080699F">
            <w:pPr>
              <w:spacing w:after="0" w:line="240" w:lineRule="auto"/>
              <w:jc w:val="center"/>
              <w:rPr>
                <w:rFonts w:ascii="Calibri" w:eastAsia="Times New Roman" w:hAnsi="Calibri" w:cs="Times New Roman"/>
                <w:sz w:val="20"/>
                <w:szCs w:val="20"/>
                <w:lang w:val="en-US"/>
              </w:rPr>
            </w:pPr>
          </w:p>
        </w:tc>
        <w:tc>
          <w:tcPr>
            <w:tcW w:w="3085" w:type="dxa"/>
            <w:gridSpan w:val="2"/>
            <w:tcBorders>
              <w:top w:val="nil"/>
              <w:left w:val="single" w:sz="4" w:space="0" w:color="auto"/>
              <w:bottom w:val="single" w:sz="4" w:space="0" w:color="auto"/>
              <w:right w:val="single" w:sz="4" w:space="0" w:color="auto"/>
            </w:tcBorders>
            <w:shd w:val="clear" w:color="auto" w:fill="auto"/>
            <w:noWrap/>
            <w:vAlign w:val="bottom"/>
          </w:tcPr>
          <w:p w14:paraId="3CE2D75E" w14:textId="77777777" w:rsidR="00647E0C" w:rsidRDefault="00647E0C" w:rsidP="00566B9B">
            <w:pPr>
              <w:spacing w:after="0"/>
              <w:rPr>
                <w:rFonts w:eastAsia="Times New Roman" w:cs="Times New Roman"/>
                <w:sz w:val="20"/>
                <w:szCs w:val="20"/>
                <w:lang w:val="en-US"/>
              </w:rPr>
            </w:pPr>
            <w:r w:rsidRPr="00AD05EE">
              <w:rPr>
                <w:rFonts w:eastAsia="Times New Roman" w:cs="Times New Roman"/>
                <w:sz w:val="20"/>
                <w:szCs w:val="20"/>
                <w:lang w:val="en-US"/>
              </w:rPr>
              <w:t>T- Hinge 6''</w:t>
            </w:r>
          </w:p>
          <w:p w14:paraId="3D931CDB" w14:textId="7F2B582E" w:rsidR="00647E0C" w:rsidRPr="00566B9B" w:rsidRDefault="00647E0C" w:rsidP="00566B9B">
            <w:pPr>
              <w:spacing w:after="0"/>
              <w:rPr>
                <w:rFonts w:eastAsia="Times New Roman" w:cs="Times New Roman"/>
                <w:sz w:val="20"/>
                <w:szCs w:val="20"/>
                <w:lang w:val="en-US"/>
              </w:rPr>
            </w:pPr>
          </w:p>
        </w:tc>
        <w:tc>
          <w:tcPr>
            <w:tcW w:w="1708" w:type="dxa"/>
            <w:tcBorders>
              <w:top w:val="nil"/>
              <w:left w:val="single" w:sz="4" w:space="0" w:color="auto"/>
              <w:bottom w:val="single" w:sz="4" w:space="0" w:color="auto"/>
              <w:right w:val="single" w:sz="4" w:space="0" w:color="auto"/>
            </w:tcBorders>
            <w:vAlign w:val="bottom"/>
          </w:tcPr>
          <w:p w14:paraId="4FC6E183" w14:textId="20669302" w:rsidR="00647E0C" w:rsidRPr="004E7645" w:rsidRDefault="00CF4707" w:rsidP="0080699F">
            <w:pPr>
              <w:jc w:val="center"/>
              <w:rPr>
                <w:rFonts w:ascii="Calibri" w:hAnsi="Calibri" w:cs="Calibri"/>
                <w:b/>
                <w:bCs/>
              </w:rPr>
            </w:pPr>
            <w:r w:rsidRPr="00CF4707">
              <w:rPr>
                <w:rFonts w:ascii="Calibri" w:hAnsi="Calibri" w:cs="Calibri"/>
                <w:b/>
                <w:bCs/>
                <w:color w:val="000000"/>
                <w:sz w:val="20"/>
                <w:szCs w:val="20"/>
              </w:rPr>
              <w:t>ORO-E-003371</w:t>
            </w:r>
          </w:p>
        </w:tc>
        <w:tc>
          <w:tcPr>
            <w:tcW w:w="786" w:type="dxa"/>
            <w:tcBorders>
              <w:top w:val="nil"/>
              <w:left w:val="single" w:sz="4" w:space="0" w:color="auto"/>
              <w:bottom w:val="single" w:sz="4" w:space="0" w:color="auto"/>
              <w:right w:val="single" w:sz="4" w:space="0" w:color="auto"/>
            </w:tcBorders>
          </w:tcPr>
          <w:p w14:paraId="3DA778FD" w14:textId="77777777" w:rsidR="00647E0C" w:rsidRDefault="00647E0C" w:rsidP="0080699F">
            <w:pPr>
              <w:jc w:val="center"/>
              <w:rPr>
                <w:rFonts w:ascii="Calibri" w:eastAsia="Times New Roman" w:hAnsi="Calibri" w:cs="Times New Roman"/>
                <w:sz w:val="20"/>
                <w:szCs w:val="20"/>
                <w:lang w:val="en-US"/>
              </w:rPr>
            </w:pPr>
          </w:p>
          <w:p w14:paraId="7C070787" w14:textId="652AFFE2" w:rsidR="00647E0C" w:rsidRPr="00AD05EE" w:rsidRDefault="00647E0C" w:rsidP="0080699F">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Pcs</w:t>
            </w:r>
          </w:p>
        </w:tc>
        <w:tc>
          <w:tcPr>
            <w:tcW w:w="786" w:type="dxa"/>
            <w:tcBorders>
              <w:top w:val="nil"/>
              <w:left w:val="single" w:sz="4" w:space="0" w:color="auto"/>
              <w:bottom w:val="single" w:sz="4" w:space="0" w:color="auto"/>
              <w:right w:val="single" w:sz="4" w:space="0" w:color="auto"/>
            </w:tcBorders>
            <w:shd w:val="clear" w:color="auto" w:fill="auto"/>
            <w:vAlign w:val="bottom"/>
          </w:tcPr>
          <w:p w14:paraId="1BC64445" w14:textId="5087BB6E" w:rsidR="00647E0C" w:rsidRPr="004E7645" w:rsidRDefault="00CF4707" w:rsidP="0080699F">
            <w:pPr>
              <w:jc w:val="center"/>
              <w:rPr>
                <w:rFonts w:ascii="Calibri" w:hAnsi="Calibri" w:cs="Calibri"/>
                <w:bCs/>
              </w:rPr>
            </w:pPr>
            <w:r>
              <w:rPr>
                <w:rFonts w:ascii="Calibri" w:eastAsia="Times New Roman" w:hAnsi="Calibri" w:cs="Times New Roman"/>
                <w:sz w:val="20"/>
                <w:szCs w:val="20"/>
                <w:lang w:val="en-US"/>
              </w:rPr>
              <w:t>1,800</w:t>
            </w:r>
          </w:p>
        </w:tc>
        <w:tc>
          <w:tcPr>
            <w:tcW w:w="1581" w:type="dxa"/>
          </w:tcPr>
          <w:p w14:paraId="2035D134" w14:textId="77777777" w:rsidR="00647E0C" w:rsidRPr="00A922D7" w:rsidRDefault="00647E0C" w:rsidP="0080699F">
            <w:pPr>
              <w:rPr>
                <w:sz w:val="20"/>
                <w:szCs w:val="20"/>
              </w:rPr>
            </w:pPr>
          </w:p>
        </w:tc>
        <w:tc>
          <w:tcPr>
            <w:tcW w:w="1498" w:type="dxa"/>
            <w:shd w:val="clear" w:color="auto" w:fill="auto"/>
            <w:noWrap/>
          </w:tcPr>
          <w:p w14:paraId="4BA76BF7" w14:textId="77777777" w:rsidR="00647E0C" w:rsidRPr="00A922D7" w:rsidRDefault="00647E0C" w:rsidP="0080699F">
            <w:pPr>
              <w:rPr>
                <w:sz w:val="20"/>
                <w:szCs w:val="20"/>
              </w:rPr>
            </w:pPr>
          </w:p>
        </w:tc>
        <w:tc>
          <w:tcPr>
            <w:tcW w:w="2834" w:type="dxa"/>
          </w:tcPr>
          <w:p w14:paraId="39E18ECE"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tcPr>
          <w:p w14:paraId="1D304623"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5FFF6343" w14:textId="77777777" w:rsidR="00647E0C" w:rsidRPr="00357F64" w:rsidRDefault="00647E0C" w:rsidP="0080699F">
            <w:pPr>
              <w:spacing w:after="0" w:line="240" w:lineRule="auto"/>
              <w:rPr>
                <w:rFonts w:ascii="Calibri" w:eastAsia="Times New Roman" w:hAnsi="Calibri" w:cs="Times New Roman"/>
                <w:sz w:val="20"/>
                <w:szCs w:val="20"/>
                <w:lang w:val="en-US"/>
              </w:rPr>
            </w:pPr>
          </w:p>
        </w:tc>
      </w:tr>
      <w:bookmarkEnd w:id="55"/>
      <w:tr w:rsidR="00647E0C" w:rsidRPr="000E01E5" w14:paraId="54AF2912" w14:textId="77777777" w:rsidTr="00AF7B83">
        <w:trPr>
          <w:trHeight w:val="419"/>
        </w:trPr>
        <w:tc>
          <w:tcPr>
            <w:tcW w:w="752" w:type="dxa"/>
            <w:shd w:val="clear" w:color="auto" w:fill="auto"/>
            <w:noWrap/>
            <w:vAlign w:val="center"/>
          </w:tcPr>
          <w:p w14:paraId="223135DE" w14:textId="77777777" w:rsidR="00647E0C" w:rsidRPr="00357F64" w:rsidRDefault="00647E0C" w:rsidP="0080699F">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4</w:t>
            </w:r>
          </w:p>
        </w:tc>
        <w:tc>
          <w:tcPr>
            <w:tcW w:w="3085" w:type="dxa"/>
            <w:gridSpan w:val="2"/>
            <w:tcBorders>
              <w:top w:val="nil"/>
              <w:left w:val="single" w:sz="4" w:space="0" w:color="auto"/>
              <w:bottom w:val="single" w:sz="4" w:space="0" w:color="auto"/>
              <w:right w:val="single" w:sz="4" w:space="0" w:color="auto"/>
            </w:tcBorders>
            <w:shd w:val="clear" w:color="auto" w:fill="auto"/>
            <w:noWrap/>
            <w:vAlign w:val="bottom"/>
          </w:tcPr>
          <w:p w14:paraId="54EC3CDF" w14:textId="1C185C16" w:rsidR="00647E0C" w:rsidRPr="00566B9B" w:rsidRDefault="00647E0C" w:rsidP="00566B9B">
            <w:pPr>
              <w:spacing w:after="0"/>
              <w:rPr>
                <w:rFonts w:eastAsia="Times New Roman" w:cs="Times New Roman"/>
                <w:sz w:val="20"/>
                <w:szCs w:val="20"/>
                <w:lang w:val="en-US"/>
              </w:rPr>
            </w:pPr>
            <w:r w:rsidRPr="00AD05EE">
              <w:rPr>
                <w:rFonts w:eastAsia="Times New Roman" w:cs="Times New Roman"/>
                <w:sz w:val="20"/>
                <w:szCs w:val="20"/>
                <w:lang w:val="en-US"/>
              </w:rPr>
              <w:t xml:space="preserve">Nail </w:t>
            </w:r>
            <w:r>
              <w:rPr>
                <w:rFonts w:eastAsia="Times New Roman" w:cs="Times New Roman"/>
                <w:sz w:val="20"/>
                <w:szCs w:val="20"/>
                <w:lang w:val="en-US"/>
              </w:rPr>
              <w:t xml:space="preserve"># </w:t>
            </w:r>
            <w:r w:rsidRPr="00AD05EE">
              <w:rPr>
                <w:rFonts w:eastAsia="Times New Roman" w:cs="Times New Roman"/>
                <w:sz w:val="20"/>
                <w:szCs w:val="20"/>
                <w:lang w:val="en-US"/>
              </w:rPr>
              <w:t>12</w:t>
            </w:r>
          </w:p>
        </w:tc>
        <w:tc>
          <w:tcPr>
            <w:tcW w:w="1708" w:type="dxa"/>
            <w:tcBorders>
              <w:top w:val="nil"/>
              <w:left w:val="single" w:sz="4" w:space="0" w:color="auto"/>
              <w:bottom w:val="single" w:sz="4" w:space="0" w:color="auto"/>
              <w:right w:val="single" w:sz="4" w:space="0" w:color="auto"/>
            </w:tcBorders>
            <w:vAlign w:val="bottom"/>
          </w:tcPr>
          <w:p w14:paraId="05E80BD6" w14:textId="5A29F107" w:rsidR="00647E0C" w:rsidRPr="004E7645" w:rsidRDefault="00CF4707" w:rsidP="0080699F">
            <w:pPr>
              <w:jc w:val="center"/>
              <w:rPr>
                <w:rFonts w:ascii="Calibri" w:hAnsi="Calibri" w:cs="Calibri"/>
                <w:b/>
                <w:bCs/>
                <w:sz w:val="20"/>
                <w:szCs w:val="20"/>
              </w:rPr>
            </w:pPr>
            <w:r w:rsidRPr="00CF4707">
              <w:rPr>
                <w:rFonts w:ascii="Calibri" w:hAnsi="Calibri" w:cs="Calibri"/>
                <w:b/>
                <w:bCs/>
                <w:color w:val="000000"/>
                <w:sz w:val="20"/>
                <w:szCs w:val="20"/>
              </w:rPr>
              <w:t>ORO-E-003371</w:t>
            </w:r>
          </w:p>
        </w:tc>
        <w:tc>
          <w:tcPr>
            <w:tcW w:w="786" w:type="dxa"/>
            <w:tcBorders>
              <w:top w:val="nil"/>
              <w:left w:val="single" w:sz="4" w:space="0" w:color="auto"/>
              <w:bottom w:val="single" w:sz="4" w:space="0" w:color="auto"/>
              <w:right w:val="single" w:sz="4" w:space="0" w:color="auto"/>
            </w:tcBorders>
          </w:tcPr>
          <w:p w14:paraId="2C83B420" w14:textId="1779BF41" w:rsidR="00647E0C" w:rsidRPr="00AD05EE" w:rsidRDefault="00647E0C" w:rsidP="0080699F">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Kg</w:t>
            </w:r>
          </w:p>
        </w:tc>
        <w:tc>
          <w:tcPr>
            <w:tcW w:w="786" w:type="dxa"/>
            <w:tcBorders>
              <w:top w:val="nil"/>
              <w:left w:val="single" w:sz="4" w:space="0" w:color="auto"/>
              <w:bottom w:val="single" w:sz="4" w:space="0" w:color="auto"/>
              <w:right w:val="single" w:sz="4" w:space="0" w:color="auto"/>
            </w:tcBorders>
            <w:shd w:val="clear" w:color="auto" w:fill="auto"/>
            <w:vAlign w:val="bottom"/>
          </w:tcPr>
          <w:p w14:paraId="321AB588" w14:textId="4362E609" w:rsidR="00647E0C" w:rsidRPr="004E7645" w:rsidRDefault="00CF4707" w:rsidP="0080699F">
            <w:pPr>
              <w:jc w:val="center"/>
              <w:rPr>
                <w:sz w:val="20"/>
                <w:szCs w:val="20"/>
              </w:rPr>
            </w:pPr>
            <w:r>
              <w:rPr>
                <w:rFonts w:ascii="Calibri" w:eastAsia="Times New Roman" w:hAnsi="Calibri" w:cs="Times New Roman"/>
                <w:sz w:val="20"/>
                <w:szCs w:val="20"/>
                <w:lang w:val="en-US"/>
              </w:rPr>
              <w:t>1,800</w:t>
            </w:r>
          </w:p>
        </w:tc>
        <w:tc>
          <w:tcPr>
            <w:tcW w:w="1581" w:type="dxa"/>
          </w:tcPr>
          <w:p w14:paraId="45B3035D" w14:textId="77777777" w:rsidR="00647E0C" w:rsidRPr="00357F64" w:rsidRDefault="00647E0C" w:rsidP="0080699F">
            <w:pPr>
              <w:rPr>
                <w:sz w:val="20"/>
                <w:szCs w:val="20"/>
              </w:rPr>
            </w:pPr>
          </w:p>
        </w:tc>
        <w:tc>
          <w:tcPr>
            <w:tcW w:w="1498" w:type="dxa"/>
            <w:shd w:val="clear" w:color="auto" w:fill="auto"/>
            <w:noWrap/>
          </w:tcPr>
          <w:p w14:paraId="7F94E245" w14:textId="77777777" w:rsidR="00647E0C" w:rsidRPr="00357F64" w:rsidRDefault="00647E0C" w:rsidP="0080699F">
            <w:pPr>
              <w:rPr>
                <w:sz w:val="20"/>
                <w:szCs w:val="20"/>
              </w:rPr>
            </w:pPr>
          </w:p>
        </w:tc>
        <w:tc>
          <w:tcPr>
            <w:tcW w:w="2834" w:type="dxa"/>
          </w:tcPr>
          <w:p w14:paraId="1CFC2419"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tcPr>
          <w:p w14:paraId="10018330"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25129371" w14:textId="77777777" w:rsidR="00647E0C" w:rsidRPr="00357F64" w:rsidRDefault="00647E0C" w:rsidP="0080699F">
            <w:pPr>
              <w:spacing w:after="0" w:line="240" w:lineRule="auto"/>
              <w:rPr>
                <w:rFonts w:ascii="Calibri" w:eastAsia="Times New Roman" w:hAnsi="Calibri" w:cs="Times New Roman"/>
                <w:sz w:val="20"/>
                <w:szCs w:val="20"/>
                <w:lang w:val="en-US"/>
              </w:rPr>
            </w:pPr>
          </w:p>
        </w:tc>
      </w:tr>
      <w:tr w:rsidR="00647E0C" w:rsidRPr="000E01E5" w14:paraId="6C21C36E" w14:textId="77777777" w:rsidTr="00AF7B83">
        <w:trPr>
          <w:trHeight w:val="419"/>
        </w:trPr>
        <w:tc>
          <w:tcPr>
            <w:tcW w:w="752" w:type="dxa"/>
            <w:shd w:val="clear" w:color="auto" w:fill="auto"/>
            <w:noWrap/>
            <w:vAlign w:val="center"/>
          </w:tcPr>
          <w:p w14:paraId="5EC77B44" w14:textId="77777777" w:rsidR="00647E0C" w:rsidRPr="00357F64" w:rsidRDefault="00647E0C" w:rsidP="0080699F">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5</w:t>
            </w:r>
          </w:p>
        </w:tc>
        <w:tc>
          <w:tcPr>
            <w:tcW w:w="3085" w:type="dxa"/>
            <w:gridSpan w:val="2"/>
            <w:tcBorders>
              <w:top w:val="nil"/>
              <w:left w:val="single" w:sz="4" w:space="0" w:color="auto"/>
              <w:bottom w:val="single" w:sz="4" w:space="0" w:color="auto"/>
              <w:right w:val="single" w:sz="4" w:space="0" w:color="auto"/>
            </w:tcBorders>
            <w:shd w:val="clear" w:color="auto" w:fill="auto"/>
            <w:noWrap/>
            <w:vAlign w:val="bottom"/>
          </w:tcPr>
          <w:p w14:paraId="25D0D6D7" w14:textId="5872AE70" w:rsidR="00647E0C" w:rsidRPr="00566B9B" w:rsidRDefault="00647E0C" w:rsidP="00566B9B">
            <w:pPr>
              <w:spacing w:after="0"/>
              <w:rPr>
                <w:rFonts w:eastAsia="Times New Roman" w:cs="Times New Roman"/>
                <w:sz w:val="20"/>
                <w:szCs w:val="20"/>
                <w:lang w:val="en-US"/>
              </w:rPr>
            </w:pPr>
            <w:r w:rsidRPr="00AD05EE">
              <w:rPr>
                <w:rFonts w:eastAsia="Times New Roman" w:cs="Times New Roman"/>
                <w:sz w:val="20"/>
                <w:szCs w:val="20"/>
                <w:lang w:val="en-US"/>
              </w:rPr>
              <w:t xml:space="preserve">Nail </w:t>
            </w:r>
            <w:r>
              <w:rPr>
                <w:rFonts w:eastAsia="Times New Roman" w:cs="Times New Roman"/>
                <w:sz w:val="20"/>
                <w:szCs w:val="20"/>
                <w:lang w:val="en-US"/>
              </w:rPr>
              <w:t>#</w:t>
            </w:r>
            <w:r w:rsidRPr="00AD05EE">
              <w:rPr>
                <w:rFonts w:eastAsia="Times New Roman" w:cs="Times New Roman"/>
                <w:sz w:val="20"/>
                <w:szCs w:val="20"/>
                <w:lang w:val="en-US"/>
              </w:rPr>
              <w:t xml:space="preserve"> 10</w:t>
            </w:r>
          </w:p>
        </w:tc>
        <w:tc>
          <w:tcPr>
            <w:tcW w:w="1708" w:type="dxa"/>
            <w:tcBorders>
              <w:top w:val="nil"/>
              <w:left w:val="single" w:sz="4" w:space="0" w:color="auto"/>
              <w:bottom w:val="single" w:sz="4" w:space="0" w:color="auto"/>
              <w:right w:val="single" w:sz="4" w:space="0" w:color="auto"/>
            </w:tcBorders>
            <w:vAlign w:val="bottom"/>
          </w:tcPr>
          <w:p w14:paraId="57CEC89A" w14:textId="7A947EC9" w:rsidR="00647E0C" w:rsidRPr="00357F64" w:rsidRDefault="00CF4707" w:rsidP="0080699F">
            <w:pPr>
              <w:jc w:val="center"/>
              <w:rPr>
                <w:rFonts w:ascii="Calibri" w:hAnsi="Calibri" w:cs="Calibri"/>
                <w:b/>
                <w:bCs/>
                <w:color w:val="000000"/>
                <w:sz w:val="20"/>
                <w:szCs w:val="20"/>
              </w:rPr>
            </w:pPr>
            <w:r w:rsidRPr="00CF4707">
              <w:rPr>
                <w:rFonts w:ascii="Calibri" w:hAnsi="Calibri" w:cs="Calibri"/>
                <w:b/>
                <w:bCs/>
                <w:color w:val="000000"/>
                <w:sz w:val="20"/>
                <w:szCs w:val="20"/>
              </w:rPr>
              <w:t>ORO-E-003371</w:t>
            </w:r>
          </w:p>
        </w:tc>
        <w:tc>
          <w:tcPr>
            <w:tcW w:w="786" w:type="dxa"/>
            <w:tcBorders>
              <w:top w:val="nil"/>
              <w:left w:val="single" w:sz="4" w:space="0" w:color="auto"/>
              <w:bottom w:val="single" w:sz="4" w:space="0" w:color="auto"/>
              <w:right w:val="single" w:sz="4" w:space="0" w:color="auto"/>
            </w:tcBorders>
          </w:tcPr>
          <w:p w14:paraId="079D2B13" w14:textId="1C1DDF6C" w:rsidR="00647E0C" w:rsidRPr="00AD05EE" w:rsidRDefault="00647E0C" w:rsidP="0080699F">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Kg</w:t>
            </w:r>
          </w:p>
        </w:tc>
        <w:tc>
          <w:tcPr>
            <w:tcW w:w="786" w:type="dxa"/>
            <w:tcBorders>
              <w:top w:val="nil"/>
              <w:left w:val="single" w:sz="4" w:space="0" w:color="auto"/>
              <w:bottom w:val="single" w:sz="4" w:space="0" w:color="auto"/>
              <w:right w:val="single" w:sz="4" w:space="0" w:color="auto"/>
            </w:tcBorders>
            <w:shd w:val="clear" w:color="auto" w:fill="auto"/>
            <w:vAlign w:val="bottom"/>
          </w:tcPr>
          <w:p w14:paraId="32F29543" w14:textId="0E9CB63E" w:rsidR="00647E0C" w:rsidRPr="00357F64" w:rsidRDefault="00CF4707" w:rsidP="0080699F">
            <w:pPr>
              <w:jc w:val="center"/>
              <w:rPr>
                <w:sz w:val="20"/>
                <w:szCs w:val="20"/>
              </w:rPr>
            </w:pPr>
            <w:r>
              <w:rPr>
                <w:rFonts w:ascii="Calibri" w:eastAsia="Times New Roman" w:hAnsi="Calibri" w:cs="Times New Roman"/>
                <w:sz w:val="20"/>
                <w:szCs w:val="20"/>
                <w:lang w:val="en-US"/>
              </w:rPr>
              <w:t>1,800</w:t>
            </w:r>
          </w:p>
        </w:tc>
        <w:tc>
          <w:tcPr>
            <w:tcW w:w="1581" w:type="dxa"/>
          </w:tcPr>
          <w:p w14:paraId="1F54F299" w14:textId="77777777" w:rsidR="00647E0C" w:rsidRPr="00357F64" w:rsidRDefault="00647E0C" w:rsidP="0080699F">
            <w:pPr>
              <w:rPr>
                <w:sz w:val="20"/>
                <w:szCs w:val="20"/>
              </w:rPr>
            </w:pPr>
          </w:p>
        </w:tc>
        <w:tc>
          <w:tcPr>
            <w:tcW w:w="1498" w:type="dxa"/>
            <w:shd w:val="clear" w:color="auto" w:fill="auto"/>
            <w:noWrap/>
          </w:tcPr>
          <w:p w14:paraId="18EBA775" w14:textId="77777777" w:rsidR="00647E0C" w:rsidRPr="00357F64" w:rsidRDefault="00647E0C" w:rsidP="0080699F">
            <w:pPr>
              <w:rPr>
                <w:sz w:val="20"/>
                <w:szCs w:val="20"/>
              </w:rPr>
            </w:pPr>
          </w:p>
        </w:tc>
        <w:tc>
          <w:tcPr>
            <w:tcW w:w="2834" w:type="dxa"/>
          </w:tcPr>
          <w:p w14:paraId="19DE9337"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tcPr>
          <w:p w14:paraId="0AC267BF" w14:textId="77777777" w:rsidR="00647E0C" w:rsidRPr="00357F64" w:rsidRDefault="00647E0C" w:rsidP="0080699F">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5F12B7CB" w14:textId="77777777" w:rsidR="00647E0C" w:rsidRPr="00357F64" w:rsidRDefault="00647E0C" w:rsidP="0080699F">
            <w:pPr>
              <w:spacing w:after="0" w:line="240" w:lineRule="auto"/>
              <w:rPr>
                <w:rFonts w:ascii="Calibri" w:eastAsia="Times New Roman" w:hAnsi="Calibri" w:cs="Times New Roman"/>
                <w:sz w:val="20"/>
                <w:szCs w:val="20"/>
                <w:lang w:val="en-US"/>
              </w:rPr>
            </w:pPr>
          </w:p>
        </w:tc>
      </w:tr>
      <w:tr w:rsidR="00647E0C" w:rsidRPr="000E01E5" w14:paraId="3FDED0E4" w14:textId="77777777" w:rsidTr="00AF7B83">
        <w:trPr>
          <w:trHeight w:val="419"/>
        </w:trPr>
        <w:tc>
          <w:tcPr>
            <w:tcW w:w="752" w:type="dxa"/>
            <w:shd w:val="clear" w:color="auto" w:fill="auto"/>
            <w:noWrap/>
            <w:vAlign w:val="center"/>
          </w:tcPr>
          <w:p w14:paraId="6653473F" w14:textId="77777777" w:rsidR="00647E0C" w:rsidRPr="00357F64" w:rsidRDefault="00647E0C" w:rsidP="00566B9B">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6</w:t>
            </w:r>
          </w:p>
        </w:tc>
        <w:tc>
          <w:tcPr>
            <w:tcW w:w="3085" w:type="dxa"/>
            <w:gridSpan w:val="2"/>
            <w:tcBorders>
              <w:top w:val="nil"/>
              <w:left w:val="single" w:sz="4" w:space="0" w:color="auto"/>
              <w:bottom w:val="single" w:sz="4" w:space="0" w:color="auto"/>
              <w:right w:val="single" w:sz="4" w:space="0" w:color="auto"/>
            </w:tcBorders>
            <w:shd w:val="clear" w:color="auto" w:fill="auto"/>
            <w:noWrap/>
            <w:vAlign w:val="bottom"/>
          </w:tcPr>
          <w:p w14:paraId="23E1387F" w14:textId="2C382691" w:rsidR="00647E0C" w:rsidRPr="00566B9B" w:rsidRDefault="00647E0C" w:rsidP="00566B9B">
            <w:pPr>
              <w:spacing w:after="0"/>
              <w:rPr>
                <w:rFonts w:eastAsia="Times New Roman" w:cs="Times New Roman"/>
                <w:sz w:val="20"/>
                <w:szCs w:val="20"/>
                <w:lang w:val="en-US"/>
              </w:rPr>
            </w:pPr>
            <w:r w:rsidRPr="00AD05EE">
              <w:rPr>
                <w:rFonts w:eastAsia="Times New Roman" w:cs="Times New Roman"/>
                <w:sz w:val="20"/>
                <w:szCs w:val="20"/>
                <w:lang w:val="en-US"/>
              </w:rPr>
              <w:t xml:space="preserve">Nail </w:t>
            </w:r>
            <w:r>
              <w:rPr>
                <w:rFonts w:eastAsia="Times New Roman" w:cs="Times New Roman"/>
                <w:sz w:val="20"/>
                <w:szCs w:val="20"/>
                <w:lang w:val="en-US"/>
              </w:rPr>
              <w:t xml:space="preserve"># </w:t>
            </w:r>
            <w:r w:rsidRPr="00AD05EE">
              <w:rPr>
                <w:rFonts w:eastAsia="Times New Roman" w:cs="Times New Roman"/>
                <w:sz w:val="20"/>
                <w:szCs w:val="20"/>
                <w:lang w:val="en-US"/>
              </w:rPr>
              <w:t>8</w:t>
            </w:r>
          </w:p>
        </w:tc>
        <w:tc>
          <w:tcPr>
            <w:tcW w:w="1708" w:type="dxa"/>
            <w:tcBorders>
              <w:top w:val="nil"/>
              <w:left w:val="single" w:sz="4" w:space="0" w:color="auto"/>
              <w:bottom w:val="single" w:sz="4" w:space="0" w:color="auto"/>
              <w:right w:val="single" w:sz="4" w:space="0" w:color="auto"/>
            </w:tcBorders>
            <w:vAlign w:val="bottom"/>
          </w:tcPr>
          <w:p w14:paraId="1241163D" w14:textId="3FDD859B" w:rsidR="00647E0C" w:rsidRPr="00357F64" w:rsidRDefault="00CF4707" w:rsidP="00566B9B">
            <w:pPr>
              <w:jc w:val="center"/>
              <w:rPr>
                <w:rFonts w:ascii="Calibri" w:hAnsi="Calibri" w:cs="Calibri"/>
                <w:b/>
                <w:bCs/>
                <w:color w:val="000000"/>
                <w:sz w:val="20"/>
                <w:szCs w:val="20"/>
              </w:rPr>
            </w:pPr>
            <w:r w:rsidRPr="00CF4707">
              <w:rPr>
                <w:rFonts w:ascii="Calibri" w:hAnsi="Calibri" w:cs="Calibri"/>
                <w:b/>
                <w:bCs/>
                <w:color w:val="000000"/>
                <w:sz w:val="20"/>
                <w:szCs w:val="20"/>
              </w:rPr>
              <w:t>ORO-E-003371</w:t>
            </w:r>
          </w:p>
        </w:tc>
        <w:tc>
          <w:tcPr>
            <w:tcW w:w="786" w:type="dxa"/>
            <w:tcBorders>
              <w:top w:val="nil"/>
              <w:left w:val="single" w:sz="4" w:space="0" w:color="auto"/>
              <w:bottom w:val="single" w:sz="4" w:space="0" w:color="auto"/>
              <w:right w:val="single" w:sz="4" w:space="0" w:color="auto"/>
            </w:tcBorders>
          </w:tcPr>
          <w:p w14:paraId="55F9E20E" w14:textId="41C4B7B8" w:rsidR="00647E0C" w:rsidRPr="00AD05EE" w:rsidRDefault="00647E0C" w:rsidP="00566B9B">
            <w:pPr>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Kg</w:t>
            </w:r>
          </w:p>
        </w:tc>
        <w:tc>
          <w:tcPr>
            <w:tcW w:w="786" w:type="dxa"/>
            <w:tcBorders>
              <w:top w:val="nil"/>
              <w:left w:val="single" w:sz="4" w:space="0" w:color="auto"/>
              <w:bottom w:val="single" w:sz="4" w:space="0" w:color="auto"/>
              <w:right w:val="single" w:sz="4" w:space="0" w:color="auto"/>
            </w:tcBorders>
            <w:shd w:val="clear" w:color="auto" w:fill="auto"/>
            <w:vAlign w:val="bottom"/>
          </w:tcPr>
          <w:p w14:paraId="65FEDB2E" w14:textId="2B213DEF" w:rsidR="00647E0C" w:rsidRPr="00357F64" w:rsidRDefault="00CF4707" w:rsidP="00566B9B">
            <w:pPr>
              <w:jc w:val="center"/>
              <w:rPr>
                <w:sz w:val="20"/>
                <w:szCs w:val="20"/>
              </w:rPr>
            </w:pPr>
            <w:r>
              <w:rPr>
                <w:rFonts w:ascii="Calibri" w:eastAsia="Times New Roman" w:hAnsi="Calibri" w:cs="Times New Roman"/>
                <w:sz w:val="20"/>
                <w:szCs w:val="20"/>
                <w:lang w:val="en-US"/>
              </w:rPr>
              <w:t>1,800</w:t>
            </w:r>
          </w:p>
        </w:tc>
        <w:tc>
          <w:tcPr>
            <w:tcW w:w="1581" w:type="dxa"/>
          </w:tcPr>
          <w:p w14:paraId="7D2B5650" w14:textId="77777777" w:rsidR="00647E0C" w:rsidRPr="00357F64" w:rsidRDefault="00647E0C" w:rsidP="00566B9B">
            <w:pPr>
              <w:rPr>
                <w:sz w:val="20"/>
                <w:szCs w:val="20"/>
              </w:rPr>
            </w:pPr>
          </w:p>
        </w:tc>
        <w:tc>
          <w:tcPr>
            <w:tcW w:w="1498" w:type="dxa"/>
            <w:shd w:val="clear" w:color="auto" w:fill="auto"/>
            <w:noWrap/>
          </w:tcPr>
          <w:p w14:paraId="029B3CC4" w14:textId="77777777" w:rsidR="00647E0C" w:rsidRPr="00357F64" w:rsidRDefault="00647E0C" w:rsidP="00566B9B">
            <w:pPr>
              <w:rPr>
                <w:sz w:val="20"/>
                <w:szCs w:val="20"/>
              </w:rPr>
            </w:pPr>
          </w:p>
        </w:tc>
        <w:tc>
          <w:tcPr>
            <w:tcW w:w="2834" w:type="dxa"/>
          </w:tcPr>
          <w:p w14:paraId="25B66EF4" w14:textId="77777777" w:rsidR="00647E0C" w:rsidRPr="00357F64" w:rsidRDefault="00647E0C" w:rsidP="00566B9B">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tcPr>
          <w:p w14:paraId="62CB48E0" w14:textId="77777777" w:rsidR="00647E0C" w:rsidRPr="00357F64" w:rsidRDefault="00647E0C" w:rsidP="00566B9B">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2BB7A918" w14:textId="77777777" w:rsidR="00647E0C" w:rsidRPr="00357F64" w:rsidRDefault="00647E0C" w:rsidP="00566B9B">
            <w:pPr>
              <w:spacing w:after="0" w:line="240" w:lineRule="auto"/>
              <w:rPr>
                <w:rFonts w:ascii="Calibri" w:eastAsia="Times New Roman" w:hAnsi="Calibri" w:cs="Times New Roman"/>
                <w:sz w:val="20"/>
                <w:szCs w:val="20"/>
                <w:lang w:val="en-US"/>
              </w:rPr>
            </w:pPr>
          </w:p>
        </w:tc>
      </w:tr>
      <w:tr w:rsidR="00647E0C" w:rsidRPr="000E01E5" w14:paraId="4629F6B7" w14:textId="77777777" w:rsidTr="00AF7B83">
        <w:trPr>
          <w:trHeight w:val="419"/>
        </w:trPr>
        <w:tc>
          <w:tcPr>
            <w:tcW w:w="752" w:type="dxa"/>
            <w:shd w:val="clear" w:color="auto" w:fill="auto"/>
            <w:noWrap/>
            <w:vAlign w:val="center"/>
          </w:tcPr>
          <w:p w14:paraId="62008621" w14:textId="77777777" w:rsidR="00647E0C" w:rsidRPr="00357F64" w:rsidRDefault="00647E0C" w:rsidP="00566B9B">
            <w:pPr>
              <w:spacing w:after="0" w:line="240" w:lineRule="auto"/>
              <w:jc w:val="center"/>
              <w:rPr>
                <w:rFonts w:ascii="Calibri" w:eastAsia="Times New Roman" w:hAnsi="Calibri" w:cs="Times New Roman"/>
                <w:sz w:val="20"/>
                <w:szCs w:val="20"/>
                <w:lang w:val="en-US"/>
              </w:rPr>
            </w:pPr>
            <w:r w:rsidRPr="00357F64">
              <w:rPr>
                <w:rFonts w:ascii="Calibri" w:eastAsia="Times New Roman" w:hAnsi="Calibri" w:cs="Times New Roman"/>
                <w:sz w:val="20"/>
                <w:szCs w:val="20"/>
                <w:lang w:val="en-US"/>
              </w:rPr>
              <w:t>7</w:t>
            </w:r>
          </w:p>
        </w:tc>
        <w:tc>
          <w:tcPr>
            <w:tcW w:w="3085"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49268EE2" w14:textId="2EE61B67" w:rsidR="00647E0C" w:rsidRPr="00566B9B" w:rsidRDefault="00647E0C" w:rsidP="00566B9B">
            <w:pPr>
              <w:spacing w:after="0"/>
              <w:rPr>
                <w:rFonts w:eastAsia="Times New Roman" w:cs="Times New Roman"/>
                <w:sz w:val="20"/>
                <w:szCs w:val="20"/>
                <w:lang w:val="en-US"/>
              </w:rPr>
            </w:pPr>
            <w:r w:rsidRPr="00AD05EE">
              <w:rPr>
                <w:rFonts w:eastAsia="Times New Roman" w:cs="Times New Roman"/>
                <w:sz w:val="20"/>
                <w:szCs w:val="20"/>
                <w:lang w:val="en-US"/>
              </w:rPr>
              <w:t>Roofing Nail</w:t>
            </w:r>
          </w:p>
        </w:tc>
        <w:tc>
          <w:tcPr>
            <w:tcW w:w="1708" w:type="dxa"/>
            <w:tcBorders>
              <w:top w:val="single" w:sz="4" w:space="0" w:color="auto"/>
              <w:left w:val="single" w:sz="4" w:space="0" w:color="auto"/>
              <w:bottom w:val="nil"/>
              <w:right w:val="single" w:sz="4" w:space="0" w:color="auto"/>
            </w:tcBorders>
            <w:vAlign w:val="bottom"/>
          </w:tcPr>
          <w:p w14:paraId="67444758" w14:textId="38C001F8" w:rsidR="00647E0C" w:rsidRPr="00357F64" w:rsidRDefault="00CF4707" w:rsidP="00566B9B">
            <w:pPr>
              <w:jc w:val="center"/>
              <w:rPr>
                <w:rFonts w:ascii="Calibri" w:hAnsi="Calibri" w:cs="Calibri"/>
                <w:b/>
                <w:bCs/>
                <w:color w:val="000000"/>
                <w:sz w:val="20"/>
                <w:szCs w:val="20"/>
              </w:rPr>
            </w:pPr>
            <w:r w:rsidRPr="00CF4707">
              <w:rPr>
                <w:rFonts w:ascii="Calibri" w:hAnsi="Calibri" w:cs="Calibri"/>
                <w:b/>
                <w:bCs/>
                <w:color w:val="000000"/>
                <w:sz w:val="20"/>
                <w:szCs w:val="20"/>
              </w:rPr>
              <w:t>ORO-E-003371</w:t>
            </w:r>
          </w:p>
        </w:tc>
        <w:tc>
          <w:tcPr>
            <w:tcW w:w="786" w:type="dxa"/>
            <w:tcBorders>
              <w:top w:val="single" w:sz="4" w:space="0" w:color="auto"/>
              <w:left w:val="single" w:sz="4" w:space="0" w:color="auto"/>
              <w:bottom w:val="single" w:sz="4" w:space="0" w:color="auto"/>
              <w:right w:val="single" w:sz="4" w:space="0" w:color="auto"/>
            </w:tcBorders>
          </w:tcPr>
          <w:p w14:paraId="46EF1FB8" w14:textId="5F5342EB" w:rsidR="00647E0C" w:rsidRPr="00AD05EE" w:rsidRDefault="00647E0C" w:rsidP="00566B9B">
            <w:pPr>
              <w:jc w:val="center"/>
              <w:rPr>
                <w:sz w:val="20"/>
                <w:szCs w:val="20"/>
              </w:rPr>
            </w:pPr>
            <w:r>
              <w:rPr>
                <w:sz w:val="20"/>
                <w:szCs w:val="20"/>
              </w:rPr>
              <w:t>Kg</w:t>
            </w:r>
          </w:p>
        </w:tc>
        <w:tc>
          <w:tcPr>
            <w:tcW w:w="786" w:type="dxa"/>
            <w:tcBorders>
              <w:top w:val="single" w:sz="4" w:space="0" w:color="auto"/>
              <w:left w:val="single" w:sz="4" w:space="0" w:color="auto"/>
              <w:bottom w:val="single" w:sz="4" w:space="0" w:color="auto"/>
              <w:right w:val="single" w:sz="4" w:space="0" w:color="auto"/>
            </w:tcBorders>
            <w:shd w:val="clear" w:color="auto" w:fill="auto"/>
            <w:vAlign w:val="bottom"/>
          </w:tcPr>
          <w:p w14:paraId="4171F39B" w14:textId="1A9D2732" w:rsidR="00647E0C" w:rsidRPr="004A1FCD" w:rsidRDefault="00CF4707" w:rsidP="00566B9B">
            <w:pPr>
              <w:jc w:val="center"/>
              <w:rPr>
                <w:sz w:val="20"/>
                <w:szCs w:val="20"/>
              </w:rPr>
            </w:pPr>
            <w:r>
              <w:rPr>
                <w:rFonts w:ascii="Calibri" w:eastAsia="Times New Roman" w:hAnsi="Calibri" w:cs="Times New Roman"/>
                <w:sz w:val="20"/>
                <w:szCs w:val="20"/>
                <w:lang w:val="en-US"/>
              </w:rPr>
              <w:t>1,800</w:t>
            </w:r>
          </w:p>
        </w:tc>
        <w:tc>
          <w:tcPr>
            <w:tcW w:w="1581" w:type="dxa"/>
          </w:tcPr>
          <w:p w14:paraId="4B9B45B8" w14:textId="77777777" w:rsidR="00647E0C" w:rsidRPr="00357F64" w:rsidRDefault="00647E0C" w:rsidP="00566B9B">
            <w:pPr>
              <w:rPr>
                <w:sz w:val="20"/>
                <w:szCs w:val="20"/>
              </w:rPr>
            </w:pPr>
          </w:p>
        </w:tc>
        <w:tc>
          <w:tcPr>
            <w:tcW w:w="1498" w:type="dxa"/>
            <w:shd w:val="clear" w:color="auto" w:fill="auto"/>
            <w:noWrap/>
          </w:tcPr>
          <w:p w14:paraId="1ECE7777" w14:textId="77777777" w:rsidR="00647E0C" w:rsidRPr="00357F64" w:rsidRDefault="00647E0C" w:rsidP="00566B9B">
            <w:pPr>
              <w:rPr>
                <w:sz w:val="20"/>
                <w:szCs w:val="20"/>
              </w:rPr>
            </w:pPr>
          </w:p>
        </w:tc>
        <w:tc>
          <w:tcPr>
            <w:tcW w:w="2834" w:type="dxa"/>
          </w:tcPr>
          <w:p w14:paraId="687C1959" w14:textId="77777777" w:rsidR="00647E0C" w:rsidRPr="00357F64" w:rsidRDefault="00647E0C" w:rsidP="00566B9B">
            <w:pPr>
              <w:spacing w:after="0" w:line="240" w:lineRule="auto"/>
              <w:rPr>
                <w:rFonts w:ascii="Calibri" w:eastAsia="Times New Roman" w:hAnsi="Calibri" w:cs="Times New Roman"/>
                <w:sz w:val="20"/>
                <w:szCs w:val="20"/>
                <w:lang w:val="en-US"/>
              </w:rPr>
            </w:pPr>
          </w:p>
        </w:tc>
        <w:tc>
          <w:tcPr>
            <w:tcW w:w="1247" w:type="dxa"/>
            <w:shd w:val="clear" w:color="auto" w:fill="auto"/>
            <w:noWrap/>
            <w:vAlign w:val="bottom"/>
          </w:tcPr>
          <w:p w14:paraId="7BE56756" w14:textId="77777777" w:rsidR="00647E0C" w:rsidRPr="00357F64" w:rsidRDefault="00647E0C" w:rsidP="00566B9B">
            <w:pPr>
              <w:spacing w:after="0" w:line="240" w:lineRule="auto"/>
              <w:rPr>
                <w:rFonts w:ascii="Calibri" w:eastAsia="Times New Roman" w:hAnsi="Calibri" w:cs="Times New Roman"/>
                <w:sz w:val="20"/>
                <w:szCs w:val="20"/>
                <w:lang w:val="en-US"/>
              </w:rPr>
            </w:pPr>
          </w:p>
        </w:tc>
        <w:tc>
          <w:tcPr>
            <w:tcW w:w="1680" w:type="dxa"/>
            <w:shd w:val="clear" w:color="auto" w:fill="auto"/>
            <w:noWrap/>
            <w:vAlign w:val="bottom"/>
          </w:tcPr>
          <w:p w14:paraId="2ABA3FAF" w14:textId="77777777" w:rsidR="00647E0C" w:rsidRPr="00357F64" w:rsidRDefault="00647E0C" w:rsidP="00566B9B">
            <w:pPr>
              <w:spacing w:after="0" w:line="240" w:lineRule="auto"/>
              <w:rPr>
                <w:rFonts w:ascii="Calibri" w:eastAsia="Times New Roman" w:hAnsi="Calibri" w:cs="Times New Roman"/>
                <w:sz w:val="20"/>
                <w:szCs w:val="20"/>
                <w:lang w:val="en-US"/>
              </w:rPr>
            </w:pPr>
          </w:p>
        </w:tc>
      </w:tr>
      <w:tr w:rsidR="00333F4A" w:rsidRPr="00FE3092" w14:paraId="7A031564" w14:textId="77777777" w:rsidTr="00333F4A">
        <w:trPr>
          <w:trHeight w:val="1045"/>
        </w:trPr>
        <w:tc>
          <w:tcPr>
            <w:tcW w:w="786" w:type="dxa"/>
            <w:gridSpan w:val="2"/>
          </w:tcPr>
          <w:p w14:paraId="5696CBCF" w14:textId="77777777" w:rsidR="00333F4A" w:rsidRDefault="00333F4A" w:rsidP="00566B9B">
            <w:pPr>
              <w:rPr>
                <w:rFonts w:ascii="Calibri" w:hAnsi="Calibri" w:cs="Arial"/>
                <w:spacing w:val="-3"/>
                <w:shd w:val="clear" w:color="auto" w:fill="F1F1F4"/>
                <w:lang w:val="en-GB"/>
              </w:rPr>
            </w:pPr>
          </w:p>
        </w:tc>
        <w:tc>
          <w:tcPr>
            <w:tcW w:w="15171" w:type="dxa"/>
            <w:gridSpan w:val="9"/>
          </w:tcPr>
          <w:p w14:paraId="7C76F0DC" w14:textId="48072EAF" w:rsidR="00333F4A" w:rsidRPr="007063DD" w:rsidRDefault="00333F4A" w:rsidP="00566B9B">
            <w:pPr>
              <w:rPr>
                <w:rFonts w:ascii="Calibri" w:hAnsi="Calibri"/>
                <w:lang w:val="en-GB"/>
              </w:rPr>
            </w:pPr>
            <w:r>
              <w:rPr>
                <w:rFonts w:ascii="Calibri" w:hAnsi="Calibri" w:cs="Arial"/>
                <w:spacing w:val="-3"/>
                <w:shd w:val="clear" w:color="auto" w:fill="F1F1F4"/>
                <w:lang w:val="en-GB"/>
              </w:rPr>
              <w:t xml:space="preserve">DECLARATION: </w:t>
            </w:r>
            <w:r w:rsidRPr="00FB6761">
              <w:rPr>
                <w:rFonts w:ascii="Calibri" w:hAnsi="Calibri" w:cs="Arial"/>
                <w:spacing w:val="-3"/>
                <w:shd w:val="clear" w:color="auto" w:fill="F1F1F4"/>
                <w:lang w:val="en-GB"/>
              </w:rPr>
              <w:t>I also confirm that GOAL may disclose information submitted by me during this procurement procedure to its officers, employees, agents or advisors, or third-party auditors, investigators, government bodies or law enforcement agencies. I understand and consent that by taking part in this procurement procedure, the information submitted thereunder may be shared with those persons and/or bodies, even if deemed confidential or commercially sensitive.</w:t>
            </w:r>
          </w:p>
        </w:tc>
      </w:tr>
    </w:tbl>
    <w:p w14:paraId="560E2547" w14:textId="4B5F7FAE" w:rsidR="00A4751E" w:rsidRPr="003732E3" w:rsidRDefault="00513A81" w:rsidP="0098096B">
      <w:pPr>
        <w:spacing w:after="0" w:line="240" w:lineRule="auto"/>
        <w:jc w:val="both"/>
        <w:rPr>
          <w:b/>
          <w:sz w:val="24"/>
          <w:szCs w:val="28"/>
        </w:rPr>
      </w:pPr>
      <w:r w:rsidRPr="003732E3">
        <w:rPr>
          <w:sz w:val="20"/>
        </w:rPr>
        <w:t xml:space="preserve"> </w:t>
      </w:r>
      <w:r w:rsidRPr="003732E3">
        <w:rPr>
          <w:snapToGrid w:val="0"/>
          <w:sz w:val="20"/>
        </w:rPr>
        <w:t xml:space="preserve"> </w:t>
      </w:r>
    </w:p>
    <w:p w14:paraId="77B8FB4B" w14:textId="77777777" w:rsidR="00513A81" w:rsidRPr="003732E3" w:rsidRDefault="00513A81" w:rsidP="00513A81">
      <w:pPr>
        <w:rPr>
          <w:b/>
          <w:sz w:val="24"/>
          <w:szCs w:val="28"/>
          <w:u w:val="single"/>
        </w:rPr>
      </w:pPr>
      <w:r w:rsidRPr="003732E3">
        <w:rPr>
          <w:b/>
          <w:sz w:val="24"/>
          <w:szCs w:val="28"/>
        </w:rPr>
        <w:t>Prepared by:</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rPr>
        <w:tab/>
        <w:t xml:space="preserve">Date: </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p>
    <w:p w14:paraId="0E8D58AC" w14:textId="77777777" w:rsidR="00DB7EF9" w:rsidRDefault="00C45C97" w:rsidP="00DB7EF9">
      <w:pPr>
        <w:rPr>
          <w:b/>
          <w:sz w:val="28"/>
          <w:szCs w:val="28"/>
        </w:rPr>
      </w:pPr>
      <w:r w:rsidRPr="003732E3">
        <w:rPr>
          <w:b/>
          <w:noProof/>
          <w:sz w:val="24"/>
          <w:szCs w:val="28"/>
          <w:u w:val="single"/>
          <w:lang w:val="en-US"/>
        </w:rPr>
        <mc:AlternateContent>
          <mc:Choice Requires="wps">
            <w:drawing>
              <wp:anchor distT="0" distB="0" distL="114300" distR="114300" simplePos="0" relativeHeight="251659264" behindDoc="0" locked="0" layoutInCell="1" allowOverlap="1" wp14:anchorId="0F82BBF0" wp14:editId="25709C36">
                <wp:simplePos x="0" y="0"/>
                <wp:positionH relativeFrom="page">
                  <wp:posOffset>4565650</wp:posOffset>
                </wp:positionH>
                <wp:positionV relativeFrom="paragraph">
                  <wp:posOffset>8890</wp:posOffset>
                </wp:positionV>
                <wp:extent cx="3934046" cy="1211934"/>
                <wp:effectExtent l="0" t="0" r="2857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046"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EC32" id="Rectangle 1" o:spid="_x0000_s1026" style="position:absolute;margin-left:359.5pt;margin-top:.7pt;width:309.75pt;height:9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qHgIAAD0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1Q7zpywVKIv&#10;JJpwG6NY0cvT+VBS1JN/xD7B4B9Afg/MwbKlKHWHCF2rRE2kUnz24kFvBHrK1t1HqAldbCMkpfYN&#10;2h6QNGD7VJDDuSBqH5mky6vZ1SSfXHMmyVeMi4LsnlMmytNzjyG+V2BZf6g4EvkEL3YPIQ6hp5BE&#10;H4yuV9qYZOBmvTTIdoK6Y5XWET1chhnHuorPpuNpQn7hC5cQeVp/g7A6UpsbbSt+cw4SZa/bO1en&#10;JoxCm+FM2RlHSZ60G2qwhvpAOiIMPUwzR4cW8CdnHfVvxcOPrUDFmfngqBazYjLpGz4Zk+nbMRl4&#10;6VlfeoSTBFXxyNlwXMZhSLYe9aaln4qUu4M7ql+jk7I9v4HVkSz1aKrNcZ76Ibi0U9SvqV88AwAA&#10;//8DAFBLAwQUAAYACAAAACEARF/83N8AAAAKAQAADwAAAGRycy9kb3ducmV2LnhtbEyPTU+DQBCG&#10;7yb+h82YeLNLwY+CLI3RtInHll68DewIKLtL2KVFf32nJ73N5Jm887z5eja9ONLoO2cVLBcRCLK1&#10;051tFBzKzd0KhA9oNfbOkoIf8rAurq9yzLQ72R0d96ERHGJ9hgraEIZMSl+3ZNAv3ECW2acbDQZe&#10;x0bqEU8cbnoZR9GjNNhZ/tDiQK8t1d/7ySiouviAv7tyG5l0k4T3ufyaPt6Uur2ZX55BBJrD3zFc&#10;9FkdCnaq3GS1F72Cp2XKXQKDexAXniSrBxAVT2mcgCxy+b9CcQYAAP//AwBQSwECLQAUAAYACAAA&#10;ACEAtoM4kv4AAADhAQAAEwAAAAAAAAAAAAAAAAAAAAAAW0NvbnRlbnRfVHlwZXNdLnhtbFBLAQIt&#10;ABQABgAIAAAAIQA4/SH/1gAAAJQBAAALAAAAAAAAAAAAAAAAAC8BAABfcmVscy8ucmVsc1BLAQIt&#10;ABQABgAIAAAAIQCjB/tqHgIAAD0EAAAOAAAAAAAAAAAAAAAAAC4CAABkcnMvZTJvRG9jLnhtbFBL&#10;AQItABQABgAIAAAAIQBEX/zc3wAAAAoBAAAPAAAAAAAAAAAAAAAAAHgEAABkcnMvZG93bnJldi54&#10;bWxQSwUGAAAAAAQABADzAAAAhAUAAAAA&#10;">
                <w10:wrap anchorx="page"/>
              </v:rect>
            </w:pict>
          </mc:Fallback>
        </mc:AlternateContent>
      </w:r>
      <w:r w:rsidR="00513A81" w:rsidRPr="003732E3">
        <w:rPr>
          <w:b/>
          <w:sz w:val="24"/>
          <w:szCs w:val="28"/>
        </w:rPr>
        <w:t xml:space="preserve">Signature: </w:t>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p>
    <w:p w14:paraId="5F8F6BAA" w14:textId="77777777" w:rsidR="00FD45EB" w:rsidRPr="00FD45EB" w:rsidRDefault="00F328A4" w:rsidP="00DB7EF9">
      <w:pPr>
        <w:ind w:left="1440" w:firstLine="720"/>
      </w:pPr>
      <w:r w:rsidRPr="00F328A4">
        <w:rPr>
          <w:b/>
          <w:sz w:val="28"/>
          <w:szCs w:val="28"/>
        </w:rPr>
        <w:t>STAMP OF S</w:t>
      </w:r>
      <w:r w:rsidR="00091550">
        <w:rPr>
          <w:b/>
          <w:sz w:val="28"/>
          <w:szCs w:val="28"/>
        </w:rPr>
        <w:t>UPPLIER</w:t>
      </w:r>
      <w:r w:rsidRPr="00F328A4">
        <w:rPr>
          <w:b/>
          <w:sz w:val="28"/>
          <w:szCs w:val="28"/>
        </w:rPr>
        <w:t xml:space="preserve">:   </w:t>
      </w:r>
      <w:bookmarkStart w:id="56" w:name="_Toc463016561"/>
      <w:bookmarkStart w:id="57" w:name="_Toc466022968"/>
    </w:p>
    <w:p w14:paraId="1C2246E8" w14:textId="77777777" w:rsidR="00FD45EB" w:rsidRPr="00FD45EB" w:rsidRDefault="00FD45EB" w:rsidP="00FD45EB"/>
    <w:p w14:paraId="6A06E634" w14:textId="77777777" w:rsidR="00FD45EB" w:rsidRDefault="00FD45EB" w:rsidP="00FD45EB">
      <w:pPr>
        <w:jc w:val="center"/>
        <w:sectPr w:rsidR="00FD45EB" w:rsidSect="002F2E56">
          <w:pgSz w:w="16838" w:h="11906" w:orient="landscape" w:code="9"/>
          <w:pgMar w:top="288" w:right="475" w:bottom="994" w:left="850" w:header="706" w:footer="432" w:gutter="0"/>
          <w:cols w:space="708"/>
          <w:docGrid w:linePitch="360"/>
        </w:sectPr>
      </w:pPr>
    </w:p>
    <w:p w14:paraId="25BA5460" w14:textId="77777777" w:rsidR="007158CD" w:rsidRDefault="002C1599" w:rsidP="002C1599">
      <w:pPr>
        <w:pStyle w:val="Heading1"/>
        <w:numPr>
          <w:ilvl w:val="0"/>
          <w:numId w:val="0"/>
        </w:numPr>
        <w:ind w:left="432" w:hanging="432"/>
      </w:pPr>
      <w:r>
        <w:lastRenderedPageBreak/>
        <w:t xml:space="preserve">Appendix 4 - </w:t>
      </w:r>
      <w:r w:rsidR="00711FBB" w:rsidRPr="00805C27">
        <w:t>GOAL</w:t>
      </w:r>
      <w:r w:rsidR="005A484B" w:rsidRPr="00805C27">
        <w:t xml:space="preserve"> terms and conditions</w:t>
      </w:r>
      <w:bookmarkEnd w:id="56"/>
      <w:bookmarkEnd w:id="57"/>
    </w:p>
    <w:p w14:paraId="7843A789" w14:textId="77777777" w:rsidR="00924253" w:rsidRDefault="00924253" w:rsidP="00924253">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567F299B" w14:textId="77777777" w:rsidR="00924253" w:rsidRDefault="00924253" w:rsidP="00210272">
      <w:pPr>
        <w:numPr>
          <w:ilvl w:val="0"/>
          <w:numId w:val="14"/>
        </w:numPr>
        <w:tabs>
          <w:tab w:val="left" w:pos="-90"/>
          <w:tab w:val="left" w:pos="622"/>
          <w:tab w:val="left" w:pos="1189"/>
          <w:tab w:val="left" w:pos="5668"/>
        </w:tabs>
        <w:spacing w:after="0" w:line="240" w:lineRule="auto"/>
        <w:ind w:hanging="1080"/>
        <w:jc w:val="both"/>
        <w:rPr>
          <w:rFonts w:ascii="Tahoma" w:hAnsi="Tahoma" w:cs="Tahoma"/>
          <w:sz w:val="16"/>
          <w:szCs w:val="16"/>
          <w:u w:val="single"/>
        </w:rPr>
      </w:pPr>
      <w:r>
        <w:rPr>
          <w:rFonts w:ascii="Tahoma" w:hAnsi="Tahoma" w:cs="Tahoma"/>
          <w:sz w:val="16"/>
          <w:szCs w:val="16"/>
          <w:u w:val="single"/>
        </w:rPr>
        <w:t>LEGAL STATUS</w:t>
      </w:r>
    </w:p>
    <w:p w14:paraId="676BFC71" w14:textId="77777777" w:rsidR="00924253" w:rsidRDefault="00924253" w:rsidP="00924253">
      <w:pPr>
        <w:tabs>
          <w:tab w:val="left" w:pos="-90"/>
          <w:tab w:val="left" w:pos="622"/>
          <w:tab w:val="left" w:pos="1189"/>
          <w:tab w:val="left" w:pos="5668"/>
        </w:tabs>
        <w:spacing w:before="60"/>
        <w:jc w:val="both"/>
        <w:rPr>
          <w:rFonts w:ascii="Tahoma" w:hAnsi="Tahoma" w:cs="Tahoma"/>
          <w:sz w:val="16"/>
          <w:szCs w:val="16"/>
        </w:rPr>
      </w:pPr>
      <w:r>
        <w:rPr>
          <w:rFonts w:ascii="Tahoma" w:hAnsi="Tahoma" w:cs="Tahoma"/>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Default="00924253" w:rsidP="00924253">
      <w:pPr>
        <w:tabs>
          <w:tab w:val="left" w:pos="-90"/>
          <w:tab w:val="left" w:pos="622"/>
          <w:tab w:val="left" w:pos="1189"/>
          <w:tab w:val="left" w:pos="5668"/>
        </w:tabs>
        <w:jc w:val="both"/>
        <w:rPr>
          <w:rFonts w:ascii="Tahoma" w:hAnsi="Tahoma" w:cs="Tahoma"/>
          <w:sz w:val="16"/>
          <w:szCs w:val="16"/>
          <w:u w:val="single"/>
        </w:rPr>
      </w:pPr>
      <w:r>
        <w:rPr>
          <w:rFonts w:ascii="Tahoma" w:hAnsi="Tahoma" w:cs="Tahoma"/>
          <w:sz w:val="16"/>
          <w:szCs w:val="16"/>
        </w:rPr>
        <w:t>II.</w:t>
      </w:r>
      <w:r>
        <w:rPr>
          <w:rFonts w:ascii="Tahoma" w:hAnsi="Tahoma" w:cs="Tahoma"/>
          <w:sz w:val="16"/>
          <w:szCs w:val="16"/>
        </w:rPr>
        <w:tab/>
      </w:r>
      <w:r>
        <w:rPr>
          <w:rFonts w:ascii="Tahoma" w:hAnsi="Tahoma" w:cs="Tahoma"/>
          <w:sz w:val="16"/>
          <w:szCs w:val="16"/>
          <w:u w:val="single"/>
        </w:rPr>
        <w:t>SUB-CONTRACTING</w:t>
      </w:r>
    </w:p>
    <w:p w14:paraId="56006CE6" w14:textId="77777777" w:rsidR="00924253" w:rsidRDefault="00924253" w:rsidP="00924253">
      <w:pPr>
        <w:tabs>
          <w:tab w:val="left" w:pos="-90"/>
          <w:tab w:val="left" w:pos="622"/>
          <w:tab w:val="left" w:pos="1189"/>
          <w:tab w:val="left" w:pos="5668"/>
        </w:tabs>
        <w:jc w:val="both"/>
        <w:rPr>
          <w:rFonts w:ascii="Tahoma" w:hAnsi="Tahoma" w:cs="Tahoma"/>
          <w:sz w:val="16"/>
          <w:szCs w:val="16"/>
        </w:rPr>
      </w:pPr>
      <w:r>
        <w:rPr>
          <w:rFonts w:ascii="Tahoma" w:hAnsi="Tahoma" w:cs="Tahoma"/>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III. </w:t>
      </w:r>
      <w:r>
        <w:rPr>
          <w:rFonts w:ascii="Tahoma" w:hAnsi="Tahoma" w:cs="Tahoma"/>
          <w:sz w:val="16"/>
          <w:szCs w:val="16"/>
        </w:rPr>
        <w:tab/>
      </w:r>
      <w:r>
        <w:rPr>
          <w:rFonts w:ascii="Tahoma" w:hAnsi="Tahoma" w:cs="Tahoma"/>
          <w:sz w:val="16"/>
          <w:szCs w:val="16"/>
        </w:rPr>
        <w:tab/>
      </w:r>
      <w:r>
        <w:rPr>
          <w:rFonts w:ascii="Tahoma" w:hAnsi="Tahoma" w:cs="Tahoma"/>
          <w:sz w:val="16"/>
          <w:szCs w:val="16"/>
          <w:u w:val="single"/>
        </w:rPr>
        <w:t>OBLIGATIONS</w:t>
      </w:r>
    </w:p>
    <w:p w14:paraId="6C1E04F4"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The Vendor shall neither seek nor accept instructions from any authority external to GOAL.  Vendors may not communicate at any time to any other person, government or authority external to </w:t>
      </w:r>
      <w:r w:rsidR="00872CE6">
        <w:rPr>
          <w:rFonts w:ascii="Tahoma" w:hAnsi="Tahoma" w:cs="Tahoma"/>
          <w:sz w:val="16"/>
          <w:szCs w:val="16"/>
        </w:rPr>
        <w:t>GOAL any</w:t>
      </w:r>
      <w:r>
        <w:rPr>
          <w:rFonts w:ascii="Tahoma" w:hAnsi="Tahoma" w:cs="Tahoma"/>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IV.</w:t>
      </w:r>
      <w:r>
        <w:rPr>
          <w:rFonts w:ascii="Tahoma" w:hAnsi="Tahoma" w:cs="Tahoma"/>
          <w:sz w:val="16"/>
          <w:szCs w:val="16"/>
        </w:rPr>
        <w:tab/>
      </w:r>
      <w:r>
        <w:rPr>
          <w:rFonts w:ascii="Tahoma" w:hAnsi="Tahoma" w:cs="Tahoma"/>
          <w:sz w:val="16"/>
          <w:szCs w:val="16"/>
          <w:u w:val="single"/>
        </w:rPr>
        <w:t>ACCEPTANCE AND ACKNOWLEDGEMENT</w:t>
      </w:r>
    </w:p>
    <w:p w14:paraId="601C43E7"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w:t>
      </w:r>
      <w:r>
        <w:rPr>
          <w:rFonts w:ascii="Tahoma" w:hAnsi="Tahoma" w:cs="Tahoma"/>
          <w:sz w:val="16"/>
          <w:szCs w:val="16"/>
        </w:rPr>
        <w:tab/>
      </w:r>
      <w:r>
        <w:rPr>
          <w:rFonts w:ascii="Tahoma" w:hAnsi="Tahoma" w:cs="Tahoma"/>
          <w:sz w:val="16"/>
          <w:szCs w:val="16"/>
          <w:u w:val="single"/>
        </w:rPr>
        <w:t>WARRANTY</w:t>
      </w:r>
    </w:p>
    <w:p w14:paraId="57E4D835"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Default="00924253" w:rsidP="00924253">
      <w:pPr>
        <w:tabs>
          <w:tab w:val="left" w:pos="-90"/>
        </w:tabs>
        <w:rPr>
          <w:rFonts w:ascii="Tahoma" w:hAnsi="Tahoma" w:cs="Tahoma"/>
          <w:sz w:val="16"/>
          <w:szCs w:val="16"/>
        </w:rPr>
      </w:pPr>
      <w:r>
        <w:rPr>
          <w:rFonts w:ascii="Tahoma" w:hAnsi="Tahoma" w:cs="Tahoma"/>
          <w:sz w:val="16"/>
          <w:szCs w:val="16"/>
        </w:rPr>
        <w:t>VI.</w:t>
      </w:r>
      <w:r>
        <w:rPr>
          <w:rFonts w:ascii="Tahoma" w:hAnsi="Tahoma" w:cs="Tahoma"/>
          <w:sz w:val="16"/>
          <w:szCs w:val="16"/>
        </w:rPr>
        <w:tab/>
      </w:r>
      <w:r>
        <w:rPr>
          <w:rFonts w:ascii="Tahoma" w:hAnsi="Tahoma" w:cs="Tahoma"/>
          <w:sz w:val="16"/>
          <w:szCs w:val="16"/>
          <w:u w:val="single"/>
        </w:rPr>
        <w:t>INSPECTION</w:t>
      </w:r>
    </w:p>
    <w:p w14:paraId="2810886F" w14:textId="77777777" w:rsidR="00924253" w:rsidRDefault="00924253" w:rsidP="00924253">
      <w:pPr>
        <w:tabs>
          <w:tab w:val="left" w:pos="-90"/>
        </w:tabs>
        <w:rPr>
          <w:rFonts w:ascii="Tahoma" w:hAnsi="Tahoma" w:cs="Tahoma"/>
          <w:sz w:val="16"/>
          <w:szCs w:val="16"/>
        </w:rPr>
      </w:pPr>
      <w:r>
        <w:rPr>
          <w:rFonts w:ascii="Tahoma" w:hAnsi="Tahoma" w:cs="Tahoma"/>
          <w:sz w:val="16"/>
          <w:szCs w:val="16"/>
        </w:rPr>
        <w:t xml:space="preserve">The duly accredited representatives of GOAL </w:t>
      </w:r>
      <w:r>
        <w:rPr>
          <w:rFonts w:ascii="Tahoma" w:hAnsi="Tahoma" w:cs="Tahoma"/>
          <w:sz w:val="16"/>
          <w:szCs w:val="16"/>
          <w:u w:val="single"/>
        </w:rPr>
        <w:t>or the donor</w:t>
      </w:r>
      <w:r>
        <w:rPr>
          <w:rFonts w:ascii="Tahoma" w:hAnsi="Tahoma" w:cs="Tahoma"/>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Pr>
          <w:rFonts w:ascii="Tahoma" w:hAnsi="Tahoma" w:cs="Tahoma"/>
          <w:sz w:val="16"/>
          <w:szCs w:val="16"/>
          <w:u w:val="single"/>
        </w:rPr>
        <w:t>or the donor</w:t>
      </w:r>
      <w:r>
        <w:rPr>
          <w:rFonts w:ascii="Tahoma" w:hAnsi="Tahoma" w:cs="Tahoma"/>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VII.</w:t>
      </w:r>
      <w:r>
        <w:rPr>
          <w:rFonts w:ascii="Tahoma" w:hAnsi="Tahoma" w:cs="Tahoma"/>
          <w:sz w:val="16"/>
          <w:szCs w:val="16"/>
        </w:rPr>
        <w:tab/>
      </w:r>
      <w:r>
        <w:rPr>
          <w:rFonts w:ascii="Tahoma" w:hAnsi="Tahoma" w:cs="Tahoma"/>
          <w:sz w:val="16"/>
          <w:szCs w:val="16"/>
          <w:u w:val="single"/>
        </w:rPr>
        <w:t>EXPORT LICENCE</w:t>
      </w:r>
    </w:p>
    <w:p w14:paraId="724CCDB4"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Default="00924253" w:rsidP="00924253">
      <w:pPr>
        <w:tabs>
          <w:tab w:val="left" w:pos="-90"/>
          <w:tab w:val="left" w:pos="284"/>
        </w:tabs>
        <w:jc w:val="both"/>
        <w:rPr>
          <w:rFonts w:ascii="Tahoma" w:hAnsi="Tahoma" w:cs="Tahoma"/>
          <w:sz w:val="16"/>
          <w:szCs w:val="16"/>
          <w:u w:val="single"/>
        </w:rPr>
      </w:pPr>
      <w:r>
        <w:rPr>
          <w:rFonts w:ascii="Tahoma" w:hAnsi="Tahoma" w:cs="Tahoma"/>
          <w:sz w:val="16"/>
          <w:szCs w:val="16"/>
        </w:rPr>
        <w:t xml:space="preserve">VIII. </w:t>
      </w:r>
      <w:r>
        <w:rPr>
          <w:rFonts w:ascii="Tahoma" w:hAnsi="Tahoma" w:cs="Tahoma"/>
          <w:sz w:val="16"/>
          <w:szCs w:val="16"/>
        </w:rPr>
        <w:tab/>
        <w:t xml:space="preserve"> </w:t>
      </w:r>
      <w:r>
        <w:rPr>
          <w:rFonts w:ascii="Tahoma" w:hAnsi="Tahoma" w:cs="Tahoma"/>
          <w:sz w:val="16"/>
          <w:szCs w:val="16"/>
          <w:u w:val="single"/>
        </w:rPr>
        <w:t>OFFICIALS NOT TO BENEFIT</w:t>
      </w:r>
    </w:p>
    <w:p w14:paraId="483BA16C"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IX </w:t>
      </w:r>
      <w:r w:rsidRPr="002F18D6">
        <w:rPr>
          <w:rFonts w:ascii="Tahoma" w:hAnsi="Tahoma" w:cs="Tahoma"/>
          <w:sz w:val="16"/>
          <w:szCs w:val="16"/>
        </w:rPr>
        <w:tab/>
      </w:r>
      <w:r w:rsidRPr="002F18D6">
        <w:rPr>
          <w:rFonts w:ascii="Tahoma" w:hAnsi="Tahoma" w:cs="Tahoma"/>
          <w:sz w:val="16"/>
          <w:szCs w:val="16"/>
          <w:u w:val="single"/>
        </w:rPr>
        <w:t>FORCE MAJEURE</w:t>
      </w:r>
    </w:p>
    <w:p w14:paraId="1DE2CC9F" w14:textId="77777777" w:rsidR="00924253" w:rsidRPr="002F18D6" w:rsidRDefault="00924253" w:rsidP="00924253">
      <w:pPr>
        <w:autoSpaceDE w:val="0"/>
        <w:autoSpaceDN w:val="0"/>
        <w:adjustRightInd w:val="0"/>
        <w:jc w:val="both"/>
        <w:rPr>
          <w:rFonts w:ascii="Tahoma" w:hAnsi="Tahoma" w:cs="Tahoma"/>
          <w:color w:val="212121"/>
          <w:sz w:val="16"/>
          <w:szCs w:val="16"/>
        </w:rPr>
      </w:pPr>
      <w:r w:rsidRPr="002F18D6">
        <w:rPr>
          <w:rFonts w:ascii="Tahoma" w:hAnsi="Tahoma" w:cs="Tahoma"/>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w:t>
      </w:r>
      <w:proofErr w:type="gramStart"/>
      <w:r w:rsidRPr="002F18D6">
        <w:rPr>
          <w:rFonts w:ascii="Tahoma" w:hAnsi="Tahoma" w:cs="Tahoma"/>
          <w:sz w:val="16"/>
          <w:szCs w:val="16"/>
        </w:rPr>
        <w:t>particulars to</w:t>
      </w:r>
      <w:proofErr w:type="gramEnd"/>
      <w:r w:rsidRPr="002F18D6">
        <w:rPr>
          <w:rFonts w:ascii="Tahoma" w:hAnsi="Tahoma" w:cs="Tahoma"/>
          <w:sz w:val="16"/>
          <w:szCs w:val="16"/>
        </w:rPr>
        <w:t xml:space="preserve">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2F18D6">
        <w:rPr>
          <w:rFonts w:ascii="Tahoma" w:hAnsi="Tahoma" w:cs="Tahoma"/>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2F18D6" w:rsidRDefault="00924253" w:rsidP="00924253">
      <w:pPr>
        <w:tabs>
          <w:tab w:val="left" w:pos="-90"/>
        </w:tabs>
        <w:rPr>
          <w:rFonts w:ascii="Tahoma" w:hAnsi="Tahoma" w:cs="Tahoma"/>
          <w:sz w:val="16"/>
          <w:szCs w:val="16"/>
        </w:rPr>
      </w:pPr>
      <w:r w:rsidRPr="002F18D6">
        <w:rPr>
          <w:rFonts w:ascii="Tahoma" w:hAnsi="Tahoma" w:cs="Tahoma"/>
          <w:sz w:val="16"/>
          <w:szCs w:val="16"/>
        </w:rPr>
        <w:t>X.</w:t>
      </w:r>
      <w:r w:rsidRPr="002F18D6">
        <w:rPr>
          <w:rFonts w:ascii="Tahoma" w:hAnsi="Tahoma" w:cs="Tahoma"/>
          <w:sz w:val="16"/>
          <w:szCs w:val="16"/>
        </w:rPr>
        <w:tab/>
      </w:r>
      <w:r w:rsidRPr="002F18D6">
        <w:rPr>
          <w:rFonts w:ascii="Tahoma" w:hAnsi="Tahoma" w:cs="Tahoma"/>
          <w:sz w:val="16"/>
          <w:szCs w:val="16"/>
          <w:u w:val="single"/>
        </w:rPr>
        <w:t>DEFAULT</w:t>
      </w:r>
    </w:p>
    <w:p w14:paraId="02BF228C"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w:t>
      </w:r>
      <w:r w:rsidRPr="002F18D6">
        <w:rPr>
          <w:rFonts w:ascii="Tahoma" w:hAnsi="Tahoma" w:cs="Tahoma"/>
          <w:sz w:val="16"/>
          <w:szCs w:val="16"/>
        </w:rPr>
        <w:tab/>
      </w:r>
      <w:r w:rsidRPr="002F18D6">
        <w:rPr>
          <w:rFonts w:ascii="Tahoma" w:hAnsi="Tahoma" w:cs="Tahoma"/>
          <w:sz w:val="16"/>
          <w:szCs w:val="16"/>
          <w:u w:val="single"/>
        </w:rPr>
        <w:t>REJECTION</w:t>
      </w:r>
    </w:p>
    <w:p w14:paraId="1789861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lastRenderedPageBreak/>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w:t>
      </w:r>
      <w:r w:rsidRPr="002F18D6">
        <w:rPr>
          <w:rFonts w:ascii="Tahoma" w:hAnsi="Tahoma" w:cs="Tahoma"/>
          <w:sz w:val="16"/>
          <w:szCs w:val="16"/>
        </w:rPr>
        <w:tab/>
      </w:r>
      <w:r w:rsidRPr="002F18D6">
        <w:rPr>
          <w:rFonts w:ascii="Tahoma" w:hAnsi="Tahoma" w:cs="Tahoma"/>
          <w:sz w:val="16"/>
          <w:szCs w:val="16"/>
          <w:u w:val="single"/>
        </w:rPr>
        <w:t>AMENDMENTS</w:t>
      </w:r>
    </w:p>
    <w:p w14:paraId="64EBCF2E"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No change in or modification of this Contract shall be made except by prior agreement between the Responsible Buyer in GOAL and the Vendor.</w:t>
      </w:r>
    </w:p>
    <w:p w14:paraId="4577F82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XIII.</w:t>
      </w:r>
      <w:r w:rsidRPr="002F18D6">
        <w:rPr>
          <w:rFonts w:ascii="Tahoma" w:hAnsi="Tahoma" w:cs="Tahoma"/>
          <w:sz w:val="16"/>
          <w:szCs w:val="16"/>
        </w:rPr>
        <w:tab/>
      </w:r>
      <w:r w:rsidRPr="002F18D6">
        <w:rPr>
          <w:rFonts w:ascii="Tahoma" w:hAnsi="Tahoma" w:cs="Tahoma"/>
          <w:sz w:val="16"/>
          <w:szCs w:val="16"/>
          <w:u w:val="single"/>
        </w:rPr>
        <w:t>ASSIGNMENTS</w:t>
      </w:r>
    </w:p>
    <w:p w14:paraId="2677748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not assign, transfer, pledge or make other disposition of this Contract or any part thereof or of any of the Vendor’s rights, claims or obligations under this Contract except with the prior written consent of GOAL.</w:t>
      </w:r>
      <w:r w:rsidRPr="002F18D6">
        <w:rPr>
          <w:rFonts w:ascii="Tahoma" w:hAnsi="Tahoma" w:cs="Tahoma"/>
          <w:sz w:val="16"/>
          <w:szCs w:val="16"/>
        </w:rPr>
        <w:tab/>
      </w:r>
    </w:p>
    <w:p w14:paraId="4FBDB3F5"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XIV.</w:t>
      </w:r>
      <w:r w:rsidRPr="002F18D6">
        <w:rPr>
          <w:rFonts w:ascii="Tahoma" w:hAnsi="Tahoma" w:cs="Tahoma"/>
          <w:b/>
          <w:sz w:val="16"/>
          <w:szCs w:val="16"/>
        </w:rPr>
        <w:tab/>
      </w:r>
      <w:r w:rsidRPr="002F18D6">
        <w:rPr>
          <w:rFonts w:ascii="Tahoma" w:hAnsi="Tahoma" w:cs="Tahoma"/>
          <w:sz w:val="16"/>
          <w:szCs w:val="16"/>
          <w:u w:val="single"/>
        </w:rPr>
        <w:t>INDEMNIFICATION</w:t>
      </w:r>
    </w:p>
    <w:p w14:paraId="3BADAD33" w14:textId="77777777" w:rsidR="00924253" w:rsidRPr="002F18D6" w:rsidRDefault="00924253" w:rsidP="00924253">
      <w:pPr>
        <w:tabs>
          <w:tab w:val="left" w:pos="-90"/>
          <w:tab w:val="left" w:pos="284"/>
          <w:tab w:val="left" w:pos="6663"/>
        </w:tabs>
        <w:spacing w:before="60"/>
        <w:jc w:val="both"/>
        <w:rPr>
          <w:rFonts w:ascii="Tahoma" w:hAnsi="Tahoma" w:cs="Tahoma"/>
          <w:sz w:val="16"/>
          <w:szCs w:val="16"/>
        </w:rPr>
      </w:pPr>
      <w:r w:rsidRPr="002F18D6">
        <w:rPr>
          <w:rFonts w:ascii="Tahoma" w:hAnsi="Tahoma" w:cs="Tahoma"/>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2F18D6">
        <w:rPr>
          <w:rFonts w:ascii="Tahoma" w:hAnsi="Tahoma" w:cs="Tahoma"/>
          <w:sz w:val="16"/>
          <w:szCs w:val="16"/>
        </w:rPr>
        <w:t>in the nature of product</w:t>
      </w:r>
      <w:proofErr w:type="gramEnd"/>
      <w:r w:rsidRPr="002F18D6">
        <w:rPr>
          <w:rFonts w:ascii="Tahoma" w:hAnsi="Tahoma" w:cs="Tahoma"/>
          <w:sz w:val="16"/>
          <w:szCs w:val="16"/>
        </w:rPr>
        <w:t xml:space="preserve"> liability claims.  </w:t>
      </w:r>
    </w:p>
    <w:p w14:paraId="10DA4649"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GOAL will promptly notify the Vendor of any such suit, claim, proceeding, demand or liability within a reasonable period of time after having received written notice thereof, and will reasonably co</w:t>
      </w:r>
      <w:r w:rsidRPr="002F18D6">
        <w:rPr>
          <w:rFonts w:ascii="Tahoma" w:hAnsi="Tahoma" w:cs="Tahoma"/>
          <w:sz w:val="16"/>
          <w:szCs w:val="16"/>
        </w:rPr>
        <w:noBreakHyphen/>
        <w:t xml:space="preserve">operate with the Vendor, at the Vendor’s expense, in the investigation, </w:t>
      </w:r>
      <w:proofErr w:type="spellStart"/>
      <w:r w:rsidRPr="002F18D6">
        <w:rPr>
          <w:rFonts w:ascii="Tahoma" w:hAnsi="Tahoma" w:cs="Tahoma"/>
          <w:sz w:val="16"/>
          <w:szCs w:val="16"/>
        </w:rPr>
        <w:t>defense</w:t>
      </w:r>
      <w:proofErr w:type="spellEnd"/>
      <w:r w:rsidRPr="002F18D6">
        <w:rPr>
          <w:rFonts w:ascii="Tahoma" w:hAnsi="Tahoma" w:cs="Tahoma"/>
          <w:sz w:val="16"/>
          <w:szCs w:val="16"/>
        </w:rPr>
        <w:t xml:space="preserve"> or settlement thereof, subject to the privileges and immunities of GOAL.</w:t>
      </w:r>
    </w:p>
    <w:p w14:paraId="20C7204F"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2F18D6" w:rsidRDefault="00924253" w:rsidP="00924253">
      <w:pPr>
        <w:tabs>
          <w:tab w:val="left" w:pos="-90"/>
        </w:tabs>
        <w:jc w:val="both"/>
        <w:rPr>
          <w:rFonts w:ascii="Tahoma" w:hAnsi="Tahoma" w:cs="Tahoma"/>
          <w:i/>
          <w:sz w:val="16"/>
          <w:szCs w:val="16"/>
        </w:rPr>
      </w:pPr>
      <w:r w:rsidRPr="002F18D6">
        <w:rPr>
          <w:rFonts w:ascii="Tahoma" w:hAnsi="Tahoma" w:cs="Tahoma"/>
          <w:sz w:val="16"/>
          <w:szCs w:val="16"/>
        </w:rPr>
        <w:t>XV.</w:t>
      </w:r>
      <w:r w:rsidRPr="002F18D6">
        <w:rPr>
          <w:rFonts w:ascii="Tahoma" w:hAnsi="Tahoma" w:cs="Tahoma"/>
          <w:sz w:val="16"/>
          <w:szCs w:val="16"/>
        </w:rPr>
        <w:tab/>
      </w:r>
      <w:r w:rsidRPr="002F18D6">
        <w:rPr>
          <w:rFonts w:ascii="Tahoma" w:hAnsi="Tahoma" w:cs="Tahoma"/>
          <w:sz w:val="16"/>
          <w:szCs w:val="16"/>
          <w:u w:val="single"/>
        </w:rPr>
        <w:t>DISPUTES - ARBITRATION</w:t>
      </w:r>
    </w:p>
    <w:p w14:paraId="3934F235" w14:textId="77777777" w:rsidR="00924253" w:rsidRPr="002F18D6" w:rsidRDefault="00924253" w:rsidP="00924253">
      <w:pPr>
        <w:tabs>
          <w:tab w:val="left" w:pos="-90"/>
        </w:tabs>
        <w:jc w:val="both"/>
        <w:rPr>
          <w:rFonts w:ascii="Tahoma" w:hAnsi="Tahoma" w:cs="Tahoma"/>
          <w:color w:val="FF0000"/>
          <w:sz w:val="16"/>
          <w:szCs w:val="16"/>
        </w:rPr>
      </w:pPr>
      <w:r w:rsidRPr="002F18D6">
        <w:rPr>
          <w:rFonts w:ascii="Tahoma" w:hAnsi="Tahoma" w:cs="Tahoma"/>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w:t>
      </w:r>
      <w:r w:rsidRPr="002F18D6">
        <w:rPr>
          <w:rFonts w:ascii="Tahoma" w:hAnsi="Tahoma" w:cs="Tahoma"/>
          <w:sz w:val="16"/>
          <w:szCs w:val="16"/>
        </w:rPr>
        <w:tab/>
      </w:r>
      <w:r w:rsidRPr="002F18D6">
        <w:rPr>
          <w:rFonts w:ascii="Tahoma" w:hAnsi="Tahoma" w:cs="Tahoma"/>
          <w:sz w:val="16"/>
          <w:szCs w:val="16"/>
          <w:u w:val="single"/>
        </w:rPr>
        <w:t>USE OF NAME, EMBLEM OR OFFICIAL SEAL</w:t>
      </w:r>
    </w:p>
    <w:p w14:paraId="1478485D"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XVII.</w:t>
      </w:r>
      <w:r w:rsidRPr="002F18D6">
        <w:rPr>
          <w:rFonts w:ascii="Tahoma" w:hAnsi="Tahoma" w:cs="Tahoma"/>
          <w:sz w:val="16"/>
          <w:szCs w:val="16"/>
        </w:rPr>
        <w:tab/>
      </w:r>
      <w:r w:rsidRPr="002F18D6">
        <w:rPr>
          <w:rFonts w:ascii="Tahoma" w:hAnsi="Tahoma" w:cs="Tahoma"/>
          <w:sz w:val="16"/>
          <w:szCs w:val="16"/>
          <w:u w:val="single"/>
        </w:rPr>
        <w:t>LIQUIDATED DAMAGES</w:t>
      </w:r>
    </w:p>
    <w:p w14:paraId="7FD957A5" w14:textId="77777777" w:rsidR="00924253" w:rsidRPr="002F18D6" w:rsidRDefault="00924253" w:rsidP="00924253">
      <w:pPr>
        <w:tabs>
          <w:tab w:val="left" w:pos="-90"/>
        </w:tabs>
        <w:spacing w:before="60"/>
        <w:jc w:val="both"/>
        <w:rPr>
          <w:rFonts w:ascii="Tahoma" w:hAnsi="Tahoma" w:cs="Tahoma"/>
          <w:sz w:val="16"/>
          <w:szCs w:val="16"/>
        </w:rPr>
      </w:pPr>
      <w:r w:rsidRPr="002F18D6">
        <w:rPr>
          <w:rFonts w:ascii="Tahoma" w:hAnsi="Tahoma" w:cs="Tahoma"/>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2F18D6" w:rsidRDefault="00924253" w:rsidP="00924253">
      <w:pPr>
        <w:pStyle w:val="Title"/>
        <w:jc w:val="both"/>
        <w:rPr>
          <w:rFonts w:ascii="Tahoma" w:hAnsi="Tahoma" w:cs="Tahoma"/>
          <w:sz w:val="16"/>
          <w:szCs w:val="16"/>
        </w:rPr>
      </w:pPr>
      <w:r w:rsidRPr="002F18D6">
        <w:rPr>
          <w:rFonts w:ascii="Tahoma" w:hAnsi="Tahoma" w:cs="Tahoma"/>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2F18D6" w:rsidRDefault="00924253" w:rsidP="00924253">
      <w:pPr>
        <w:pStyle w:val="Title"/>
        <w:tabs>
          <w:tab w:val="left" w:pos="2655"/>
        </w:tabs>
        <w:jc w:val="both"/>
        <w:rPr>
          <w:rFonts w:ascii="Tahoma" w:hAnsi="Tahoma" w:cs="Tahoma"/>
          <w:sz w:val="16"/>
          <w:szCs w:val="16"/>
        </w:rPr>
      </w:pPr>
      <w:r>
        <w:rPr>
          <w:rFonts w:ascii="Tahoma" w:hAnsi="Tahoma" w:cs="Tahoma"/>
          <w:sz w:val="16"/>
          <w:szCs w:val="16"/>
        </w:rPr>
        <w:tab/>
      </w:r>
    </w:p>
    <w:p w14:paraId="2F36F4DD"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Calibri" w:hAnsi="Tahoma" w:cs="Tahoma"/>
          <w:sz w:val="16"/>
          <w:szCs w:val="16"/>
        </w:rPr>
        <w:t>XVIII.</w:t>
      </w:r>
      <w:r w:rsidRPr="002F18D6">
        <w:rPr>
          <w:rFonts w:ascii="Tahoma" w:eastAsia="Calibri" w:hAnsi="Tahoma" w:cs="Tahoma"/>
          <w:sz w:val="16"/>
          <w:szCs w:val="16"/>
        </w:rPr>
        <w:tab/>
      </w:r>
      <w:r w:rsidRPr="002F18D6">
        <w:rPr>
          <w:rFonts w:ascii="Tahoma" w:eastAsia="Calibri" w:hAnsi="Tahoma" w:cs="Tahoma"/>
          <w:sz w:val="16"/>
          <w:szCs w:val="16"/>
          <w:u w:val="single"/>
        </w:rPr>
        <w:t>ANTI-BRIBERY/</w:t>
      </w:r>
      <w:r w:rsidRPr="002F18D6">
        <w:rPr>
          <w:rFonts w:ascii="Tahoma" w:eastAsia="SimSun" w:hAnsi="Tahoma" w:cs="Tahoma"/>
          <w:sz w:val="16"/>
          <w:szCs w:val="16"/>
          <w:u w:val="single"/>
          <w:lang w:val="en-GB" w:eastAsia="zh-CN"/>
        </w:rPr>
        <w:t xml:space="preserve">CORRUPTION </w:t>
      </w:r>
    </w:p>
    <w:p w14:paraId="6A5C8B7D" w14:textId="77777777" w:rsidR="00924253" w:rsidRPr="002F18D6" w:rsidRDefault="00924253" w:rsidP="00924253">
      <w:pPr>
        <w:spacing w:after="200" w:line="276" w:lineRule="auto"/>
        <w:rPr>
          <w:rFonts w:ascii="Tahoma" w:eastAsia="Calibri" w:hAnsi="Tahoma" w:cs="Tahoma"/>
          <w:bCs/>
          <w:sz w:val="16"/>
          <w:szCs w:val="16"/>
        </w:rPr>
      </w:pPr>
      <w:r w:rsidRPr="002F18D6">
        <w:rPr>
          <w:rFonts w:ascii="Tahoma" w:eastAsia="SimSun" w:hAnsi="Tahoma" w:cs="Tahoma"/>
          <w:sz w:val="16"/>
          <w:szCs w:val="16"/>
          <w:lang w:val="en-GB" w:eastAsia="zh-CN"/>
        </w:rPr>
        <w:t xml:space="preserve">The Vendor shall comply with all applicable laws, statutes and regulations relating to anti-bribery and anti-corruption including but not limited to the UK Bribery Act 2010 and the </w:t>
      </w:r>
      <w:r w:rsidRPr="002F18D6">
        <w:rPr>
          <w:rFonts w:ascii="Tahoma" w:eastAsia="Calibri" w:hAnsi="Tahoma" w:cs="Tahoma"/>
          <w:sz w:val="16"/>
          <w:szCs w:val="16"/>
        </w:rPr>
        <w:t xml:space="preserve">the </w:t>
      </w:r>
      <w:r w:rsidRPr="002F18D6">
        <w:rPr>
          <w:rFonts w:ascii="Tahoma" w:eastAsia="Calibri" w:hAnsi="Tahoma" w:cs="Tahoma"/>
          <w:bCs/>
          <w:sz w:val="16"/>
          <w:szCs w:val="16"/>
        </w:rPr>
        <w:t>United States Foreign Corrupt Practices Act 1977 (“Relevant Requirements”).</w:t>
      </w:r>
    </w:p>
    <w:p w14:paraId="7B602601" w14:textId="77777777" w:rsidR="00924253" w:rsidRPr="002F18D6" w:rsidRDefault="00924253" w:rsidP="00924253">
      <w:pPr>
        <w:spacing w:after="200" w:line="276" w:lineRule="auto"/>
        <w:rPr>
          <w:rFonts w:ascii="Tahoma" w:eastAsia="SimSun" w:hAnsi="Tahoma" w:cs="Tahoma"/>
          <w:sz w:val="16"/>
          <w:szCs w:val="16"/>
          <w:lang w:val="en-GB" w:eastAsia="zh-CN"/>
        </w:rPr>
      </w:pPr>
      <w:r w:rsidRPr="002F18D6">
        <w:rPr>
          <w:rFonts w:ascii="Tahoma" w:eastAsia="Calibri" w:hAnsi="Tahoma" w:cs="Tahoma"/>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SimSun" w:hAnsi="Tahoma" w:cs="Tahoma"/>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XIX.</w:t>
      </w:r>
      <w:r w:rsidRPr="002F18D6">
        <w:rPr>
          <w:rFonts w:ascii="Tahoma" w:hAnsi="Tahoma" w:cs="Tahoma"/>
          <w:sz w:val="16"/>
          <w:szCs w:val="16"/>
        </w:rPr>
        <w:tab/>
      </w:r>
      <w:r w:rsidRPr="002F18D6">
        <w:rPr>
          <w:rFonts w:ascii="Tahoma" w:hAnsi="Tahoma" w:cs="Tahoma"/>
          <w:sz w:val="16"/>
          <w:szCs w:val="16"/>
          <w:u w:val="single"/>
        </w:rPr>
        <w:t>ANTI-PERSONNEL MINES</w:t>
      </w:r>
    </w:p>
    <w:p w14:paraId="0D48C0C8"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w:t>
      </w:r>
      <w:r w:rsidRPr="002F18D6">
        <w:rPr>
          <w:rFonts w:ascii="Tahoma" w:hAnsi="Tahoma" w:cs="Tahoma"/>
          <w:sz w:val="16"/>
          <w:szCs w:val="16"/>
        </w:rPr>
        <w:tab/>
      </w:r>
      <w:r w:rsidRPr="002F18D6">
        <w:rPr>
          <w:rFonts w:ascii="Tahoma" w:hAnsi="Tahoma" w:cs="Tahoma"/>
          <w:sz w:val="16"/>
          <w:szCs w:val="16"/>
          <w:u w:val="single"/>
        </w:rPr>
        <w:t>ETHICAL PROCUREMENT</w:t>
      </w:r>
    </w:p>
    <w:p w14:paraId="31A5F54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w:t>
      </w:r>
      <w:r w:rsidRPr="002F18D6">
        <w:rPr>
          <w:rFonts w:ascii="Tahoma" w:hAnsi="Tahoma" w:cs="Tahoma"/>
          <w:sz w:val="16"/>
          <w:szCs w:val="16"/>
        </w:rPr>
        <w:lastRenderedPageBreak/>
        <w:t>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XXI. </w:t>
      </w:r>
      <w:r w:rsidRPr="002F18D6">
        <w:rPr>
          <w:rFonts w:ascii="Tahoma" w:hAnsi="Tahoma" w:cs="Tahoma"/>
          <w:sz w:val="16"/>
          <w:szCs w:val="16"/>
        </w:rPr>
        <w:tab/>
      </w:r>
      <w:r w:rsidRPr="002F18D6">
        <w:rPr>
          <w:rFonts w:ascii="Tahoma" w:hAnsi="Tahoma" w:cs="Tahoma"/>
          <w:sz w:val="16"/>
          <w:szCs w:val="16"/>
          <w:u w:val="single"/>
        </w:rPr>
        <w:t xml:space="preserve">VENDOR INELIGIBILITY </w:t>
      </w:r>
    </w:p>
    <w:p w14:paraId="44FAF056"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XXII.</w:t>
      </w:r>
      <w:r w:rsidRPr="002F18D6">
        <w:rPr>
          <w:rFonts w:ascii="Tahoma" w:hAnsi="Tahoma" w:cs="Tahoma"/>
          <w:sz w:val="16"/>
          <w:szCs w:val="16"/>
        </w:rPr>
        <w:tab/>
      </w:r>
      <w:r w:rsidRPr="002F18D6">
        <w:rPr>
          <w:rFonts w:ascii="Tahoma" w:hAnsi="Tahoma" w:cs="Tahoma"/>
          <w:sz w:val="16"/>
          <w:szCs w:val="16"/>
          <w:u w:val="single"/>
        </w:rPr>
        <w:t>VENDOR EXCLUSION</w:t>
      </w:r>
    </w:p>
    <w:p w14:paraId="445A3185"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XXIII.</w:t>
      </w:r>
      <w:r w:rsidRPr="002F18D6">
        <w:rPr>
          <w:rFonts w:ascii="Tahoma" w:hAnsi="Tahoma" w:cs="Tahoma"/>
          <w:sz w:val="16"/>
          <w:szCs w:val="16"/>
        </w:rPr>
        <w:tab/>
      </w:r>
      <w:r w:rsidRPr="002F18D6">
        <w:rPr>
          <w:rFonts w:ascii="Tahoma" w:hAnsi="Tahoma" w:cs="Tahoma"/>
          <w:sz w:val="16"/>
          <w:szCs w:val="16"/>
          <w:u w:val="single"/>
        </w:rPr>
        <w:t>PRIOR NEGOTIATIONS SUPERSEDED BY CONTRACT</w:t>
      </w:r>
    </w:p>
    <w:p w14:paraId="2615D545"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This Contract supersedes all communications, representations, arrangements, negotiations, requests for proposals and proposals related to the subject matter of this Contract.</w:t>
      </w:r>
    </w:p>
    <w:p w14:paraId="2EA389A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XXIV.</w:t>
      </w:r>
      <w:r w:rsidRPr="002F18D6">
        <w:rPr>
          <w:rFonts w:ascii="Tahoma" w:hAnsi="Tahoma" w:cs="Tahoma"/>
          <w:sz w:val="16"/>
          <w:szCs w:val="16"/>
        </w:rPr>
        <w:tab/>
      </w:r>
      <w:r w:rsidRPr="002F18D6">
        <w:rPr>
          <w:rFonts w:ascii="Tahoma" w:hAnsi="Tahoma" w:cs="Tahoma"/>
          <w:sz w:val="16"/>
          <w:szCs w:val="16"/>
          <w:u w:val="single"/>
        </w:rPr>
        <w:t>INTELLECTUAL PROPERTY INFRINGEMENT</w:t>
      </w:r>
    </w:p>
    <w:p w14:paraId="52E5112E"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The Vendor warrants that the use or supply by GOAL of the goods sold under this Contract does not infringe on any patent, design, </w:t>
      </w:r>
      <w:proofErr w:type="gramStart"/>
      <w:r w:rsidRPr="002F18D6">
        <w:rPr>
          <w:rFonts w:ascii="Tahoma" w:hAnsi="Tahoma" w:cs="Tahoma"/>
          <w:sz w:val="16"/>
          <w:szCs w:val="16"/>
        </w:rPr>
        <w:t>trade-name</w:t>
      </w:r>
      <w:proofErr w:type="gramEnd"/>
      <w:r w:rsidRPr="002F18D6">
        <w:rPr>
          <w:rFonts w:ascii="Tahoma" w:hAnsi="Tahoma" w:cs="Tahoma"/>
          <w:sz w:val="16"/>
          <w:szCs w:val="16"/>
        </w:rPr>
        <w:t xml:space="preserv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 xml:space="preserve">XXV. </w:t>
      </w:r>
      <w:r w:rsidRPr="002F18D6">
        <w:rPr>
          <w:rFonts w:ascii="Tahoma" w:hAnsi="Tahoma" w:cs="Tahoma"/>
          <w:sz w:val="16"/>
          <w:szCs w:val="16"/>
        </w:rPr>
        <w:tab/>
      </w:r>
      <w:r w:rsidRPr="002F18D6">
        <w:rPr>
          <w:rFonts w:ascii="Tahoma" w:hAnsi="Tahoma" w:cs="Tahoma"/>
          <w:sz w:val="16"/>
          <w:szCs w:val="16"/>
          <w:u w:val="single"/>
        </w:rPr>
        <w:t>TITLE RIGHTS</w:t>
      </w:r>
    </w:p>
    <w:p w14:paraId="40C9DED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 xml:space="preserve">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w:t>
      </w:r>
      <w:proofErr w:type="gramStart"/>
      <w:r w:rsidRPr="002F18D6">
        <w:rPr>
          <w:rFonts w:ascii="Tahoma" w:hAnsi="Tahoma" w:cs="Tahoma"/>
          <w:sz w:val="16"/>
          <w:szCs w:val="16"/>
        </w:rPr>
        <w:t>documents</w:t>
      </w:r>
      <w:proofErr w:type="gramEnd"/>
      <w:r w:rsidRPr="002F18D6">
        <w:rPr>
          <w:rFonts w:ascii="Tahoma" w:hAnsi="Tahoma" w:cs="Tahoma"/>
          <w:sz w:val="16"/>
          <w:szCs w:val="16"/>
        </w:rPr>
        <w:t xml:space="preserve"> and generally assist in securing such property rights transferring them to the organisation in compliance with the requirements of the applicable law.</w:t>
      </w:r>
    </w:p>
    <w:p w14:paraId="1B763A8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XXVI. </w:t>
      </w:r>
      <w:r w:rsidRPr="002F18D6">
        <w:rPr>
          <w:rFonts w:ascii="Tahoma" w:hAnsi="Tahoma" w:cs="Tahoma"/>
          <w:sz w:val="16"/>
          <w:szCs w:val="16"/>
        </w:rPr>
        <w:tab/>
      </w:r>
      <w:r w:rsidRPr="002F18D6">
        <w:rPr>
          <w:rFonts w:ascii="Tahoma" w:hAnsi="Tahoma" w:cs="Tahoma"/>
          <w:sz w:val="16"/>
          <w:szCs w:val="16"/>
          <w:u w:val="single"/>
        </w:rPr>
        <w:t>PACKING</w:t>
      </w:r>
    </w:p>
    <w:p w14:paraId="6AF636E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XXVII.</w:t>
      </w:r>
      <w:r w:rsidRPr="002F18D6">
        <w:rPr>
          <w:rFonts w:ascii="Tahoma" w:hAnsi="Tahoma" w:cs="Tahoma"/>
          <w:sz w:val="16"/>
          <w:szCs w:val="16"/>
        </w:rPr>
        <w:tab/>
      </w:r>
      <w:r w:rsidRPr="002F18D6">
        <w:rPr>
          <w:rFonts w:ascii="Tahoma" w:hAnsi="Tahoma" w:cs="Tahoma"/>
          <w:sz w:val="16"/>
          <w:szCs w:val="16"/>
          <w:u w:val="single"/>
        </w:rPr>
        <w:t>INSURANCE</w:t>
      </w:r>
    </w:p>
    <w:p w14:paraId="1FC289B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2F18D6" w:rsidRDefault="00924253" w:rsidP="00924253">
      <w:pPr>
        <w:jc w:val="both"/>
        <w:rPr>
          <w:rFonts w:ascii="Tahoma" w:hAnsi="Tahoma" w:cs="Tahoma"/>
          <w:sz w:val="16"/>
        </w:rPr>
      </w:pPr>
      <w:r w:rsidRPr="002F18D6">
        <w:rPr>
          <w:rFonts w:ascii="Tahoma" w:hAnsi="Tahoma" w:cs="Tahoma"/>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XXVIII. </w:t>
      </w:r>
      <w:r w:rsidRPr="002F18D6">
        <w:rPr>
          <w:rFonts w:ascii="Tahoma" w:hAnsi="Tahoma" w:cs="Tahoma"/>
          <w:sz w:val="16"/>
          <w:szCs w:val="16"/>
        </w:rPr>
        <w:tab/>
      </w:r>
      <w:r w:rsidRPr="002F18D6">
        <w:rPr>
          <w:rFonts w:ascii="Tahoma" w:hAnsi="Tahoma" w:cs="Tahoma"/>
          <w:sz w:val="16"/>
          <w:szCs w:val="16"/>
          <w:u w:val="single"/>
        </w:rPr>
        <w:t>TERMINATION OF CONTRACT</w:t>
      </w:r>
      <w:r w:rsidRPr="002F18D6">
        <w:rPr>
          <w:rFonts w:ascii="Tahoma" w:hAnsi="Tahoma" w:cs="Tahoma"/>
          <w:sz w:val="16"/>
          <w:szCs w:val="16"/>
        </w:rPr>
        <w:t xml:space="preserve"> </w:t>
      </w:r>
    </w:p>
    <w:p w14:paraId="2DFB49B0" w14:textId="77777777" w:rsidR="00924253" w:rsidRPr="00776A28" w:rsidRDefault="00924253" w:rsidP="00924253">
      <w:pPr>
        <w:jc w:val="both"/>
        <w:rPr>
          <w:rFonts w:ascii="Tahoma" w:hAnsi="Tahoma" w:cs="Tahoma"/>
          <w:sz w:val="16"/>
          <w:szCs w:val="16"/>
        </w:rPr>
      </w:pPr>
      <w:r w:rsidRPr="00776A28">
        <w:rPr>
          <w:rFonts w:ascii="Tahoma" w:hAnsi="Tahoma" w:cs="Tahoma"/>
          <w:sz w:val="16"/>
          <w:szCs w:val="16"/>
          <w:u w:val="single"/>
        </w:rPr>
        <w:t>Termination without default:</w:t>
      </w:r>
      <w:r w:rsidRPr="00776A28">
        <w:rPr>
          <w:rFonts w:ascii="Tahoma" w:hAnsi="Tahoma" w:cs="Tahoma"/>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u w:val="single"/>
        </w:rPr>
        <w:lastRenderedPageBreak/>
        <w:t>Termination with default:</w:t>
      </w:r>
      <w:r w:rsidRPr="002F18D6">
        <w:rPr>
          <w:rFonts w:ascii="Tahoma" w:hAnsi="Tahoma" w:cs="Tahoma"/>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2F18D6">
        <w:rPr>
          <w:rFonts w:ascii="Tahoma" w:hAnsi="Tahoma" w:cs="Tahoma"/>
          <w:sz w:val="16"/>
          <w:szCs w:val="16"/>
        </w:rPr>
        <w:t>i</w:t>
      </w:r>
      <w:proofErr w:type="spellEnd"/>
      <w:r w:rsidRPr="002F18D6">
        <w:rPr>
          <w:rFonts w:ascii="Tahoma" w:hAnsi="Tahoma" w:cs="Tahoma"/>
          <w:sz w:val="16"/>
          <w:szCs w:val="16"/>
        </w:rPr>
        <w:t>)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XXIX.</w:t>
      </w:r>
      <w:r w:rsidRPr="002F18D6">
        <w:rPr>
          <w:rFonts w:ascii="Tahoma" w:hAnsi="Tahoma" w:cs="Tahoma"/>
          <w:sz w:val="16"/>
          <w:szCs w:val="16"/>
        </w:rPr>
        <w:tab/>
      </w:r>
      <w:r w:rsidRPr="002F18D6">
        <w:rPr>
          <w:rFonts w:ascii="Tahoma" w:hAnsi="Tahoma" w:cs="Tahoma"/>
          <w:sz w:val="16"/>
          <w:szCs w:val="16"/>
          <w:u w:val="single"/>
        </w:rPr>
        <w:t>ASSIGNMENT OF PERSONNEL</w:t>
      </w:r>
    </w:p>
    <w:p w14:paraId="19E73568"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The Contractor shall not assign any persons other than those accepted by GOAL for work performed under this Contract.</w:t>
      </w:r>
    </w:p>
    <w:p w14:paraId="55F89858"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w:t>
      </w:r>
      <w:r w:rsidRPr="002F18D6">
        <w:rPr>
          <w:rFonts w:ascii="Tahoma" w:hAnsi="Tahoma" w:cs="Tahoma"/>
          <w:sz w:val="16"/>
          <w:szCs w:val="16"/>
        </w:rPr>
        <w:tab/>
      </w:r>
      <w:r w:rsidRPr="002F18D6">
        <w:rPr>
          <w:rFonts w:ascii="Tahoma" w:hAnsi="Tahoma" w:cs="Tahoma"/>
          <w:sz w:val="16"/>
          <w:szCs w:val="16"/>
          <w:u w:val="single"/>
        </w:rPr>
        <w:t>OVERRIDING CLAUSE</w:t>
      </w:r>
    </w:p>
    <w:p w14:paraId="3CF93F56"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XXXI.</w:t>
      </w:r>
      <w:r w:rsidRPr="002F18D6">
        <w:rPr>
          <w:rFonts w:ascii="Tahoma" w:hAnsi="Tahoma" w:cs="Tahoma"/>
          <w:sz w:val="16"/>
          <w:szCs w:val="16"/>
        </w:rPr>
        <w:tab/>
      </w:r>
      <w:r w:rsidRPr="002F18D6">
        <w:rPr>
          <w:rFonts w:ascii="Tahoma" w:hAnsi="Tahoma" w:cs="Tahoma"/>
          <w:sz w:val="16"/>
          <w:szCs w:val="16"/>
          <w:u w:val="single"/>
        </w:rPr>
        <w:t>WITHHOLDING TAX</w:t>
      </w:r>
    </w:p>
    <w:p w14:paraId="287C6503" w14:textId="77777777" w:rsidR="00924253" w:rsidRPr="002F18D6" w:rsidRDefault="00924253" w:rsidP="00924253">
      <w:pPr>
        <w:autoSpaceDE w:val="0"/>
        <w:autoSpaceDN w:val="0"/>
        <w:adjustRightInd w:val="0"/>
        <w:rPr>
          <w:rFonts w:ascii="Tahoma" w:eastAsia="SimSun" w:hAnsi="Tahoma" w:cs="Tahoma"/>
          <w:sz w:val="16"/>
          <w:szCs w:val="16"/>
          <w:lang w:val="en-GB" w:eastAsia="zh-CN"/>
        </w:rPr>
      </w:pPr>
      <w:r w:rsidRPr="002F18D6">
        <w:rPr>
          <w:rFonts w:ascii="Tahoma" w:eastAsia="SimSun" w:hAnsi="Tahoma" w:cs="Tahoma"/>
          <w:sz w:val="16"/>
          <w:szCs w:val="16"/>
          <w:lang w:val="en-GB" w:eastAsia="zh-CN"/>
        </w:rPr>
        <w:t xml:space="preserve">GOAL reserves the right to deduct withholding tax from the vendor's invoice if </w:t>
      </w:r>
      <w:proofErr w:type="gramStart"/>
      <w:r w:rsidRPr="002F18D6">
        <w:rPr>
          <w:rFonts w:ascii="Tahoma" w:eastAsia="SimSun" w:hAnsi="Tahoma" w:cs="Tahoma"/>
          <w:sz w:val="16"/>
          <w:szCs w:val="16"/>
          <w:lang w:val="en-GB" w:eastAsia="zh-CN"/>
        </w:rPr>
        <w:t>so</w:t>
      </w:r>
      <w:proofErr w:type="gramEnd"/>
      <w:r w:rsidRPr="002F18D6">
        <w:rPr>
          <w:rFonts w:ascii="Tahoma" w:eastAsia="SimSun" w:hAnsi="Tahoma" w:cs="Tahoma"/>
          <w:sz w:val="16"/>
          <w:szCs w:val="16"/>
          <w:lang w:val="en-GB" w:eastAsia="zh-CN"/>
        </w:rPr>
        <w:t xml:space="preserve"> required by law.  This will apply unless the vendor has supplied in advance the required documentation proving its exemption from withholding tax (e.g. withholding tax exemption certificate).</w:t>
      </w:r>
    </w:p>
    <w:p w14:paraId="473BE5F4" w14:textId="77777777" w:rsidR="00924253" w:rsidRPr="002F18D6" w:rsidRDefault="00924253" w:rsidP="00210272">
      <w:pPr>
        <w:numPr>
          <w:ilvl w:val="0"/>
          <w:numId w:val="15"/>
        </w:numPr>
        <w:tabs>
          <w:tab w:val="left" w:pos="-90"/>
        </w:tabs>
        <w:spacing w:after="0" w:line="240" w:lineRule="auto"/>
        <w:ind w:left="720"/>
        <w:jc w:val="both"/>
        <w:rPr>
          <w:rFonts w:ascii="Tahoma" w:hAnsi="Tahoma" w:cs="Tahoma"/>
          <w:sz w:val="16"/>
          <w:szCs w:val="16"/>
          <w:u w:val="single"/>
          <w:lang w:val="en-GB"/>
        </w:rPr>
      </w:pPr>
      <w:r w:rsidRPr="002F18D6">
        <w:rPr>
          <w:rFonts w:ascii="Tahoma" w:hAnsi="Tahoma" w:cs="Tahoma"/>
          <w:sz w:val="16"/>
          <w:szCs w:val="16"/>
          <w:u w:val="single"/>
          <w:lang w:val="en-GB"/>
        </w:rPr>
        <w:t>ACCESS TO DOCUMENTATION</w:t>
      </w:r>
    </w:p>
    <w:p w14:paraId="5FF18E84" w14:textId="77777777" w:rsidR="00924253" w:rsidRDefault="00924253" w:rsidP="00CE0120">
      <w:pPr>
        <w:tabs>
          <w:tab w:val="left" w:pos="-90"/>
          <w:tab w:val="left" w:pos="622"/>
          <w:tab w:val="left" w:pos="1189"/>
          <w:tab w:val="left" w:pos="5668"/>
        </w:tabs>
        <w:jc w:val="both"/>
        <w:rPr>
          <w:rFonts w:ascii="Tahoma" w:hAnsi="Tahoma" w:cs="Tahoma"/>
          <w:sz w:val="16"/>
          <w:szCs w:val="16"/>
          <w:lang w:val="en-GB"/>
        </w:rPr>
      </w:pPr>
      <w:r w:rsidRPr="002F18D6">
        <w:rPr>
          <w:rFonts w:ascii="Tahoma" w:hAnsi="Tahoma" w:cs="Tahoma"/>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FB6761" w:rsidRDefault="009A3C10" w:rsidP="009A3C10">
      <w:pPr>
        <w:tabs>
          <w:tab w:val="left" w:pos="-90"/>
          <w:tab w:val="left" w:pos="622"/>
          <w:tab w:val="left" w:pos="1189"/>
          <w:tab w:val="left" w:pos="5668"/>
        </w:tabs>
        <w:jc w:val="both"/>
        <w:rPr>
          <w:rFonts w:ascii="Tahoma" w:hAnsi="Tahoma" w:cs="Tahoma"/>
          <w:sz w:val="16"/>
          <w:szCs w:val="16"/>
          <w:lang w:val="en-GB"/>
        </w:rPr>
      </w:pPr>
      <w:r w:rsidRPr="00FB6761">
        <w:rPr>
          <w:rFonts w:ascii="Tahoma" w:hAnsi="Tahoma" w:cs="Tahoma"/>
          <w:sz w:val="16"/>
          <w:szCs w:val="16"/>
          <w:lang w:val="en-GB"/>
        </w:rPr>
        <w:t>XXXII.</w:t>
      </w:r>
      <w:r w:rsidR="007063DD">
        <w:rPr>
          <w:rFonts w:ascii="Tahoma" w:hAnsi="Tahoma" w:cs="Tahoma"/>
          <w:sz w:val="16"/>
          <w:szCs w:val="16"/>
          <w:lang w:val="en-GB"/>
        </w:rPr>
        <w:tab/>
      </w:r>
      <w:r w:rsidRPr="00FB6761">
        <w:rPr>
          <w:rFonts w:ascii="Tahoma" w:hAnsi="Tahoma" w:cs="Tahoma"/>
          <w:sz w:val="16"/>
          <w:szCs w:val="16"/>
          <w:lang w:val="en-GB"/>
        </w:rPr>
        <w:t xml:space="preserve"> </w:t>
      </w:r>
      <w:r w:rsidRPr="007063DD">
        <w:rPr>
          <w:rFonts w:ascii="Tahoma" w:hAnsi="Tahoma" w:cs="Tahoma"/>
          <w:caps/>
          <w:sz w:val="16"/>
          <w:szCs w:val="16"/>
          <w:u w:val="single"/>
          <w:lang w:val="en-GB"/>
        </w:rPr>
        <w:t>Data Protection</w:t>
      </w:r>
    </w:p>
    <w:p w14:paraId="6C80E05C" w14:textId="77777777" w:rsidR="009A3C10" w:rsidRPr="00FB6761" w:rsidRDefault="009A3C10" w:rsidP="00E42EC2">
      <w:pPr>
        <w:shd w:val="clear" w:color="auto" w:fill="FFFFFF" w:themeFill="background1"/>
        <w:tabs>
          <w:tab w:val="left" w:pos="-90"/>
          <w:tab w:val="left" w:pos="622"/>
          <w:tab w:val="left" w:pos="1189"/>
          <w:tab w:val="left" w:pos="5668"/>
        </w:tabs>
        <w:jc w:val="both"/>
        <w:rPr>
          <w:rFonts w:ascii="Tahoma" w:hAnsi="Tahoma" w:cs="Tahoma"/>
          <w:spacing w:val="-3"/>
          <w:sz w:val="16"/>
          <w:szCs w:val="16"/>
          <w:shd w:val="clear" w:color="auto" w:fill="F1F1F4"/>
          <w:lang w:val="en-GB"/>
        </w:rPr>
      </w:pPr>
      <w:r w:rsidRPr="00E42EC2">
        <w:rPr>
          <w:rFonts w:ascii="Tahoma" w:hAnsi="Tahoma" w:cs="Tahoma"/>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Default="009A3C10" w:rsidP="00CE0120">
      <w:pPr>
        <w:tabs>
          <w:tab w:val="left" w:pos="-90"/>
          <w:tab w:val="left" w:pos="622"/>
          <w:tab w:val="left" w:pos="1189"/>
          <w:tab w:val="left" w:pos="5668"/>
        </w:tabs>
        <w:jc w:val="both"/>
        <w:rPr>
          <w:rFonts w:ascii="Tahoma" w:hAnsi="Tahoma" w:cs="Tahoma"/>
          <w:sz w:val="16"/>
          <w:szCs w:val="16"/>
        </w:rPr>
      </w:pPr>
    </w:p>
    <w:p w14:paraId="6451305A" w14:textId="77777777" w:rsidR="00091550" w:rsidRDefault="000F5FC1" w:rsidP="00CE0120">
      <w:pPr>
        <w:tabs>
          <w:tab w:val="left" w:pos="-90"/>
          <w:tab w:val="left" w:pos="622"/>
          <w:tab w:val="left" w:pos="1189"/>
          <w:tab w:val="left" w:pos="5668"/>
        </w:tabs>
        <w:jc w:val="both"/>
        <w:rPr>
          <w:rFonts w:ascii="Tahoma" w:hAnsi="Tahoma" w:cs="Tahoma"/>
          <w:sz w:val="16"/>
          <w:szCs w:val="16"/>
        </w:rPr>
      </w:pPr>
      <w:r>
        <w:rPr>
          <w:b/>
          <w:sz w:val="24"/>
          <w:szCs w:val="28"/>
        </w:rPr>
        <w:t>Company Name</w:t>
      </w:r>
      <w:r w:rsidRPr="003732E3">
        <w:rPr>
          <w:b/>
          <w:sz w:val="24"/>
          <w:szCs w:val="28"/>
        </w:rPr>
        <w:t>:</w:t>
      </w:r>
      <w:r>
        <w:rPr>
          <w:b/>
          <w:sz w:val="24"/>
          <w:szCs w:val="28"/>
        </w:rPr>
        <w:t xml:space="preserve"> _________________________________</w:t>
      </w:r>
    </w:p>
    <w:p w14:paraId="19B8E2EF" w14:textId="77777777" w:rsidR="000F5FC1" w:rsidRDefault="000F5FC1" w:rsidP="00CE0120">
      <w:pPr>
        <w:tabs>
          <w:tab w:val="left" w:pos="-90"/>
          <w:tab w:val="left" w:pos="622"/>
          <w:tab w:val="left" w:pos="1189"/>
          <w:tab w:val="left" w:pos="5668"/>
        </w:tabs>
        <w:jc w:val="both"/>
        <w:rPr>
          <w:rFonts w:ascii="Tahoma" w:hAnsi="Tahoma" w:cs="Tahoma"/>
          <w:sz w:val="16"/>
          <w:szCs w:val="16"/>
        </w:rPr>
      </w:pPr>
      <w:r w:rsidRPr="003732E3">
        <w:rPr>
          <w:b/>
          <w:sz w:val="24"/>
          <w:szCs w:val="28"/>
        </w:rPr>
        <w:t>Signature:</w:t>
      </w:r>
      <w:r>
        <w:rPr>
          <w:b/>
          <w:sz w:val="24"/>
          <w:szCs w:val="28"/>
        </w:rPr>
        <w:t xml:space="preserve"> _________________________________</w:t>
      </w:r>
    </w:p>
    <w:p w14:paraId="64E6B66D" w14:textId="77777777" w:rsidR="00091550" w:rsidRDefault="00091550" w:rsidP="00091550">
      <w:pPr>
        <w:rPr>
          <w:b/>
          <w:sz w:val="28"/>
          <w:szCs w:val="28"/>
        </w:rPr>
      </w:pPr>
      <w:r w:rsidRPr="003732E3">
        <w:rPr>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C7FE"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Pr>
          <w:b/>
          <w:sz w:val="24"/>
          <w:szCs w:val="28"/>
        </w:rPr>
        <w:t>Date: _____________________________________</w:t>
      </w:r>
    </w:p>
    <w:p w14:paraId="01F15801" w14:textId="77777777" w:rsidR="000F5FC1" w:rsidRDefault="000F5FC1" w:rsidP="00091550">
      <w:pPr>
        <w:ind w:left="1440" w:firstLine="720"/>
        <w:rPr>
          <w:b/>
          <w:sz w:val="28"/>
          <w:szCs w:val="28"/>
        </w:rPr>
      </w:pPr>
    </w:p>
    <w:p w14:paraId="22C9E120" w14:textId="77777777" w:rsidR="00091550" w:rsidRPr="00FD45EB" w:rsidRDefault="00091550" w:rsidP="00091550">
      <w:pPr>
        <w:ind w:left="1440" w:firstLine="720"/>
      </w:pPr>
      <w:r w:rsidRPr="00F328A4">
        <w:rPr>
          <w:b/>
          <w:sz w:val="28"/>
          <w:szCs w:val="28"/>
        </w:rPr>
        <w:t xml:space="preserve">STAMP OF </w:t>
      </w:r>
      <w:r>
        <w:rPr>
          <w:b/>
          <w:sz w:val="28"/>
          <w:szCs w:val="28"/>
        </w:rPr>
        <w:t>SUPPLIER</w:t>
      </w:r>
      <w:r w:rsidRPr="00F328A4">
        <w:rPr>
          <w:b/>
          <w:sz w:val="28"/>
          <w:szCs w:val="28"/>
        </w:rPr>
        <w:t xml:space="preserve">:   </w:t>
      </w:r>
    </w:p>
    <w:p w14:paraId="35CE5C66" w14:textId="77777777" w:rsidR="00091550" w:rsidRPr="00CE0120" w:rsidRDefault="00091550" w:rsidP="00091550">
      <w:pPr>
        <w:tabs>
          <w:tab w:val="left" w:pos="-90"/>
          <w:tab w:val="left" w:pos="622"/>
          <w:tab w:val="left" w:pos="1189"/>
          <w:tab w:val="left" w:pos="5668"/>
        </w:tabs>
        <w:jc w:val="both"/>
        <w:rPr>
          <w:rFonts w:ascii="Tahoma" w:hAnsi="Tahoma" w:cs="Tahoma"/>
          <w:sz w:val="16"/>
          <w:szCs w:val="16"/>
        </w:rPr>
      </w:pPr>
    </w:p>
    <w:sectPr w:rsidR="00091550" w:rsidRPr="00CE0120"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5270" w14:textId="77777777" w:rsidR="00640ABC" w:rsidRDefault="00640ABC" w:rsidP="009218AC">
      <w:pPr>
        <w:spacing w:after="0" w:line="240" w:lineRule="auto"/>
      </w:pPr>
      <w:r>
        <w:separator/>
      </w:r>
    </w:p>
  </w:endnote>
  <w:endnote w:type="continuationSeparator" w:id="0">
    <w:p w14:paraId="4337AA15" w14:textId="77777777" w:rsidR="00640ABC" w:rsidRDefault="00640ABC" w:rsidP="009218AC">
      <w:pPr>
        <w:spacing w:after="0" w:line="240" w:lineRule="auto"/>
      </w:pPr>
      <w:r>
        <w:continuationSeparator/>
      </w:r>
    </w:p>
  </w:endnote>
  <w:endnote w:type="continuationNotice" w:id="1">
    <w:p w14:paraId="0349FDED" w14:textId="77777777" w:rsidR="00640ABC" w:rsidRDefault="0064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073BA9" w:rsidRDefault="00073B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073BA9" w:rsidRDefault="00073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0202" w14:textId="77777777" w:rsidR="00640ABC" w:rsidRDefault="00640ABC" w:rsidP="009218AC">
      <w:pPr>
        <w:spacing w:after="0" w:line="240" w:lineRule="auto"/>
      </w:pPr>
      <w:r>
        <w:separator/>
      </w:r>
    </w:p>
  </w:footnote>
  <w:footnote w:type="continuationSeparator" w:id="0">
    <w:p w14:paraId="0B98702E" w14:textId="77777777" w:rsidR="00640ABC" w:rsidRDefault="00640ABC" w:rsidP="009218AC">
      <w:pPr>
        <w:spacing w:after="0" w:line="240" w:lineRule="auto"/>
      </w:pPr>
      <w:r>
        <w:continuationSeparator/>
      </w:r>
    </w:p>
  </w:footnote>
  <w:footnote w:type="continuationNotice" w:id="1">
    <w:p w14:paraId="0E25367E" w14:textId="77777777" w:rsidR="00640ABC" w:rsidRDefault="0064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F94" w14:textId="6B1815D5" w:rsidR="00073BA9" w:rsidRDefault="00073BA9"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2D8793C8" w:rsidR="00073BA9" w:rsidRPr="003F200E" w:rsidRDefault="00073BA9" w:rsidP="003F200E">
    <w:pPr>
      <w:pStyle w:val="Header"/>
      <w:jc w:val="right"/>
      <w:rPr>
        <w:bCs/>
        <w:i/>
        <w:iCs/>
        <w:sz w:val="20"/>
        <w:szCs w:val="28"/>
      </w:rPr>
    </w:pPr>
    <w:r w:rsidRPr="00B64270">
      <w:rPr>
        <w:rStyle w:val="Hyperlink"/>
        <w:bCs/>
        <w:i/>
        <w:iCs/>
        <w:color w:val="auto"/>
        <w:u w:val="none"/>
      </w:rPr>
      <w:t>ORO-E-003371</w:t>
    </w:r>
    <w:r>
      <w:rPr>
        <w:rStyle w:val="Hyperlink"/>
        <w:bCs/>
        <w:i/>
        <w:iCs/>
        <w:color w:val="auto"/>
        <w:u w:val="none"/>
      </w:rPr>
      <w:t>_</w:t>
    </w:r>
    <w:r w:rsidRPr="003F200E">
      <w:rPr>
        <w:rStyle w:val="Hyperlink"/>
        <w:bCs/>
        <w:i/>
        <w:iCs/>
        <w:color w:val="auto"/>
        <w:u w:val="none"/>
      </w:rPr>
      <w:t xml:space="preserve"> Shelter Construction Materials procu</w:t>
    </w:r>
    <w:r w:rsidRPr="003F200E">
      <w:rPr>
        <w:bCs/>
        <w:i/>
        <w:iCs/>
        <w:sz w:val="24"/>
      </w:rPr>
      <w:t>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18"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3"/>
  </w:num>
  <w:num w:numId="4">
    <w:abstractNumId w:val="0"/>
  </w:num>
  <w:num w:numId="5">
    <w:abstractNumId w:val="21"/>
  </w:num>
  <w:num w:numId="6">
    <w:abstractNumId w:val="11"/>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9"/>
  </w:num>
  <w:num w:numId="12">
    <w:abstractNumId w:val="13"/>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8"/>
  </w:num>
  <w:num w:numId="20">
    <w:abstractNumId w:val="19"/>
  </w:num>
  <w:num w:numId="21">
    <w:abstractNumId w:val="26"/>
  </w:num>
  <w:num w:numId="22">
    <w:abstractNumId w:val="3"/>
  </w:num>
  <w:num w:numId="23">
    <w:abstractNumId w:val="10"/>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1"/>
  </w:num>
  <w:num w:numId="29">
    <w:abstractNumId w:val="24"/>
  </w:num>
  <w:num w:numId="30">
    <w:abstractNumId w:val="17"/>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07A7F"/>
    <w:rsid w:val="00012B66"/>
    <w:rsid w:val="00012EDF"/>
    <w:rsid w:val="00014D4C"/>
    <w:rsid w:val="00015602"/>
    <w:rsid w:val="000167FA"/>
    <w:rsid w:val="0003055A"/>
    <w:rsid w:val="000321B6"/>
    <w:rsid w:val="0003332A"/>
    <w:rsid w:val="00034C4D"/>
    <w:rsid w:val="00037D03"/>
    <w:rsid w:val="00037F26"/>
    <w:rsid w:val="000406BD"/>
    <w:rsid w:val="00040CBA"/>
    <w:rsid w:val="0004212F"/>
    <w:rsid w:val="0004348C"/>
    <w:rsid w:val="000439F1"/>
    <w:rsid w:val="000454C0"/>
    <w:rsid w:val="00046834"/>
    <w:rsid w:val="00047B01"/>
    <w:rsid w:val="0005556B"/>
    <w:rsid w:val="00055DC9"/>
    <w:rsid w:val="00055EF7"/>
    <w:rsid w:val="00057BEC"/>
    <w:rsid w:val="00061056"/>
    <w:rsid w:val="000615FB"/>
    <w:rsid w:val="0006265E"/>
    <w:rsid w:val="00062BE1"/>
    <w:rsid w:val="000645B8"/>
    <w:rsid w:val="00065ECC"/>
    <w:rsid w:val="00067302"/>
    <w:rsid w:val="000705E9"/>
    <w:rsid w:val="0007149D"/>
    <w:rsid w:val="0007324A"/>
    <w:rsid w:val="000739F0"/>
    <w:rsid w:val="00073BA9"/>
    <w:rsid w:val="00073C78"/>
    <w:rsid w:val="00075062"/>
    <w:rsid w:val="0008230D"/>
    <w:rsid w:val="00083F63"/>
    <w:rsid w:val="00084536"/>
    <w:rsid w:val="0008500B"/>
    <w:rsid w:val="00087425"/>
    <w:rsid w:val="000876E3"/>
    <w:rsid w:val="0009094F"/>
    <w:rsid w:val="000912BF"/>
    <w:rsid w:val="00091550"/>
    <w:rsid w:val="000931CD"/>
    <w:rsid w:val="00096958"/>
    <w:rsid w:val="00097350"/>
    <w:rsid w:val="000A15B1"/>
    <w:rsid w:val="000A2FB2"/>
    <w:rsid w:val="000A4CD3"/>
    <w:rsid w:val="000A770F"/>
    <w:rsid w:val="000B55A6"/>
    <w:rsid w:val="000C157F"/>
    <w:rsid w:val="000C2372"/>
    <w:rsid w:val="000C3A7E"/>
    <w:rsid w:val="000D3650"/>
    <w:rsid w:val="000D3D99"/>
    <w:rsid w:val="000D5972"/>
    <w:rsid w:val="000D5F8C"/>
    <w:rsid w:val="000D79B1"/>
    <w:rsid w:val="000E01E5"/>
    <w:rsid w:val="000E15E7"/>
    <w:rsid w:val="000E3C0F"/>
    <w:rsid w:val="000E669C"/>
    <w:rsid w:val="000E7440"/>
    <w:rsid w:val="000F56E1"/>
    <w:rsid w:val="000F5FC1"/>
    <w:rsid w:val="000F6315"/>
    <w:rsid w:val="00101064"/>
    <w:rsid w:val="0010222B"/>
    <w:rsid w:val="00102439"/>
    <w:rsid w:val="00102E86"/>
    <w:rsid w:val="001041B0"/>
    <w:rsid w:val="00104396"/>
    <w:rsid w:val="001046E8"/>
    <w:rsid w:val="00104855"/>
    <w:rsid w:val="0010501C"/>
    <w:rsid w:val="00105662"/>
    <w:rsid w:val="00107E29"/>
    <w:rsid w:val="00107F37"/>
    <w:rsid w:val="00110980"/>
    <w:rsid w:val="00112758"/>
    <w:rsid w:val="0011434B"/>
    <w:rsid w:val="00115623"/>
    <w:rsid w:val="001156F5"/>
    <w:rsid w:val="0011782D"/>
    <w:rsid w:val="00121704"/>
    <w:rsid w:val="001226CA"/>
    <w:rsid w:val="001229CF"/>
    <w:rsid w:val="00123D88"/>
    <w:rsid w:val="00124845"/>
    <w:rsid w:val="00126093"/>
    <w:rsid w:val="00127BF4"/>
    <w:rsid w:val="00131ADC"/>
    <w:rsid w:val="00132A56"/>
    <w:rsid w:val="00133C78"/>
    <w:rsid w:val="00134C9E"/>
    <w:rsid w:val="001350AC"/>
    <w:rsid w:val="0013719A"/>
    <w:rsid w:val="001442A0"/>
    <w:rsid w:val="00147CAF"/>
    <w:rsid w:val="00150AFC"/>
    <w:rsid w:val="00152B10"/>
    <w:rsid w:val="00153CFB"/>
    <w:rsid w:val="0016035F"/>
    <w:rsid w:val="001606AD"/>
    <w:rsid w:val="001624EA"/>
    <w:rsid w:val="0016754F"/>
    <w:rsid w:val="00172B41"/>
    <w:rsid w:val="00174EDE"/>
    <w:rsid w:val="001755F5"/>
    <w:rsid w:val="00175671"/>
    <w:rsid w:val="001801A6"/>
    <w:rsid w:val="00183F82"/>
    <w:rsid w:val="00184199"/>
    <w:rsid w:val="001A4412"/>
    <w:rsid w:val="001A5AC9"/>
    <w:rsid w:val="001A709E"/>
    <w:rsid w:val="001B0C9C"/>
    <w:rsid w:val="001B2237"/>
    <w:rsid w:val="001B61D1"/>
    <w:rsid w:val="001B6995"/>
    <w:rsid w:val="001B7249"/>
    <w:rsid w:val="001C14A6"/>
    <w:rsid w:val="001C27E4"/>
    <w:rsid w:val="001C3146"/>
    <w:rsid w:val="001C6757"/>
    <w:rsid w:val="001C6A02"/>
    <w:rsid w:val="001D1AA6"/>
    <w:rsid w:val="001D1CC6"/>
    <w:rsid w:val="001D1E39"/>
    <w:rsid w:val="001D42C2"/>
    <w:rsid w:val="001D5CA4"/>
    <w:rsid w:val="001D6699"/>
    <w:rsid w:val="001E1B5F"/>
    <w:rsid w:val="001E3B8A"/>
    <w:rsid w:val="001E5E49"/>
    <w:rsid w:val="001E6C61"/>
    <w:rsid w:val="001E6CE8"/>
    <w:rsid w:val="001F093F"/>
    <w:rsid w:val="001F09CB"/>
    <w:rsid w:val="001F375C"/>
    <w:rsid w:val="001F4725"/>
    <w:rsid w:val="00200158"/>
    <w:rsid w:val="0020248A"/>
    <w:rsid w:val="00202D24"/>
    <w:rsid w:val="00210272"/>
    <w:rsid w:val="00213014"/>
    <w:rsid w:val="00213814"/>
    <w:rsid w:val="00213BA9"/>
    <w:rsid w:val="00215C61"/>
    <w:rsid w:val="00216613"/>
    <w:rsid w:val="002208C3"/>
    <w:rsid w:val="0022115A"/>
    <w:rsid w:val="002240CA"/>
    <w:rsid w:val="002267B9"/>
    <w:rsid w:val="00232EF8"/>
    <w:rsid w:val="002369A3"/>
    <w:rsid w:val="00237635"/>
    <w:rsid w:val="0023795C"/>
    <w:rsid w:val="002417E7"/>
    <w:rsid w:val="00242116"/>
    <w:rsid w:val="00243320"/>
    <w:rsid w:val="00243EAA"/>
    <w:rsid w:val="00244615"/>
    <w:rsid w:val="00244C81"/>
    <w:rsid w:val="00244FA0"/>
    <w:rsid w:val="00246CD5"/>
    <w:rsid w:val="00247A7E"/>
    <w:rsid w:val="0025261B"/>
    <w:rsid w:val="00253FFE"/>
    <w:rsid w:val="00255378"/>
    <w:rsid w:val="00255558"/>
    <w:rsid w:val="00257A45"/>
    <w:rsid w:val="0026181C"/>
    <w:rsid w:val="0026183A"/>
    <w:rsid w:val="00261DA1"/>
    <w:rsid w:val="00262493"/>
    <w:rsid w:val="00264309"/>
    <w:rsid w:val="00267129"/>
    <w:rsid w:val="00272A81"/>
    <w:rsid w:val="00274224"/>
    <w:rsid w:val="0027498B"/>
    <w:rsid w:val="00274F44"/>
    <w:rsid w:val="00277339"/>
    <w:rsid w:val="00280852"/>
    <w:rsid w:val="00280D81"/>
    <w:rsid w:val="002851BF"/>
    <w:rsid w:val="00285698"/>
    <w:rsid w:val="00285DF9"/>
    <w:rsid w:val="00286A5D"/>
    <w:rsid w:val="002909E6"/>
    <w:rsid w:val="00291091"/>
    <w:rsid w:val="00293505"/>
    <w:rsid w:val="002958C4"/>
    <w:rsid w:val="002967DE"/>
    <w:rsid w:val="00297389"/>
    <w:rsid w:val="002A0FA4"/>
    <w:rsid w:val="002A38D2"/>
    <w:rsid w:val="002A69F3"/>
    <w:rsid w:val="002A6D36"/>
    <w:rsid w:val="002A70AF"/>
    <w:rsid w:val="002B20F6"/>
    <w:rsid w:val="002B7338"/>
    <w:rsid w:val="002C0AB5"/>
    <w:rsid w:val="002C1599"/>
    <w:rsid w:val="002C1989"/>
    <w:rsid w:val="002C376B"/>
    <w:rsid w:val="002C3B7B"/>
    <w:rsid w:val="002C50E3"/>
    <w:rsid w:val="002C78EE"/>
    <w:rsid w:val="002D0D71"/>
    <w:rsid w:val="002D1DF6"/>
    <w:rsid w:val="002D578D"/>
    <w:rsid w:val="002F2E56"/>
    <w:rsid w:val="002F57DB"/>
    <w:rsid w:val="002F5E21"/>
    <w:rsid w:val="002F7FB8"/>
    <w:rsid w:val="003010D7"/>
    <w:rsid w:val="003017EE"/>
    <w:rsid w:val="003024C0"/>
    <w:rsid w:val="0030375C"/>
    <w:rsid w:val="00304072"/>
    <w:rsid w:val="00306EC2"/>
    <w:rsid w:val="003072A7"/>
    <w:rsid w:val="00312459"/>
    <w:rsid w:val="00312999"/>
    <w:rsid w:val="00314880"/>
    <w:rsid w:val="00316DF2"/>
    <w:rsid w:val="00317B58"/>
    <w:rsid w:val="00322A9D"/>
    <w:rsid w:val="00322CE2"/>
    <w:rsid w:val="00324C86"/>
    <w:rsid w:val="00325058"/>
    <w:rsid w:val="003278E5"/>
    <w:rsid w:val="003325DC"/>
    <w:rsid w:val="00333665"/>
    <w:rsid w:val="00333F4A"/>
    <w:rsid w:val="00333FAB"/>
    <w:rsid w:val="00334B91"/>
    <w:rsid w:val="00336F70"/>
    <w:rsid w:val="003404A2"/>
    <w:rsid w:val="00342355"/>
    <w:rsid w:val="00344D93"/>
    <w:rsid w:val="0034600A"/>
    <w:rsid w:val="003513B8"/>
    <w:rsid w:val="00352120"/>
    <w:rsid w:val="00356B23"/>
    <w:rsid w:val="00357F64"/>
    <w:rsid w:val="0036083A"/>
    <w:rsid w:val="00366478"/>
    <w:rsid w:val="00370C07"/>
    <w:rsid w:val="003732E3"/>
    <w:rsid w:val="0037378A"/>
    <w:rsid w:val="00374D78"/>
    <w:rsid w:val="00374EB5"/>
    <w:rsid w:val="003772EF"/>
    <w:rsid w:val="00377CCA"/>
    <w:rsid w:val="00377D76"/>
    <w:rsid w:val="0038111B"/>
    <w:rsid w:val="0038116D"/>
    <w:rsid w:val="003819BC"/>
    <w:rsid w:val="003867D3"/>
    <w:rsid w:val="0038723D"/>
    <w:rsid w:val="0039090B"/>
    <w:rsid w:val="00390CE6"/>
    <w:rsid w:val="003964E3"/>
    <w:rsid w:val="003970DC"/>
    <w:rsid w:val="003A10D3"/>
    <w:rsid w:val="003A12C8"/>
    <w:rsid w:val="003A4DF6"/>
    <w:rsid w:val="003A6A86"/>
    <w:rsid w:val="003B07DB"/>
    <w:rsid w:val="003B0E74"/>
    <w:rsid w:val="003B26CC"/>
    <w:rsid w:val="003B367D"/>
    <w:rsid w:val="003B796B"/>
    <w:rsid w:val="003B7A97"/>
    <w:rsid w:val="003C0D53"/>
    <w:rsid w:val="003C1A54"/>
    <w:rsid w:val="003C1C20"/>
    <w:rsid w:val="003C28AB"/>
    <w:rsid w:val="003C5760"/>
    <w:rsid w:val="003C5C16"/>
    <w:rsid w:val="003D4CEF"/>
    <w:rsid w:val="003D6A98"/>
    <w:rsid w:val="003E2069"/>
    <w:rsid w:val="003E526D"/>
    <w:rsid w:val="003E78E1"/>
    <w:rsid w:val="003F0A5A"/>
    <w:rsid w:val="003F1BBC"/>
    <w:rsid w:val="003F1D4D"/>
    <w:rsid w:val="003F200E"/>
    <w:rsid w:val="003F2B73"/>
    <w:rsid w:val="003F4599"/>
    <w:rsid w:val="003F606F"/>
    <w:rsid w:val="003F6B88"/>
    <w:rsid w:val="003F7417"/>
    <w:rsid w:val="00400887"/>
    <w:rsid w:val="00400F54"/>
    <w:rsid w:val="00402DFF"/>
    <w:rsid w:val="004057CB"/>
    <w:rsid w:val="0040589C"/>
    <w:rsid w:val="004063B1"/>
    <w:rsid w:val="00412AF1"/>
    <w:rsid w:val="00413B50"/>
    <w:rsid w:val="00416AB1"/>
    <w:rsid w:val="00416E43"/>
    <w:rsid w:val="00420153"/>
    <w:rsid w:val="004201FD"/>
    <w:rsid w:val="004218CA"/>
    <w:rsid w:val="00427077"/>
    <w:rsid w:val="004312B2"/>
    <w:rsid w:val="00432AF9"/>
    <w:rsid w:val="00433873"/>
    <w:rsid w:val="0043405B"/>
    <w:rsid w:val="00434AC8"/>
    <w:rsid w:val="00437326"/>
    <w:rsid w:val="00440C7C"/>
    <w:rsid w:val="0044107D"/>
    <w:rsid w:val="00442D7A"/>
    <w:rsid w:val="0044607C"/>
    <w:rsid w:val="00446496"/>
    <w:rsid w:val="00446D06"/>
    <w:rsid w:val="004525B7"/>
    <w:rsid w:val="0045577A"/>
    <w:rsid w:val="004577C9"/>
    <w:rsid w:val="004660BA"/>
    <w:rsid w:val="004662FB"/>
    <w:rsid w:val="00466559"/>
    <w:rsid w:val="00467CCE"/>
    <w:rsid w:val="00472CC7"/>
    <w:rsid w:val="0047383B"/>
    <w:rsid w:val="004745C9"/>
    <w:rsid w:val="00475D58"/>
    <w:rsid w:val="00476B96"/>
    <w:rsid w:val="00480EDE"/>
    <w:rsid w:val="00481D77"/>
    <w:rsid w:val="0048599F"/>
    <w:rsid w:val="004859B2"/>
    <w:rsid w:val="00487F9B"/>
    <w:rsid w:val="0049344C"/>
    <w:rsid w:val="00494913"/>
    <w:rsid w:val="00496C5E"/>
    <w:rsid w:val="004A014D"/>
    <w:rsid w:val="004A1FCD"/>
    <w:rsid w:val="004A2FED"/>
    <w:rsid w:val="004A338A"/>
    <w:rsid w:val="004A637E"/>
    <w:rsid w:val="004A673A"/>
    <w:rsid w:val="004A6FF1"/>
    <w:rsid w:val="004B4554"/>
    <w:rsid w:val="004B5087"/>
    <w:rsid w:val="004B563C"/>
    <w:rsid w:val="004B592C"/>
    <w:rsid w:val="004B6DE1"/>
    <w:rsid w:val="004B7F38"/>
    <w:rsid w:val="004C0AE5"/>
    <w:rsid w:val="004C1DBF"/>
    <w:rsid w:val="004C29C2"/>
    <w:rsid w:val="004C3845"/>
    <w:rsid w:val="004C3AE0"/>
    <w:rsid w:val="004C6622"/>
    <w:rsid w:val="004D515D"/>
    <w:rsid w:val="004D5F77"/>
    <w:rsid w:val="004D71CD"/>
    <w:rsid w:val="004D7C9C"/>
    <w:rsid w:val="004E0890"/>
    <w:rsid w:val="004E51E7"/>
    <w:rsid w:val="004E5714"/>
    <w:rsid w:val="004E5892"/>
    <w:rsid w:val="004E5AE1"/>
    <w:rsid w:val="004E7645"/>
    <w:rsid w:val="004F0E18"/>
    <w:rsid w:val="004F27F6"/>
    <w:rsid w:val="004F2AB0"/>
    <w:rsid w:val="004F37BF"/>
    <w:rsid w:val="004F60E9"/>
    <w:rsid w:val="004F7032"/>
    <w:rsid w:val="004F7F09"/>
    <w:rsid w:val="005020F0"/>
    <w:rsid w:val="005036AE"/>
    <w:rsid w:val="00504C2F"/>
    <w:rsid w:val="00506BCC"/>
    <w:rsid w:val="005073DD"/>
    <w:rsid w:val="005076AF"/>
    <w:rsid w:val="00513A81"/>
    <w:rsid w:val="005158DF"/>
    <w:rsid w:val="00517851"/>
    <w:rsid w:val="00517FD3"/>
    <w:rsid w:val="005200A0"/>
    <w:rsid w:val="00520454"/>
    <w:rsid w:val="00520C88"/>
    <w:rsid w:val="00520F28"/>
    <w:rsid w:val="00520F95"/>
    <w:rsid w:val="005213A0"/>
    <w:rsid w:val="0052432D"/>
    <w:rsid w:val="00524726"/>
    <w:rsid w:val="0052748B"/>
    <w:rsid w:val="0053171C"/>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0D6D"/>
    <w:rsid w:val="00562232"/>
    <w:rsid w:val="00562234"/>
    <w:rsid w:val="00566B9B"/>
    <w:rsid w:val="00566C08"/>
    <w:rsid w:val="005670B4"/>
    <w:rsid w:val="005710E6"/>
    <w:rsid w:val="0057144D"/>
    <w:rsid w:val="00572A1B"/>
    <w:rsid w:val="00573AAE"/>
    <w:rsid w:val="00574091"/>
    <w:rsid w:val="005867A7"/>
    <w:rsid w:val="0058685D"/>
    <w:rsid w:val="00586C9F"/>
    <w:rsid w:val="00590318"/>
    <w:rsid w:val="005904F5"/>
    <w:rsid w:val="0059050E"/>
    <w:rsid w:val="005960AB"/>
    <w:rsid w:val="0059782C"/>
    <w:rsid w:val="005A0B66"/>
    <w:rsid w:val="005A2045"/>
    <w:rsid w:val="005A484B"/>
    <w:rsid w:val="005A5EC0"/>
    <w:rsid w:val="005B0732"/>
    <w:rsid w:val="005B480D"/>
    <w:rsid w:val="005B73EC"/>
    <w:rsid w:val="005C1501"/>
    <w:rsid w:val="005C20C8"/>
    <w:rsid w:val="005C4838"/>
    <w:rsid w:val="005C4922"/>
    <w:rsid w:val="005C60FF"/>
    <w:rsid w:val="005C6667"/>
    <w:rsid w:val="005C6A95"/>
    <w:rsid w:val="005C6C8E"/>
    <w:rsid w:val="005C6DFE"/>
    <w:rsid w:val="005D0EFD"/>
    <w:rsid w:val="005D141D"/>
    <w:rsid w:val="005D3BF4"/>
    <w:rsid w:val="005D6674"/>
    <w:rsid w:val="005E0EE1"/>
    <w:rsid w:val="005E4994"/>
    <w:rsid w:val="005E54EA"/>
    <w:rsid w:val="005E5847"/>
    <w:rsid w:val="005F0780"/>
    <w:rsid w:val="005F0D0C"/>
    <w:rsid w:val="005F2144"/>
    <w:rsid w:val="005F2B0C"/>
    <w:rsid w:val="005F307D"/>
    <w:rsid w:val="005F3EE3"/>
    <w:rsid w:val="005F50C2"/>
    <w:rsid w:val="005F6E93"/>
    <w:rsid w:val="0060095F"/>
    <w:rsid w:val="00602DCB"/>
    <w:rsid w:val="006070B5"/>
    <w:rsid w:val="00611C5C"/>
    <w:rsid w:val="00612177"/>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4038"/>
    <w:rsid w:val="006340C8"/>
    <w:rsid w:val="00636464"/>
    <w:rsid w:val="00636E2B"/>
    <w:rsid w:val="006408BC"/>
    <w:rsid w:val="00640ABC"/>
    <w:rsid w:val="00640BEB"/>
    <w:rsid w:val="00641744"/>
    <w:rsid w:val="00641947"/>
    <w:rsid w:val="006421C8"/>
    <w:rsid w:val="00644593"/>
    <w:rsid w:val="00644F6A"/>
    <w:rsid w:val="0064755B"/>
    <w:rsid w:val="00647876"/>
    <w:rsid w:val="00647E0C"/>
    <w:rsid w:val="00647EA3"/>
    <w:rsid w:val="0065147A"/>
    <w:rsid w:val="00654AD8"/>
    <w:rsid w:val="00655C97"/>
    <w:rsid w:val="00655CF1"/>
    <w:rsid w:val="006570AE"/>
    <w:rsid w:val="00664FEC"/>
    <w:rsid w:val="006665CF"/>
    <w:rsid w:val="00670547"/>
    <w:rsid w:val="006720DD"/>
    <w:rsid w:val="0067321E"/>
    <w:rsid w:val="00673AD0"/>
    <w:rsid w:val="00676B80"/>
    <w:rsid w:val="006848ED"/>
    <w:rsid w:val="00687F2D"/>
    <w:rsid w:val="00691BC5"/>
    <w:rsid w:val="00696EAF"/>
    <w:rsid w:val="006A1F67"/>
    <w:rsid w:val="006A2989"/>
    <w:rsid w:val="006A317C"/>
    <w:rsid w:val="006A39BB"/>
    <w:rsid w:val="006A553A"/>
    <w:rsid w:val="006A6858"/>
    <w:rsid w:val="006A6DCD"/>
    <w:rsid w:val="006A79FF"/>
    <w:rsid w:val="006A7F73"/>
    <w:rsid w:val="006B3138"/>
    <w:rsid w:val="006B3FA0"/>
    <w:rsid w:val="006B46AB"/>
    <w:rsid w:val="006B5E49"/>
    <w:rsid w:val="006C32A2"/>
    <w:rsid w:val="006D1397"/>
    <w:rsid w:val="006D2E7C"/>
    <w:rsid w:val="006D3802"/>
    <w:rsid w:val="006D614A"/>
    <w:rsid w:val="006D6D13"/>
    <w:rsid w:val="006E07ED"/>
    <w:rsid w:val="006E31BE"/>
    <w:rsid w:val="006E56F6"/>
    <w:rsid w:val="006E5D75"/>
    <w:rsid w:val="006F0013"/>
    <w:rsid w:val="006F4F41"/>
    <w:rsid w:val="006F5819"/>
    <w:rsid w:val="006F62DE"/>
    <w:rsid w:val="006F758A"/>
    <w:rsid w:val="00700457"/>
    <w:rsid w:val="007006C3"/>
    <w:rsid w:val="00701448"/>
    <w:rsid w:val="007016DC"/>
    <w:rsid w:val="00701B53"/>
    <w:rsid w:val="00702399"/>
    <w:rsid w:val="00702BA1"/>
    <w:rsid w:val="00703982"/>
    <w:rsid w:val="007040D3"/>
    <w:rsid w:val="007063DD"/>
    <w:rsid w:val="00706B1A"/>
    <w:rsid w:val="00711FBB"/>
    <w:rsid w:val="007158CD"/>
    <w:rsid w:val="00725CF2"/>
    <w:rsid w:val="00727988"/>
    <w:rsid w:val="00730880"/>
    <w:rsid w:val="0073295F"/>
    <w:rsid w:val="007335ED"/>
    <w:rsid w:val="0073470B"/>
    <w:rsid w:val="00735877"/>
    <w:rsid w:val="00737B44"/>
    <w:rsid w:val="00740175"/>
    <w:rsid w:val="0075104F"/>
    <w:rsid w:val="007539DD"/>
    <w:rsid w:val="007552F3"/>
    <w:rsid w:val="00757408"/>
    <w:rsid w:val="0075753C"/>
    <w:rsid w:val="0076085B"/>
    <w:rsid w:val="007623E9"/>
    <w:rsid w:val="007673D5"/>
    <w:rsid w:val="00767DFB"/>
    <w:rsid w:val="00770279"/>
    <w:rsid w:val="00773838"/>
    <w:rsid w:val="00774404"/>
    <w:rsid w:val="00775B2E"/>
    <w:rsid w:val="00776A28"/>
    <w:rsid w:val="00777875"/>
    <w:rsid w:val="00780EF0"/>
    <w:rsid w:val="007822B3"/>
    <w:rsid w:val="00782597"/>
    <w:rsid w:val="0078478E"/>
    <w:rsid w:val="00785FD9"/>
    <w:rsid w:val="0078601E"/>
    <w:rsid w:val="00786215"/>
    <w:rsid w:val="00787D74"/>
    <w:rsid w:val="00792E8A"/>
    <w:rsid w:val="00793BEC"/>
    <w:rsid w:val="0079450E"/>
    <w:rsid w:val="00795497"/>
    <w:rsid w:val="00795DAD"/>
    <w:rsid w:val="007A0D7D"/>
    <w:rsid w:val="007A1173"/>
    <w:rsid w:val="007A3102"/>
    <w:rsid w:val="007A35C3"/>
    <w:rsid w:val="007A367B"/>
    <w:rsid w:val="007A48EE"/>
    <w:rsid w:val="007A744B"/>
    <w:rsid w:val="007B02EA"/>
    <w:rsid w:val="007B1CFB"/>
    <w:rsid w:val="007B1DFC"/>
    <w:rsid w:val="007C10A7"/>
    <w:rsid w:val="007C1338"/>
    <w:rsid w:val="007C1B59"/>
    <w:rsid w:val="007C49AE"/>
    <w:rsid w:val="007C61AB"/>
    <w:rsid w:val="007C68C7"/>
    <w:rsid w:val="007D02FF"/>
    <w:rsid w:val="007D10E4"/>
    <w:rsid w:val="007D41C1"/>
    <w:rsid w:val="007D56BD"/>
    <w:rsid w:val="007D65E5"/>
    <w:rsid w:val="007D755F"/>
    <w:rsid w:val="007D7796"/>
    <w:rsid w:val="007E15D5"/>
    <w:rsid w:val="007E17AA"/>
    <w:rsid w:val="007E378A"/>
    <w:rsid w:val="007E5128"/>
    <w:rsid w:val="007E79F3"/>
    <w:rsid w:val="007F19DF"/>
    <w:rsid w:val="007F3447"/>
    <w:rsid w:val="007F41A4"/>
    <w:rsid w:val="007F5E90"/>
    <w:rsid w:val="007F7D73"/>
    <w:rsid w:val="008003E3"/>
    <w:rsid w:val="00800A4A"/>
    <w:rsid w:val="008020F8"/>
    <w:rsid w:val="00803599"/>
    <w:rsid w:val="008047E6"/>
    <w:rsid w:val="008050B7"/>
    <w:rsid w:val="00805C27"/>
    <w:rsid w:val="0080699F"/>
    <w:rsid w:val="008107E3"/>
    <w:rsid w:val="0081195F"/>
    <w:rsid w:val="00812B4A"/>
    <w:rsid w:val="00814124"/>
    <w:rsid w:val="00815D99"/>
    <w:rsid w:val="00823E88"/>
    <w:rsid w:val="008264E6"/>
    <w:rsid w:val="008323E0"/>
    <w:rsid w:val="00832671"/>
    <w:rsid w:val="00832B4B"/>
    <w:rsid w:val="00833113"/>
    <w:rsid w:val="00833B67"/>
    <w:rsid w:val="00834A7F"/>
    <w:rsid w:val="0083636D"/>
    <w:rsid w:val="00840420"/>
    <w:rsid w:val="00844BF9"/>
    <w:rsid w:val="008451E8"/>
    <w:rsid w:val="00847D28"/>
    <w:rsid w:val="008503DA"/>
    <w:rsid w:val="00850707"/>
    <w:rsid w:val="00850CE4"/>
    <w:rsid w:val="00851807"/>
    <w:rsid w:val="00851984"/>
    <w:rsid w:val="00852A69"/>
    <w:rsid w:val="00855AEB"/>
    <w:rsid w:val="00856D46"/>
    <w:rsid w:val="00862993"/>
    <w:rsid w:val="00862F6E"/>
    <w:rsid w:val="00863603"/>
    <w:rsid w:val="008638CA"/>
    <w:rsid w:val="00865B63"/>
    <w:rsid w:val="0086723F"/>
    <w:rsid w:val="0087158E"/>
    <w:rsid w:val="00872CE6"/>
    <w:rsid w:val="00873B7A"/>
    <w:rsid w:val="0087686C"/>
    <w:rsid w:val="008774B9"/>
    <w:rsid w:val="00877FA9"/>
    <w:rsid w:val="00881EA6"/>
    <w:rsid w:val="00881FB3"/>
    <w:rsid w:val="00887302"/>
    <w:rsid w:val="00892B61"/>
    <w:rsid w:val="00893BAB"/>
    <w:rsid w:val="00894B93"/>
    <w:rsid w:val="00896170"/>
    <w:rsid w:val="00896E2B"/>
    <w:rsid w:val="00896F18"/>
    <w:rsid w:val="008A0D8D"/>
    <w:rsid w:val="008A1A8A"/>
    <w:rsid w:val="008A2181"/>
    <w:rsid w:val="008A4263"/>
    <w:rsid w:val="008A439C"/>
    <w:rsid w:val="008A74A3"/>
    <w:rsid w:val="008A7FE7"/>
    <w:rsid w:val="008B1CF5"/>
    <w:rsid w:val="008B6C99"/>
    <w:rsid w:val="008B7260"/>
    <w:rsid w:val="008B783F"/>
    <w:rsid w:val="008C3948"/>
    <w:rsid w:val="008C4194"/>
    <w:rsid w:val="008C515B"/>
    <w:rsid w:val="008C6DA8"/>
    <w:rsid w:val="008D03B1"/>
    <w:rsid w:val="008D0EB8"/>
    <w:rsid w:val="008D1327"/>
    <w:rsid w:val="008D300A"/>
    <w:rsid w:val="008D3D70"/>
    <w:rsid w:val="008D4B40"/>
    <w:rsid w:val="008D4C2C"/>
    <w:rsid w:val="008E0737"/>
    <w:rsid w:val="008E0999"/>
    <w:rsid w:val="008E21DE"/>
    <w:rsid w:val="008E2242"/>
    <w:rsid w:val="008E2D99"/>
    <w:rsid w:val="008E325D"/>
    <w:rsid w:val="008E3667"/>
    <w:rsid w:val="008E491F"/>
    <w:rsid w:val="008E6CD7"/>
    <w:rsid w:val="008F4009"/>
    <w:rsid w:val="008F6DE6"/>
    <w:rsid w:val="009012AD"/>
    <w:rsid w:val="00901EBD"/>
    <w:rsid w:val="009060C1"/>
    <w:rsid w:val="009073E6"/>
    <w:rsid w:val="009113B8"/>
    <w:rsid w:val="00911739"/>
    <w:rsid w:val="00916274"/>
    <w:rsid w:val="00916925"/>
    <w:rsid w:val="009169FD"/>
    <w:rsid w:val="00917E83"/>
    <w:rsid w:val="0092013A"/>
    <w:rsid w:val="009204F3"/>
    <w:rsid w:val="00921637"/>
    <w:rsid w:val="009218AC"/>
    <w:rsid w:val="009224AB"/>
    <w:rsid w:val="00923587"/>
    <w:rsid w:val="00924253"/>
    <w:rsid w:val="009342C7"/>
    <w:rsid w:val="00936B19"/>
    <w:rsid w:val="00937689"/>
    <w:rsid w:val="00937CA2"/>
    <w:rsid w:val="00946851"/>
    <w:rsid w:val="009473AC"/>
    <w:rsid w:val="00951646"/>
    <w:rsid w:val="009542F5"/>
    <w:rsid w:val="00956297"/>
    <w:rsid w:val="00960FDF"/>
    <w:rsid w:val="009610B5"/>
    <w:rsid w:val="009618D4"/>
    <w:rsid w:val="00962B86"/>
    <w:rsid w:val="009659D6"/>
    <w:rsid w:val="009674D7"/>
    <w:rsid w:val="0096750A"/>
    <w:rsid w:val="00971F93"/>
    <w:rsid w:val="009752C2"/>
    <w:rsid w:val="0098096B"/>
    <w:rsid w:val="00981375"/>
    <w:rsid w:val="00981BC1"/>
    <w:rsid w:val="009871B7"/>
    <w:rsid w:val="00992444"/>
    <w:rsid w:val="00996604"/>
    <w:rsid w:val="009A0509"/>
    <w:rsid w:val="009A09CD"/>
    <w:rsid w:val="009A2230"/>
    <w:rsid w:val="009A28B3"/>
    <w:rsid w:val="009A3BF8"/>
    <w:rsid w:val="009A3C10"/>
    <w:rsid w:val="009A4790"/>
    <w:rsid w:val="009A47D3"/>
    <w:rsid w:val="009A526F"/>
    <w:rsid w:val="009A5588"/>
    <w:rsid w:val="009A5A61"/>
    <w:rsid w:val="009A6626"/>
    <w:rsid w:val="009A79FE"/>
    <w:rsid w:val="009A7F33"/>
    <w:rsid w:val="009A7FDF"/>
    <w:rsid w:val="009B054C"/>
    <w:rsid w:val="009B1FBC"/>
    <w:rsid w:val="009B2220"/>
    <w:rsid w:val="009B2C87"/>
    <w:rsid w:val="009B3586"/>
    <w:rsid w:val="009B589A"/>
    <w:rsid w:val="009B73C0"/>
    <w:rsid w:val="009C1368"/>
    <w:rsid w:val="009C6C44"/>
    <w:rsid w:val="009C7D5E"/>
    <w:rsid w:val="009D01B0"/>
    <w:rsid w:val="009D02F8"/>
    <w:rsid w:val="009D0469"/>
    <w:rsid w:val="009D0C43"/>
    <w:rsid w:val="009D11D2"/>
    <w:rsid w:val="009D2D7F"/>
    <w:rsid w:val="009D4F15"/>
    <w:rsid w:val="009D6729"/>
    <w:rsid w:val="009D7775"/>
    <w:rsid w:val="009E067D"/>
    <w:rsid w:val="009E35C0"/>
    <w:rsid w:val="009E3F7F"/>
    <w:rsid w:val="009E405E"/>
    <w:rsid w:val="009E4B8F"/>
    <w:rsid w:val="009E5373"/>
    <w:rsid w:val="009E7C56"/>
    <w:rsid w:val="009F1113"/>
    <w:rsid w:val="009F2F02"/>
    <w:rsid w:val="009F6004"/>
    <w:rsid w:val="009F7645"/>
    <w:rsid w:val="009F7A30"/>
    <w:rsid w:val="009F7F42"/>
    <w:rsid w:val="00A00339"/>
    <w:rsid w:val="00A024C0"/>
    <w:rsid w:val="00A02EFE"/>
    <w:rsid w:val="00A07B4A"/>
    <w:rsid w:val="00A10CCE"/>
    <w:rsid w:val="00A13F76"/>
    <w:rsid w:val="00A14841"/>
    <w:rsid w:val="00A1645E"/>
    <w:rsid w:val="00A165C2"/>
    <w:rsid w:val="00A22262"/>
    <w:rsid w:val="00A24568"/>
    <w:rsid w:val="00A25A0A"/>
    <w:rsid w:val="00A25FB4"/>
    <w:rsid w:val="00A273D6"/>
    <w:rsid w:val="00A278CB"/>
    <w:rsid w:val="00A30331"/>
    <w:rsid w:val="00A324BA"/>
    <w:rsid w:val="00A37F95"/>
    <w:rsid w:val="00A43AC8"/>
    <w:rsid w:val="00A44599"/>
    <w:rsid w:val="00A4751E"/>
    <w:rsid w:val="00A50FC2"/>
    <w:rsid w:val="00A53C46"/>
    <w:rsid w:val="00A543F2"/>
    <w:rsid w:val="00A557CB"/>
    <w:rsid w:val="00A57C22"/>
    <w:rsid w:val="00A62DB5"/>
    <w:rsid w:val="00A66733"/>
    <w:rsid w:val="00A70715"/>
    <w:rsid w:val="00A70A82"/>
    <w:rsid w:val="00A71049"/>
    <w:rsid w:val="00A710CA"/>
    <w:rsid w:val="00A73AED"/>
    <w:rsid w:val="00A74340"/>
    <w:rsid w:val="00A744F9"/>
    <w:rsid w:val="00A75E11"/>
    <w:rsid w:val="00A76D0C"/>
    <w:rsid w:val="00A76D75"/>
    <w:rsid w:val="00A8182F"/>
    <w:rsid w:val="00A81FE4"/>
    <w:rsid w:val="00A83230"/>
    <w:rsid w:val="00A853B0"/>
    <w:rsid w:val="00A855AF"/>
    <w:rsid w:val="00A86145"/>
    <w:rsid w:val="00A9071A"/>
    <w:rsid w:val="00A910F5"/>
    <w:rsid w:val="00A91A21"/>
    <w:rsid w:val="00A91E53"/>
    <w:rsid w:val="00A922D7"/>
    <w:rsid w:val="00A97358"/>
    <w:rsid w:val="00A978BC"/>
    <w:rsid w:val="00AA0DB9"/>
    <w:rsid w:val="00AA1AC6"/>
    <w:rsid w:val="00AA5AC9"/>
    <w:rsid w:val="00AA6E7B"/>
    <w:rsid w:val="00AA74BD"/>
    <w:rsid w:val="00AB1378"/>
    <w:rsid w:val="00AB146F"/>
    <w:rsid w:val="00AB158E"/>
    <w:rsid w:val="00AB2F68"/>
    <w:rsid w:val="00AB4B46"/>
    <w:rsid w:val="00AB6808"/>
    <w:rsid w:val="00AB6BB0"/>
    <w:rsid w:val="00AC59C3"/>
    <w:rsid w:val="00AD05EE"/>
    <w:rsid w:val="00AD061E"/>
    <w:rsid w:val="00AD1C5D"/>
    <w:rsid w:val="00AD22A4"/>
    <w:rsid w:val="00AD31D7"/>
    <w:rsid w:val="00AD4714"/>
    <w:rsid w:val="00AE1808"/>
    <w:rsid w:val="00AE264A"/>
    <w:rsid w:val="00AE2DA4"/>
    <w:rsid w:val="00AE3854"/>
    <w:rsid w:val="00AE5C1A"/>
    <w:rsid w:val="00AE681D"/>
    <w:rsid w:val="00AE6CC5"/>
    <w:rsid w:val="00AE7764"/>
    <w:rsid w:val="00AF2643"/>
    <w:rsid w:val="00AF28F3"/>
    <w:rsid w:val="00AF7B83"/>
    <w:rsid w:val="00B00DF0"/>
    <w:rsid w:val="00B01ECB"/>
    <w:rsid w:val="00B02CCF"/>
    <w:rsid w:val="00B03155"/>
    <w:rsid w:val="00B058D8"/>
    <w:rsid w:val="00B1084B"/>
    <w:rsid w:val="00B10BF6"/>
    <w:rsid w:val="00B12459"/>
    <w:rsid w:val="00B129EA"/>
    <w:rsid w:val="00B1335D"/>
    <w:rsid w:val="00B1393B"/>
    <w:rsid w:val="00B179F3"/>
    <w:rsid w:val="00B20C9C"/>
    <w:rsid w:val="00B22FDE"/>
    <w:rsid w:val="00B25985"/>
    <w:rsid w:val="00B25B76"/>
    <w:rsid w:val="00B25D6B"/>
    <w:rsid w:val="00B26831"/>
    <w:rsid w:val="00B274A6"/>
    <w:rsid w:val="00B30224"/>
    <w:rsid w:val="00B349E9"/>
    <w:rsid w:val="00B35B37"/>
    <w:rsid w:val="00B36481"/>
    <w:rsid w:val="00B371D5"/>
    <w:rsid w:val="00B4314F"/>
    <w:rsid w:val="00B44E21"/>
    <w:rsid w:val="00B47710"/>
    <w:rsid w:val="00B508E3"/>
    <w:rsid w:val="00B5091B"/>
    <w:rsid w:val="00B5260D"/>
    <w:rsid w:val="00B52D9A"/>
    <w:rsid w:val="00B54252"/>
    <w:rsid w:val="00B5501B"/>
    <w:rsid w:val="00B55E97"/>
    <w:rsid w:val="00B56145"/>
    <w:rsid w:val="00B57A10"/>
    <w:rsid w:val="00B64270"/>
    <w:rsid w:val="00B64F78"/>
    <w:rsid w:val="00B65524"/>
    <w:rsid w:val="00B66695"/>
    <w:rsid w:val="00B66B9C"/>
    <w:rsid w:val="00B67154"/>
    <w:rsid w:val="00B672BA"/>
    <w:rsid w:val="00B672BC"/>
    <w:rsid w:val="00B675CC"/>
    <w:rsid w:val="00B70BD5"/>
    <w:rsid w:val="00B71290"/>
    <w:rsid w:val="00B7197E"/>
    <w:rsid w:val="00B7198E"/>
    <w:rsid w:val="00B7359D"/>
    <w:rsid w:val="00B75EB0"/>
    <w:rsid w:val="00B76A12"/>
    <w:rsid w:val="00B77044"/>
    <w:rsid w:val="00B826D2"/>
    <w:rsid w:val="00B84DA3"/>
    <w:rsid w:val="00B944A0"/>
    <w:rsid w:val="00B9527E"/>
    <w:rsid w:val="00B95AC0"/>
    <w:rsid w:val="00B964F6"/>
    <w:rsid w:val="00BA29F3"/>
    <w:rsid w:val="00BA3286"/>
    <w:rsid w:val="00BA381E"/>
    <w:rsid w:val="00BA58D8"/>
    <w:rsid w:val="00BA609C"/>
    <w:rsid w:val="00BA68B2"/>
    <w:rsid w:val="00BB52DD"/>
    <w:rsid w:val="00BB66CF"/>
    <w:rsid w:val="00BB6EA2"/>
    <w:rsid w:val="00BC0376"/>
    <w:rsid w:val="00BC1535"/>
    <w:rsid w:val="00BD382C"/>
    <w:rsid w:val="00BD49B8"/>
    <w:rsid w:val="00BD5749"/>
    <w:rsid w:val="00BD6231"/>
    <w:rsid w:val="00BD740A"/>
    <w:rsid w:val="00BE1D95"/>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9C"/>
    <w:rsid w:val="00C17FA0"/>
    <w:rsid w:val="00C209AF"/>
    <w:rsid w:val="00C22C51"/>
    <w:rsid w:val="00C31BF6"/>
    <w:rsid w:val="00C32F83"/>
    <w:rsid w:val="00C37F0F"/>
    <w:rsid w:val="00C413AC"/>
    <w:rsid w:val="00C424B4"/>
    <w:rsid w:val="00C44471"/>
    <w:rsid w:val="00C45C97"/>
    <w:rsid w:val="00C47029"/>
    <w:rsid w:val="00C4717E"/>
    <w:rsid w:val="00C51E52"/>
    <w:rsid w:val="00C52F87"/>
    <w:rsid w:val="00C5396E"/>
    <w:rsid w:val="00C53D4D"/>
    <w:rsid w:val="00C53D5F"/>
    <w:rsid w:val="00C562DA"/>
    <w:rsid w:val="00C61CAB"/>
    <w:rsid w:val="00C61CD8"/>
    <w:rsid w:val="00C67FAC"/>
    <w:rsid w:val="00C70466"/>
    <w:rsid w:val="00C70555"/>
    <w:rsid w:val="00C705EC"/>
    <w:rsid w:val="00C712C2"/>
    <w:rsid w:val="00C717FE"/>
    <w:rsid w:val="00C82B0E"/>
    <w:rsid w:val="00C8314C"/>
    <w:rsid w:val="00C8579A"/>
    <w:rsid w:val="00C8651F"/>
    <w:rsid w:val="00C87625"/>
    <w:rsid w:val="00C87B68"/>
    <w:rsid w:val="00C9004F"/>
    <w:rsid w:val="00C90525"/>
    <w:rsid w:val="00CA2768"/>
    <w:rsid w:val="00CA40B0"/>
    <w:rsid w:val="00CA5EDE"/>
    <w:rsid w:val="00CB08FA"/>
    <w:rsid w:val="00CB0EDD"/>
    <w:rsid w:val="00CB2C40"/>
    <w:rsid w:val="00CB35E6"/>
    <w:rsid w:val="00CB3C4C"/>
    <w:rsid w:val="00CB4216"/>
    <w:rsid w:val="00CB4669"/>
    <w:rsid w:val="00CB7698"/>
    <w:rsid w:val="00CB7B88"/>
    <w:rsid w:val="00CC09C3"/>
    <w:rsid w:val="00CC1347"/>
    <w:rsid w:val="00CC49BC"/>
    <w:rsid w:val="00CC4CF9"/>
    <w:rsid w:val="00CC6BC8"/>
    <w:rsid w:val="00CC6CB3"/>
    <w:rsid w:val="00CC7A06"/>
    <w:rsid w:val="00CD20EF"/>
    <w:rsid w:val="00CD2F55"/>
    <w:rsid w:val="00CD3440"/>
    <w:rsid w:val="00CD38C6"/>
    <w:rsid w:val="00CD4146"/>
    <w:rsid w:val="00CD7D83"/>
    <w:rsid w:val="00CE0120"/>
    <w:rsid w:val="00CE0A2A"/>
    <w:rsid w:val="00CE1A37"/>
    <w:rsid w:val="00CE3BE3"/>
    <w:rsid w:val="00CE4EF2"/>
    <w:rsid w:val="00CE6F51"/>
    <w:rsid w:val="00CF09EE"/>
    <w:rsid w:val="00CF12CF"/>
    <w:rsid w:val="00CF15B3"/>
    <w:rsid w:val="00CF4707"/>
    <w:rsid w:val="00CF4B67"/>
    <w:rsid w:val="00CF5193"/>
    <w:rsid w:val="00D02551"/>
    <w:rsid w:val="00D02AE0"/>
    <w:rsid w:val="00D03522"/>
    <w:rsid w:val="00D0513D"/>
    <w:rsid w:val="00D0774B"/>
    <w:rsid w:val="00D077FB"/>
    <w:rsid w:val="00D12597"/>
    <w:rsid w:val="00D13197"/>
    <w:rsid w:val="00D1555D"/>
    <w:rsid w:val="00D16081"/>
    <w:rsid w:val="00D16888"/>
    <w:rsid w:val="00D16F19"/>
    <w:rsid w:val="00D322FF"/>
    <w:rsid w:val="00D337FC"/>
    <w:rsid w:val="00D34CEA"/>
    <w:rsid w:val="00D356B7"/>
    <w:rsid w:val="00D402A0"/>
    <w:rsid w:val="00D403E8"/>
    <w:rsid w:val="00D41AC1"/>
    <w:rsid w:val="00D42A74"/>
    <w:rsid w:val="00D44A54"/>
    <w:rsid w:val="00D44EF9"/>
    <w:rsid w:val="00D47ED2"/>
    <w:rsid w:val="00D50EBD"/>
    <w:rsid w:val="00D55708"/>
    <w:rsid w:val="00D57F35"/>
    <w:rsid w:val="00D6114B"/>
    <w:rsid w:val="00D61A7C"/>
    <w:rsid w:val="00D6334E"/>
    <w:rsid w:val="00D647CC"/>
    <w:rsid w:val="00D64865"/>
    <w:rsid w:val="00D6489C"/>
    <w:rsid w:val="00D72D23"/>
    <w:rsid w:val="00D73E0F"/>
    <w:rsid w:val="00D771D0"/>
    <w:rsid w:val="00D77675"/>
    <w:rsid w:val="00D80A8A"/>
    <w:rsid w:val="00D82302"/>
    <w:rsid w:val="00D8307D"/>
    <w:rsid w:val="00D835DB"/>
    <w:rsid w:val="00D85D9B"/>
    <w:rsid w:val="00D87EFA"/>
    <w:rsid w:val="00D9342E"/>
    <w:rsid w:val="00D93AC8"/>
    <w:rsid w:val="00D9709B"/>
    <w:rsid w:val="00DA0C15"/>
    <w:rsid w:val="00DA25CA"/>
    <w:rsid w:val="00DA3BD4"/>
    <w:rsid w:val="00DA48D5"/>
    <w:rsid w:val="00DA4D00"/>
    <w:rsid w:val="00DA6CD3"/>
    <w:rsid w:val="00DA7B68"/>
    <w:rsid w:val="00DB10B4"/>
    <w:rsid w:val="00DB22C8"/>
    <w:rsid w:val="00DB470F"/>
    <w:rsid w:val="00DB47C0"/>
    <w:rsid w:val="00DB613D"/>
    <w:rsid w:val="00DB7804"/>
    <w:rsid w:val="00DB7EF9"/>
    <w:rsid w:val="00DC078D"/>
    <w:rsid w:val="00DC2703"/>
    <w:rsid w:val="00DC31C2"/>
    <w:rsid w:val="00DC6B7C"/>
    <w:rsid w:val="00DD097B"/>
    <w:rsid w:val="00DD6062"/>
    <w:rsid w:val="00DE0759"/>
    <w:rsid w:val="00DE2605"/>
    <w:rsid w:val="00DE2BD7"/>
    <w:rsid w:val="00DE589B"/>
    <w:rsid w:val="00DE6747"/>
    <w:rsid w:val="00DE6894"/>
    <w:rsid w:val="00DE6E68"/>
    <w:rsid w:val="00DF0E06"/>
    <w:rsid w:val="00DF2972"/>
    <w:rsid w:val="00DF4618"/>
    <w:rsid w:val="00DF4A1F"/>
    <w:rsid w:val="00DF519D"/>
    <w:rsid w:val="00DF542E"/>
    <w:rsid w:val="00DF6F9F"/>
    <w:rsid w:val="00DF6FF8"/>
    <w:rsid w:val="00DF7697"/>
    <w:rsid w:val="00E03603"/>
    <w:rsid w:val="00E042BB"/>
    <w:rsid w:val="00E04CD4"/>
    <w:rsid w:val="00E1164B"/>
    <w:rsid w:val="00E130BB"/>
    <w:rsid w:val="00E16A80"/>
    <w:rsid w:val="00E20B97"/>
    <w:rsid w:val="00E23BD3"/>
    <w:rsid w:val="00E241E5"/>
    <w:rsid w:val="00E249FC"/>
    <w:rsid w:val="00E25ED5"/>
    <w:rsid w:val="00E26981"/>
    <w:rsid w:val="00E26F0C"/>
    <w:rsid w:val="00E3295F"/>
    <w:rsid w:val="00E32D69"/>
    <w:rsid w:val="00E35563"/>
    <w:rsid w:val="00E36E07"/>
    <w:rsid w:val="00E40851"/>
    <w:rsid w:val="00E41A65"/>
    <w:rsid w:val="00E42EC2"/>
    <w:rsid w:val="00E458A4"/>
    <w:rsid w:val="00E46815"/>
    <w:rsid w:val="00E4782B"/>
    <w:rsid w:val="00E5032C"/>
    <w:rsid w:val="00E55010"/>
    <w:rsid w:val="00E609ED"/>
    <w:rsid w:val="00E60D45"/>
    <w:rsid w:val="00E62383"/>
    <w:rsid w:val="00E627F9"/>
    <w:rsid w:val="00E62870"/>
    <w:rsid w:val="00E62B1D"/>
    <w:rsid w:val="00E632FF"/>
    <w:rsid w:val="00E67CE3"/>
    <w:rsid w:val="00E71B9D"/>
    <w:rsid w:val="00E729A8"/>
    <w:rsid w:val="00E73021"/>
    <w:rsid w:val="00E75054"/>
    <w:rsid w:val="00E76583"/>
    <w:rsid w:val="00E76BD1"/>
    <w:rsid w:val="00E774F2"/>
    <w:rsid w:val="00E7759D"/>
    <w:rsid w:val="00E80723"/>
    <w:rsid w:val="00E829CA"/>
    <w:rsid w:val="00E8358D"/>
    <w:rsid w:val="00E8570A"/>
    <w:rsid w:val="00E858DA"/>
    <w:rsid w:val="00E8595F"/>
    <w:rsid w:val="00E85CCF"/>
    <w:rsid w:val="00E86D7A"/>
    <w:rsid w:val="00E870D3"/>
    <w:rsid w:val="00E87E7E"/>
    <w:rsid w:val="00E90571"/>
    <w:rsid w:val="00E90E9D"/>
    <w:rsid w:val="00E9159E"/>
    <w:rsid w:val="00E91CA8"/>
    <w:rsid w:val="00E92147"/>
    <w:rsid w:val="00E97B9F"/>
    <w:rsid w:val="00EA2BC6"/>
    <w:rsid w:val="00EA2EF4"/>
    <w:rsid w:val="00EA6A46"/>
    <w:rsid w:val="00EA7AC6"/>
    <w:rsid w:val="00EB3332"/>
    <w:rsid w:val="00EB3F2A"/>
    <w:rsid w:val="00EB4909"/>
    <w:rsid w:val="00EB50B1"/>
    <w:rsid w:val="00EB6BC9"/>
    <w:rsid w:val="00EC2B9E"/>
    <w:rsid w:val="00EC2BDE"/>
    <w:rsid w:val="00EC3183"/>
    <w:rsid w:val="00EC33D6"/>
    <w:rsid w:val="00EC48B7"/>
    <w:rsid w:val="00EC4E0F"/>
    <w:rsid w:val="00EC60FF"/>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A0C"/>
    <w:rsid w:val="00F0477C"/>
    <w:rsid w:val="00F056EF"/>
    <w:rsid w:val="00F073C4"/>
    <w:rsid w:val="00F1378E"/>
    <w:rsid w:val="00F137B5"/>
    <w:rsid w:val="00F13C7D"/>
    <w:rsid w:val="00F1557F"/>
    <w:rsid w:val="00F172D5"/>
    <w:rsid w:val="00F17E38"/>
    <w:rsid w:val="00F26984"/>
    <w:rsid w:val="00F2796B"/>
    <w:rsid w:val="00F27E86"/>
    <w:rsid w:val="00F30CB3"/>
    <w:rsid w:val="00F310B4"/>
    <w:rsid w:val="00F31BA2"/>
    <w:rsid w:val="00F31F87"/>
    <w:rsid w:val="00F328A4"/>
    <w:rsid w:val="00F41007"/>
    <w:rsid w:val="00F42A68"/>
    <w:rsid w:val="00F44A10"/>
    <w:rsid w:val="00F459C6"/>
    <w:rsid w:val="00F47974"/>
    <w:rsid w:val="00F5190D"/>
    <w:rsid w:val="00F55131"/>
    <w:rsid w:val="00F5579F"/>
    <w:rsid w:val="00F562F7"/>
    <w:rsid w:val="00F61176"/>
    <w:rsid w:val="00F61282"/>
    <w:rsid w:val="00F6234F"/>
    <w:rsid w:val="00F63098"/>
    <w:rsid w:val="00F63F0E"/>
    <w:rsid w:val="00F65940"/>
    <w:rsid w:val="00F67E48"/>
    <w:rsid w:val="00F70601"/>
    <w:rsid w:val="00F7124D"/>
    <w:rsid w:val="00F71A8F"/>
    <w:rsid w:val="00F73099"/>
    <w:rsid w:val="00F75394"/>
    <w:rsid w:val="00F75FF9"/>
    <w:rsid w:val="00F7684D"/>
    <w:rsid w:val="00F7746E"/>
    <w:rsid w:val="00F77E91"/>
    <w:rsid w:val="00F83112"/>
    <w:rsid w:val="00F8357B"/>
    <w:rsid w:val="00F87B65"/>
    <w:rsid w:val="00F9001E"/>
    <w:rsid w:val="00F90ED5"/>
    <w:rsid w:val="00F925BF"/>
    <w:rsid w:val="00F92C84"/>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439F"/>
    <w:rsid w:val="00FC6FEF"/>
    <w:rsid w:val="00FD2E5D"/>
    <w:rsid w:val="00FD3598"/>
    <w:rsid w:val="00FD45EB"/>
    <w:rsid w:val="00FD5F8A"/>
    <w:rsid w:val="00FD649D"/>
    <w:rsid w:val="00FD6908"/>
    <w:rsid w:val="00FD7F40"/>
    <w:rsid w:val="00FE1153"/>
    <w:rsid w:val="00FE2588"/>
    <w:rsid w:val="00FE3092"/>
    <w:rsid w:val="00FE4AAC"/>
    <w:rsid w:val="00FE708F"/>
    <w:rsid w:val="00FE7BD7"/>
    <w:rsid w:val="00FE7C7D"/>
    <w:rsid w:val="00FF0842"/>
    <w:rsid w:val="00FF0DF5"/>
    <w:rsid w:val="00FF1485"/>
    <w:rsid w:val="00FF45F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4C74D"/>
  <w15:docId w15:val="{78D83C1F-7CC4-4E76-9364-1E8D701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et.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a282241-6d47-46b9-be0b-b69ab5ec1ea3">
      <UserInfo>
        <DisplayName>Mathieu Paugam</DisplayName>
        <AccountId>1296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12" ma:contentTypeDescription="Create a new document." ma:contentTypeScope="" ma:versionID="4d3f5e7c1ae73e5c17281862c283891e">
  <xsd:schema xmlns:xsd="http://www.w3.org/2001/XMLSchema" xmlns:xs="http://www.w3.org/2001/XMLSchema" xmlns:p="http://schemas.microsoft.com/office/2006/metadata/properties" xmlns:ns3="bdb77dfe-e82b-4470-ae5a-7f52595af545" xmlns:ns4="6a282241-6d47-46b9-be0b-b69ab5ec1ea3" targetNamespace="http://schemas.microsoft.com/office/2006/metadata/properties" ma:root="true" ma:fieldsID="e89238c0c5b858c15b90a1358aac9106" ns3:_="" ns4:_="">
    <xsd:import namespace="bdb77dfe-e82b-4470-ae5a-7f52595af545"/>
    <xsd:import namespace="6a282241-6d47-46b9-be0b-b69ab5ec1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2241-6d47-46b9-be0b-b69ab5ec1e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6a282241-6d47-46b9-be0b-b69ab5ec1ea3"/>
    <ds:schemaRef ds:uri="http://purl.org/dc/elements/1.1/"/>
    <ds:schemaRef ds:uri="bdb77dfe-e82b-4470-ae5a-7f52595af54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975D2-9838-4123-8E23-272B81C8E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6a282241-6d47-46b9-be0b-b69ab5ec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28BC-3DE5-4216-9AE9-9A52AD27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8121</Words>
  <Characters>46290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2019-01-31T05:33:00Z</cp:lastPrinted>
  <dcterms:created xsi:type="dcterms:W3CDTF">2020-06-03T08:26:00Z</dcterms:created>
  <dcterms:modified xsi:type="dcterms:W3CDTF">2020-06-03T08:26:00Z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